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3CB2" w14:textId="7C9FCE0C" w:rsidR="004C721A" w:rsidRPr="00D16680" w:rsidRDefault="004C721A" w:rsidP="004C721A">
      <w:pPr>
        <w:pStyle w:val="Heading1"/>
        <w:pBdr>
          <w:bottom w:val="single" w:sz="4" w:space="1" w:color="auto"/>
        </w:pBdr>
        <w:spacing w:before="0"/>
        <w:jc w:val="center"/>
        <w:rPr>
          <w:rFonts w:cs="Arial"/>
          <w:sz w:val="36"/>
          <w:szCs w:val="36"/>
          <w:lang w:eastAsia="en-CA"/>
        </w:rPr>
      </w:pPr>
      <w:bookmarkStart w:id="0" w:name="_Toc279938944"/>
      <w:bookmarkStart w:id="1" w:name="_Toc289524861"/>
      <w:bookmarkStart w:id="2" w:name="_Toc289525057"/>
      <w:bookmarkStart w:id="3" w:name="_Toc289949043"/>
      <w:bookmarkStart w:id="4" w:name="_Toc291245041"/>
      <w:r w:rsidRPr="00D16680">
        <w:rPr>
          <w:rFonts w:cs="Arial"/>
          <w:sz w:val="36"/>
          <w:szCs w:val="36"/>
          <w:lang w:eastAsia="en-CA"/>
        </w:rPr>
        <w:t>Contracts CAN – Brandon Deans</w:t>
      </w:r>
      <w:bookmarkEnd w:id="0"/>
      <w:r w:rsidRPr="00D16680">
        <w:rPr>
          <w:rFonts w:cs="Arial"/>
          <w:sz w:val="36"/>
          <w:szCs w:val="36"/>
          <w:lang w:eastAsia="en-CA"/>
        </w:rPr>
        <w:t xml:space="preserve"> – Professor </w:t>
      </w:r>
      <w:bookmarkEnd w:id="1"/>
      <w:bookmarkEnd w:id="2"/>
      <w:bookmarkEnd w:id="3"/>
      <w:r w:rsidRPr="00D16680">
        <w:rPr>
          <w:rFonts w:cs="Arial"/>
          <w:sz w:val="36"/>
          <w:szCs w:val="36"/>
          <w:lang w:eastAsia="en-CA"/>
        </w:rPr>
        <w:t>Bruce MacDougall</w:t>
      </w:r>
      <w:bookmarkEnd w:id="4"/>
    </w:p>
    <w:p w14:paraId="225D2E9A" w14:textId="77777777" w:rsidR="0084016E" w:rsidRDefault="0084016E">
      <w:pPr>
        <w:pStyle w:val="TOC1"/>
        <w:tabs>
          <w:tab w:val="right" w:leader="dot" w:pos="8630"/>
        </w:tabs>
        <w:rPr>
          <w:rFonts w:asciiTheme="minorHAnsi" w:hAnsiTheme="minorHAnsi" w:cstheme="minorBidi"/>
          <w:b w:val="0"/>
          <w:noProof/>
          <w:color w:val="auto"/>
          <w:sz w:val="24"/>
          <w:lang w:eastAsia="ja-JP"/>
        </w:rPr>
      </w:pPr>
      <w:r>
        <w:fldChar w:fldCharType="begin"/>
      </w:r>
      <w:r>
        <w:instrText xml:space="preserve"> TOC \o "4-4" \t "Heading 1,1,Heading 2,2,Heading 3,3" </w:instrText>
      </w:r>
      <w:r>
        <w:fldChar w:fldCharType="separate"/>
      </w:r>
      <w:r w:rsidRPr="00D827AB">
        <w:rPr>
          <w:noProof/>
          <w:lang w:eastAsia="en-CA"/>
        </w:rPr>
        <w:t>Contracts CAN – Brandon Deans – Professor Bruce MacDougall</w:t>
      </w:r>
      <w:r>
        <w:rPr>
          <w:noProof/>
        </w:rPr>
        <w:tab/>
      </w:r>
      <w:r>
        <w:rPr>
          <w:noProof/>
        </w:rPr>
        <w:fldChar w:fldCharType="begin"/>
      </w:r>
      <w:r>
        <w:rPr>
          <w:noProof/>
        </w:rPr>
        <w:instrText xml:space="preserve"> PAGEREF _Toc291245041 \h </w:instrText>
      </w:r>
      <w:r>
        <w:rPr>
          <w:noProof/>
        </w:rPr>
      </w:r>
      <w:r>
        <w:rPr>
          <w:noProof/>
        </w:rPr>
        <w:fldChar w:fldCharType="separate"/>
      </w:r>
      <w:r>
        <w:rPr>
          <w:noProof/>
        </w:rPr>
        <w:t>1</w:t>
      </w:r>
      <w:r>
        <w:rPr>
          <w:noProof/>
        </w:rPr>
        <w:fldChar w:fldCharType="end"/>
      </w:r>
    </w:p>
    <w:p w14:paraId="6BD17F84"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Professor MacDougall’s preconceptions of contract law:</w:t>
      </w:r>
      <w:r>
        <w:rPr>
          <w:noProof/>
        </w:rPr>
        <w:tab/>
      </w:r>
      <w:r>
        <w:rPr>
          <w:noProof/>
        </w:rPr>
        <w:fldChar w:fldCharType="begin"/>
      </w:r>
      <w:r>
        <w:rPr>
          <w:noProof/>
        </w:rPr>
        <w:instrText xml:space="preserve"> PAGEREF _Toc291245042 \h </w:instrText>
      </w:r>
      <w:r>
        <w:rPr>
          <w:noProof/>
        </w:rPr>
      </w:r>
      <w:r>
        <w:rPr>
          <w:noProof/>
        </w:rPr>
        <w:fldChar w:fldCharType="separate"/>
      </w:r>
      <w:r>
        <w:rPr>
          <w:noProof/>
        </w:rPr>
        <w:t>6</w:t>
      </w:r>
      <w:r>
        <w:rPr>
          <w:noProof/>
        </w:rPr>
        <w:fldChar w:fldCharType="end"/>
      </w:r>
    </w:p>
    <w:p w14:paraId="5F15E649"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History of K Common Law</w:t>
      </w:r>
      <w:r>
        <w:rPr>
          <w:noProof/>
        </w:rPr>
        <w:tab/>
      </w:r>
      <w:r>
        <w:rPr>
          <w:noProof/>
        </w:rPr>
        <w:fldChar w:fldCharType="begin"/>
      </w:r>
      <w:r>
        <w:rPr>
          <w:noProof/>
        </w:rPr>
        <w:instrText xml:space="preserve"> PAGEREF _Toc291245043 \h </w:instrText>
      </w:r>
      <w:r>
        <w:rPr>
          <w:noProof/>
        </w:rPr>
      </w:r>
      <w:r>
        <w:rPr>
          <w:noProof/>
        </w:rPr>
        <w:fldChar w:fldCharType="separate"/>
      </w:r>
      <w:r>
        <w:rPr>
          <w:noProof/>
        </w:rPr>
        <w:t>6</w:t>
      </w:r>
      <w:r>
        <w:rPr>
          <w:noProof/>
        </w:rPr>
        <w:fldChar w:fldCharType="end"/>
      </w:r>
    </w:p>
    <w:p w14:paraId="663057C2"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Guiding Principles for K Law</w:t>
      </w:r>
      <w:r>
        <w:rPr>
          <w:noProof/>
        </w:rPr>
        <w:tab/>
      </w:r>
      <w:r>
        <w:rPr>
          <w:noProof/>
        </w:rPr>
        <w:fldChar w:fldCharType="begin"/>
      </w:r>
      <w:r>
        <w:rPr>
          <w:noProof/>
        </w:rPr>
        <w:instrText xml:space="preserve"> PAGEREF _Toc291245044 \h </w:instrText>
      </w:r>
      <w:r>
        <w:rPr>
          <w:noProof/>
        </w:rPr>
      </w:r>
      <w:r>
        <w:rPr>
          <w:noProof/>
        </w:rPr>
        <w:fldChar w:fldCharType="separate"/>
      </w:r>
      <w:r>
        <w:rPr>
          <w:noProof/>
        </w:rPr>
        <w:t>6</w:t>
      </w:r>
      <w:r>
        <w:rPr>
          <w:noProof/>
        </w:rPr>
        <w:fldChar w:fldCharType="end"/>
      </w:r>
    </w:p>
    <w:p w14:paraId="67A39420"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Formal Pre-requisites for Enforcement</w:t>
      </w:r>
      <w:r>
        <w:rPr>
          <w:noProof/>
        </w:rPr>
        <w:tab/>
      </w:r>
      <w:r>
        <w:rPr>
          <w:noProof/>
        </w:rPr>
        <w:fldChar w:fldCharType="begin"/>
      </w:r>
      <w:r>
        <w:rPr>
          <w:noProof/>
        </w:rPr>
        <w:instrText xml:space="preserve"> PAGEREF _Toc291245045 \h </w:instrText>
      </w:r>
      <w:r>
        <w:rPr>
          <w:noProof/>
        </w:rPr>
      </w:r>
      <w:r>
        <w:rPr>
          <w:noProof/>
        </w:rPr>
        <w:fldChar w:fldCharType="separate"/>
      </w:r>
      <w:r>
        <w:rPr>
          <w:noProof/>
        </w:rPr>
        <w:t>7</w:t>
      </w:r>
      <w:r>
        <w:rPr>
          <w:noProof/>
        </w:rPr>
        <w:fldChar w:fldCharType="end"/>
      </w:r>
    </w:p>
    <w:p w14:paraId="097689FD"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Writing Requirements</w:t>
      </w:r>
      <w:r>
        <w:rPr>
          <w:noProof/>
        </w:rPr>
        <w:tab/>
      </w:r>
      <w:r>
        <w:rPr>
          <w:noProof/>
        </w:rPr>
        <w:fldChar w:fldCharType="begin"/>
      </w:r>
      <w:r>
        <w:rPr>
          <w:noProof/>
        </w:rPr>
        <w:instrText xml:space="preserve"> PAGEREF _Toc291245046 \h </w:instrText>
      </w:r>
      <w:r>
        <w:rPr>
          <w:noProof/>
        </w:rPr>
      </w:r>
      <w:r>
        <w:rPr>
          <w:noProof/>
        </w:rPr>
        <w:fldChar w:fldCharType="separate"/>
      </w:r>
      <w:r>
        <w:rPr>
          <w:noProof/>
        </w:rPr>
        <w:t>7</w:t>
      </w:r>
      <w:r>
        <w:rPr>
          <w:noProof/>
        </w:rPr>
        <w:fldChar w:fldCharType="end"/>
      </w:r>
    </w:p>
    <w:p w14:paraId="239853C7"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Law and Equity Act, s 59:</w:t>
      </w:r>
      <w:r>
        <w:rPr>
          <w:noProof/>
        </w:rPr>
        <w:tab/>
      </w:r>
      <w:r>
        <w:rPr>
          <w:noProof/>
        </w:rPr>
        <w:fldChar w:fldCharType="begin"/>
      </w:r>
      <w:r>
        <w:rPr>
          <w:noProof/>
        </w:rPr>
        <w:instrText xml:space="preserve"> PAGEREF _Toc291245047 \h </w:instrText>
      </w:r>
      <w:r>
        <w:rPr>
          <w:noProof/>
        </w:rPr>
      </w:r>
      <w:r>
        <w:rPr>
          <w:noProof/>
        </w:rPr>
        <w:fldChar w:fldCharType="separate"/>
      </w:r>
      <w:r>
        <w:rPr>
          <w:noProof/>
        </w:rPr>
        <w:t>7</w:t>
      </w:r>
      <w:r>
        <w:rPr>
          <w:noProof/>
        </w:rPr>
        <w:fldChar w:fldCharType="end"/>
      </w:r>
    </w:p>
    <w:p w14:paraId="25D2BADB"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Parol Evidence Rule</w:t>
      </w:r>
      <w:r>
        <w:rPr>
          <w:noProof/>
        </w:rPr>
        <w:tab/>
      </w:r>
      <w:r>
        <w:rPr>
          <w:noProof/>
        </w:rPr>
        <w:fldChar w:fldCharType="begin"/>
      </w:r>
      <w:r>
        <w:rPr>
          <w:noProof/>
        </w:rPr>
        <w:instrText xml:space="preserve"> PAGEREF _Toc291245048 \h </w:instrText>
      </w:r>
      <w:r>
        <w:rPr>
          <w:noProof/>
        </w:rPr>
      </w:r>
      <w:r>
        <w:rPr>
          <w:noProof/>
        </w:rPr>
        <w:fldChar w:fldCharType="separate"/>
      </w:r>
      <w:r>
        <w:rPr>
          <w:noProof/>
        </w:rPr>
        <w:t>7</w:t>
      </w:r>
      <w:r>
        <w:rPr>
          <w:noProof/>
        </w:rPr>
        <w:fldChar w:fldCharType="end"/>
      </w:r>
    </w:p>
    <w:p w14:paraId="20573AED" w14:textId="77777777" w:rsidR="0084016E" w:rsidRDefault="0084016E">
      <w:pPr>
        <w:pStyle w:val="TOC3"/>
        <w:tabs>
          <w:tab w:val="right" w:leader="dot" w:pos="8630"/>
        </w:tabs>
        <w:rPr>
          <w:rFonts w:asciiTheme="minorHAnsi" w:hAnsiTheme="minorHAnsi" w:cstheme="minorBidi"/>
          <w:noProof/>
          <w:color w:val="auto"/>
          <w:sz w:val="24"/>
          <w:lang w:eastAsia="ja-JP"/>
        </w:rPr>
      </w:pPr>
      <w:r>
        <w:rPr>
          <w:noProof/>
        </w:rPr>
        <w:t>Constraints on the Parole Evidence Rule</w:t>
      </w:r>
      <w:r>
        <w:rPr>
          <w:noProof/>
        </w:rPr>
        <w:tab/>
      </w:r>
      <w:r>
        <w:rPr>
          <w:noProof/>
        </w:rPr>
        <w:fldChar w:fldCharType="begin"/>
      </w:r>
      <w:r>
        <w:rPr>
          <w:noProof/>
        </w:rPr>
        <w:instrText xml:space="preserve"> PAGEREF _Toc291245049 \h </w:instrText>
      </w:r>
      <w:r>
        <w:rPr>
          <w:noProof/>
        </w:rPr>
      </w:r>
      <w:r>
        <w:rPr>
          <w:noProof/>
        </w:rPr>
        <w:fldChar w:fldCharType="separate"/>
      </w:r>
      <w:r>
        <w:rPr>
          <w:noProof/>
        </w:rPr>
        <w:t>7</w:t>
      </w:r>
      <w:r>
        <w:rPr>
          <w:noProof/>
        </w:rPr>
        <w:fldChar w:fldCharType="end"/>
      </w:r>
    </w:p>
    <w:p w14:paraId="4D7C67FE"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Gallen v Allstate Grain Co:</w:t>
      </w:r>
      <w:r>
        <w:rPr>
          <w:noProof/>
        </w:rPr>
        <w:tab/>
      </w:r>
      <w:r>
        <w:rPr>
          <w:noProof/>
        </w:rPr>
        <w:fldChar w:fldCharType="begin"/>
      </w:r>
      <w:r>
        <w:rPr>
          <w:noProof/>
        </w:rPr>
        <w:instrText xml:space="preserve"> PAGEREF _Toc291245050 \h </w:instrText>
      </w:r>
      <w:r>
        <w:rPr>
          <w:noProof/>
        </w:rPr>
      </w:r>
      <w:r>
        <w:rPr>
          <w:noProof/>
        </w:rPr>
        <w:fldChar w:fldCharType="separate"/>
      </w:r>
      <w:r>
        <w:rPr>
          <w:noProof/>
        </w:rPr>
        <w:t>8</w:t>
      </w:r>
      <w:r>
        <w:rPr>
          <w:noProof/>
        </w:rPr>
        <w:fldChar w:fldCharType="end"/>
      </w:r>
    </w:p>
    <w:p w14:paraId="38AE6992"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The Content of the Contract</w:t>
      </w:r>
      <w:r>
        <w:rPr>
          <w:noProof/>
        </w:rPr>
        <w:tab/>
      </w:r>
      <w:r>
        <w:rPr>
          <w:noProof/>
        </w:rPr>
        <w:fldChar w:fldCharType="begin"/>
      </w:r>
      <w:r>
        <w:rPr>
          <w:noProof/>
        </w:rPr>
        <w:instrText xml:space="preserve"> PAGEREF _Toc291245051 \h </w:instrText>
      </w:r>
      <w:r>
        <w:rPr>
          <w:noProof/>
        </w:rPr>
      </w:r>
      <w:r>
        <w:rPr>
          <w:noProof/>
        </w:rPr>
        <w:fldChar w:fldCharType="separate"/>
      </w:r>
      <w:r>
        <w:rPr>
          <w:noProof/>
        </w:rPr>
        <w:t>8</w:t>
      </w:r>
      <w:r>
        <w:rPr>
          <w:noProof/>
        </w:rPr>
        <w:fldChar w:fldCharType="end"/>
      </w:r>
    </w:p>
    <w:p w14:paraId="1614C7E7"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Introduction</w:t>
      </w:r>
      <w:r>
        <w:rPr>
          <w:noProof/>
        </w:rPr>
        <w:tab/>
      </w:r>
      <w:r>
        <w:rPr>
          <w:noProof/>
        </w:rPr>
        <w:fldChar w:fldCharType="begin"/>
      </w:r>
      <w:r>
        <w:rPr>
          <w:noProof/>
        </w:rPr>
        <w:instrText xml:space="preserve"> PAGEREF _Toc291245052 \h </w:instrText>
      </w:r>
      <w:r>
        <w:rPr>
          <w:noProof/>
        </w:rPr>
      </w:r>
      <w:r>
        <w:rPr>
          <w:noProof/>
        </w:rPr>
        <w:fldChar w:fldCharType="separate"/>
      </w:r>
      <w:r>
        <w:rPr>
          <w:noProof/>
        </w:rPr>
        <w:t>8</w:t>
      </w:r>
      <w:r>
        <w:rPr>
          <w:noProof/>
        </w:rPr>
        <w:fldChar w:fldCharType="end"/>
      </w:r>
    </w:p>
    <w:p w14:paraId="3645B5CC"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Where to start:</w:t>
      </w:r>
      <w:r>
        <w:rPr>
          <w:noProof/>
        </w:rPr>
        <w:tab/>
      </w:r>
      <w:r>
        <w:rPr>
          <w:noProof/>
        </w:rPr>
        <w:fldChar w:fldCharType="begin"/>
      </w:r>
      <w:r>
        <w:rPr>
          <w:noProof/>
        </w:rPr>
        <w:instrText xml:space="preserve"> PAGEREF _Toc291245053 \h </w:instrText>
      </w:r>
      <w:r>
        <w:rPr>
          <w:noProof/>
        </w:rPr>
      </w:r>
      <w:r>
        <w:rPr>
          <w:noProof/>
        </w:rPr>
        <w:fldChar w:fldCharType="separate"/>
      </w:r>
      <w:r>
        <w:rPr>
          <w:noProof/>
        </w:rPr>
        <w:t>9</w:t>
      </w:r>
      <w:r>
        <w:rPr>
          <w:noProof/>
        </w:rPr>
        <w:fldChar w:fldCharType="end"/>
      </w:r>
    </w:p>
    <w:p w14:paraId="2B5C1486"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Representations and Terms</w:t>
      </w:r>
      <w:r>
        <w:rPr>
          <w:noProof/>
        </w:rPr>
        <w:tab/>
      </w:r>
      <w:r>
        <w:rPr>
          <w:noProof/>
        </w:rPr>
        <w:fldChar w:fldCharType="begin"/>
      </w:r>
      <w:r>
        <w:rPr>
          <w:noProof/>
        </w:rPr>
        <w:instrText xml:space="preserve"> PAGEREF _Toc291245054 \h </w:instrText>
      </w:r>
      <w:r>
        <w:rPr>
          <w:noProof/>
        </w:rPr>
      </w:r>
      <w:r>
        <w:rPr>
          <w:noProof/>
        </w:rPr>
        <w:fldChar w:fldCharType="separate"/>
      </w:r>
      <w:r>
        <w:rPr>
          <w:noProof/>
        </w:rPr>
        <w:t>10</w:t>
      </w:r>
      <w:r>
        <w:rPr>
          <w:noProof/>
        </w:rPr>
        <w:fldChar w:fldCharType="end"/>
      </w:r>
    </w:p>
    <w:p w14:paraId="068C221D"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Heilbut, Symons &amp; Co v Buckleton, 1913 AC 30 (HL):</w:t>
      </w:r>
      <w:r>
        <w:rPr>
          <w:noProof/>
        </w:rPr>
        <w:tab/>
      </w:r>
      <w:r>
        <w:rPr>
          <w:noProof/>
        </w:rPr>
        <w:fldChar w:fldCharType="begin"/>
      </w:r>
      <w:r>
        <w:rPr>
          <w:noProof/>
        </w:rPr>
        <w:instrText xml:space="preserve"> PAGEREF _Toc291245055 \h </w:instrText>
      </w:r>
      <w:r>
        <w:rPr>
          <w:noProof/>
        </w:rPr>
      </w:r>
      <w:r>
        <w:rPr>
          <w:noProof/>
        </w:rPr>
        <w:fldChar w:fldCharType="separate"/>
      </w:r>
      <w:r>
        <w:rPr>
          <w:noProof/>
        </w:rPr>
        <w:t>10</w:t>
      </w:r>
      <w:r>
        <w:rPr>
          <w:noProof/>
        </w:rPr>
        <w:fldChar w:fldCharType="end"/>
      </w:r>
    </w:p>
    <w:p w14:paraId="4905664F"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Leaf v International Galleries, 1950 2 KB 86:</w:t>
      </w:r>
      <w:r>
        <w:rPr>
          <w:noProof/>
        </w:rPr>
        <w:tab/>
      </w:r>
      <w:r>
        <w:rPr>
          <w:noProof/>
        </w:rPr>
        <w:fldChar w:fldCharType="begin"/>
      </w:r>
      <w:r>
        <w:rPr>
          <w:noProof/>
        </w:rPr>
        <w:instrText xml:space="preserve"> PAGEREF _Toc291245056 \h </w:instrText>
      </w:r>
      <w:r>
        <w:rPr>
          <w:noProof/>
        </w:rPr>
      </w:r>
      <w:r>
        <w:rPr>
          <w:noProof/>
        </w:rPr>
        <w:fldChar w:fldCharType="separate"/>
      </w:r>
      <w:r>
        <w:rPr>
          <w:noProof/>
        </w:rPr>
        <w:t>11</w:t>
      </w:r>
      <w:r>
        <w:rPr>
          <w:noProof/>
        </w:rPr>
        <w:fldChar w:fldCharType="end"/>
      </w:r>
    </w:p>
    <w:p w14:paraId="6F32D23E"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Classification of Terms</w:t>
      </w:r>
      <w:r>
        <w:rPr>
          <w:noProof/>
        </w:rPr>
        <w:tab/>
      </w:r>
      <w:r>
        <w:rPr>
          <w:noProof/>
        </w:rPr>
        <w:fldChar w:fldCharType="begin"/>
      </w:r>
      <w:r>
        <w:rPr>
          <w:noProof/>
        </w:rPr>
        <w:instrText xml:space="preserve"> PAGEREF _Toc291245057 \h </w:instrText>
      </w:r>
      <w:r>
        <w:rPr>
          <w:noProof/>
        </w:rPr>
      </w:r>
      <w:r>
        <w:rPr>
          <w:noProof/>
        </w:rPr>
        <w:fldChar w:fldCharType="separate"/>
      </w:r>
      <w:r>
        <w:rPr>
          <w:noProof/>
        </w:rPr>
        <w:t>11</w:t>
      </w:r>
      <w:r>
        <w:rPr>
          <w:noProof/>
        </w:rPr>
        <w:fldChar w:fldCharType="end"/>
      </w:r>
    </w:p>
    <w:p w14:paraId="0BB883CC"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Implied terms:</w:t>
      </w:r>
      <w:r>
        <w:rPr>
          <w:noProof/>
        </w:rPr>
        <w:tab/>
      </w:r>
      <w:r>
        <w:rPr>
          <w:noProof/>
        </w:rPr>
        <w:fldChar w:fldCharType="begin"/>
      </w:r>
      <w:r>
        <w:rPr>
          <w:noProof/>
        </w:rPr>
        <w:instrText xml:space="preserve"> PAGEREF _Toc291245058 \h </w:instrText>
      </w:r>
      <w:r>
        <w:rPr>
          <w:noProof/>
        </w:rPr>
      </w:r>
      <w:r>
        <w:rPr>
          <w:noProof/>
        </w:rPr>
        <w:fldChar w:fldCharType="separate"/>
      </w:r>
      <w:r>
        <w:rPr>
          <w:noProof/>
        </w:rPr>
        <w:t>12</w:t>
      </w:r>
      <w:r>
        <w:rPr>
          <w:noProof/>
        </w:rPr>
        <w:fldChar w:fldCharType="end"/>
      </w:r>
    </w:p>
    <w:p w14:paraId="40A4D28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Machtinger v HOJ Industries, 1992</w:t>
      </w:r>
      <w:r>
        <w:rPr>
          <w:noProof/>
        </w:rPr>
        <w:tab/>
      </w:r>
      <w:r>
        <w:rPr>
          <w:noProof/>
        </w:rPr>
        <w:fldChar w:fldCharType="begin"/>
      </w:r>
      <w:r>
        <w:rPr>
          <w:noProof/>
        </w:rPr>
        <w:instrText xml:space="preserve"> PAGEREF _Toc291245059 \h </w:instrText>
      </w:r>
      <w:r>
        <w:rPr>
          <w:noProof/>
        </w:rPr>
      </w:r>
      <w:r>
        <w:rPr>
          <w:noProof/>
        </w:rPr>
        <w:fldChar w:fldCharType="separate"/>
      </w:r>
      <w:r>
        <w:rPr>
          <w:noProof/>
        </w:rPr>
        <w:t>12</w:t>
      </w:r>
      <w:r>
        <w:rPr>
          <w:noProof/>
        </w:rPr>
        <w:fldChar w:fldCharType="end"/>
      </w:r>
    </w:p>
    <w:p w14:paraId="0E2E097F"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Three types of terms</w:t>
      </w:r>
      <w:r>
        <w:rPr>
          <w:noProof/>
        </w:rPr>
        <w:tab/>
      </w:r>
      <w:r>
        <w:rPr>
          <w:noProof/>
        </w:rPr>
        <w:fldChar w:fldCharType="begin"/>
      </w:r>
      <w:r>
        <w:rPr>
          <w:noProof/>
        </w:rPr>
        <w:instrText xml:space="preserve"> PAGEREF _Toc291245060 \h </w:instrText>
      </w:r>
      <w:r>
        <w:rPr>
          <w:noProof/>
        </w:rPr>
      </w:r>
      <w:r>
        <w:rPr>
          <w:noProof/>
        </w:rPr>
        <w:fldChar w:fldCharType="separate"/>
      </w:r>
      <w:r>
        <w:rPr>
          <w:noProof/>
        </w:rPr>
        <w:t>12</w:t>
      </w:r>
      <w:r>
        <w:rPr>
          <w:noProof/>
        </w:rPr>
        <w:fldChar w:fldCharType="end"/>
      </w:r>
    </w:p>
    <w:p w14:paraId="172F0F4D"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Conditional Obligations:</w:t>
      </w:r>
      <w:r>
        <w:rPr>
          <w:noProof/>
        </w:rPr>
        <w:tab/>
      </w:r>
      <w:r>
        <w:rPr>
          <w:noProof/>
        </w:rPr>
        <w:fldChar w:fldCharType="begin"/>
      </w:r>
      <w:r>
        <w:rPr>
          <w:noProof/>
        </w:rPr>
        <w:instrText xml:space="preserve"> PAGEREF _Toc291245061 \h </w:instrText>
      </w:r>
      <w:r>
        <w:rPr>
          <w:noProof/>
        </w:rPr>
      </w:r>
      <w:r>
        <w:rPr>
          <w:noProof/>
        </w:rPr>
        <w:fldChar w:fldCharType="separate"/>
      </w:r>
      <w:r>
        <w:rPr>
          <w:noProof/>
        </w:rPr>
        <w:t>13</w:t>
      </w:r>
      <w:r>
        <w:rPr>
          <w:noProof/>
        </w:rPr>
        <w:fldChar w:fldCharType="end"/>
      </w:r>
    </w:p>
    <w:p w14:paraId="036ABF5D"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Termination for Breach</w:t>
      </w:r>
      <w:r>
        <w:rPr>
          <w:noProof/>
        </w:rPr>
        <w:tab/>
      </w:r>
      <w:r>
        <w:rPr>
          <w:noProof/>
        </w:rPr>
        <w:fldChar w:fldCharType="begin"/>
      </w:r>
      <w:r>
        <w:rPr>
          <w:noProof/>
        </w:rPr>
        <w:instrText xml:space="preserve"> PAGEREF _Toc291245062 \h </w:instrText>
      </w:r>
      <w:r>
        <w:rPr>
          <w:noProof/>
        </w:rPr>
      </w:r>
      <w:r>
        <w:rPr>
          <w:noProof/>
        </w:rPr>
        <w:fldChar w:fldCharType="separate"/>
      </w:r>
      <w:r>
        <w:rPr>
          <w:noProof/>
        </w:rPr>
        <w:t>13</w:t>
      </w:r>
      <w:r>
        <w:rPr>
          <w:noProof/>
        </w:rPr>
        <w:fldChar w:fldCharType="end"/>
      </w:r>
    </w:p>
    <w:p w14:paraId="313C03B7" w14:textId="77777777" w:rsidR="0084016E" w:rsidRDefault="0084016E">
      <w:pPr>
        <w:pStyle w:val="TOC3"/>
        <w:tabs>
          <w:tab w:val="right" w:leader="dot" w:pos="8630"/>
        </w:tabs>
        <w:rPr>
          <w:rFonts w:asciiTheme="minorHAnsi" w:hAnsiTheme="minorHAnsi" w:cstheme="minorBidi"/>
          <w:noProof/>
          <w:color w:val="auto"/>
          <w:sz w:val="24"/>
          <w:lang w:eastAsia="ja-JP"/>
        </w:rPr>
      </w:pPr>
      <w:r>
        <w:rPr>
          <w:noProof/>
        </w:rPr>
        <w:t>Rescission vs. Repudiation:</w:t>
      </w:r>
      <w:r>
        <w:rPr>
          <w:noProof/>
        </w:rPr>
        <w:tab/>
      </w:r>
      <w:r>
        <w:rPr>
          <w:noProof/>
        </w:rPr>
        <w:fldChar w:fldCharType="begin"/>
      </w:r>
      <w:r>
        <w:rPr>
          <w:noProof/>
        </w:rPr>
        <w:instrText xml:space="preserve"> PAGEREF _Toc291245063 \h </w:instrText>
      </w:r>
      <w:r>
        <w:rPr>
          <w:noProof/>
        </w:rPr>
      </w:r>
      <w:r>
        <w:rPr>
          <w:noProof/>
        </w:rPr>
        <w:fldChar w:fldCharType="separate"/>
      </w:r>
      <w:r>
        <w:rPr>
          <w:noProof/>
        </w:rPr>
        <w:t>13</w:t>
      </w:r>
      <w:r>
        <w:rPr>
          <w:noProof/>
        </w:rPr>
        <w:fldChar w:fldCharType="end"/>
      </w:r>
    </w:p>
    <w:p w14:paraId="66674E68"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Termination for Anticipatory Breach</w:t>
      </w:r>
      <w:r>
        <w:rPr>
          <w:noProof/>
        </w:rPr>
        <w:tab/>
      </w:r>
      <w:r>
        <w:rPr>
          <w:noProof/>
        </w:rPr>
        <w:fldChar w:fldCharType="begin"/>
      </w:r>
      <w:r>
        <w:rPr>
          <w:noProof/>
        </w:rPr>
        <w:instrText xml:space="preserve"> PAGEREF _Toc291245064 \h </w:instrText>
      </w:r>
      <w:r>
        <w:rPr>
          <w:noProof/>
        </w:rPr>
      </w:r>
      <w:r>
        <w:rPr>
          <w:noProof/>
        </w:rPr>
        <w:fldChar w:fldCharType="separate"/>
      </w:r>
      <w:r>
        <w:rPr>
          <w:noProof/>
        </w:rPr>
        <w:t>14</w:t>
      </w:r>
      <w:r>
        <w:rPr>
          <w:noProof/>
        </w:rPr>
        <w:fldChar w:fldCharType="end"/>
      </w:r>
    </w:p>
    <w:p w14:paraId="2437DE33"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Hong Kong Fir v Kawasaki Kisen Kaisha, 1962 England CA:</w:t>
      </w:r>
      <w:r>
        <w:rPr>
          <w:noProof/>
        </w:rPr>
        <w:tab/>
      </w:r>
      <w:r>
        <w:rPr>
          <w:noProof/>
        </w:rPr>
        <w:fldChar w:fldCharType="begin"/>
      </w:r>
      <w:r>
        <w:rPr>
          <w:noProof/>
        </w:rPr>
        <w:instrText xml:space="preserve"> PAGEREF _Toc291245065 \h </w:instrText>
      </w:r>
      <w:r>
        <w:rPr>
          <w:noProof/>
        </w:rPr>
      </w:r>
      <w:r>
        <w:rPr>
          <w:noProof/>
        </w:rPr>
        <w:fldChar w:fldCharType="separate"/>
      </w:r>
      <w:r>
        <w:rPr>
          <w:noProof/>
        </w:rPr>
        <w:t>14</w:t>
      </w:r>
      <w:r>
        <w:rPr>
          <w:noProof/>
        </w:rPr>
        <w:fldChar w:fldCharType="end"/>
      </w:r>
    </w:p>
    <w:p w14:paraId="0E540C05"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Wickman v Schuler, 1973 HL:</w:t>
      </w:r>
      <w:r>
        <w:rPr>
          <w:noProof/>
        </w:rPr>
        <w:tab/>
      </w:r>
      <w:r>
        <w:rPr>
          <w:noProof/>
        </w:rPr>
        <w:fldChar w:fldCharType="begin"/>
      </w:r>
      <w:r>
        <w:rPr>
          <w:noProof/>
        </w:rPr>
        <w:instrText xml:space="preserve"> PAGEREF _Toc291245066 \h </w:instrText>
      </w:r>
      <w:r>
        <w:rPr>
          <w:noProof/>
        </w:rPr>
      </w:r>
      <w:r>
        <w:rPr>
          <w:noProof/>
        </w:rPr>
        <w:fldChar w:fldCharType="separate"/>
      </w:r>
      <w:r>
        <w:rPr>
          <w:noProof/>
        </w:rPr>
        <w:t>15</w:t>
      </w:r>
      <w:r>
        <w:rPr>
          <w:noProof/>
        </w:rPr>
        <w:fldChar w:fldCharType="end"/>
      </w:r>
    </w:p>
    <w:p w14:paraId="495DC5DA"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lastRenderedPageBreak/>
        <w:t>Entire vs. Severable Obligations</w:t>
      </w:r>
      <w:r>
        <w:rPr>
          <w:noProof/>
        </w:rPr>
        <w:tab/>
      </w:r>
      <w:r>
        <w:rPr>
          <w:noProof/>
        </w:rPr>
        <w:fldChar w:fldCharType="begin"/>
      </w:r>
      <w:r>
        <w:rPr>
          <w:noProof/>
        </w:rPr>
        <w:instrText xml:space="preserve"> PAGEREF _Toc291245067 \h </w:instrText>
      </w:r>
      <w:r>
        <w:rPr>
          <w:noProof/>
        </w:rPr>
      </w:r>
      <w:r>
        <w:rPr>
          <w:noProof/>
        </w:rPr>
        <w:fldChar w:fldCharType="separate"/>
      </w:r>
      <w:r>
        <w:rPr>
          <w:noProof/>
        </w:rPr>
        <w:t>15</w:t>
      </w:r>
      <w:r>
        <w:rPr>
          <w:noProof/>
        </w:rPr>
        <w:fldChar w:fldCharType="end"/>
      </w:r>
    </w:p>
    <w:p w14:paraId="2D7C1237"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rFonts w:eastAsia="Times New Roman"/>
          <w:noProof/>
          <w:color w:val="404040"/>
        </w:rPr>
        <w:t>Quantum Meruit</w:t>
      </w:r>
      <w:r>
        <w:rPr>
          <w:noProof/>
        </w:rPr>
        <w:tab/>
      </w:r>
      <w:r>
        <w:rPr>
          <w:noProof/>
        </w:rPr>
        <w:fldChar w:fldCharType="begin"/>
      </w:r>
      <w:r>
        <w:rPr>
          <w:noProof/>
        </w:rPr>
        <w:instrText xml:space="preserve"> PAGEREF _Toc291245068 \h </w:instrText>
      </w:r>
      <w:r>
        <w:rPr>
          <w:noProof/>
        </w:rPr>
      </w:r>
      <w:r>
        <w:rPr>
          <w:noProof/>
        </w:rPr>
        <w:fldChar w:fldCharType="separate"/>
      </w:r>
      <w:r>
        <w:rPr>
          <w:noProof/>
        </w:rPr>
        <w:t>16</w:t>
      </w:r>
      <w:r>
        <w:rPr>
          <w:noProof/>
        </w:rPr>
        <w:fldChar w:fldCharType="end"/>
      </w:r>
    </w:p>
    <w:p w14:paraId="0BD38F8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 xml:space="preserve">Fairbanks v Sheppard, </w:t>
      </w:r>
      <w:r w:rsidRPr="00D827AB">
        <w:rPr>
          <w:i w:val="0"/>
          <w:noProof/>
        </w:rPr>
        <w:t>1953 SCC</w:t>
      </w:r>
      <w:r w:rsidRPr="00D827AB">
        <w:rPr>
          <w:noProof/>
        </w:rPr>
        <w:t>:</w:t>
      </w:r>
      <w:r>
        <w:rPr>
          <w:noProof/>
        </w:rPr>
        <w:tab/>
      </w:r>
      <w:r>
        <w:rPr>
          <w:noProof/>
        </w:rPr>
        <w:fldChar w:fldCharType="begin"/>
      </w:r>
      <w:r>
        <w:rPr>
          <w:noProof/>
        </w:rPr>
        <w:instrText xml:space="preserve"> PAGEREF _Toc291245069 \h </w:instrText>
      </w:r>
      <w:r>
        <w:rPr>
          <w:noProof/>
        </w:rPr>
      </w:r>
      <w:r>
        <w:rPr>
          <w:noProof/>
        </w:rPr>
        <w:fldChar w:fldCharType="separate"/>
      </w:r>
      <w:r>
        <w:rPr>
          <w:noProof/>
        </w:rPr>
        <w:t>16</w:t>
      </w:r>
      <w:r>
        <w:rPr>
          <w:noProof/>
        </w:rPr>
        <w:fldChar w:fldCharType="end"/>
      </w:r>
    </w:p>
    <w:p w14:paraId="4E366684"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Sumpter v Hedges, 1898 England C.A.:</w:t>
      </w:r>
      <w:r>
        <w:rPr>
          <w:noProof/>
        </w:rPr>
        <w:tab/>
      </w:r>
      <w:r>
        <w:rPr>
          <w:noProof/>
        </w:rPr>
        <w:fldChar w:fldCharType="begin"/>
      </w:r>
      <w:r>
        <w:rPr>
          <w:noProof/>
        </w:rPr>
        <w:instrText xml:space="preserve"> PAGEREF _Toc291245070 \h </w:instrText>
      </w:r>
      <w:r>
        <w:rPr>
          <w:noProof/>
        </w:rPr>
      </w:r>
      <w:r>
        <w:rPr>
          <w:noProof/>
        </w:rPr>
        <w:fldChar w:fldCharType="separate"/>
      </w:r>
      <w:r>
        <w:rPr>
          <w:noProof/>
        </w:rPr>
        <w:t>16</w:t>
      </w:r>
      <w:r>
        <w:rPr>
          <w:noProof/>
        </w:rPr>
        <w:fldChar w:fldCharType="end"/>
      </w:r>
    </w:p>
    <w:p w14:paraId="1807B770"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Machtinger v Hoj, 1992 SCC:</w:t>
      </w:r>
      <w:r>
        <w:rPr>
          <w:noProof/>
        </w:rPr>
        <w:tab/>
      </w:r>
      <w:r>
        <w:rPr>
          <w:noProof/>
        </w:rPr>
        <w:fldChar w:fldCharType="begin"/>
      </w:r>
      <w:r>
        <w:rPr>
          <w:noProof/>
        </w:rPr>
        <w:instrText xml:space="preserve"> PAGEREF _Toc291245071 \h </w:instrText>
      </w:r>
      <w:r>
        <w:rPr>
          <w:noProof/>
        </w:rPr>
      </w:r>
      <w:r>
        <w:rPr>
          <w:noProof/>
        </w:rPr>
        <w:fldChar w:fldCharType="separate"/>
      </w:r>
      <w:r>
        <w:rPr>
          <w:noProof/>
        </w:rPr>
        <w:t>17</w:t>
      </w:r>
      <w:r>
        <w:rPr>
          <w:noProof/>
        </w:rPr>
        <w:fldChar w:fldCharType="end"/>
      </w:r>
    </w:p>
    <w:p w14:paraId="7B150339"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Bhasin v Hrynew, 2014 SCC:</w:t>
      </w:r>
      <w:r>
        <w:rPr>
          <w:noProof/>
        </w:rPr>
        <w:tab/>
      </w:r>
      <w:r>
        <w:rPr>
          <w:noProof/>
        </w:rPr>
        <w:fldChar w:fldCharType="begin"/>
      </w:r>
      <w:r>
        <w:rPr>
          <w:noProof/>
        </w:rPr>
        <w:instrText xml:space="preserve"> PAGEREF _Toc291245072 \h </w:instrText>
      </w:r>
      <w:r>
        <w:rPr>
          <w:noProof/>
        </w:rPr>
      </w:r>
      <w:r>
        <w:rPr>
          <w:noProof/>
        </w:rPr>
        <w:fldChar w:fldCharType="separate"/>
      </w:r>
      <w:r>
        <w:rPr>
          <w:noProof/>
        </w:rPr>
        <w:t>17</w:t>
      </w:r>
      <w:r>
        <w:rPr>
          <w:noProof/>
        </w:rPr>
        <w:fldChar w:fldCharType="end"/>
      </w:r>
    </w:p>
    <w:p w14:paraId="7029A31B"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Excluding and Limiting Liability</w:t>
      </w:r>
      <w:r>
        <w:rPr>
          <w:noProof/>
        </w:rPr>
        <w:tab/>
      </w:r>
      <w:r>
        <w:rPr>
          <w:noProof/>
        </w:rPr>
        <w:fldChar w:fldCharType="begin"/>
      </w:r>
      <w:r>
        <w:rPr>
          <w:noProof/>
        </w:rPr>
        <w:instrText xml:space="preserve"> PAGEREF _Toc291245073 \h </w:instrText>
      </w:r>
      <w:r>
        <w:rPr>
          <w:noProof/>
        </w:rPr>
      </w:r>
      <w:r>
        <w:rPr>
          <w:noProof/>
        </w:rPr>
        <w:fldChar w:fldCharType="separate"/>
      </w:r>
      <w:r>
        <w:rPr>
          <w:noProof/>
        </w:rPr>
        <w:t>19</w:t>
      </w:r>
      <w:r>
        <w:rPr>
          <w:noProof/>
        </w:rPr>
        <w:fldChar w:fldCharType="end"/>
      </w:r>
    </w:p>
    <w:p w14:paraId="08633753"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Notice</w:t>
      </w:r>
      <w:r>
        <w:rPr>
          <w:noProof/>
        </w:rPr>
        <w:tab/>
      </w:r>
      <w:r>
        <w:rPr>
          <w:noProof/>
        </w:rPr>
        <w:fldChar w:fldCharType="begin"/>
      </w:r>
      <w:r>
        <w:rPr>
          <w:noProof/>
        </w:rPr>
        <w:instrText xml:space="preserve"> PAGEREF _Toc291245074 \h </w:instrText>
      </w:r>
      <w:r>
        <w:rPr>
          <w:noProof/>
        </w:rPr>
      </w:r>
      <w:r>
        <w:rPr>
          <w:noProof/>
        </w:rPr>
        <w:fldChar w:fldCharType="separate"/>
      </w:r>
      <w:r>
        <w:rPr>
          <w:noProof/>
        </w:rPr>
        <w:t>20</w:t>
      </w:r>
      <w:r>
        <w:rPr>
          <w:noProof/>
        </w:rPr>
        <w:fldChar w:fldCharType="end"/>
      </w:r>
    </w:p>
    <w:p w14:paraId="614E3002"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Notice requirement – unsigned documents</w:t>
      </w:r>
      <w:r>
        <w:rPr>
          <w:noProof/>
        </w:rPr>
        <w:tab/>
      </w:r>
      <w:r>
        <w:rPr>
          <w:noProof/>
        </w:rPr>
        <w:fldChar w:fldCharType="begin"/>
      </w:r>
      <w:r>
        <w:rPr>
          <w:noProof/>
        </w:rPr>
        <w:instrText xml:space="preserve"> PAGEREF _Toc291245075 \h </w:instrText>
      </w:r>
      <w:r>
        <w:rPr>
          <w:noProof/>
        </w:rPr>
      </w:r>
      <w:r>
        <w:rPr>
          <w:noProof/>
        </w:rPr>
        <w:fldChar w:fldCharType="separate"/>
      </w:r>
      <w:r>
        <w:rPr>
          <w:noProof/>
        </w:rPr>
        <w:t>21</w:t>
      </w:r>
      <w:r>
        <w:rPr>
          <w:noProof/>
        </w:rPr>
        <w:fldChar w:fldCharType="end"/>
      </w:r>
    </w:p>
    <w:p w14:paraId="0F94BA29"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 xml:space="preserve">Thornton v Shoe Lane Parking, </w:t>
      </w:r>
      <w:r w:rsidRPr="00D827AB">
        <w:rPr>
          <w:i w:val="0"/>
          <w:noProof/>
        </w:rPr>
        <w:t>[1971] 2 QB 163 (CA):</w:t>
      </w:r>
      <w:r>
        <w:rPr>
          <w:noProof/>
        </w:rPr>
        <w:tab/>
      </w:r>
      <w:r>
        <w:rPr>
          <w:noProof/>
        </w:rPr>
        <w:fldChar w:fldCharType="begin"/>
      </w:r>
      <w:r>
        <w:rPr>
          <w:noProof/>
        </w:rPr>
        <w:instrText xml:space="preserve"> PAGEREF _Toc291245076 \h </w:instrText>
      </w:r>
      <w:r>
        <w:rPr>
          <w:noProof/>
        </w:rPr>
      </w:r>
      <w:r>
        <w:rPr>
          <w:noProof/>
        </w:rPr>
        <w:fldChar w:fldCharType="separate"/>
      </w:r>
      <w:r>
        <w:rPr>
          <w:noProof/>
        </w:rPr>
        <w:t>21</w:t>
      </w:r>
      <w:r>
        <w:rPr>
          <w:noProof/>
        </w:rPr>
        <w:fldChar w:fldCharType="end"/>
      </w:r>
    </w:p>
    <w:p w14:paraId="57B66CEB"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 xml:space="preserve">McCutcheon v David MacBrayne, </w:t>
      </w:r>
      <w:r w:rsidRPr="00D827AB">
        <w:rPr>
          <w:i w:val="0"/>
          <w:noProof/>
        </w:rPr>
        <w:t>1964 SC (HL) 28</w:t>
      </w:r>
      <w:r>
        <w:rPr>
          <w:noProof/>
        </w:rPr>
        <w:tab/>
      </w:r>
      <w:r>
        <w:rPr>
          <w:noProof/>
        </w:rPr>
        <w:fldChar w:fldCharType="begin"/>
      </w:r>
      <w:r>
        <w:rPr>
          <w:noProof/>
        </w:rPr>
        <w:instrText xml:space="preserve"> PAGEREF _Toc291245077 \h </w:instrText>
      </w:r>
      <w:r>
        <w:rPr>
          <w:noProof/>
        </w:rPr>
      </w:r>
      <w:r>
        <w:rPr>
          <w:noProof/>
        </w:rPr>
        <w:fldChar w:fldCharType="separate"/>
      </w:r>
      <w:r>
        <w:rPr>
          <w:noProof/>
        </w:rPr>
        <w:t>21</w:t>
      </w:r>
      <w:r>
        <w:rPr>
          <w:noProof/>
        </w:rPr>
        <w:fldChar w:fldCharType="end"/>
      </w:r>
    </w:p>
    <w:p w14:paraId="0C7D4BCA"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Notice requirement – signed documents</w:t>
      </w:r>
      <w:r>
        <w:rPr>
          <w:noProof/>
        </w:rPr>
        <w:tab/>
      </w:r>
      <w:r>
        <w:rPr>
          <w:noProof/>
        </w:rPr>
        <w:fldChar w:fldCharType="begin"/>
      </w:r>
      <w:r>
        <w:rPr>
          <w:noProof/>
        </w:rPr>
        <w:instrText xml:space="preserve"> PAGEREF _Toc291245078 \h </w:instrText>
      </w:r>
      <w:r>
        <w:rPr>
          <w:noProof/>
        </w:rPr>
      </w:r>
      <w:r>
        <w:rPr>
          <w:noProof/>
        </w:rPr>
        <w:fldChar w:fldCharType="separate"/>
      </w:r>
      <w:r>
        <w:rPr>
          <w:noProof/>
        </w:rPr>
        <w:t>22</w:t>
      </w:r>
      <w:r>
        <w:rPr>
          <w:noProof/>
        </w:rPr>
        <w:fldChar w:fldCharType="end"/>
      </w:r>
    </w:p>
    <w:p w14:paraId="3DD144BF"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 xml:space="preserve">Tilden Rent-a-Car v Clendenning, </w:t>
      </w:r>
      <w:r w:rsidRPr="00D827AB">
        <w:rPr>
          <w:i w:val="0"/>
          <w:noProof/>
        </w:rPr>
        <w:t>(1978), 83 DLR (3d) 400 (Ont Ca)</w:t>
      </w:r>
      <w:r>
        <w:rPr>
          <w:noProof/>
        </w:rPr>
        <w:tab/>
      </w:r>
      <w:r>
        <w:rPr>
          <w:noProof/>
        </w:rPr>
        <w:fldChar w:fldCharType="begin"/>
      </w:r>
      <w:r>
        <w:rPr>
          <w:noProof/>
        </w:rPr>
        <w:instrText xml:space="preserve"> PAGEREF _Toc291245079 \h </w:instrText>
      </w:r>
      <w:r>
        <w:rPr>
          <w:noProof/>
        </w:rPr>
      </w:r>
      <w:r>
        <w:rPr>
          <w:noProof/>
        </w:rPr>
        <w:fldChar w:fldCharType="separate"/>
      </w:r>
      <w:r>
        <w:rPr>
          <w:noProof/>
        </w:rPr>
        <w:t>22</w:t>
      </w:r>
      <w:r>
        <w:rPr>
          <w:noProof/>
        </w:rPr>
        <w:fldChar w:fldCharType="end"/>
      </w:r>
    </w:p>
    <w:p w14:paraId="20472E5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Karroll v Silver Star Mountain Resorts, 1988 BCSC</w:t>
      </w:r>
      <w:r>
        <w:rPr>
          <w:noProof/>
        </w:rPr>
        <w:tab/>
      </w:r>
      <w:r>
        <w:rPr>
          <w:noProof/>
        </w:rPr>
        <w:fldChar w:fldCharType="begin"/>
      </w:r>
      <w:r>
        <w:rPr>
          <w:noProof/>
        </w:rPr>
        <w:instrText xml:space="preserve"> PAGEREF _Toc291245080 \h </w:instrText>
      </w:r>
      <w:r>
        <w:rPr>
          <w:noProof/>
        </w:rPr>
      </w:r>
      <w:r>
        <w:rPr>
          <w:noProof/>
        </w:rPr>
        <w:fldChar w:fldCharType="separate"/>
      </w:r>
      <w:r>
        <w:rPr>
          <w:noProof/>
        </w:rPr>
        <w:t>23</w:t>
      </w:r>
      <w:r>
        <w:rPr>
          <w:noProof/>
        </w:rPr>
        <w:fldChar w:fldCharType="end"/>
      </w:r>
    </w:p>
    <w:p w14:paraId="65C9F9CD"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Fundamental Breach</w:t>
      </w:r>
      <w:r>
        <w:rPr>
          <w:noProof/>
        </w:rPr>
        <w:tab/>
      </w:r>
      <w:r>
        <w:rPr>
          <w:noProof/>
        </w:rPr>
        <w:fldChar w:fldCharType="begin"/>
      </w:r>
      <w:r>
        <w:rPr>
          <w:noProof/>
        </w:rPr>
        <w:instrText xml:space="preserve"> PAGEREF _Toc291245081 \h </w:instrText>
      </w:r>
      <w:r>
        <w:rPr>
          <w:noProof/>
        </w:rPr>
      </w:r>
      <w:r>
        <w:rPr>
          <w:noProof/>
        </w:rPr>
        <w:fldChar w:fldCharType="separate"/>
      </w:r>
      <w:r>
        <w:rPr>
          <w:noProof/>
        </w:rPr>
        <w:t>23</w:t>
      </w:r>
      <w:r>
        <w:rPr>
          <w:noProof/>
        </w:rPr>
        <w:fldChar w:fldCharType="end"/>
      </w:r>
    </w:p>
    <w:p w14:paraId="108115C7"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 xml:space="preserve">Karsales v Wallis, </w:t>
      </w:r>
      <w:r w:rsidRPr="00D827AB">
        <w:rPr>
          <w:i w:val="0"/>
          <w:noProof/>
        </w:rPr>
        <w:t>[1956] 2 All ER 866</w:t>
      </w:r>
      <w:r>
        <w:rPr>
          <w:noProof/>
        </w:rPr>
        <w:tab/>
      </w:r>
      <w:r>
        <w:rPr>
          <w:noProof/>
        </w:rPr>
        <w:fldChar w:fldCharType="begin"/>
      </w:r>
      <w:r>
        <w:rPr>
          <w:noProof/>
        </w:rPr>
        <w:instrText xml:space="preserve"> PAGEREF _Toc291245082 \h </w:instrText>
      </w:r>
      <w:r>
        <w:rPr>
          <w:noProof/>
        </w:rPr>
      </w:r>
      <w:r>
        <w:rPr>
          <w:noProof/>
        </w:rPr>
        <w:fldChar w:fldCharType="separate"/>
      </w:r>
      <w:r>
        <w:rPr>
          <w:noProof/>
        </w:rPr>
        <w:t>24</w:t>
      </w:r>
      <w:r>
        <w:rPr>
          <w:noProof/>
        </w:rPr>
        <w:fldChar w:fldCharType="end"/>
      </w:r>
    </w:p>
    <w:p w14:paraId="432D20C6"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Abolition/Reform of Fundamental Breach</w:t>
      </w:r>
      <w:r>
        <w:rPr>
          <w:noProof/>
        </w:rPr>
        <w:tab/>
      </w:r>
      <w:r>
        <w:rPr>
          <w:noProof/>
        </w:rPr>
        <w:fldChar w:fldCharType="begin"/>
      </w:r>
      <w:r>
        <w:rPr>
          <w:noProof/>
        </w:rPr>
        <w:instrText xml:space="preserve"> PAGEREF _Toc291245083 \h </w:instrText>
      </w:r>
      <w:r>
        <w:rPr>
          <w:noProof/>
        </w:rPr>
      </w:r>
      <w:r>
        <w:rPr>
          <w:noProof/>
        </w:rPr>
        <w:fldChar w:fldCharType="separate"/>
      </w:r>
      <w:r>
        <w:rPr>
          <w:noProof/>
        </w:rPr>
        <w:t>24</w:t>
      </w:r>
      <w:r>
        <w:rPr>
          <w:noProof/>
        </w:rPr>
        <w:fldChar w:fldCharType="end"/>
      </w:r>
    </w:p>
    <w:p w14:paraId="354F2F96"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 xml:space="preserve">Photo Production v Securicor, </w:t>
      </w:r>
      <w:r w:rsidRPr="00D827AB">
        <w:rPr>
          <w:i w:val="0"/>
          <w:noProof/>
        </w:rPr>
        <w:t>[1980] 1 All ER 556</w:t>
      </w:r>
      <w:r>
        <w:rPr>
          <w:noProof/>
        </w:rPr>
        <w:tab/>
      </w:r>
      <w:r>
        <w:rPr>
          <w:noProof/>
        </w:rPr>
        <w:fldChar w:fldCharType="begin"/>
      </w:r>
      <w:r>
        <w:rPr>
          <w:noProof/>
        </w:rPr>
        <w:instrText xml:space="preserve"> PAGEREF _Toc291245084 \h </w:instrText>
      </w:r>
      <w:r>
        <w:rPr>
          <w:noProof/>
        </w:rPr>
      </w:r>
      <w:r>
        <w:rPr>
          <w:noProof/>
        </w:rPr>
        <w:fldChar w:fldCharType="separate"/>
      </w:r>
      <w:r>
        <w:rPr>
          <w:noProof/>
        </w:rPr>
        <w:t>24</w:t>
      </w:r>
      <w:r>
        <w:rPr>
          <w:noProof/>
        </w:rPr>
        <w:fldChar w:fldCharType="end"/>
      </w:r>
    </w:p>
    <w:p w14:paraId="39E1574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Tercon Contractors v BC, 2010 SCC 4</w:t>
      </w:r>
      <w:r>
        <w:rPr>
          <w:noProof/>
        </w:rPr>
        <w:tab/>
      </w:r>
      <w:r>
        <w:rPr>
          <w:noProof/>
        </w:rPr>
        <w:fldChar w:fldCharType="begin"/>
      </w:r>
      <w:r>
        <w:rPr>
          <w:noProof/>
        </w:rPr>
        <w:instrText xml:space="preserve"> PAGEREF _Toc291245085 \h </w:instrText>
      </w:r>
      <w:r>
        <w:rPr>
          <w:noProof/>
        </w:rPr>
      </w:r>
      <w:r>
        <w:rPr>
          <w:noProof/>
        </w:rPr>
        <w:fldChar w:fldCharType="separate"/>
      </w:r>
      <w:r>
        <w:rPr>
          <w:noProof/>
        </w:rPr>
        <w:t>24</w:t>
      </w:r>
      <w:r>
        <w:rPr>
          <w:noProof/>
        </w:rPr>
        <w:fldChar w:fldCharType="end"/>
      </w:r>
    </w:p>
    <w:p w14:paraId="14DED53B"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Doctrine of Unconscionability</w:t>
      </w:r>
      <w:r>
        <w:rPr>
          <w:noProof/>
        </w:rPr>
        <w:tab/>
      </w:r>
      <w:r>
        <w:rPr>
          <w:noProof/>
        </w:rPr>
        <w:fldChar w:fldCharType="begin"/>
      </w:r>
      <w:r>
        <w:rPr>
          <w:noProof/>
        </w:rPr>
        <w:instrText xml:space="preserve"> PAGEREF _Toc291245086 \h </w:instrText>
      </w:r>
      <w:r>
        <w:rPr>
          <w:noProof/>
        </w:rPr>
      </w:r>
      <w:r>
        <w:rPr>
          <w:noProof/>
        </w:rPr>
        <w:fldChar w:fldCharType="separate"/>
      </w:r>
      <w:r>
        <w:rPr>
          <w:noProof/>
        </w:rPr>
        <w:t>26</w:t>
      </w:r>
      <w:r>
        <w:rPr>
          <w:noProof/>
        </w:rPr>
        <w:fldChar w:fldCharType="end"/>
      </w:r>
    </w:p>
    <w:p w14:paraId="43A6EB03"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EXCUSES FOR NON-PERFORMANCE OF THE CONTRACT</w:t>
      </w:r>
      <w:r>
        <w:rPr>
          <w:noProof/>
        </w:rPr>
        <w:tab/>
      </w:r>
      <w:r>
        <w:rPr>
          <w:noProof/>
        </w:rPr>
        <w:fldChar w:fldCharType="begin"/>
      </w:r>
      <w:r>
        <w:rPr>
          <w:noProof/>
        </w:rPr>
        <w:instrText xml:space="preserve"> PAGEREF _Toc291245087 \h </w:instrText>
      </w:r>
      <w:r>
        <w:rPr>
          <w:noProof/>
        </w:rPr>
      </w:r>
      <w:r>
        <w:rPr>
          <w:noProof/>
        </w:rPr>
        <w:fldChar w:fldCharType="separate"/>
      </w:r>
      <w:r>
        <w:rPr>
          <w:noProof/>
        </w:rPr>
        <w:t>27</w:t>
      </w:r>
      <w:r>
        <w:rPr>
          <w:noProof/>
        </w:rPr>
        <w:fldChar w:fldCharType="end"/>
      </w:r>
    </w:p>
    <w:p w14:paraId="75929CDE"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***Contesting K (other than breach):</w:t>
      </w:r>
      <w:r>
        <w:rPr>
          <w:noProof/>
        </w:rPr>
        <w:tab/>
      </w:r>
      <w:r>
        <w:rPr>
          <w:noProof/>
        </w:rPr>
        <w:fldChar w:fldCharType="begin"/>
      </w:r>
      <w:r>
        <w:rPr>
          <w:noProof/>
        </w:rPr>
        <w:instrText xml:space="preserve"> PAGEREF _Toc291245088 \h </w:instrText>
      </w:r>
      <w:r>
        <w:rPr>
          <w:noProof/>
        </w:rPr>
      </w:r>
      <w:r>
        <w:rPr>
          <w:noProof/>
        </w:rPr>
        <w:fldChar w:fldCharType="separate"/>
      </w:r>
      <w:r>
        <w:rPr>
          <w:noProof/>
        </w:rPr>
        <w:t>27</w:t>
      </w:r>
      <w:r>
        <w:rPr>
          <w:noProof/>
        </w:rPr>
        <w:fldChar w:fldCharType="end"/>
      </w:r>
    </w:p>
    <w:p w14:paraId="1498D521"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EFFECTS OF CONTESTING K</w:t>
      </w:r>
      <w:r>
        <w:rPr>
          <w:noProof/>
        </w:rPr>
        <w:tab/>
      </w:r>
      <w:r>
        <w:rPr>
          <w:noProof/>
        </w:rPr>
        <w:fldChar w:fldCharType="begin"/>
      </w:r>
      <w:r>
        <w:rPr>
          <w:noProof/>
        </w:rPr>
        <w:instrText xml:space="preserve"> PAGEREF _Toc291245089 \h </w:instrText>
      </w:r>
      <w:r>
        <w:rPr>
          <w:noProof/>
        </w:rPr>
      </w:r>
      <w:r>
        <w:rPr>
          <w:noProof/>
        </w:rPr>
        <w:fldChar w:fldCharType="separate"/>
      </w:r>
      <w:r>
        <w:rPr>
          <w:noProof/>
        </w:rPr>
        <w:t>27</w:t>
      </w:r>
      <w:r>
        <w:rPr>
          <w:noProof/>
        </w:rPr>
        <w:fldChar w:fldCharType="end"/>
      </w:r>
    </w:p>
    <w:p w14:paraId="46351CCB"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Eliminating K:</w:t>
      </w:r>
      <w:r>
        <w:rPr>
          <w:noProof/>
        </w:rPr>
        <w:tab/>
      </w:r>
      <w:r>
        <w:rPr>
          <w:noProof/>
        </w:rPr>
        <w:fldChar w:fldCharType="begin"/>
      </w:r>
      <w:r>
        <w:rPr>
          <w:noProof/>
        </w:rPr>
        <w:instrText xml:space="preserve"> PAGEREF _Toc291245090 \h </w:instrText>
      </w:r>
      <w:r>
        <w:rPr>
          <w:noProof/>
        </w:rPr>
      </w:r>
      <w:r>
        <w:rPr>
          <w:noProof/>
        </w:rPr>
        <w:fldChar w:fldCharType="separate"/>
      </w:r>
      <w:r>
        <w:rPr>
          <w:noProof/>
        </w:rPr>
        <w:t>27</w:t>
      </w:r>
      <w:r>
        <w:rPr>
          <w:noProof/>
        </w:rPr>
        <w:fldChar w:fldCharType="end"/>
      </w:r>
    </w:p>
    <w:p w14:paraId="7E9E6E5C"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Altering k or its effects:</w:t>
      </w:r>
      <w:r>
        <w:rPr>
          <w:noProof/>
        </w:rPr>
        <w:tab/>
      </w:r>
      <w:r>
        <w:rPr>
          <w:noProof/>
        </w:rPr>
        <w:fldChar w:fldCharType="begin"/>
      </w:r>
      <w:r>
        <w:rPr>
          <w:noProof/>
        </w:rPr>
        <w:instrText xml:space="preserve"> PAGEREF _Toc291245091 \h </w:instrText>
      </w:r>
      <w:r>
        <w:rPr>
          <w:noProof/>
        </w:rPr>
      </w:r>
      <w:r>
        <w:rPr>
          <w:noProof/>
        </w:rPr>
        <w:fldChar w:fldCharType="separate"/>
      </w:r>
      <w:r>
        <w:rPr>
          <w:noProof/>
        </w:rPr>
        <w:t>28</w:t>
      </w:r>
      <w:r>
        <w:rPr>
          <w:noProof/>
        </w:rPr>
        <w:fldChar w:fldCharType="end"/>
      </w:r>
    </w:p>
    <w:p w14:paraId="1EFCBEBA"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VOID + VOIDABLE Ks:</w:t>
      </w:r>
      <w:r>
        <w:rPr>
          <w:noProof/>
        </w:rPr>
        <w:tab/>
      </w:r>
      <w:r>
        <w:rPr>
          <w:noProof/>
        </w:rPr>
        <w:fldChar w:fldCharType="begin"/>
      </w:r>
      <w:r>
        <w:rPr>
          <w:noProof/>
        </w:rPr>
        <w:instrText xml:space="preserve"> PAGEREF _Toc291245092 \h </w:instrText>
      </w:r>
      <w:r>
        <w:rPr>
          <w:noProof/>
        </w:rPr>
      </w:r>
      <w:r>
        <w:rPr>
          <w:noProof/>
        </w:rPr>
        <w:fldChar w:fldCharType="separate"/>
      </w:r>
      <w:r>
        <w:rPr>
          <w:noProof/>
        </w:rPr>
        <w:t>28</w:t>
      </w:r>
      <w:r>
        <w:rPr>
          <w:noProof/>
        </w:rPr>
        <w:fldChar w:fldCharType="end"/>
      </w:r>
    </w:p>
    <w:p w14:paraId="612DB06C"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Unenforceability</w:t>
      </w:r>
      <w:r>
        <w:rPr>
          <w:noProof/>
        </w:rPr>
        <w:tab/>
      </w:r>
      <w:r>
        <w:rPr>
          <w:noProof/>
        </w:rPr>
        <w:fldChar w:fldCharType="begin"/>
      </w:r>
      <w:r>
        <w:rPr>
          <w:noProof/>
        </w:rPr>
        <w:instrText xml:space="preserve"> PAGEREF _Toc291245093 \h </w:instrText>
      </w:r>
      <w:r>
        <w:rPr>
          <w:noProof/>
        </w:rPr>
      </w:r>
      <w:r>
        <w:rPr>
          <w:noProof/>
        </w:rPr>
        <w:fldChar w:fldCharType="separate"/>
      </w:r>
      <w:r>
        <w:rPr>
          <w:noProof/>
        </w:rPr>
        <w:t>28</w:t>
      </w:r>
      <w:r>
        <w:rPr>
          <w:noProof/>
        </w:rPr>
        <w:fldChar w:fldCharType="end"/>
      </w:r>
    </w:p>
    <w:p w14:paraId="30D60AAF"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Misrepresentation</w:t>
      </w:r>
      <w:r>
        <w:rPr>
          <w:noProof/>
        </w:rPr>
        <w:tab/>
      </w:r>
      <w:r>
        <w:rPr>
          <w:noProof/>
        </w:rPr>
        <w:fldChar w:fldCharType="begin"/>
      </w:r>
      <w:r>
        <w:rPr>
          <w:noProof/>
        </w:rPr>
        <w:instrText xml:space="preserve"> PAGEREF _Toc291245094 \h </w:instrText>
      </w:r>
      <w:r>
        <w:rPr>
          <w:noProof/>
        </w:rPr>
      </w:r>
      <w:r>
        <w:rPr>
          <w:noProof/>
        </w:rPr>
        <w:fldChar w:fldCharType="separate"/>
      </w:r>
      <w:r>
        <w:rPr>
          <w:noProof/>
        </w:rPr>
        <w:t>29</w:t>
      </w:r>
      <w:r>
        <w:rPr>
          <w:noProof/>
        </w:rPr>
        <w:fldChar w:fldCharType="end"/>
      </w:r>
    </w:p>
    <w:p w14:paraId="1E64A12F"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Operative Misrepresentation</w:t>
      </w:r>
      <w:r>
        <w:rPr>
          <w:noProof/>
        </w:rPr>
        <w:tab/>
      </w:r>
      <w:r>
        <w:rPr>
          <w:noProof/>
        </w:rPr>
        <w:fldChar w:fldCharType="begin"/>
      </w:r>
      <w:r>
        <w:rPr>
          <w:noProof/>
        </w:rPr>
        <w:instrText xml:space="preserve"> PAGEREF _Toc291245095 \h </w:instrText>
      </w:r>
      <w:r>
        <w:rPr>
          <w:noProof/>
        </w:rPr>
      </w:r>
      <w:r>
        <w:rPr>
          <w:noProof/>
        </w:rPr>
        <w:fldChar w:fldCharType="separate"/>
      </w:r>
      <w:r>
        <w:rPr>
          <w:noProof/>
        </w:rPr>
        <w:t>29</w:t>
      </w:r>
      <w:r>
        <w:rPr>
          <w:noProof/>
        </w:rPr>
        <w:fldChar w:fldCharType="end"/>
      </w:r>
    </w:p>
    <w:p w14:paraId="1588581A"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Remedies:</w:t>
      </w:r>
      <w:r>
        <w:rPr>
          <w:noProof/>
        </w:rPr>
        <w:tab/>
      </w:r>
      <w:r>
        <w:rPr>
          <w:noProof/>
        </w:rPr>
        <w:fldChar w:fldCharType="begin"/>
      </w:r>
      <w:r>
        <w:rPr>
          <w:noProof/>
        </w:rPr>
        <w:instrText xml:space="preserve"> PAGEREF _Toc291245096 \h </w:instrText>
      </w:r>
      <w:r>
        <w:rPr>
          <w:noProof/>
        </w:rPr>
      </w:r>
      <w:r>
        <w:rPr>
          <w:noProof/>
        </w:rPr>
        <w:fldChar w:fldCharType="separate"/>
      </w:r>
      <w:r>
        <w:rPr>
          <w:noProof/>
        </w:rPr>
        <w:t>30</w:t>
      </w:r>
      <w:r>
        <w:rPr>
          <w:noProof/>
        </w:rPr>
        <w:fldChar w:fldCharType="end"/>
      </w:r>
    </w:p>
    <w:p w14:paraId="2AA8909F"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Rescission</w:t>
      </w:r>
      <w:r>
        <w:rPr>
          <w:noProof/>
        </w:rPr>
        <w:tab/>
      </w:r>
      <w:r>
        <w:rPr>
          <w:noProof/>
        </w:rPr>
        <w:fldChar w:fldCharType="begin"/>
      </w:r>
      <w:r>
        <w:rPr>
          <w:noProof/>
        </w:rPr>
        <w:instrText xml:space="preserve"> PAGEREF _Toc291245097 \h </w:instrText>
      </w:r>
      <w:r>
        <w:rPr>
          <w:noProof/>
        </w:rPr>
      </w:r>
      <w:r>
        <w:rPr>
          <w:noProof/>
        </w:rPr>
        <w:fldChar w:fldCharType="separate"/>
      </w:r>
      <w:r>
        <w:rPr>
          <w:noProof/>
        </w:rPr>
        <w:t>30</w:t>
      </w:r>
      <w:r>
        <w:rPr>
          <w:noProof/>
        </w:rPr>
        <w:fldChar w:fldCharType="end"/>
      </w:r>
    </w:p>
    <w:p w14:paraId="1FC0FFED"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Bars to Rescission:</w:t>
      </w:r>
      <w:r>
        <w:rPr>
          <w:noProof/>
        </w:rPr>
        <w:tab/>
      </w:r>
      <w:r>
        <w:rPr>
          <w:noProof/>
        </w:rPr>
        <w:fldChar w:fldCharType="begin"/>
      </w:r>
      <w:r>
        <w:rPr>
          <w:noProof/>
        </w:rPr>
        <w:instrText xml:space="preserve"> PAGEREF _Toc291245098 \h </w:instrText>
      </w:r>
      <w:r>
        <w:rPr>
          <w:noProof/>
        </w:rPr>
      </w:r>
      <w:r>
        <w:rPr>
          <w:noProof/>
        </w:rPr>
        <w:fldChar w:fldCharType="separate"/>
      </w:r>
      <w:r>
        <w:rPr>
          <w:noProof/>
        </w:rPr>
        <w:t>30</w:t>
      </w:r>
      <w:r>
        <w:rPr>
          <w:noProof/>
        </w:rPr>
        <w:fldChar w:fldCharType="end"/>
      </w:r>
    </w:p>
    <w:p w14:paraId="4A26EA9C"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The Cases</w:t>
      </w:r>
      <w:r>
        <w:rPr>
          <w:noProof/>
        </w:rPr>
        <w:tab/>
      </w:r>
      <w:r>
        <w:rPr>
          <w:noProof/>
        </w:rPr>
        <w:fldChar w:fldCharType="begin"/>
      </w:r>
      <w:r>
        <w:rPr>
          <w:noProof/>
        </w:rPr>
        <w:instrText xml:space="preserve"> PAGEREF _Toc291245099 \h </w:instrText>
      </w:r>
      <w:r>
        <w:rPr>
          <w:noProof/>
        </w:rPr>
      </w:r>
      <w:r>
        <w:rPr>
          <w:noProof/>
        </w:rPr>
        <w:fldChar w:fldCharType="separate"/>
      </w:r>
      <w:r>
        <w:rPr>
          <w:noProof/>
        </w:rPr>
        <w:t>31</w:t>
      </w:r>
      <w:r>
        <w:rPr>
          <w:noProof/>
        </w:rPr>
        <w:fldChar w:fldCharType="end"/>
      </w:r>
    </w:p>
    <w:p w14:paraId="52032F66"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Redgrave v Hurd</w:t>
      </w:r>
      <w:r>
        <w:rPr>
          <w:noProof/>
        </w:rPr>
        <w:tab/>
      </w:r>
      <w:r>
        <w:rPr>
          <w:noProof/>
        </w:rPr>
        <w:fldChar w:fldCharType="begin"/>
      </w:r>
      <w:r>
        <w:rPr>
          <w:noProof/>
        </w:rPr>
        <w:instrText xml:space="preserve"> PAGEREF _Toc291245100 \h </w:instrText>
      </w:r>
      <w:r>
        <w:rPr>
          <w:noProof/>
        </w:rPr>
      </w:r>
      <w:r>
        <w:rPr>
          <w:noProof/>
        </w:rPr>
        <w:fldChar w:fldCharType="separate"/>
      </w:r>
      <w:r>
        <w:rPr>
          <w:noProof/>
        </w:rPr>
        <w:t>31</w:t>
      </w:r>
      <w:r>
        <w:rPr>
          <w:noProof/>
        </w:rPr>
        <w:fldChar w:fldCharType="end"/>
      </w:r>
    </w:p>
    <w:p w14:paraId="5F3E35E4"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Smith v Land and House Property Corp</w:t>
      </w:r>
      <w:r>
        <w:rPr>
          <w:noProof/>
        </w:rPr>
        <w:tab/>
      </w:r>
      <w:r>
        <w:rPr>
          <w:noProof/>
        </w:rPr>
        <w:fldChar w:fldCharType="begin"/>
      </w:r>
      <w:r>
        <w:rPr>
          <w:noProof/>
        </w:rPr>
        <w:instrText xml:space="preserve"> PAGEREF _Toc291245101 \h </w:instrText>
      </w:r>
      <w:r>
        <w:rPr>
          <w:noProof/>
        </w:rPr>
      </w:r>
      <w:r>
        <w:rPr>
          <w:noProof/>
        </w:rPr>
        <w:fldChar w:fldCharType="separate"/>
      </w:r>
      <w:r>
        <w:rPr>
          <w:noProof/>
        </w:rPr>
        <w:t>31</w:t>
      </w:r>
      <w:r>
        <w:rPr>
          <w:noProof/>
        </w:rPr>
        <w:fldChar w:fldCharType="end"/>
      </w:r>
    </w:p>
    <w:p w14:paraId="70A663D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Kupchak v Dayson Holdings</w:t>
      </w:r>
      <w:r>
        <w:rPr>
          <w:noProof/>
        </w:rPr>
        <w:tab/>
      </w:r>
      <w:r>
        <w:rPr>
          <w:noProof/>
        </w:rPr>
        <w:fldChar w:fldCharType="begin"/>
      </w:r>
      <w:r>
        <w:rPr>
          <w:noProof/>
        </w:rPr>
        <w:instrText xml:space="preserve"> PAGEREF _Toc291245102 \h </w:instrText>
      </w:r>
      <w:r>
        <w:rPr>
          <w:noProof/>
        </w:rPr>
      </w:r>
      <w:r>
        <w:rPr>
          <w:noProof/>
        </w:rPr>
        <w:fldChar w:fldCharType="separate"/>
      </w:r>
      <w:r>
        <w:rPr>
          <w:noProof/>
        </w:rPr>
        <w:t>31</w:t>
      </w:r>
      <w:r>
        <w:rPr>
          <w:noProof/>
        </w:rPr>
        <w:fldChar w:fldCharType="end"/>
      </w:r>
    </w:p>
    <w:p w14:paraId="3A51EEAD"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Rescission versus Termination:</w:t>
      </w:r>
      <w:r>
        <w:rPr>
          <w:noProof/>
        </w:rPr>
        <w:tab/>
      </w:r>
      <w:r>
        <w:rPr>
          <w:noProof/>
        </w:rPr>
        <w:fldChar w:fldCharType="begin"/>
      </w:r>
      <w:r>
        <w:rPr>
          <w:noProof/>
        </w:rPr>
        <w:instrText xml:space="preserve"> PAGEREF _Toc291245103 \h </w:instrText>
      </w:r>
      <w:r>
        <w:rPr>
          <w:noProof/>
        </w:rPr>
      </w:r>
      <w:r>
        <w:rPr>
          <w:noProof/>
        </w:rPr>
        <w:fldChar w:fldCharType="separate"/>
      </w:r>
      <w:r>
        <w:rPr>
          <w:noProof/>
        </w:rPr>
        <w:t>32</w:t>
      </w:r>
      <w:r>
        <w:rPr>
          <w:noProof/>
        </w:rPr>
        <w:fldChar w:fldCharType="end"/>
      </w:r>
    </w:p>
    <w:p w14:paraId="743E3125"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Mistake</w:t>
      </w:r>
      <w:r>
        <w:rPr>
          <w:noProof/>
        </w:rPr>
        <w:tab/>
      </w:r>
      <w:r>
        <w:rPr>
          <w:noProof/>
        </w:rPr>
        <w:fldChar w:fldCharType="begin"/>
      </w:r>
      <w:r>
        <w:rPr>
          <w:noProof/>
        </w:rPr>
        <w:instrText xml:space="preserve"> PAGEREF _Toc291245104 \h </w:instrText>
      </w:r>
      <w:r>
        <w:rPr>
          <w:noProof/>
        </w:rPr>
      </w:r>
      <w:r>
        <w:rPr>
          <w:noProof/>
        </w:rPr>
        <w:fldChar w:fldCharType="separate"/>
      </w:r>
      <w:r>
        <w:rPr>
          <w:noProof/>
        </w:rPr>
        <w:t>32</w:t>
      </w:r>
      <w:r>
        <w:rPr>
          <w:noProof/>
        </w:rPr>
        <w:fldChar w:fldCharType="end"/>
      </w:r>
    </w:p>
    <w:p w14:paraId="10F05187"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3 types of mistakes:</w:t>
      </w:r>
      <w:r>
        <w:rPr>
          <w:noProof/>
        </w:rPr>
        <w:tab/>
      </w:r>
      <w:r>
        <w:rPr>
          <w:noProof/>
        </w:rPr>
        <w:fldChar w:fldCharType="begin"/>
      </w:r>
      <w:r>
        <w:rPr>
          <w:noProof/>
        </w:rPr>
        <w:instrText xml:space="preserve"> PAGEREF _Toc291245105 \h </w:instrText>
      </w:r>
      <w:r>
        <w:rPr>
          <w:noProof/>
        </w:rPr>
      </w:r>
      <w:r>
        <w:rPr>
          <w:noProof/>
        </w:rPr>
        <w:fldChar w:fldCharType="separate"/>
      </w:r>
      <w:r>
        <w:rPr>
          <w:noProof/>
        </w:rPr>
        <w:t>32</w:t>
      </w:r>
      <w:r>
        <w:rPr>
          <w:noProof/>
        </w:rPr>
        <w:fldChar w:fldCharType="end"/>
      </w:r>
    </w:p>
    <w:p w14:paraId="6E746FE6"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Smith v Hughes, 1871</w:t>
      </w:r>
      <w:r>
        <w:rPr>
          <w:noProof/>
        </w:rPr>
        <w:tab/>
      </w:r>
      <w:r>
        <w:rPr>
          <w:noProof/>
        </w:rPr>
        <w:fldChar w:fldCharType="begin"/>
      </w:r>
      <w:r>
        <w:rPr>
          <w:noProof/>
        </w:rPr>
        <w:instrText xml:space="preserve"> PAGEREF _Toc291245106 \h </w:instrText>
      </w:r>
      <w:r>
        <w:rPr>
          <w:noProof/>
        </w:rPr>
      </w:r>
      <w:r>
        <w:rPr>
          <w:noProof/>
        </w:rPr>
        <w:fldChar w:fldCharType="separate"/>
      </w:r>
      <w:r>
        <w:rPr>
          <w:noProof/>
        </w:rPr>
        <w:t>32</w:t>
      </w:r>
      <w:r>
        <w:rPr>
          <w:noProof/>
        </w:rPr>
        <w:fldChar w:fldCharType="end"/>
      </w:r>
    </w:p>
    <w:p w14:paraId="03F5ABD1"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Mistake Upsetting Allocation of Risk:</w:t>
      </w:r>
      <w:r>
        <w:rPr>
          <w:noProof/>
        </w:rPr>
        <w:tab/>
      </w:r>
      <w:r>
        <w:rPr>
          <w:noProof/>
        </w:rPr>
        <w:fldChar w:fldCharType="begin"/>
      </w:r>
      <w:r>
        <w:rPr>
          <w:noProof/>
        </w:rPr>
        <w:instrText xml:space="preserve"> PAGEREF _Toc291245107 \h </w:instrText>
      </w:r>
      <w:r>
        <w:rPr>
          <w:noProof/>
        </w:rPr>
      </w:r>
      <w:r>
        <w:rPr>
          <w:noProof/>
        </w:rPr>
        <w:fldChar w:fldCharType="separate"/>
      </w:r>
      <w:r>
        <w:rPr>
          <w:noProof/>
        </w:rPr>
        <w:t>32</w:t>
      </w:r>
      <w:r>
        <w:rPr>
          <w:noProof/>
        </w:rPr>
        <w:fldChar w:fldCharType="end"/>
      </w:r>
    </w:p>
    <w:p w14:paraId="02CD1BB7"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McRae v CDC, 1951 [AUSTRALIA]</w:t>
      </w:r>
      <w:r>
        <w:rPr>
          <w:noProof/>
        </w:rPr>
        <w:tab/>
      </w:r>
      <w:r>
        <w:rPr>
          <w:noProof/>
        </w:rPr>
        <w:fldChar w:fldCharType="begin"/>
      </w:r>
      <w:r>
        <w:rPr>
          <w:noProof/>
        </w:rPr>
        <w:instrText xml:space="preserve"> PAGEREF _Toc291245108 \h </w:instrText>
      </w:r>
      <w:r>
        <w:rPr>
          <w:noProof/>
        </w:rPr>
      </w:r>
      <w:r>
        <w:rPr>
          <w:noProof/>
        </w:rPr>
        <w:fldChar w:fldCharType="separate"/>
      </w:r>
      <w:r>
        <w:rPr>
          <w:noProof/>
        </w:rPr>
        <w:t>33</w:t>
      </w:r>
      <w:r>
        <w:rPr>
          <w:noProof/>
        </w:rPr>
        <w:fldChar w:fldCharType="end"/>
      </w:r>
    </w:p>
    <w:p w14:paraId="11ACE418"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Miller Paving v B Gottardo Construction, 2007</w:t>
      </w:r>
      <w:r>
        <w:rPr>
          <w:noProof/>
        </w:rPr>
        <w:tab/>
      </w:r>
      <w:r>
        <w:rPr>
          <w:noProof/>
        </w:rPr>
        <w:fldChar w:fldCharType="begin"/>
      </w:r>
      <w:r>
        <w:rPr>
          <w:noProof/>
        </w:rPr>
        <w:instrText xml:space="preserve"> PAGEREF _Toc291245109 \h </w:instrText>
      </w:r>
      <w:r>
        <w:rPr>
          <w:noProof/>
        </w:rPr>
      </w:r>
      <w:r>
        <w:rPr>
          <w:noProof/>
        </w:rPr>
        <w:fldChar w:fldCharType="separate"/>
      </w:r>
      <w:r>
        <w:rPr>
          <w:noProof/>
        </w:rPr>
        <w:t>33</w:t>
      </w:r>
      <w:r>
        <w:rPr>
          <w:noProof/>
        </w:rPr>
        <w:fldChar w:fldCharType="end"/>
      </w:r>
    </w:p>
    <w:p w14:paraId="30B7316E"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Mistake as the Responsibility of 3</w:t>
      </w:r>
      <w:r w:rsidRPr="00D827AB">
        <w:rPr>
          <w:noProof/>
          <w:vertAlign w:val="superscript"/>
        </w:rPr>
        <w:t>rd</w:t>
      </w:r>
      <w:r w:rsidRPr="00D827AB">
        <w:rPr>
          <w:noProof/>
        </w:rPr>
        <w:t xml:space="preserve"> Party:</w:t>
      </w:r>
      <w:r>
        <w:rPr>
          <w:noProof/>
        </w:rPr>
        <w:tab/>
      </w:r>
      <w:r>
        <w:rPr>
          <w:noProof/>
        </w:rPr>
        <w:fldChar w:fldCharType="begin"/>
      </w:r>
      <w:r>
        <w:rPr>
          <w:noProof/>
        </w:rPr>
        <w:instrText xml:space="preserve"> PAGEREF _Toc291245110 \h </w:instrText>
      </w:r>
      <w:r>
        <w:rPr>
          <w:noProof/>
        </w:rPr>
      </w:r>
      <w:r>
        <w:rPr>
          <w:noProof/>
        </w:rPr>
        <w:fldChar w:fldCharType="separate"/>
      </w:r>
      <w:r>
        <w:rPr>
          <w:noProof/>
        </w:rPr>
        <w:t>33</w:t>
      </w:r>
      <w:r>
        <w:rPr>
          <w:noProof/>
        </w:rPr>
        <w:fldChar w:fldCharType="end"/>
      </w:r>
    </w:p>
    <w:p w14:paraId="7EF02917"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Mistaken Assumption</w:t>
      </w:r>
      <w:r>
        <w:rPr>
          <w:noProof/>
        </w:rPr>
        <w:tab/>
      </w:r>
      <w:r>
        <w:rPr>
          <w:noProof/>
        </w:rPr>
        <w:fldChar w:fldCharType="begin"/>
      </w:r>
      <w:r>
        <w:rPr>
          <w:noProof/>
        </w:rPr>
        <w:instrText xml:space="preserve"> PAGEREF _Toc291245111 \h </w:instrText>
      </w:r>
      <w:r>
        <w:rPr>
          <w:noProof/>
        </w:rPr>
      </w:r>
      <w:r>
        <w:rPr>
          <w:noProof/>
        </w:rPr>
        <w:fldChar w:fldCharType="separate"/>
      </w:r>
      <w:r>
        <w:rPr>
          <w:noProof/>
        </w:rPr>
        <w:t>33</w:t>
      </w:r>
      <w:r>
        <w:rPr>
          <w:noProof/>
        </w:rPr>
        <w:fldChar w:fldCharType="end"/>
      </w:r>
    </w:p>
    <w:p w14:paraId="5E655948"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Elements for Common Mistake (required to make contract void):</w:t>
      </w:r>
      <w:r>
        <w:rPr>
          <w:noProof/>
        </w:rPr>
        <w:tab/>
      </w:r>
      <w:r>
        <w:rPr>
          <w:noProof/>
        </w:rPr>
        <w:fldChar w:fldCharType="begin"/>
      </w:r>
      <w:r>
        <w:rPr>
          <w:noProof/>
        </w:rPr>
        <w:instrText xml:space="preserve"> PAGEREF _Toc291245112 \h </w:instrText>
      </w:r>
      <w:r>
        <w:rPr>
          <w:noProof/>
        </w:rPr>
      </w:r>
      <w:r>
        <w:rPr>
          <w:noProof/>
        </w:rPr>
        <w:fldChar w:fldCharType="separate"/>
      </w:r>
      <w:r>
        <w:rPr>
          <w:noProof/>
        </w:rPr>
        <w:t>33</w:t>
      </w:r>
      <w:r>
        <w:rPr>
          <w:noProof/>
        </w:rPr>
        <w:fldChar w:fldCharType="end"/>
      </w:r>
    </w:p>
    <w:p w14:paraId="711EF7CB"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Great Peace Shipping v Tsavliris Salvage</w:t>
      </w:r>
      <w:r>
        <w:rPr>
          <w:noProof/>
        </w:rPr>
        <w:tab/>
      </w:r>
      <w:r>
        <w:rPr>
          <w:noProof/>
        </w:rPr>
        <w:fldChar w:fldCharType="begin"/>
      </w:r>
      <w:r>
        <w:rPr>
          <w:noProof/>
        </w:rPr>
        <w:instrText xml:space="preserve"> PAGEREF _Toc291245113 \h </w:instrText>
      </w:r>
      <w:r>
        <w:rPr>
          <w:noProof/>
        </w:rPr>
      </w:r>
      <w:r>
        <w:rPr>
          <w:noProof/>
        </w:rPr>
        <w:fldChar w:fldCharType="separate"/>
      </w:r>
      <w:r>
        <w:rPr>
          <w:noProof/>
        </w:rPr>
        <w:t>33</w:t>
      </w:r>
      <w:r>
        <w:rPr>
          <w:noProof/>
        </w:rPr>
        <w:fldChar w:fldCharType="end"/>
      </w:r>
    </w:p>
    <w:p w14:paraId="4C152261"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noProof/>
        </w:rPr>
        <w:t>Bell v Lever Bros, 1932</w:t>
      </w:r>
      <w:r>
        <w:rPr>
          <w:noProof/>
        </w:rPr>
        <w:tab/>
      </w:r>
      <w:r>
        <w:rPr>
          <w:noProof/>
        </w:rPr>
        <w:fldChar w:fldCharType="begin"/>
      </w:r>
      <w:r>
        <w:rPr>
          <w:noProof/>
        </w:rPr>
        <w:instrText xml:space="preserve"> PAGEREF _Toc291245114 \h </w:instrText>
      </w:r>
      <w:r>
        <w:rPr>
          <w:noProof/>
        </w:rPr>
      </w:r>
      <w:r>
        <w:rPr>
          <w:noProof/>
        </w:rPr>
        <w:fldChar w:fldCharType="separate"/>
      </w:r>
      <w:r>
        <w:rPr>
          <w:noProof/>
        </w:rPr>
        <w:t>33</w:t>
      </w:r>
      <w:r>
        <w:rPr>
          <w:noProof/>
        </w:rPr>
        <w:fldChar w:fldCharType="end"/>
      </w:r>
    </w:p>
    <w:p w14:paraId="61D4B1FC"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Mistaken Assumption re: Quality</w:t>
      </w:r>
      <w:r>
        <w:rPr>
          <w:noProof/>
        </w:rPr>
        <w:tab/>
      </w:r>
      <w:r>
        <w:rPr>
          <w:noProof/>
        </w:rPr>
        <w:fldChar w:fldCharType="begin"/>
      </w:r>
      <w:r>
        <w:rPr>
          <w:noProof/>
        </w:rPr>
        <w:instrText xml:space="preserve"> PAGEREF _Toc291245115 \h </w:instrText>
      </w:r>
      <w:r>
        <w:rPr>
          <w:noProof/>
        </w:rPr>
      </w:r>
      <w:r>
        <w:rPr>
          <w:noProof/>
        </w:rPr>
        <w:fldChar w:fldCharType="separate"/>
      </w:r>
      <w:r>
        <w:rPr>
          <w:noProof/>
        </w:rPr>
        <w:t>34</w:t>
      </w:r>
      <w:r>
        <w:rPr>
          <w:noProof/>
        </w:rPr>
        <w:fldChar w:fldCharType="end"/>
      </w:r>
    </w:p>
    <w:p w14:paraId="37BD0D14"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Mistaken Assumptions re: Existence of Subject Matter</w:t>
      </w:r>
      <w:r>
        <w:rPr>
          <w:noProof/>
        </w:rPr>
        <w:tab/>
      </w:r>
      <w:r>
        <w:rPr>
          <w:noProof/>
        </w:rPr>
        <w:fldChar w:fldCharType="begin"/>
      </w:r>
      <w:r>
        <w:rPr>
          <w:noProof/>
        </w:rPr>
        <w:instrText xml:space="preserve"> PAGEREF _Toc291245116 \h </w:instrText>
      </w:r>
      <w:r>
        <w:rPr>
          <w:noProof/>
        </w:rPr>
      </w:r>
      <w:r>
        <w:rPr>
          <w:noProof/>
        </w:rPr>
        <w:fldChar w:fldCharType="separate"/>
      </w:r>
      <w:r>
        <w:rPr>
          <w:noProof/>
        </w:rPr>
        <w:t>34</w:t>
      </w:r>
      <w:r>
        <w:rPr>
          <w:noProof/>
        </w:rPr>
        <w:fldChar w:fldCharType="end"/>
      </w:r>
    </w:p>
    <w:p w14:paraId="6AAB8DC2"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Common Mistake in Equity</w:t>
      </w:r>
      <w:r>
        <w:rPr>
          <w:noProof/>
        </w:rPr>
        <w:tab/>
      </w:r>
      <w:r>
        <w:rPr>
          <w:noProof/>
        </w:rPr>
        <w:fldChar w:fldCharType="begin"/>
      </w:r>
      <w:r>
        <w:rPr>
          <w:noProof/>
        </w:rPr>
        <w:instrText xml:space="preserve"> PAGEREF _Toc291245117 \h </w:instrText>
      </w:r>
      <w:r>
        <w:rPr>
          <w:noProof/>
        </w:rPr>
      </w:r>
      <w:r>
        <w:rPr>
          <w:noProof/>
        </w:rPr>
        <w:fldChar w:fldCharType="separate"/>
      </w:r>
      <w:r>
        <w:rPr>
          <w:noProof/>
        </w:rPr>
        <w:t>34</w:t>
      </w:r>
      <w:r>
        <w:rPr>
          <w:noProof/>
        </w:rPr>
        <w:fldChar w:fldCharType="end"/>
      </w:r>
    </w:p>
    <w:p w14:paraId="526A2EFB"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Solle v Butcher, 1949</w:t>
      </w:r>
      <w:r>
        <w:rPr>
          <w:noProof/>
        </w:rPr>
        <w:tab/>
      </w:r>
      <w:r>
        <w:rPr>
          <w:noProof/>
        </w:rPr>
        <w:fldChar w:fldCharType="begin"/>
      </w:r>
      <w:r>
        <w:rPr>
          <w:noProof/>
        </w:rPr>
        <w:instrText xml:space="preserve"> PAGEREF _Toc291245118 \h </w:instrText>
      </w:r>
      <w:r>
        <w:rPr>
          <w:noProof/>
        </w:rPr>
      </w:r>
      <w:r>
        <w:rPr>
          <w:noProof/>
        </w:rPr>
        <w:fldChar w:fldCharType="separate"/>
      </w:r>
      <w:r>
        <w:rPr>
          <w:noProof/>
        </w:rPr>
        <w:t>34</w:t>
      </w:r>
      <w:r>
        <w:rPr>
          <w:noProof/>
        </w:rPr>
        <w:fldChar w:fldCharType="end"/>
      </w:r>
    </w:p>
    <w:p w14:paraId="4E99356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Great Peace Shipping v Tsavliris Salvage, 2002</w:t>
      </w:r>
      <w:r>
        <w:rPr>
          <w:noProof/>
        </w:rPr>
        <w:tab/>
      </w:r>
      <w:r>
        <w:rPr>
          <w:noProof/>
        </w:rPr>
        <w:fldChar w:fldCharType="begin"/>
      </w:r>
      <w:r>
        <w:rPr>
          <w:noProof/>
        </w:rPr>
        <w:instrText xml:space="preserve"> PAGEREF _Toc291245119 \h </w:instrText>
      </w:r>
      <w:r>
        <w:rPr>
          <w:noProof/>
        </w:rPr>
      </w:r>
      <w:r>
        <w:rPr>
          <w:noProof/>
        </w:rPr>
        <w:fldChar w:fldCharType="separate"/>
      </w:r>
      <w:r>
        <w:rPr>
          <w:noProof/>
        </w:rPr>
        <w:t>35</w:t>
      </w:r>
      <w:r>
        <w:rPr>
          <w:noProof/>
        </w:rPr>
        <w:fldChar w:fldCharType="end"/>
      </w:r>
    </w:p>
    <w:p w14:paraId="66A3025D"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Mistake – Terms</w:t>
      </w:r>
      <w:r>
        <w:rPr>
          <w:noProof/>
        </w:rPr>
        <w:tab/>
      </w:r>
      <w:r>
        <w:rPr>
          <w:noProof/>
        </w:rPr>
        <w:fldChar w:fldCharType="begin"/>
      </w:r>
      <w:r>
        <w:rPr>
          <w:noProof/>
        </w:rPr>
        <w:instrText xml:space="preserve"> PAGEREF _Toc291245120 \h </w:instrText>
      </w:r>
      <w:r>
        <w:rPr>
          <w:noProof/>
        </w:rPr>
      </w:r>
      <w:r>
        <w:rPr>
          <w:noProof/>
        </w:rPr>
        <w:fldChar w:fldCharType="separate"/>
      </w:r>
      <w:r>
        <w:rPr>
          <w:noProof/>
        </w:rPr>
        <w:t>35</w:t>
      </w:r>
      <w:r>
        <w:rPr>
          <w:noProof/>
        </w:rPr>
        <w:fldChar w:fldCharType="end"/>
      </w:r>
    </w:p>
    <w:p w14:paraId="169EA858"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Smith v Hughes</w:t>
      </w:r>
      <w:r>
        <w:rPr>
          <w:noProof/>
        </w:rPr>
        <w:tab/>
      </w:r>
      <w:r>
        <w:rPr>
          <w:noProof/>
        </w:rPr>
        <w:fldChar w:fldCharType="begin"/>
      </w:r>
      <w:r>
        <w:rPr>
          <w:noProof/>
        </w:rPr>
        <w:instrText xml:space="preserve"> PAGEREF _Toc291245121 \h </w:instrText>
      </w:r>
      <w:r>
        <w:rPr>
          <w:noProof/>
        </w:rPr>
      </w:r>
      <w:r>
        <w:rPr>
          <w:noProof/>
        </w:rPr>
        <w:fldChar w:fldCharType="separate"/>
      </w:r>
      <w:r>
        <w:rPr>
          <w:noProof/>
        </w:rPr>
        <w:t>35</w:t>
      </w:r>
      <w:r>
        <w:rPr>
          <w:noProof/>
        </w:rPr>
        <w:fldChar w:fldCharType="end"/>
      </w:r>
    </w:p>
    <w:p w14:paraId="5FACE36D"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Mistake and Third-Party Interests</w:t>
      </w:r>
      <w:r>
        <w:rPr>
          <w:noProof/>
        </w:rPr>
        <w:tab/>
      </w:r>
      <w:r>
        <w:rPr>
          <w:noProof/>
        </w:rPr>
        <w:fldChar w:fldCharType="begin"/>
      </w:r>
      <w:r>
        <w:rPr>
          <w:noProof/>
        </w:rPr>
        <w:instrText xml:space="preserve"> PAGEREF _Toc291245122 \h </w:instrText>
      </w:r>
      <w:r>
        <w:rPr>
          <w:noProof/>
        </w:rPr>
      </w:r>
      <w:r>
        <w:rPr>
          <w:noProof/>
        </w:rPr>
        <w:fldChar w:fldCharType="separate"/>
      </w:r>
      <w:r>
        <w:rPr>
          <w:noProof/>
        </w:rPr>
        <w:t>36</w:t>
      </w:r>
      <w:r>
        <w:rPr>
          <w:noProof/>
        </w:rPr>
        <w:fldChar w:fldCharType="end"/>
      </w:r>
    </w:p>
    <w:p w14:paraId="069DB3ED"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Mistaken Identity</w:t>
      </w:r>
      <w:r>
        <w:rPr>
          <w:noProof/>
        </w:rPr>
        <w:tab/>
      </w:r>
      <w:r>
        <w:rPr>
          <w:noProof/>
        </w:rPr>
        <w:fldChar w:fldCharType="begin"/>
      </w:r>
      <w:r>
        <w:rPr>
          <w:noProof/>
        </w:rPr>
        <w:instrText xml:space="preserve"> PAGEREF _Toc291245123 \h </w:instrText>
      </w:r>
      <w:r>
        <w:rPr>
          <w:noProof/>
        </w:rPr>
      </w:r>
      <w:r>
        <w:rPr>
          <w:noProof/>
        </w:rPr>
        <w:fldChar w:fldCharType="separate"/>
      </w:r>
      <w:r>
        <w:rPr>
          <w:noProof/>
        </w:rPr>
        <w:t>36</w:t>
      </w:r>
      <w:r>
        <w:rPr>
          <w:noProof/>
        </w:rPr>
        <w:fldChar w:fldCharType="end"/>
      </w:r>
    </w:p>
    <w:p w14:paraId="6B0C5114"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Shogun Finance v Hudson, 2003</w:t>
      </w:r>
      <w:r>
        <w:rPr>
          <w:noProof/>
        </w:rPr>
        <w:tab/>
      </w:r>
      <w:r>
        <w:rPr>
          <w:noProof/>
        </w:rPr>
        <w:fldChar w:fldCharType="begin"/>
      </w:r>
      <w:r>
        <w:rPr>
          <w:noProof/>
        </w:rPr>
        <w:instrText xml:space="preserve"> PAGEREF _Toc291245124 \h </w:instrText>
      </w:r>
      <w:r>
        <w:rPr>
          <w:noProof/>
        </w:rPr>
      </w:r>
      <w:r>
        <w:rPr>
          <w:noProof/>
        </w:rPr>
        <w:fldChar w:fldCharType="separate"/>
      </w:r>
      <w:r>
        <w:rPr>
          <w:noProof/>
        </w:rPr>
        <w:t>36</w:t>
      </w:r>
      <w:r>
        <w:rPr>
          <w:noProof/>
        </w:rPr>
        <w:fldChar w:fldCharType="end"/>
      </w:r>
    </w:p>
    <w:p w14:paraId="528F5F21"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Non Est Factum</w:t>
      </w:r>
      <w:r>
        <w:rPr>
          <w:noProof/>
        </w:rPr>
        <w:tab/>
      </w:r>
      <w:r>
        <w:rPr>
          <w:noProof/>
        </w:rPr>
        <w:fldChar w:fldCharType="begin"/>
      </w:r>
      <w:r>
        <w:rPr>
          <w:noProof/>
        </w:rPr>
        <w:instrText xml:space="preserve"> PAGEREF _Toc291245125 \h </w:instrText>
      </w:r>
      <w:r>
        <w:rPr>
          <w:noProof/>
        </w:rPr>
      </w:r>
      <w:r>
        <w:rPr>
          <w:noProof/>
        </w:rPr>
        <w:fldChar w:fldCharType="separate"/>
      </w:r>
      <w:r>
        <w:rPr>
          <w:noProof/>
        </w:rPr>
        <w:t>36</w:t>
      </w:r>
      <w:r>
        <w:rPr>
          <w:noProof/>
        </w:rPr>
        <w:fldChar w:fldCharType="end"/>
      </w:r>
    </w:p>
    <w:p w14:paraId="6141605C"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Rectification</w:t>
      </w:r>
      <w:r>
        <w:rPr>
          <w:noProof/>
        </w:rPr>
        <w:tab/>
      </w:r>
      <w:r>
        <w:rPr>
          <w:noProof/>
        </w:rPr>
        <w:fldChar w:fldCharType="begin"/>
      </w:r>
      <w:r>
        <w:rPr>
          <w:noProof/>
        </w:rPr>
        <w:instrText xml:space="preserve"> PAGEREF _Toc291245126 \h </w:instrText>
      </w:r>
      <w:r>
        <w:rPr>
          <w:noProof/>
        </w:rPr>
      </w:r>
      <w:r>
        <w:rPr>
          <w:noProof/>
        </w:rPr>
        <w:fldChar w:fldCharType="separate"/>
      </w:r>
      <w:r>
        <w:rPr>
          <w:noProof/>
        </w:rPr>
        <w:t>37</w:t>
      </w:r>
      <w:r>
        <w:rPr>
          <w:noProof/>
        </w:rPr>
        <w:fldChar w:fldCharType="end"/>
      </w:r>
    </w:p>
    <w:p w14:paraId="241A8E6D"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Bercovici v Palmer, 1966</w:t>
      </w:r>
      <w:r>
        <w:rPr>
          <w:noProof/>
        </w:rPr>
        <w:tab/>
      </w:r>
      <w:r>
        <w:rPr>
          <w:noProof/>
        </w:rPr>
        <w:fldChar w:fldCharType="begin"/>
      </w:r>
      <w:r>
        <w:rPr>
          <w:noProof/>
        </w:rPr>
        <w:instrText xml:space="preserve"> PAGEREF _Toc291245127 \h </w:instrText>
      </w:r>
      <w:r>
        <w:rPr>
          <w:noProof/>
        </w:rPr>
      </w:r>
      <w:r>
        <w:rPr>
          <w:noProof/>
        </w:rPr>
        <w:fldChar w:fldCharType="separate"/>
      </w:r>
      <w:r>
        <w:rPr>
          <w:noProof/>
        </w:rPr>
        <w:t>37</w:t>
      </w:r>
      <w:r>
        <w:rPr>
          <w:noProof/>
        </w:rPr>
        <w:fldChar w:fldCharType="end"/>
      </w:r>
    </w:p>
    <w:p w14:paraId="29D6BFBE"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Sylvan Lake Golf v Performance Industries, 2002</w:t>
      </w:r>
      <w:r>
        <w:rPr>
          <w:noProof/>
        </w:rPr>
        <w:tab/>
      </w:r>
      <w:r>
        <w:rPr>
          <w:noProof/>
        </w:rPr>
        <w:fldChar w:fldCharType="begin"/>
      </w:r>
      <w:r>
        <w:rPr>
          <w:noProof/>
        </w:rPr>
        <w:instrText xml:space="preserve"> PAGEREF _Toc291245128 \h </w:instrText>
      </w:r>
      <w:r>
        <w:rPr>
          <w:noProof/>
        </w:rPr>
      </w:r>
      <w:r>
        <w:rPr>
          <w:noProof/>
        </w:rPr>
        <w:fldChar w:fldCharType="separate"/>
      </w:r>
      <w:r>
        <w:rPr>
          <w:noProof/>
        </w:rPr>
        <w:t>38</w:t>
      </w:r>
      <w:r>
        <w:rPr>
          <w:noProof/>
        </w:rPr>
        <w:fldChar w:fldCharType="end"/>
      </w:r>
    </w:p>
    <w:p w14:paraId="2E86B531"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Protection of Weaker Parties</w:t>
      </w:r>
      <w:r>
        <w:rPr>
          <w:noProof/>
        </w:rPr>
        <w:tab/>
      </w:r>
      <w:r>
        <w:rPr>
          <w:noProof/>
        </w:rPr>
        <w:fldChar w:fldCharType="begin"/>
      </w:r>
      <w:r>
        <w:rPr>
          <w:noProof/>
        </w:rPr>
        <w:instrText xml:space="preserve"> PAGEREF _Toc291245129 \h </w:instrText>
      </w:r>
      <w:r>
        <w:rPr>
          <w:noProof/>
        </w:rPr>
      </w:r>
      <w:r>
        <w:rPr>
          <w:noProof/>
        </w:rPr>
        <w:fldChar w:fldCharType="separate"/>
      </w:r>
      <w:r>
        <w:rPr>
          <w:noProof/>
        </w:rPr>
        <w:t>38</w:t>
      </w:r>
      <w:r>
        <w:rPr>
          <w:noProof/>
        </w:rPr>
        <w:fldChar w:fldCharType="end"/>
      </w:r>
    </w:p>
    <w:p w14:paraId="00E1D220" w14:textId="77777777" w:rsidR="0084016E" w:rsidRDefault="0084016E">
      <w:pPr>
        <w:pStyle w:val="TOC3"/>
        <w:tabs>
          <w:tab w:val="right" w:leader="dot" w:pos="8630"/>
        </w:tabs>
        <w:rPr>
          <w:rFonts w:asciiTheme="minorHAnsi" w:hAnsiTheme="minorHAnsi" w:cstheme="minorBidi"/>
          <w:noProof/>
          <w:color w:val="auto"/>
          <w:sz w:val="24"/>
          <w:lang w:eastAsia="ja-JP"/>
        </w:rPr>
      </w:pPr>
      <w:r>
        <w:rPr>
          <w:noProof/>
        </w:rPr>
        <w:t>Essay?</w:t>
      </w:r>
      <w:r>
        <w:rPr>
          <w:noProof/>
        </w:rPr>
        <w:tab/>
      </w:r>
      <w:r>
        <w:rPr>
          <w:noProof/>
        </w:rPr>
        <w:fldChar w:fldCharType="begin"/>
      </w:r>
      <w:r>
        <w:rPr>
          <w:noProof/>
        </w:rPr>
        <w:instrText xml:space="preserve"> PAGEREF _Toc291245130 \h </w:instrText>
      </w:r>
      <w:r>
        <w:rPr>
          <w:noProof/>
        </w:rPr>
      </w:r>
      <w:r>
        <w:rPr>
          <w:noProof/>
        </w:rPr>
        <w:fldChar w:fldCharType="separate"/>
      </w:r>
      <w:r>
        <w:rPr>
          <w:noProof/>
        </w:rPr>
        <w:t>38</w:t>
      </w:r>
      <w:r>
        <w:rPr>
          <w:noProof/>
        </w:rPr>
        <w:fldChar w:fldCharType="end"/>
      </w:r>
    </w:p>
    <w:p w14:paraId="7246C760"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Duress</w:t>
      </w:r>
      <w:r>
        <w:rPr>
          <w:noProof/>
        </w:rPr>
        <w:tab/>
      </w:r>
      <w:r>
        <w:rPr>
          <w:noProof/>
        </w:rPr>
        <w:fldChar w:fldCharType="begin"/>
      </w:r>
      <w:r>
        <w:rPr>
          <w:noProof/>
        </w:rPr>
        <w:instrText xml:space="preserve"> PAGEREF _Toc291245131 \h </w:instrText>
      </w:r>
      <w:r>
        <w:rPr>
          <w:noProof/>
        </w:rPr>
      </w:r>
      <w:r>
        <w:rPr>
          <w:noProof/>
        </w:rPr>
        <w:fldChar w:fldCharType="separate"/>
      </w:r>
      <w:r>
        <w:rPr>
          <w:noProof/>
        </w:rPr>
        <w:t>38</w:t>
      </w:r>
      <w:r>
        <w:rPr>
          <w:noProof/>
        </w:rPr>
        <w:fldChar w:fldCharType="end"/>
      </w:r>
    </w:p>
    <w:p w14:paraId="205B9F18" w14:textId="77777777" w:rsidR="0084016E" w:rsidRDefault="0084016E">
      <w:pPr>
        <w:pStyle w:val="TOC3"/>
        <w:tabs>
          <w:tab w:val="right" w:leader="dot" w:pos="8630"/>
        </w:tabs>
        <w:rPr>
          <w:rFonts w:asciiTheme="minorHAnsi" w:hAnsiTheme="minorHAnsi" w:cstheme="minorBidi"/>
          <w:noProof/>
          <w:color w:val="auto"/>
          <w:sz w:val="24"/>
          <w:lang w:eastAsia="ja-JP"/>
        </w:rPr>
      </w:pPr>
      <w:r>
        <w:rPr>
          <w:noProof/>
        </w:rPr>
        <w:t>Remedy:</w:t>
      </w:r>
      <w:r>
        <w:rPr>
          <w:noProof/>
        </w:rPr>
        <w:tab/>
      </w:r>
      <w:r>
        <w:rPr>
          <w:noProof/>
        </w:rPr>
        <w:fldChar w:fldCharType="begin"/>
      </w:r>
      <w:r>
        <w:rPr>
          <w:noProof/>
        </w:rPr>
        <w:instrText xml:space="preserve"> PAGEREF _Toc291245132 \h </w:instrText>
      </w:r>
      <w:r>
        <w:rPr>
          <w:noProof/>
        </w:rPr>
      </w:r>
      <w:r>
        <w:rPr>
          <w:noProof/>
        </w:rPr>
        <w:fldChar w:fldCharType="separate"/>
      </w:r>
      <w:r>
        <w:rPr>
          <w:noProof/>
        </w:rPr>
        <w:t>39</w:t>
      </w:r>
      <w:r>
        <w:rPr>
          <w:noProof/>
        </w:rPr>
        <w:fldChar w:fldCharType="end"/>
      </w:r>
    </w:p>
    <w:p w14:paraId="75F32C6A" w14:textId="77777777" w:rsidR="0084016E" w:rsidRDefault="0084016E">
      <w:pPr>
        <w:pStyle w:val="TOC3"/>
        <w:tabs>
          <w:tab w:val="right" w:leader="dot" w:pos="8630"/>
        </w:tabs>
        <w:rPr>
          <w:rFonts w:asciiTheme="minorHAnsi" w:hAnsiTheme="minorHAnsi" w:cstheme="minorBidi"/>
          <w:noProof/>
          <w:color w:val="auto"/>
          <w:sz w:val="24"/>
          <w:lang w:eastAsia="ja-JP"/>
        </w:rPr>
      </w:pPr>
      <w:r>
        <w:rPr>
          <w:noProof/>
        </w:rPr>
        <w:t>Historically:</w:t>
      </w:r>
      <w:r>
        <w:rPr>
          <w:noProof/>
        </w:rPr>
        <w:tab/>
      </w:r>
      <w:r>
        <w:rPr>
          <w:noProof/>
        </w:rPr>
        <w:fldChar w:fldCharType="begin"/>
      </w:r>
      <w:r>
        <w:rPr>
          <w:noProof/>
        </w:rPr>
        <w:instrText xml:space="preserve"> PAGEREF _Toc291245133 \h </w:instrText>
      </w:r>
      <w:r>
        <w:rPr>
          <w:noProof/>
        </w:rPr>
      </w:r>
      <w:r>
        <w:rPr>
          <w:noProof/>
        </w:rPr>
        <w:fldChar w:fldCharType="separate"/>
      </w:r>
      <w:r>
        <w:rPr>
          <w:noProof/>
        </w:rPr>
        <w:t>39</w:t>
      </w:r>
      <w:r>
        <w:rPr>
          <w:noProof/>
        </w:rPr>
        <w:fldChar w:fldCharType="end"/>
      </w:r>
    </w:p>
    <w:p w14:paraId="0CFBD067"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Economic Duress in Canada</w:t>
      </w:r>
      <w:r>
        <w:rPr>
          <w:noProof/>
        </w:rPr>
        <w:tab/>
      </w:r>
      <w:r>
        <w:rPr>
          <w:noProof/>
        </w:rPr>
        <w:fldChar w:fldCharType="begin"/>
      </w:r>
      <w:r>
        <w:rPr>
          <w:noProof/>
        </w:rPr>
        <w:instrText xml:space="preserve"> PAGEREF _Toc291245134 \h </w:instrText>
      </w:r>
      <w:r>
        <w:rPr>
          <w:noProof/>
        </w:rPr>
      </w:r>
      <w:r>
        <w:rPr>
          <w:noProof/>
        </w:rPr>
        <w:fldChar w:fldCharType="separate"/>
      </w:r>
      <w:r>
        <w:rPr>
          <w:noProof/>
        </w:rPr>
        <w:t>39</w:t>
      </w:r>
      <w:r>
        <w:rPr>
          <w:noProof/>
        </w:rPr>
        <w:fldChar w:fldCharType="end"/>
      </w:r>
    </w:p>
    <w:p w14:paraId="3376B67E"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Greater Fredericton Airport v NAV Canada, 2008</w:t>
      </w:r>
      <w:r>
        <w:rPr>
          <w:noProof/>
        </w:rPr>
        <w:tab/>
      </w:r>
      <w:r>
        <w:rPr>
          <w:noProof/>
        </w:rPr>
        <w:fldChar w:fldCharType="begin"/>
      </w:r>
      <w:r>
        <w:rPr>
          <w:noProof/>
        </w:rPr>
        <w:instrText xml:space="preserve"> PAGEREF _Toc291245135 \h </w:instrText>
      </w:r>
      <w:r>
        <w:rPr>
          <w:noProof/>
        </w:rPr>
      </w:r>
      <w:r>
        <w:rPr>
          <w:noProof/>
        </w:rPr>
        <w:fldChar w:fldCharType="separate"/>
      </w:r>
      <w:r>
        <w:rPr>
          <w:noProof/>
        </w:rPr>
        <w:t>39</w:t>
      </w:r>
      <w:r>
        <w:rPr>
          <w:noProof/>
        </w:rPr>
        <w:fldChar w:fldCharType="end"/>
      </w:r>
    </w:p>
    <w:p w14:paraId="6C43C6A7"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Undue Influence</w:t>
      </w:r>
      <w:r>
        <w:rPr>
          <w:noProof/>
        </w:rPr>
        <w:tab/>
      </w:r>
      <w:r>
        <w:rPr>
          <w:noProof/>
        </w:rPr>
        <w:fldChar w:fldCharType="begin"/>
      </w:r>
      <w:r>
        <w:rPr>
          <w:noProof/>
        </w:rPr>
        <w:instrText xml:space="preserve"> PAGEREF _Toc291245136 \h </w:instrText>
      </w:r>
      <w:r>
        <w:rPr>
          <w:noProof/>
        </w:rPr>
      </w:r>
      <w:r>
        <w:rPr>
          <w:noProof/>
        </w:rPr>
        <w:fldChar w:fldCharType="separate"/>
      </w:r>
      <w:r>
        <w:rPr>
          <w:noProof/>
        </w:rPr>
        <w:t>39</w:t>
      </w:r>
      <w:r>
        <w:rPr>
          <w:noProof/>
        </w:rPr>
        <w:fldChar w:fldCharType="end"/>
      </w:r>
    </w:p>
    <w:p w14:paraId="7F28EE6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Geffen v Goodman Estate, 1991</w:t>
      </w:r>
      <w:r>
        <w:rPr>
          <w:noProof/>
        </w:rPr>
        <w:tab/>
      </w:r>
      <w:r>
        <w:rPr>
          <w:noProof/>
        </w:rPr>
        <w:fldChar w:fldCharType="begin"/>
      </w:r>
      <w:r>
        <w:rPr>
          <w:noProof/>
        </w:rPr>
        <w:instrText xml:space="preserve"> PAGEREF _Toc291245137 \h </w:instrText>
      </w:r>
      <w:r>
        <w:rPr>
          <w:noProof/>
        </w:rPr>
      </w:r>
      <w:r>
        <w:rPr>
          <w:noProof/>
        </w:rPr>
        <w:fldChar w:fldCharType="separate"/>
      </w:r>
      <w:r>
        <w:rPr>
          <w:noProof/>
        </w:rPr>
        <w:t>40</w:t>
      </w:r>
      <w:r>
        <w:rPr>
          <w:noProof/>
        </w:rPr>
        <w:fldChar w:fldCharType="end"/>
      </w:r>
    </w:p>
    <w:p w14:paraId="604FABE1"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Unconscionability</w:t>
      </w:r>
      <w:r>
        <w:rPr>
          <w:noProof/>
        </w:rPr>
        <w:tab/>
      </w:r>
      <w:r>
        <w:rPr>
          <w:noProof/>
        </w:rPr>
        <w:fldChar w:fldCharType="begin"/>
      </w:r>
      <w:r>
        <w:rPr>
          <w:noProof/>
        </w:rPr>
        <w:instrText xml:space="preserve"> PAGEREF _Toc291245138 \h </w:instrText>
      </w:r>
      <w:r>
        <w:rPr>
          <w:noProof/>
        </w:rPr>
      </w:r>
      <w:r>
        <w:rPr>
          <w:noProof/>
        </w:rPr>
        <w:fldChar w:fldCharType="separate"/>
      </w:r>
      <w:r>
        <w:rPr>
          <w:noProof/>
        </w:rPr>
        <w:t>41</w:t>
      </w:r>
      <w:r>
        <w:rPr>
          <w:noProof/>
        </w:rPr>
        <w:fldChar w:fldCharType="end"/>
      </w:r>
    </w:p>
    <w:p w14:paraId="6B81C04F"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Morrison v Coast Finance Ltd, 1965 [BCCA]</w:t>
      </w:r>
      <w:r>
        <w:rPr>
          <w:noProof/>
        </w:rPr>
        <w:tab/>
      </w:r>
      <w:r>
        <w:rPr>
          <w:noProof/>
        </w:rPr>
        <w:fldChar w:fldCharType="begin"/>
      </w:r>
      <w:r>
        <w:rPr>
          <w:noProof/>
        </w:rPr>
        <w:instrText xml:space="preserve"> PAGEREF _Toc291245139 \h </w:instrText>
      </w:r>
      <w:r>
        <w:rPr>
          <w:noProof/>
        </w:rPr>
      </w:r>
      <w:r>
        <w:rPr>
          <w:noProof/>
        </w:rPr>
        <w:fldChar w:fldCharType="separate"/>
      </w:r>
      <w:r>
        <w:rPr>
          <w:noProof/>
        </w:rPr>
        <w:t>41</w:t>
      </w:r>
      <w:r>
        <w:rPr>
          <w:noProof/>
        </w:rPr>
        <w:fldChar w:fldCharType="end"/>
      </w:r>
    </w:p>
    <w:p w14:paraId="6BBB9447"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b/>
          <w:noProof/>
        </w:rPr>
        <w:t xml:space="preserve">Bad Law… </w:t>
      </w:r>
      <w:r>
        <w:rPr>
          <w:noProof/>
        </w:rPr>
        <w:t>Lloyd’s Bank v Bundy, 1975 [ENGLAND]</w:t>
      </w:r>
      <w:r>
        <w:rPr>
          <w:noProof/>
        </w:rPr>
        <w:tab/>
      </w:r>
      <w:r>
        <w:rPr>
          <w:noProof/>
        </w:rPr>
        <w:fldChar w:fldCharType="begin"/>
      </w:r>
      <w:r>
        <w:rPr>
          <w:noProof/>
        </w:rPr>
        <w:instrText xml:space="preserve"> PAGEREF _Toc291245140 \h </w:instrText>
      </w:r>
      <w:r>
        <w:rPr>
          <w:noProof/>
        </w:rPr>
      </w:r>
      <w:r>
        <w:rPr>
          <w:noProof/>
        </w:rPr>
        <w:fldChar w:fldCharType="separate"/>
      </w:r>
      <w:r>
        <w:rPr>
          <w:noProof/>
        </w:rPr>
        <w:t>42</w:t>
      </w:r>
      <w:r>
        <w:rPr>
          <w:noProof/>
        </w:rPr>
        <w:fldChar w:fldCharType="end"/>
      </w:r>
    </w:p>
    <w:p w14:paraId="1634521E"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Harry v Kreutziger, 1978 [BCCA]</w:t>
      </w:r>
      <w:r>
        <w:rPr>
          <w:noProof/>
        </w:rPr>
        <w:tab/>
      </w:r>
      <w:r>
        <w:rPr>
          <w:noProof/>
        </w:rPr>
        <w:fldChar w:fldCharType="begin"/>
      </w:r>
      <w:r>
        <w:rPr>
          <w:noProof/>
        </w:rPr>
        <w:instrText xml:space="preserve"> PAGEREF _Toc291245141 \h </w:instrText>
      </w:r>
      <w:r>
        <w:rPr>
          <w:noProof/>
        </w:rPr>
      </w:r>
      <w:r>
        <w:rPr>
          <w:noProof/>
        </w:rPr>
        <w:fldChar w:fldCharType="separate"/>
      </w:r>
      <w:r>
        <w:rPr>
          <w:noProof/>
        </w:rPr>
        <w:t>42</w:t>
      </w:r>
      <w:r>
        <w:rPr>
          <w:noProof/>
        </w:rPr>
        <w:fldChar w:fldCharType="end"/>
      </w:r>
    </w:p>
    <w:p w14:paraId="703F1925"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Illegality</w:t>
      </w:r>
      <w:r>
        <w:rPr>
          <w:noProof/>
        </w:rPr>
        <w:tab/>
      </w:r>
      <w:r>
        <w:rPr>
          <w:noProof/>
        </w:rPr>
        <w:fldChar w:fldCharType="begin"/>
      </w:r>
      <w:r>
        <w:rPr>
          <w:noProof/>
        </w:rPr>
        <w:instrText xml:space="preserve"> PAGEREF _Toc291245142 \h </w:instrText>
      </w:r>
      <w:r>
        <w:rPr>
          <w:noProof/>
        </w:rPr>
      </w:r>
      <w:r>
        <w:rPr>
          <w:noProof/>
        </w:rPr>
        <w:fldChar w:fldCharType="separate"/>
      </w:r>
      <w:r>
        <w:rPr>
          <w:noProof/>
        </w:rPr>
        <w:t>43</w:t>
      </w:r>
      <w:r>
        <w:rPr>
          <w:noProof/>
        </w:rPr>
        <w:fldChar w:fldCharType="end"/>
      </w:r>
    </w:p>
    <w:p w14:paraId="3FB48EE3"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COMMON LAW ILLEGALITY</w:t>
      </w:r>
      <w:r>
        <w:rPr>
          <w:noProof/>
        </w:rPr>
        <w:tab/>
      </w:r>
      <w:r>
        <w:rPr>
          <w:noProof/>
        </w:rPr>
        <w:fldChar w:fldCharType="begin"/>
      </w:r>
      <w:r>
        <w:rPr>
          <w:noProof/>
        </w:rPr>
        <w:instrText xml:space="preserve"> PAGEREF _Toc291245143 \h </w:instrText>
      </w:r>
      <w:r>
        <w:rPr>
          <w:noProof/>
        </w:rPr>
      </w:r>
      <w:r>
        <w:rPr>
          <w:noProof/>
        </w:rPr>
        <w:fldChar w:fldCharType="separate"/>
      </w:r>
      <w:r>
        <w:rPr>
          <w:noProof/>
        </w:rPr>
        <w:t>43</w:t>
      </w:r>
      <w:r>
        <w:rPr>
          <w:noProof/>
        </w:rPr>
        <w:fldChar w:fldCharType="end"/>
      </w:r>
    </w:p>
    <w:p w14:paraId="0CDA6A6B"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Contracts Contrary to Public Policy</w:t>
      </w:r>
      <w:r>
        <w:rPr>
          <w:noProof/>
        </w:rPr>
        <w:tab/>
      </w:r>
      <w:r>
        <w:rPr>
          <w:noProof/>
        </w:rPr>
        <w:fldChar w:fldCharType="begin"/>
      </w:r>
      <w:r>
        <w:rPr>
          <w:noProof/>
        </w:rPr>
        <w:instrText xml:space="preserve"> PAGEREF _Toc291245144 \h </w:instrText>
      </w:r>
      <w:r>
        <w:rPr>
          <w:noProof/>
        </w:rPr>
      </w:r>
      <w:r>
        <w:rPr>
          <w:noProof/>
        </w:rPr>
        <w:fldChar w:fldCharType="separate"/>
      </w:r>
      <w:r>
        <w:rPr>
          <w:noProof/>
        </w:rPr>
        <w:t>43</w:t>
      </w:r>
      <w:r>
        <w:rPr>
          <w:noProof/>
        </w:rPr>
        <w:fldChar w:fldCharType="end"/>
      </w:r>
    </w:p>
    <w:p w14:paraId="32313714"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KRG Insurance Brokers v Shafron, 2009</w:t>
      </w:r>
      <w:r>
        <w:rPr>
          <w:noProof/>
        </w:rPr>
        <w:tab/>
      </w:r>
      <w:r>
        <w:rPr>
          <w:noProof/>
        </w:rPr>
        <w:fldChar w:fldCharType="begin"/>
      </w:r>
      <w:r>
        <w:rPr>
          <w:noProof/>
        </w:rPr>
        <w:instrText xml:space="preserve"> PAGEREF _Toc291245145 \h </w:instrText>
      </w:r>
      <w:r>
        <w:rPr>
          <w:noProof/>
        </w:rPr>
      </w:r>
      <w:r>
        <w:rPr>
          <w:noProof/>
        </w:rPr>
        <w:fldChar w:fldCharType="separate"/>
      </w:r>
      <w:r>
        <w:rPr>
          <w:noProof/>
        </w:rPr>
        <w:t>44</w:t>
      </w:r>
      <w:r>
        <w:rPr>
          <w:noProof/>
        </w:rPr>
        <w:fldChar w:fldCharType="end"/>
      </w:r>
    </w:p>
    <w:p w14:paraId="251ADA8D"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EFFECTS OF ILLEGALITY</w:t>
      </w:r>
      <w:r>
        <w:rPr>
          <w:noProof/>
        </w:rPr>
        <w:tab/>
      </w:r>
      <w:r>
        <w:rPr>
          <w:noProof/>
        </w:rPr>
        <w:fldChar w:fldCharType="begin"/>
      </w:r>
      <w:r>
        <w:rPr>
          <w:noProof/>
        </w:rPr>
        <w:instrText xml:space="preserve"> PAGEREF _Toc291245146 \h </w:instrText>
      </w:r>
      <w:r>
        <w:rPr>
          <w:noProof/>
        </w:rPr>
      </w:r>
      <w:r>
        <w:rPr>
          <w:noProof/>
        </w:rPr>
        <w:fldChar w:fldCharType="separate"/>
      </w:r>
      <w:r>
        <w:rPr>
          <w:noProof/>
        </w:rPr>
        <w:t>45</w:t>
      </w:r>
      <w:r>
        <w:rPr>
          <w:noProof/>
        </w:rPr>
        <w:fldChar w:fldCharType="end"/>
      </w:r>
    </w:p>
    <w:p w14:paraId="123F165D"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Still v Minister of National Revenue, 1998</w:t>
      </w:r>
      <w:r>
        <w:rPr>
          <w:noProof/>
        </w:rPr>
        <w:tab/>
      </w:r>
      <w:r>
        <w:rPr>
          <w:noProof/>
        </w:rPr>
        <w:fldChar w:fldCharType="begin"/>
      </w:r>
      <w:r>
        <w:rPr>
          <w:noProof/>
        </w:rPr>
        <w:instrText xml:space="preserve"> PAGEREF _Toc291245147 \h </w:instrText>
      </w:r>
      <w:r>
        <w:rPr>
          <w:noProof/>
        </w:rPr>
      </w:r>
      <w:r>
        <w:rPr>
          <w:noProof/>
        </w:rPr>
        <w:fldChar w:fldCharType="separate"/>
      </w:r>
      <w:r>
        <w:rPr>
          <w:noProof/>
        </w:rPr>
        <w:t>45</w:t>
      </w:r>
      <w:r>
        <w:rPr>
          <w:noProof/>
        </w:rPr>
        <w:fldChar w:fldCharType="end"/>
      </w:r>
    </w:p>
    <w:p w14:paraId="194997AC"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highlight w:val="yellow"/>
        </w:rPr>
        <w:t>Remedies</w:t>
      </w:r>
      <w:r>
        <w:rPr>
          <w:noProof/>
        </w:rPr>
        <w:tab/>
      </w:r>
      <w:r>
        <w:rPr>
          <w:noProof/>
        </w:rPr>
        <w:fldChar w:fldCharType="begin"/>
      </w:r>
      <w:r>
        <w:rPr>
          <w:noProof/>
        </w:rPr>
        <w:instrText xml:space="preserve"> PAGEREF _Toc291245148 \h </w:instrText>
      </w:r>
      <w:r>
        <w:rPr>
          <w:noProof/>
        </w:rPr>
      </w:r>
      <w:r>
        <w:rPr>
          <w:noProof/>
        </w:rPr>
        <w:fldChar w:fldCharType="separate"/>
      </w:r>
      <w:r>
        <w:rPr>
          <w:noProof/>
        </w:rPr>
        <w:t>45</w:t>
      </w:r>
      <w:r>
        <w:rPr>
          <w:noProof/>
        </w:rPr>
        <w:fldChar w:fldCharType="end"/>
      </w:r>
    </w:p>
    <w:p w14:paraId="374C6991"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Damages = Interests Protected</w:t>
      </w:r>
      <w:r>
        <w:rPr>
          <w:noProof/>
        </w:rPr>
        <w:tab/>
      </w:r>
      <w:r>
        <w:rPr>
          <w:noProof/>
        </w:rPr>
        <w:fldChar w:fldCharType="begin"/>
      </w:r>
      <w:r>
        <w:rPr>
          <w:noProof/>
        </w:rPr>
        <w:instrText xml:space="preserve"> PAGEREF _Toc291245149 \h </w:instrText>
      </w:r>
      <w:r>
        <w:rPr>
          <w:noProof/>
        </w:rPr>
      </w:r>
      <w:r>
        <w:rPr>
          <w:noProof/>
        </w:rPr>
        <w:fldChar w:fldCharType="separate"/>
      </w:r>
      <w:r>
        <w:rPr>
          <w:noProof/>
        </w:rPr>
        <w:t>47</w:t>
      </w:r>
      <w:r>
        <w:rPr>
          <w:noProof/>
        </w:rPr>
        <w:fldChar w:fldCharType="end"/>
      </w:r>
    </w:p>
    <w:p w14:paraId="097AAF7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Fuller and Purdue, “The Reliance Interest in Contract Damages” (p. 783)</w:t>
      </w:r>
      <w:r>
        <w:rPr>
          <w:noProof/>
        </w:rPr>
        <w:tab/>
      </w:r>
      <w:r>
        <w:rPr>
          <w:noProof/>
        </w:rPr>
        <w:fldChar w:fldCharType="begin"/>
      </w:r>
      <w:r>
        <w:rPr>
          <w:noProof/>
        </w:rPr>
        <w:instrText xml:space="preserve"> PAGEREF _Toc291245150 \h </w:instrText>
      </w:r>
      <w:r>
        <w:rPr>
          <w:noProof/>
        </w:rPr>
      </w:r>
      <w:r>
        <w:rPr>
          <w:noProof/>
        </w:rPr>
        <w:fldChar w:fldCharType="separate"/>
      </w:r>
      <w:r>
        <w:rPr>
          <w:noProof/>
        </w:rPr>
        <w:t>47</w:t>
      </w:r>
      <w:r>
        <w:rPr>
          <w:noProof/>
        </w:rPr>
        <w:fldChar w:fldCharType="end"/>
      </w:r>
    </w:p>
    <w:p w14:paraId="42AA9FF4"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Expectation Interest</w:t>
      </w:r>
      <w:r>
        <w:rPr>
          <w:noProof/>
        </w:rPr>
        <w:tab/>
      </w:r>
      <w:r>
        <w:rPr>
          <w:noProof/>
        </w:rPr>
        <w:fldChar w:fldCharType="begin"/>
      </w:r>
      <w:r>
        <w:rPr>
          <w:noProof/>
        </w:rPr>
        <w:instrText xml:space="preserve"> PAGEREF _Toc291245151 \h </w:instrText>
      </w:r>
      <w:r>
        <w:rPr>
          <w:noProof/>
        </w:rPr>
      </w:r>
      <w:r>
        <w:rPr>
          <w:noProof/>
        </w:rPr>
        <w:fldChar w:fldCharType="separate"/>
      </w:r>
      <w:r>
        <w:rPr>
          <w:noProof/>
        </w:rPr>
        <w:t>47</w:t>
      </w:r>
      <w:r>
        <w:rPr>
          <w:noProof/>
        </w:rPr>
        <w:fldChar w:fldCharType="end"/>
      </w:r>
    </w:p>
    <w:p w14:paraId="26C73C2B"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Reliance Interest</w:t>
      </w:r>
      <w:r>
        <w:rPr>
          <w:noProof/>
        </w:rPr>
        <w:tab/>
      </w:r>
      <w:r>
        <w:rPr>
          <w:noProof/>
        </w:rPr>
        <w:fldChar w:fldCharType="begin"/>
      </w:r>
      <w:r>
        <w:rPr>
          <w:noProof/>
        </w:rPr>
        <w:instrText xml:space="preserve"> PAGEREF _Toc291245152 \h </w:instrText>
      </w:r>
      <w:r>
        <w:rPr>
          <w:noProof/>
        </w:rPr>
      </w:r>
      <w:r>
        <w:rPr>
          <w:noProof/>
        </w:rPr>
        <w:fldChar w:fldCharType="separate"/>
      </w:r>
      <w:r>
        <w:rPr>
          <w:noProof/>
        </w:rPr>
        <w:t>48</w:t>
      </w:r>
      <w:r>
        <w:rPr>
          <w:noProof/>
        </w:rPr>
        <w:fldChar w:fldCharType="end"/>
      </w:r>
    </w:p>
    <w:p w14:paraId="445C0002"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McRae v CDC, 1951</w:t>
      </w:r>
      <w:r>
        <w:rPr>
          <w:noProof/>
        </w:rPr>
        <w:tab/>
      </w:r>
      <w:r>
        <w:rPr>
          <w:noProof/>
        </w:rPr>
        <w:fldChar w:fldCharType="begin"/>
      </w:r>
      <w:r>
        <w:rPr>
          <w:noProof/>
        </w:rPr>
        <w:instrText xml:space="preserve"> PAGEREF _Toc291245153 \h </w:instrText>
      </w:r>
      <w:r>
        <w:rPr>
          <w:noProof/>
        </w:rPr>
      </w:r>
      <w:r>
        <w:rPr>
          <w:noProof/>
        </w:rPr>
        <w:fldChar w:fldCharType="separate"/>
      </w:r>
      <w:r>
        <w:rPr>
          <w:noProof/>
        </w:rPr>
        <w:t>48</w:t>
      </w:r>
      <w:r>
        <w:rPr>
          <w:noProof/>
        </w:rPr>
        <w:fldChar w:fldCharType="end"/>
      </w:r>
    </w:p>
    <w:p w14:paraId="18792405"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Sunshine Vacation Villas v The Bay, 1984</w:t>
      </w:r>
      <w:r>
        <w:rPr>
          <w:noProof/>
        </w:rPr>
        <w:tab/>
      </w:r>
      <w:r>
        <w:rPr>
          <w:noProof/>
        </w:rPr>
        <w:fldChar w:fldCharType="begin"/>
      </w:r>
      <w:r>
        <w:rPr>
          <w:noProof/>
        </w:rPr>
        <w:instrText xml:space="preserve"> PAGEREF _Toc291245154 \h </w:instrText>
      </w:r>
      <w:r>
        <w:rPr>
          <w:noProof/>
        </w:rPr>
      </w:r>
      <w:r>
        <w:rPr>
          <w:noProof/>
        </w:rPr>
        <w:fldChar w:fldCharType="separate"/>
      </w:r>
      <w:r>
        <w:rPr>
          <w:noProof/>
        </w:rPr>
        <w:t>48</w:t>
      </w:r>
      <w:r>
        <w:rPr>
          <w:noProof/>
        </w:rPr>
        <w:fldChar w:fldCharType="end"/>
      </w:r>
    </w:p>
    <w:p w14:paraId="7A679EBE"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Restitution Interest</w:t>
      </w:r>
      <w:r>
        <w:rPr>
          <w:noProof/>
        </w:rPr>
        <w:tab/>
      </w:r>
      <w:r>
        <w:rPr>
          <w:noProof/>
        </w:rPr>
        <w:fldChar w:fldCharType="begin"/>
      </w:r>
      <w:r>
        <w:rPr>
          <w:noProof/>
        </w:rPr>
        <w:instrText xml:space="preserve"> PAGEREF _Toc291245155 \h </w:instrText>
      </w:r>
      <w:r>
        <w:rPr>
          <w:noProof/>
        </w:rPr>
      </w:r>
      <w:r>
        <w:rPr>
          <w:noProof/>
        </w:rPr>
        <w:fldChar w:fldCharType="separate"/>
      </w:r>
      <w:r>
        <w:rPr>
          <w:noProof/>
        </w:rPr>
        <w:t>49</w:t>
      </w:r>
      <w:r>
        <w:rPr>
          <w:noProof/>
        </w:rPr>
        <w:fldChar w:fldCharType="end"/>
      </w:r>
    </w:p>
    <w:p w14:paraId="7441D170"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Attorney-General v Blake, 2001</w:t>
      </w:r>
      <w:r>
        <w:rPr>
          <w:noProof/>
        </w:rPr>
        <w:tab/>
      </w:r>
      <w:r>
        <w:rPr>
          <w:noProof/>
        </w:rPr>
        <w:fldChar w:fldCharType="begin"/>
      </w:r>
      <w:r>
        <w:rPr>
          <w:noProof/>
        </w:rPr>
        <w:instrText xml:space="preserve"> PAGEREF _Toc291245156 \h </w:instrText>
      </w:r>
      <w:r>
        <w:rPr>
          <w:noProof/>
        </w:rPr>
      </w:r>
      <w:r>
        <w:rPr>
          <w:noProof/>
        </w:rPr>
        <w:fldChar w:fldCharType="separate"/>
      </w:r>
      <w:r>
        <w:rPr>
          <w:noProof/>
        </w:rPr>
        <w:t>49</w:t>
      </w:r>
      <w:r>
        <w:rPr>
          <w:noProof/>
        </w:rPr>
        <w:fldChar w:fldCharType="end"/>
      </w:r>
    </w:p>
    <w:p w14:paraId="1C0C9D9E"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Damages – Quantification</w:t>
      </w:r>
      <w:r>
        <w:rPr>
          <w:noProof/>
        </w:rPr>
        <w:tab/>
      </w:r>
      <w:r>
        <w:rPr>
          <w:noProof/>
        </w:rPr>
        <w:fldChar w:fldCharType="begin"/>
      </w:r>
      <w:r>
        <w:rPr>
          <w:noProof/>
        </w:rPr>
        <w:instrText xml:space="preserve"> PAGEREF _Toc291245157 \h </w:instrText>
      </w:r>
      <w:r>
        <w:rPr>
          <w:noProof/>
        </w:rPr>
      </w:r>
      <w:r>
        <w:rPr>
          <w:noProof/>
        </w:rPr>
        <w:fldChar w:fldCharType="separate"/>
      </w:r>
      <w:r>
        <w:rPr>
          <w:noProof/>
        </w:rPr>
        <w:t>49</w:t>
      </w:r>
      <w:r>
        <w:rPr>
          <w:noProof/>
        </w:rPr>
        <w:fldChar w:fldCharType="end"/>
      </w:r>
    </w:p>
    <w:p w14:paraId="2B07677A"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Speculations &amp; Chances</w:t>
      </w:r>
      <w:r>
        <w:rPr>
          <w:noProof/>
        </w:rPr>
        <w:tab/>
      </w:r>
      <w:r>
        <w:rPr>
          <w:noProof/>
        </w:rPr>
        <w:fldChar w:fldCharType="begin"/>
      </w:r>
      <w:r>
        <w:rPr>
          <w:noProof/>
        </w:rPr>
        <w:instrText xml:space="preserve"> PAGEREF _Toc291245158 \h </w:instrText>
      </w:r>
      <w:r>
        <w:rPr>
          <w:noProof/>
        </w:rPr>
      </w:r>
      <w:r>
        <w:rPr>
          <w:noProof/>
        </w:rPr>
        <w:fldChar w:fldCharType="separate"/>
      </w:r>
      <w:r>
        <w:rPr>
          <w:noProof/>
        </w:rPr>
        <w:t>50</w:t>
      </w:r>
      <w:r>
        <w:rPr>
          <w:noProof/>
        </w:rPr>
        <w:fldChar w:fldCharType="end"/>
      </w:r>
    </w:p>
    <w:p w14:paraId="56198C2F"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Chaplin v Hicks, 1911</w:t>
      </w:r>
      <w:r>
        <w:rPr>
          <w:noProof/>
        </w:rPr>
        <w:tab/>
      </w:r>
      <w:r>
        <w:rPr>
          <w:noProof/>
        </w:rPr>
        <w:fldChar w:fldCharType="begin"/>
      </w:r>
      <w:r>
        <w:rPr>
          <w:noProof/>
        </w:rPr>
        <w:instrText xml:space="preserve"> PAGEREF _Toc291245159 \h </w:instrText>
      </w:r>
      <w:r>
        <w:rPr>
          <w:noProof/>
        </w:rPr>
      </w:r>
      <w:r>
        <w:rPr>
          <w:noProof/>
        </w:rPr>
        <w:fldChar w:fldCharType="separate"/>
      </w:r>
      <w:r>
        <w:rPr>
          <w:noProof/>
        </w:rPr>
        <w:t>50</w:t>
      </w:r>
      <w:r>
        <w:rPr>
          <w:noProof/>
        </w:rPr>
        <w:fldChar w:fldCharType="end"/>
      </w:r>
    </w:p>
    <w:p w14:paraId="2D23D140"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McRae v CDC, 1951</w:t>
      </w:r>
      <w:r>
        <w:rPr>
          <w:noProof/>
        </w:rPr>
        <w:tab/>
      </w:r>
      <w:r>
        <w:rPr>
          <w:noProof/>
        </w:rPr>
        <w:fldChar w:fldCharType="begin"/>
      </w:r>
      <w:r>
        <w:rPr>
          <w:noProof/>
        </w:rPr>
        <w:instrText xml:space="preserve"> PAGEREF _Toc291245160 \h </w:instrText>
      </w:r>
      <w:r>
        <w:rPr>
          <w:noProof/>
        </w:rPr>
      </w:r>
      <w:r>
        <w:rPr>
          <w:noProof/>
        </w:rPr>
        <w:fldChar w:fldCharType="separate"/>
      </w:r>
      <w:r>
        <w:rPr>
          <w:noProof/>
        </w:rPr>
        <w:t>50</w:t>
      </w:r>
      <w:r>
        <w:rPr>
          <w:noProof/>
        </w:rPr>
        <w:fldChar w:fldCharType="end"/>
      </w:r>
    </w:p>
    <w:p w14:paraId="521F467C"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Injured Feelings, Disappointment, Mental Distress</w:t>
      </w:r>
      <w:r>
        <w:rPr>
          <w:noProof/>
        </w:rPr>
        <w:tab/>
      </w:r>
      <w:r>
        <w:rPr>
          <w:noProof/>
        </w:rPr>
        <w:fldChar w:fldCharType="begin"/>
      </w:r>
      <w:r>
        <w:rPr>
          <w:noProof/>
        </w:rPr>
        <w:instrText xml:space="preserve"> PAGEREF _Toc291245161 \h </w:instrText>
      </w:r>
      <w:r>
        <w:rPr>
          <w:noProof/>
        </w:rPr>
      </w:r>
      <w:r>
        <w:rPr>
          <w:noProof/>
        </w:rPr>
        <w:fldChar w:fldCharType="separate"/>
      </w:r>
      <w:r>
        <w:rPr>
          <w:noProof/>
        </w:rPr>
        <w:t>50</w:t>
      </w:r>
      <w:r>
        <w:rPr>
          <w:noProof/>
        </w:rPr>
        <w:fldChar w:fldCharType="end"/>
      </w:r>
    </w:p>
    <w:p w14:paraId="14DFF2C5"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Jarvis v Swans Tours, 1973</w:t>
      </w:r>
      <w:r>
        <w:rPr>
          <w:noProof/>
        </w:rPr>
        <w:tab/>
      </w:r>
      <w:r>
        <w:rPr>
          <w:noProof/>
        </w:rPr>
        <w:fldChar w:fldCharType="begin"/>
      </w:r>
      <w:r>
        <w:rPr>
          <w:noProof/>
        </w:rPr>
        <w:instrText xml:space="preserve"> PAGEREF _Toc291245162 \h </w:instrText>
      </w:r>
      <w:r>
        <w:rPr>
          <w:noProof/>
        </w:rPr>
      </w:r>
      <w:r>
        <w:rPr>
          <w:noProof/>
        </w:rPr>
        <w:fldChar w:fldCharType="separate"/>
      </w:r>
      <w:r>
        <w:rPr>
          <w:noProof/>
        </w:rPr>
        <w:t>50</w:t>
      </w:r>
      <w:r>
        <w:rPr>
          <w:noProof/>
        </w:rPr>
        <w:fldChar w:fldCharType="end"/>
      </w:r>
    </w:p>
    <w:p w14:paraId="6E711C5F"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Minimal Performance</w:t>
      </w:r>
      <w:r>
        <w:rPr>
          <w:noProof/>
        </w:rPr>
        <w:tab/>
      </w:r>
      <w:r>
        <w:rPr>
          <w:noProof/>
        </w:rPr>
        <w:fldChar w:fldCharType="begin"/>
      </w:r>
      <w:r>
        <w:rPr>
          <w:noProof/>
        </w:rPr>
        <w:instrText xml:space="preserve"> PAGEREF _Toc291245163 \h </w:instrText>
      </w:r>
      <w:r>
        <w:rPr>
          <w:noProof/>
        </w:rPr>
      </w:r>
      <w:r>
        <w:rPr>
          <w:noProof/>
        </w:rPr>
        <w:fldChar w:fldCharType="separate"/>
      </w:r>
      <w:r>
        <w:rPr>
          <w:noProof/>
        </w:rPr>
        <w:t>51</w:t>
      </w:r>
      <w:r>
        <w:rPr>
          <w:noProof/>
        </w:rPr>
        <w:fldChar w:fldCharType="end"/>
      </w:r>
    </w:p>
    <w:p w14:paraId="045A5A2F"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More than 1 Quantum of Damages</w:t>
      </w:r>
      <w:r>
        <w:rPr>
          <w:noProof/>
        </w:rPr>
        <w:tab/>
      </w:r>
      <w:r>
        <w:rPr>
          <w:noProof/>
        </w:rPr>
        <w:fldChar w:fldCharType="begin"/>
      </w:r>
      <w:r>
        <w:rPr>
          <w:noProof/>
        </w:rPr>
        <w:instrText xml:space="preserve"> PAGEREF _Toc291245164 \h </w:instrText>
      </w:r>
      <w:r>
        <w:rPr>
          <w:noProof/>
        </w:rPr>
      </w:r>
      <w:r>
        <w:rPr>
          <w:noProof/>
        </w:rPr>
        <w:fldChar w:fldCharType="separate"/>
      </w:r>
      <w:r>
        <w:rPr>
          <w:noProof/>
        </w:rPr>
        <w:t>51</w:t>
      </w:r>
      <w:r>
        <w:rPr>
          <w:noProof/>
        </w:rPr>
        <w:fldChar w:fldCharType="end"/>
      </w:r>
    </w:p>
    <w:p w14:paraId="19425F52"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Groves v John Wunder, 1939</w:t>
      </w:r>
      <w:r>
        <w:rPr>
          <w:noProof/>
        </w:rPr>
        <w:tab/>
      </w:r>
      <w:r>
        <w:rPr>
          <w:noProof/>
        </w:rPr>
        <w:fldChar w:fldCharType="begin"/>
      </w:r>
      <w:r>
        <w:rPr>
          <w:noProof/>
        </w:rPr>
        <w:instrText xml:space="preserve"> PAGEREF _Toc291245165 \h </w:instrText>
      </w:r>
      <w:r>
        <w:rPr>
          <w:noProof/>
        </w:rPr>
      </w:r>
      <w:r>
        <w:rPr>
          <w:noProof/>
        </w:rPr>
        <w:fldChar w:fldCharType="separate"/>
      </w:r>
      <w:r>
        <w:rPr>
          <w:noProof/>
        </w:rPr>
        <w:t>51</w:t>
      </w:r>
      <w:r>
        <w:rPr>
          <w:noProof/>
        </w:rPr>
        <w:fldChar w:fldCharType="end"/>
      </w:r>
    </w:p>
    <w:p w14:paraId="224F80A4"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Damages – Remoteness</w:t>
      </w:r>
      <w:r>
        <w:rPr>
          <w:noProof/>
        </w:rPr>
        <w:tab/>
      </w:r>
      <w:r>
        <w:rPr>
          <w:noProof/>
        </w:rPr>
        <w:fldChar w:fldCharType="begin"/>
      </w:r>
      <w:r>
        <w:rPr>
          <w:noProof/>
        </w:rPr>
        <w:instrText xml:space="preserve"> PAGEREF _Toc291245166 \h </w:instrText>
      </w:r>
      <w:r>
        <w:rPr>
          <w:noProof/>
        </w:rPr>
      </w:r>
      <w:r>
        <w:rPr>
          <w:noProof/>
        </w:rPr>
        <w:fldChar w:fldCharType="separate"/>
      </w:r>
      <w:r>
        <w:rPr>
          <w:noProof/>
        </w:rPr>
        <w:t>52</w:t>
      </w:r>
      <w:r>
        <w:rPr>
          <w:noProof/>
        </w:rPr>
        <w:fldChar w:fldCharType="end"/>
      </w:r>
    </w:p>
    <w:p w14:paraId="5F06E1B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Hadley v Baxendale, 1854</w:t>
      </w:r>
      <w:r>
        <w:rPr>
          <w:noProof/>
        </w:rPr>
        <w:tab/>
      </w:r>
      <w:r>
        <w:rPr>
          <w:noProof/>
        </w:rPr>
        <w:fldChar w:fldCharType="begin"/>
      </w:r>
      <w:r>
        <w:rPr>
          <w:noProof/>
        </w:rPr>
        <w:instrText xml:space="preserve"> PAGEREF _Toc291245167 \h </w:instrText>
      </w:r>
      <w:r>
        <w:rPr>
          <w:noProof/>
        </w:rPr>
      </w:r>
      <w:r>
        <w:rPr>
          <w:noProof/>
        </w:rPr>
        <w:fldChar w:fldCharType="separate"/>
      </w:r>
      <w:r>
        <w:rPr>
          <w:noProof/>
        </w:rPr>
        <w:t>52</w:t>
      </w:r>
      <w:r>
        <w:rPr>
          <w:noProof/>
        </w:rPr>
        <w:fldChar w:fldCharType="end"/>
      </w:r>
    </w:p>
    <w:p w14:paraId="260E87B8"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[BROAD]</w:t>
      </w:r>
      <w:r w:rsidRPr="00D827AB">
        <w:rPr>
          <w:noProof/>
          <w:color w:val="0000FF"/>
        </w:rPr>
        <w:t xml:space="preserve"> </w:t>
      </w:r>
      <w:r>
        <w:rPr>
          <w:noProof/>
        </w:rPr>
        <w:t>Victoria Laundry v Newman, 1949</w:t>
      </w:r>
      <w:r>
        <w:rPr>
          <w:noProof/>
        </w:rPr>
        <w:tab/>
      </w:r>
      <w:r>
        <w:rPr>
          <w:noProof/>
        </w:rPr>
        <w:fldChar w:fldCharType="begin"/>
      </w:r>
      <w:r>
        <w:rPr>
          <w:noProof/>
        </w:rPr>
        <w:instrText xml:space="preserve"> PAGEREF _Toc291245168 \h </w:instrText>
      </w:r>
      <w:r>
        <w:rPr>
          <w:noProof/>
        </w:rPr>
      </w:r>
      <w:r>
        <w:rPr>
          <w:noProof/>
        </w:rPr>
        <w:fldChar w:fldCharType="separate"/>
      </w:r>
      <w:r>
        <w:rPr>
          <w:noProof/>
        </w:rPr>
        <w:t>52</w:t>
      </w:r>
      <w:r>
        <w:rPr>
          <w:noProof/>
        </w:rPr>
        <w:fldChar w:fldCharType="end"/>
      </w:r>
    </w:p>
    <w:p w14:paraId="16796DF2"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[NARROW]</w:t>
      </w:r>
      <w:r w:rsidRPr="00D827AB">
        <w:rPr>
          <w:noProof/>
          <w:color w:val="0000FF"/>
        </w:rPr>
        <w:t xml:space="preserve"> </w:t>
      </w:r>
      <w:r>
        <w:rPr>
          <w:noProof/>
        </w:rPr>
        <w:t>Koufos v Czarnikow (The Heron II), 1967</w:t>
      </w:r>
      <w:r>
        <w:rPr>
          <w:noProof/>
        </w:rPr>
        <w:tab/>
      </w:r>
      <w:r>
        <w:rPr>
          <w:noProof/>
        </w:rPr>
        <w:fldChar w:fldCharType="begin"/>
      </w:r>
      <w:r>
        <w:rPr>
          <w:noProof/>
        </w:rPr>
        <w:instrText xml:space="preserve"> PAGEREF _Toc291245169 \h </w:instrText>
      </w:r>
      <w:r>
        <w:rPr>
          <w:noProof/>
        </w:rPr>
      </w:r>
      <w:r>
        <w:rPr>
          <w:noProof/>
        </w:rPr>
        <w:fldChar w:fldCharType="separate"/>
      </w:r>
      <w:r>
        <w:rPr>
          <w:noProof/>
        </w:rPr>
        <w:t>53</w:t>
      </w:r>
      <w:r>
        <w:rPr>
          <w:noProof/>
        </w:rPr>
        <w:fldChar w:fldCharType="end"/>
      </w:r>
    </w:p>
    <w:p w14:paraId="4B7B970F"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Damages – Mitigation</w:t>
      </w:r>
      <w:r>
        <w:rPr>
          <w:noProof/>
        </w:rPr>
        <w:tab/>
      </w:r>
      <w:r>
        <w:rPr>
          <w:noProof/>
        </w:rPr>
        <w:fldChar w:fldCharType="begin"/>
      </w:r>
      <w:r>
        <w:rPr>
          <w:noProof/>
        </w:rPr>
        <w:instrText xml:space="preserve"> PAGEREF _Toc291245170 \h </w:instrText>
      </w:r>
      <w:r>
        <w:rPr>
          <w:noProof/>
        </w:rPr>
      </w:r>
      <w:r>
        <w:rPr>
          <w:noProof/>
        </w:rPr>
        <w:fldChar w:fldCharType="separate"/>
      </w:r>
      <w:r>
        <w:rPr>
          <w:noProof/>
        </w:rPr>
        <w:t>53</w:t>
      </w:r>
      <w:r>
        <w:rPr>
          <w:noProof/>
        </w:rPr>
        <w:fldChar w:fldCharType="end"/>
      </w:r>
    </w:p>
    <w:p w14:paraId="5F5EF27D"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Asamera Oil Corp v Sea Oil and General Corp, 1978</w:t>
      </w:r>
      <w:r>
        <w:rPr>
          <w:noProof/>
        </w:rPr>
        <w:tab/>
      </w:r>
      <w:r>
        <w:rPr>
          <w:noProof/>
        </w:rPr>
        <w:fldChar w:fldCharType="begin"/>
      </w:r>
      <w:r>
        <w:rPr>
          <w:noProof/>
        </w:rPr>
        <w:instrText xml:space="preserve"> PAGEREF _Toc291245171 \h </w:instrText>
      </w:r>
      <w:r>
        <w:rPr>
          <w:noProof/>
        </w:rPr>
      </w:r>
      <w:r>
        <w:rPr>
          <w:noProof/>
        </w:rPr>
        <w:fldChar w:fldCharType="separate"/>
      </w:r>
      <w:r>
        <w:rPr>
          <w:noProof/>
        </w:rPr>
        <w:t>54</w:t>
      </w:r>
      <w:r>
        <w:rPr>
          <w:noProof/>
        </w:rPr>
        <w:fldChar w:fldCharType="end"/>
      </w:r>
    </w:p>
    <w:p w14:paraId="58898FA8"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sidRPr="00D827AB">
        <w:rPr>
          <w:b/>
          <w:noProof/>
        </w:rPr>
        <w:t>Southcott Estates Inc v Toronto Catholic District School Board</w:t>
      </w:r>
      <w:r>
        <w:rPr>
          <w:noProof/>
        </w:rPr>
        <w:t>,</w:t>
      </w:r>
      <w:r w:rsidRPr="00D827AB">
        <w:rPr>
          <w:rFonts w:ascii="Helvetica" w:hAnsi="Helvetica"/>
          <w:noProof/>
          <w:color w:val="663366"/>
          <w:u w:val="single"/>
        </w:rPr>
        <w:t>2012 SCC 51</w:t>
      </w:r>
      <w:r>
        <w:rPr>
          <w:noProof/>
        </w:rPr>
        <w:t>, [2012] 2 SCR 675,</w:t>
      </w:r>
      <w:r>
        <w:rPr>
          <w:noProof/>
        </w:rPr>
        <w:tab/>
      </w:r>
      <w:r>
        <w:rPr>
          <w:noProof/>
        </w:rPr>
        <w:fldChar w:fldCharType="begin"/>
      </w:r>
      <w:r>
        <w:rPr>
          <w:noProof/>
        </w:rPr>
        <w:instrText xml:space="preserve"> PAGEREF _Toc291245172 \h </w:instrText>
      </w:r>
      <w:r>
        <w:rPr>
          <w:noProof/>
        </w:rPr>
      </w:r>
      <w:r>
        <w:rPr>
          <w:noProof/>
        </w:rPr>
        <w:fldChar w:fldCharType="separate"/>
      </w:r>
      <w:r>
        <w:rPr>
          <w:noProof/>
        </w:rPr>
        <w:t>54</w:t>
      </w:r>
      <w:r>
        <w:rPr>
          <w:noProof/>
        </w:rPr>
        <w:fldChar w:fldCharType="end"/>
      </w:r>
    </w:p>
    <w:p w14:paraId="30590F9A"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rFonts w:eastAsia="Times New Roman"/>
          <w:noProof/>
        </w:rPr>
        <w:t>Background</w:t>
      </w:r>
      <w:r>
        <w:rPr>
          <w:noProof/>
        </w:rPr>
        <w:tab/>
      </w:r>
      <w:r>
        <w:rPr>
          <w:noProof/>
        </w:rPr>
        <w:fldChar w:fldCharType="begin"/>
      </w:r>
      <w:r>
        <w:rPr>
          <w:noProof/>
        </w:rPr>
        <w:instrText xml:space="preserve"> PAGEREF _Toc291245173 \h </w:instrText>
      </w:r>
      <w:r>
        <w:rPr>
          <w:noProof/>
        </w:rPr>
      </w:r>
      <w:r>
        <w:rPr>
          <w:noProof/>
        </w:rPr>
        <w:fldChar w:fldCharType="separate"/>
      </w:r>
      <w:r>
        <w:rPr>
          <w:noProof/>
        </w:rPr>
        <w:t>54</w:t>
      </w:r>
      <w:r>
        <w:rPr>
          <w:noProof/>
        </w:rPr>
        <w:fldChar w:fldCharType="end"/>
      </w:r>
    </w:p>
    <w:p w14:paraId="63B84C2D"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rFonts w:eastAsia="Times New Roman"/>
          <w:noProof/>
        </w:rPr>
        <w:t>Majority opinion</w:t>
      </w:r>
      <w:r>
        <w:rPr>
          <w:noProof/>
        </w:rPr>
        <w:tab/>
      </w:r>
      <w:r>
        <w:rPr>
          <w:noProof/>
        </w:rPr>
        <w:fldChar w:fldCharType="begin"/>
      </w:r>
      <w:r>
        <w:rPr>
          <w:noProof/>
        </w:rPr>
        <w:instrText xml:space="preserve"> PAGEREF _Toc291245174 \h </w:instrText>
      </w:r>
      <w:r>
        <w:rPr>
          <w:noProof/>
        </w:rPr>
      </w:r>
      <w:r>
        <w:rPr>
          <w:noProof/>
        </w:rPr>
        <w:fldChar w:fldCharType="separate"/>
      </w:r>
      <w:r>
        <w:rPr>
          <w:noProof/>
        </w:rPr>
        <w:t>54</w:t>
      </w:r>
      <w:r>
        <w:rPr>
          <w:noProof/>
        </w:rPr>
        <w:fldChar w:fldCharType="end"/>
      </w:r>
    </w:p>
    <w:p w14:paraId="304F5442"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Time Measurement of Damages</w:t>
      </w:r>
      <w:r>
        <w:rPr>
          <w:noProof/>
        </w:rPr>
        <w:tab/>
      </w:r>
      <w:r>
        <w:rPr>
          <w:noProof/>
        </w:rPr>
        <w:fldChar w:fldCharType="begin"/>
      </w:r>
      <w:r>
        <w:rPr>
          <w:noProof/>
        </w:rPr>
        <w:instrText xml:space="preserve"> PAGEREF _Toc291245175 \h </w:instrText>
      </w:r>
      <w:r>
        <w:rPr>
          <w:noProof/>
        </w:rPr>
      </w:r>
      <w:r>
        <w:rPr>
          <w:noProof/>
        </w:rPr>
        <w:fldChar w:fldCharType="separate"/>
      </w:r>
      <w:r>
        <w:rPr>
          <w:noProof/>
        </w:rPr>
        <w:t>55</w:t>
      </w:r>
      <w:r>
        <w:rPr>
          <w:noProof/>
        </w:rPr>
        <w:fldChar w:fldCharType="end"/>
      </w:r>
    </w:p>
    <w:p w14:paraId="6E602FC1"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Semelhago v Paramadevan, 1996</w:t>
      </w:r>
      <w:r>
        <w:rPr>
          <w:noProof/>
        </w:rPr>
        <w:tab/>
      </w:r>
      <w:r>
        <w:rPr>
          <w:noProof/>
        </w:rPr>
        <w:fldChar w:fldCharType="begin"/>
      </w:r>
      <w:r>
        <w:rPr>
          <w:noProof/>
        </w:rPr>
        <w:instrText xml:space="preserve"> PAGEREF _Toc291245176 \h </w:instrText>
      </w:r>
      <w:r>
        <w:rPr>
          <w:noProof/>
        </w:rPr>
      </w:r>
      <w:r>
        <w:rPr>
          <w:noProof/>
        </w:rPr>
        <w:fldChar w:fldCharType="separate"/>
      </w:r>
      <w:r>
        <w:rPr>
          <w:noProof/>
        </w:rPr>
        <w:t>55</w:t>
      </w:r>
      <w:r>
        <w:rPr>
          <w:noProof/>
        </w:rPr>
        <w:fldChar w:fldCharType="end"/>
      </w:r>
    </w:p>
    <w:p w14:paraId="7B14FFC3" w14:textId="77777777" w:rsidR="0084016E" w:rsidRDefault="0084016E">
      <w:pPr>
        <w:pStyle w:val="TOC2"/>
        <w:tabs>
          <w:tab w:val="right" w:leader="dot" w:pos="8630"/>
        </w:tabs>
        <w:rPr>
          <w:rFonts w:asciiTheme="minorHAnsi" w:hAnsiTheme="minorHAnsi" w:cstheme="minorBidi"/>
          <w:noProof/>
          <w:color w:val="auto"/>
          <w:u w:val="none"/>
          <w:lang w:eastAsia="ja-JP"/>
        </w:rPr>
      </w:pPr>
      <w:r w:rsidRPr="00D827AB">
        <w:rPr>
          <w:noProof/>
        </w:rPr>
        <w:t>Liquidated Damages, Deposits, and Forfeitures</w:t>
      </w:r>
      <w:r>
        <w:rPr>
          <w:noProof/>
        </w:rPr>
        <w:tab/>
      </w:r>
      <w:r>
        <w:rPr>
          <w:noProof/>
        </w:rPr>
        <w:fldChar w:fldCharType="begin"/>
      </w:r>
      <w:r>
        <w:rPr>
          <w:noProof/>
        </w:rPr>
        <w:instrText xml:space="preserve"> PAGEREF _Toc291245177 \h </w:instrText>
      </w:r>
      <w:r>
        <w:rPr>
          <w:noProof/>
        </w:rPr>
      </w:r>
      <w:r>
        <w:rPr>
          <w:noProof/>
        </w:rPr>
        <w:fldChar w:fldCharType="separate"/>
      </w:r>
      <w:r>
        <w:rPr>
          <w:noProof/>
        </w:rPr>
        <w:t>55</w:t>
      </w:r>
      <w:r>
        <w:rPr>
          <w:noProof/>
        </w:rPr>
        <w:fldChar w:fldCharType="end"/>
      </w:r>
    </w:p>
    <w:p w14:paraId="6FA4D765"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Liquidated vs. Penalty</w:t>
      </w:r>
      <w:r>
        <w:rPr>
          <w:noProof/>
        </w:rPr>
        <w:tab/>
      </w:r>
      <w:r>
        <w:rPr>
          <w:noProof/>
        </w:rPr>
        <w:fldChar w:fldCharType="begin"/>
      </w:r>
      <w:r>
        <w:rPr>
          <w:noProof/>
        </w:rPr>
        <w:instrText xml:space="preserve"> PAGEREF _Toc291245178 \h </w:instrText>
      </w:r>
      <w:r>
        <w:rPr>
          <w:noProof/>
        </w:rPr>
      </w:r>
      <w:r>
        <w:rPr>
          <w:noProof/>
        </w:rPr>
        <w:fldChar w:fldCharType="separate"/>
      </w:r>
      <w:r>
        <w:rPr>
          <w:noProof/>
        </w:rPr>
        <w:t>56</w:t>
      </w:r>
      <w:r>
        <w:rPr>
          <w:noProof/>
        </w:rPr>
        <w:fldChar w:fldCharType="end"/>
      </w:r>
    </w:p>
    <w:p w14:paraId="21E82BC3"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Shatila v Feinstein, 1923</w:t>
      </w:r>
      <w:r>
        <w:rPr>
          <w:noProof/>
        </w:rPr>
        <w:tab/>
      </w:r>
      <w:r>
        <w:rPr>
          <w:noProof/>
        </w:rPr>
        <w:fldChar w:fldCharType="begin"/>
      </w:r>
      <w:r>
        <w:rPr>
          <w:noProof/>
        </w:rPr>
        <w:instrText xml:space="preserve"> PAGEREF _Toc291245179 \h </w:instrText>
      </w:r>
      <w:r>
        <w:rPr>
          <w:noProof/>
        </w:rPr>
      </w:r>
      <w:r>
        <w:rPr>
          <w:noProof/>
        </w:rPr>
        <w:fldChar w:fldCharType="separate"/>
      </w:r>
      <w:r>
        <w:rPr>
          <w:noProof/>
        </w:rPr>
        <w:t>56</w:t>
      </w:r>
      <w:r>
        <w:rPr>
          <w:noProof/>
        </w:rPr>
        <w:fldChar w:fldCharType="end"/>
      </w:r>
    </w:p>
    <w:p w14:paraId="62E3AB3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JG Collins Insurance v Elsley, 1978</w:t>
      </w:r>
      <w:r>
        <w:rPr>
          <w:noProof/>
        </w:rPr>
        <w:tab/>
      </w:r>
      <w:r>
        <w:rPr>
          <w:noProof/>
        </w:rPr>
        <w:fldChar w:fldCharType="begin"/>
      </w:r>
      <w:r>
        <w:rPr>
          <w:noProof/>
        </w:rPr>
        <w:instrText xml:space="preserve"> PAGEREF _Toc291245180 \h </w:instrText>
      </w:r>
      <w:r>
        <w:rPr>
          <w:noProof/>
        </w:rPr>
      </w:r>
      <w:r>
        <w:rPr>
          <w:noProof/>
        </w:rPr>
        <w:fldChar w:fldCharType="separate"/>
      </w:r>
      <w:r>
        <w:rPr>
          <w:noProof/>
        </w:rPr>
        <w:t>56</w:t>
      </w:r>
      <w:r>
        <w:rPr>
          <w:noProof/>
        </w:rPr>
        <w:fldChar w:fldCharType="end"/>
      </w:r>
    </w:p>
    <w:p w14:paraId="532CFD01"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Formula for Liquidated Damages</w:t>
      </w:r>
      <w:r>
        <w:rPr>
          <w:noProof/>
        </w:rPr>
        <w:tab/>
      </w:r>
      <w:r>
        <w:rPr>
          <w:noProof/>
        </w:rPr>
        <w:fldChar w:fldCharType="begin"/>
      </w:r>
      <w:r>
        <w:rPr>
          <w:noProof/>
        </w:rPr>
        <w:instrText xml:space="preserve"> PAGEREF _Toc291245181 \h </w:instrText>
      </w:r>
      <w:r>
        <w:rPr>
          <w:noProof/>
        </w:rPr>
      </w:r>
      <w:r>
        <w:rPr>
          <w:noProof/>
        </w:rPr>
        <w:fldChar w:fldCharType="separate"/>
      </w:r>
      <w:r>
        <w:rPr>
          <w:noProof/>
        </w:rPr>
        <w:t>57</w:t>
      </w:r>
      <w:r>
        <w:rPr>
          <w:noProof/>
        </w:rPr>
        <w:fldChar w:fldCharType="end"/>
      </w:r>
    </w:p>
    <w:p w14:paraId="7FF2F1E4"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HF Clarke Ltd v Thermidaire Corp, 1974</w:t>
      </w:r>
      <w:r>
        <w:rPr>
          <w:noProof/>
        </w:rPr>
        <w:tab/>
      </w:r>
      <w:r>
        <w:rPr>
          <w:noProof/>
        </w:rPr>
        <w:fldChar w:fldCharType="begin"/>
      </w:r>
      <w:r>
        <w:rPr>
          <w:noProof/>
        </w:rPr>
        <w:instrText xml:space="preserve"> PAGEREF _Toc291245182 \h </w:instrText>
      </w:r>
      <w:r>
        <w:rPr>
          <w:noProof/>
        </w:rPr>
      </w:r>
      <w:r>
        <w:rPr>
          <w:noProof/>
        </w:rPr>
        <w:fldChar w:fldCharType="separate"/>
      </w:r>
      <w:r>
        <w:rPr>
          <w:noProof/>
        </w:rPr>
        <w:t>57</w:t>
      </w:r>
      <w:r>
        <w:rPr>
          <w:noProof/>
        </w:rPr>
        <w:fldChar w:fldCharType="end"/>
      </w:r>
    </w:p>
    <w:p w14:paraId="2636B290"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Deposits &amp; Forfeitures of Deposits</w:t>
      </w:r>
      <w:r>
        <w:rPr>
          <w:noProof/>
        </w:rPr>
        <w:tab/>
      </w:r>
      <w:r>
        <w:rPr>
          <w:noProof/>
        </w:rPr>
        <w:fldChar w:fldCharType="begin"/>
      </w:r>
      <w:r>
        <w:rPr>
          <w:noProof/>
        </w:rPr>
        <w:instrText xml:space="preserve"> PAGEREF _Toc291245183 \h </w:instrText>
      </w:r>
      <w:r>
        <w:rPr>
          <w:noProof/>
        </w:rPr>
      </w:r>
      <w:r>
        <w:rPr>
          <w:noProof/>
        </w:rPr>
        <w:fldChar w:fldCharType="separate"/>
      </w:r>
      <w:r>
        <w:rPr>
          <w:noProof/>
        </w:rPr>
        <w:t>57</w:t>
      </w:r>
      <w:r>
        <w:rPr>
          <w:noProof/>
        </w:rPr>
        <w:fldChar w:fldCharType="end"/>
      </w:r>
    </w:p>
    <w:p w14:paraId="1B6D062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Law and Equity Act, s. 24</w:t>
      </w:r>
      <w:r>
        <w:rPr>
          <w:noProof/>
        </w:rPr>
        <w:tab/>
      </w:r>
      <w:r>
        <w:rPr>
          <w:noProof/>
        </w:rPr>
        <w:fldChar w:fldCharType="begin"/>
      </w:r>
      <w:r>
        <w:rPr>
          <w:noProof/>
        </w:rPr>
        <w:instrText xml:space="preserve"> PAGEREF _Toc291245184 \h </w:instrText>
      </w:r>
      <w:r>
        <w:rPr>
          <w:noProof/>
        </w:rPr>
      </w:r>
      <w:r>
        <w:rPr>
          <w:noProof/>
        </w:rPr>
        <w:fldChar w:fldCharType="separate"/>
      </w:r>
      <w:r>
        <w:rPr>
          <w:noProof/>
        </w:rPr>
        <w:t>58</w:t>
      </w:r>
      <w:r>
        <w:rPr>
          <w:noProof/>
        </w:rPr>
        <w:fldChar w:fldCharType="end"/>
      </w:r>
    </w:p>
    <w:p w14:paraId="409280E1"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Stockloser v Johnson, 1954</w:t>
      </w:r>
      <w:r>
        <w:rPr>
          <w:noProof/>
        </w:rPr>
        <w:tab/>
      </w:r>
      <w:r>
        <w:rPr>
          <w:noProof/>
        </w:rPr>
        <w:fldChar w:fldCharType="begin"/>
      </w:r>
      <w:r>
        <w:rPr>
          <w:noProof/>
        </w:rPr>
        <w:instrText xml:space="preserve"> PAGEREF _Toc291245185 \h </w:instrText>
      </w:r>
      <w:r>
        <w:rPr>
          <w:noProof/>
        </w:rPr>
      </w:r>
      <w:r>
        <w:rPr>
          <w:noProof/>
        </w:rPr>
        <w:fldChar w:fldCharType="separate"/>
      </w:r>
      <w:r>
        <w:rPr>
          <w:noProof/>
        </w:rPr>
        <w:t>58</w:t>
      </w:r>
      <w:r>
        <w:rPr>
          <w:noProof/>
        </w:rPr>
        <w:fldChar w:fldCharType="end"/>
      </w:r>
    </w:p>
    <w:p w14:paraId="4F6708BC" w14:textId="77777777" w:rsidR="0084016E" w:rsidRDefault="0084016E">
      <w:pPr>
        <w:pStyle w:val="TOC3"/>
        <w:tabs>
          <w:tab w:val="right" w:leader="dot" w:pos="8630"/>
        </w:tabs>
        <w:rPr>
          <w:rFonts w:asciiTheme="minorHAnsi" w:hAnsiTheme="minorHAnsi" w:cstheme="minorBidi"/>
          <w:noProof/>
          <w:color w:val="auto"/>
          <w:sz w:val="24"/>
          <w:lang w:eastAsia="ja-JP"/>
        </w:rPr>
      </w:pPr>
      <w:r w:rsidRPr="00D827AB">
        <w:rPr>
          <w:noProof/>
        </w:rPr>
        <w:t>Debt</w:t>
      </w:r>
      <w:r>
        <w:rPr>
          <w:noProof/>
        </w:rPr>
        <w:tab/>
      </w:r>
      <w:r>
        <w:rPr>
          <w:noProof/>
        </w:rPr>
        <w:fldChar w:fldCharType="begin"/>
      </w:r>
      <w:r>
        <w:rPr>
          <w:noProof/>
        </w:rPr>
        <w:instrText xml:space="preserve"> PAGEREF _Toc291245186 \h </w:instrText>
      </w:r>
      <w:r>
        <w:rPr>
          <w:noProof/>
        </w:rPr>
      </w:r>
      <w:r>
        <w:rPr>
          <w:noProof/>
        </w:rPr>
        <w:fldChar w:fldCharType="separate"/>
      </w:r>
      <w:r>
        <w:rPr>
          <w:noProof/>
        </w:rPr>
        <w:t>58</w:t>
      </w:r>
      <w:r>
        <w:rPr>
          <w:noProof/>
        </w:rPr>
        <w:fldChar w:fldCharType="end"/>
      </w:r>
    </w:p>
    <w:p w14:paraId="3EC6FBB3"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sidRPr="00D827AB">
        <w:rPr>
          <w:noProof/>
        </w:rPr>
        <w:t>Equitable Remedies</w:t>
      </w:r>
      <w:r>
        <w:rPr>
          <w:noProof/>
        </w:rPr>
        <w:tab/>
      </w:r>
      <w:r>
        <w:rPr>
          <w:noProof/>
        </w:rPr>
        <w:fldChar w:fldCharType="begin"/>
      </w:r>
      <w:r>
        <w:rPr>
          <w:noProof/>
        </w:rPr>
        <w:instrText xml:space="preserve"> PAGEREF _Toc291245187 \h </w:instrText>
      </w:r>
      <w:r>
        <w:rPr>
          <w:noProof/>
        </w:rPr>
      </w:r>
      <w:r>
        <w:rPr>
          <w:noProof/>
        </w:rPr>
        <w:fldChar w:fldCharType="separate"/>
      </w:r>
      <w:r>
        <w:rPr>
          <w:noProof/>
        </w:rPr>
        <w:t>59</w:t>
      </w:r>
      <w:r>
        <w:rPr>
          <w:noProof/>
        </w:rPr>
        <w:fldChar w:fldCharType="end"/>
      </w:r>
    </w:p>
    <w:p w14:paraId="72B2CEF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John Dodge Holdings v 805062, 2003</w:t>
      </w:r>
      <w:r>
        <w:rPr>
          <w:noProof/>
        </w:rPr>
        <w:tab/>
      </w:r>
      <w:r>
        <w:rPr>
          <w:noProof/>
        </w:rPr>
        <w:fldChar w:fldCharType="begin"/>
      </w:r>
      <w:r>
        <w:rPr>
          <w:noProof/>
        </w:rPr>
        <w:instrText xml:space="preserve"> PAGEREF _Toc291245188 \h </w:instrText>
      </w:r>
      <w:r>
        <w:rPr>
          <w:noProof/>
        </w:rPr>
      </w:r>
      <w:r>
        <w:rPr>
          <w:noProof/>
        </w:rPr>
        <w:fldChar w:fldCharType="separate"/>
      </w:r>
      <w:r>
        <w:rPr>
          <w:noProof/>
        </w:rPr>
        <w:t>59</w:t>
      </w:r>
      <w:r>
        <w:rPr>
          <w:noProof/>
        </w:rPr>
        <w:fldChar w:fldCharType="end"/>
      </w:r>
    </w:p>
    <w:p w14:paraId="50BB3B90"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Warner Bros v Nelson, 1937</w:t>
      </w:r>
      <w:r>
        <w:rPr>
          <w:noProof/>
        </w:rPr>
        <w:tab/>
      </w:r>
      <w:r>
        <w:rPr>
          <w:noProof/>
        </w:rPr>
        <w:fldChar w:fldCharType="begin"/>
      </w:r>
      <w:r>
        <w:rPr>
          <w:noProof/>
        </w:rPr>
        <w:instrText xml:space="preserve"> PAGEREF _Toc291245189 \h </w:instrText>
      </w:r>
      <w:r>
        <w:rPr>
          <w:noProof/>
        </w:rPr>
      </w:r>
      <w:r>
        <w:rPr>
          <w:noProof/>
        </w:rPr>
        <w:fldChar w:fldCharType="separate"/>
      </w:r>
      <w:r>
        <w:rPr>
          <w:noProof/>
        </w:rPr>
        <w:t>60</w:t>
      </w:r>
      <w:r>
        <w:rPr>
          <w:noProof/>
        </w:rPr>
        <w:fldChar w:fldCharType="end"/>
      </w:r>
    </w:p>
    <w:p w14:paraId="39E8EF23"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Pr>
          <w:noProof/>
        </w:rPr>
        <w:t>Waiver and Promissory Estoppel</w:t>
      </w:r>
      <w:r>
        <w:rPr>
          <w:noProof/>
        </w:rPr>
        <w:tab/>
      </w:r>
      <w:r>
        <w:rPr>
          <w:noProof/>
        </w:rPr>
        <w:fldChar w:fldCharType="begin"/>
      </w:r>
      <w:r>
        <w:rPr>
          <w:noProof/>
        </w:rPr>
        <w:instrText xml:space="preserve"> PAGEREF _Toc291245190 \h </w:instrText>
      </w:r>
      <w:r>
        <w:rPr>
          <w:noProof/>
        </w:rPr>
      </w:r>
      <w:r>
        <w:rPr>
          <w:noProof/>
        </w:rPr>
        <w:fldChar w:fldCharType="separate"/>
      </w:r>
      <w:r>
        <w:rPr>
          <w:noProof/>
        </w:rPr>
        <w:t>61</w:t>
      </w:r>
      <w:r>
        <w:rPr>
          <w:noProof/>
        </w:rPr>
        <w:fldChar w:fldCharType="end"/>
      </w:r>
    </w:p>
    <w:p w14:paraId="382AD3CD"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Central London Property Trust v High Trees House Ltd.:</w:t>
      </w:r>
      <w:r>
        <w:rPr>
          <w:noProof/>
        </w:rPr>
        <w:tab/>
      </w:r>
      <w:r>
        <w:rPr>
          <w:noProof/>
        </w:rPr>
        <w:fldChar w:fldCharType="begin"/>
      </w:r>
      <w:r>
        <w:rPr>
          <w:noProof/>
        </w:rPr>
        <w:instrText xml:space="preserve"> PAGEREF _Toc291245191 \h </w:instrText>
      </w:r>
      <w:r>
        <w:rPr>
          <w:noProof/>
        </w:rPr>
      </w:r>
      <w:r>
        <w:rPr>
          <w:noProof/>
        </w:rPr>
        <w:fldChar w:fldCharType="separate"/>
      </w:r>
      <w:r>
        <w:rPr>
          <w:noProof/>
        </w:rPr>
        <w:t>61</w:t>
      </w:r>
      <w:r>
        <w:rPr>
          <w:noProof/>
        </w:rPr>
        <w:fldChar w:fldCharType="end"/>
      </w:r>
    </w:p>
    <w:p w14:paraId="5E0C4141"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John Burrows v Subsurface Surveys, [1968] SCR 607, 68 DLR (2d) 354:</w:t>
      </w:r>
      <w:r>
        <w:rPr>
          <w:noProof/>
        </w:rPr>
        <w:tab/>
      </w:r>
      <w:r>
        <w:rPr>
          <w:noProof/>
        </w:rPr>
        <w:fldChar w:fldCharType="begin"/>
      </w:r>
      <w:r>
        <w:rPr>
          <w:noProof/>
        </w:rPr>
        <w:instrText xml:space="preserve"> PAGEREF _Toc291245192 \h </w:instrText>
      </w:r>
      <w:r>
        <w:rPr>
          <w:noProof/>
        </w:rPr>
      </w:r>
      <w:r>
        <w:rPr>
          <w:noProof/>
        </w:rPr>
        <w:fldChar w:fldCharType="separate"/>
      </w:r>
      <w:r>
        <w:rPr>
          <w:noProof/>
        </w:rPr>
        <w:t>62</w:t>
      </w:r>
      <w:r>
        <w:rPr>
          <w:noProof/>
        </w:rPr>
        <w:fldChar w:fldCharType="end"/>
      </w:r>
    </w:p>
    <w:p w14:paraId="17303607"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(i) Undue pressure/duress</w:t>
      </w:r>
      <w:r>
        <w:rPr>
          <w:noProof/>
        </w:rPr>
        <w:tab/>
      </w:r>
      <w:r>
        <w:rPr>
          <w:noProof/>
        </w:rPr>
        <w:fldChar w:fldCharType="begin"/>
      </w:r>
      <w:r>
        <w:rPr>
          <w:noProof/>
        </w:rPr>
        <w:instrText xml:space="preserve"> PAGEREF _Toc291245193 \h </w:instrText>
      </w:r>
      <w:r>
        <w:rPr>
          <w:noProof/>
        </w:rPr>
      </w:r>
      <w:r>
        <w:rPr>
          <w:noProof/>
        </w:rPr>
        <w:fldChar w:fldCharType="separate"/>
      </w:r>
      <w:r>
        <w:rPr>
          <w:noProof/>
        </w:rPr>
        <w:t>62</w:t>
      </w:r>
      <w:r>
        <w:rPr>
          <w:noProof/>
        </w:rPr>
        <w:fldChar w:fldCharType="end"/>
      </w:r>
    </w:p>
    <w:p w14:paraId="2F957519"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D&amp;C Builders Ltd v Rees, [1966] 2 QB 617, [1965] 3 All ER 837 (CA):</w:t>
      </w:r>
      <w:r>
        <w:rPr>
          <w:noProof/>
        </w:rPr>
        <w:tab/>
      </w:r>
      <w:r>
        <w:rPr>
          <w:noProof/>
        </w:rPr>
        <w:fldChar w:fldCharType="begin"/>
      </w:r>
      <w:r>
        <w:rPr>
          <w:noProof/>
        </w:rPr>
        <w:instrText xml:space="preserve"> PAGEREF _Toc291245194 \h </w:instrText>
      </w:r>
      <w:r>
        <w:rPr>
          <w:noProof/>
        </w:rPr>
      </w:r>
      <w:r>
        <w:rPr>
          <w:noProof/>
        </w:rPr>
        <w:fldChar w:fldCharType="separate"/>
      </w:r>
      <w:r>
        <w:rPr>
          <w:noProof/>
        </w:rPr>
        <w:t>62</w:t>
      </w:r>
      <w:r>
        <w:rPr>
          <w:noProof/>
        </w:rPr>
        <w:fldChar w:fldCharType="end"/>
      </w:r>
    </w:p>
    <w:p w14:paraId="13BA0FA9"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(ii) Inequitable circumstances and reliance</w:t>
      </w:r>
      <w:r>
        <w:rPr>
          <w:noProof/>
        </w:rPr>
        <w:tab/>
      </w:r>
      <w:r>
        <w:rPr>
          <w:noProof/>
        </w:rPr>
        <w:fldChar w:fldCharType="begin"/>
      </w:r>
      <w:r>
        <w:rPr>
          <w:noProof/>
        </w:rPr>
        <w:instrText xml:space="preserve"> PAGEREF _Toc291245195 \h </w:instrText>
      </w:r>
      <w:r>
        <w:rPr>
          <w:noProof/>
        </w:rPr>
      </w:r>
      <w:r>
        <w:rPr>
          <w:noProof/>
        </w:rPr>
        <w:fldChar w:fldCharType="separate"/>
      </w:r>
      <w:r>
        <w:rPr>
          <w:noProof/>
        </w:rPr>
        <w:t>62</w:t>
      </w:r>
      <w:r>
        <w:rPr>
          <w:noProof/>
        </w:rPr>
        <w:fldChar w:fldCharType="end"/>
      </w:r>
    </w:p>
    <w:p w14:paraId="63F7761F"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WJ Alan &amp; Co v El Nasr Export and Import Co, [1972] 2 QB 189, [1972] 2 All ER 127 (CA):</w:t>
      </w:r>
      <w:r>
        <w:rPr>
          <w:noProof/>
        </w:rPr>
        <w:tab/>
      </w:r>
      <w:r>
        <w:rPr>
          <w:noProof/>
        </w:rPr>
        <w:fldChar w:fldCharType="begin"/>
      </w:r>
      <w:r>
        <w:rPr>
          <w:noProof/>
        </w:rPr>
        <w:instrText xml:space="preserve"> PAGEREF _Toc291245196 \h </w:instrText>
      </w:r>
      <w:r>
        <w:rPr>
          <w:noProof/>
        </w:rPr>
      </w:r>
      <w:r>
        <w:rPr>
          <w:noProof/>
        </w:rPr>
        <w:fldChar w:fldCharType="separate"/>
      </w:r>
      <w:r>
        <w:rPr>
          <w:noProof/>
        </w:rPr>
        <w:t>62</w:t>
      </w:r>
      <w:r>
        <w:rPr>
          <w:noProof/>
        </w:rPr>
        <w:fldChar w:fldCharType="end"/>
      </w:r>
    </w:p>
    <w:p w14:paraId="277B7827"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The Post Chaser Case – [1982] 1 All ER 19 (QB):</w:t>
      </w:r>
      <w:r>
        <w:rPr>
          <w:noProof/>
        </w:rPr>
        <w:tab/>
      </w:r>
      <w:r>
        <w:rPr>
          <w:noProof/>
        </w:rPr>
        <w:fldChar w:fldCharType="begin"/>
      </w:r>
      <w:r>
        <w:rPr>
          <w:noProof/>
        </w:rPr>
        <w:instrText xml:space="preserve"> PAGEREF _Toc291245197 \h </w:instrText>
      </w:r>
      <w:r>
        <w:rPr>
          <w:noProof/>
        </w:rPr>
      </w:r>
      <w:r>
        <w:rPr>
          <w:noProof/>
        </w:rPr>
        <w:fldChar w:fldCharType="separate"/>
      </w:r>
      <w:r>
        <w:rPr>
          <w:noProof/>
        </w:rPr>
        <w:t>63</w:t>
      </w:r>
      <w:r>
        <w:rPr>
          <w:noProof/>
        </w:rPr>
        <w:fldChar w:fldCharType="end"/>
      </w:r>
    </w:p>
    <w:p w14:paraId="46BD316E"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Petridis v Shabinsky, (1982 Ont. HC):</w:t>
      </w:r>
      <w:r>
        <w:rPr>
          <w:noProof/>
        </w:rPr>
        <w:tab/>
      </w:r>
      <w:r>
        <w:rPr>
          <w:noProof/>
        </w:rPr>
        <w:fldChar w:fldCharType="begin"/>
      </w:r>
      <w:r>
        <w:rPr>
          <w:noProof/>
        </w:rPr>
        <w:instrText xml:space="preserve"> PAGEREF _Toc291245198 \h </w:instrText>
      </w:r>
      <w:r>
        <w:rPr>
          <w:noProof/>
        </w:rPr>
      </w:r>
      <w:r>
        <w:rPr>
          <w:noProof/>
        </w:rPr>
        <w:fldChar w:fldCharType="separate"/>
      </w:r>
      <w:r>
        <w:rPr>
          <w:noProof/>
        </w:rPr>
        <w:t>63</w:t>
      </w:r>
      <w:r>
        <w:rPr>
          <w:noProof/>
        </w:rPr>
        <w:fldChar w:fldCharType="end"/>
      </w:r>
    </w:p>
    <w:p w14:paraId="631E2AD1"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Waltons Stores (Interstate) Pty Ltd v Maher, (1988), 62 ALJR 110 (HC) – Australia:</w:t>
      </w:r>
      <w:r>
        <w:rPr>
          <w:noProof/>
        </w:rPr>
        <w:tab/>
      </w:r>
      <w:r>
        <w:rPr>
          <w:noProof/>
        </w:rPr>
        <w:fldChar w:fldCharType="begin"/>
      </w:r>
      <w:r>
        <w:rPr>
          <w:noProof/>
        </w:rPr>
        <w:instrText xml:space="preserve"> PAGEREF _Toc291245199 \h </w:instrText>
      </w:r>
      <w:r>
        <w:rPr>
          <w:noProof/>
        </w:rPr>
      </w:r>
      <w:r>
        <w:rPr>
          <w:noProof/>
        </w:rPr>
        <w:fldChar w:fldCharType="separate"/>
      </w:r>
      <w:r>
        <w:rPr>
          <w:noProof/>
        </w:rPr>
        <w:t>64</w:t>
      </w:r>
      <w:r>
        <w:rPr>
          <w:noProof/>
        </w:rPr>
        <w:fldChar w:fldCharType="end"/>
      </w:r>
    </w:p>
    <w:p w14:paraId="175D764F"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(iii) Cause of Action vs. Sword vs. Shield.</w:t>
      </w:r>
      <w:r>
        <w:rPr>
          <w:noProof/>
        </w:rPr>
        <w:tab/>
      </w:r>
      <w:r>
        <w:rPr>
          <w:noProof/>
        </w:rPr>
        <w:fldChar w:fldCharType="begin"/>
      </w:r>
      <w:r>
        <w:rPr>
          <w:noProof/>
        </w:rPr>
        <w:instrText xml:space="preserve"> PAGEREF _Toc291245200 \h </w:instrText>
      </w:r>
      <w:r>
        <w:rPr>
          <w:noProof/>
        </w:rPr>
      </w:r>
      <w:r>
        <w:rPr>
          <w:noProof/>
        </w:rPr>
        <w:fldChar w:fldCharType="separate"/>
      </w:r>
      <w:r>
        <w:rPr>
          <w:noProof/>
        </w:rPr>
        <w:t>64</w:t>
      </w:r>
      <w:r>
        <w:rPr>
          <w:noProof/>
        </w:rPr>
        <w:fldChar w:fldCharType="end"/>
      </w:r>
    </w:p>
    <w:p w14:paraId="77907B21"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Robichaud v Caisse Populaire de Pokemouche Ltee (1990 N.B. C.A.):</w:t>
      </w:r>
      <w:r>
        <w:rPr>
          <w:noProof/>
        </w:rPr>
        <w:tab/>
      </w:r>
      <w:r>
        <w:rPr>
          <w:noProof/>
        </w:rPr>
        <w:fldChar w:fldCharType="begin"/>
      </w:r>
      <w:r>
        <w:rPr>
          <w:noProof/>
        </w:rPr>
        <w:instrText xml:space="preserve"> PAGEREF _Toc291245201 \h </w:instrText>
      </w:r>
      <w:r>
        <w:rPr>
          <w:noProof/>
        </w:rPr>
      </w:r>
      <w:r>
        <w:rPr>
          <w:noProof/>
        </w:rPr>
        <w:fldChar w:fldCharType="separate"/>
      </w:r>
      <w:r>
        <w:rPr>
          <w:noProof/>
        </w:rPr>
        <w:t>64</w:t>
      </w:r>
      <w:r>
        <w:rPr>
          <w:noProof/>
        </w:rPr>
        <w:fldChar w:fldCharType="end"/>
      </w:r>
    </w:p>
    <w:p w14:paraId="7CD0974C"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Combe v Combe, [1951] 2 K.B. 215 (C.A.):</w:t>
      </w:r>
      <w:r>
        <w:rPr>
          <w:noProof/>
        </w:rPr>
        <w:tab/>
      </w:r>
      <w:r>
        <w:rPr>
          <w:noProof/>
        </w:rPr>
        <w:fldChar w:fldCharType="begin"/>
      </w:r>
      <w:r>
        <w:rPr>
          <w:noProof/>
        </w:rPr>
        <w:instrText xml:space="preserve"> PAGEREF _Toc291245202 \h </w:instrText>
      </w:r>
      <w:r>
        <w:rPr>
          <w:noProof/>
        </w:rPr>
      </w:r>
      <w:r>
        <w:rPr>
          <w:noProof/>
        </w:rPr>
        <w:fldChar w:fldCharType="separate"/>
      </w:r>
      <w:r>
        <w:rPr>
          <w:noProof/>
        </w:rPr>
        <w:t>64</w:t>
      </w:r>
      <w:r>
        <w:rPr>
          <w:noProof/>
        </w:rPr>
        <w:fldChar w:fldCharType="end"/>
      </w:r>
    </w:p>
    <w:p w14:paraId="6949379E" w14:textId="77777777" w:rsidR="0084016E" w:rsidRDefault="0084016E">
      <w:pPr>
        <w:pStyle w:val="TOC2"/>
        <w:tabs>
          <w:tab w:val="right" w:leader="dot" w:pos="8630"/>
        </w:tabs>
        <w:rPr>
          <w:rFonts w:asciiTheme="minorHAnsi" w:hAnsiTheme="minorHAnsi" w:cstheme="minorBidi"/>
          <w:noProof/>
          <w:color w:val="auto"/>
          <w:u w:val="none"/>
          <w:lang w:eastAsia="ja-JP"/>
        </w:rPr>
      </w:pPr>
      <w:r>
        <w:rPr>
          <w:noProof/>
        </w:rPr>
        <w:t>(iv) Doctrine of unconscionability – PE as a sword?</w:t>
      </w:r>
      <w:r>
        <w:rPr>
          <w:noProof/>
        </w:rPr>
        <w:tab/>
      </w:r>
      <w:r>
        <w:rPr>
          <w:noProof/>
        </w:rPr>
        <w:fldChar w:fldCharType="begin"/>
      </w:r>
      <w:r>
        <w:rPr>
          <w:noProof/>
        </w:rPr>
        <w:instrText xml:space="preserve"> PAGEREF _Toc291245203 \h </w:instrText>
      </w:r>
      <w:r>
        <w:rPr>
          <w:noProof/>
        </w:rPr>
      </w:r>
      <w:r>
        <w:rPr>
          <w:noProof/>
        </w:rPr>
        <w:fldChar w:fldCharType="separate"/>
      </w:r>
      <w:r>
        <w:rPr>
          <w:noProof/>
        </w:rPr>
        <w:t>65</w:t>
      </w:r>
      <w:r>
        <w:rPr>
          <w:noProof/>
        </w:rPr>
        <w:fldChar w:fldCharType="end"/>
      </w:r>
    </w:p>
    <w:p w14:paraId="38E78FBA"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Waltons Stores (Interstate) Pty Ltd v Maher, (1988), 62 ALJR 110 (HC) – Australia:</w:t>
      </w:r>
      <w:r>
        <w:rPr>
          <w:noProof/>
        </w:rPr>
        <w:tab/>
      </w:r>
      <w:r>
        <w:rPr>
          <w:noProof/>
        </w:rPr>
        <w:fldChar w:fldCharType="begin"/>
      </w:r>
      <w:r>
        <w:rPr>
          <w:noProof/>
        </w:rPr>
        <w:instrText xml:space="preserve"> PAGEREF _Toc291245204 \h </w:instrText>
      </w:r>
      <w:r>
        <w:rPr>
          <w:noProof/>
        </w:rPr>
      </w:r>
      <w:r>
        <w:rPr>
          <w:noProof/>
        </w:rPr>
        <w:fldChar w:fldCharType="separate"/>
      </w:r>
      <w:r>
        <w:rPr>
          <w:noProof/>
        </w:rPr>
        <w:t>65</w:t>
      </w:r>
      <w:r>
        <w:rPr>
          <w:noProof/>
        </w:rPr>
        <w:fldChar w:fldCharType="end"/>
      </w:r>
    </w:p>
    <w:p w14:paraId="2681988E" w14:textId="77777777" w:rsidR="0084016E" w:rsidRDefault="0084016E">
      <w:pPr>
        <w:pStyle w:val="TOC4"/>
        <w:tabs>
          <w:tab w:val="right" w:leader="dot" w:pos="8630"/>
        </w:tabs>
        <w:rPr>
          <w:rFonts w:asciiTheme="minorHAnsi" w:hAnsiTheme="minorHAnsi" w:cstheme="minorBidi"/>
          <w:i w:val="0"/>
          <w:noProof/>
          <w:color w:val="auto"/>
          <w:sz w:val="24"/>
          <w:lang w:eastAsia="ja-JP"/>
        </w:rPr>
      </w:pPr>
      <w:r>
        <w:rPr>
          <w:noProof/>
        </w:rPr>
        <w:t>M(N) v A(AT), (2003), 13 BCLR (4</w:t>
      </w:r>
      <w:r w:rsidRPr="00D827AB">
        <w:rPr>
          <w:noProof/>
          <w:vertAlign w:val="superscript"/>
        </w:rPr>
        <w:t>th</w:t>
      </w:r>
      <w:r>
        <w:rPr>
          <w:noProof/>
        </w:rPr>
        <w:t>) 73 (BCCA):</w:t>
      </w:r>
      <w:r>
        <w:rPr>
          <w:noProof/>
        </w:rPr>
        <w:tab/>
      </w:r>
      <w:r>
        <w:rPr>
          <w:noProof/>
        </w:rPr>
        <w:fldChar w:fldCharType="begin"/>
      </w:r>
      <w:r>
        <w:rPr>
          <w:noProof/>
        </w:rPr>
        <w:instrText xml:space="preserve"> PAGEREF _Toc291245205 \h </w:instrText>
      </w:r>
      <w:r>
        <w:rPr>
          <w:noProof/>
        </w:rPr>
      </w:r>
      <w:r>
        <w:rPr>
          <w:noProof/>
        </w:rPr>
        <w:fldChar w:fldCharType="separate"/>
      </w:r>
      <w:r>
        <w:rPr>
          <w:noProof/>
        </w:rPr>
        <w:t>65</w:t>
      </w:r>
      <w:r>
        <w:rPr>
          <w:noProof/>
        </w:rPr>
        <w:fldChar w:fldCharType="end"/>
      </w:r>
    </w:p>
    <w:p w14:paraId="54C64C16" w14:textId="77777777" w:rsidR="0084016E" w:rsidRDefault="0084016E">
      <w:pPr>
        <w:pStyle w:val="TOC1"/>
        <w:tabs>
          <w:tab w:val="right" w:leader="dot" w:pos="8630"/>
        </w:tabs>
        <w:rPr>
          <w:rFonts w:asciiTheme="minorHAnsi" w:hAnsiTheme="minorHAnsi" w:cstheme="minorBidi"/>
          <w:b w:val="0"/>
          <w:noProof/>
          <w:color w:val="auto"/>
          <w:sz w:val="24"/>
          <w:lang w:eastAsia="ja-JP"/>
        </w:rPr>
      </w:pPr>
      <w:r>
        <w:rPr>
          <w:noProof/>
        </w:rPr>
        <w:t>How to write an exam (Bakan):</w:t>
      </w:r>
      <w:r>
        <w:rPr>
          <w:noProof/>
        </w:rPr>
        <w:tab/>
      </w:r>
      <w:r>
        <w:rPr>
          <w:noProof/>
        </w:rPr>
        <w:fldChar w:fldCharType="begin"/>
      </w:r>
      <w:r>
        <w:rPr>
          <w:noProof/>
        </w:rPr>
        <w:instrText xml:space="preserve"> PAGEREF _Toc291245206 \h </w:instrText>
      </w:r>
      <w:r>
        <w:rPr>
          <w:noProof/>
        </w:rPr>
      </w:r>
      <w:r>
        <w:rPr>
          <w:noProof/>
        </w:rPr>
        <w:fldChar w:fldCharType="separate"/>
      </w:r>
      <w:r>
        <w:rPr>
          <w:noProof/>
        </w:rPr>
        <w:t>66</w:t>
      </w:r>
      <w:r>
        <w:rPr>
          <w:noProof/>
        </w:rPr>
        <w:fldChar w:fldCharType="end"/>
      </w:r>
    </w:p>
    <w:p w14:paraId="726059C7" w14:textId="219AE6E9" w:rsidR="00180492" w:rsidRPr="00D16680" w:rsidRDefault="0084016E" w:rsidP="0084016E">
      <w:pPr>
        <w:pStyle w:val="TOC4"/>
      </w:pPr>
      <w:r>
        <w:fldChar w:fldCharType="end"/>
      </w:r>
    </w:p>
    <w:p w14:paraId="535B1D5F" w14:textId="149A8DD3" w:rsidR="008051A1" w:rsidRPr="00D16680" w:rsidRDefault="008051A1" w:rsidP="008051A1">
      <w:pPr>
        <w:pStyle w:val="Heading1"/>
        <w:rPr>
          <w:rFonts w:cs="Arial"/>
        </w:rPr>
      </w:pPr>
      <w:bookmarkStart w:id="5" w:name="_Toc291245042"/>
      <w:r w:rsidRPr="00D16680">
        <w:rPr>
          <w:rFonts w:cs="Arial"/>
        </w:rPr>
        <w:t>Professor MacDougall’s preconceptions of contract</w:t>
      </w:r>
      <w:bookmarkStart w:id="6" w:name="_GoBack"/>
      <w:bookmarkEnd w:id="6"/>
      <w:r w:rsidRPr="00D16680">
        <w:rPr>
          <w:rFonts w:cs="Arial"/>
        </w:rPr>
        <w:t xml:space="preserve"> law:</w:t>
      </w:r>
      <w:bookmarkEnd w:id="5"/>
    </w:p>
    <w:p w14:paraId="6982B899" w14:textId="77777777" w:rsidR="008051A1" w:rsidRPr="00D16680" w:rsidRDefault="008051A1" w:rsidP="00BD40F1">
      <w:pPr>
        <w:pStyle w:val="ListParagraph"/>
        <w:numPr>
          <w:ilvl w:val="0"/>
          <w:numId w:val="1"/>
        </w:numPr>
        <w:rPr>
          <w:sz w:val="18"/>
          <w:szCs w:val="18"/>
        </w:rPr>
      </w:pPr>
      <w:r w:rsidRPr="00D16680">
        <w:rPr>
          <w:sz w:val="18"/>
          <w:szCs w:val="18"/>
        </w:rPr>
        <w:t>Part of the bigger law of obligations – parties voluntarily take on obligations</w:t>
      </w:r>
    </w:p>
    <w:p w14:paraId="56F0C5C9" w14:textId="77777777" w:rsidR="008051A1" w:rsidRPr="00D16680" w:rsidRDefault="008051A1" w:rsidP="00BD40F1">
      <w:pPr>
        <w:pStyle w:val="ListParagraph"/>
        <w:numPr>
          <w:ilvl w:val="0"/>
          <w:numId w:val="1"/>
        </w:numPr>
        <w:rPr>
          <w:sz w:val="18"/>
          <w:szCs w:val="18"/>
        </w:rPr>
      </w:pPr>
      <w:r w:rsidRPr="00D16680">
        <w:rPr>
          <w:sz w:val="18"/>
          <w:szCs w:val="18"/>
        </w:rPr>
        <w:t>There is a voluntary side, and an imposed side – these are obligations existing between two individuals (one has a right, and one has a duty/obligation)</w:t>
      </w:r>
    </w:p>
    <w:p w14:paraId="6DE081B0" w14:textId="77777777" w:rsidR="008051A1" w:rsidRPr="00D16680" w:rsidRDefault="008051A1" w:rsidP="00BD40F1">
      <w:pPr>
        <w:pStyle w:val="ListParagraph"/>
        <w:numPr>
          <w:ilvl w:val="1"/>
          <w:numId w:val="1"/>
        </w:numPr>
        <w:rPr>
          <w:sz w:val="18"/>
          <w:szCs w:val="18"/>
        </w:rPr>
      </w:pPr>
      <w:r w:rsidRPr="00D16680">
        <w:rPr>
          <w:sz w:val="18"/>
          <w:szCs w:val="18"/>
        </w:rPr>
        <w:t>This right is what is called property</w:t>
      </w:r>
    </w:p>
    <w:p w14:paraId="58DC3CB0" w14:textId="77777777" w:rsidR="008051A1" w:rsidRPr="00D16680" w:rsidRDefault="008051A1" w:rsidP="00BD40F1">
      <w:pPr>
        <w:pStyle w:val="ListParagraph"/>
        <w:numPr>
          <w:ilvl w:val="0"/>
          <w:numId w:val="1"/>
        </w:numPr>
        <w:rPr>
          <w:sz w:val="18"/>
          <w:szCs w:val="18"/>
        </w:rPr>
      </w:pPr>
      <w:r w:rsidRPr="00D16680">
        <w:rPr>
          <w:sz w:val="18"/>
          <w:szCs w:val="18"/>
        </w:rPr>
        <w:t>The law can impose obligations, and it does that through the law of delict/tort (tort is really the remedies that protect the right through property law)</w:t>
      </w:r>
    </w:p>
    <w:p w14:paraId="1411209B" w14:textId="77777777" w:rsidR="008051A1" w:rsidRPr="00D16680" w:rsidRDefault="008051A1" w:rsidP="00BD40F1">
      <w:pPr>
        <w:pStyle w:val="ListParagraph"/>
        <w:numPr>
          <w:ilvl w:val="0"/>
          <w:numId w:val="1"/>
        </w:numPr>
        <w:rPr>
          <w:sz w:val="18"/>
          <w:szCs w:val="18"/>
        </w:rPr>
      </w:pPr>
      <w:r w:rsidRPr="00D16680">
        <w:rPr>
          <w:sz w:val="18"/>
          <w:szCs w:val="18"/>
        </w:rPr>
        <w:t>Voluntary obligations are taken by two people coming together and agreeing on the obligations existing between them – the coming together is the contracting/covenant</w:t>
      </w:r>
    </w:p>
    <w:p w14:paraId="701C86AA" w14:textId="77777777" w:rsidR="008051A1" w:rsidRPr="00D16680" w:rsidRDefault="008051A1" w:rsidP="00BD40F1">
      <w:pPr>
        <w:pStyle w:val="ListParagraph"/>
        <w:numPr>
          <w:ilvl w:val="1"/>
          <w:numId w:val="1"/>
        </w:numPr>
        <w:rPr>
          <w:sz w:val="18"/>
          <w:szCs w:val="18"/>
        </w:rPr>
      </w:pPr>
      <w:r w:rsidRPr="00D16680">
        <w:rPr>
          <w:sz w:val="18"/>
          <w:szCs w:val="18"/>
        </w:rPr>
        <w:t>So contract falls under voluntary obligations</w:t>
      </w:r>
    </w:p>
    <w:p w14:paraId="116715FB" w14:textId="77777777" w:rsidR="008051A1" w:rsidRPr="00D16680" w:rsidRDefault="008051A1" w:rsidP="00BD40F1">
      <w:pPr>
        <w:pStyle w:val="ListParagraph"/>
        <w:numPr>
          <w:ilvl w:val="1"/>
          <w:numId w:val="1"/>
        </w:numPr>
        <w:rPr>
          <w:sz w:val="18"/>
          <w:szCs w:val="18"/>
        </w:rPr>
      </w:pPr>
      <w:r w:rsidRPr="00D16680">
        <w:rPr>
          <w:sz w:val="18"/>
          <w:szCs w:val="18"/>
        </w:rPr>
        <w:t>Quasi-contracts are considered restitution (these are not the same as contracts or voluntary obligations)</w:t>
      </w:r>
    </w:p>
    <w:p w14:paraId="3AC2F927" w14:textId="77777777" w:rsidR="008051A1" w:rsidRPr="00D16680" w:rsidRDefault="008051A1" w:rsidP="00BD40F1">
      <w:pPr>
        <w:pStyle w:val="ListParagraph"/>
        <w:numPr>
          <w:ilvl w:val="0"/>
          <w:numId w:val="1"/>
        </w:numPr>
        <w:rPr>
          <w:sz w:val="18"/>
          <w:szCs w:val="18"/>
        </w:rPr>
      </w:pPr>
      <w:r w:rsidRPr="00D16680">
        <w:rPr>
          <w:sz w:val="18"/>
          <w:szCs w:val="18"/>
        </w:rPr>
        <w:t>When obligations are created through contract, one party has a right and thus owns a piece of property (the obligation of the other party). A contract is a source of created property – the substance of the right is the obligation.</w:t>
      </w:r>
    </w:p>
    <w:p w14:paraId="64DD2522" w14:textId="77777777" w:rsidR="008051A1" w:rsidRPr="00D16680" w:rsidRDefault="008051A1" w:rsidP="00BD40F1">
      <w:pPr>
        <w:pStyle w:val="ListParagraph"/>
        <w:numPr>
          <w:ilvl w:val="0"/>
          <w:numId w:val="1"/>
        </w:numPr>
        <w:rPr>
          <w:sz w:val="18"/>
          <w:szCs w:val="18"/>
        </w:rPr>
      </w:pPr>
      <w:r w:rsidRPr="00D16680">
        <w:rPr>
          <w:sz w:val="18"/>
          <w:szCs w:val="18"/>
        </w:rPr>
        <w:t>Once the contract is created, it must be created legally/properly. It must work and mean something legally. Some obligations may work, and some may not.</w:t>
      </w:r>
    </w:p>
    <w:p w14:paraId="12E66CA2" w14:textId="77777777" w:rsidR="008051A1" w:rsidRPr="00D16680" w:rsidRDefault="008051A1" w:rsidP="00BD40F1">
      <w:pPr>
        <w:pStyle w:val="ListParagraph"/>
        <w:numPr>
          <w:ilvl w:val="0"/>
          <w:numId w:val="1"/>
        </w:numPr>
        <w:rPr>
          <w:sz w:val="18"/>
          <w:szCs w:val="18"/>
        </w:rPr>
      </w:pPr>
      <w:r w:rsidRPr="00D16680">
        <w:rPr>
          <w:sz w:val="18"/>
          <w:szCs w:val="18"/>
        </w:rPr>
        <w:t>The next step of the contract is to perform the obligation, but a major part of contract law is when someone has not performed his or her obligation</w:t>
      </w:r>
    </w:p>
    <w:p w14:paraId="2CE2502E" w14:textId="77777777" w:rsidR="008051A1" w:rsidRPr="00D16680" w:rsidRDefault="008051A1" w:rsidP="00BD40F1">
      <w:pPr>
        <w:pStyle w:val="ListParagraph"/>
        <w:numPr>
          <w:ilvl w:val="0"/>
          <w:numId w:val="1"/>
        </w:numPr>
        <w:rPr>
          <w:sz w:val="18"/>
          <w:szCs w:val="18"/>
        </w:rPr>
      </w:pPr>
      <w:r w:rsidRPr="00D16680">
        <w:rPr>
          <w:sz w:val="18"/>
          <w:szCs w:val="18"/>
        </w:rPr>
        <w:t>The primary obligations are the obligations that exist if all goes smoothly in the contract</w:t>
      </w:r>
    </w:p>
    <w:p w14:paraId="012AB993" w14:textId="77777777" w:rsidR="008051A1" w:rsidRPr="00D16680" w:rsidRDefault="008051A1" w:rsidP="00BD40F1">
      <w:pPr>
        <w:pStyle w:val="ListParagraph"/>
        <w:numPr>
          <w:ilvl w:val="0"/>
          <w:numId w:val="1"/>
        </w:numPr>
        <w:rPr>
          <w:sz w:val="18"/>
          <w:szCs w:val="18"/>
        </w:rPr>
      </w:pPr>
      <w:r w:rsidRPr="00D16680">
        <w:rPr>
          <w:sz w:val="18"/>
          <w:szCs w:val="18"/>
        </w:rPr>
        <w:t>The secondary obligations are the remedies should the primary obligations not be performed.</w:t>
      </w:r>
    </w:p>
    <w:p w14:paraId="5F1DED1B" w14:textId="77777777" w:rsidR="008051A1" w:rsidRPr="00D16680" w:rsidRDefault="008051A1" w:rsidP="00BD40F1">
      <w:pPr>
        <w:pStyle w:val="ListParagraph"/>
        <w:numPr>
          <w:ilvl w:val="0"/>
          <w:numId w:val="1"/>
        </w:numPr>
        <w:rPr>
          <w:sz w:val="18"/>
          <w:szCs w:val="18"/>
        </w:rPr>
      </w:pPr>
      <w:r w:rsidRPr="00D16680">
        <w:rPr>
          <w:sz w:val="18"/>
          <w:szCs w:val="18"/>
        </w:rPr>
        <w:t>The offer and acceptance is the process of creating the contract</w:t>
      </w:r>
    </w:p>
    <w:p w14:paraId="1A1E0133" w14:textId="77777777" w:rsidR="008051A1" w:rsidRPr="00D16680" w:rsidRDefault="008051A1" w:rsidP="00BD40F1">
      <w:pPr>
        <w:pStyle w:val="ListParagraph"/>
        <w:numPr>
          <w:ilvl w:val="1"/>
          <w:numId w:val="1"/>
        </w:numPr>
        <w:rPr>
          <w:sz w:val="18"/>
          <w:szCs w:val="18"/>
        </w:rPr>
      </w:pPr>
      <w:r w:rsidRPr="00D16680">
        <w:rPr>
          <w:sz w:val="18"/>
          <w:szCs w:val="18"/>
        </w:rPr>
        <w:t>Once the contract is formed, it no longer matters who was the offeror and offeree</w:t>
      </w:r>
    </w:p>
    <w:p w14:paraId="0C20BF0C" w14:textId="77777777" w:rsidR="008051A1" w:rsidRPr="00D16680" w:rsidRDefault="008051A1" w:rsidP="00BD40F1">
      <w:pPr>
        <w:pStyle w:val="ListParagraph"/>
        <w:numPr>
          <w:ilvl w:val="1"/>
          <w:numId w:val="1"/>
        </w:numPr>
        <w:rPr>
          <w:sz w:val="18"/>
          <w:szCs w:val="18"/>
        </w:rPr>
      </w:pPr>
      <w:r w:rsidRPr="00D16680">
        <w:rPr>
          <w:sz w:val="18"/>
          <w:szCs w:val="18"/>
        </w:rPr>
        <w:t>In the contract we have two parties, A and B</w:t>
      </w:r>
    </w:p>
    <w:p w14:paraId="5F4DE7B4" w14:textId="77777777" w:rsidR="008051A1" w:rsidRPr="00D16680" w:rsidRDefault="008051A1" w:rsidP="00BD40F1">
      <w:pPr>
        <w:pStyle w:val="ListParagraph"/>
        <w:numPr>
          <w:ilvl w:val="1"/>
          <w:numId w:val="1"/>
        </w:numPr>
        <w:rPr>
          <w:sz w:val="18"/>
          <w:szCs w:val="18"/>
        </w:rPr>
      </w:pPr>
      <w:r w:rsidRPr="00D16680">
        <w:rPr>
          <w:sz w:val="18"/>
          <w:szCs w:val="18"/>
        </w:rPr>
        <w:t>In the contract between A and B, contracts are owed between each other</w:t>
      </w:r>
    </w:p>
    <w:p w14:paraId="4ABED502" w14:textId="77777777" w:rsidR="008051A1" w:rsidRPr="00D16680" w:rsidRDefault="008051A1" w:rsidP="00BD40F1">
      <w:pPr>
        <w:pStyle w:val="ListParagraph"/>
        <w:numPr>
          <w:ilvl w:val="1"/>
          <w:numId w:val="1"/>
        </w:numPr>
        <w:rPr>
          <w:sz w:val="18"/>
          <w:szCs w:val="18"/>
        </w:rPr>
      </w:pPr>
      <w:r w:rsidRPr="00D16680">
        <w:rPr>
          <w:sz w:val="18"/>
          <w:szCs w:val="18"/>
        </w:rPr>
        <w:t>If a contract is unenforceable, then the court will not do anything about it</w:t>
      </w:r>
    </w:p>
    <w:p w14:paraId="15FE87CB" w14:textId="77777777" w:rsidR="008051A1" w:rsidRPr="00D16680" w:rsidRDefault="008051A1" w:rsidP="00BD40F1">
      <w:pPr>
        <w:pStyle w:val="ListParagraph"/>
        <w:numPr>
          <w:ilvl w:val="0"/>
          <w:numId w:val="1"/>
        </w:numPr>
        <w:rPr>
          <w:sz w:val="18"/>
          <w:szCs w:val="18"/>
        </w:rPr>
      </w:pPr>
      <w:r w:rsidRPr="00D16680">
        <w:rPr>
          <w:sz w:val="18"/>
          <w:szCs w:val="18"/>
        </w:rPr>
        <w:t>Contracts under seal can be a deed where A promises to B but B does not give anything in exchange, thus B cannot enforce anything since there is no consideration</w:t>
      </w:r>
    </w:p>
    <w:p w14:paraId="60AC36F5" w14:textId="77777777" w:rsidR="008051A1" w:rsidRPr="00D16680" w:rsidRDefault="008051A1" w:rsidP="00BD40F1">
      <w:pPr>
        <w:pStyle w:val="ListParagraph"/>
        <w:numPr>
          <w:ilvl w:val="1"/>
          <w:numId w:val="1"/>
        </w:numPr>
        <w:rPr>
          <w:sz w:val="18"/>
          <w:szCs w:val="18"/>
        </w:rPr>
      </w:pPr>
      <w:r w:rsidRPr="00D16680">
        <w:rPr>
          <w:sz w:val="18"/>
          <w:szCs w:val="18"/>
        </w:rPr>
        <w:t>Example of a unilateral contract</w:t>
      </w:r>
    </w:p>
    <w:p w14:paraId="49C54865" w14:textId="77777777" w:rsidR="008051A1" w:rsidRPr="00D16680" w:rsidRDefault="008051A1" w:rsidP="00BD40F1">
      <w:pPr>
        <w:pStyle w:val="ListParagraph"/>
        <w:numPr>
          <w:ilvl w:val="1"/>
          <w:numId w:val="1"/>
        </w:numPr>
        <w:rPr>
          <w:sz w:val="18"/>
          <w:szCs w:val="18"/>
        </w:rPr>
      </w:pPr>
      <w:r w:rsidRPr="00D16680">
        <w:rPr>
          <w:sz w:val="18"/>
          <w:szCs w:val="18"/>
        </w:rPr>
        <w:t>Unilateral contracts can be enforceable, if there is consideration</w:t>
      </w:r>
    </w:p>
    <w:p w14:paraId="30771A0B" w14:textId="77777777" w:rsidR="008051A1" w:rsidRPr="00D16680" w:rsidRDefault="008051A1" w:rsidP="00BD40F1">
      <w:pPr>
        <w:pStyle w:val="ListParagraph"/>
        <w:numPr>
          <w:ilvl w:val="1"/>
          <w:numId w:val="1"/>
        </w:numPr>
        <w:rPr>
          <w:sz w:val="18"/>
          <w:szCs w:val="18"/>
        </w:rPr>
      </w:pPr>
      <w:r w:rsidRPr="00D16680">
        <w:rPr>
          <w:sz w:val="18"/>
          <w:szCs w:val="18"/>
        </w:rPr>
        <w:t>Also contracts under seal can be enforceable</w:t>
      </w:r>
    </w:p>
    <w:p w14:paraId="28CCC981" w14:textId="17699368" w:rsidR="008051A1" w:rsidRPr="00D16680" w:rsidRDefault="008051A1" w:rsidP="00BD40F1">
      <w:pPr>
        <w:pStyle w:val="ListParagraph"/>
        <w:numPr>
          <w:ilvl w:val="0"/>
          <w:numId w:val="1"/>
        </w:numPr>
        <w:rPr>
          <w:sz w:val="18"/>
          <w:szCs w:val="18"/>
        </w:rPr>
      </w:pPr>
      <w:r w:rsidRPr="00D16680">
        <w:rPr>
          <w:sz w:val="18"/>
          <w:szCs w:val="18"/>
        </w:rPr>
        <w:t>A bilateral contract would involve promises/obligations in both directions. Only one party has an obligation in a unilateral contract, but the person without an obligation can make it enforceable if they provide consideration (which is not the same as an obligation).</w:t>
      </w:r>
    </w:p>
    <w:p w14:paraId="7BBED557" w14:textId="18499A04" w:rsidR="0007174F" w:rsidRPr="00D16680" w:rsidRDefault="0007174F" w:rsidP="0007174F">
      <w:pPr>
        <w:pStyle w:val="Heading1"/>
        <w:rPr>
          <w:rFonts w:cs="Arial"/>
        </w:rPr>
      </w:pPr>
      <w:bookmarkStart w:id="7" w:name="_Toc291245043"/>
      <w:r w:rsidRPr="00D16680">
        <w:rPr>
          <w:rFonts w:cs="Arial"/>
        </w:rPr>
        <w:t>History of K Common Law</w:t>
      </w:r>
      <w:bookmarkEnd w:id="7"/>
    </w:p>
    <w:p w14:paraId="173EFDE5" w14:textId="75AF7926" w:rsidR="00A53666" w:rsidRPr="00D16680" w:rsidRDefault="00A53666" w:rsidP="00A53666">
      <w:pPr>
        <w:rPr>
          <w:sz w:val="18"/>
          <w:szCs w:val="18"/>
        </w:rPr>
      </w:pPr>
      <w:r w:rsidRPr="00D16680">
        <w:rPr>
          <w:b/>
          <w:sz w:val="18"/>
          <w:szCs w:val="18"/>
          <w:u w:val="single"/>
        </w:rPr>
        <w:t>Sources of K Law</w:t>
      </w:r>
      <w:r w:rsidRPr="00D16680">
        <w:rPr>
          <w:b/>
          <w:sz w:val="18"/>
          <w:szCs w:val="18"/>
        </w:rPr>
        <w:t xml:space="preserve">: </w:t>
      </w:r>
      <w:r w:rsidRPr="00D16680">
        <w:rPr>
          <w:sz w:val="18"/>
          <w:szCs w:val="18"/>
        </w:rPr>
        <w:t>Judge</w:t>
      </w:r>
      <w:r w:rsidR="002E54AE">
        <w:rPr>
          <w:sz w:val="18"/>
          <w:szCs w:val="18"/>
        </w:rPr>
        <w:t xml:space="preserve"> </w:t>
      </w:r>
      <w:r w:rsidRPr="00D16680">
        <w:rPr>
          <w:sz w:val="18"/>
          <w:szCs w:val="18"/>
        </w:rPr>
        <w:t xml:space="preserve">made common law // statutes (i.e. </w:t>
      </w:r>
      <w:r w:rsidRPr="00D16680">
        <w:rPr>
          <w:i/>
          <w:sz w:val="18"/>
          <w:szCs w:val="18"/>
        </w:rPr>
        <w:t>Law and Equity Act</w:t>
      </w:r>
      <w:r w:rsidRPr="00D16680">
        <w:rPr>
          <w:sz w:val="18"/>
          <w:szCs w:val="18"/>
        </w:rPr>
        <w:t>)</w:t>
      </w:r>
    </w:p>
    <w:p w14:paraId="669F08CA" w14:textId="77777777" w:rsidR="00A53666" w:rsidRPr="00D16680" w:rsidRDefault="00A53666" w:rsidP="00A53666">
      <w:pPr>
        <w:rPr>
          <w:sz w:val="18"/>
          <w:szCs w:val="18"/>
        </w:rPr>
      </w:pPr>
    </w:p>
    <w:p w14:paraId="7E211BF9" w14:textId="77777777" w:rsidR="00A53666" w:rsidRPr="00D16680" w:rsidRDefault="00A53666" w:rsidP="00A53666">
      <w:pPr>
        <w:rPr>
          <w:sz w:val="18"/>
          <w:szCs w:val="18"/>
        </w:rPr>
      </w:pPr>
      <w:r w:rsidRPr="00D16680">
        <w:rPr>
          <w:b/>
          <w:sz w:val="18"/>
          <w:szCs w:val="18"/>
        </w:rPr>
        <w:t xml:space="preserve">Common Law: </w:t>
      </w:r>
      <w:r w:rsidRPr="00D16680">
        <w:rPr>
          <w:sz w:val="18"/>
          <w:szCs w:val="18"/>
        </w:rPr>
        <w:t xml:space="preserve">law is pre-existing; court there as a referee to decide if did or did not do something </w:t>
      </w:r>
    </w:p>
    <w:p w14:paraId="573B238E" w14:textId="77777777" w:rsidR="00A53666" w:rsidRPr="00D16680" w:rsidRDefault="00A53666" w:rsidP="00A53666">
      <w:pPr>
        <w:rPr>
          <w:sz w:val="18"/>
          <w:szCs w:val="18"/>
        </w:rPr>
      </w:pPr>
    </w:p>
    <w:p w14:paraId="12CFE16B" w14:textId="77777777" w:rsidR="00A53666" w:rsidRPr="00D16680" w:rsidRDefault="00A53666" w:rsidP="00A53666">
      <w:pPr>
        <w:rPr>
          <w:sz w:val="18"/>
          <w:szCs w:val="18"/>
        </w:rPr>
      </w:pPr>
      <w:r w:rsidRPr="00D16680">
        <w:rPr>
          <w:b/>
          <w:sz w:val="18"/>
          <w:szCs w:val="18"/>
        </w:rPr>
        <w:t xml:space="preserve">Equity System: </w:t>
      </w:r>
      <w:r w:rsidRPr="00D16680">
        <w:rPr>
          <w:sz w:val="18"/>
          <w:szCs w:val="18"/>
        </w:rPr>
        <w:t>based on idea certain equity or fairness should be involved w/ decision-making (Chancery Court)</w:t>
      </w:r>
    </w:p>
    <w:p w14:paraId="4C078FC0" w14:textId="77777777" w:rsidR="00A53666" w:rsidRPr="00D16680" w:rsidRDefault="00A53666" w:rsidP="006B2871">
      <w:pPr>
        <w:numPr>
          <w:ilvl w:val="0"/>
          <w:numId w:val="122"/>
        </w:numPr>
        <w:rPr>
          <w:sz w:val="18"/>
          <w:szCs w:val="18"/>
        </w:rPr>
      </w:pPr>
      <w:r w:rsidRPr="00D16680">
        <w:rPr>
          <w:sz w:val="18"/>
          <w:szCs w:val="18"/>
        </w:rPr>
        <w:t xml:space="preserve">Not good at creating, good at modifying </w:t>
      </w:r>
    </w:p>
    <w:p w14:paraId="59229656" w14:textId="77777777" w:rsidR="00A53666" w:rsidRPr="00D16680" w:rsidRDefault="00A53666" w:rsidP="006B2871">
      <w:pPr>
        <w:numPr>
          <w:ilvl w:val="0"/>
          <w:numId w:val="122"/>
        </w:numPr>
        <w:rPr>
          <w:sz w:val="18"/>
          <w:szCs w:val="18"/>
        </w:rPr>
      </w:pPr>
      <w:r w:rsidRPr="00D16680">
        <w:rPr>
          <w:sz w:val="18"/>
          <w:szCs w:val="18"/>
        </w:rPr>
        <w:t>Equity can order someone to do something they haven’t agreed to do b/c it’s good for their conscience</w:t>
      </w:r>
    </w:p>
    <w:p w14:paraId="3DB30120" w14:textId="789292F2" w:rsidR="00A53666" w:rsidRPr="00D16680" w:rsidRDefault="00A53666" w:rsidP="006B2871">
      <w:pPr>
        <w:numPr>
          <w:ilvl w:val="0"/>
          <w:numId w:val="122"/>
        </w:numPr>
        <w:rPr>
          <w:sz w:val="18"/>
          <w:szCs w:val="18"/>
        </w:rPr>
      </w:pPr>
      <w:r w:rsidRPr="00D16680">
        <w:rPr>
          <w:sz w:val="18"/>
          <w:szCs w:val="18"/>
        </w:rPr>
        <w:t xml:space="preserve">Equity always prevails </w:t>
      </w:r>
      <w:r w:rsidRPr="00D16680">
        <w:rPr>
          <w:sz w:val="18"/>
          <w:szCs w:val="18"/>
        </w:rPr>
        <w:sym w:font="Symbol" w:char="F0AE"/>
      </w:r>
      <w:r w:rsidRPr="00D16680">
        <w:rPr>
          <w:sz w:val="18"/>
          <w:szCs w:val="18"/>
        </w:rPr>
        <w:t xml:space="preserve"> follows common law, but it is superior if reaches diff. conclusion</w:t>
      </w:r>
    </w:p>
    <w:p w14:paraId="630B566D" w14:textId="44FF7C1F" w:rsidR="0007174F" w:rsidRPr="00D16680" w:rsidRDefault="0007174F" w:rsidP="0007174F">
      <w:pPr>
        <w:pStyle w:val="Heading1"/>
        <w:rPr>
          <w:rFonts w:cs="Arial"/>
        </w:rPr>
      </w:pPr>
      <w:bookmarkStart w:id="8" w:name="_Toc291245044"/>
      <w:r w:rsidRPr="00D16680">
        <w:rPr>
          <w:rFonts w:cs="Arial"/>
        </w:rPr>
        <w:t>Guiding Principles for K Law</w:t>
      </w:r>
      <w:bookmarkEnd w:id="8"/>
    </w:p>
    <w:p w14:paraId="0BEFA8CA" w14:textId="77777777" w:rsidR="00A53666" w:rsidRPr="00D16680" w:rsidRDefault="00A53666" w:rsidP="006B2871">
      <w:pPr>
        <w:numPr>
          <w:ilvl w:val="0"/>
          <w:numId w:val="123"/>
        </w:numPr>
        <w:rPr>
          <w:sz w:val="18"/>
          <w:szCs w:val="18"/>
        </w:rPr>
      </w:pPr>
      <w:r w:rsidRPr="00D16680">
        <w:rPr>
          <w:b/>
          <w:sz w:val="18"/>
          <w:szCs w:val="18"/>
        </w:rPr>
        <w:t>Who</w:t>
      </w:r>
      <w:r w:rsidRPr="00D16680">
        <w:rPr>
          <w:sz w:val="18"/>
          <w:szCs w:val="18"/>
        </w:rPr>
        <w:t xml:space="preserve"> is involved? (Capacity &amp; quantum)</w:t>
      </w:r>
    </w:p>
    <w:p w14:paraId="042AF194" w14:textId="77777777" w:rsidR="00A53666" w:rsidRPr="00D16680" w:rsidRDefault="00A53666" w:rsidP="006B2871">
      <w:pPr>
        <w:numPr>
          <w:ilvl w:val="0"/>
          <w:numId w:val="123"/>
        </w:numPr>
        <w:rPr>
          <w:sz w:val="18"/>
          <w:szCs w:val="18"/>
        </w:rPr>
      </w:pPr>
      <w:r w:rsidRPr="00D16680">
        <w:rPr>
          <w:b/>
          <w:sz w:val="18"/>
          <w:szCs w:val="18"/>
        </w:rPr>
        <w:t xml:space="preserve">Voluntary </w:t>
      </w:r>
      <w:r w:rsidRPr="00D16680">
        <w:rPr>
          <w:sz w:val="18"/>
          <w:szCs w:val="18"/>
        </w:rPr>
        <w:t xml:space="preserve">involvement? (Desired </w:t>
      </w:r>
      <w:r w:rsidRPr="00D16680">
        <w:rPr>
          <w:sz w:val="18"/>
          <w:szCs w:val="18"/>
        </w:rPr>
        <w:sym w:font="Symbol" w:char="F0AE"/>
      </w:r>
      <w:r w:rsidRPr="00D16680">
        <w:rPr>
          <w:sz w:val="18"/>
          <w:szCs w:val="18"/>
        </w:rPr>
        <w:t xml:space="preserve"> consent) </w:t>
      </w:r>
    </w:p>
    <w:p w14:paraId="7E8263F9" w14:textId="77777777" w:rsidR="00A53666" w:rsidRPr="00D16680" w:rsidRDefault="00A53666" w:rsidP="006B2871">
      <w:pPr>
        <w:numPr>
          <w:ilvl w:val="0"/>
          <w:numId w:val="123"/>
        </w:numPr>
        <w:rPr>
          <w:sz w:val="18"/>
          <w:szCs w:val="18"/>
        </w:rPr>
      </w:pPr>
      <w:r w:rsidRPr="00D16680">
        <w:rPr>
          <w:sz w:val="18"/>
          <w:szCs w:val="18"/>
        </w:rPr>
        <w:t xml:space="preserve">Importance of </w:t>
      </w:r>
      <w:r w:rsidRPr="00D16680">
        <w:rPr>
          <w:b/>
          <w:sz w:val="18"/>
          <w:szCs w:val="18"/>
        </w:rPr>
        <w:t>individual</w:t>
      </w:r>
      <w:r w:rsidRPr="00D16680">
        <w:rPr>
          <w:sz w:val="18"/>
          <w:szCs w:val="18"/>
        </w:rPr>
        <w:t xml:space="preserve"> (assumption of quality of power – ex. institutional element injected)</w:t>
      </w:r>
    </w:p>
    <w:p w14:paraId="6B4243E9" w14:textId="77777777" w:rsidR="00A53666" w:rsidRPr="00D16680" w:rsidRDefault="00A53666" w:rsidP="006B2871">
      <w:pPr>
        <w:numPr>
          <w:ilvl w:val="0"/>
          <w:numId w:val="123"/>
        </w:numPr>
        <w:rPr>
          <w:sz w:val="18"/>
          <w:szCs w:val="18"/>
        </w:rPr>
      </w:pPr>
      <w:r w:rsidRPr="00D16680">
        <w:rPr>
          <w:sz w:val="18"/>
          <w:szCs w:val="18"/>
        </w:rPr>
        <w:t>Change balanced w/ consistency</w:t>
      </w:r>
    </w:p>
    <w:p w14:paraId="6834369B" w14:textId="77777777" w:rsidR="00A53666" w:rsidRPr="00D16680" w:rsidRDefault="00A53666" w:rsidP="006B2871">
      <w:pPr>
        <w:numPr>
          <w:ilvl w:val="0"/>
          <w:numId w:val="123"/>
        </w:numPr>
        <w:rPr>
          <w:sz w:val="18"/>
          <w:szCs w:val="18"/>
        </w:rPr>
      </w:pPr>
      <w:r w:rsidRPr="00D16680">
        <w:rPr>
          <w:b/>
          <w:sz w:val="18"/>
          <w:szCs w:val="18"/>
        </w:rPr>
        <w:t>Predictability</w:t>
      </w:r>
      <w:r w:rsidRPr="00D16680">
        <w:rPr>
          <w:sz w:val="18"/>
          <w:szCs w:val="18"/>
        </w:rPr>
        <w:t xml:space="preserve"> </w:t>
      </w:r>
      <w:r w:rsidRPr="00D16680">
        <w:rPr>
          <w:sz w:val="18"/>
          <w:szCs w:val="18"/>
        </w:rPr>
        <w:sym w:font="Symbol" w:char="F0AE"/>
      </w:r>
      <w:r w:rsidRPr="00D16680">
        <w:rPr>
          <w:sz w:val="18"/>
          <w:szCs w:val="18"/>
        </w:rPr>
        <w:t xml:space="preserve"> trying to fix the future, need element of change in case something unforeseen arises</w:t>
      </w:r>
    </w:p>
    <w:p w14:paraId="361FC6FB" w14:textId="77777777" w:rsidR="00A53666" w:rsidRPr="00D16680" w:rsidRDefault="00A53666" w:rsidP="006B2871">
      <w:pPr>
        <w:numPr>
          <w:ilvl w:val="0"/>
          <w:numId w:val="123"/>
        </w:numPr>
        <w:rPr>
          <w:sz w:val="18"/>
          <w:szCs w:val="18"/>
        </w:rPr>
      </w:pPr>
      <w:r w:rsidRPr="00D16680">
        <w:rPr>
          <w:sz w:val="18"/>
          <w:szCs w:val="18"/>
        </w:rPr>
        <w:t xml:space="preserve">Overarching value of </w:t>
      </w:r>
      <w:r w:rsidRPr="00D16680">
        <w:rPr>
          <w:b/>
          <w:sz w:val="18"/>
          <w:szCs w:val="18"/>
        </w:rPr>
        <w:t>fairness</w:t>
      </w:r>
    </w:p>
    <w:p w14:paraId="7C214985" w14:textId="77777777" w:rsidR="00A53666" w:rsidRPr="00D16680" w:rsidRDefault="00A53666" w:rsidP="006B2871">
      <w:pPr>
        <w:numPr>
          <w:ilvl w:val="0"/>
          <w:numId w:val="123"/>
        </w:numPr>
        <w:rPr>
          <w:sz w:val="18"/>
          <w:szCs w:val="18"/>
        </w:rPr>
      </w:pPr>
      <w:r w:rsidRPr="00D16680">
        <w:rPr>
          <w:b/>
          <w:sz w:val="18"/>
          <w:szCs w:val="18"/>
        </w:rPr>
        <w:t>When</w:t>
      </w:r>
      <w:r w:rsidRPr="00D16680">
        <w:rPr>
          <w:sz w:val="18"/>
          <w:szCs w:val="18"/>
        </w:rPr>
        <w:t xml:space="preserve"> did the K come into existence? When does it expire? </w:t>
      </w:r>
    </w:p>
    <w:p w14:paraId="2457D1E1" w14:textId="77777777" w:rsidR="00CF574B" w:rsidRDefault="00A53666" w:rsidP="00A53666">
      <w:pPr>
        <w:numPr>
          <w:ilvl w:val="0"/>
          <w:numId w:val="123"/>
        </w:numPr>
        <w:rPr>
          <w:sz w:val="18"/>
          <w:szCs w:val="18"/>
        </w:rPr>
      </w:pPr>
      <w:r w:rsidRPr="00D16680">
        <w:rPr>
          <w:b/>
          <w:sz w:val="18"/>
          <w:szCs w:val="18"/>
        </w:rPr>
        <w:t xml:space="preserve">Where </w:t>
      </w:r>
      <w:r w:rsidRPr="00D16680">
        <w:rPr>
          <w:sz w:val="18"/>
          <w:szCs w:val="18"/>
        </w:rPr>
        <w:t>did K come into existence?</w:t>
      </w:r>
    </w:p>
    <w:p w14:paraId="2A1C3F6F" w14:textId="581B7775" w:rsidR="00A53666" w:rsidRPr="00CF574B" w:rsidRDefault="00A53666" w:rsidP="00A53666">
      <w:pPr>
        <w:numPr>
          <w:ilvl w:val="0"/>
          <w:numId w:val="123"/>
        </w:numPr>
        <w:rPr>
          <w:sz w:val="18"/>
          <w:szCs w:val="18"/>
        </w:rPr>
      </w:pPr>
      <w:r w:rsidRPr="00CF574B">
        <w:rPr>
          <w:b/>
          <w:sz w:val="18"/>
          <w:szCs w:val="18"/>
        </w:rPr>
        <w:t>Interventionist vs. Voluntarism</w:t>
      </w:r>
      <w:r w:rsidRPr="00CF574B">
        <w:rPr>
          <w:sz w:val="18"/>
          <w:szCs w:val="18"/>
        </w:rPr>
        <w:t xml:space="preserve"> (law there to help people = 20</w:t>
      </w:r>
      <w:r w:rsidRPr="00CF574B">
        <w:rPr>
          <w:sz w:val="18"/>
          <w:szCs w:val="18"/>
          <w:vertAlign w:val="superscript"/>
        </w:rPr>
        <w:t>th</w:t>
      </w:r>
      <w:r w:rsidRPr="00CF574B">
        <w:rPr>
          <w:sz w:val="18"/>
          <w:szCs w:val="18"/>
        </w:rPr>
        <w:t>c. idea</w:t>
      </w:r>
      <w:r w:rsidR="002E54AE" w:rsidRPr="00CF574B">
        <w:rPr>
          <w:sz w:val="18"/>
          <w:szCs w:val="18"/>
        </w:rPr>
        <w:t>)</w:t>
      </w:r>
    </w:p>
    <w:p w14:paraId="1D8E9972" w14:textId="77777777" w:rsidR="0007174F" w:rsidRPr="00D16680" w:rsidRDefault="0007174F" w:rsidP="0007174F">
      <w:pPr>
        <w:pStyle w:val="Heading1"/>
        <w:rPr>
          <w:rFonts w:cs="Arial"/>
        </w:rPr>
      </w:pPr>
      <w:bookmarkStart w:id="9" w:name="_Toc291245045"/>
      <w:r w:rsidRPr="00D16680">
        <w:rPr>
          <w:rFonts w:cs="Arial"/>
        </w:rPr>
        <w:t>Formal Pre-requisites for Enforcement</w:t>
      </w:r>
      <w:bookmarkEnd w:id="9"/>
    </w:p>
    <w:p w14:paraId="02A176EB" w14:textId="77777777" w:rsidR="0007174F" w:rsidRPr="00D16680" w:rsidRDefault="0007174F" w:rsidP="006B2871">
      <w:pPr>
        <w:pStyle w:val="ListParagraph"/>
        <w:numPr>
          <w:ilvl w:val="0"/>
          <w:numId w:val="34"/>
        </w:numPr>
        <w:spacing w:after="200" w:line="276" w:lineRule="auto"/>
        <w:rPr>
          <w:sz w:val="18"/>
          <w:szCs w:val="18"/>
        </w:rPr>
      </w:pPr>
      <w:r w:rsidRPr="00D16680">
        <w:rPr>
          <w:sz w:val="18"/>
          <w:szCs w:val="18"/>
        </w:rPr>
        <w:t xml:space="preserve">In </w:t>
      </w:r>
      <w:r w:rsidRPr="00D16680">
        <w:rPr>
          <w:b/>
          <w:sz w:val="18"/>
          <w:szCs w:val="18"/>
        </w:rPr>
        <w:t>informal</w:t>
      </w:r>
      <w:r w:rsidRPr="00D16680">
        <w:rPr>
          <w:sz w:val="18"/>
          <w:szCs w:val="18"/>
        </w:rPr>
        <w:t xml:space="preserve"> contract, the writing is </w:t>
      </w:r>
      <w:r w:rsidRPr="00D16680">
        <w:rPr>
          <w:b/>
          <w:sz w:val="18"/>
          <w:szCs w:val="18"/>
        </w:rPr>
        <w:t>evidence</w:t>
      </w:r>
      <w:r w:rsidRPr="00D16680">
        <w:rPr>
          <w:sz w:val="18"/>
          <w:szCs w:val="18"/>
        </w:rPr>
        <w:t xml:space="preserve"> of k.</w:t>
      </w:r>
    </w:p>
    <w:p w14:paraId="075BDA4F" w14:textId="77777777" w:rsidR="0007174F" w:rsidRPr="00D16680" w:rsidRDefault="0007174F" w:rsidP="006B2871">
      <w:pPr>
        <w:pStyle w:val="ListParagraph"/>
        <w:numPr>
          <w:ilvl w:val="0"/>
          <w:numId w:val="34"/>
        </w:numPr>
        <w:spacing w:after="200" w:line="276" w:lineRule="auto"/>
        <w:rPr>
          <w:sz w:val="18"/>
          <w:szCs w:val="18"/>
        </w:rPr>
      </w:pPr>
      <w:r w:rsidRPr="00D16680">
        <w:rPr>
          <w:sz w:val="18"/>
          <w:szCs w:val="18"/>
        </w:rPr>
        <w:t xml:space="preserve">In </w:t>
      </w:r>
      <w:r w:rsidRPr="00D16680">
        <w:rPr>
          <w:b/>
          <w:sz w:val="18"/>
          <w:szCs w:val="18"/>
        </w:rPr>
        <w:t>formal</w:t>
      </w:r>
      <w:r w:rsidRPr="00D16680">
        <w:rPr>
          <w:sz w:val="18"/>
          <w:szCs w:val="18"/>
        </w:rPr>
        <w:t xml:space="preserve"> contracts (under seal), the writing </w:t>
      </w:r>
      <w:r w:rsidRPr="00D16680">
        <w:rPr>
          <w:b/>
          <w:sz w:val="18"/>
          <w:szCs w:val="18"/>
        </w:rPr>
        <w:t>is</w:t>
      </w:r>
      <w:r w:rsidRPr="00D16680">
        <w:rPr>
          <w:sz w:val="18"/>
          <w:szCs w:val="18"/>
        </w:rPr>
        <w:t xml:space="preserve"> the k.</w:t>
      </w:r>
    </w:p>
    <w:p w14:paraId="69D2C05F" w14:textId="77777777" w:rsidR="0007174F" w:rsidRPr="00D16680" w:rsidRDefault="0007174F" w:rsidP="00A53666">
      <w:pPr>
        <w:pStyle w:val="Heading2"/>
        <w:rPr>
          <w:rFonts w:cs="Arial"/>
        </w:rPr>
      </w:pPr>
      <w:bookmarkStart w:id="10" w:name="_Toc291245046"/>
      <w:r w:rsidRPr="00D16680">
        <w:rPr>
          <w:rFonts w:cs="Arial"/>
        </w:rPr>
        <w:t>Writing Requirements</w:t>
      </w:r>
      <w:bookmarkEnd w:id="10"/>
    </w:p>
    <w:p w14:paraId="552AEBC5" w14:textId="77777777" w:rsidR="0007174F" w:rsidRPr="00D16680" w:rsidRDefault="0007174F" w:rsidP="0007174F">
      <w:pPr>
        <w:pStyle w:val="Heading4"/>
        <w:rPr>
          <w:rFonts w:cs="Arial"/>
          <w:szCs w:val="18"/>
        </w:rPr>
      </w:pPr>
      <w:bookmarkStart w:id="11" w:name="_Toc291245047"/>
      <w:r w:rsidRPr="00D16680">
        <w:rPr>
          <w:rFonts w:cs="Arial"/>
          <w:szCs w:val="18"/>
        </w:rPr>
        <w:t>Law and Equity Act, s 59:</w:t>
      </w:r>
      <w:bookmarkEnd w:id="11"/>
    </w:p>
    <w:p w14:paraId="6AA3CB5E" w14:textId="77777777" w:rsidR="0007174F" w:rsidRPr="00D16680" w:rsidRDefault="0007174F" w:rsidP="006B2871">
      <w:pPr>
        <w:pStyle w:val="ListParagraph"/>
        <w:numPr>
          <w:ilvl w:val="0"/>
          <w:numId w:val="35"/>
        </w:numPr>
        <w:spacing w:after="200" w:line="276" w:lineRule="auto"/>
        <w:rPr>
          <w:sz w:val="18"/>
          <w:szCs w:val="18"/>
        </w:rPr>
      </w:pPr>
      <w:r w:rsidRPr="00D16680">
        <w:rPr>
          <w:sz w:val="18"/>
          <w:szCs w:val="18"/>
        </w:rPr>
        <w:t>Land transfer must be in writing.</w:t>
      </w:r>
    </w:p>
    <w:p w14:paraId="28BDB715" w14:textId="77777777" w:rsidR="0007174F" w:rsidRPr="00D16680" w:rsidRDefault="0007174F" w:rsidP="006B2871">
      <w:pPr>
        <w:pStyle w:val="ListParagraph"/>
        <w:numPr>
          <w:ilvl w:val="0"/>
          <w:numId w:val="35"/>
        </w:numPr>
        <w:spacing w:after="200" w:line="276" w:lineRule="auto"/>
        <w:rPr>
          <w:sz w:val="18"/>
          <w:szCs w:val="18"/>
        </w:rPr>
      </w:pPr>
      <w:r w:rsidRPr="00D16680">
        <w:rPr>
          <w:sz w:val="18"/>
          <w:szCs w:val="18"/>
        </w:rPr>
        <w:t>Guarantee or indemnity must be in writing.</w:t>
      </w:r>
    </w:p>
    <w:p w14:paraId="1125639E" w14:textId="77777777" w:rsidR="0007174F" w:rsidRPr="00D16680" w:rsidRDefault="0007174F" w:rsidP="006B2871">
      <w:pPr>
        <w:pStyle w:val="ListParagraph"/>
        <w:numPr>
          <w:ilvl w:val="0"/>
          <w:numId w:val="35"/>
        </w:numPr>
        <w:spacing w:after="200" w:line="276" w:lineRule="auto"/>
        <w:rPr>
          <w:sz w:val="18"/>
          <w:szCs w:val="18"/>
        </w:rPr>
      </w:pPr>
      <w:r w:rsidRPr="00D16680">
        <w:rPr>
          <w:sz w:val="18"/>
          <w:szCs w:val="18"/>
        </w:rPr>
        <w:t>Exact words need not be used.</w:t>
      </w:r>
    </w:p>
    <w:p w14:paraId="626B66B5" w14:textId="77777777" w:rsidR="0007174F" w:rsidRPr="00D16680" w:rsidRDefault="0007174F" w:rsidP="006B2871">
      <w:pPr>
        <w:pStyle w:val="ListParagraph"/>
        <w:numPr>
          <w:ilvl w:val="0"/>
          <w:numId w:val="35"/>
        </w:numPr>
        <w:spacing w:after="200" w:line="276" w:lineRule="auto"/>
        <w:rPr>
          <w:sz w:val="18"/>
          <w:szCs w:val="18"/>
        </w:rPr>
      </w:pPr>
      <w:r w:rsidRPr="00D16680">
        <w:rPr>
          <w:sz w:val="18"/>
          <w:szCs w:val="18"/>
        </w:rPr>
        <w:t>If gift is unenforceable: Court may grant restitution of benefit or compensation for money spent in reliance on the gift or contract.</w:t>
      </w:r>
    </w:p>
    <w:p w14:paraId="4D502471" w14:textId="77777777" w:rsidR="0007174F" w:rsidRPr="00D16680" w:rsidRDefault="0007174F" w:rsidP="00A53666">
      <w:pPr>
        <w:pStyle w:val="Heading2"/>
        <w:rPr>
          <w:rFonts w:cs="Arial"/>
        </w:rPr>
      </w:pPr>
      <w:bookmarkStart w:id="12" w:name="_Toc291245048"/>
      <w:r w:rsidRPr="00D16680">
        <w:rPr>
          <w:rFonts w:cs="Arial"/>
        </w:rPr>
        <w:t>Parol Evidence Rule</w:t>
      </w:r>
      <w:bookmarkEnd w:id="12"/>
    </w:p>
    <w:p w14:paraId="1692D21A" w14:textId="77777777" w:rsidR="0007174F" w:rsidRPr="00D16680" w:rsidRDefault="0007174F" w:rsidP="006B2871">
      <w:pPr>
        <w:pStyle w:val="sub"/>
        <w:numPr>
          <w:ilvl w:val="0"/>
          <w:numId w:val="37"/>
        </w:numPr>
        <w:shd w:val="clear" w:color="auto" w:fill="FFFFFF"/>
        <w:spacing w:before="120" w:beforeAutospacing="0" w:after="0" w:afterAutospacing="0"/>
        <w:rPr>
          <w:rFonts w:ascii="Arial" w:hAnsi="Arial"/>
          <w:sz w:val="18"/>
          <w:szCs w:val="18"/>
        </w:rPr>
      </w:pPr>
      <w:r w:rsidRPr="00D16680">
        <w:rPr>
          <w:rFonts w:ascii="Arial" w:hAnsi="Arial"/>
          <w:sz w:val="18"/>
          <w:szCs w:val="18"/>
        </w:rPr>
        <w:t>What if you don’t need to have writing, but you do have writing/written evidence?</w:t>
      </w:r>
    </w:p>
    <w:p w14:paraId="1992FB20" w14:textId="77777777" w:rsidR="0007174F" w:rsidRDefault="0007174F" w:rsidP="006B2871">
      <w:pPr>
        <w:pStyle w:val="sub"/>
        <w:numPr>
          <w:ilvl w:val="0"/>
          <w:numId w:val="37"/>
        </w:numPr>
        <w:shd w:val="clear" w:color="auto" w:fill="FFFFFF"/>
        <w:spacing w:before="120" w:beforeAutospacing="0" w:after="0" w:afterAutospacing="0"/>
        <w:rPr>
          <w:rFonts w:ascii="Arial" w:hAnsi="Arial"/>
          <w:sz w:val="18"/>
          <w:szCs w:val="18"/>
        </w:rPr>
      </w:pPr>
      <w:r w:rsidRPr="00D16680">
        <w:rPr>
          <w:rFonts w:ascii="Arial" w:hAnsi="Arial"/>
          <w:sz w:val="18"/>
          <w:szCs w:val="18"/>
        </w:rPr>
        <w:t>Court will say that written evidence is conclusive</w:t>
      </w:r>
    </w:p>
    <w:p w14:paraId="5E6A5C0B" w14:textId="77777777" w:rsidR="002E54AE" w:rsidRPr="00D16680" w:rsidRDefault="002E54AE" w:rsidP="002E54AE">
      <w:pPr>
        <w:pStyle w:val="sub"/>
        <w:shd w:val="clear" w:color="auto" w:fill="FFFFFF"/>
        <w:spacing w:before="120" w:beforeAutospacing="0" w:after="0" w:afterAutospacing="0"/>
        <w:ind w:left="720"/>
        <w:rPr>
          <w:rFonts w:ascii="Arial" w:hAnsi="Arial"/>
          <w:sz w:val="18"/>
          <w:szCs w:val="18"/>
        </w:rPr>
      </w:pPr>
    </w:p>
    <w:p w14:paraId="36B8BFA3" w14:textId="77777777" w:rsidR="0007174F" w:rsidRPr="002E54AE" w:rsidRDefault="0007174F" w:rsidP="0007174F">
      <w:pPr>
        <w:rPr>
          <w:color w:val="0000FF"/>
          <w:sz w:val="18"/>
          <w:szCs w:val="18"/>
        </w:rPr>
      </w:pPr>
      <w:r w:rsidRPr="002E54AE">
        <w:rPr>
          <w:b/>
          <w:color w:val="0000FF"/>
          <w:sz w:val="18"/>
          <w:szCs w:val="18"/>
        </w:rPr>
        <w:t xml:space="preserve">Parol Evidence Rule: </w:t>
      </w:r>
      <w:r w:rsidRPr="002E54AE">
        <w:rPr>
          <w:color w:val="0000FF"/>
          <w:sz w:val="18"/>
          <w:szCs w:val="18"/>
        </w:rPr>
        <w:t xml:space="preserve">When parties intend that written evidence of their K contain the entire K, court will not accept in evidence terms of that K which are oral &amp; have not been reduced to writing </w:t>
      </w:r>
    </w:p>
    <w:p w14:paraId="689C8EDA" w14:textId="77777777" w:rsidR="0007174F" w:rsidRPr="002E54AE" w:rsidRDefault="0007174F" w:rsidP="006B2871">
      <w:pPr>
        <w:pStyle w:val="NoSpacing"/>
        <w:numPr>
          <w:ilvl w:val="0"/>
          <w:numId w:val="33"/>
        </w:numPr>
        <w:tabs>
          <w:tab w:val="right" w:leader="dot" w:pos="10080"/>
        </w:tabs>
        <w:rPr>
          <w:rFonts w:ascii="Arial" w:hAnsi="Arial" w:cs="Arial"/>
          <w:color w:val="0000FF"/>
          <w:sz w:val="18"/>
          <w:szCs w:val="18"/>
        </w:rPr>
      </w:pPr>
      <w:r w:rsidRPr="002E54AE">
        <w:rPr>
          <w:rFonts w:ascii="Arial" w:hAnsi="Arial" w:cs="Arial"/>
          <w:color w:val="0000FF"/>
          <w:sz w:val="18"/>
          <w:szCs w:val="18"/>
        </w:rPr>
        <w:t xml:space="preserve">If a k has been reduced to </w:t>
      </w:r>
      <w:r w:rsidRPr="002E54AE">
        <w:rPr>
          <w:rFonts w:ascii="Arial" w:hAnsi="Arial" w:cs="Arial"/>
          <w:b/>
          <w:color w:val="0000FF"/>
          <w:sz w:val="18"/>
          <w:szCs w:val="18"/>
        </w:rPr>
        <w:t>writing</w:t>
      </w:r>
      <w:r w:rsidRPr="002E54AE">
        <w:rPr>
          <w:rFonts w:ascii="Arial" w:hAnsi="Arial" w:cs="Arial"/>
          <w:color w:val="0000FF"/>
          <w:sz w:val="18"/>
          <w:szCs w:val="18"/>
        </w:rPr>
        <w:t xml:space="preserve"> and the writing appears to be </w:t>
      </w:r>
      <w:r w:rsidRPr="002E54AE">
        <w:rPr>
          <w:rFonts w:ascii="Arial" w:hAnsi="Arial" w:cs="Arial"/>
          <w:b/>
          <w:color w:val="0000FF"/>
          <w:sz w:val="18"/>
          <w:szCs w:val="18"/>
        </w:rPr>
        <w:t>complete</w:t>
      </w:r>
      <w:r w:rsidRPr="002E54AE">
        <w:rPr>
          <w:rFonts w:ascii="Arial" w:hAnsi="Arial" w:cs="Arial"/>
          <w:color w:val="0000FF"/>
          <w:sz w:val="18"/>
          <w:szCs w:val="18"/>
        </w:rPr>
        <w:t xml:space="preserve">, then the court will </w:t>
      </w:r>
      <w:r w:rsidRPr="002E54AE">
        <w:rPr>
          <w:rFonts w:ascii="Arial" w:hAnsi="Arial" w:cs="Arial"/>
          <w:b/>
          <w:color w:val="0000FF"/>
          <w:sz w:val="18"/>
          <w:szCs w:val="18"/>
        </w:rPr>
        <w:t>not</w:t>
      </w:r>
      <w:r w:rsidRPr="002E54AE">
        <w:rPr>
          <w:rFonts w:ascii="Arial" w:hAnsi="Arial" w:cs="Arial"/>
          <w:color w:val="0000FF"/>
          <w:sz w:val="18"/>
          <w:szCs w:val="18"/>
        </w:rPr>
        <w:t xml:space="preserve"> hear oral evidence outside the written k (argue either another contract or not applicable at all): (</w:t>
      </w:r>
      <w:r w:rsidRPr="002E54AE">
        <w:rPr>
          <w:rStyle w:val="Heading5Char"/>
          <w:rFonts w:ascii="Arial" w:hAnsi="Arial" w:cs="Arial"/>
          <w:color w:val="0000FF"/>
          <w:sz w:val="18"/>
          <w:szCs w:val="18"/>
        </w:rPr>
        <w:t>Gallen</w:t>
      </w:r>
      <w:r w:rsidRPr="002E54AE">
        <w:rPr>
          <w:rFonts w:ascii="Arial" w:hAnsi="Arial" w:cs="Arial"/>
          <w:color w:val="0000FF"/>
          <w:sz w:val="18"/>
          <w:szCs w:val="18"/>
        </w:rPr>
        <w:t xml:space="preserve"> elaborates on this). Essentially, the writing occupies the field.</w:t>
      </w:r>
    </w:p>
    <w:p w14:paraId="59213BB4" w14:textId="77777777" w:rsidR="0007174F" w:rsidRPr="00D16680" w:rsidRDefault="0007174F" w:rsidP="006B2871">
      <w:pPr>
        <w:pStyle w:val="ListParagraph"/>
        <w:numPr>
          <w:ilvl w:val="0"/>
          <w:numId w:val="33"/>
        </w:numPr>
        <w:rPr>
          <w:b/>
          <w:sz w:val="18"/>
          <w:szCs w:val="18"/>
        </w:rPr>
      </w:pPr>
      <w:r w:rsidRPr="00D16680">
        <w:rPr>
          <w:sz w:val="18"/>
          <w:szCs w:val="18"/>
        </w:rPr>
        <w:t>Applied in situations like:</w:t>
      </w:r>
    </w:p>
    <w:p w14:paraId="6AFC418E" w14:textId="77777777" w:rsidR="0007174F" w:rsidRPr="00D16680" w:rsidRDefault="0007174F" w:rsidP="006B2871">
      <w:pPr>
        <w:pStyle w:val="ListParagraph"/>
        <w:numPr>
          <w:ilvl w:val="1"/>
          <w:numId w:val="33"/>
        </w:numPr>
        <w:rPr>
          <w:b/>
          <w:sz w:val="18"/>
          <w:szCs w:val="18"/>
        </w:rPr>
      </w:pPr>
      <w:r w:rsidRPr="00D16680">
        <w:rPr>
          <w:sz w:val="18"/>
          <w:szCs w:val="18"/>
        </w:rPr>
        <w:t>One party arguing some terms in K are written but others are oral</w:t>
      </w:r>
    </w:p>
    <w:p w14:paraId="6A6BC444" w14:textId="77777777" w:rsidR="0007174F" w:rsidRPr="00D16680" w:rsidRDefault="0007174F" w:rsidP="006B2871">
      <w:pPr>
        <w:pStyle w:val="ListParagraph"/>
        <w:numPr>
          <w:ilvl w:val="1"/>
          <w:numId w:val="33"/>
        </w:numPr>
        <w:rPr>
          <w:sz w:val="18"/>
          <w:szCs w:val="18"/>
        </w:rPr>
      </w:pPr>
      <w:r w:rsidRPr="00D16680">
        <w:rPr>
          <w:sz w:val="18"/>
          <w:szCs w:val="18"/>
        </w:rPr>
        <w:t>Party arguing that there were 2 Ks: 1 in writing &amp; 1 oral (“collateral” or side K)</w:t>
      </w:r>
    </w:p>
    <w:p w14:paraId="43556342" w14:textId="77777777" w:rsidR="0007174F" w:rsidRPr="00D16680" w:rsidRDefault="0007174F" w:rsidP="006B2871">
      <w:pPr>
        <w:pStyle w:val="ListParagraph"/>
        <w:numPr>
          <w:ilvl w:val="0"/>
          <w:numId w:val="33"/>
        </w:numPr>
        <w:rPr>
          <w:b/>
          <w:sz w:val="18"/>
          <w:szCs w:val="18"/>
        </w:rPr>
      </w:pPr>
      <w:r w:rsidRPr="00D16680">
        <w:rPr>
          <w:sz w:val="18"/>
          <w:szCs w:val="18"/>
        </w:rPr>
        <w:t xml:space="preserve">In either of above instances, other party raises rule to argue oral terms can’t be accepted so as to vary what appears to be complete agreement in writing       </w:t>
      </w:r>
    </w:p>
    <w:p w14:paraId="3DCDACCC" w14:textId="77777777" w:rsidR="0007174F" w:rsidRPr="00D16680" w:rsidRDefault="0007174F" w:rsidP="0007174F">
      <w:pPr>
        <w:rPr>
          <w:sz w:val="18"/>
          <w:szCs w:val="18"/>
        </w:rPr>
      </w:pPr>
    </w:p>
    <w:p w14:paraId="166AF570" w14:textId="77777777" w:rsidR="0007174F" w:rsidRPr="00D16680" w:rsidRDefault="0007174F" w:rsidP="0007174F">
      <w:pPr>
        <w:pStyle w:val="NoSpacing"/>
        <w:tabs>
          <w:tab w:val="right" w:leader="dot" w:pos="10080"/>
        </w:tabs>
        <w:rPr>
          <w:rFonts w:ascii="Arial" w:hAnsi="Arial" w:cs="Arial"/>
          <w:sz w:val="18"/>
          <w:szCs w:val="18"/>
        </w:rPr>
      </w:pPr>
      <w:r w:rsidRPr="002E54AE">
        <w:rPr>
          <w:rFonts w:ascii="Arial" w:hAnsi="Arial" w:cs="Arial"/>
          <w:color w:val="0000FF"/>
          <w:sz w:val="18"/>
          <w:szCs w:val="18"/>
        </w:rPr>
        <w:t xml:space="preserve">Application of this rule may be </w:t>
      </w:r>
      <w:r w:rsidRPr="002E54AE">
        <w:rPr>
          <w:rFonts w:ascii="Arial" w:hAnsi="Arial" w:cs="Arial"/>
          <w:b/>
          <w:color w:val="0000FF"/>
          <w:sz w:val="18"/>
          <w:szCs w:val="18"/>
        </w:rPr>
        <w:t>unfair</w:t>
      </w:r>
      <w:r w:rsidRPr="002E54AE">
        <w:rPr>
          <w:rFonts w:ascii="Arial" w:hAnsi="Arial" w:cs="Arial"/>
          <w:color w:val="0000FF"/>
          <w:sz w:val="18"/>
          <w:szCs w:val="18"/>
        </w:rPr>
        <w:t xml:space="preserve"> in some cases. Thus, courts tend to take the rule with a</w:t>
      </w:r>
      <w:r w:rsidRPr="002E54AE">
        <w:rPr>
          <w:rFonts w:ascii="Arial" w:hAnsi="Arial" w:cs="Arial"/>
          <w:b/>
          <w:color w:val="0000FF"/>
          <w:sz w:val="18"/>
          <w:szCs w:val="18"/>
        </w:rPr>
        <w:t xml:space="preserve"> grain of salt</w:t>
      </w:r>
      <w:r w:rsidRPr="002E54AE">
        <w:rPr>
          <w:rFonts w:ascii="Arial" w:hAnsi="Arial" w:cs="Arial"/>
          <w:color w:val="0000FF"/>
          <w:sz w:val="18"/>
          <w:szCs w:val="18"/>
        </w:rPr>
        <w:t xml:space="preserve">. </w:t>
      </w:r>
      <w:r w:rsidRPr="00D16680">
        <w:rPr>
          <w:rFonts w:ascii="Arial" w:hAnsi="Arial" w:cs="Arial"/>
          <w:sz w:val="18"/>
          <w:szCs w:val="18"/>
        </w:rPr>
        <w:t xml:space="preserve">Parol evidence can work injustice where strong corporation makes contract, agent gives promises not in writing, and consumer suffers. </w:t>
      </w:r>
    </w:p>
    <w:p w14:paraId="20568FAC" w14:textId="77777777" w:rsidR="0007174F" w:rsidRPr="00D16680" w:rsidRDefault="0007174F" w:rsidP="006B2871">
      <w:pPr>
        <w:pStyle w:val="ListParagraph"/>
        <w:numPr>
          <w:ilvl w:val="0"/>
          <w:numId w:val="38"/>
        </w:numPr>
        <w:spacing w:after="200" w:line="276" w:lineRule="auto"/>
        <w:rPr>
          <w:sz w:val="18"/>
          <w:szCs w:val="18"/>
        </w:rPr>
      </w:pPr>
      <w:r w:rsidRPr="00D16680">
        <w:rPr>
          <w:sz w:val="18"/>
          <w:szCs w:val="18"/>
        </w:rPr>
        <w:t xml:space="preserve">“Inoperative” – </w:t>
      </w:r>
      <w:r w:rsidRPr="00D16680">
        <w:rPr>
          <w:b/>
          <w:i/>
          <w:sz w:val="18"/>
          <w:szCs w:val="18"/>
        </w:rPr>
        <w:t>recitals</w:t>
      </w:r>
      <w:r w:rsidRPr="00D16680">
        <w:rPr>
          <w:sz w:val="18"/>
          <w:szCs w:val="18"/>
        </w:rPr>
        <w:t>: relevant for misrepresentation, mistake, damages. These do not contain promises that are binding. Surrounding information.</w:t>
      </w:r>
    </w:p>
    <w:p w14:paraId="33D285FD" w14:textId="77777777" w:rsidR="0007174F" w:rsidRPr="00D16680" w:rsidRDefault="0007174F" w:rsidP="006B2871">
      <w:pPr>
        <w:pStyle w:val="ListParagraph"/>
        <w:numPr>
          <w:ilvl w:val="0"/>
          <w:numId w:val="38"/>
        </w:numPr>
        <w:spacing w:after="200" w:line="276" w:lineRule="auto"/>
        <w:rPr>
          <w:sz w:val="18"/>
          <w:szCs w:val="18"/>
        </w:rPr>
      </w:pPr>
      <w:r w:rsidRPr="00D16680">
        <w:rPr>
          <w:sz w:val="18"/>
          <w:szCs w:val="18"/>
        </w:rPr>
        <w:t xml:space="preserve">“Operative” – </w:t>
      </w:r>
      <w:r w:rsidRPr="00D16680">
        <w:rPr>
          <w:b/>
          <w:i/>
          <w:sz w:val="18"/>
          <w:szCs w:val="18"/>
        </w:rPr>
        <w:t>terms</w:t>
      </w:r>
      <w:r w:rsidRPr="00D16680">
        <w:rPr>
          <w:sz w:val="18"/>
          <w:szCs w:val="18"/>
        </w:rPr>
        <w:t xml:space="preserve">: obligations, breach of k. </w:t>
      </w:r>
      <w:r w:rsidRPr="002E54AE">
        <w:rPr>
          <w:sz w:val="18"/>
          <w:szCs w:val="18"/>
          <w:u w:val="single"/>
        </w:rPr>
        <w:t>This is where parol evidence rule applies</w:t>
      </w:r>
      <w:r w:rsidRPr="00D16680">
        <w:rPr>
          <w:sz w:val="18"/>
          <w:szCs w:val="18"/>
        </w:rPr>
        <w:t>. Must be express.</w:t>
      </w:r>
    </w:p>
    <w:p w14:paraId="2E6AFFD8" w14:textId="18750616" w:rsidR="0007174F" w:rsidRPr="00D16680" w:rsidRDefault="002E54AE" w:rsidP="002E54AE">
      <w:pPr>
        <w:pStyle w:val="Heading3"/>
      </w:pPr>
      <w:bookmarkStart w:id="13" w:name="_Toc291245049"/>
      <w:r>
        <w:t>Constraints on the Parole Evidence Rule</w:t>
      </w:r>
      <w:bookmarkEnd w:id="13"/>
    </w:p>
    <w:p w14:paraId="59E5DF81" w14:textId="77777777" w:rsidR="0007174F" w:rsidRPr="00D16680" w:rsidRDefault="0007174F" w:rsidP="006B2871">
      <w:pPr>
        <w:pStyle w:val="ListParagraph"/>
        <w:numPr>
          <w:ilvl w:val="0"/>
          <w:numId w:val="36"/>
        </w:numPr>
        <w:rPr>
          <w:sz w:val="18"/>
          <w:szCs w:val="18"/>
        </w:rPr>
      </w:pPr>
      <w:r w:rsidRPr="00D16680">
        <w:rPr>
          <w:sz w:val="18"/>
          <w:szCs w:val="18"/>
        </w:rPr>
        <w:t>It does not apply to misrepresentations</w:t>
      </w:r>
    </w:p>
    <w:p w14:paraId="62BC3021" w14:textId="77777777" w:rsidR="0007174F" w:rsidRPr="00D16680" w:rsidRDefault="0007174F" w:rsidP="006B2871">
      <w:pPr>
        <w:pStyle w:val="ListParagraph"/>
        <w:numPr>
          <w:ilvl w:val="0"/>
          <w:numId w:val="36"/>
        </w:numPr>
        <w:rPr>
          <w:sz w:val="18"/>
          <w:szCs w:val="18"/>
        </w:rPr>
      </w:pPr>
      <w:r w:rsidRPr="00D16680">
        <w:rPr>
          <w:sz w:val="18"/>
          <w:szCs w:val="18"/>
        </w:rPr>
        <w:t>It does not apply where terms are implied</w:t>
      </w:r>
    </w:p>
    <w:p w14:paraId="688F3AC7" w14:textId="77777777" w:rsidR="0007174F" w:rsidRPr="00D16680" w:rsidRDefault="0007174F" w:rsidP="006B2871">
      <w:pPr>
        <w:pStyle w:val="ListParagraph"/>
        <w:numPr>
          <w:ilvl w:val="0"/>
          <w:numId w:val="36"/>
        </w:numPr>
        <w:rPr>
          <w:sz w:val="18"/>
          <w:szCs w:val="18"/>
        </w:rPr>
      </w:pPr>
      <w:r w:rsidRPr="00D16680">
        <w:rPr>
          <w:sz w:val="18"/>
          <w:szCs w:val="18"/>
        </w:rPr>
        <w:t>Oral evidence is admissible so as to determine whether such terms should be implied or not.</w:t>
      </w:r>
    </w:p>
    <w:p w14:paraId="59CEC77F" w14:textId="77777777" w:rsidR="0007174F" w:rsidRPr="00D16680" w:rsidRDefault="0007174F" w:rsidP="006B2871">
      <w:pPr>
        <w:pStyle w:val="ListParagraph"/>
        <w:numPr>
          <w:ilvl w:val="0"/>
          <w:numId w:val="36"/>
        </w:numPr>
        <w:rPr>
          <w:sz w:val="18"/>
          <w:szCs w:val="18"/>
        </w:rPr>
      </w:pPr>
      <w:r w:rsidRPr="00D16680">
        <w:rPr>
          <w:sz w:val="18"/>
          <w:szCs w:val="18"/>
        </w:rPr>
        <w:t>Oral evidence can be adduced in the context of arguments on doctrines such as rectification and mistake that can affect the existence or enforceability or form of the agreement.</w:t>
      </w:r>
    </w:p>
    <w:p w14:paraId="6CC83FDB" w14:textId="77777777" w:rsidR="0007174F" w:rsidRPr="00D16680" w:rsidRDefault="0007174F" w:rsidP="006B2871">
      <w:pPr>
        <w:pStyle w:val="ListParagraph"/>
        <w:numPr>
          <w:ilvl w:val="0"/>
          <w:numId w:val="36"/>
        </w:numPr>
        <w:rPr>
          <w:sz w:val="18"/>
          <w:szCs w:val="18"/>
        </w:rPr>
      </w:pPr>
      <w:r w:rsidRPr="00D16680">
        <w:rPr>
          <w:sz w:val="18"/>
          <w:szCs w:val="18"/>
        </w:rPr>
        <w:t xml:space="preserve">P.E.R. can be excluded by statute, especially in the context of consumer transactions.                                                                                    </w:t>
      </w:r>
    </w:p>
    <w:p w14:paraId="5946A3E7" w14:textId="77777777" w:rsidR="0007174F" w:rsidRPr="00D16680" w:rsidRDefault="0007174F" w:rsidP="0007174F">
      <w:pPr>
        <w:pStyle w:val="Heading4"/>
        <w:rPr>
          <w:rFonts w:cs="Arial"/>
          <w:szCs w:val="18"/>
        </w:rPr>
      </w:pPr>
      <w:bookmarkStart w:id="14" w:name="_Toc291245050"/>
      <w:r w:rsidRPr="00D16680">
        <w:rPr>
          <w:rFonts w:cs="Arial"/>
          <w:szCs w:val="18"/>
        </w:rPr>
        <w:t>Gallen v Allstate Grain Co:</w:t>
      </w:r>
      <w:bookmarkEnd w:id="14"/>
    </w:p>
    <w:p w14:paraId="060AABC4" w14:textId="77777777" w:rsidR="0007174F" w:rsidRPr="00D16680" w:rsidRDefault="0007174F" w:rsidP="006B2871">
      <w:pPr>
        <w:pStyle w:val="ListParagraph"/>
        <w:numPr>
          <w:ilvl w:val="0"/>
          <w:numId w:val="40"/>
        </w:numPr>
        <w:rPr>
          <w:color w:val="0000FF"/>
          <w:sz w:val="18"/>
          <w:szCs w:val="18"/>
        </w:rPr>
      </w:pPr>
      <w:r w:rsidRPr="00D16680">
        <w:rPr>
          <w:color w:val="0000FF"/>
          <w:sz w:val="18"/>
          <w:szCs w:val="18"/>
        </w:rPr>
        <w:t>Lambert said when oral terms are permitted that vary written contract</w:t>
      </w:r>
      <w:r w:rsidRPr="00D16680">
        <w:rPr>
          <w:b/>
          <w:color w:val="0000FF"/>
          <w:sz w:val="18"/>
          <w:szCs w:val="18"/>
        </w:rPr>
        <w:t>, doesn’t matter</w:t>
      </w:r>
      <w:r w:rsidRPr="00D16680">
        <w:rPr>
          <w:color w:val="0000FF"/>
          <w:sz w:val="18"/>
          <w:szCs w:val="18"/>
        </w:rPr>
        <w:t xml:space="preserve"> whether seen as </w:t>
      </w:r>
      <w:r w:rsidRPr="00D16680">
        <w:rPr>
          <w:b/>
          <w:color w:val="0000FF"/>
          <w:sz w:val="18"/>
          <w:szCs w:val="18"/>
        </w:rPr>
        <w:t>collateral</w:t>
      </w:r>
      <w:r w:rsidRPr="00D16680">
        <w:rPr>
          <w:color w:val="0000FF"/>
          <w:sz w:val="18"/>
          <w:szCs w:val="18"/>
        </w:rPr>
        <w:t xml:space="preserve"> agreement or part of </w:t>
      </w:r>
      <w:r w:rsidRPr="00D16680">
        <w:rPr>
          <w:b/>
          <w:color w:val="0000FF"/>
          <w:sz w:val="18"/>
          <w:szCs w:val="18"/>
        </w:rPr>
        <w:t>main</w:t>
      </w:r>
      <w:r w:rsidRPr="00D16680">
        <w:rPr>
          <w:color w:val="0000FF"/>
          <w:sz w:val="18"/>
          <w:szCs w:val="18"/>
        </w:rPr>
        <w:t xml:space="preserve"> contract.</w:t>
      </w:r>
    </w:p>
    <w:p w14:paraId="626C1F52"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rPr>
        <w:t xml:space="preserve">1. Two contracts dealing with same subject matter, time, and parties </w:t>
      </w:r>
      <w:r w:rsidRPr="00D16680">
        <w:rPr>
          <w:b/>
          <w:color w:val="0000FF"/>
          <w:sz w:val="18"/>
          <w:szCs w:val="18"/>
        </w:rPr>
        <w:t>cannot contradict</w:t>
      </w:r>
      <w:r w:rsidRPr="00D16680">
        <w:rPr>
          <w:color w:val="0000FF"/>
          <w:sz w:val="18"/>
          <w:szCs w:val="18"/>
        </w:rPr>
        <w:t xml:space="preserve">. Since written rule was clearly and demonstrably made, reason requires one to conclude that the </w:t>
      </w:r>
      <w:r w:rsidRPr="00D16680">
        <w:rPr>
          <w:b/>
          <w:color w:val="0000FF"/>
          <w:sz w:val="18"/>
          <w:szCs w:val="18"/>
        </w:rPr>
        <w:t>oral</w:t>
      </w:r>
      <w:r w:rsidRPr="00D16680">
        <w:rPr>
          <w:color w:val="0000FF"/>
          <w:sz w:val="18"/>
          <w:szCs w:val="18"/>
        </w:rPr>
        <w:t xml:space="preserve"> one, </w:t>
      </w:r>
      <w:r w:rsidRPr="00D16680">
        <w:rPr>
          <w:b/>
          <w:color w:val="0000FF"/>
          <w:sz w:val="18"/>
          <w:szCs w:val="18"/>
        </w:rPr>
        <w:t>contradicting</w:t>
      </w:r>
      <w:r w:rsidRPr="00D16680">
        <w:rPr>
          <w:color w:val="0000FF"/>
          <w:sz w:val="18"/>
          <w:szCs w:val="18"/>
        </w:rPr>
        <w:t xml:space="preserve"> it, was </w:t>
      </w:r>
      <w:r w:rsidRPr="00D16680">
        <w:rPr>
          <w:b/>
          <w:color w:val="0000FF"/>
          <w:sz w:val="18"/>
          <w:szCs w:val="18"/>
        </w:rPr>
        <w:t>never</w:t>
      </w:r>
      <w:r w:rsidRPr="00D16680">
        <w:rPr>
          <w:color w:val="0000FF"/>
          <w:sz w:val="18"/>
          <w:szCs w:val="18"/>
        </w:rPr>
        <w:t xml:space="preserve"> </w:t>
      </w:r>
      <w:r w:rsidRPr="00D16680">
        <w:rPr>
          <w:b/>
          <w:color w:val="0000FF"/>
          <w:sz w:val="18"/>
          <w:szCs w:val="18"/>
        </w:rPr>
        <w:t>made</w:t>
      </w:r>
      <w:r w:rsidRPr="00D16680">
        <w:rPr>
          <w:color w:val="0000FF"/>
          <w:sz w:val="18"/>
          <w:szCs w:val="18"/>
        </w:rPr>
        <w:t>.</w:t>
      </w:r>
    </w:p>
    <w:p w14:paraId="68FA7191"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rPr>
        <w:t xml:space="preserve">2. </w:t>
      </w:r>
      <w:r w:rsidRPr="00D16680">
        <w:rPr>
          <w:color w:val="0000FF"/>
          <w:sz w:val="18"/>
          <w:szCs w:val="18"/>
          <w:u w:val="single"/>
        </w:rPr>
        <w:t xml:space="preserve">The </w:t>
      </w:r>
      <w:r w:rsidRPr="00D16680">
        <w:rPr>
          <w:b/>
          <w:i/>
          <w:color w:val="0000FF"/>
          <w:sz w:val="18"/>
          <w:szCs w:val="18"/>
          <w:u w:val="single"/>
        </w:rPr>
        <w:t>principle</w:t>
      </w:r>
      <w:r w:rsidRPr="00D16680">
        <w:rPr>
          <w:color w:val="0000FF"/>
          <w:sz w:val="18"/>
          <w:szCs w:val="18"/>
          <w:u w:val="single"/>
        </w:rPr>
        <w:t xml:space="preserve"> </w:t>
      </w:r>
      <w:r w:rsidRPr="00D16680">
        <w:rPr>
          <w:b/>
          <w:color w:val="0000FF"/>
          <w:sz w:val="18"/>
          <w:szCs w:val="18"/>
          <w:u w:val="single"/>
        </w:rPr>
        <w:t>cannot</w:t>
      </w:r>
      <w:r w:rsidRPr="00D16680">
        <w:rPr>
          <w:color w:val="0000FF"/>
          <w:sz w:val="18"/>
          <w:szCs w:val="18"/>
          <w:u w:val="single"/>
        </w:rPr>
        <w:t xml:space="preserve"> be an </w:t>
      </w:r>
      <w:r w:rsidRPr="00D16680">
        <w:rPr>
          <w:b/>
          <w:color w:val="0000FF"/>
          <w:sz w:val="18"/>
          <w:szCs w:val="18"/>
          <w:u w:val="single"/>
        </w:rPr>
        <w:t>absolute</w:t>
      </w:r>
      <w:r w:rsidRPr="00D16680">
        <w:rPr>
          <w:color w:val="0000FF"/>
          <w:sz w:val="18"/>
          <w:szCs w:val="18"/>
          <w:u w:val="single"/>
        </w:rPr>
        <w:t xml:space="preserve"> one</w:t>
      </w:r>
      <w:r w:rsidRPr="00D16680">
        <w:rPr>
          <w:color w:val="0000FF"/>
          <w:sz w:val="18"/>
          <w:szCs w:val="18"/>
        </w:rPr>
        <w:t>.</w:t>
      </w:r>
    </w:p>
    <w:p w14:paraId="6AE3AD47"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rPr>
        <w:t xml:space="preserve">3. The first principle is supported in case law. </w:t>
      </w:r>
    </w:p>
    <w:p w14:paraId="3B7B6252"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rPr>
        <w:t xml:space="preserve">4. If the contract is induced by an </w:t>
      </w:r>
      <w:r w:rsidRPr="00D16680">
        <w:rPr>
          <w:b/>
          <w:color w:val="0000FF"/>
          <w:sz w:val="18"/>
          <w:szCs w:val="18"/>
        </w:rPr>
        <w:t>oral misrepresentation</w:t>
      </w:r>
      <w:r w:rsidRPr="00D16680">
        <w:rPr>
          <w:color w:val="0000FF"/>
          <w:sz w:val="18"/>
          <w:szCs w:val="18"/>
        </w:rPr>
        <w:t xml:space="preserve"> that is inconsistent with the written contract, the </w:t>
      </w:r>
      <w:r w:rsidRPr="00D16680">
        <w:rPr>
          <w:b/>
          <w:color w:val="0000FF"/>
          <w:sz w:val="18"/>
          <w:szCs w:val="18"/>
        </w:rPr>
        <w:t>written contract cannot stand</w:t>
      </w:r>
      <w:r w:rsidRPr="00D16680">
        <w:rPr>
          <w:color w:val="0000FF"/>
          <w:sz w:val="18"/>
          <w:szCs w:val="18"/>
        </w:rPr>
        <w:t>.</w:t>
      </w:r>
    </w:p>
    <w:p w14:paraId="0777C26D"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u w:val="single"/>
        </w:rPr>
        <w:t xml:space="preserve">5. </w:t>
      </w:r>
      <w:r w:rsidRPr="00D16680">
        <w:rPr>
          <w:b/>
          <w:color w:val="0000FF"/>
          <w:sz w:val="18"/>
          <w:szCs w:val="18"/>
          <w:u w:val="single"/>
        </w:rPr>
        <w:t>Less force</w:t>
      </w:r>
      <w:r w:rsidRPr="00D16680">
        <w:rPr>
          <w:color w:val="0000FF"/>
          <w:sz w:val="18"/>
          <w:szCs w:val="18"/>
          <w:u w:val="single"/>
        </w:rPr>
        <w:t xml:space="preserve"> where oral representation </w:t>
      </w:r>
      <w:r w:rsidRPr="00D16680">
        <w:rPr>
          <w:b/>
          <w:color w:val="0000FF"/>
          <w:sz w:val="18"/>
          <w:szCs w:val="18"/>
          <w:u w:val="single"/>
        </w:rPr>
        <w:t>adds</w:t>
      </w:r>
      <w:r w:rsidRPr="00D16680">
        <w:rPr>
          <w:color w:val="0000FF"/>
          <w:sz w:val="18"/>
          <w:szCs w:val="18"/>
          <w:u w:val="single"/>
        </w:rPr>
        <w:t xml:space="preserve"> to, </w:t>
      </w:r>
      <w:r w:rsidRPr="00D16680">
        <w:rPr>
          <w:b/>
          <w:color w:val="0000FF"/>
          <w:sz w:val="18"/>
          <w:szCs w:val="18"/>
          <w:u w:val="single"/>
        </w:rPr>
        <w:t>subtracts</w:t>
      </w:r>
      <w:r w:rsidRPr="00D16680">
        <w:rPr>
          <w:color w:val="0000FF"/>
          <w:sz w:val="18"/>
          <w:szCs w:val="18"/>
          <w:u w:val="single"/>
        </w:rPr>
        <w:t xml:space="preserve"> from, or </w:t>
      </w:r>
      <w:r w:rsidRPr="00D16680">
        <w:rPr>
          <w:b/>
          <w:color w:val="0000FF"/>
          <w:sz w:val="18"/>
          <w:szCs w:val="18"/>
          <w:u w:val="single"/>
        </w:rPr>
        <w:t>varies</w:t>
      </w:r>
      <w:r w:rsidRPr="00D16680">
        <w:rPr>
          <w:color w:val="0000FF"/>
          <w:sz w:val="18"/>
          <w:szCs w:val="18"/>
          <w:u w:val="single"/>
        </w:rPr>
        <w:t xml:space="preserve"> the recorded document than where it </w:t>
      </w:r>
      <w:r w:rsidRPr="00D16680">
        <w:rPr>
          <w:b/>
          <w:i/>
          <w:color w:val="0000FF"/>
          <w:sz w:val="18"/>
          <w:szCs w:val="18"/>
          <w:u w:val="single"/>
        </w:rPr>
        <w:t>contradicts</w:t>
      </w:r>
      <w:r w:rsidRPr="00D16680">
        <w:rPr>
          <w:color w:val="0000FF"/>
          <w:sz w:val="18"/>
          <w:szCs w:val="18"/>
          <w:u w:val="single"/>
        </w:rPr>
        <w:t>.</w:t>
      </w:r>
    </w:p>
    <w:p w14:paraId="186A92E3"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rPr>
        <w:t xml:space="preserve">6. PER is always </w:t>
      </w:r>
      <w:r w:rsidRPr="00D16680">
        <w:rPr>
          <w:b/>
          <w:color w:val="0000FF"/>
          <w:sz w:val="18"/>
          <w:szCs w:val="18"/>
        </w:rPr>
        <w:t>strong</w:t>
      </w:r>
      <w:r w:rsidRPr="00D16680">
        <w:rPr>
          <w:color w:val="0000FF"/>
          <w:sz w:val="18"/>
          <w:szCs w:val="18"/>
        </w:rPr>
        <w:t>.</w:t>
      </w:r>
    </w:p>
    <w:p w14:paraId="4B91C649"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u w:val="single"/>
        </w:rPr>
        <w:t xml:space="preserve">7. </w:t>
      </w:r>
      <w:r w:rsidRPr="00D16680">
        <w:rPr>
          <w:b/>
          <w:color w:val="0000FF"/>
          <w:sz w:val="18"/>
          <w:szCs w:val="18"/>
          <w:u w:val="single"/>
        </w:rPr>
        <w:t>Stronger</w:t>
      </w:r>
      <w:r w:rsidRPr="00D16680">
        <w:rPr>
          <w:color w:val="0000FF"/>
          <w:sz w:val="18"/>
          <w:szCs w:val="18"/>
          <w:u w:val="single"/>
        </w:rPr>
        <w:t xml:space="preserve"> in </w:t>
      </w:r>
      <w:r w:rsidRPr="00D16680">
        <w:rPr>
          <w:b/>
          <w:color w:val="0000FF"/>
          <w:sz w:val="18"/>
          <w:szCs w:val="18"/>
          <w:u w:val="single"/>
        </w:rPr>
        <w:t>individually negotiated</w:t>
      </w:r>
      <w:r w:rsidRPr="00D16680">
        <w:rPr>
          <w:color w:val="0000FF"/>
          <w:sz w:val="18"/>
          <w:szCs w:val="18"/>
          <w:u w:val="single"/>
        </w:rPr>
        <w:t xml:space="preserve"> document than a </w:t>
      </w:r>
      <w:r w:rsidRPr="00D16680">
        <w:rPr>
          <w:b/>
          <w:color w:val="0000FF"/>
          <w:sz w:val="18"/>
          <w:szCs w:val="18"/>
          <w:u w:val="single"/>
        </w:rPr>
        <w:t>standard</w:t>
      </w:r>
      <w:r w:rsidRPr="00D16680">
        <w:rPr>
          <w:color w:val="0000FF"/>
          <w:sz w:val="18"/>
          <w:szCs w:val="18"/>
          <w:u w:val="single"/>
        </w:rPr>
        <w:t xml:space="preserve"> printed form, though strong in both.</w:t>
      </w:r>
    </w:p>
    <w:p w14:paraId="3270C4B9" w14:textId="77777777" w:rsidR="0007174F" w:rsidRPr="00D16680" w:rsidRDefault="0007174F" w:rsidP="006B2871">
      <w:pPr>
        <w:pStyle w:val="ListParagraph"/>
        <w:numPr>
          <w:ilvl w:val="1"/>
          <w:numId w:val="40"/>
        </w:numPr>
        <w:rPr>
          <w:color w:val="0000FF"/>
          <w:sz w:val="18"/>
          <w:szCs w:val="18"/>
        </w:rPr>
      </w:pPr>
      <w:r w:rsidRPr="00D16680">
        <w:rPr>
          <w:color w:val="0000FF"/>
          <w:sz w:val="18"/>
          <w:szCs w:val="18"/>
          <w:u w:val="single"/>
        </w:rPr>
        <w:t xml:space="preserve">8. </w:t>
      </w:r>
      <w:r w:rsidRPr="00D16680">
        <w:rPr>
          <w:b/>
          <w:color w:val="0000FF"/>
          <w:sz w:val="18"/>
          <w:szCs w:val="18"/>
          <w:u w:val="single"/>
        </w:rPr>
        <w:t>Less strong</w:t>
      </w:r>
      <w:r w:rsidRPr="00D16680">
        <w:rPr>
          <w:color w:val="0000FF"/>
          <w:sz w:val="18"/>
          <w:szCs w:val="18"/>
          <w:u w:val="single"/>
        </w:rPr>
        <w:t xml:space="preserve"> for contradiction between </w:t>
      </w:r>
      <w:r w:rsidRPr="00D16680">
        <w:rPr>
          <w:b/>
          <w:color w:val="0000FF"/>
          <w:sz w:val="18"/>
          <w:szCs w:val="18"/>
          <w:u w:val="single"/>
        </w:rPr>
        <w:t>specific</w:t>
      </w:r>
      <w:r w:rsidRPr="00D16680">
        <w:rPr>
          <w:color w:val="0000FF"/>
          <w:sz w:val="18"/>
          <w:szCs w:val="18"/>
          <w:u w:val="single"/>
        </w:rPr>
        <w:t xml:space="preserve"> </w:t>
      </w:r>
      <w:r w:rsidRPr="00D16680">
        <w:rPr>
          <w:b/>
          <w:color w:val="0000FF"/>
          <w:sz w:val="18"/>
          <w:szCs w:val="18"/>
          <w:u w:val="single"/>
        </w:rPr>
        <w:t>oral</w:t>
      </w:r>
      <w:r w:rsidRPr="00D16680">
        <w:rPr>
          <w:color w:val="0000FF"/>
          <w:sz w:val="18"/>
          <w:szCs w:val="18"/>
          <w:u w:val="single"/>
        </w:rPr>
        <w:t xml:space="preserve"> representation and </w:t>
      </w:r>
      <w:r w:rsidRPr="00D16680">
        <w:rPr>
          <w:b/>
          <w:color w:val="0000FF"/>
          <w:sz w:val="18"/>
          <w:szCs w:val="18"/>
          <w:u w:val="single"/>
        </w:rPr>
        <w:t>general exemption</w:t>
      </w:r>
      <w:r w:rsidRPr="00D16680">
        <w:rPr>
          <w:color w:val="0000FF"/>
          <w:sz w:val="18"/>
          <w:szCs w:val="18"/>
          <w:u w:val="single"/>
        </w:rPr>
        <w:t xml:space="preserve"> clause, as opposed to specific oral representation and equally specific clause in document.</w:t>
      </w:r>
    </w:p>
    <w:p w14:paraId="2B37BDC2" w14:textId="77777777" w:rsidR="0007174F" w:rsidRPr="00D16680" w:rsidRDefault="0007174F" w:rsidP="006B2871">
      <w:pPr>
        <w:pStyle w:val="ListParagraph"/>
        <w:numPr>
          <w:ilvl w:val="0"/>
          <w:numId w:val="40"/>
        </w:numPr>
        <w:rPr>
          <w:b/>
          <w:color w:val="0000FF"/>
          <w:sz w:val="18"/>
          <w:szCs w:val="18"/>
        </w:rPr>
      </w:pPr>
      <w:r w:rsidRPr="00D16680">
        <w:rPr>
          <w:b/>
          <w:color w:val="0000FF"/>
          <w:sz w:val="18"/>
          <w:szCs w:val="18"/>
        </w:rPr>
        <w:t>Lambert emphasized that the rule is a rule of evidence based on the unreasonableness of a situation whereby the same parties would enter into two agreements at the same time, one written and one oral, that would contradict each other. The rule is not absolute, and there may be cases where an oral assurance prevails over a contradictory written promise.</w:t>
      </w:r>
    </w:p>
    <w:p w14:paraId="14777912" w14:textId="4058CDA8" w:rsidR="0007174F" w:rsidRPr="00D16680" w:rsidRDefault="0007174F" w:rsidP="006B2871">
      <w:pPr>
        <w:pStyle w:val="ListParagraph"/>
        <w:numPr>
          <w:ilvl w:val="0"/>
          <w:numId w:val="39"/>
        </w:numPr>
        <w:rPr>
          <w:sz w:val="18"/>
          <w:szCs w:val="18"/>
        </w:rPr>
      </w:pPr>
      <w:r w:rsidRPr="00D16680">
        <w:rPr>
          <w:b/>
          <w:sz w:val="18"/>
          <w:szCs w:val="18"/>
        </w:rPr>
        <w:t xml:space="preserve">Facts: </w:t>
      </w:r>
      <w:r w:rsidR="00883D7F">
        <w:rPr>
          <w:sz w:val="18"/>
          <w:szCs w:val="18"/>
        </w:rPr>
        <w:t>Contrary to oral assurances, buckwheat sold to P by D did not act as a blanket and smother weeds</w:t>
      </w:r>
    </w:p>
    <w:p w14:paraId="466C66DA" w14:textId="77777777" w:rsidR="0007174F" w:rsidRPr="00D16680" w:rsidRDefault="0007174F" w:rsidP="006B2871">
      <w:pPr>
        <w:pStyle w:val="ListParagraph"/>
        <w:numPr>
          <w:ilvl w:val="0"/>
          <w:numId w:val="39"/>
        </w:numPr>
        <w:rPr>
          <w:sz w:val="18"/>
          <w:szCs w:val="18"/>
        </w:rPr>
      </w:pPr>
      <w:r w:rsidRPr="00D16680">
        <w:rPr>
          <w:b/>
          <w:sz w:val="18"/>
          <w:szCs w:val="18"/>
        </w:rPr>
        <w:t>Issue(s):</w:t>
      </w:r>
      <w:r w:rsidRPr="00D16680">
        <w:rPr>
          <w:sz w:val="18"/>
          <w:szCs w:val="18"/>
        </w:rPr>
        <w:t xml:space="preserve"> Is the oral evidence admissible, and if so can it vary or contradict the signed contract?</w:t>
      </w:r>
    </w:p>
    <w:p w14:paraId="73584CFE" w14:textId="0A969A96" w:rsidR="0007174F" w:rsidRPr="00D16680" w:rsidRDefault="0007174F" w:rsidP="006B2871">
      <w:pPr>
        <w:pStyle w:val="ListParagraph"/>
        <w:numPr>
          <w:ilvl w:val="0"/>
          <w:numId w:val="39"/>
        </w:numPr>
        <w:rPr>
          <w:sz w:val="18"/>
          <w:szCs w:val="18"/>
        </w:rPr>
      </w:pPr>
      <w:r w:rsidRPr="00D16680">
        <w:rPr>
          <w:b/>
          <w:sz w:val="18"/>
          <w:szCs w:val="18"/>
        </w:rPr>
        <w:t xml:space="preserve">Holding: </w:t>
      </w:r>
      <w:r w:rsidRPr="00D16680">
        <w:rPr>
          <w:sz w:val="18"/>
          <w:szCs w:val="18"/>
        </w:rPr>
        <w:t>For P (farmer). There was oral warranty as part of the contract.</w:t>
      </w:r>
    </w:p>
    <w:p w14:paraId="1FCE9D71" w14:textId="547ABA36" w:rsidR="00A04273" w:rsidRDefault="00613BBD" w:rsidP="00A04273">
      <w:pPr>
        <w:pStyle w:val="Heading1"/>
        <w:rPr>
          <w:rFonts w:cs="Arial"/>
        </w:rPr>
      </w:pPr>
      <w:bookmarkStart w:id="15" w:name="_Toc291245051"/>
      <w:r w:rsidRPr="00D16680">
        <w:rPr>
          <w:rFonts w:cs="Arial"/>
        </w:rPr>
        <w:t>The Content of the Contract</w:t>
      </w:r>
      <w:bookmarkEnd w:id="15"/>
    </w:p>
    <w:p w14:paraId="0346925F" w14:textId="77777777" w:rsidR="00A04273" w:rsidRPr="00A04273" w:rsidRDefault="00A04273" w:rsidP="00A04273"/>
    <w:p w14:paraId="3654C0F3" w14:textId="7C80CF25" w:rsidR="00A04273" w:rsidRDefault="00A04273" w:rsidP="00A04273">
      <w:pPr>
        <w:pStyle w:val="Heading2"/>
      </w:pPr>
      <w:bookmarkStart w:id="16" w:name="_Toc291245052"/>
      <w:r>
        <w:t>Introduction</w:t>
      </w:r>
      <w:bookmarkEnd w:id="16"/>
    </w:p>
    <w:p w14:paraId="76687147" w14:textId="77777777" w:rsidR="00A04273" w:rsidRPr="00A04273" w:rsidRDefault="00A04273" w:rsidP="00A04273"/>
    <w:p w14:paraId="6073C63C" w14:textId="77777777"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A contract is a meeting of the minds about what their obligations are</w:t>
      </w:r>
    </w:p>
    <w:p w14:paraId="5488CB54" w14:textId="77777777"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 xml:space="preserve">An obligation must be a promise. Saying what you want or hope for in the contract is not an obligation or a promise. Thus random statements without promises are not technically part of the contract. The contract only includes the aspects of the document that involve OBLIGATIONS. </w:t>
      </w:r>
    </w:p>
    <w:p w14:paraId="1EED460F"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These obligations are the terms (operative terms) of the contract</w:t>
      </w:r>
    </w:p>
    <w:p w14:paraId="0FA5808C"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IF the obligation is broken, you have a remedy</w:t>
      </w:r>
    </w:p>
    <w:p w14:paraId="5B413F31"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The non-obligations are called non-operative terms or, preferably, referred to as RECITALS</w:t>
      </w:r>
    </w:p>
    <w:p w14:paraId="71222DD0"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Recitals include statements, opinion, hope, facts</w:t>
      </w:r>
    </w:p>
    <w:p w14:paraId="47447DCC" w14:textId="77777777"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An entire obligation is not LITERAL – it means SUBSTANTIAL completion, not necessarily 100%</w:t>
      </w:r>
    </w:p>
    <w:p w14:paraId="299AD10E"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If you hit 90% let’s say, then you are obligated to receive payment and the other person can trigger damages</w:t>
      </w:r>
    </w:p>
    <w:p w14:paraId="3352C6AD"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But if it is like 50% then you are not obligated to receive payment and the other person can keep what you completed thus far</w:t>
      </w:r>
    </w:p>
    <w:p w14:paraId="099CA45B" w14:textId="77777777"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What we are trying to work out what is and is not an operative term in the contract! What is a representation, and what is a term?</w:t>
      </w:r>
    </w:p>
    <w:p w14:paraId="5959F1CD" w14:textId="77777777"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Some statements that are made can affect the contract in terms of how the obligations are enforced</w:t>
      </w:r>
    </w:p>
    <w:p w14:paraId="6A9E2EE5" w14:textId="67A17204"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 xml:space="preserve">If the obligations are not performed, there is a </w:t>
      </w:r>
      <w:r w:rsidRPr="00D16680">
        <w:rPr>
          <w:color w:val="000000" w:themeColor="text1"/>
          <w:sz w:val="18"/>
          <w:szCs w:val="18"/>
          <w:u w:val="single"/>
        </w:rPr>
        <w:t>breach of contract</w:t>
      </w:r>
      <w:r w:rsidR="002E54AE">
        <w:rPr>
          <w:color w:val="000000" w:themeColor="text1"/>
          <w:sz w:val="18"/>
          <w:szCs w:val="18"/>
        </w:rPr>
        <w:t xml:space="preserve"> which gives a</w:t>
      </w:r>
      <w:r w:rsidRPr="00D16680">
        <w:rPr>
          <w:color w:val="000000" w:themeColor="text1"/>
          <w:sz w:val="18"/>
          <w:szCs w:val="18"/>
        </w:rPr>
        <w:t>n access to certain remedies</w:t>
      </w:r>
    </w:p>
    <w:p w14:paraId="379FF3EC" w14:textId="77777777" w:rsidR="002E54AE" w:rsidRDefault="0054274F" w:rsidP="00BD40F1">
      <w:pPr>
        <w:pStyle w:val="ListParagraph"/>
        <w:numPr>
          <w:ilvl w:val="1"/>
          <w:numId w:val="2"/>
        </w:numPr>
        <w:rPr>
          <w:color w:val="000000" w:themeColor="text1"/>
          <w:sz w:val="18"/>
          <w:szCs w:val="18"/>
        </w:rPr>
      </w:pPr>
      <w:r w:rsidRPr="00D16680">
        <w:rPr>
          <w:color w:val="000000" w:themeColor="text1"/>
          <w:sz w:val="18"/>
          <w:szCs w:val="18"/>
        </w:rPr>
        <w:t xml:space="preserve">You will never be able to make a contract disappear due to breach of the contract. </w:t>
      </w:r>
    </w:p>
    <w:p w14:paraId="5179F6D5" w14:textId="0E5D70DD"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Nor can you make the contract inoperative due to the breach of the contract.</w:t>
      </w:r>
    </w:p>
    <w:p w14:paraId="4EFF3BF2"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However, there are remedies such as money, injunction, specific performance, etc…</w:t>
      </w:r>
    </w:p>
    <w:p w14:paraId="30AB8257" w14:textId="77777777"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If you want a contract to be inoperative or disappear, it can’t be due to a breach of the contract but must be due to something outside of the contract – OPERATIVE REPRESENTATIONS which are statements made in the contract but are not actual obligations in the contract</w:t>
      </w:r>
    </w:p>
    <w:p w14:paraId="3EB40BC3"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Sometimes you don’t want damages for the contract or the person won’t specifically perform, so you need to enforce a REPRESENTATION outside of the contract (so something that is not an obligation)</w:t>
      </w:r>
    </w:p>
    <w:p w14:paraId="1C340E9C" w14:textId="77777777" w:rsidR="0054274F" w:rsidRPr="00D16680" w:rsidRDefault="0054274F" w:rsidP="00BD40F1">
      <w:pPr>
        <w:pStyle w:val="ListParagraph"/>
        <w:numPr>
          <w:ilvl w:val="1"/>
          <w:numId w:val="2"/>
        </w:numPr>
        <w:rPr>
          <w:color w:val="000000" w:themeColor="text1"/>
          <w:sz w:val="18"/>
          <w:szCs w:val="18"/>
        </w:rPr>
      </w:pPr>
      <w:r w:rsidRPr="00D16680">
        <w:rPr>
          <w:color w:val="000000" w:themeColor="text1"/>
          <w:sz w:val="18"/>
          <w:szCs w:val="18"/>
        </w:rPr>
        <w:t>But if you can make the contract disappear or reverse it then anything the other person got from the contract cannot be theirs anymore and thus you can get your goods back or whatever</w:t>
      </w:r>
    </w:p>
    <w:p w14:paraId="3870958D" w14:textId="77777777" w:rsidR="0054274F" w:rsidRPr="00D16680" w:rsidRDefault="0054274F" w:rsidP="00BD40F1">
      <w:pPr>
        <w:pStyle w:val="ListParagraph"/>
        <w:numPr>
          <w:ilvl w:val="0"/>
          <w:numId w:val="2"/>
        </w:numPr>
        <w:spacing w:after="200" w:line="276" w:lineRule="auto"/>
        <w:rPr>
          <w:color w:val="000000" w:themeColor="text1"/>
          <w:sz w:val="18"/>
          <w:szCs w:val="18"/>
        </w:rPr>
      </w:pPr>
      <w:r w:rsidRPr="00D16680">
        <w:rPr>
          <w:color w:val="000000" w:themeColor="text1"/>
          <w:sz w:val="18"/>
          <w:szCs w:val="18"/>
        </w:rPr>
        <w:t xml:space="preserve">There is no </w:t>
      </w:r>
      <w:r w:rsidRPr="00D16680">
        <w:rPr>
          <w:i/>
          <w:color w:val="000000" w:themeColor="text1"/>
          <w:sz w:val="18"/>
          <w:szCs w:val="18"/>
        </w:rPr>
        <w:t xml:space="preserve">right </w:t>
      </w:r>
      <w:r w:rsidRPr="00D16680">
        <w:rPr>
          <w:color w:val="000000" w:themeColor="text1"/>
          <w:sz w:val="18"/>
          <w:szCs w:val="18"/>
        </w:rPr>
        <w:t xml:space="preserve">to rescission/termination, or a </w:t>
      </w:r>
      <w:r w:rsidRPr="00D16680">
        <w:rPr>
          <w:i/>
          <w:color w:val="000000" w:themeColor="text1"/>
          <w:sz w:val="18"/>
          <w:szCs w:val="18"/>
        </w:rPr>
        <w:t xml:space="preserve">duty </w:t>
      </w:r>
      <w:r w:rsidRPr="00D16680">
        <w:rPr>
          <w:color w:val="000000" w:themeColor="text1"/>
          <w:sz w:val="18"/>
          <w:szCs w:val="18"/>
        </w:rPr>
        <w:t xml:space="preserve">on the other party. There is a </w:t>
      </w:r>
      <w:r w:rsidRPr="00D16680">
        <w:rPr>
          <w:i/>
          <w:color w:val="000000" w:themeColor="text1"/>
          <w:sz w:val="18"/>
          <w:szCs w:val="18"/>
        </w:rPr>
        <w:t>power</w:t>
      </w:r>
      <w:r w:rsidRPr="00D16680">
        <w:rPr>
          <w:color w:val="000000" w:themeColor="text1"/>
          <w:sz w:val="18"/>
          <w:szCs w:val="18"/>
        </w:rPr>
        <w:t xml:space="preserve"> of rescission/termination.</w:t>
      </w:r>
    </w:p>
    <w:p w14:paraId="6361C287" w14:textId="17109845" w:rsidR="0054274F" w:rsidRPr="00D16680" w:rsidRDefault="0054274F" w:rsidP="00BD40F1">
      <w:pPr>
        <w:pStyle w:val="ListParagraph"/>
        <w:numPr>
          <w:ilvl w:val="0"/>
          <w:numId w:val="2"/>
        </w:numPr>
        <w:spacing w:after="200" w:line="276" w:lineRule="auto"/>
        <w:rPr>
          <w:color w:val="000000" w:themeColor="text1"/>
          <w:sz w:val="18"/>
          <w:szCs w:val="18"/>
        </w:rPr>
      </w:pPr>
      <w:r w:rsidRPr="00D16680">
        <w:rPr>
          <w:color w:val="000000" w:themeColor="text1"/>
          <w:sz w:val="18"/>
          <w:szCs w:val="18"/>
        </w:rPr>
        <w:t xml:space="preserve">Right is property, and only rights are property. A power is not property. You can sell rights, but not powers. </w:t>
      </w:r>
    </w:p>
    <w:p w14:paraId="32A78A5C" w14:textId="6B27A0D4" w:rsidR="0054274F" w:rsidRPr="00D16680" w:rsidRDefault="0054274F" w:rsidP="00BD40F1">
      <w:pPr>
        <w:pStyle w:val="ListParagraph"/>
        <w:numPr>
          <w:ilvl w:val="0"/>
          <w:numId w:val="2"/>
        </w:numPr>
        <w:rPr>
          <w:color w:val="000000" w:themeColor="text1"/>
          <w:sz w:val="18"/>
          <w:szCs w:val="18"/>
        </w:rPr>
      </w:pPr>
      <w:r w:rsidRPr="00D16680">
        <w:rPr>
          <w:color w:val="000000" w:themeColor="text1"/>
          <w:sz w:val="18"/>
          <w:szCs w:val="18"/>
        </w:rPr>
        <w:t>Once we have decided what is in the contract, then we will categorize and label the terms in certain terms.</w:t>
      </w:r>
    </w:p>
    <w:p w14:paraId="77965A53" w14:textId="77777777" w:rsidR="00955EB9" w:rsidRPr="00D16680" w:rsidRDefault="00955EB9" w:rsidP="00BD40F1">
      <w:pPr>
        <w:pStyle w:val="ListParagraph"/>
        <w:numPr>
          <w:ilvl w:val="0"/>
          <w:numId w:val="2"/>
        </w:numPr>
        <w:rPr>
          <w:color w:val="8064A2" w:themeColor="accent4"/>
          <w:sz w:val="18"/>
          <w:szCs w:val="18"/>
        </w:rPr>
      </w:pPr>
      <w:r w:rsidRPr="00D16680">
        <w:rPr>
          <w:color w:val="8064A2" w:themeColor="accent4"/>
          <w:sz w:val="18"/>
          <w:szCs w:val="18"/>
        </w:rPr>
        <w:t>In order to get the money or what you were promised, you have to PRESERVE the contract. You have to show BREACH of contract and that what you were complaining about is a BREACH of contract. Thus you must point to a TERM in the contract.</w:t>
      </w:r>
    </w:p>
    <w:p w14:paraId="281E413A" w14:textId="4AAA68D0" w:rsidR="00955EB9" w:rsidRDefault="00955EB9" w:rsidP="00BD40F1">
      <w:pPr>
        <w:pStyle w:val="ListParagraph"/>
        <w:numPr>
          <w:ilvl w:val="0"/>
          <w:numId w:val="2"/>
        </w:numPr>
        <w:rPr>
          <w:color w:val="8064A2" w:themeColor="accent4"/>
          <w:sz w:val="18"/>
          <w:szCs w:val="18"/>
        </w:rPr>
      </w:pPr>
      <w:r w:rsidRPr="00D16680">
        <w:rPr>
          <w:color w:val="8064A2" w:themeColor="accent4"/>
          <w:sz w:val="18"/>
          <w:szCs w:val="18"/>
        </w:rPr>
        <w:t>If you are trying to get rid of the contract, you can’t look at a reason inside the contract. You need a reason outside of the contract – contract was created in a CONTEXT where you were mislead by the surrounding circumstances, and thus you can reverse the contract.</w:t>
      </w:r>
    </w:p>
    <w:p w14:paraId="42A29323" w14:textId="77777777" w:rsidR="00A04273" w:rsidRDefault="00A04273" w:rsidP="00A04273">
      <w:pPr>
        <w:rPr>
          <w:color w:val="8064A2" w:themeColor="accent4"/>
          <w:sz w:val="18"/>
          <w:szCs w:val="18"/>
        </w:rPr>
      </w:pPr>
    </w:p>
    <w:p w14:paraId="1E0E83D2" w14:textId="76D3BE22" w:rsidR="00A04273" w:rsidRPr="00A04273" w:rsidRDefault="00A04273" w:rsidP="00A04273">
      <w:pPr>
        <w:pStyle w:val="Heading2"/>
      </w:pPr>
      <w:bookmarkStart w:id="17" w:name="_Toc291245053"/>
      <w:r>
        <w:t>Where to start:</w:t>
      </w:r>
      <w:bookmarkEnd w:id="17"/>
      <w:r>
        <w:t xml:space="preserve"> </w:t>
      </w:r>
    </w:p>
    <w:p w14:paraId="5D5BCD11" w14:textId="77777777" w:rsidR="0054274F" w:rsidRPr="00D16680" w:rsidRDefault="0054274F" w:rsidP="0054274F">
      <w:pPr>
        <w:rPr>
          <w:color w:val="8064A2" w:themeColor="accent4"/>
          <w:sz w:val="18"/>
          <w:szCs w:val="18"/>
        </w:rPr>
      </w:pPr>
    </w:p>
    <w:p w14:paraId="36F26A0D" w14:textId="77777777" w:rsidR="0054274F" w:rsidRPr="00D16680" w:rsidRDefault="0054274F" w:rsidP="0054274F">
      <w:pPr>
        <w:spacing w:line="276" w:lineRule="auto"/>
        <w:rPr>
          <w:sz w:val="18"/>
          <w:szCs w:val="18"/>
        </w:rPr>
      </w:pPr>
      <w:r w:rsidRPr="00D16680">
        <w:rPr>
          <w:sz w:val="18"/>
          <w:szCs w:val="18"/>
        </w:rPr>
        <w:t>First, decide whether the thing is a term (</w:t>
      </w:r>
      <w:r w:rsidRPr="00D16680">
        <w:rPr>
          <w:rStyle w:val="Heading5Char"/>
          <w:rFonts w:ascii="Arial" w:hAnsi="Arial" w:cs="Arial"/>
          <w:i/>
          <w:color w:val="FF0000"/>
          <w:sz w:val="18"/>
          <w:szCs w:val="18"/>
        </w:rPr>
        <w:t>Heilbut</w:t>
      </w:r>
      <w:r w:rsidRPr="00D16680">
        <w:rPr>
          <w:sz w:val="18"/>
          <w:szCs w:val="18"/>
        </w:rPr>
        <w:t>). Second, decide whether it is a primary or secondary obligation. Third, categorize terms as either going “to the heart” of k or not.</w:t>
      </w:r>
    </w:p>
    <w:p w14:paraId="0CDB3697" w14:textId="77777777" w:rsidR="0054274F" w:rsidRPr="00D16680" w:rsidRDefault="0054274F" w:rsidP="00BD40F1">
      <w:pPr>
        <w:pStyle w:val="ListParagraph"/>
        <w:numPr>
          <w:ilvl w:val="0"/>
          <w:numId w:val="3"/>
        </w:numPr>
        <w:spacing w:line="276" w:lineRule="auto"/>
        <w:rPr>
          <w:sz w:val="18"/>
          <w:szCs w:val="18"/>
        </w:rPr>
      </w:pPr>
      <w:r w:rsidRPr="002E54AE">
        <w:rPr>
          <w:b/>
          <w:sz w:val="18"/>
          <w:szCs w:val="18"/>
        </w:rPr>
        <w:t>Repudiatory breach:</w:t>
      </w:r>
      <w:r w:rsidRPr="00D16680">
        <w:rPr>
          <w:sz w:val="18"/>
          <w:szCs w:val="18"/>
        </w:rPr>
        <w:t xml:space="preserve"> the party who has wrongfully broken obligation at the heart of the k (condition) has repudiated k.</w:t>
      </w:r>
    </w:p>
    <w:p w14:paraId="50C9E55E" w14:textId="77777777" w:rsidR="0054274F" w:rsidRPr="00D16680" w:rsidRDefault="0054274F" w:rsidP="00BD40F1">
      <w:pPr>
        <w:pStyle w:val="ListParagraph"/>
        <w:numPr>
          <w:ilvl w:val="0"/>
          <w:numId w:val="3"/>
        </w:numPr>
        <w:spacing w:line="276" w:lineRule="auto"/>
        <w:rPr>
          <w:sz w:val="18"/>
          <w:szCs w:val="18"/>
        </w:rPr>
      </w:pPr>
      <w:r w:rsidRPr="00D16680">
        <w:rPr>
          <w:sz w:val="18"/>
          <w:szCs w:val="18"/>
        </w:rPr>
        <w:t xml:space="preserve">When repudiation occurs, the “innocent” party is given an election. </w:t>
      </w:r>
    </w:p>
    <w:p w14:paraId="6C712EEC" w14:textId="77777777" w:rsidR="0054274F" w:rsidRPr="00D16680" w:rsidRDefault="0054274F" w:rsidP="00BD40F1">
      <w:pPr>
        <w:pStyle w:val="ListParagraph"/>
        <w:numPr>
          <w:ilvl w:val="1"/>
          <w:numId w:val="3"/>
        </w:numPr>
        <w:spacing w:line="276" w:lineRule="auto"/>
        <w:rPr>
          <w:sz w:val="18"/>
          <w:szCs w:val="18"/>
        </w:rPr>
      </w:pPr>
      <w:r w:rsidRPr="00D16680">
        <w:rPr>
          <w:sz w:val="18"/>
          <w:szCs w:val="18"/>
        </w:rPr>
        <w:t xml:space="preserve">You can </w:t>
      </w:r>
      <w:r w:rsidRPr="00D16680">
        <w:rPr>
          <w:i/>
          <w:sz w:val="18"/>
          <w:szCs w:val="18"/>
        </w:rPr>
        <w:t>affirm</w:t>
      </w:r>
      <w:r w:rsidRPr="00D16680">
        <w:rPr>
          <w:sz w:val="18"/>
          <w:szCs w:val="18"/>
        </w:rPr>
        <w:t xml:space="preserve"> k and reject the repudiation.</w:t>
      </w:r>
    </w:p>
    <w:p w14:paraId="4D220387" w14:textId="77777777" w:rsidR="0054274F" w:rsidRPr="00D16680" w:rsidRDefault="0054274F" w:rsidP="00BD40F1">
      <w:pPr>
        <w:pStyle w:val="ListParagraph"/>
        <w:numPr>
          <w:ilvl w:val="1"/>
          <w:numId w:val="3"/>
        </w:numPr>
        <w:spacing w:line="276" w:lineRule="auto"/>
        <w:rPr>
          <w:sz w:val="18"/>
          <w:szCs w:val="18"/>
        </w:rPr>
      </w:pPr>
      <w:r w:rsidRPr="00D16680">
        <w:rPr>
          <w:sz w:val="18"/>
          <w:szCs w:val="18"/>
        </w:rPr>
        <w:t xml:space="preserve">Alternatively, accept the repudiation and </w:t>
      </w:r>
      <w:r w:rsidRPr="00D16680">
        <w:rPr>
          <w:i/>
          <w:sz w:val="18"/>
          <w:szCs w:val="18"/>
        </w:rPr>
        <w:t xml:space="preserve">terminate </w:t>
      </w:r>
      <w:r w:rsidRPr="00D16680">
        <w:rPr>
          <w:sz w:val="18"/>
          <w:szCs w:val="18"/>
        </w:rPr>
        <w:t>(both parties’ primary obligations disappear from that point forward).</w:t>
      </w:r>
    </w:p>
    <w:p w14:paraId="2CEE2C2F" w14:textId="77777777" w:rsidR="0054274F" w:rsidRPr="00D16680" w:rsidRDefault="0054274F" w:rsidP="00BD40F1">
      <w:pPr>
        <w:pStyle w:val="ListParagraph"/>
        <w:numPr>
          <w:ilvl w:val="0"/>
          <w:numId w:val="3"/>
        </w:numPr>
        <w:spacing w:line="276" w:lineRule="auto"/>
        <w:rPr>
          <w:sz w:val="18"/>
          <w:szCs w:val="18"/>
        </w:rPr>
      </w:pPr>
      <w:r w:rsidRPr="00D16680">
        <w:rPr>
          <w:sz w:val="18"/>
          <w:szCs w:val="18"/>
        </w:rPr>
        <w:t>You elect 1) expressly or 2) by action or inaction such that court deems you to have affirmed k (status quo).</w:t>
      </w:r>
    </w:p>
    <w:p w14:paraId="4821CE42" w14:textId="77777777" w:rsidR="0054274F" w:rsidRPr="00D16680" w:rsidRDefault="0054274F" w:rsidP="0054274F">
      <w:pPr>
        <w:rPr>
          <w:b/>
          <w:sz w:val="18"/>
          <w:szCs w:val="18"/>
        </w:rPr>
      </w:pPr>
    </w:p>
    <w:p w14:paraId="53F282E2" w14:textId="77777777" w:rsidR="0054274F" w:rsidRPr="00D16680" w:rsidRDefault="0054274F" w:rsidP="0054274F">
      <w:pPr>
        <w:rPr>
          <w:sz w:val="18"/>
          <w:szCs w:val="18"/>
        </w:rPr>
      </w:pPr>
      <w:r w:rsidRPr="00D16680">
        <w:rPr>
          <w:b/>
          <w:sz w:val="18"/>
          <w:szCs w:val="18"/>
        </w:rPr>
        <w:t>Terms</w:t>
      </w:r>
      <w:r w:rsidRPr="00D16680">
        <w:rPr>
          <w:sz w:val="18"/>
          <w:szCs w:val="18"/>
        </w:rPr>
        <w:t>: Part of the offer.</w:t>
      </w:r>
    </w:p>
    <w:p w14:paraId="1993E7D4" w14:textId="77777777" w:rsidR="0054274F" w:rsidRPr="00D16680" w:rsidRDefault="0054274F" w:rsidP="0054274F">
      <w:pPr>
        <w:rPr>
          <w:sz w:val="18"/>
          <w:szCs w:val="18"/>
        </w:rPr>
      </w:pPr>
      <w:r w:rsidRPr="00D16680">
        <w:rPr>
          <w:sz w:val="18"/>
          <w:szCs w:val="18"/>
        </w:rPr>
        <w:tab/>
      </w:r>
      <w:r w:rsidRPr="00D16680">
        <w:rPr>
          <w:sz w:val="18"/>
          <w:szCs w:val="18"/>
        </w:rPr>
        <w:sym w:font="Wingdings" w:char="F0E0"/>
      </w:r>
      <w:r w:rsidRPr="00D16680">
        <w:rPr>
          <w:sz w:val="18"/>
          <w:szCs w:val="18"/>
        </w:rPr>
        <w:t xml:space="preserve"> </w:t>
      </w:r>
      <w:r w:rsidRPr="00D16680">
        <w:rPr>
          <w:sz w:val="18"/>
          <w:szCs w:val="18"/>
          <w:u w:val="single"/>
        </w:rPr>
        <w:t>Operative</w:t>
      </w:r>
      <w:r w:rsidRPr="00D16680">
        <w:rPr>
          <w:sz w:val="18"/>
          <w:szCs w:val="18"/>
        </w:rPr>
        <w:t>: Gives the obligations (and remedies if breached).</w:t>
      </w:r>
    </w:p>
    <w:p w14:paraId="3F183BC3" w14:textId="6D80E0A8" w:rsidR="00562819" w:rsidRDefault="00562819" w:rsidP="00562819">
      <w:pPr>
        <w:ind w:left="720"/>
        <w:rPr>
          <w:b/>
          <w:sz w:val="18"/>
          <w:szCs w:val="18"/>
        </w:rPr>
      </w:pPr>
      <w:r w:rsidRPr="00D16680">
        <w:rPr>
          <w:sz w:val="18"/>
          <w:szCs w:val="18"/>
        </w:rPr>
        <w:sym w:font="Wingdings" w:char="F0E0"/>
      </w:r>
      <w:r w:rsidRPr="00D16680">
        <w:rPr>
          <w:sz w:val="18"/>
          <w:szCs w:val="18"/>
        </w:rPr>
        <w:t xml:space="preserve"> Usually has a future aspect to it—i.e. a promise—a promise that is untrue gives you an instant remedy because K is strict liability </w:t>
      </w:r>
      <w:r w:rsidRPr="00D16680">
        <w:rPr>
          <w:sz w:val="18"/>
          <w:szCs w:val="18"/>
        </w:rPr>
        <w:sym w:font="Symbol" w:char="F0AE"/>
      </w:r>
      <w:r w:rsidRPr="00D16680">
        <w:rPr>
          <w:sz w:val="18"/>
          <w:szCs w:val="18"/>
        </w:rPr>
        <w:t xml:space="preserve"> statement made AFTER K CAME INTO EXISTENCE &amp; INSIDE K = </w:t>
      </w:r>
      <w:r w:rsidRPr="00D16680">
        <w:rPr>
          <w:b/>
          <w:sz w:val="18"/>
          <w:szCs w:val="18"/>
        </w:rPr>
        <w:t>obligations</w:t>
      </w:r>
    </w:p>
    <w:p w14:paraId="19769F8E" w14:textId="77777777" w:rsidR="00A04273" w:rsidRPr="00D16680" w:rsidRDefault="00A04273" w:rsidP="00562819">
      <w:pPr>
        <w:ind w:left="720"/>
        <w:rPr>
          <w:sz w:val="18"/>
          <w:szCs w:val="18"/>
        </w:rPr>
      </w:pPr>
    </w:p>
    <w:p w14:paraId="5A316DAE" w14:textId="77777777" w:rsidR="0054274F" w:rsidRPr="00D16680" w:rsidRDefault="0054274F" w:rsidP="0054274F">
      <w:pPr>
        <w:rPr>
          <w:sz w:val="18"/>
          <w:szCs w:val="18"/>
        </w:rPr>
      </w:pPr>
      <w:r w:rsidRPr="00D16680">
        <w:rPr>
          <w:b/>
          <w:sz w:val="18"/>
          <w:szCs w:val="18"/>
        </w:rPr>
        <w:t xml:space="preserve">Non-operative terms: </w:t>
      </w:r>
      <w:r w:rsidRPr="00D16680">
        <w:rPr>
          <w:sz w:val="18"/>
          <w:szCs w:val="18"/>
        </w:rPr>
        <w:t>Statements made in negotiations that do not give rise to obligations.</w:t>
      </w:r>
    </w:p>
    <w:p w14:paraId="354998DC" w14:textId="77777777" w:rsidR="0054274F" w:rsidRPr="00D16680" w:rsidRDefault="0054274F" w:rsidP="00BD40F1">
      <w:pPr>
        <w:pStyle w:val="ListParagraph"/>
        <w:numPr>
          <w:ilvl w:val="0"/>
          <w:numId w:val="4"/>
        </w:numPr>
        <w:rPr>
          <w:sz w:val="18"/>
          <w:szCs w:val="18"/>
        </w:rPr>
      </w:pPr>
      <w:r w:rsidRPr="00D16680">
        <w:rPr>
          <w:sz w:val="18"/>
          <w:szCs w:val="18"/>
        </w:rPr>
        <w:t>“I intend to develop into condos” = “recital” or perhaps a “preamble”. More strictly, called non-operative terms. They don’t impose obligations.</w:t>
      </w:r>
    </w:p>
    <w:p w14:paraId="26160CB6" w14:textId="1D34BB2C" w:rsidR="0054274F" w:rsidRPr="00D16680" w:rsidRDefault="0054274F" w:rsidP="00BD40F1">
      <w:pPr>
        <w:pStyle w:val="ListParagraph"/>
        <w:numPr>
          <w:ilvl w:val="0"/>
          <w:numId w:val="4"/>
        </w:numPr>
        <w:rPr>
          <w:sz w:val="18"/>
          <w:szCs w:val="18"/>
        </w:rPr>
      </w:pPr>
      <w:r w:rsidRPr="00D16680">
        <w:rPr>
          <w:sz w:val="18"/>
          <w:szCs w:val="18"/>
        </w:rPr>
        <w:t>Remember things in k are not always promises—often representations.</w:t>
      </w:r>
    </w:p>
    <w:p w14:paraId="3440C53E" w14:textId="77777777" w:rsidR="00562819" w:rsidRPr="00D16680" w:rsidRDefault="00562819" w:rsidP="00BD40F1">
      <w:pPr>
        <w:pStyle w:val="ListParagraph"/>
        <w:numPr>
          <w:ilvl w:val="0"/>
          <w:numId w:val="4"/>
        </w:numPr>
        <w:rPr>
          <w:sz w:val="18"/>
          <w:szCs w:val="18"/>
        </w:rPr>
      </w:pPr>
      <w:r w:rsidRPr="00D16680">
        <w:rPr>
          <w:b/>
          <w:sz w:val="18"/>
          <w:szCs w:val="18"/>
        </w:rPr>
        <w:t>Mere Puff:</w:t>
      </w:r>
      <w:r w:rsidRPr="00D16680">
        <w:rPr>
          <w:sz w:val="18"/>
          <w:szCs w:val="18"/>
        </w:rPr>
        <w:t xml:space="preserve"> statement that has no legal consequences at all – by its very nature no reasonable person would rely on it</w:t>
      </w:r>
    </w:p>
    <w:p w14:paraId="33DB98E5" w14:textId="77777777" w:rsidR="00562819" w:rsidRPr="00D16680" w:rsidRDefault="00562819" w:rsidP="00BD40F1">
      <w:pPr>
        <w:pStyle w:val="ListParagraph"/>
        <w:numPr>
          <w:ilvl w:val="0"/>
          <w:numId w:val="4"/>
        </w:numPr>
        <w:rPr>
          <w:sz w:val="18"/>
          <w:szCs w:val="18"/>
        </w:rPr>
      </w:pPr>
      <w:r w:rsidRPr="00D16680">
        <w:rPr>
          <w:b/>
          <w:sz w:val="18"/>
          <w:szCs w:val="18"/>
        </w:rPr>
        <w:t xml:space="preserve">Representation: </w:t>
      </w:r>
      <w:r w:rsidRPr="00D16680">
        <w:rPr>
          <w:sz w:val="18"/>
          <w:szCs w:val="18"/>
        </w:rPr>
        <w:t>Usually a statement of fact (i.e. about the quality of something)—can be from the contracting party or a 3</w:t>
      </w:r>
      <w:r w:rsidRPr="00D16680">
        <w:rPr>
          <w:sz w:val="18"/>
          <w:szCs w:val="18"/>
          <w:vertAlign w:val="superscript"/>
        </w:rPr>
        <w:t>rd</w:t>
      </w:r>
      <w:r w:rsidRPr="00D16680">
        <w:rPr>
          <w:sz w:val="18"/>
          <w:szCs w:val="18"/>
        </w:rPr>
        <w:t xml:space="preserve"> party </w:t>
      </w:r>
      <w:r w:rsidRPr="00D16680">
        <w:rPr>
          <w:sz w:val="18"/>
          <w:szCs w:val="18"/>
        </w:rPr>
        <w:sym w:font="Symbol" w:char="F0AE"/>
      </w:r>
      <w:r w:rsidRPr="00D16680">
        <w:rPr>
          <w:sz w:val="18"/>
          <w:szCs w:val="18"/>
        </w:rPr>
        <w:t xml:space="preserve"> statement made BEFORE ACCEPTANCE/OUTSIDE K = representation (or misrepresentation)</w:t>
      </w:r>
    </w:p>
    <w:p w14:paraId="2EC49F45" w14:textId="77777777" w:rsidR="00562819" w:rsidRPr="00D16680" w:rsidRDefault="00562819" w:rsidP="00562819">
      <w:pPr>
        <w:rPr>
          <w:b/>
          <w:sz w:val="18"/>
          <w:szCs w:val="18"/>
        </w:rPr>
      </w:pPr>
    </w:p>
    <w:p w14:paraId="0A854A9B" w14:textId="77777777" w:rsidR="00562819" w:rsidRPr="00D16680" w:rsidRDefault="00562819" w:rsidP="00562819">
      <w:pPr>
        <w:rPr>
          <w:sz w:val="18"/>
          <w:szCs w:val="18"/>
        </w:rPr>
      </w:pPr>
      <w:r w:rsidRPr="00D16680">
        <w:rPr>
          <w:b/>
          <w:sz w:val="18"/>
          <w:szCs w:val="18"/>
        </w:rPr>
        <w:t>Termination:</w:t>
      </w:r>
      <w:r w:rsidRPr="00D16680">
        <w:rPr>
          <w:sz w:val="18"/>
          <w:szCs w:val="18"/>
        </w:rPr>
        <w:t xml:space="preserve"> </w:t>
      </w:r>
      <w:r w:rsidRPr="00D16680">
        <w:rPr>
          <w:color w:val="FF0000"/>
          <w:sz w:val="18"/>
          <w:szCs w:val="18"/>
        </w:rPr>
        <w:t>Primary Obligations End</w:t>
      </w:r>
      <w:r w:rsidRPr="00D16680">
        <w:rPr>
          <w:sz w:val="18"/>
          <w:szCs w:val="18"/>
        </w:rPr>
        <w:t xml:space="preserve">. Ends the duties of both parties from that point in time onwards </w:t>
      </w:r>
    </w:p>
    <w:p w14:paraId="142451A2" w14:textId="77777777" w:rsidR="00562819" w:rsidRPr="00D16680" w:rsidRDefault="00562819" w:rsidP="00562819">
      <w:pPr>
        <w:rPr>
          <w:b/>
          <w:sz w:val="18"/>
          <w:szCs w:val="18"/>
        </w:rPr>
      </w:pPr>
    </w:p>
    <w:p w14:paraId="368BE5BD" w14:textId="77777777" w:rsidR="00562819" w:rsidRPr="00D16680" w:rsidRDefault="00562819" w:rsidP="00562819">
      <w:pPr>
        <w:rPr>
          <w:sz w:val="18"/>
          <w:szCs w:val="18"/>
        </w:rPr>
      </w:pPr>
      <w:r w:rsidRPr="00D16680">
        <w:rPr>
          <w:b/>
          <w:sz w:val="18"/>
          <w:szCs w:val="18"/>
        </w:rPr>
        <w:t>Breach of Condition:</w:t>
      </w:r>
      <w:r w:rsidRPr="00D16680">
        <w:rPr>
          <w:sz w:val="18"/>
          <w:szCs w:val="18"/>
        </w:rPr>
        <w:t xml:space="preserve"> Repudiation of Primary Obligations. </w:t>
      </w:r>
      <w:r w:rsidRPr="00D16680">
        <w:rPr>
          <w:sz w:val="18"/>
          <w:szCs w:val="18"/>
          <w:u w:val="single"/>
        </w:rPr>
        <w:t>If there is condition precedent</w:t>
      </w:r>
      <w:r w:rsidRPr="00D16680">
        <w:rPr>
          <w:sz w:val="18"/>
          <w:szCs w:val="18"/>
        </w:rPr>
        <w:t xml:space="preserve">, it must occur before obligations are enforceable (can be an obligation or event), but </w:t>
      </w:r>
      <w:r w:rsidRPr="00D16680">
        <w:rPr>
          <w:b/>
          <w:sz w:val="18"/>
          <w:szCs w:val="18"/>
        </w:rPr>
        <w:t>cannot be undecided or too discretionary</w:t>
      </w:r>
      <w:r w:rsidRPr="00D16680">
        <w:rPr>
          <w:sz w:val="18"/>
          <w:szCs w:val="18"/>
        </w:rPr>
        <w:t xml:space="preserve"> (b/c the court may say that you do not have a K to begin with)</w:t>
      </w:r>
    </w:p>
    <w:p w14:paraId="2434D920" w14:textId="77777777" w:rsidR="00562819" w:rsidRPr="00D16680" w:rsidRDefault="00562819" w:rsidP="00562819">
      <w:pPr>
        <w:rPr>
          <w:b/>
          <w:sz w:val="18"/>
          <w:szCs w:val="18"/>
        </w:rPr>
      </w:pPr>
    </w:p>
    <w:p w14:paraId="02092799" w14:textId="74F6BA27" w:rsidR="00562819" w:rsidRPr="00D16680" w:rsidRDefault="00562819" w:rsidP="00562819">
      <w:pPr>
        <w:rPr>
          <w:sz w:val="18"/>
          <w:szCs w:val="18"/>
        </w:rPr>
      </w:pPr>
      <w:r w:rsidRPr="00D16680">
        <w:rPr>
          <w:b/>
          <w:sz w:val="18"/>
          <w:szCs w:val="18"/>
        </w:rPr>
        <w:t xml:space="preserve">If K is silent, conditions are concurrent: </w:t>
      </w:r>
      <w:r w:rsidRPr="00D16680">
        <w:rPr>
          <w:sz w:val="18"/>
          <w:szCs w:val="18"/>
        </w:rPr>
        <w:t>Ability to claim damages subject to ability to show his ability to perform</w:t>
      </w:r>
    </w:p>
    <w:p w14:paraId="19253A8B" w14:textId="1090730F" w:rsidR="00613BBD" w:rsidRPr="00D16680" w:rsidRDefault="00613BBD" w:rsidP="00A53666">
      <w:pPr>
        <w:pStyle w:val="Heading1"/>
        <w:rPr>
          <w:rFonts w:cs="Arial"/>
        </w:rPr>
      </w:pPr>
      <w:bookmarkStart w:id="18" w:name="_Toc291245054"/>
      <w:r w:rsidRPr="00D16680">
        <w:rPr>
          <w:rFonts w:cs="Arial"/>
        </w:rPr>
        <w:t>Representations and Terms</w:t>
      </w:r>
      <w:bookmarkEnd w:id="18"/>
    </w:p>
    <w:p w14:paraId="60989C3C" w14:textId="77777777" w:rsidR="00562819" w:rsidRPr="00D16680" w:rsidRDefault="00562819" w:rsidP="00562819">
      <w:pPr>
        <w:pStyle w:val="NoSpacing"/>
        <w:tabs>
          <w:tab w:val="right" w:leader="dot" w:pos="10080"/>
        </w:tabs>
        <w:rPr>
          <w:rFonts w:ascii="Arial" w:hAnsi="Arial" w:cs="Arial"/>
          <w:sz w:val="18"/>
          <w:szCs w:val="18"/>
        </w:rPr>
      </w:pPr>
      <w:r w:rsidRPr="00D16680">
        <w:rPr>
          <w:rFonts w:ascii="Arial" w:hAnsi="Arial" w:cs="Arial"/>
          <w:b/>
          <w:sz w:val="18"/>
          <w:szCs w:val="18"/>
        </w:rPr>
        <w:t>Term</w:t>
      </w:r>
      <w:r w:rsidRPr="00D16680">
        <w:rPr>
          <w:rFonts w:ascii="Arial" w:hAnsi="Arial" w:cs="Arial"/>
          <w:sz w:val="18"/>
          <w:szCs w:val="18"/>
        </w:rPr>
        <w:t xml:space="preserve"> = a statement made for which that party intended to give an absolute guarantee. Only terms are </w:t>
      </w:r>
      <w:r w:rsidRPr="00D16680">
        <w:rPr>
          <w:rFonts w:ascii="Arial" w:hAnsi="Arial" w:cs="Arial"/>
          <w:i/>
          <w:sz w:val="18"/>
          <w:szCs w:val="18"/>
        </w:rPr>
        <w:t xml:space="preserve">contractually </w:t>
      </w:r>
      <w:r w:rsidRPr="00D16680">
        <w:rPr>
          <w:rFonts w:ascii="Arial" w:hAnsi="Arial" w:cs="Arial"/>
          <w:sz w:val="18"/>
          <w:szCs w:val="18"/>
        </w:rPr>
        <w:t>binding and breach leads to remedies.</w:t>
      </w:r>
    </w:p>
    <w:p w14:paraId="59AE8116" w14:textId="77777777" w:rsidR="00562819" w:rsidRPr="00D16680" w:rsidRDefault="00562819" w:rsidP="00562819">
      <w:pPr>
        <w:pStyle w:val="NoSpacing"/>
        <w:tabs>
          <w:tab w:val="right" w:leader="dot" w:pos="10080"/>
        </w:tabs>
        <w:rPr>
          <w:rFonts w:ascii="Arial" w:hAnsi="Arial" w:cs="Arial"/>
          <w:sz w:val="18"/>
          <w:szCs w:val="18"/>
        </w:rPr>
      </w:pPr>
    </w:p>
    <w:p w14:paraId="169B1A49" w14:textId="77777777" w:rsidR="00562819" w:rsidRPr="00D16680" w:rsidRDefault="00562819" w:rsidP="00BD40F1">
      <w:pPr>
        <w:pStyle w:val="ListParagraph"/>
        <w:numPr>
          <w:ilvl w:val="0"/>
          <w:numId w:val="5"/>
        </w:numPr>
        <w:spacing w:after="200" w:line="276" w:lineRule="auto"/>
        <w:rPr>
          <w:sz w:val="18"/>
          <w:szCs w:val="18"/>
        </w:rPr>
      </w:pPr>
      <w:r w:rsidRPr="00D16680">
        <w:rPr>
          <w:b/>
          <w:sz w:val="18"/>
          <w:szCs w:val="18"/>
        </w:rPr>
        <w:t>SEE</w:t>
      </w:r>
      <w:r w:rsidRPr="00D16680">
        <w:rPr>
          <w:sz w:val="18"/>
          <w:szCs w:val="18"/>
        </w:rPr>
        <w:t xml:space="preserve"> </w:t>
      </w:r>
      <w:r w:rsidRPr="00D16680">
        <w:rPr>
          <w:rStyle w:val="Heading5Char"/>
          <w:rFonts w:ascii="Arial" w:hAnsi="Arial" w:cs="Arial"/>
          <w:i/>
          <w:color w:val="FF0000"/>
          <w:sz w:val="18"/>
          <w:szCs w:val="18"/>
        </w:rPr>
        <w:t>Machtinger</w:t>
      </w:r>
    </w:p>
    <w:p w14:paraId="574C2E92" w14:textId="77777777" w:rsidR="00562819" w:rsidRPr="00D16680" w:rsidRDefault="00562819" w:rsidP="00BD40F1">
      <w:pPr>
        <w:pStyle w:val="ListParagraph"/>
        <w:numPr>
          <w:ilvl w:val="0"/>
          <w:numId w:val="5"/>
        </w:numPr>
        <w:spacing w:after="200" w:line="276" w:lineRule="auto"/>
        <w:rPr>
          <w:sz w:val="18"/>
          <w:szCs w:val="18"/>
        </w:rPr>
      </w:pPr>
      <w:r w:rsidRPr="00D16680">
        <w:rPr>
          <w:sz w:val="18"/>
          <w:szCs w:val="18"/>
        </w:rPr>
        <w:t xml:space="preserve">The terms in a k can be </w:t>
      </w:r>
      <w:r w:rsidRPr="00D16680">
        <w:rPr>
          <w:i/>
          <w:sz w:val="18"/>
          <w:szCs w:val="18"/>
        </w:rPr>
        <w:t>express,</w:t>
      </w:r>
      <w:r w:rsidRPr="00D16680">
        <w:rPr>
          <w:sz w:val="18"/>
          <w:szCs w:val="18"/>
        </w:rPr>
        <w:t xml:space="preserve"> but all ks must necessarily have </w:t>
      </w:r>
      <w:r w:rsidRPr="00D16680">
        <w:rPr>
          <w:i/>
          <w:sz w:val="18"/>
          <w:szCs w:val="18"/>
        </w:rPr>
        <w:t>implied</w:t>
      </w:r>
      <w:r w:rsidRPr="00D16680">
        <w:rPr>
          <w:sz w:val="18"/>
          <w:szCs w:val="18"/>
        </w:rPr>
        <w:t xml:space="preserve"> terms. </w:t>
      </w:r>
    </w:p>
    <w:p w14:paraId="20A37EE4" w14:textId="77777777" w:rsidR="00562819" w:rsidRPr="00D16680" w:rsidRDefault="00562819" w:rsidP="00BD40F1">
      <w:pPr>
        <w:pStyle w:val="ListParagraph"/>
        <w:numPr>
          <w:ilvl w:val="0"/>
          <w:numId w:val="5"/>
        </w:numPr>
        <w:spacing w:after="200" w:line="276" w:lineRule="auto"/>
        <w:rPr>
          <w:sz w:val="18"/>
          <w:szCs w:val="18"/>
        </w:rPr>
      </w:pPr>
      <w:r w:rsidRPr="00D16680">
        <w:rPr>
          <w:sz w:val="18"/>
          <w:szCs w:val="18"/>
        </w:rPr>
        <w:t>1. Express: written or oral (or both).</w:t>
      </w:r>
    </w:p>
    <w:p w14:paraId="3B47C13A" w14:textId="77777777" w:rsidR="00562819" w:rsidRPr="00D16680" w:rsidRDefault="00562819" w:rsidP="00BD40F1">
      <w:pPr>
        <w:pStyle w:val="ListParagraph"/>
        <w:numPr>
          <w:ilvl w:val="0"/>
          <w:numId w:val="5"/>
        </w:numPr>
        <w:spacing w:after="200" w:line="276" w:lineRule="auto"/>
        <w:rPr>
          <w:sz w:val="18"/>
          <w:szCs w:val="18"/>
        </w:rPr>
      </w:pPr>
      <w:r w:rsidRPr="00D16680">
        <w:rPr>
          <w:sz w:val="18"/>
          <w:szCs w:val="18"/>
        </w:rPr>
        <w:t xml:space="preserve">2. Implied: </w:t>
      </w:r>
    </w:p>
    <w:p w14:paraId="4ACCA416" w14:textId="31DDE657" w:rsidR="00562819" w:rsidRPr="00D16680" w:rsidRDefault="004A1392" w:rsidP="00BD40F1">
      <w:pPr>
        <w:pStyle w:val="ListParagraph"/>
        <w:numPr>
          <w:ilvl w:val="1"/>
          <w:numId w:val="5"/>
        </w:numPr>
        <w:spacing w:before="240" w:after="200" w:line="276" w:lineRule="auto"/>
        <w:rPr>
          <w:sz w:val="18"/>
          <w:szCs w:val="18"/>
        </w:rPr>
      </w:pPr>
      <w:r w:rsidRPr="00D16680">
        <w:rPr>
          <w:sz w:val="18"/>
          <w:szCs w:val="18"/>
        </w:rPr>
        <w:t>By</w:t>
      </w:r>
      <w:r w:rsidR="00562819" w:rsidRPr="00D16680">
        <w:rPr>
          <w:sz w:val="18"/>
          <w:szCs w:val="18"/>
        </w:rPr>
        <w:t xml:space="preserve"> </w:t>
      </w:r>
      <w:r w:rsidR="00562819" w:rsidRPr="00D16680">
        <w:rPr>
          <w:b/>
          <w:sz w:val="18"/>
          <w:szCs w:val="18"/>
        </w:rPr>
        <w:t>law</w:t>
      </w:r>
      <w:r w:rsidR="00562819" w:rsidRPr="00D16680">
        <w:rPr>
          <w:sz w:val="18"/>
          <w:szCs w:val="18"/>
        </w:rPr>
        <w:t xml:space="preserve"> (CL or statute, not equity) (parties’ intention is </w:t>
      </w:r>
      <w:r w:rsidR="00562819" w:rsidRPr="00D16680">
        <w:rPr>
          <w:i/>
          <w:sz w:val="18"/>
          <w:szCs w:val="18"/>
        </w:rPr>
        <w:t xml:space="preserve">not </w:t>
      </w:r>
      <w:r w:rsidR="00562819" w:rsidRPr="00D16680">
        <w:rPr>
          <w:sz w:val="18"/>
          <w:szCs w:val="18"/>
        </w:rPr>
        <w:t xml:space="preserve">relevant to matters of </w:t>
      </w:r>
      <w:r w:rsidR="00562819" w:rsidRPr="00D16680">
        <w:rPr>
          <w:i/>
          <w:sz w:val="18"/>
          <w:szCs w:val="18"/>
        </w:rPr>
        <w:t>law</w:t>
      </w:r>
      <w:r w:rsidR="00562819" w:rsidRPr="00D16680">
        <w:rPr>
          <w:sz w:val="18"/>
          <w:szCs w:val="18"/>
        </w:rPr>
        <w:t xml:space="preserve">) or </w:t>
      </w:r>
    </w:p>
    <w:p w14:paraId="27BFCDEA" w14:textId="6052E7AB" w:rsidR="00562819" w:rsidRPr="00D16680" w:rsidRDefault="004A1392" w:rsidP="00BD40F1">
      <w:pPr>
        <w:pStyle w:val="ListParagraph"/>
        <w:numPr>
          <w:ilvl w:val="1"/>
          <w:numId w:val="5"/>
        </w:numPr>
        <w:spacing w:after="200" w:line="276" w:lineRule="auto"/>
        <w:rPr>
          <w:sz w:val="18"/>
          <w:szCs w:val="18"/>
        </w:rPr>
      </w:pPr>
      <w:r w:rsidRPr="00D16680">
        <w:rPr>
          <w:sz w:val="18"/>
          <w:szCs w:val="18"/>
        </w:rPr>
        <w:t>By</w:t>
      </w:r>
      <w:r w:rsidR="00562819" w:rsidRPr="00D16680">
        <w:rPr>
          <w:sz w:val="18"/>
          <w:szCs w:val="18"/>
        </w:rPr>
        <w:t xml:space="preserve"> parties </w:t>
      </w:r>
    </w:p>
    <w:p w14:paraId="044B4F65" w14:textId="77777777" w:rsidR="00562819" w:rsidRPr="00D16680" w:rsidRDefault="00562819" w:rsidP="00BD40F1">
      <w:pPr>
        <w:pStyle w:val="ListParagraph"/>
        <w:numPr>
          <w:ilvl w:val="2"/>
          <w:numId w:val="5"/>
        </w:numPr>
        <w:spacing w:after="200" w:line="276" w:lineRule="auto"/>
        <w:rPr>
          <w:sz w:val="18"/>
          <w:szCs w:val="18"/>
        </w:rPr>
      </w:pPr>
      <w:r w:rsidRPr="00D16680">
        <w:rPr>
          <w:sz w:val="18"/>
          <w:szCs w:val="18"/>
        </w:rPr>
        <w:t xml:space="preserve">1) </w:t>
      </w:r>
      <w:r w:rsidRPr="00D16680">
        <w:rPr>
          <w:b/>
          <w:sz w:val="18"/>
          <w:szCs w:val="18"/>
        </w:rPr>
        <w:t>necessary</w:t>
      </w:r>
      <w:r w:rsidRPr="00D16680">
        <w:rPr>
          <w:sz w:val="18"/>
          <w:szCs w:val="18"/>
        </w:rPr>
        <w:t xml:space="preserve"> [NOT REASONABLENESS TEST]: If you didn’t expressly put it in, and law did not put it in, it must </w:t>
      </w:r>
      <w:r w:rsidRPr="00D16680">
        <w:rPr>
          <w:i/>
          <w:sz w:val="18"/>
          <w:szCs w:val="18"/>
        </w:rPr>
        <w:t>necessarily</w:t>
      </w:r>
      <w:r w:rsidRPr="00D16680">
        <w:rPr>
          <w:sz w:val="18"/>
          <w:szCs w:val="18"/>
        </w:rPr>
        <w:t xml:space="preserve"> follow from what was agreed in order to make rest of k work (e.g., Canadian dollars is a term by necessary implication). Or, </w:t>
      </w:r>
    </w:p>
    <w:p w14:paraId="583190CF" w14:textId="77777777" w:rsidR="00562819" w:rsidRPr="00D16680" w:rsidRDefault="00562819" w:rsidP="00BD40F1">
      <w:pPr>
        <w:pStyle w:val="ListParagraph"/>
        <w:numPr>
          <w:ilvl w:val="2"/>
          <w:numId w:val="5"/>
        </w:numPr>
        <w:spacing w:after="200" w:line="276" w:lineRule="auto"/>
        <w:rPr>
          <w:sz w:val="18"/>
          <w:szCs w:val="18"/>
        </w:rPr>
      </w:pPr>
      <w:r w:rsidRPr="00D16680">
        <w:rPr>
          <w:sz w:val="18"/>
          <w:szCs w:val="18"/>
        </w:rPr>
        <w:t xml:space="preserve">2) </w:t>
      </w:r>
      <w:r w:rsidRPr="00D16680">
        <w:rPr>
          <w:b/>
          <w:sz w:val="18"/>
          <w:szCs w:val="18"/>
        </w:rPr>
        <w:t>custom/usage</w:t>
      </w:r>
      <w:r w:rsidRPr="00D16680">
        <w:rPr>
          <w:sz w:val="18"/>
          <w:szCs w:val="18"/>
        </w:rPr>
        <w:t xml:space="preserve"> (particular or general). Particular is that the parties have done this before. General is industry practice. </w:t>
      </w:r>
    </w:p>
    <w:p w14:paraId="008D3B1B" w14:textId="77777777" w:rsidR="00562819" w:rsidRPr="00D16680" w:rsidRDefault="00562819" w:rsidP="00562819">
      <w:pPr>
        <w:rPr>
          <w:sz w:val="18"/>
          <w:szCs w:val="18"/>
        </w:rPr>
      </w:pPr>
      <w:r w:rsidRPr="00D16680">
        <w:rPr>
          <w:sz w:val="18"/>
          <w:szCs w:val="18"/>
        </w:rPr>
        <w:t xml:space="preserve">Event analysis: </w:t>
      </w:r>
    </w:p>
    <w:p w14:paraId="45212F7C" w14:textId="77777777" w:rsidR="00562819" w:rsidRPr="00D16680" w:rsidRDefault="00562819" w:rsidP="00562819">
      <w:pPr>
        <w:rPr>
          <w:sz w:val="18"/>
          <w:szCs w:val="18"/>
        </w:rPr>
      </w:pPr>
      <w:r w:rsidRPr="00D16680">
        <w:rPr>
          <w:sz w:val="18"/>
          <w:szCs w:val="18"/>
        </w:rPr>
        <w:t xml:space="preserve">1) In which period did the event occur (said or did something)? </w:t>
      </w:r>
    </w:p>
    <w:p w14:paraId="79A596D7" w14:textId="75EB72E7" w:rsidR="00562819" w:rsidRPr="00D16680" w:rsidRDefault="00562819" w:rsidP="00562819">
      <w:pPr>
        <w:rPr>
          <w:sz w:val="18"/>
          <w:szCs w:val="18"/>
        </w:rPr>
      </w:pPr>
      <w:r w:rsidRPr="00D16680">
        <w:rPr>
          <w:sz w:val="18"/>
          <w:szCs w:val="18"/>
        </w:rPr>
        <w:t xml:space="preserve">2) Is it within the k or outside the k? (This predicts remedy: misrep/mistake must occur </w:t>
      </w:r>
      <w:r w:rsidRPr="00D16680">
        <w:rPr>
          <w:i/>
          <w:sz w:val="18"/>
          <w:szCs w:val="18"/>
        </w:rPr>
        <w:t xml:space="preserve">before </w:t>
      </w:r>
      <w:r w:rsidRPr="00D16680">
        <w:rPr>
          <w:sz w:val="18"/>
          <w:szCs w:val="18"/>
        </w:rPr>
        <w:t>acceptance. If after, perhaps try estoppel)</w:t>
      </w:r>
    </w:p>
    <w:p w14:paraId="2F4C0132" w14:textId="77777777" w:rsidR="00562819" w:rsidRPr="00D16680" w:rsidRDefault="00562819" w:rsidP="00562819">
      <w:pPr>
        <w:rPr>
          <w:sz w:val="18"/>
          <w:szCs w:val="18"/>
        </w:rPr>
      </w:pPr>
    </w:p>
    <w:p w14:paraId="11D6B30F" w14:textId="1FBE7BCB" w:rsidR="00562819" w:rsidRPr="00D16680" w:rsidRDefault="00562819" w:rsidP="00562819">
      <w:pPr>
        <w:rPr>
          <w:sz w:val="18"/>
          <w:szCs w:val="18"/>
        </w:rPr>
      </w:pPr>
      <w:r w:rsidRPr="00D16680">
        <w:rPr>
          <w:b/>
          <w:sz w:val="18"/>
          <w:szCs w:val="18"/>
        </w:rPr>
        <w:t>TEST OF INTENTION</w:t>
      </w:r>
      <w:r w:rsidRPr="00D16680">
        <w:rPr>
          <w:sz w:val="18"/>
          <w:szCs w:val="18"/>
        </w:rPr>
        <w:t xml:space="preserve"> = term was intended to be guaranteed strictly &amp; have legal effect (</w:t>
      </w:r>
      <w:r w:rsidRPr="00D16680">
        <w:rPr>
          <w:b/>
          <w:i/>
          <w:color w:val="FF0000"/>
          <w:sz w:val="18"/>
          <w:szCs w:val="18"/>
        </w:rPr>
        <w:t>Heilbut, Symons &amp; Co v Buckleton</w:t>
      </w:r>
      <w:r w:rsidRPr="00D16680">
        <w:rPr>
          <w:sz w:val="18"/>
          <w:szCs w:val="18"/>
        </w:rPr>
        <w:t>).</w:t>
      </w:r>
    </w:p>
    <w:p w14:paraId="6266EFF6" w14:textId="7FF8231F" w:rsidR="00613BBD" w:rsidRPr="00D16680" w:rsidRDefault="00613BBD" w:rsidP="00613BBD">
      <w:pPr>
        <w:pStyle w:val="Heading4"/>
        <w:rPr>
          <w:rFonts w:cs="Arial"/>
          <w:szCs w:val="18"/>
        </w:rPr>
      </w:pPr>
      <w:bookmarkStart w:id="19" w:name="_Toc291245055"/>
      <w:r w:rsidRPr="00D16680">
        <w:rPr>
          <w:rFonts w:cs="Arial"/>
          <w:szCs w:val="18"/>
        </w:rPr>
        <w:t>Heilbut, Symons &amp; Co v Buckleton</w:t>
      </w:r>
      <w:r w:rsidR="00F7735C" w:rsidRPr="00D16680">
        <w:rPr>
          <w:rFonts w:cs="Arial"/>
          <w:szCs w:val="18"/>
        </w:rPr>
        <w:t>, 1913 AC 30 (HL)</w:t>
      </w:r>
      <w:r w:rsidRPr="00D16680">
        <w:rPr>
          <w:rFonts w:cs="Arial"/>
          <w:szCs w:val="18"/>
        </w:rPr>
        <w:t>:</w:t>
      </w:r>
      <w:bookmarkEnd w:id="19"/>
    </w:p>
    <w:p w14:paraId="556C5685" w14:textId="26029387" w:rsidR="00F7735C" w:rsidRPr="00D16680" w:rsidRDefault="00F7735C" w:rsidP="00BD40F1">
      <w:pPr>
        <w:pStyle w:val="ListParagraph"/>
        <w:numPr>
          <w:ilvl w:val="0"/>
          <w:numId w:val="6"/>
        </w:numPr>
        <w:rPr>
          <w:b/>
          <w:color w:val="0000FF"/>
          <w:sz w:val="18"/>
          <w:szCs w:val="18"/>
        </w:rPr>
      </w:pPr>
      <w:r w:rsidRPr="00D16680">
        <w:rPr>
          <w:b/>
          <w:color w:val="0000FF"/>
          <w:sz w:val="18"/>
          <w:szCs w:val="18"/>
        </w:rPr>
        <w:t xml:space="preserve">The test for determining whether something is a term (as opposed to a mere representation) is based on WHETHER THE </w:t>
      </w:r>
      <w:r w:rsidR="00883D7F">
        <w:rPr>
          <w:b/>
          <w:color w:val="0000FF"/>
          <w:sz w:val="18"/>
          <w:szCs w:val="18"/>
        </w:rPr>
        <w:t>PARTIES INTENDED IT TO BE A PART</w:t>
      </w:r>
      <w:r w:rsidRPr="00D16680">
        <w:rPr>
          <w:b/>
          <w:color w:val="0000FF"/>
          <w:sz w:val="18"/>
          <w:szCs w:val="18"/>
        </w:rPr>
        <w:t xml:space="preserve"> OF THE CONTRACT</w:t>
      </w:r>
    </w:p>
    <w:p w14:paraId="4D9FA024" w14:textId="52E91E7D" w:rsidR="00F7735C" w:rsidRPr="00D16680" w:rsidRDefault="00F7735C" w:rsidP="00BD40F1">
      <w:pPr>
        <w:pStyle w:val="ListParagraph"/>
        <w:numPr>
          <w:ilvl w:val="1"/>
          <w:numId w:val="6"/>
        </w:numPr>
        <w:rPr>
          <w:b/>
          <w:color w:val="0000FF"/>
          <w:sz w:val="18"/>
          <w:szCs w:val="18"/>
        </w:rPr>
      </w:pPr>
      <w:r w:rsidRPr="00D16680">
        <w:rPr>
          <w:b/>
          <w:color w:val="0000FF"/>
          <w:sz w:val="18"/>
          <w:szCs w:val="18"/>
        </w:rPr>
        <w:t xml:space="preserve">A term is a statement made for which the party INTENDED to give an </w:t>
      </w:r>
      <w:r w:rsidRPr="00883D7F">
        <w:rPr>
          <w:b/>
          <w:color w:val="0000FF"/>
          <w:sz w:val="18"/>
          <w:szCs w:val="18"/>
          <w:u w:val="single"/>
        </w:rPr>
        <w:t>absolute guarantee</w:t>
      </w:r>
    </w:p>
    <w:p w14:paraId="056077A8" w14:textId="3E7393D9" w:rsidR="00F7735C" w:rsidRPr="00D16680" w:rsidRDefault="00F7735C" w:rsidP="00BD40F1">
      <w:pPr>
        <w:pStyle w:val="ListParagraph"/>
        <w:numPr>
          <w:ilvl w:val="1"/>
          <w:numId w:val="6"/>
        </w:numPr>
        <w:rPr>
          <w:b/>
          <w:color w:val="0000FF"/>
          <w:sz w:val="18"/>
          <w:szCs w:val="18"/>
        </w:rPr>
      </w:pPr>
      <w:r w:rsidRPr="00D16680">
        <w:rPr>
          <w:b/>
          <w:color w:val="0000FF"/>
          <w:sz w:val="18"/>
          <w:szCs w:val="18"/>
        </w:rPr>
        <w:t>Intention is key to differentiating representation from a term – term must be intended to guarantee strictly and to have legal effect</w:t>
      </w:r>
    </w:p>
    <w:p w14:paraId="0FAA1DB8" w14:textId="0C42D072" w:rsidR="00955EB9" w:rsidRPr="00D16680" w:rsidRDefault="00955EB9" w:rsidP="00BD40F1">
      <w:pPr>
        <w:pStyle w:val="ListParagraph"/>
        <w:numPr>
          <w:ilvl w:val="1"/>
          <w:numId w:val="6"/>
        </w:numPr>
        <w:rPr>
          <w:b/>
          <w:color w:val="0000FF"/>
          <w:sz w:val="18"/>
          <w:szCs w:val="18"/>
          <w:u w:val="single"/>
        </w:rPr>
      </w:pPr>
      <w:r w:rsidRPr="00D16680">
        <w:rPr>
          <w:b/>
          <w:color w:val="0000FF"/>
          <w:sz w:val="18"/>
          <w:szCs w:val="18"/>
          <w:u w:val="single"/>
        </w:rPr>
        <w:t>It would appear that (a) the more central what was communicated is to the transaction, the more likely it is a term and (b) if what was said was near in proximity to acceptance, the more likely it is a term</w:t>
      </w:r>
    </w:p>
    <w:p w14:paraId="3D4087E3" w14:textId="2E4B0922" w:rsidR="00F7735C" w:rsidRPr="00D16680" w:rsidRDefault="00F7735C" w:rsidP="00BD40F1">
      <w:pPr>
        <w:pStyle w:val="ListParagraph"/>
        <w:numPr>
          <w:ilvl w:val="0"/>
          <w:numId w:val="6"/>
        </w:numPr>
        <w:rPr>
          <w:b/>
          <w:color w:val="0000FF"/>
          <w:sz w:val="18"/>
          <w:szCs w:val="18"/>
        </w:rPr>
      </w:pPr>
      <w:r w:rsidRPr="00D16680">
        <w:rPr>
          <w:b/>
          <w:color w:val="0000FF"/>
          <w:sz w:val="18"/>
          <w:szCs w:val="18"/>
        </w:rPr>
        <w:t>A person is NOT liable in damages for an innocent misrepresentation, UNLESS the innocent misrepresentation can be shown to be a collateral K (a material issue that fundamentally changes the contract)</w:t>
      </w:r>
    </w:p>
    <w:p w14:paraId="113D6E41" w14:textId="5E24438A" w:rsidR="00F7735C" w:rsidRPr="00D16680" w:rsidRDefault="00F7735C" w:rsidP="00BD40F1">
      <w:pPr>
        <w:pStyle w:val="ListParagraph"/>
        <w:numPr>
          <w:ilvl w:val="0"/>
          <w:numId w:val="6"/>
        </w:numPr>
        <w:rPr>
          <w:b/>
          <w:sz w:val="18"/>
          <w:szCs w:val="18"/>
        </w:rPr>
      </w:pPr>
      <w:r w:rsidRPr="00D16680">
        <w:rPr>
          <w:b/>
          <w:sz w:val="18"/>
          <w:szCs w:val="18"/>
        </w:rPr>
        <w:t xml:space="preserve">Facts: </w:t>
      </w:r>
      <w:r w:rsidRPr="00D16680">
        <w:rPr>
          <w:i/>
          <w:sz w:val="18"/>
          <w:szCs w:val="18"/>
        </w:rPr>
        <w:t xml:space="preserve">Agent of B bought shares from agent of H 2 times based on what B claims was a </w:t>
      </w:r>
      <w:r w:rsidRPr="00D16680">
        <w:rPr>
          <w:b/>
          <w:i/>
          <w:sz w:val="18"/>
          <w:szCs w:val="18"/>
        </w:rPr>
        <w:t>representation</w:t>
      </w:r>
      <w:r w:rsidRPr="00D16680">
        <w:rPr>
          <w:i/>
          <w:sz w:val="18"/>
          <w:szCs w:val="18"/>
        </w:rPr>
        <w:t xml:space="preserve"> that H was bringing out a “rubber company”. Shares fell in value, B got pissed and sued for misrepresentation or breach of warranty that company was a rubber company whose main object was to produce rubber</w:t>
      </w:r>
      <w:r w:rsidR="00883D7F">
        <w:rPr>
          <w:i/>
          <w:sz w:val="18"/>
          <w:szCs w:val="18"/>
        </w:rPr>
        <w:t xml:space="preserve"> (which they were not – they were not solely a rubber company).</w:t>
      </w:r>
    </w:p>
    <w:p w14:paraId="40560964" w14:textId="08A92C12" w:rsidR="00F7735C" w:rsidRPr="00D16680" w:rsidRDefault="00F7735C" w:rsidP="00BD40F1">
      <w:pPr>
        <w:pStyle w:val="ListParagraph"/>
        <w:numPr>
          <w:ilvl w:val="0"/>
          <w:numId w:val="6"/>
        </w:numPr>
        <w:rPr>
          <w:b/>
          <w:sz w:val="18"/>
          <w:szCs w:val="18"/>
        </w:rPr>
      </w:pPr>
      <w:r w:rsidRPr="00D16680">
        <w:rPr>
          <w:b/>
          <w:sz w:val="18"/>
          <w:szCs w:val="18"/>
        </w:rPr>
        <w:t xml:space="preserve">Analysis: </w:t>
      </w:r>
      <w:r w:rsidR="00955EB9" w:rsidRPr="00D16680">
        <w:rPr>
          <w:sz w:val="18"/>
          <w:szCs w:val="18"/>
        </w:rPr>
        <w:t>Collateral contracts (vary or add to terms of principal contract) must be proved strictly – they are viewed with suspicion by the law. Absence of evidence in case at hand to show existence of a collateral contract. What Johnston said was merely a representation of fact in response to a question. This sort of thing used to be recognized as legal fraud but for policy reasons this was changed as it would result in making a man liable for honest mistake or forgetfulness. There is no warranty here, just an innocent misrepresentation.</w:t>
      </w:r>
    </w:p>
    <w:p w14:paraId="56FA9D36" w14:textId="75FBC819" w:rsidR="00F7735C" w:rsidRPr="00D16680" w:rsidRDefault="00F7735C" w:rsidP="00BD40F1">
      <w:pPr>
        <w:pStyle w:val="ListParagraph"/>
        <w:numPr>
          <w:ilvl w:val="0"/>
          <w:numId w:val="6"/>
        </w:numPr>
        <w:rPr>
          <w:b/>
          <w:sz w:val="18"/>
          <w:szCs w:val="18"/>
        </w:rPr>
      </w:pPr>
      <w:r w:rsidRPr="00D16680">
        <w:rPr>
          <w:b/>
          <w:sz w:val="18"/>
          <w:szCs w:val="18"/>
        </w:rPr>
        <w:t xml:space="preserve">Side note: </w:t>
      </w:r>
      <w:r w:rsidRPr="00D16680">
        <w:rPr>
          <w:sz w:val="18"/>
          <w:szCs w:val="18"/>
        </w:rPr>
        <w:t xml:space="preserve">If the agreement for shares were going to be a term, it would have had to be in a collateral K (“warranty”) because the main K for shares was in writing </w:t>
      </w:r>
      <w:r w:rsidRPr="00D16680">
        <w:rPr>
          <w:sz w:val="18"/>
          <w:szCs w:val="18"/>
        </w:rPr>
        <w:sym w:font="Wingdings" w:char="F0E0"/>
      </w:r>
      <w:r w:rsidRPr="00D16680">
        <w:rPr>
          <w:sz w:val="18"/>
          <w:szCs w:val="18"/>
        </w:rPr>
        <w:t xml:space="preserve"> P would have to establish evidence that such a K existed</w:t>
      </w:r>
    </w:p>
    <w:p w14:paraId="30EFAE3B" w14:textId="7B7CDB5B" w:rsidR="00F7735C" w:rsidRPr="00D16680" w:rsidRDefault="00F7735C" w:rsidP="00BD40F1">
      <w:pPr>
        <w:pStyle w:val="ListParagraph"/>
        <w:numPr>
          <w:ilvl w:val="0"/>
          <w:numId w:val="6"/>
        </w:numPr>
        <w:rPr>
          <w:b/>
          <w:sz w:val="18"/>
          <w:szCs w:val="18"/>
        </w:rPr>
      </w:pPr>
      <w:r w:rsidRPr="00D16680">
        <w:rPr>
          <w:b/>
          <w:sz w:val="18"/>
          <w:szCs w:val="18"/>
        </w:rPr>
        <w:t xml:space="preserve">Holding: </w:t>
      </w:r>
      <w:r w:rsidRPr="00D16680">
        <w:rPr>
          <w:sz w:val="18"/>
          <w:szCs w:val="18"/>
        </w:rPr>
        <w:t>Statement was a representation.</w:t>
      </w:r>
    </w:p>
    <w:p w14:paraId="7132FFA6" w14:textId="4C868920" w:rsidR="00955EB9" w:rsidRPr="00D16680" w:rsidRDefault="00955EB9" w:rsidP="00BD40F1">
      <w:pPr>
        <w:pStyle w:val="ListParagraph"/>
        <w:numPr>
          <w:ilvl w:val="0"/>
          <w:numId w:val="6"/>
        </w:numPr>
        <w:rPr>
          <w:b/>
          <w:sz w:val="18"/>
          <w:szCs w:val="18"/>
        </w:rPr>
      </w:pPr>
      <w:r w:rsidRPr="00D16680">
        <w:rPr>
          <w:b/>
          <w:sz w:val="18"/>
          <w:szCs w:val="18"/>
        </w:rPr>
        <w:t>Strategic considerations:</w:t>
      </w:r>
    </w:p>
    <w:p w14:paraId="312D8D7D" w14:textId="77777777" w:rsidR="00955EB9" w:rsidRPr="00D16680" w:rsidRDefault="00955EB9" w:rsidP="00BD40F1">
      <w:pPr>
        <w:pStyle w:val="ListParagraph"/>
        <w:numPr>
          <w:ilvl w:val="1"/>
          <w:numId w:val="6"/>
        </w:numPr>
        <w:rPr>
          <w:sz w:val="18"/>
          <w:szCs w:val="18"/>
        </w:rPr>
      </w:pPr>
      <w:r w:rsidRPr="00D16680">
        <w:rPr>
          <w:sz w:val="18"/>
          <w:szCs w:val="18"/>
        </w:rPr>
        <w:t>What might you want in relief?</w:t>
      </w:r>
    </w:p>
    <w:p w14:paraId="3B99B021" w14:textId="77777777" w:rsidR="00955EB9" w:rsidRPr="00D16680" w:rsidRDefault="00955EB9" w:rsidP="00BD40F1">
      <w:pPr>
        <w:pStyle w:val="ListParagraph"/>
        <w:numPr>
          <w:ilvl w:val="2"/>
          <w:numId w:val="6"/>
        </w:numPr>
        <w:rPr>
          <w:sz w:val="18"/>
          <w:szCs w:val="18"/>
        </w:rPr>
      </w:pPr>
      <w:r w:rsidRPr="00D16680">
        <w:rPr>
          <w:sz w:val="18"/>
          <w:szCs w:val="18"/>
        </w:rPr>
        <w:t>The thing you thought you were getting</w:t>
      </w:r>
    </w:p>
    <w:p w14:paraId="1206B2EA" w14:textId="77777777" w:rsidR="00955EB9" w:rsidRPr="00D16680" w:rsidRDefault="00955EB9" w:rsidP="00BD40F1">
      <w:pPr>
        <w:pStyle w:val="ListParagraph"/>
        <w:numPr>
          <w:ilvl w:val="2"/>
          <w:numId w:val="6"/>
        </w:numPr>
        <w:rPr>
          <w:sz w:val="18"/>
          <w:szCs w:val="18"/>
        </w:rPr>
      </w:pPr>
      <w:r w:rsidRPr="00D16680">
        <w:rPr>
          <w:sz w:val="18"/>
          <w:szCs w:val="18"/>
        </w:rPr>
        <w:t>Your money back</w:t>
      </w:r>
    </w:p>
    <w:p w14:paraId="260A7514" w14:textId="77777777" w:rsidR="00955EB9" w:rsidRPr="00D16680" w:rsidRDefault="00955EB9" w:rsidP="00BD40F1">
      <w:pPr>
        <w:pStyle w:val="ListParagraph"/>
        <w:numPr>
          <w:ilvl w:val="2"/>
          <w:numId w:val="6"/>
        </w:numPr>
        <w:rPr>
          <w:sz w:val="18"/>
          <w:szCs w:val="18"/>
        </w:rPr>
      </w:pPr>
      <w:r w:rsidRPr="00D16680">
        <w:rPr>
          <w:sz w:val="18"/>
          <w:szCs w:val="18"/>
        </w:rPr>
        <w:t>The amount of money worth what you thought you were getting</w:t>
      </w:r>
    </w:p>
    <w:p w14:paraId="7A3A5156" w14:textId="77777777" w:rsidR="00955EB9" w:rsidRPr="00D16680" w:rsidRDefault="00955EB9" w:rsidP="00BD40F1">
      <w:pPr>
        <w:pStyle w:val="ListParagraph"/>
        <w:numPr>
          <w:ilvl w:val="1"/>
          <w:numId w:val="6"/>
        </w:numPr>
        <w:rPr>
          <w:sz w:val="18"/>
          <w:szCs w:val="18"/>
        </w:rPr>
      </w:pPr>
      <w:r w:rsidRPr="00D16680">
        <w:rPr>
          <w:sz w:val="18"/>
          <w:szCs w:val="18"/>
        </w:rPr>
        <w:t>You can’t get all forms of relief at once…</w:t>
      </w:r>
    </w:p>
    <w:p w14:paraId="2A4F3E9D" w14:textId="77777777" w:rsidR="00955EB9" w:rsidRPr="00D16680" w:rsidRDefault="00955EB9" w:rsidP="00BD40F1">
      <w:pPr>
        <w:pStyle w:val="ListParagraph"/>
        <w:numPr>
          <w:ilvl w:val="1"/>
          <w:numId w:val="6"/>
        </w:numPr>
        <w:rPr>
          <w:sz w:val="18"/>
          <w:szCs w:val="18"/>
        </w:rPr>
      </w:pPr>
      <w:r w:rsidRPr="00D16680">
        <w:rPr>
          <w:sz w:val="18"/>
          <w:szCs w:val="18"/>
        </w:rPr>
        <w:t>You can’t undo the contract, because then your obligation would not exist anymore. You have to REVERSE the contract.</w:t>
      </w:r>
    </w:p>
    <w:p w14:paraId="3D21D5F1" w14:textId="77777777" w:rsidR="00955EB9" w:rsidRPr="00D16680" w:rsidRDefault="00955EB9" w:rsidP="00BD40F1">
      <w:pPr>
        <w:pStyle w:val="ListParagraph"/>
        <w:numPr>
          <w:ilvl w:val="1"/>
          <w:numId w:val="6"/>
        </w:numPr>
        <w:rPr>
          <w:sz w:val="18"/>
          <w:szCs w:val="18"/>
        </w:rPr>
      </w:pPr>
      <w:r w:rsidRPr="00D16680">
        <w:rPr>
          <w:sz w:val="18"/>
          <w:szCs w:val="18"/>
        </w:rPr>
        <w:t>In order to get the money or what you were promised, you have to PRESERVE the contract. You have to show BREACH of contract and that what you were complaining about is a BREACH of contract. Thus you must point to a TERM in the contract.</w:t>
      </w:r>
    </w:p>
    <w:p w14:paraId="56194E46" w14:textId="77777777" w:rsidR="00955EB9" w:rsidRPr="00D16680" w:rsidRDefault="00955EB9" w:rsidP="00BD40F1">
      <w:pPr>
        <w:pStyle w:val="ListParagraph"/>
        <w:numPr>
          <w:ilvl w:val="1"/>
          <w:numId w:val="6"/>
        </w:numPr>
        <w:rPr>
          <w:sz w:val="18"/>
          <w:szCs w:val="18"/>
        </w:rPr>
      </w:pPr>
      <w:r w:rsidRPr="00D16680">
        <w:rPr>
          <w:sz w:val="18"/>
          <w:szCs w:val="18"/>
        </w:rPr>
        <w:t>If you are trying to get rid of the contract, you can’t look at a reason inside the contract. You need a reason outside of the contract – contract was created in a CONTEXT where you were mislead by the surrounding circumstances, and thus you can reverse the contract.</w:t>
      </w:r>
    </w:p>
    <w:p w14:paraId="23DCB776" w14:textId="77777777" w:rsidR="00955EB9" w:rsidRPr="00D16680" w:rsidRDefault="00955EB9" w:rsidP="00BD40F1">
      <w:pPr>
        <w:pStyle w:val="ListParagraph"/>
        <w:numPr>
          <w:ilvl w:val="1"/>
          <w:numId w:val="6"/>
        </w:numPr>
        <w:rPr>
          <w:sz w:val="18"/>
          <w:szCs w:val="18"/>
        </w:rPr>
      </w:pPr>
      <w:r w:rsidRPr="00D16680">
        <w:rPr>
          <w:sz w:val="18"/>
          <w:szCs w:val="18"/>
        </w:rPr>
        <w:t>To get rid of the contract, we have to look at something outside of the contract – the surrounding circumstances</w:t>
      </w:r>
    </w:p>
    <w:p w14:paraId="60477A59" w14:textId="0C242438" w:rsidR="00955EB9" w:rsidRPr="00D16680" w:rsidRDefault="00955EB9" w:rsidP="00BD40F1">
      <w:pPr>
        <w:pStyle w:val="ListParagraph"/>
        <w:numPr>
          <w:ilvl w:val="1"/>
          <w:numId w:val="6"/>
        </w:numPr>
        <w:rPr>
          <w:sz w:val="18"/>
          <w:szCs w:val="18"/>
        </w:rPr>
      </w:pPr>
      <w:r w:rsidRPr="00D16680">
        <w:rPr>
          <w:sz w:val="18"/>
          <w:szCs w:val="18"/>
        </w:rPr>
        <w:t>If you got shares in a company that you do not think is a good company, then you may not want to argue breach of contract – since a claim to damages may not get you much if the person on the other side can’t pay you</w:t>
      </w:r>
    </w:p>
    <w:p w14:paraId="5B119824" w14:textId="7CAE938D" w:rsidR="00613BBD" w:rsidRPr="00D16680" w:rsidRDefault="00613BBD" w:rsidP="00613BBD">
      <w:pPr>
        <w:pStyle w:val="Heading4"/>
        <w:rPr>
          <w:rFonts w:cs="Arial"/>
          <w:szCs w:val="18"/>
        </w:rPr>
      </w:pPr>
      <w:bookmarkStart w:id="20" w:name="_Toc291245056"/>
      <w:r w:rsidRPr="00D16680">
        <w:rPr>
          <w:rFonts w:cs="Arial"/>
          <w:szCs w:val="18"/>
        </w:rPr>
        <w:t>Leaf v International Galleries</w:t>
      </w:r>
      <w:r w:rsidR="00955EB9" w:rsidRPr="00D16680">
        <w:rPr>
          <w:rFonts w:cs="Arial"/>
          <w:szCs w:val="18"/>
        </w:rPr>
        <w:t>, 1950 2 KB 86</w:t>
      </w:r>
      <w:r w:rsidRPr="00D16680">
        <w:rPr>
          <w:rFonts w:cs="Arial"/>
          <w:szCs w:val="18"/>
        </w:rPr>
        <w:t>:</w:t>
      </w:r>
      <w:bookmarkEnd w:id="20"/>
    </w:p>
    <w:p w14:paraId="55E3540E" w14:textId="7512A5DF" w:rsidR="00955EB9" w:rsidRPr="00D16680" w:rsidRDefault="00955EB9" w:rsidP="00BD40F1">
      <w:pPr>
        <w:pStyle w:val="ListParagraph"/>
        <w:numPr>
          <w:ilvl w:val="0"/>
          <w:numId w:val="7"/>
        </w:numPr>
        <w:rPr>
          <w:b/>
          <w:color w:val="0000FF"/>
          <w:sz w:val="18"/>
          <w:szCs w:val="18"/>
          <w:highlight w:val="yellow"/>
        </w:rPr>
      </w:pPr>
      <w:r w:rsidRPr="00D16680">
        <w:rPr>
          <w:rFonts w:eastAsiaTheme="majorEastAsia"/>
          <w:b/>
          <w:iCs/>
          <w:color w:val="0000FF"/>
          <w:sz w:val="18"/>
          <w:szCs w:val="18"/>
          <w:highlight w:val="yellow"/>
        </w:rPr>
        <w:t>Doctrine of Merger: Cannot argue that one statement is both a term and representation—nature of a term swallows up the nature of a representation—if it can be categorized as a term, it cannot be a representation for the purpose of a remedy.</w:t>
      </w:r>
    </w:p>
    <w:p w14:paraId="0D1C8D42" w14:textId="77777777" w:rsidR="00955EB9" w:rsidRPr="00D16680" w:rsidRDefault="00955EB9" w:rsidP="00BD40F1">
      <w:pPr>
        <w:pStyle w:val="ListParagraph"/>
        <w:numPr>
          <w:ilvl w:val="0"/>
          <w:numId w:val="7"/>
        </w:numPr>
        <w:rPr>
          <w:b/>
          <w:color w:val="0000FF"/>
          <w:sz w:val="18"/>
          <w:szCs w:val="18"/>
        </w:rPr>
      </w:pPr>
      <w:r w:rsidRPr="00D16680">
        <w:rPr>
          <w:b/>
          <w:color w:val="0000FF"/>
          <w:sz w:val="18"/>
          <w:szCs w:val="18"/>
        </w:rPr>
        <w:t xml:space="preserve">If a warranty is breached then there is action in damages. </w:t>
      </w:r>
    </w:p>
    <w:p w14:paraId="1B63CD3C" w14:textId="14EE443E" w:rsidR="00955EB9" w:rsidRPr="00D16680" w:rsidRDefault="00955EB9" w:rsidP="00BD40F1">
      <w:pPr>
        <w:pStyle w:val="ListParagraph"/>
        <w:numPr>
          <w:ilvl w:val="0"/>
          <w:numId w:val="7"/>
        </w:numPr>
        <w:rPr>
          <w:b/>
          <w:color w:val="0000FF"/>
          <w:sz w:val="18"/>
          <w:szCs w:val="18"/>
        </w:rPr>
      </w:pPr>
      <w:r w:rsidRPr="00D16680">
        <w:rPr>
          <w:b/>
          <w:color w:val="0000FF"/>
          <w:sz w:val="18"/>
          <w:szCs w:val="18"/>
        </w:rPr>
        <w:t>If a condition is breached then there is action in repudiation and in damages. BUT – right to reject for breach of condition is limited by the rule that once a buyer has accepted, or is deemed to have accepted, the goods in performance of the K, he can’t reject, and must claim for damages.</w:t>
      </w:r>
    </w:p>
    <w:p w14:paraId="26368738" w14:textId="672FEA28" w:rsidR="00955EB9" w:rsidRPr="00D16680" w:rsidRDefault="00EB11B9" w:rsidP="00BD40F1">
      <w:pPr>
        <w:pStyle w:val="ListParagraph"/>
        <w:numPr>
          <w:ilvl w:val="1"/>
          <w:numId w:val="7"/>
        </w:numPr>
        <w:rPr>
          <w:b/>
          <w:color w:val="0000FF"/>
          <w:sz w:val="18"/>
          <w:szCs w:val="18"/>
        </w:rPr>
      </w:pPr>
      <w:r w:rsidRPr="00D16680">
        <w:rPr>
          <w:color w:val="0000FF"/>
          <w:sz w:val="18"/>
          <w:szCs w:val="18"/>
        </w:rPr>
        <w:t>(In this case it’s been 5 years, way too long to be considered “reasonable time”) also can’t argue innocent misrep to get rescission b/c condition would trump and govern what remedy you’re allowed.</w:t>
      </w:r>
    </w:p>
    <w:p w14:paraId="63BE1E72" w14:textId="77777777" w:rsidR="00955EB9" w:rsidRPr="00D16680" w:rsidRDefault="00955EB9" w:rsidP="00BD40F1">
      <w:pPr>
        <w:pStyle w:val="ListParagraph"/>
        <w:numPr>
          <w:ilvl w:val="0"/>
          <w:numId w:val="7"/>
        </w:numPr>
        <w:rPr>
          <w:b/>
          <w:color w:val="0000FF"/>
          <w:sz w:val="18"/>
          <w:szCs w:val="18"/>
        </w:rPr>
      </w:pPr>
      <w:r w:rsidRPr="00D16680">
        <w:rPr>
          <w:b/>
          <w:color w:val="0000FF"/>
          <w:sz w:val="18"/>
          <w:szCs w:val="18"/>
        </w:rPr>
        <w:t xml:space="preserve">Silence preserves the status quo – if you are faced with an election and don’t say anything to the contrary, you preserve the world as it is </w:t>
      </w:r>
    </w:p>
    <w:p w14:paraId="0FA2F567" w14:textId="77777777" w:rsidR="00955EB9" w:rsidRPr="00D16680" w:rsidRDefault="00955EB9" w:rsidP="00BD40F1">
      <w:pPr>
        <w:pStyle w:val="ListParagraph"/>
        <w:numPr>
          <w:ilvl w:val="1"/>
          <w:numId w:val="7"/>
        </w:numPr>
        <w:rPr>
          <w:b/>
          <w:color w:val="0000FF"/>
          <w:sz w:val="18"/>
          <w:szCs w:val="18"/>
        </w:rPr>
      </w:pPr>
      <w:r w:rsidRPr="00D16680">
        <w:rPr>
          <w:b/>
          <w:color w:val="0000FF"/>
          <w:sz w:val="18"/>
          <w:szCs w:val="18"/>
        </w:rPr>
        <w:t>So if you say nothing, you elect to preserve the contract</w:t>
      </w:r>
    </w:p>
    <w:p w14:paraId="0D3FCD92" w14:textId="557D421B" w:rsidR="00955EB9" w:rsidRPr="00D16680" w:rsidRDefault="00955EB9" w:rsidP="00BD40F1">
      <w:pPr>
        <w:pStyle w:val="ListParagraph"/>
        <w:numPr>
          <w:ilvl w:val="1"/>
          <w:numId w:val="7"/>
        </w:numPr>
        <w:rPr>
          <w:b/>
          <w:color w:val="0000FF"/>
          <w:sz w:val="18"/>
          <w:szCs w:val="18"/>
        </w:rPr>
      </w:pPr>
      <w:r w:rsidRPr="00D16680">
        <w:rPr>
          <w:b/>
          <w:color w:val="0000FF"/>
          <w:sz w:val="18"/>
          <w:szCs w:val="18"/>
        </w:rPr>
        <w:t>If they had acted right away, they could have rejected the painting</w:t>
      </w:r>
    </w:p>
    <w:p w14:paraId="5EC5295F" w14:textId="77777777" w:rsidR="00955EB9" w:rsidRPr="00D16680" w:rsidRDefault="00955EB9" w:rsidP="00BD40F1">
      <w:pPr>
        <w:pStyle w:val="ListParagraph"/>
        <w:numPr>
          <w:ilvl w:val="0"/>
          <w:numId w:val="7"/>
        </w:numPr>
        <w:rPr>
          <w:b/>
          <w:color w:val="0000FF"/>
          <w:sz w:val="18"/>
          <w:szCs w:val="18"/>
        </w:rPr>
      </w:pPr>
      <w:r w:rsidRPr="00D16680">
        <w:rPr>
          <w:b/>
          <w:color w:val="0000FF"/>
          <w:sz w:val="18"/>
          <w:szCs w:val="18"/>
        </w:rPr>
        <w:t>An executed contract cannot be rescinded in cases of innocent representation.</w:t>
      </w:r>
    </w:p>
    <w:p w14:paraId="4CD112A7" w14:textId="77777777" w:rsidR="00955EB9" w:rsidRPr="00D16680" w:rsidRDefault="00955EB9" w:rsidP="00BD40F1">
      <w:pPr>
        <w:pStyle w:val="ListParagraph"/>
        <w:numPr>
          <w:ilvl w:val="0"/>
          <w:numId w:val="7"/>
        </w:numPr>
        <w:rPr>
          <w:b/>
          <w:color w:val="0000FF"/>
          <w:sz w:val="18"/>
          <w:szCs w:val="18"/>
        </w:rPr>
      </w:pPr>
      <w:r w:rsidRPr="00D16680">
        <w:rPr>
          <w:b/>
          <w:color w:val="0000FF"/>
          <w:sz w:val="18"/>
          <w:szCs w:val="18"/>
        </w:rPr>
        <w:t xml:space="preserve">Difference is in quality and not substance of thing itself – only rescission if different in substance. </w:t>
      </w:r>
    </w:p>
    <w:p w14:paraId="0BC57526" w14:textId="77777777" w:rsidR="00955EB9" w:rsidRPr="00D16680" w:rsidRDefault="00955EB9" w:rsidP="00BD40F1">
      <w:pPr>
        <w:pStyle w:val="ListParagraph"/>
        <w:numPr>
          <w:ilvl w:val="0"/>
          <w:numId w:val="7"/>
        </w:numPr>
        <w:rPr>
          <w:sz w:val="18"/>
          <w:szCs w:val="18"/>
        </w:rPr>
      </w:pPr>
      <w:r w:rsidRPr="00D16680">
        <w:rPr>
          <w:b/>
          <w:sz w:val="18"/>
          <w:szCs w:val="18"/>
        </w:rPr>
        <w:t xml:space="preserve">Facts: </w:t>
      </w:r>
      <w:r w:rsidRPr="00D16680">
        <w:rPr>
          <w:sz w:val="18"/>
          <w:szCs w:val="18"/>
        </w:rPr>
        <w:t>Painting bought from sellers. Represented as a painting by Constable. This representation was incorporated in some terms of the contract. 5 years later buyer was advised it was not by Constable. Brought an action saying that the painting was represented as a Constable and he bought it on reliance of the representation. This was an innocent misrepresentation.</w:t>
      </w:r>
    </w:p>
    <w:p w14:paraId="312BFC89" w14:textId="77777777" w:rsidR="00955EB9" w:rsidRPr="00D16680" w:rsidRDefault="00955EB9" w:rsidP="00BD40F1">
      <w:pPr>
        <w:pStyle w:val="ListParagraph"/>
        <w:numPr>
          <w:ilvl w:val="0"/>
          <w:numId w:val="7"/>
        </w:numPr>
        <w:rPr>
          <w:sz w:val="18"/>
          <w:szCs w:val="18"/>
        </w:rPr>
      </w:pPr>
      <w:r w:rsidRPr="00D16680">
        <w:rPr>
          <w:b/>
          <w:sz w:val="18"/>
          <w:szCs w:val="18"/>
        </w:rPr>
        <w:t>Issue:</w:t>
      </w:r>
      <w:r w:rsidRPr="00D16680">
        <w:rPr>
          <w:sz w:val="18"/>
          <w:szCs w:val="18"/>
        </w:rPr>
        <w:t xml:space="preserve"> Is buyer entitled to rescind the contract in equity even though it is executed? (Note: only claim to rescind, not for damages).</w:t>
      </w:r>
    </w:p>
    <w:p w14:paraId="7A9F8CA3" w14:textId="7B7C92A4" w:rsidR="00955EB9" w:rsidRPr="00D16680" w:rsidRDefault="00955EB9" w:rsidP="00BD40F1">
      <w:pPr>
        <w:pStyle w:val="ListParagraph"/>
        <w:numPr>
          <w:ilvl w:val="0"/>
          <w:numId w:val="7"/>
        </w:numPr>
        <w:rPr>
          <w:sz w:val="18"/>
          <w:szCs w:val="18"/>
        </w:rPr>
      </w:pPr>
      <w:r w:rsidRPr="00D16680">
        <w:rPr>
          <w:b/>
          <w:sz w:val="18"/>
          <w:szCs w:val="18"/>
        </w:rPr>
        <w:t>Analysis:</w:t>
      </w:r>
      <w:r w:rsidRPr="00D16680">
        <w:rPr>
          <w:sz w:val="18"/>
          <w:szCs w:val="18"/>
        </w:rPr>
        <w:t xml:space="preserve"> This was a contract for the sale of goods with a mistake about the quality of the subject matter, because both parties believed the picture to be a Constable. There was however no mistake about the subject matter of the sale – a painting of a specific Cathedral. The painter was neither a condition or a warranty. If it were a condition, the buyer could reject the picture for breach of the condition at any time before he accepted it or was deemed to have accepted it, whereas if it were only a warranty, he could not reject it but was confined to a claim for damages. It is right here to assume that this term was a condition. However once you accept the goods in performance of the contract you cannot reject. Five years between is far too long. Action can only be made for damages. Keep in mind that an innocent misrepresentation is much less potent than a breach of condition. </w:t>
      </w:r>
    </w:p>
    <w:p w14:paraId="527A2BD3" w14:textId="20A4A1B3" w:rsidR="00955EB9" w:rsidRPr="00D16680" w:rsidRDefault="00955EB9" w:rsidP="00BD40F1">
      <w:pPr>
        <w:pStyle w:val="ListParagraph"/>
        <w:numPr>
          <w:ilvl w:val="0"/>
          <w:numId w:val="7"/>
        </w:numPr>
        <w:rPr>
          <w:sz w:val="18"/>
          <w:szCs w:val="18"/>
        </w:rPr>
      </w:pPr>
      <w:r w:rsidRPr="00D16680">
        <w:rPr>
          <w:b/>
          <w:sz w:val="18"/>
          <w:szCs w:val="18"/>
        </w:rPr>
        <w:t xml:space="preserve">Holding: </w:t>
      </w:r>
      <w:r w:rsidRPr="00D16680">
        <w:rPr>
          <w:sz w:val="18"/>
          <w:szCs w:val="18"/>
        </w:rPr>
        <w:t>For D</w:t>
      </w:r>
    </w:p>
    <w:p w14:paraId="19BC17B4" w14:textId="7B7C92A4" w:rsidR="00613BBD" w:rsidRPr="00D16680" w:rsidRDefault="00613BBD" w:rsidP="00A53666">
      <w:pPr>
        <w:pStyle w:val="Heading1"/>
        <w:rPr>
          <w:rFonts w:cs="Arial"/>
        </w:rPr>
      </w:pPr>
      <w:bookmarkStart w:id="21" w:name="_Toc291245057"/>
      <w:r w:rsidRPr="00D16680">
        <w:rPr>
          <w:rFonts w:cs="Arial"/>
        </w:rPr>
        <w:t>Classification of Terms</w:t>
      </w:r>
      <w:bookmarkEnd w:id="21"/>
    </w:p>
    <w:p w14:paraId="25C70CFC" w14:textId="77777777" w:rsidR="00EB11B9" w:rsidRPr="00D16680" w:rsidRDefault="00EB11B9" w:rsidP="00EB11B9">
      <w:pPr>
        <w:rPr>
          <w:sz w:val="18"/>
          <w:szCs w:val="18"/>
        </w:rPr>
      </w:pPr>
      <w:r w:rsidRPr="00D16680">
        <w:rPr>
          <w:b/>
          <w:sz w:val="18"/>
          <w:szCs w:val="18"/>
        </w:rPr>
        <w:t xml:space="preserve">Primary Obligations: </w:t>
      </w:r>
      <w:r w:rsidRPr="00D16680">
        <w:rPr>
          <w:sz w:val="18"/>
          <w:szCs w:val="18"/>
        </w:rPr>
        <w:t xml:space="preserve">those promises which parties will perform if everything goes according to plan; if not performed = breach of K </w:t>
      </w:r>
      <w:r w:rsidRPr="00D16680">
        <w:rPr>
          <w:sz w:val="18"/>
          <w:szCs w:val="18"/>
        </w:rPr>
        <w:sym w:font="Symbol" w:char="F0AE"/>
      </w:r>
      <w:r w:rsidRPr="00D16680">
        <w:rPr>
          <w:sz w:val="18"/>
          <w:szCs w:val="18"/>
        </w:rPr>
        <w:t xml:space="preserve"> breach triggers secondary obligation enforceable by other party </w:t>
      </w:r>
    </w:p>
    <w:p w14:paraId="6049DAD0" w14:textId="77777777" w:rsidR="00EB11B9" w:rsidRPr="00D16680" w:rsidRDefault="00EB11B9" w:rsidP="00EB11B9">
      <w:pPr>
        <w:rPr>
          <w:sz w:val="18"/>
          <w:szCs w:val="18"/>
        </w:rPr>
      </w:pPr>
    </w:p>
    <w:p w14:paraId="042D8F63" w14:textId="4CABAF37" w:rsidR="00EB11B9" w:rsidRDefault="00EB11B9" w:rsidP="00EB11B9">
      <w:pPr>
        <w:rPr>
          <w:sz w:val="18"/>
          <w:szCs w:val="18"/>
        </w:rPr>
      </w:pPr>
      <w:r w:rsidRPr="00D16680">
        <w:rPr>
          <w:b/>
          <w:sz w:val="18"/>
          <w:szCs w:val="18"/>
        </w:rPr>
        <w:t>Secondary Obligation:</w:t>
      </w:r>
      <w:r w:rsidRPr="00D16680">
        <w:rPr>
          <w:sz w:val="18"/>
          <w:szCs w:val="18"/>
        </w:rPr>
        <w:t xml:space="preserve"> provide remedies for breach of primary obligations</w:t>
      </w:r>
    </w:p>
    <w:p w14:paraId="54FDDD7A" w14:textId="77777777" w:rsidR="00DC639C" w:rsidRDefault="00DC639C" w:rsidP="00EB11B9">
      <w:pPr>
        <w:rPr>
          <w:sz w:val="18"/>
          <w:szCs w:val="18"/>
        </w:rPr>
      </w:pPr>
    </w:p>
    <w:tbl>
      <w:tblPr>
        <w:tblStyle w:val="TableGrid"/>
        <w:tblW w:w="0" w:type="auto"/>
        <w:tblInd w:w="720" w:type="dxa"/>
        <w:tblLook w:val="04A0" w:firstRow="1" w:lastRow="0" w:firstColumn="1" w:lastColumn="0" w:noHBand="0" w:noVBand="1"/>
      </w:tblPr>
      <w:tblGrid>
        <w:gridCol w:w="2596"/>
        <w:gridCol w:w="2597"/>
        <w:gridCol w:w="2943"/>
      </w:tblGrid>
      <w:tr w:rsidR="00DC639C" w14:paraId="147AE178" w14:textId="77777777" w:rsidTr="00DC639C">
        <w:tc>
          <w:tcPr>
            <w:tcW w:w="3310" w:type="dxa"/>
          </w:tcPr>
          <w:p w14:paraId="21A17646" w14:textId="77777777" w:rsidR="00DC639C" w:rsidRPr="00122BEA" w:rsidRDefault="00DC639C" w:rsidP="00DC639C">
            <w:r>
              <w:t>Classification</w:t>
            </w:r>
          </w:p>
        </w:tc>
        <w:tc>
          <w:tcPr>
            <w:tcW w:w="3310" w:type="dxa"/>
          </w:tcPr>
          <w:p w14:paraId="4A430E9B" w14:textId="77777777" w:rsidR="00DC639C" w:rsidRPr="00122BEA" w:rsidRDefault="00DC639C" w:rsidP="00DC639C">
            <w:r>
              <w:t>Why</w:t>
            </w:r>
          </w:p>
        </w:tc>
        <w:tc>
          <w:tcPr>
            <w:tcW w:w="3414" w:type="dxa"/>
          </w:tcPr>
          <w:p w14:paraId="09942C79" w14:textId="77777777" w:rsidR="00DC639C" w:rsidRPr="00122BEA" w:rsidRDefault="00DC639C" w:rsidP="00DC639C">
            <w:r>
              <w:t>How</w:t>
            </w:r>
          </w:p>
        </w:tc>
      </w:tr>
      <w:tr w:rsidR="00DC639C" w14:paraId="2C3F2A0F" w14:textId="77777777" w:rsidTr="00DC639C">
        <w:tc>
          <w:tcPr>
            <w:tcW w:w="3310" w:type="dxa"/>
          </w:tcPr>
          <w:p w14:paraId="49288552" w14:textId="77777777" w:rsidR="00DC639C" w:rsidRPr="00122BEA" w:rsidRDefault="00DC639C" w:rsidP="00DC639C">
            <w:r>
              <w:t>Express, implied terms</w:t>
            </w:r>
          </w:p>
        </w:tc>
        <w:tc>
          <w:tcPr>
            <w:tcW w:w="3310" w:type="dxa"/>
          </w:tcPr>
          <w:p w14:paraId="328F74A1" w14:textId="77777777" w:rsidR="00DC639C" w:rsidRPr="00122BEA" w:rsidRDefault="00DC639C" w:rsidP="00DC639C">
            <w:r>
              <w:t>To know all contractual obligations</w:t>
            </w:r>
          </w:p>
        </w:tc>
        <w:tc>
          <w:tcPr>
            <w:tcW w:w="3414" w:type="dxa"/>
          </w:tcPr>
          <w:p w14:paraId="447A1629" w14:textId="77777777" w:rsidR="00DC639C" w:rsidRDefault="00DC639C" w:rsidP="00DC639C">
            <w:r>
              <w:t>Terms implied by</w:t>
            </w:r>
          </w:p>
          <w:p w14:paraId="1AB0FC49" w14:textId="77777777" w:rsidR="00DC639C" w:rsidRDefault="00DC639C" w:rsidP="00DC639C">
            <w:pPr>
              <w:pStyle w:val="ListParagraph"/>
              <w:numPr>
                <w:ilvl w:val="0"/>
                <w:numId w:val="171"/>
              </w:numPr>
              <w:spacing w:after="200" w:line="276" w:lineRule="auto"/>
            </w:pPr>
            <w:r>
              <w:t>Custom</w:t>
            </w:r>
          </w:p>
          <w:p w14:paraId="12CB4ABF" w14:textId="77777777" w:rsidR="00DC639C" w:rsidRDefault="00DC639C" w:rsidP="00DC639C">
            <w:pPr>
              <w:pStyle w:val="ListParagraph"/>
              <w:numPr>
                <w:ilvl w:val="0"/>
                <w:numId w:val="171"/>
              </w:numPr>
              <w:spacing w:after="200" w:line="276" w:lineRule="auto"/>
            </w:pPr>
            <w:r>
              <w:t>Necessity</w:t>
            </w:r>
          </w:p>
          <w:p w14:paraId="1BFF4D24" w14:textId="77777777" w:rsidR="00DC639C" w:rsidRPr="00122BEA" w:rsidRDefault="00DC639C" w:rsidP="00DC639C">
            <w:pPr>
              <w:pStyle w:val="ListParagraph"/>
              <w:numPr>
                <w:ilvl w:val="0"/>
                <w:numId w:val="171"/>
              </w:numPr>
              <w:spacing w:after="200" w:line="276" w:lineRule="auto"/>
            </w:pPr>
            <w:r>
              <w:t>Operation of law</w:t>
            </w:r>
          </w:p>
        </w:tc>
      </w:tr>
      <w:tr w:rsidR="00DC639C" w14:paraId="6014DF4A" w14:textId="77777777" w:rsidTr="00DC639C">
        <w:tc>
          <w:tcPr>
            <w:tcW w:w="3310" w:type="dxa"/>
          </w:tcPr>
          <w:p w14:paraId="0E3D3BF9" w14:textId="77777777" w:rsidR="00DC639C" w:rsidRPr="00122BEA" w:rsidRDefault="00DC639C" w:rsidP="00DC639C">
            <w:r>
              <w:t>Primary, secondary obligations</w:t>
            </w:r>
          </w:p>
        </w:tc>
        <w:tc>
          <w:tcPr>
            <w:tcW w:w="3310" w:type="dxa"/>
          </w:tcPr>
          <w:p w14:paraId="5E326D9D" w14:textId="77777777" w:rsidR="00DC639C" w:rsidRPr="00122BEA" w:rsidRDefault="00DC639C" w:rsidP="00DC639C">
            <w:r>
              <w:t>To know main obligations and remedial obligations and liabilities</w:t>
            </w:r>
          </w:p>
        </w:tc>
        <w:tc>
          <w:tcPr>
            <w:tcW w:w="3414" w:type="dxa"/>
          </w:tcPr>
          <w:p w14:paraId="4FA3F5AD" w14:textId="77777777" w:rsidR="00DC639C" w:rsidRPr="00122BEA" w:rsidRDefault="00DC639C" w:rsidP="00DC639C">
            <w:r>
              <w:t>What obligations become enforceable or arise upon failure to perform others?</w:t>
            </w:r>
          </w:p>
        </w:tc>
      </w:tr>
      <w:tr w:rsidR="00DC639C" w14:paraId="12B26679" w14:textId="77777777" w:rsidTr="00DC639C">
        <w:tc>
          <w:tcPr>
            <w:tcW w:w="3310" w:type="dxa"/>
          </w:tcPr>
          <w:p w14:paraId="1BC6F3E0" w14:textId="77777777" w:rsidR="00DC639C" w:rsidRPr="00122BEA" w:rsidRDefault="00DC639C" w:rsidP="00DC639C">
            <w:r>
              <w:t>Conditions, intermediate terms, warranties</w:t>
            </w:r>
          </w:p>
        </w:tc>
        <w:tc>
          <w:tcPr>
            <w:tcW w:w="3310" w:type="dxa"/>
          </w:tcPr>
          <w:p w14:paraId="3A86919F" w14:textId="77777777" w:rsidR="00DC639C" w:rsidRPr="00122BEA" w:rsidRDefault="00DC639C" w:rsidP="00DC639C">
            <w:r>
              <w:t>Only breaches of conditions or breaches of intermediate terms with serious consequences can lead to remedy of termination</w:t>
            </w:r>
          </w:p>
        </w:tc>
        <w:tc>
          <w:tcPr>
            <w:tcW w:w="3414" w:type="dxa"/>
          </w:tcPr>
          <w:p w14:paraId="578D51E8" w14:textId="77777777" w:rsidR="00DC639C" w:rsidRDefault="00DC639C" w:rsidP="00DC639C">
            <w:r>
              <w:t>How important is term?</w:t>
            </w:r>
          </w:p>
          <w:p w14:paraId="638C269E" w14:textId="77777777" w:rsidR="00DC639C" w:rsidRPr="00122BEA" w:rsidRDefault="00DC639C" w:rsidP="00DC639C">
            <w:r>
              <w:t>Classification notionally done on formation</w:t>
            </w:r>
          </w:p>
        </w:tc>
      </w:tr>
      <w:tr w:rsidR="00DC639C" w14:paraId="16D8EF5F" w14:textId="77777777" w:rsidTr="00DC639C">
        <w:tc>
          <w:tcPr>
            <w:tcW w:w="3310" w:type="dxa"/>
          </w:tcPr>
          <w:p w14:paraId="6111F916" w14:textId="77777777" w:rsidR="00DC639C" w:rsidRPr="00122BEA" w:rsidRDefault="00DC639C" w:rsidP="00DC639C">
            <w:r>
              <w:t>Contingent conditions (conditions precedent or subsequent) or not</w:t>
            </w:r>
          </w:p>
        </w:tc>
        <w:tc>
          <w:tcPr>
            <w:tcW w:w="3310" w:type="dxa"/>
          </w:tcPr>
          <w:p w14:paraId="098DA5A0" w14:textId="77777777" w:rsidR="00DC639C" w:rsidRPr="00122BEA" w:rsidRDefault="00DC639C" w:rsidP="00DC639C">
            <w:r>
              <w:t>To know whether something must occur before a contractual obligation (or even a whole contract) becomes enforceable, or (for conditions subsequent) ends</w:t>
            </w:r>
          </w:p>
        </w:tc>
        <w:tc>
          <w:tcPr>
            <w:tcW w:w="3414" w:type="dxa"/>
          </w:tcPr>
          <w:p w14:paraId="1A179C6E" w14:textId="77777777" w:rsidR="00DC639C" w:rsidRPr="00122BEA" w:rsidRDefault="00DC639C" w:rsidP="00DC639C">
            <w:r>
              <w:t>Interpret k</w:t>
            </w:r>
          </w:p>
        </w:tc>
      </w:tr>
      <w:tr w:rsidR="00DC639C" w14:paraId="10C94D4B" w14:textId="77777777" w:rsidTr="00DC639C">
        <w:tc>
          <w:tcPr>
            <w:tcW w:w="3310" w:type="dxa"/>
          </w:tcPr>
          <w:p w14:paraId="1B63C6F6" w14:textId="77777777" w:rsidR="00DC639C" w:rsidRPr="00122BEA" w:rsidRDefault="00DC639C" w:rsidP="00DC639C">
            <w:r>
              <w:t>Entire, severable obligation</w:t>
            </w:r>
          </w:p>
        </w:tc>
        <w:tc>
          <w:tcPr>
            <w:tcW w:w="3310" w:type="dxa"/>
          </w:tcPr>
          <w:p w14:paraId="5DD48EBA" w14:textId="77777777" w:rsidR="00DC639C" w:rsidRPr="00122BEA" w:rsidRDefault="00DC639C" w:rsidP="00DC639C">
            <w:r>
              <w:t>If entire, one party must complete performance of obligation before other’s obligation becomes enforceable</w:t>
            </w:r>
          </w:p>
        </w:tc>
        <w:tc>
          <w:tcPr>
            <w:tcW w:w="3414" w:type="dxa"/>
          </w:tcPr>
          <w:p w14:paraId="3E745AB9" w14:textId="77777777" w:rsidR="00DC639C" w:rsidRPr="00122BEA" w:rsidRDefault="00DC639C" w:rsidP="00DC639C">
            <w:r>
              <w:t>Interpret k</w:t>
            </w:r>
          </w:p>
        </w:tc>
      </w:tr>
    </w:tbl>
    <w:p w14:paraId="2A267D4B" w14:textId="77777777" w:rsidR="00DC639C" w:rsidRPr="00D16680" w:rsidRDefault="00DC639C" w:rsidP="00EB11B9">
      <w:pPr>
        <w:rPr>
          <w:sz w:val="18"/>
          <w:szCs w:val="18"/>
        </w:rPr>
      </w:pPr>
    </w:p>
    <w:p w14:paraId="716D9FCD" w14:textId="77777777" w:rsidR="00EB11B9" w:rsidRPr="00D16680" w:rsidRDefault="00EB11B9" w:rsidP="00EB11B9">
      <w:pPr>
        <w:rPr>
          <w:sz w:val="18"/>
          <w:szCs w:val="18"/>
        </w:rPr>
      </w:pPr>
    </w:p>
    <w:p w14:paraId="73339208" w14:textId="77777777" w:rsidR="008D47CE" w:rsidRDefault="00EB11B9" w:rsidP="008D47CE">
      <w:pPr>
        <w:pStyle w:val="Heading2"/>
      </w:pPr>
      <w:bookmarkStart w:id="22" w:name="_Toc291245058"/>
      <w:r w:rsidRPr="00D16680">
        <w:t>Implied terms:</w:t>
      </w:r>
      <w:bookmarkEnd w:id="22"/>
      <w:r w:rsidRPr="00D16680">
        <w:t xml:space="preserve"> </w:t>
      </w:r>
    </w:p>
    <w:p w14:paraId="7EA8D1C6" w14:textId="77777777" w:rsidR="008D47CE" w:rsidRDefault="00EB11B9" w:rsidP="008D47CE">
      <w:pPr>
        <w:pStyle w:val="Heading4"/>
      </w:pPr>
      <w:bookmarkStart w:id="23" w:name="_Toc291245059"/>
      <w:r w:rsidRPr="00D16680">
        <w:t>Machtinger v HOJ Industries, 1992</w:t>
      </w:r>
      <w:bookmarkEnd w:id="23"/>
    </w:p>
    <w:p w14:paraId="2F01ECAF" w14:textId="23C1EEE9" w:rsidR="00EB11B9" w:rsidRPr="008D47CE" w:rsidRDefault="00EB11B9" w:rsidP="00EB11B9">
      <w:pPr>
        <w:pStyle w:val="NoSpacing"/>
        <w:tabs>
          <w:tab w:val="right" w:leader="dot" w:pos="10080"/>
        </w:tabs>
        <w:rPr>
          <w:rFonts w:ascii="Arial" w:hAnsi="Arial" w:cs="Arial"/>
          <w:color w:val="0000FF"/>
          <w:sz w:val="18"/>
          <w:szCs w:val="18"/>
        </w:rPr>
      </w:pPr>
      <w:r w:rsidRPr="008D47CE">
        <w:rPr>
          <w:rFonts w:ascii="Arial" w:hAnsi="Arial" w:cs="Arial"/>
          <w:b/>
          <w:i/>
          <w:color w:val="0000FF"/>
          <w:sz w:val="18"/>
          <w:szCs w:val="18"/>
        </w:rPr>
        <w:sym w:font="Symbol" w:char="F0AE"/>
      </w:r>
      <w:r w:rsidRPr="008D47CE">
        <w:rPr>
          <w:rFonts w:ascii="Arial" w:hAnsi="Arial" w:cs="Arial"/>
          <w:b/>
          <w:i/>
          <w:color w:val="0000FF"/>
          <w:sz w:val="18"/>
          <w:szCs w:val="18"/>
        </w:rPr>
        <w:t xml:space="preserve"> </w:t>
      </w:r>
      <w:r w:rsidR="008D47CE" w:rsidRPr="008D47CE">
        <w:rPr>
          <w:rFonts w:ascii="Arial" w:hAnsi="Arial" w:cs="Arial"/>
          <w:b/>
          <w:color w:val="0000FF"/>
          <w:sz w:val="18"/>
          <w:szCs w:val="18"/>
        </w:rPr>
        <w:t>Terms</w:t>
      </w:r>
      <w:r w:rsidRPr="008D47CE">
        <w:rPr>
          <w:rFonts w:ascii="Arial" w:hAnsi="Arial" w:cs="Arial"/>
          <w:b/>
          <w:color w:val="0000FF"/>
          <w:sz w:val="18"/>
          <w:szCs w:val="18"/>
        </w:rPr>
        <w:t xml:space="preserve"> can be implied into K on 3 bases:</w:t>
      </w:r>
    </w:p>
    <w:p w14:paraId="77E1C897" w14:textId="77777777" w:rsidR="00EB11B9" w:rsidRPr="008D47CE" w:rsidRDefault="00EB11B9" w:rsidP="00BD40F1">
      <w:pPr>
        <w:pStyle w:val="ListParagraph"/>
        <w:numPr>
          <w:ilvl w:val="0"/>
          <w:numId w:val="10"/>
        </w:numPr>
        <w:rPr>
          <w:b/>
          <w:color w:val="0000FF"/>
          <w:sz w:val="18"/>
          <w:szCs w:val="18"/>
        </w:rPr>
      </w:pPr>
      <w:r w:rsidRPr="008D47CE">
        <w:rPr>
          <w:b/>
          <w:color w:val="0000FF"/>
          <w:sz w:val="18"/>
          <w:szCs w:val="18"/>
        </w:rPr>
        <w:t>Custom</w:t>
      </w:r>
    </w:p>
    <w:p w14:paraId="2BD952F3" w14:textId="77777777" w:rsidR="00EB11B9" w:rsidRPr="008D47CE" w:rsidRDefault="00EB11B9" w:rsidP="00BD40F1">
      <w:pPr>
        <w:pStyle w:val="ListParagraph"/>
        <w:numPr>
          <w:ilvl w:val="1"/>
          <w:numId w:val="10"/>
        </w:numPr>
        <w:rPr>
          <w:color w:val="0000FF"/>
          <w:sz w:val="18"/>
          <w:szCs w:val="18"/>
        </w:rPr>
      </w:pPr>
      <w:r w:rsidRPr="008D47CE">
        <w:rPr>
          <w:color w:val="0000FF"/>
          <w:sz w:val="18"/>
          <w:szCs w:val="18"/>
        </w:rPr>
        <w:t>Practice between 2 parties has developed to imply such a term into K; if there hasn’t been consistent practice in past between 2 parties then can’t establish custom</w:t>
      </w:r>
    </w:p>
    <w:p w14:paraId="4B500520" w14:textId="77777777" w:rsidR="00EB11B9" w:rsidRPr="008D47CE" w:rsidRDefault="00EB11B9" w:rsidP="00BD40F1">
      <w:pPr>
        <w:pStyle w:val="ListParagraph"/>
        <w:numPr>
          <w:ilvl w:val="1"/>
          <w:numId w:val="10"/>
        </w:numPr>
        <w:rPr>
          <w:color w:val="0000FF"/>
          <w:sz w:val="18"/>
          <w:szCs w:val="18"/>
        </w:rPr>
      </w:pPr>
      <w:r w:rsidRPr="008D47CE">
        <w:rPr>
          <w:color w:val="0000FF"/>
          <w:sz w:val="18"/>
          <w:szCs w:val="18"/>
        </w:rPr>
        <w:t>Can also imply terms by virtue of type of K it is (ex. shipping Ks)</w:t>
      </w:r>
    </w:p>
    <w:p w14:paraId="57E17617" w14:textId="77777777" w:rsidR="00EB11B9" w:rsidRPr="008D47CE" w:rsidRDefault="00EB11B9" w:rsidP="00BD40F1">
      <w:pPr>
        <w:pStyle w:val="ListParagraph"/>
        <w:numPr>
          <w:ilvl w:val="1"/>
          <w:numId w:val="10"/>
        </w:numPr>
        <w:rPr>
          <w:color w:val="0000FF"/>
          <w:sz w:val="18"/>
          <w:szCs w:val="18"/>
        </w:rPr>
      </w:pPr>
      <w:r w:rsidRPr="008D47CE">
        <w:rPr>
          <w:color w:val="0000FF"/>
          <w:sz w:val="18"/>
          <w:szCs w:val="18"/>
        </w:rPr>
        <w:t xml:space="preserve">Parties can prevent custom by expressly excluding its operation as a term in the K, or its exclusion can be implied from rest of K (if it contradicts/doesn’t fit w/K) </w:t>
      </w:r>
    </w:p>
    <w:p w14:paraId="7F7C258C" w14:textId="77777777" w:rsidR="00EB11B9" w:rsidRPr="008D47CE" w:rsidRDefault="00EB11B9" w:rsidP="00BD40F1">
      <w:pPr>
        <w:pStyle w:val="ListParagraph"/>
        <w:numPr>
          <w:ilvl w:val="0"/>
          <w:numId w:val="10"/>
        </w:numPr>
        <w:rPr>
          <w:b/>
          <w:color w:val="0000FF"/>
          <w:sz w:val="18"/>
          <w:szCs w:val="18"/>
        </w:rPr>
      </w:pPr>
      <w:r w:rsidRPr="008D47CE">
        <w:rPr>
          <w:b/>
          <w:color w:val="0000FF"/>
          <w:sz w:val="18"/>
          <w:szCs w:val="18"/>
        </w:rPr>
        <w:t>Necessity</w:t>
      </w:r>
    </w:p>
    <w:p w14:paraId="58B959DA" w14:textId="77777777" w:rsidR="00EB11B9" w:rsidRPr="008D47CE" w:rsidRDefault="00EB11B9" w:rsidP="00BD40F1">
      <w:pPr>
        <w:pStyle w:val="ListParagraph"/>
        <w:numPr>
          <w:ilvl w:val="1"/>
          <w:numId w:val="10"/>
        </w:numPr>
        <w:rPr>
          <w:color w:val="0000FF"/>
          <w:sz w:val="18"/>
          <w:szCs w:val="18"/>
        </w:rPr>
      </w:pPr>
      <w:r w:rsidRPr="008D47CE">
        <w:rPr>
          <w:b/>
          <w:color w:val="0000FF"/>
          <w:sz w:val="18"/>
          <w:szCs w:val="18"/>
        </w:rPr>
        <w:t>Officious Bystander Test:</w:t>
      </w:r>
      <w:r w:rsidRPr="008D47CE">
        <w:rPr>
          <w:color w:val="0000FF"/>
          <w:sz w:val="18"/>
          <w:szCs w:val="18"/>
        </w:rPr>
        <w:t xml:space="preserve"> is it a term that it can confidently be said that if at the time K negotiated some one had said to the parties, ‘what will happen in such a case?’ they would both reply ‘of course this will happen, too clear so no need to state it explicitly)</w:t>
      </w:r>
    </w:p>
    <w:p w14:paraId="59B8F2E9" w14:textId="77777777" w:rsidR="00EB11B9" w:rsidRPr="008D47CE" w:rsidRDefault="00EB11B9" w:rsidP="00BD40F1">
      <w:pPr>
        <w:pStyle w:val="ListParagraph"/>
        <w:numPr>
          <w:ilvl w:val="1"/>
          <w:numId w:val="10"/>
        </w:numPr>
        <w:rPr>
          <w:color w:val="0000FF"/>
          <w:sz w:val="18"/>
          <w:szCs w:val="18"/>
        </w:rPr>
      </w:pPr>
      <w:r w:rsidRPr="008D47CE">
        <w:rPr>
          <w:b/>
          <w:color w:val="0000FF"/>
          <w:sz w:val="18"/>
          <w:szCs w:val="18"/>
        </w:rPr>
        <w:t xml:space="preserve">Biz efficacy </w:t>
      </w:r>
      <w:r w:rsidRPr="008D47CE">
        <w:rPr>
          <w:color w:val="0000FF"/>
          <w:sz w:val="18"/>
          <w:szCs w:val="18"/>
        </w:rPr>
        <w:sym w:font="Symbol" w:char="F0AE"/>
      </w:r>
      <w:r w:rsidRPr="008D47CE">
        <w:rPr>
          <w:color w:val="0000FF"/>
          <w:sz w:val="18"/>
          <w:szCs w:val="18"/>
        </w:rPr>
        <w:t xml:space="preserve"> </w:t>
      </w:r>
      <w:r w:rsidRPr="008D47CE">
        <w:rPr>
          <w:b/>
          <w:i/>
          <w:color w:val="FF0000"/>
          <w:sz w:val="18"/>
          <w:szCs w:val="18"/>
        </w:rPr>
        <w:t>Machtinger</w:t>
      </w:r>
      <w:r w:rsidRPr="008D47CE">
        <w:rPr>
          <w:i/>
          <w:color w:val="0000FF"/>
          <w:sz w:val="18"/>
          <w:szCs w:val="18"/>
        </w:rPr>
        <w:t xml:space="preserve"> </w:t>
      </w:r>
      <w:r w:rsidRPr="008D47CE">
        <w:rPr>
          <w:color w:val="0000FF"/>
          <w:sz w:val="18"/>
          <w:szCs w:val="18"/>
        </w:rPr>
        <w:t xml:space="preserve">stands against using reasonableness as basis for implying terms </w:t>
      </w:r>
    </w:p>
    <w:p w14:paraId="274BB202" w14:textId="77777777" w:rsidR="00EB11B9" w:rsidRPr="008D47CE" w:rsidRDefault="00EB11B9" w:rsidP="00BD40F1">
      <w:pPr>
        <w:pStyle w:val="ListParagraph"/>
        <w:numPr>
          <w:ilvl w:val="2"/>
          <w:numId w:val="10"/>
        </w:numPr>
        <w:rPr>
          <w:color w:val="0000FF"/>
          <w:sz w:val="18"/>
          <w:szCs w:val="18"/>
        </w:rPr>
      </w:pPr>
      <w:r w:rsidRPr="008D47CE">
        <w:rPr>
          <w:color w:val="0000FF"/>
          <w:sz w:val="18"/>
          <w:szCs w:val="18"/>
        </w:rPr>
        <w:t xml:space="preserve">Can look beyond K at circumstances in which parties are contracting &amp; at purpose of K </w:t>
      </w:r>
    </w:p>
    <w:p w14:paraId="1DF8B6A5" w14:textId="77777777" w:rsidR="00EB11B9" w:rsidRPr="008D47CE" w:rsidRDefault="00EB11B9" w:rsidP="00BD40F1">
      <w:pPr>
        <w:pStyle w:val="ListParagraph"/>
        <w:numPr>
          <w:ilvl w:val="0"/>
          <w:numId w:val="10"/>
        </w:numPr>
        <w:rPr>
          <w:b/>
          <w:color w:val="0000FF"/>
          <w:sz w:val="18"/>
          <w:szCs w:val="18"/>
        </w:rPr>
      </w:pPr>
      <w:r w:rsidRPr="008D47CE">
        <w:rPr>
          <w:b/>
          <w:color w:val="0000FF"/>
          <w:sz w:val="18"/>
          <w:szCs w:val="18"/>
        </w:rPr>
        <w:t>Operation of Law</w:t>
      </w:r>
    </w:p>
    <w:p w14:paraId="69838918" w14:textId="77777777" w:rsidR="00EB11B9" w:rsidRPr="008D47CE" w:rsidRDefault="00EB11B9" w:rsidP="00BD40F1">
      <w:pPr>
        <w:pStyle w:val="ListParagraph"/>
        <w:numPr>
          <w:ilvl w:val="1"/>
          <w:numId w:val="10"/>
        </w:numPr>
        <w:rPr>
          <w:color w:val="0000FF"/>
          <w:sz w:val="18"/>
          <w:szCs w:val="18"/>
        </w:rPr>
      </w:pPr>
      <w:r w:rsidRPr="008D47CE">
        <w:rPr>
          <w:color w:val="0000FF"/>
          <w:sz w:val="18"/>
          <w:szCs w:val="18"/>
        </w:rPr>
        <w:t>Law includes implied term in that type of K (or all Ks) – can be by virtue of CL or statute</w:t>
      </w:r>
    </w:p>
    <w:p w14:paraId="15987EFA" w14:textId="689C604E" w:rsidR="00EB11B9" w:rsidRPr="008D47CE" w:rsidRDefault="00EB11B9" w:rsidP="00BD40F1">
      <w:pPr>
        <w:pStyle w:val="ListParagraph"/>
        <w:numPr>
          <w:ilvl w:val="1"/>
          <w:numId w:val="10"/>
        </w:numPr>
        <w:rPr>
          <w:color w:val="0000FF"/>
          <w:sz w:val="18"/>
          <w:szCs w:val="18"/>
        </w:rPr>
      </w:pPr>
      <w:r w:rsidRPr="008D47CE">
        <w:rPr>
          <w:color w:val="0000FF"/>
          <w:sz w:val="18"/>
          <w:szCs w:val="18"/>
        </w:rPr>
        <w:t xml:space="preserve">CL not common; would likely be b/c of </w:t>
      </w:r>
      <w:r w:rsidRPr="008D47CE">
        <w:rPr>
          <w:b/>
          <w:color w:val="0000FF"/>
          <w:sz w:val="18"/>
          <w:szCs w:val="18"/>
        </w:rPr>
        <w:t>type</w:t>
      </w:r>
      <w:r w:rsidRPr="008D47CE">
        <w:rPr>
          <w:color w:val="0000FF"/>
          <w:sz w:val="18"/>
          <w:szCs w:val="18"/>
        </w:rPr>
        <w:t xml:space="preserve"> of K entered; more common for statutes to imply terms (ex. </w:t>
      </w:r>
      <w:r w:rsidRPr="008D47CE">
        <w:rPr>
          <w:i/>
          <w:color w:val="0000FF"/>
          <w:sz w:val="18"/>
          <w:szCs w:val="18"/>
        </w:rPr>
        <w:t>Sale of Goods Act</w:t>
      </w:r>
      <w:r w:rsidRPr="008D47CE">
        <w:rPr>
          <w:color w:val="0000FF"/>
          <w:sz w:val="18"/>
          <w:szCs w:val="18"/>
        </w:rPr>
        <w:t xml:space="preserve">s) </w:t>
      </w:r>
      <w:r w:rsidRPr="008D47CE">
        <w:rPr>
          <w:color w:val="0000FF"/>
          <w:sz w:val="18"/>
          <w:szCs w:val="18"/>
        </w:rPr>
        <w:sym w:font="Symbol" w:char="F0AE"/>
      </w:r>
      <w:r w:rsidRPr="008D47CE">
        <w:rPr>
          <w:color w:val="0000FF"/>
          <w:sz w:val="18"/>
          <w:szCs w:val="18"/>
        </w:rPr>
        <w:t xml:space="preserve"> can contract out of statute implied terms</w:t>
      </w:r>
    </w:p>
    <w:p w14:paraId="62E27C4A" w14:textId="77777777" w:rsidR="00EB11B9" w:rsidRPr="00D16680" w:rsidRDefault="00EB11B9" w:rsidP="00EB11B9">
      <w:pPr>
        <w:pStyle w:val="NoSpacing"/>
        <w:tabs>
          <w:tab w:val="right" w:leader="dot" w:pos="10080"/>
        </w:tabs>
        <w:rPr>
          <w:rFonts w:ascii="Arial" w:hAnsi="Arial" w:cs="Arial"/>
          <w:b/>
          <w:sz w:val="18"/>
          <w:szCs w:val="18"/>
        </w:rPr>
      </w:pPr>
    </w:p>
    <w:p w14:paraId="2CCF9546" w14:textId="029BA499" w:rsidR="008D47CE" w:rsidRDefault="008D47CE" w:rsidP="008D47CE">
      <w:pPr>
        <w:pStyle w:val="Heading2"/>
      </w:pPr>
      <w:bookmarkStart w:id="24" w:name="_Toc291245060"/>
      <w:r>
        <w:t>Three types of terms</w:t>
      </w:r>
      <w:bookmarkEnd w:id="24"/>
    </w:p>
    <w:p w14:paraId="329E6BD5" w14:textId="77777777" w:rsidR="008D47CE" w:rsidRPr="008D47CE" w:rsidRDefault="008D47CE" w:rsidP="008D47CE"/>
    <w:p w14:paraId="5BA763FD" w14:textId="77777777" w:rsidR="00EB11B9" w:rsidRPr="00D16680" w:rsidRDefault="00EB11B9" w:rsidP="00EB11B9">
      <w:pPr>
        <w:pStyle w:val="NoSpacing"/>
        <w:tabs>
          <w:tab w:val="right" w:leader="dot" w:pos="10080"/>
        </w:tabs>
        <w:rPr>
          <w:rFonts w:ascii="Arial" w:hAnsi="Arial" w:cs="Arial"/>
          <w:sz w:val="18"/>
          <w:szCs w:val="18"/>
        </w:rPr>
      </w:pPr>
      <w:r w:rsidRPr="00D16680">
        <w:rPr>
          <w:rFonts w:ascii="Arial" w:hAnsi="Arial" w:cs="Arial"/>
          <w:b/>
          <w:sz w:val="18"/>
          <w:szCs w:val="18"/>
        </w:rPr>
        <w:t xml:space="preserve">Terms in a k are characterized </w:t>
      </w:r>
      <w:r w:rsidRPr="00D16680">
        <w:rPr>
          <w:rFonts w:ascii="Arial" w:hAnsi="Arial" w:cs="Arial"/>
          <w:b/>
          <w:sz w:val="18"/>
          <w:szCs w:val="18"/>
          <w:u w:val="single"/>
        </w:rPr>
        <w:t>at the time of acceptance</w:t>
      </w:r>
      <w:r w:rsidRPr="00D16680">
        <w:rPr>
          <w:rFonts w:ascii="Arial" w:hAnsi="Arial" w:cs="Arial"/>
          <w:b/>
          <w:sz w:val="18"/>
          <w:szCs w:val="18"/>
        </w:rPr>
        <w:t xml:space="preserve"> and can be subdivided into 3 types of terms,</w:t>
      </w:r>
      <w:r w:rsidRPr="00D16680">
        <w:rPr>
          <w:rFonts w:ascii="Arial" w:hAnsi="Arial" w:cs="Arial"/>
          <w:sz w:val="18"/>
          <w:szCs w:val="18"/>
        </w:rPr>
        <w:t xml:space="preserve"> which determine what the consequences of breach of the term will be:</w:t>
      </w:r>
    </w:p>
    <w:p w14:paraId="3FB3CA42" w14:textId="5849AC6E" w:rsidR="00EB11B9" w:rsidRPr="008D47CE" w:rsidRDefault="00EB11B9" w:rsidP="00BD40F1">
      <w:pPr>
        <w:pStyle w:val="NoSpacing"/>
        <w:numPr>
          <w:ilvl w:val="0"/>
          <w:numId w:val="8"/>
        </w:numPr>
        <w:tabs>
          <w:tab w:val="right" w:leader="dot" w:pos="10080"/>
        </w:tabs>
        <w:rPr>
          <w:rFonts w:ascii="Arial" w:hAnsi="Arial" w:cs="Arial"/>
          <w:color w:val="0000FF"/>
          <w:sz w:val="18"/>
          <w:szCs w:val="18"/>
        </w:rPr>
      </w:pPr>
      <w:r w:rsidRPr="008D47CE">
        <w:rPr>
          <w:rFonts w:ascii="Arial" w:hAnsi="Arial" w:cs="Arial"/>
          <w:b/>
          <w:color w:val="0000FF"/>
          <w:sz w:val="18"/>
          <w:szCs w:val="18"/>
        </w:rPr>
        <w:t>Condition</w:t>
      </w:r>
      <w:r w:rsidRPr="008D47CE">
        <w:rPr>
          <w:rFonts w:ascii="Arial" w:hAnsi="Arial" w:cs="Arial"/>
          <w:color w:val="0000FF"/>
          <w:sz w:val="18"/>
          <w:szCs w:val="18"/>
        </w:rPr>
        <w:t xml:space="preserve"> = statement of fact which forms an essential term in the k</w:t>
      </w:r>
      <w:r w:rsidR="00CA4D1D" w:rsidRPr="008D47CE">
        <w:rPr>
          <w:rFonts w:ascii="Arial" w:hAnsi="Arial" w:cs="Arial"/>
          <w:color w:val="0000FF"/>
          <w:sz w:val="18"/>
          <w:szCs w:val="18"/>
        </w:rPr>
        <w:t>/heart of the k</w:t>
      </w:r>
    </w:p>
    <w:p w14:paraId="6F632EA6" w14:textId="77777777" w:rsidR="00EB11B9" w:rsidRPr="008D47CE" w:rsidRDefault="00EB11B9" w:rsidP="00BD40F1">
      <w:pPr>
        <w:pStyle w:val="NoSpacing"/>
        <w:numPr>
          <w:ilvl w:val="1"/>
          <w:numId w:val="8"/>
        </w:numPr>
        <w:tabs>
          <w:tab w:val="right" w:leader="dot" w:pos="10080"/>
        </w:tabs>
        <w:rPr>
          <w:rFonts w:ascii="Arial" w:hAnsi="Arial" w:cs="Arial"/>
          <w:color w:val="0000FF"/>
          <w:sz w:val="18"/>
          <w:szCs w:val="18"/>
        </w:rPr>
      </w:pPr>
      <w:r w:rsidRPr="008D47CE">
        <w:rPr>
          <w:rFonts w:ascii="Arial" w:hAnsi="Arial" w:cs="Arial"/>
          <w:i/>
          <w:color w:val="0000FF"/>
          <w:sz w:val="18"/>
          <w:szCs w:val="18"/>
          <w:highlight w:val="yellow"/>
        </w:rPr>
        <w:t>Remedy</w:t>
      </w:r>
      <w:r w:rsidRPr="008D47CE">
        <w:rPr>
          <w:rFonts w:ascii="Arial" w:hAnsi="Arial" w:cs="Arial"/>
          <w:color w:val="0000FF"/>
          <w:sz w:val="18"/>
          <w:szCs w:val="18"/>
          <w:highlight w:val="yellow"/>
        </w:rPr>
        <w:t xml:space="preserve"> </w:t>
      </w:r>
      <w:r w:rsidRPr="008D47CE">
        <w:rPr>
          <w:rFonts w:ascii="Arial" w:hAnsi="Arial" w:cs="Arial"/>
          <w:color w:val="0000FF"/>
          <w:sz w:val="18"/>
          <w:szCs w:val="18"/>
        </w:rPr>
        <w:t xml:space="preserve">= damages and the innocent party can treat the k as </w:t>
      </w:r>
      <w:r w:rsidRPr="008D47CE">
        <w:rPr>
          <w:rFonts w:ascii="Arial" w:hAnsi="Arial" w:cs="Arial"/>
          <w:b/>
          <w:color w:val="0000FF"/>
          <w:sz w:val="18"/>
          <w:szCs w:val="18"/>
        </w:rPr>
        <w:t>repudiated</w:t>
      </w:r>
      <w:r w:rsidRPr="008D47CE">
        <w:rPr>
          <w:rFonts w:ascii="Arial" w:hAnsi="Arial" w:cs="Arial"/>
          <w:color w:val="0000FF"/>
          <w:sz w:val="18"/>
          <w:szCs w:val="18"/>
        </w:rPr>
        <w:t xml:space="preserve"> = the k comes to an end, the primary obligations are terminated, but the secondary obligations remain</w:t>
      </w:r>
    </w:p>
    <w:p w14:paraId="4B018CFE" w14:textId="77777777" w:rsidR="00EB11B9" w:rsidRPr="008D47CE" w:rsidRDefault="00EB11B9" w:rsidP="00BD40F1">
      <w:pPr>
        <w:pStyle w:val="NoSpacing"/>
        <w:numPr>
          <w:ilvl w:val="0"/>
          <w:numId w:val="8"/>
        </w:numPr>
        <w:tabs>
          <w:tab w:val="right" w:leader="dot" w:pos="10080"/>
        </w:tabs>
        <w:rPr>
          <w:rFonts w:ascii="Arial" w:hAnsi="Arial" w:cs="Arial"/>
          <w:color w:val="0000FF"/>
          <w:sz w:val="18"/>
          <w:szCs w:val="18"/>
        </w:rPr>
      </w:pPr>
      <w:r w:rsidRPr="008D47CE">
        <w:rPr>
          <w:rFonts w:ascii="Arial" w:hAnsi="Arial" w:cs="Arial"/>
          <w:b/>
          <w:color w:val="0000FF"/>
          <w:sz w:val="18"/>
          <w:szCs w:val="18"/>
        </w:rPr>
        <w:t>Intermediate Term</w:t>
      </w:r>
      <w:r w:rsidRPr="008D47CE">
        <w:rPr>
          <w:rFonts w:ascii="Arial" w:hAnsi="Arial" w:cs="Arial"/>
          <w:color w:val="0000FF"/>
          <w:sz w:val="18"/>
          <w:szCs w:val="18"/>
        </w:rPr>
        <w:t xml:space="preserve"> (Innominate)</w:t>
      </w:r>
    </w:p>
    <w:p w14:paraId="158ABB53" w14:textId="77777777" w:rsidR="00EB11B9" w:rsidRPr="00D16680" w:rsidRDefault="00EB11B9" w:rsidP="00BD40F1">
      <w:pPr>
        <w:pStyle w:val="NoSpacing"/>
        <w:numPr>
          <w:ilvl w:val="1"/>
          <w:numId w:val="8"/>
        </w:numPr>
        <w:tabs>
          <w:tab w:val="right" w:leader="dot" w:pos="10080"/>
        </w:tabs>
        <w:rPr>
          <w:rFonts w:ascii="Arial" w:hAnsi="Arial" w:cs="Arial"/>
          <w:sz w:val="18"/>
          <w:szCs w:val="18"/>
        </w:rPr>
      </w:pPr>
      <w:r w:rsidRPr="008D47CE">
        <w:rPr>
          <w:rFonts w:ascii="Arial" w:hAnsi="Arial" w:cs="Arial"/>
          <w:i/>
          <w:color w:val="0000FF"/>
          <w:sz w:val="18"/>
          <w:szCs w:val="18"/>
          <w:highlight w:val="yellow"/>
        </w:rPr>
        <w:t>Remedy</w:t>
      </w:r>
      <w:r w:rsidRPr="008D47CE">
        <w:rPr>
          <w:rFonts w:ascii="Arial" w:hAnsi="Arial" w:cs="Arial"/>
          <w:color w:val="0000FF"/>
          <w:sz w:val="18"/>
          <w:szCs w:val="18"/>
        </w:rPr>
        <w:t xml:space="preserve"> = determined after the breach occurs based on the seriousness of the </w:t>
      </w:r>
      <w:r w:rsidRPr="008D47CE">
        <w:rPr>
          <w:rFonts w:ascii="Arial" w:hAnsi="Arial" w:cs="Arial"/>
          <w:color w:val="0000FF"/>
          <w:sz w:val="18"/>
          <w:szCs w:val="18"/>
          <w:u w:val="single"/>
        </w:rPr>
        <w:t>consequences</w:t>
      </w:r>
      <w:r w:rsidRPr="008D47CE">
        <w:rPr>
          <w:rFonts w:ascii="Arial" w:hAnsi="Arial" w:cs="Arial"/>
          <w:color w:val="0000FF"/>
          <w:sz w:val="18"/>
          <w:szCs w:val="18"/>
        </w:rPr>
        <w:t xml:space="preserve"> of the breach, </w:t>
      </w:r>
      <w:r w:rsidRPr="008D47CE">
        <w:rPr>
          <w:rFonts w:ascii="Arial" w:hAnsi="Arial" w:cs="Arial"/>
          <w:color w:val="0000FF"/>
          <w:sz w:val="18"/>
          <w:szCs w:val="18"/>
          <w:u w:val="single"/>
        </w:rPr>
        <w:t>not</w:t>
      </w:r>
      <w:r w:rsidRPr="008D47CE">
        <w:rPr>
          <w:rFonts w:ascii="Arial" w:hAnsi="Arial" w:cs="Arial"/>
          <w:color w:val="0000FF"/>
          <w:sz w:val="18"/>
          <w:szCs w:val="18"/>
        </w:rPr>
        <w:t xml:space="preserve"> the breach itself, and uses either of the remedies for condition or warranty</w:t>
      </w:r>
      <w:r w:rsidRPr="00D16680">
        <w:rPr>
          <w:rFonts w:ascii="Arial" w:hAnsi="Arial" w:cs="Arial"/>
          <w:sz w:val="18"/>
          <w:szCs w:val="18"/>
        </w:rPr>
        <w:t xml:space="preserve"> (</w:t>
      </w:r>
      <w:r w:rsidRPr="008D47CE">
        <w:rPr>
          <w:rFonts w:ascii="Arial" w:hAnsi="Arial" w:cs="Arial"/>
          <w:b/>
          <w:i/>
          <w:color w:val="FF0000"/>
          <w:sz w:val="18"/>
          <w:szCs w:val="18"/>
        </w:rPr>
        <w:t>Hong Kong Fir Shipping</w:t>
      </w:r>
      <w:r w:rsidRPr="00D16680">
        <w:rPr>
          <w:rFonts w:ascii="Arial" w:hAnsi="Arial" w:cs="Arial"/>
          <w:sz w:val="18"/>
          <w:szCs w:val="18"/>
        </w:rPr>
        <w:t>)</w:t>
      </w:r>
    </w:p>
    <w:p w14:paraId="3AAA7985" w14:textId="77777777" w:rsidR="00EB11B9" w:rsidRPr="008D47CE" w:rsidRDefault="00EB11B9" w:rsidP="00BD40F1">
      <w:pPr>
        <w:pStyle w:val="NoSpacing"/>
        <w:numPr>
          <w:ilvl w:val="1"/>
          <w:numId w:val="8"/>
        </w:numPr>
        <w:tabs>
          <w:tab w:val="right" w:leader="dot" w:pos="10080"/>
        </w:tabs>
        <w:rPr>
          <w:rFonts w:ascii="Arial" w:hAnsi="Arial" w:cs="Arial"/>
          <w:color w:val="0000FF"/>
          <w:sz w:val="18"/>
          <w:szCs w:val="18"/>
        </w:rPr>
      </w:pPr>
      <w:r w:rsidRPr="008D47CE">
        <w:rPr>
          <w:rFonts w:ascii="Arial" w:hAnsi="Arial" w:cs="Arial"/>
          <w:color w:val="0000FF"/>
          <w:sz w:val="18"/>
          <w:szCs w:val="18"/>
        </w:rPr>
        <w:t xml:space="preserve">If </w:t>
      </w:r>
      <w:r w:rsidRPr="008D47CE">
        <w:rPr>
          <w:rFonts w:ascii="Arial" w:hAnsi="Arial" w:cs="Arial"/>
          <w:i/>
          <w:color w:val="0000FF"/>
          <w:sz w:val="18"/>
          <w:szCs w:val="18"/>
        </w:rPr>
        <w:t>consequences</w:t>
      </w:r>
      <w:r w:rsidRPr="008D47CE">
        <w:rPr>
          <w:rFonts w:ascii="Arial" w:hAnsi="Arial" w:cs="Arial"/>
          <w:color w:val="0000FF"/>
          <w:sz w:val="18"/>
          <w:szCs w:val="18"/>
        </w:rPr>
        <w:t xml:space="preserve"> are serious, result is same as a condition (can terminate). If not serious, it is same result as warranty (cannot terminate). </w:t>
      </w:r>
    </w:p>
    <w:p w14:paraId="3904AC39" w14:textId="77777777" w:rsidR="00EB11B9" w:rsidRPr="008D47CE" w:rsidRDefault="00EB11B9" w:rsidP="00BD40F1">
      <w:pPr>
        <w:pStyle w:val="NoSpacing"/>
        <w:numPr>
          <w:ilvl w:val="2"/>
          <w:numId w:val="8"/>
        </w:numPr>
        <w:tabs>
          <w:tab w:val="right" w:leader="dot" w:pos="10080"/>
        </w:tabs>
        <w:rPr>
          <w:rFonts w:ascii="Arial" w:hAnsi="Arial" w:cs="Arial"/>
          <w:color w:val="0000FF"/>
          <w:sz w:val="18"/>
          <w:szCs w:val="18"/>
        </w:rPr>
      </w:pPr>
      <w:r w:rsidRPr="008D47CE">
        <w:rPr>
          <w:rFonts w:ascii="Arial" w:hAnsi="Arial" w:cs="Arial"/>
          <w:color w:val="0000FF"/>
          <w:sz w:val="18"/>
          <w:szCs w:val="18"/>
        </w:rPr>
        <w:t xml:space="preserve">We assess seriousness of </w:t>
      </w:r>
      <w:r w:rsidRPr="008D47CE">
        <w:rPr>
          <w:rFonts w:ascii="Arial" w:hAnsi="Arial" w:cs="Arial"/>
          <w:i/>
          <w:color w:val="0000FF"/>
          <w:sz w:val="18"/>
          <w:szCs w:val="18"/>
        </w:rPr>
        <w:t>consequences</w:t>
      </w:r>
      <w:r w:rsidRPr="008D47CE">
        <w:rPr>
          <w:rFonts w:ascii="Arial" w:hAnsi="Arial" w:cs="Arial"/>
          <w:color w:val="0000FF"/>
          <w:sz w:val="18"/>
          <w:szCs w:val="18"/>
        </w:rPr>
        <w:t xml:space="preserve">, not seriousness of </w:t>
      </w:r>
      <w:r w:rsidRPr="008D47CE">
        <w:rPr>
          <w:rFonts w:ascii="Arial" w:hAnsi="Arial" w:cs="Arial"/>
          <w:i/>
          <w:color w:val="0000FF"/>
          <w:sz w:val="18"/>
          <w:szCs w:val="18"/>
        </w:rPr>
        <w:t>breach</w:t>
      </w:r>
      <w:r w:rsidRPr="008D47CE">
        <w:rPr>
          <w:rFonts w:ascii="Arial" w:hAnsi="Arial" w:cs="Arial"/>
          <w:color w:val="0000FF"/>
          <w:sz w:val="18"/>
          <w:szCs w:val="18"/>
        </w:rPr>
        <w:t>.</w:t>
      </w:r>
    </w:p>
    <w:p w14:paraId="4978CF03" w14:textId="2A608F77" w:rsidR="00EB11B9" w:rsidRPr="008D47CE" w:rsidRDefault="00EB11B9" w:rsidP="00BD40F1">
      <w:pPr>
        <w:pStyle w:val="NoSpacing"/>
        <w:numPr>
          <w:ilvl w:val="1"/>
          <w:numId w:val="8"/>
        </w:numPr>
        <w:tabs>
          <w:tab w:val="right" w:leader="dot" w:pos="10080"/>
        </w:tabs>
        <w:rPr>
          <w:rFonts w:ascii="Arial" w:hAnsi="Arial" w:cs="Arial"/>
          <w:color w:val="0000FF"/>
          <w:sz w:val="18"/>
          <w:szCs w:val="18"/>
        </w:rPr>
      </w:pPr>
      <w:r w:rsidRPr="008D47CE">
        <w:rPr>
          <w:rFonts w:ascii="Arial" w:hAnsi="Arial" w:cs="Arial"/>
          <w:color w:val="0000FF"/>
          <w:sz w:val="18"/>
          <w:szCs w:val="18"/>
        </w:rPr>
        <w:t>Remember that the term is always intermediate—doesn’t “become” condition. It is only that the remedy mirrors that situation.</w:t>
      </w:r>
    </w:p>
    <w:p w14:paraId="06412AD5" w14:textId="77777777" w:rsidR="00EB11B9" w:rsidRPr="008D47CE" w:rsidRDefault="00EB11B9" w:rsidP="00BD40F1">
      <w:pPr>
        <w:pStyle w:val="NoSpacing"/>
        <w:numPr>
          <w:ilvl w:val="0"/>
          <w:numId w:val="8"/>
        </w:numPr>
        <w:tabs>
          <w:tab w:val="right" w:leader="dot" w:pos="10080"/>
        </w:tabs>
        <w:rPr>
          <w:rFonts w:ascii="Arial" w:hAnsi="Arial" w:cs="Arial"/>
          <w:color w:val="0000FF"/>
          <w:sz w:val="18"/>
          <w:szCs w:val="18"/>
        </w:rPr>
      </w:pPr>
      <w:r w:rsidRPr="008D47CE">
        <w:rPr>
          <w:rFonts w:ascii="Arial" w:hAnsi="Arial" w:cs="Arial"/>
          <w:b/>
          <w:color w:val="0000FF"/>
          <w:sz w:val="18"/>
          <w:szCs w:val="18"/>
        </w:rPr>
        <w:t>Warranty</w:t>
      </w:r>
      <w:r w:rsidRPr="008D47CE">
        <w:rPr>
          <w:rFonts w:ascii="Arial" w:hAnsi="Arial" w:cs="Arial"/>
          <w:color w:val="0000FF"/>
          <w:sz w:val="18"/>
          <w:szCs w:val="18"/>
        </w:rPr>
        <w:t xml:space="preserve"> = a term which is not essential to the k and is collateral to the main purpose of the k</w:t>
      </w:r>
    </w:p>
    <w:p w14:paraId="0D14F264" w14:textId="2C0854AE" w:rsidR="00EB11B9" w:rsidRPr="008D47CE" w:rsidRDefault="00EB11B9" w:rsidP="00BD40F1">
      <w:pPr>
        <w:pStyle w:val="NoSpacing"/>
        <w:numPr>
          <w:ilvl w:val="1"/>
          <w:numId w:val="8"/>
        </w:numPr>
        <w:tabs>
          <w:tab w:val="right" w:leader="dot" w:pos="10080"/>
        </w:tabs>
        <w:rPr>
          <w:rFonts w:ascii="Arial" w:hAnsi="Arial" w:cs="Arial"/>
          <w:color w:val="0000FF"/>
          <w:sz w:val="18"/>
          <w:szCs w:val="18"/>
        </w:rPr>
      </w:pPr>
      <w:r w:rsidRPr="008D47CE">
        <w:rPr>
          <w:rFonts w:ascii="Arial" w:hAnsi="Arial" w:cs="Arial"/>
          <w:i/>
          <w:color w:val="0000FF"/>
          <w:sz w:val="18"/>
          <w:szCs w:val="18"/>
          <w:highlight w:val="yellow"/>
        </w:rPr>
        <w:t>Remedy</w:t>
      </w:r>
      <w:r w:rsidRPr="008D47CE">
        <w:rPr>
          <w:rFonts w:ascii="Arial" w:hAnsi="Arial" w:cs="Arial"/>
          <w:color w:val="0000FF"/>
          <w:sz w:val="18"/>
          <w:szCs w:val="18"/>
        </w:rPr>
        <w:t xml:space="preserve"> = unless stipulated otherwise in k, only remedy is damages (therefore must prove harm was done). Primary obligations continue to exist.</w:t>
      </w:r>
    </w:p>
    <w:p w14:paraId="77A3A4F7" w14:textId="77777777" w:rsidR="00EB11B9" w:rsidRPr="00D16680" w:rsidRDefault="00EB11B9" w:rsidP="00EB11B9">
      <w:pPr>
        <w:pStyle w:val="NoSpacing"/>
        <w:tabs>
          <w:tab w:val="right" w:leader="dot" w:pos="10080"/>
        </w:tabs>
        <w:rPr>
          <w:rFonts w:ascii="Arial" w:hAnsi="Arial" w:cs="Arial"/>
          <w:sz w:val="18"/>
          <w:szCs w:val="18"/>
        </w:rPr>
      </w:pPr>
    </w:p>
    <w:p w14:paraId="5BFC923D" w14:textId="77777777" w:rsidR="00EB11B9" w:rsidRPr="00D16680" w:rsidRDefault="00EB11B9" w:rsidP="00EB11B9">
      <w:pPr>
        <w:pStyle w:val="NoSpacing"/>
        <w:tabs>
          <w:tab w:val="right" w:leader="dot" w:pos="10080"/>
        </w:tabs>
        <w:rPr>
          <w:rFonts w:ascii="Arial" w:hAnsi="Arial" w:cs="Arial"/>
          <w:sz w:val="18"/>
          <w:szCs w:val="18"/>
        </w:rPr>
      </w:pPr>
      <w:r w:rsidRPr="00D16680">
        <w:rPr>
          <w:rFonts w:ascii="Arial" w:hAnsi="Arial" w:cs="Arial"/>
          <w:b/>
          <w:sz w:val="18"/>
          <w:szCs w:val="18"/>
        </w:rPr>
        <w:t>NOTE</w:t>
      </w:r>
      <w:r w:rsidRPr="00D16680">
        <w:rPr>
          <w:rFonts w:ascii="Arial" w:hAnsi="Arial" w:cs="Arial"/>
          <w:sz w:val="18"/>
          <w:szCs w:val="18"/>
        </w:rPr>
        <w:t>: These labels are put on the terms at the time the k comes into existence and CANNOT be changed.</w:t>
      </w:r>
    </w:p>
    <w:p w14:paraId="03830767" w14:textId="77777777" w:rsidR="00EB11B9" w:rsidRPr="00D16680" w:rsidRDefault="00EB11B9" w:rsidP="00EB11B9">
      <w:pPr>
        <w:pStyle w:val="NoSpacing"/>
        <w:tabs>
          <w:tab w:val="right" w:leader="dot" w:pos="10080"/>
        </w:tabs>
        <w:rPr>
          <w:rFonts w:ascii="Arial" w:hAnsi="Arial" w:cs="Arial"/>
          <w:sz w:val="18"/>
          <w:szCs w:val="18"/>
        </w:rPr>
      </w:pPr>
    </w:p>
    <w:p w14:paraId="62546B5B" w14:textId="5A6A85BF" w:rsidR="00EB11B9" w:rsidRPr="00D16680" w:rsidRDefault="00EB11B9" w:rsidP="00EB11B9">
      <w:pPr>
        <w:pStyle w:val="NoSpacing"/>
        <w:tabs>
          <w:tab w:val="right" w:leader="dot" w:pos="10080"/>
        </w:tabs>
        <w:rPr>
          <w:rFonts w:ascii="Arial" w:hAnsi="Arial" w:cs="Arial"/>
          <w:b/>
          <w:color w:val="FF0000"/>
          <w:sz w:val="18"/>
          <w:szCs w:val="18"/>
        </w:rPr>
      </w:pPr>
      <w:r w:rsidRPr="00D16680">
        <w:rPr>
          <w:rFonts w:ascii="Arial" w:hAnsi="Arial" w:cs="Arial"/>
          <w:color w:val="FF0000"/>
          <w:sz w:val="18"/>
          <w:szCs w:val="18"/>
        </w:rPr>
        <w:t>***</w:t>
      </w:r>
      <w:r w:rsidRPr="00D16680">
        <w:rPr>
          <w:rFonts w:ascii="Arial" w:hAnsi="Arial" w:cs="Arial"/>
          <w:sz w:val="18"/>
          <w:szCs w:val="18"/>
          <w:u w:val="single"/>
        </w:rPr>
        <w:t>Putting labels on the terms in a k is not absolute (the court makes the decision), thus it is better to specify the secondary obligations in the k to illustrate the types of terms (</w:t>
      </w:r>
      <w:r w:rsidRPr="008D47CE">
        <w:rPr>
          <w:rFonts w:ascii="Arial" w:hAnsi="Arial" w:cs="Arial"/>
          <w:i/>
          <w:color w:val="FF0000"/>
          <w:sz w:val="18"/>
          <w:szCs w:val="18"/>
        </w:rPr>
        <w:t>Wickman v Schuler</w:t>
      </w:r>
      <w:r w:rsidRPr="00D16680">
        <w:rPr>
          <w:rFonts w:ascii="Arial" w:hAnsi="Arial" w:cs="Arial"/>
          <w:sz w:val="18"/>
          <w:szCs w:val="18"/>
        </w:rPr>
        <w:t>).</w:t>
      </w:r>
      <w:r w:rsidRPr="00D16680">
        <w:rPr>
          <w:rFonts w:ascii="Arial" w:hAnsi="Arial" w:cs="Arial"/>
          <w:b/>
          <w:color w:val="FF0000"/>
          <w:sz w:val="18"/>
          <w:szCs w:val="18"/>
        </w:rPr>
        <w:t xml:space="preserve"> ***</w:t>
      </w:r>
    </w:p>
    <w:p w14:paraId="6B71534E" w14:textId="77777777" w:rsidR="00EB11B9" w:rsidRPr="00D16680" w:rsidRDefault="00EB11B9" w:rsidP="00EB11B9">
      <w:pPr>
        <w:pStyle w:val="NoSpacing"/>
        <w:tabs>
          <w:tab w:val="right" w:leader="dot" w:pos="10080"/>
        </w:tabs>
        <w:rPr>
          <w:rFonts w:ascii="Arial" w:hAnsi="Arial" w:cs="Arial"/>
          <w:b/>
          <w:color w:val="FF0000"/>
          <w:sz w:val="18"/>
          <w:szCs w:val="18"/>
        </w:rPr>
      </w:pPr>
    </w:p>
    <w:p w14:paraId="0F6DE64D" w14:textId="77777777" w:rsidR="008D47CE" w:rsidRDefault="00EB11B9" w:rsidP="008D47CE">
      <w:pPr>
        <w:pStyle w:val="Heading2"/>
      </w:pPr>
      <w:bookmarkStart w:id="25" w:name="_Toc291245061"/>
      <w:r w:rsidRPr="00D16680">
        <w:t>Conditional Obligations:</w:t>
      </w:r>
      <w:bookmarkEnd w:id="25"/>
      <w:r w:rsidR="008D47CE">
        <w:t xml:space="preserve"> </w:t>
      </w:r>
    </w:p>
    <w:p w14:paraId="10AB789C" w14:textId="680E958E" w:rsidR="00EB11B9" w:rsidRPr="00D16680" w:rsidRDefault="008D47CE" w:rsidP="00EB11B9">
      <w:pPr>
        <w:rPr>
          <w:sz w:val="18"/>
          <w:szCs w:val="18"/>
        </w:rPr>
      </w:pPr>
      <w:r>
        <w:rPr>
          <w:sz w:val="18"/>
          <w:szCs w:val="18"/>
        </w:rPr>
        <w:t>P</w:t>
      </w:r>
      <w:r w:rsidR="00EB11B9" w:rsidRPr="00D16680">
        <w:rPr>
          <w:sz w:val="18"/>
          <w:szCs w:val="18"/>
        </w:rPr>
        <w:t xml:space="preserve">rovision in agreement that must be satisfied as prerequisite to enforceability of an obligation or ending of an obligation </w:t>
      </w:r>
    </w:p>
    <w:p w14:paraId="1D3EB272" w14:textId="77777777" w:rsidR="00EB11B9" w:rsidRPr="00D16680" w:rsidRDefault="00EB11B9" w:rsidP="00BD40F1">
      <w:pPr>
        <w:pStyle w:val="ListParagraph"/>
        <w:numPr>
          <w:ilvl w:val="0"/>
          <w:numId w:val="9"/>
        </w:numPr>
        <w:rPr>
          <w:sz w:val="18"/>
          <w:szCs w:val="18"/>
        </w:rPr>
      </w:pPr>
      <w:r w:rsidRPr="00D16680">
        <w:rPr>
          <w:b/>
          <w:sz w:val="18"/>
          <w:szCs w:val="18"/>
        </w:rPr>
        <w:t>Condition Precedent</w:t>
      </w:r>
      <w:r w:rsidRPr="00D16680">
        <w:rPr>
          <w:sz w:val="18"/>
          <w:szCs w:val="18"/>
        </w:rPr>
        <w:t xml:space="preserve"> = prerequisite to enforceability </w:t>
      </w:r>
    </w:p>
    <w:p w14:paraId="0950749E" w14:textId="77777777" w:rsidR="00EB11B9" w:rsidRPr="00D16680" w:rsidRDefault="00EB11B9" w:rsidP="00BD40F1">
      <w:pPr>
        <w:pStyle w:val="ListParagraph"/>
        <w:numPr>
          <w:ilvl w:val="1"/>
          <w:numId w:val="9"/>
        </w:numPr>
        <w:rPr>
          <w:sz w:val="18"/>
          <w:szCs w:val="18"/>
        </w:rPr>
      </w:pPr>
      <w:r w:rsidRPr="00D16680">
        <w:rPr>
          <w:b/>
          <w:sz w:val="18"/>
          <w:szCs w:val="18"/>
        </w:rPr>
        <w:t xml:space="preserve">Ex. </w:t>
      </w:r>
      <w:r w:rsidRPr="00D16680">
        <w:rPr>
          <w:sz w:val="18"/>
          <w:szCs w:val="18"/>
        </w:rPr>
        <w:t>A has no enforceable obligation under K to deliver goods to B until C provides requisite permit (provision of permit by C = condition precedent to enforceability of A’s obligation)</w:t>
      </w:r>
    </w:p>
    <w:p w14:paraId="30AD72F7" w14:textId="77777777" w:rsidR="00921066" w:rsidRDefault="00EB11B9" w:rsidP="00921066">
      <w:pPr>
        <w:pStyle w:val="ListParagraph"/>
        <w:numPr>
          <w:ilvl w:val="1"/>
          <w:numId w:val="9"/>
        </w:numPr>
        <w:rPr>
          <w:sz w:val="18"/>
          <w:szCs w:val="18"/>
        </w:rPr>
      </w:pPr>
      <w:r w:rsidRPr="00D16680">
        <w:rPr>
          <w:sz w:val="18"/>
          <w:szCs w:val="18"/>
        </w:rPr>
        <w:t xml:space="preserve">Can trigger not just particular obligation, but </w:t>
      </w:r>
      <w:r w:rsidR="008D47CE">
        <w:rPr>
          <w:sz w:val="18"/>
          <w:szCs w:val="18"/>
        </w:rPr>
        <w:t>can be the prerequisite for the entire contract</w:t>
      </w:r>
      <w:r w:rsidRPr="00D16680">
        <w:rPr>
          <w:sz w:val="18"/>
          <w:szCs w:val="18"/>
        </w:rPr>
        <w:t xml:space="preserve"> </w:t>
      </w:r>
    </w:p>
    <w:p w14:paraId="4E2D450A" w14:textId="092030A5" w:rsidR="00921066" w:rsidRPr="00921066" w:rsidRDefault="00921066" w:rsidP="00921066">
      <w:pPr>
        <w:pStyle w:val="ListParagraph"/>
        <w:numPr>
          <w:ilvl w:val="1"/>
          <w:numId w:val="9"/>
        </w:numPr>
        <w:rPr>
          <w:sz w:val="18"/>
          <w:szCs w:val="18"/>
        </w:rPr>
      </w:pPr>
      <w:r w:rsidRPr="00921066">
        <w:rPr>
          <w:sz w:val="18"/>
          <w:szCs w:val="18"/>
        </w:rPr>
        <w:t>Precondition argument: if A finishes building a house after agreed-upon June 1</w:t>
      </w:r>
      <w:r w:rsidRPr="00921066">
        <w:rPr>
          <w:sz w:val="18"/>
          <w:szCs w:val="18"/>
          <w:vertAlign w:val="superscript"/>
        </w:rPr>
        <w:t>st</w:t>
      </w:r>
      <w:r w:rsidRPr="00921066">
        <w:rPr>
          <w:sz w:val="18"/>
          <w:szCs w:val="18"/>
        </w:rPr>
        <w:t>, the B says “I don’t have to pay because precondition was not met”.</w:t>
      </w:r>
    </w:p>
    <w:p w14:paraId="1F409961" w14:textId="77777777" w:rsidR="00EB11B9" w:rsidRPr="00D16680" w:rsidRDefault="00EB11B9" w:rsidP="00BD40F1">
      <w:pPr>
        <w:pStyle w:val="ListParagraph"/>
        <w:numPr>
          <w:ilvl w:val="0"/>
          <w:numId w:val="9"/>
        </w:numPr>
        <w:rPr>
          <w:sz w:val="18"/>
          <w:szCs w:val="18"/>
        </w:rPr>
      </w:pPr>
      <w:r w:rsidRPr="00D16680">
        <w:rPr>
          <w:b/>
          <w:sz w:val="18"/>
          <w:szCs w:val="18"/>
        </w:rPr>
        <w:t>Condition Subsequent</w:t>
      </w:r>
      <w:r w:rsidRPr="00D16680">
        <w:rPr>
          <w:sz w:val="18"/>
          <w:szCs w:val="18"/>
        </w:rPr>
        <w:t xml:space="preserve"> = event that ends obligation </w:t>
      </w:r>
    </w:p>
    <w:p w14:paraId="0C48CEB8" w14:textId="77777777" w:rsidR="00EB11B9" w:rsidRPr="00D16680" w:rsidRDefault="00EB11B9" w:rsidP="00BD40F1">
      <w:pPr>
        <w:pStyle w:val="ListParagraph"/>
        <w:numPr>
          <w:ilvl w:val="1"/>
          <w:numId w:val="9"/>
        </w:numPr>
        <w:rPr>
          <w:sz w:val="18"/>
          <w:szCs w:val="18"/>
        </w:rPr>
      </w:pPr>
      <w:r w:rsidRPr="00D16680">
        <w:rPr>
          <w:b/>
          <w:sz w:val="18"/>
          <w:szCs w:val="18"/>
        </w:rPr>
        <w:t xml:space="preserve">Ex. </w:t>
      </w:r>
      <w:r w:rsidRPr="00D16680">
        <w:rPr>
          <w:sz w:val="18"/>
          <w:szCs w:val="18"/>
        </w:rPr>
        <w:t>A has contractual obligation to deliver gravel to B until C states enough gravel has been delivered to meet regulations. (C giving notice = condition subsequent – ends A’s obligation to B)</w:t>
      </w:r>
    </w:p>
    <w:p w14:paraId="602F3053" w14:textId="77777777" w:rsidR="00EB11B9" w:rsidRPr="00D16680" w:rsidRDefault="00EB11B9" w:rsidP="00BD40F1">
      <w:pPr>
        <w:pStyle w:val="ListParagraph"/>
        <w:numPr>
          <w:ilvl w:val="1"/>
          <w:numId w:val="9"/>
        </w:numPr>
        <w:rPr>
          <w:sz w:val="18"/>
          <w:szCs w:val="18"/>
        </w:rPr>
      </w:pPr>
      <w:r w:rsidRPr="00D16680">
        <w:rPr>
          <w:sz w:val="18"/>
          <w:szCs w:val="18"/>
        </w:rPr>
        <w:t xml:space="preserve">CS often ends primary obligations in K entirely </w:t>
      </w:r>
    </w:p>
    <w:p w14:paraId="0D5DC4EF" w14:textId="77777777" w:rsidR="00EB11B9" w:rsidRPr="00D16680" w:rsidRDefault="00EB11B9" w:rsidP="00BD40F1">
      <w:pPr>
        <w:pStyle w:val="ListParagraph"/>
        <w:numPr>
          <w:ilvl w:val="0"/>
          <w:numId w:val="9"/>
        </w:numPr>
        <w:rPr>
          <w:sz w:val="18"/>
          <w:szCs w:val="18"/>
        </w:rPr>
      </w:pPr>
      <w:r w:rsidRPr="00D16680">
        <w:rPr>
          <w:b/>
          <w:sz w:val="18"/>
          <w:szCs w:val="18"/>
        </w:rPr>
        <w:t>Concurrent Conditions</w:t>
      </w:r>
      <w:r w:rsidRPr="00D16680">
        <w:rPr>
          <w:sz w:val="18"/>
          <w:szCs w:val="18"/>
        </w:rPr>
        <w:t xml:space="preserve"> = mutually dependent conditions precedent</w:t>
      </w:r>
    </w:p>
    <w:p w14:paraId="7595D8CF" w14:textId="5AF67003" w:rsidR="00EB11B9" w:rsidRDefault="00EB11B9" w:rsidP="00BD40F1">
      <w:pPr>
        <w:pStyle w:val="ListParagraph"/>
        <w:numPr>
          <w:ilvl w:val="1"/>
          <w:numId w:val="9"/>
        </w:numPr>
        <w:rPr>
          <w:sz w:val="18"/>
          <w:szCs w:val="18"/>
        </w:rPr>
      </w:pPr>
      <w:r w:rsidRPr="00D16680">
        <w:rPr>
          <w:b/>
          <w:sz w:val="18"/>
          <w:szCs w:val="18"/>
        </w:rPr>
        <w:t xml:space="preserve">Ex. </w:t>
      </w:r>
      <w:r w:rsidRPr="00D16680">
        <w:rPr>
          <w:sz w:val="18"/>
          <w:szCs w:val="18"/>
        </w:rPr>
        <w:t>1 party to deliver goods &amp; other to pay for them @ same time</w:t>
      </w:r>
    </w:p>
    <w:p w14:paraId="7C67EA3A" w14:textId="52A31CEB" w:rsidR="00921066" w:rsidRPr="00921066" w:rsidRDefault="00921066" w:rsidP="00921066">
      <w:pPr>
        <w:pStyle w:val="ListParagraph"/>
        <w:numPr>
          <w:ilvl w:val="1"/>
          <w:numId w:val="9"/>
        </w:numPr>
        <w:spacing w:after="200" w:line="276" w:lineRule="auto"/>
        <w:rPr>
          <w:sz w:val="18"/>
          <w:szCs w:val="18"/>
        </w:rPr>
      </w:pPr>
      <w:r w:rsidRPr="00D16680">
        <w:rPr>
          <w:sz w:val="18"/>
          <w:szCs w:val="18"/>
        </w:rPr>
        <w:t xml:space="preserve">You can win in a </w:t>
      </w:r>
      <w:r w:rsidRPr="00D16680">
        <w:rPr>
          <w:i/>
          <w:sz w:val="18"/>
          <w:szCs w:val="18"/>
        </w:rPr>
        <w:t>concurrent</w:t>
      </w:r>
      <w:r w:rsidRPr="00D16680">
        <w:rPr>
          <w:sz w:val="18"/>
          <w:szCs w:val="18"/>
        </w:rPr>
        <w:t xml:space="preserve"> obligation if you can show that you </w:t>
      </w:r>
      <w:r w:rsidRPr="00D16680">
        <w:rPr>
          <w:i/>
          <w:sz w:val="18"/>
          <w:szCs w:val="18"/>
        </w:rPr>
        <w:t xml:space="preserve">would have </w:t>
      </w:r>
      <w:r w:rsidRPr="00D16680">
        <w:rPr>
          <w:sz w:val="18"/>
          <w:szCs w:val="18"/>
        </w:rPr>
        <w:t>performed your part had the other party performed his/her obligation.</w:t>
      </w:r>
    </w:p>
    <w:p w14:paraId="34B06CCE" w14:textId="0C903DC3" w:rsidR="00B244B0" w:rsidRPr="00D16680" w:rsidRDefault="0039668F" w:rsidP="00A53666">
      <w:pPr>
        <w:pStyle w:val="Heading2"/>
        <w:rPr>
          <w:rFonts w:cs="Arial"/>
        </w:rPr>
      </w:pPr>
      <w:bookmarkStart w:id="26" w:name="_Toc291245062"/>
      <w:r w:rsidRPr="00D16680">
        <w:rPr>
          <w:rFonts w:cs="Arial"/>
        </w:rPr>
        <w:t>Termination for Breach</w:t>
      </w:r>
      <w:bookmarkEnd w:id="26"/>
    </w:p>
    <w:p w14:paraId="6F4ADA5F" w14:textId="1FD6D368" w:rsidR="00B244B0" w:rsidRPr="00D16680" w:rsidRDefault="00B244B0" w:rsidP="00B244B0">
      <w:pPr>
        <w:rPr>
          <w:sz w:val="18"/>
          <w:szCs w:val="18"/>
        </w:rPr>
      </w:pPr>
      <w:r w:rsidRPr="00D16680">
        <w:rPr>
          <w:b/>
          <w:sz w:val="18"/>
          <w:szCs w:val="18"/>
        </w:rPr>
        <w:t>Termination</w:t>
      </w:r>
      <w:r w:rsidRPr="00D16680">
        <w:rPr>
          <w:sz w:val="18"/>
          <w:szCs w:val="18"/>
        </w:rPr>
        <w:t xml:space="preserve"> = remedy that depends on there being a </w:t>
      </w:r>
      <w:r w:rsidRPr="00D16680">
        <w:rPr>
          <w:b/>
          <w:sz w:val="18"/>
          <w:szCs w:val="18"/>
        </w:rPr>
        <w:t>breach</w:t>
      </w:r>
      <w:r w:rsidRPr="00D16680">
        <w:rPr>
          <w:sz w:val="18"/>
          <w:szCs w:val="18"/>
        </w:rPr>
        <w:t xml:space="preserve"> </w:t>
      </w:r>
      <w:r w:rsidRPr="00D16680">
        <w:rPr>
          <w:b/>
          <w:sz w:val="18"/>
          <w:szCs w:val="18"/>
        </w:rPr>
        <w:t xml:space="preserve">of a term in a K that is a </w:t>
      </w:r>
      <w:r w:rsidRPr="00921066">
        <w:rPr>
          <w:b/>
          <w:sz w:val="18"/>
          <w:szCs w:val="18"/>
          <w:u w:val="single"/>
        </w:rPr>
        <w:t>condition</w:t>
      </w:r>
      <w:r w:rsidRPr="00D16680">
        <w:rPr>
          <w:b/>
          <w:sz w:val="18"/>
          <w:szCs w:val="18"/>
        </w:rPr>
        <w:t xml:space="preserve"> </w:t>
      </w:r>
      <w:r w:rsidR="00921066">
        <w:rPr>
          <w:b/>
          <w:sz w:val="18"/>
          <w:szCs w:val="18"/>
        </w:rPr>
        <w:t>(</w:t>
      </w:r>
      <w:r w:rsidR="00921066">
        <w:rPr>
          <w:sz w:val="18"/>
          <w:szCs w:val="18"/>
        </w:rPr>
        <w:t xml:space="preserve">or </w:t>
      </w:r>
      <w:r w:rsidR="00921066" w:rsidRPr="00921066">
        <w:rPr>
          <w:b/>
          <w:sz w:val="18"/>
          <w:szCs w:val="18"/>
          <w:u w:val="single"/>
        </w:rPr>
        <w:t>intermediate term</w:t>
      </w:r>
      <w:r w:rsidR="00921066">
        <w:rPr>
          <w:sz w:val="18"/>
          <w:szCs w:val="18"/>
        </w:rPr>
        <w:t xml:space="preserve"> </w:t>
      </w:r>
      <w:r w:rsidRPr="00D16680">
        <w:rPr>
          <w:sz w:val="18"/>
          <w:szCs w:val="18"/>
        </w:rPr>
        <w:t>where consequences of breach are serious)</w:t>
      </w:r>
    </w:p>
    <w:p w14:paraId="25A86FEA" w14:textId="77777777" w:rsidR="00B244B0" w:rsidRPr="00D16680" w:rsidRDefault="00B244B0" w:rsidP="00B244B0">
      <w:pPr>
        <w:rPr>
          <w:b/>
          <w:sz w:val="18"/>
          <w:szCs w:val="18"/>
          <w:u w:val="single"/>
        </w:rPr>
      </w:pPr>
    </w:p>
    <w:p w14:paraId="49DA3228" w14:textId="77777777" w:rsidR="00B244B0" w:rsidRPr="00D16680" w:rsidRDefault="00B244B0" w:rsidP="00921066">
      <w:pPr>
        <w:pStyle w:val="Heading3"/>
      </w:pPr>
      <w:bookmarkStart w:id="27" w:name="_Toc291245063"/>
      <w:r w:rsidRPr="00D16680">
        <w:t>Rescission vs. Repudiation:</w:t>
      </w:r>
      <w:bookmarkEnd w:id="27"/>
    </w:p>
    <w:p w14:paraId="52C313AE" w14:textId="77777777" w:rsidR="00B244B0" w:rsidRPr="00D16680" w:rsidRDefault="00B244B0" w:rsidP="006B2871">
      <w:pPr>
        <w:pStyle w:val="ListParagraph"/>
        <w:numPr>
          <w:ilvl w:val="0"/>
          <w:numId w:val="11"/>
        </w:numPr>
        <w:rPr>
          <w:sz w:val="18"/>
          <w:szCs w:val="18"/>
        </w:rPr>
      </w:pPr>
      <w:r w:rsidRPr="00D16680">
        <w:rPr>
          <w:b/>
          <w:sz w:val="18"/>
          <w:szCs w:val="18"/>
        </w:rPr>
        <w:t>Rescission</w:t>
      </w:r>
      <w:r w:rsidRPr="00D16680">
        <w:rPr>
          <w:sz w:val="18"/>
          <w:szCs w:val="18"/>
        </w:rPr>
        <w:t xml:space="preserve"> = remedy available to representee </w:t>
      </w:r>
      <w:r w:rsidRPr="00D16680">
        <w:rPr>
          <w:i/>
          <w:sz w:val="18"/>
          <w:szCs w:val="18"/>
        </w:rPr>
        <w:t>inter alia</w:t>
      </w:r>
      <w:r w:rsidRPr="00D16680">
        <w:rPr>
          <w:sz w:val="18"/>
          <w:szCs w:val="18"/>
        </w:rPr>
        <w:t xml:space="preserve"> when other party has made false or misleading representation</w:t>
      </w:r>
    </w:p>
    <w:p w14:paraId="20D6CA50" w14:textId="77777777" w:rsidR="00B244B0" w:rsidRPr="00D16680" w:rsidRDefault="00B244B0" w:rsidP="006B2871">
      <w:pPr>
        <w:pStyle w:val="ListParagraph"/>
        <w:numPr>
          <w:ilvl w:val="0"/>
          <w:numId w:val="11"/>
        </w:numPr>
        <w:rPr>
          <w:sz w:val="18"/>
          <w:szCs w:val="18"/>
        </w:rPr>
      </w:pPr>
      <w:r w:rsidRPr="00D16680">
        <w:rPr>
          <w:b/>
          <w:sz w:val="18"/>
          <w:szCs w:val="18"/>
        </w:rPr>
        <w:t>Repudiation</w:t>
      </w:r>
      <w:r w:rsidRPr="00D16680">
        <w:rPr>
          <w:sz w:val="18"/>
          <w:szCs w:val="18"/>
        </w:rPr>
        <w:t xml:space="preserve"> = occurs by words/conduct evincing an intention not to be bound by the K; depends on</w:t>
      </w:r>
      <w:r w:rsidRPr="00D16680">
        <w:rPr>
          <w:b/>
          <w:sz w:val="18"/>
          <w:szCs w:val="18"/>
        </w:rPr>
        <w:t xml:space="preserve"> election made by non-repudiating party</w:t>
      </w:r>
      <w:r w:rsidRPr="00D16680">
        <w:rPr>
          <w:sz w:val="18"/>
          <w:szCs w:val="18"/>
        </w:rPr>
        <w:t xml:space="preserve"> </w:t>
      </w:r>
    </w:p>
    <w:p w14:paraId="0F790BFC" w14:textId="31CD75CD" w:rsidR="00921066" w:rsidRDefault="00921066" w:rsidP="006B2871">
      <w:pPr>
        <w:pStyle w:val="ListParagraph"/>
        <w:numPr>
          <w:ilvl w:val="1"/>
          <w:numId w:val="11"/>
        </w:numPr>
        <w:rPr>
          <w:sz w:val="18"/>
          <w:szCs w:val="18"/>
        </w:rPr>
      </w:pPr>
      <w:r>
        <w:rPr>
          <w:sz w:val="18"/>
          <w:szCs w:val="18"/>
        </w:rPr>
        <w:t>The one who breaks the contract is the repudiating party</w:t>
      </w:r>
    </w:p>
    <w:p w14:paraId="6B1C1934" w14:textId="77777777" w:rsidR="00B244B0" w:rsidRPr="00921066" w:rsidRDefault="00B244B0" w:rsidP="006B2871">
      <w:pPr>
        <w:pStyle w:val="ListParagraph"/>
        <w:numPr>
          <w:ilvl w:val="1"/>
          <w:numId w:val="11"/>
        </w:numPr>
        <w:rPr>
          <w:sz w:val="18"/>
          <w:szCs w:val="18"/>
        </w:rPr>
      </w:pPr>
      <w:r w:rsidRPr="00D16680">
        <w:rPr>
          <w:sz w:val="18"/>
          <w:szCs w:val="18"/>
        </w:rPr>
        <w:t xml:space="preserve">If non-repudiating party treats K as still being in full force &amp; effect, K remains in being for </w:t>
      </w:r>
      <w:r w:rsidRPr="00921066">
        <w:rPr>
          <w:sz w:val="18"/>
          <w:szCs w:val="18"/>
        </w:rPr>
        <w:t xml:space="preserve">future on both sides – each party can sue for past or future breaches </w:t>
      </w:r>
    </w:p>
    <w:p w14:paraId="2FFFDE4C" w14:textId="77777777" w:rsidR="00B244B0" w:rsidRPr="00921066" w:rsidRDefault="00B244B0" w:rsidP="006B2871">
      <w:pPr>
        <w:pStyle w:val="ListParagraph"/>
        <w:numPr>
          <w:ilvl w:val="1"/>
          <w:numId w:val="11"/>
        </w:numPr>
        <w:rPr>
          <w:sz w:val="18"/>
          <w:szCs w:val="18"/>
        </w:rPr>
      </w:pPr>
      <w:r w:rsidRPr="00921066">
        <w:rPr>
          <w:sz w:val="18"/>
          <w:szCs w:val="18"/>
        </w:rPr>
        <w:t xml:space="preserve">If non-repudiating party accepts repudiation, K is </w:t>
      </w:r>
      <w:r w:rsidRPr="00921066">
        <w:rPr>
          <w:b/>
          <w:sz w:val="18"/>
          <w:szCs w:val="18"/>
        </w:rPr>
        <w:t>terminated</w:t>
      </w:r>
      <w:r w:rsidRPr="00921066">
        <w:rPr>
          <w:sz w:val="18"/>
          <w:szCs w:val="18"/>
        </w:rPr>
        <w:t xml:space="preserve"> &amp; parties discharged from future obligations </w:t>
      </w:r>
    </w:p>
    <w:p w14:paraId="05FFCD93" w14:textId="77777777" w:rsidR="00B244B0" w:rsidRPr="00921066" w:rsidRDefault="00B244B0" w:rsidP="006B2871">
      <w:pPr>
        <w:pStyle w:val="ListParagraph"/>
        <w:numPr>
          <w:ilvl w:val="0"/>
          <w:numId w:val="11"/>
        </w:numPr>
        <w:rPr>
          <w:sz w:val="18"/>
          <w:szCs w:val="18"/>
        </w:rPr>
      </w:pPr>
      <w:r w:rsidRPr="00921066">
        <w:rPr>
          <w:sz w:val="18"/>
          <w:szCs w:val="18"/>
        </w:rPr>
        <w:t xml:space="preserve">Simply informing non-repudiating party by </w:t>
      </w:r>
      <w:r w:rsidRPr="00921066">
        <w:rPr>
          <w:b/>
          <w:sz w:val="18"/>
          <w:szCs w:val="18"/>
        </w:rPr>
        <w:t>words or actions</w:t>
      </w:r>
      <w:r w:rsidRPr="00921066">
        <w:rPr>
          <w:sz w:val="18"/>
          <w:szCs w:val="18"/>
        </w:rPr>
        <w:t xml:space="preserve"> = sufficient to exercise termination </w:t>
      </w:r>
    </w:p>
    <w:p w14:paraId="69F5BB58" w14:textId="77777777" w:rsidR="00921066" w:rsidRPr="00921066" w:rsidRDefault="00921066" w:rsidP="006B2871">
      <w:pPr>
        <w:pStyle w:val="ListParagraph"/>
        <w:numPr>
          <w:ilvl w:val="0"/>
          <w:numId w:val="11"/>
        </w:numPr>
        <w:spacing w:after="200" w:line="276" w:lineRule="auto"/>
        <w:rPr>
          <w:sz w:val="18"/>
          <w:szCs w:val="18"/>
        </w:rPr>
      </w:pPr>
      <w:r w:rsidRPr="00921066">
        <w:rPr>
          <w:b/>
          <w:sz w:val="18"/>
          <w:szCs w:val="18"/>
        </w:rPr>
        <w:t>Acceptance of repudiation (express or constructive):</w:t>
      </w:r>
      <w:r w:rsidRPr="00921066">
        <w:rPr>
          <w:sz w:val="18"/>
          <w:szCs w:val="18"/>
        </w:rPr>
        <w:t xml:space="preserve"> simply informing the other by words or actions is sufficient. Could be effected by failing to perform one’s own obligations. This is constructive termination. Be careful to make sure it is not failure of performance by innocent party after affirmed k following breach.</w:t>
      </w:r>
    </w:p>
    <w:p w14:paraId="1FF3E06F" w14:textId="0DF00710" w:rsidR="00921066" w:rsidRPr="00921066" w:rsidRDefault="00921066" w:rsidP="006B2871">
      <w:pPr>
        <w:pStyle w:val="ListParagraph"/>
        <w:numPr>
          <w:ilvl w:val="0"/>
          <w:numId w:val="11"/>
        </w:numPr>
        <w:spacing w:after="200" w:line="276" w:lineRule="auto"/>
        <w:rPr>
          <w:sz w:val="18"/>
          <w:szCs w:val="18"/>
        </w:rPr>
      </w:pPr>
      <w:r w:rsidRPr="00921066">
        <w:rPr>
          <w:sz w:val="18"/>
          <w:szCs w:val="18"/>
        </w:rPr>
        <w:t>Can lose termination by passage of time (</w:t>
      </w:r>
      <w:r w:rsidRPr="00921066">
        <w:rPr>
          <w:b/>
          <w:sz w:val="18"/>
          <w:szCs w:val="18"/>
        </w:rPr>
        <w:t>constructive affirmation of k</w:t>
      </w:r>
      <w:r w:rsidRPr="00921066">
        <w:rPr>
          <w:sz w:val="18"/>
          <w:szCs w:val="18"/>
        </w:rPr>
        <w:t>).</w:t>
      </w:r>
    </w:p>
    <w:p w14:paraId="417E2A36" w14:textId="77777777" w:rsidR="00B244B0" w:rsidRPr="00D16680" w:rsidRDefault="00B244B0" w:rsidP="006B2871">
      <w:pPr>
        <w:pStyle w:val="ListParagraph"/>
        <w:numPr>
          <w:ilvl w:val="0"/>
          <w:numId w:val="11"/>
        </w:numPr>
        <w:rPr>
          <w:sz w:val="18"/>
          <w:szCs w:val="18"/>
        </w:rPr>
      </w:pPr>
      <w:r w:rsidRPr="00921066">
        <w:rPr>
          <w:b/>
          <w:sz w:val="18"/>
          <w:szCs w:val="18"/>
        </w:rPr>
        <w:t>Constructive termination of K</w:t>
      </w:r>
      <w:r w:rsidRPr="00921066">
        <w:rPr>
          <w:sz w:val="18"/>
          <w:szCs w:val="18"/>
        </w:rPr>
        <w:t xml:space="preserve"> = acceptance of repudiation &amp; termination of K can possibly be effected by failing to perform</w:t>
      </w:r>
      <w:r w:rsidRPr="00D16680">
        <w:rPr>
          <w:sz w:val="18"/>
          <w:szCs w:val="18"/>
        </w:rPr>
        <w:t xml:space="preserve"> one’s own obligations as they become due </w:t>
      </w:r>
    </w:p>
    <w:p w14:paraId="20264118" w14:textId="77777777" w:rsidR="00B244B0" w:rsidRPr="00D16680" w:rsidRDefault="00B244B0" w:rsidP="006B2871">
      <w:pPr>
        <w:pStyle w:val="ListParagraph"/>
        <w:numPr>
          <w:ilvl w:val="0"/>
          <w:numId w:val="11"/>
        </w:numPr>
        <w:rPr>
          <w:sz w:val="18"/>
          <w:szCs w:val="18"/>
        </w:rPr>
      </w:pPr>
      <w:r w:rsidRPr="00D16680">
        <w:rPr>
          <w:b/>
          <w:sz w:val="18"/>
          <w:szCs w:val="18"/>
        </w:rPr>
        <w:t>Primary obligations cease</w:t>
      </w:r>
      <w:r w:rsidRPr="00D16680">
        <w:rPr>
          <w:sz w:val="18"/>
          <w:szCs w:val="18"/>
        </w:rPr>
        <w:t xml:space="preserve"> to be enforceable from moment of termination, but secondary obligations survive </w:t>
      </w:r>
      <w:r w:rsidRPr="00D16680">
        <w:rPr>
          <w:sz w:val="18"/>
          <w:szCs w:val="18"/>
        </w:rPr>
        <w:sym w:font="Symbol" w:char="F0AE"/>
      </w:r>
      <w:r w:rsidRPr="00D16680">
        <w:rPr>
          <w:sz w:val="18"/>
          <w:szCs w:val="18"/>
        </w:rPr>
        <w:t xml:space="preserve"> allows for combo of termination + damages (if K were rescinded, no possibility for damages)</w:t>
      </w:r>
    </w:p>
    <w:p w14:paraId="769C09A3" w14:textId="77777777" w:rsidR="00B244B0" w:rsidRPr="00D16680" w:rsidRDefault="00B244B0" w:rsidP="00B244B0">
      <w:pPr>
        <w:rPr>
          <w:sz w:val="18"/>
          <w:szCs w:val="18"/>
        </w:rPr>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853"/>
        <w:gridCol w:w="2802"/>
        <w:gridCol w:w="4201"/>
      </w:tblGrid>
      <w:tr w:rsidR="00B244B0" w:rsidRPr="00D16680" w14:paraId="44037F2F" w14:textId="77777777" w:rsidTr="00B244B0">
        <w:tc>
          <w:tcPr>
            <w:tcW w:w="1951" w:type="dxa"/>
          </w:tcPr>
          <w:p w14:paraId="5B2A9CD6" w14:textId="77777777" w:rsidR="00B244B0" w:rsidRPr="00D16680" w:rsidRDefault="00B244B0" w:rsidP="00B244B0">
            <w:pPr>
              <w:pStyle w:val="NoSpacing"/>
              <w:tabs>
                <w:tab w:val="right" w:leader="dot" w:pos="10080"/>
              </w:tabs>
              <w:rPr>
                <w:rFonts w:ascii="Arial" w:hAnsi="Arial" w:cs="Arial"/>
                <w:sz w:val="18"/>
                <w:szCs w:val="18"/>
              </w:rPr>
            </w:pPr>
          </w:p>
        </w:tc>
        <w:tc>
          <w:tcPr>
            <w:tcW w:w="2977" w:type="dxa"/>
          </w:tcPr>
          <w:p w14:paraId="0CCFA9DE" w14:textId="77777777" w:rsidR="00B244B0" w:rsidRPr="00D16680" w:rsidRDefault="00B244B0" w:rsidP="00B244B0">
            <w:pPr>
              <w:pStyle w:val="NoSpacing"/>
              <w:tabs>
                <w:tab w:val="center" w:pos="1488"/>
              </w:tabs>
              <w:rPr>
                <w:rFonts w:ascii="Arial" w:hAnsi="Arial" w:cs="Arial"/>
                <w:b/>
                <w:sz w:val="18"/>
                <w:szCs w:val="18"/>
              </w:rPr>
            </w:pPr>
            <w:r w:rsidRPr="00D16680">
              <w:rPr>
                <w:rFonts w:ascii="Arial" w:hAnsi="Arial" w:cs="Arial"/>
                <w:b/>
                <w:sz w:val="18"/>
                <w:szCs w:val="18"/>
              </w:rPr>
              <w:t>Rescission</w:t>
            </w:r>
            <w:r w:rsidRPr="00D16680">
              <w:rPr>
                <w:rFonts w:ascii="Arial" w:hAnsi="Arial" w:cs="Arial"/>
                <w:b/>
                <w:sz w:val="18"/>
                <w:szCs w:val="18"/>
              </w:rPr>
              <w:tab/>
            </w:r>
          </w:p>
        </w:tc>
        <w:tc>
          <w:tcPr>
            <w:tcW w:w="4648" w:type="dxa"/>
          </w:tcPr>
          <w:p w14:paraId="15B46140" w14:textId="77777777" w:rsidR="00B244B0" w:rsidRPr="00D16680" w:rsidRDefault="00B244B0" w:rsidP="00B244B0">
            <w:pPr>
              <w:pStyle w:val="NoSpacing"/>
              <w:tabs>
                <w:tab w:val="right" w:leader="dot" w:pos="10080"/>
              </w:tabs>
              <w:rPr>
                <w:rFonts w:ascii="Arial" w:hAnsi="Arial" w:cs="Arial"/>
                <w:b/>
                <w:sz w:val="18"/>
                <w:szCs w:val="18"/>
              </w:rPr>
            </w:pPr>
            <w:r w:rsidRPr="00D16680">
              <w:rPr>
                <w:rFonts w:ascii="Arial" w:hAnsi="Arial" w:cs="Arial"/>
                <w:b/>
                <w:sz w:val="18"/>
                <w:szCs w:val="18"/>
              </w:rPr>
              <w:t>Termination</w:t>
            </w:r>
          </w:p>
        </w:tc>
      </w:tr>
      <w:tr w:rsidR="00B244B0" w:rsidRPr="00D16680" w14:paraId="63720B7B" w14:textId="77777777" w:rsidTr="00B244B0">
        <w:tc>
          <w:tcPr>
            <w:tcW w:w="1951" w:type="dxa"/>
          </w:tcPr>
          <w:p w14:paraId="55330AFC" w14:textId="77777777" w:rsidR="00B244B0" w:rsidRPr="00D16680" w:rsidRDefault="00B244B0" w:rsidP="00B244B0">
            <w:pPr>
              <w:pStyle w:val="NoSpacing"/>
              <w:tabs>
                <w:tab w:val="right" w:leader="dot" w:pos="10080"/>
              </w:tabs>
              <w:rPr>
                <w:rFonts w:ascii="Arial" w:hAnsi="Arial" w:cs="Arial"/>
                <w:b/>
                <w:sz w:val="18"/>
                <w:szCs w:val="18"/>
              </w:rPr>
            </w:pPr>
            <w:r w:rsidRPr="00D16680">
              <w:rPr>
                <w:rFonts w:ascii="Arial" w:hAnsi="Arial" w:cs="Arial"/>
                <w:b/>
                <w:sz w:val="18"/>
                <w:szCs w:val="18"/>
              </w:rPr>
              <w:t>Remedy for:</w:t>
            </w:r>
          </w:p>
        </w:tc>
        <w:tc>
          <w:tcPr>
            <w:tcW w:w="2977" w:type="dxa"/>
          </w:tcPr>
          <w:p w14:paraId="22394861"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sz w:val="18"/>
                <w:szCs w:val="18"/>
              </w:rPr>
              <w:t>Misrepresentation</w:t>
            </w:r>
          </w:p>
        </w:tc>
        <w:tc>
          <w:tcPr>
            <w:tcW w:w="4648" w:type="dxa"/>
          </w:tcPr>
          <w:p w14:paraId="0A9A7B1F"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sz w:val="18"/>
                <w:szCs w:val="18"/>
              </w:rPr>
              <w:t>Breach of condition = repudiation (which triggers option for termination)</w:t>
            </w:r>
          </w:p>
        </w:tc>
      </w:tr>
      <w:tr w:rsidR="00B244B0" w:rsidRPr="00D16680" w14:paraId="0B13BB74" w14:textId="77777777" w:rsidTr="00B244B0">
        <w:tc>
          <w:tcPr>
            <w:tcW w:w="1951" w:type="dxa"/>
          </w:tcPr>
          <w:p w14:paraId="292F68DE" w14:textId="77777777" w:rsidR="00B244B0" w:rsidRPr="00D16680" w:rsidRDefault="00B244B0" w:rsidP="00B244B0">
            <w:pPr>
              <w:pStyle w:val="NoSpacing"/>
              <w:tabs>
                <w:tab w:val="right" w:leader="dot" w:pos="10080"/>
              </w:tabs>
              <w:rPr>
                <w:rFonts w:ascii="Arial" w:hAnsi="Arial" w:cs="Arial"/>
                <w:b/>
                <w:sz w:val="18"/>
                <w:szCs w:val="18"/>
              </w:rPr>
            </w:pPr>
            <w:r w:rsidRPr="00D16680">
              <w:rPr>
                <w:rFonts w:ascii="Arial" w:hAnsi="Arial" w:cs="Arial"/>
                <w:b/>
                <w:sz w:val="18"/>
                <w:szCs w:val="18"/>
              </w:rPr>
              <w:t>Type of remedy:</w:t>
            </w:r>
          </w:p>
        </w:tc>
        <w:tc>
          <w:tcPr>
            <w:tcW w:w="2977" w:type="dxa"/>
          </w:tcPr>
          <w:p w14:paraId="1AD6D7CE"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i/>
                <w:sz w:val="18"/>
                <w:szCs w:val="18"/>
              </w:rPr>
              <w:t>Equitable</w:t>
            </w:r>
            <w:r w:rsidRPr="00D16680">
              <w:rPr>
                <w:rFonts w:ascii="Arial" w:hAnsi="Arial" w:cs="Arial"/>
                <w:sz w:val="18"/>
                <w:szCs w:val="18"/>
              </w:rPr>
              <w:t xml:space="preserve"> – therefore no right to the remedy</w:t>
            </w:r>
          </w:p>
        </w:tc>
        <w:tc>
          <w:tcPr>
            <w:tcW w:w="4648" w:type="dxa"/>
          </w:tcPr>
          <w:p w14:paraId="3F21B46E"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i/>
                <w:sz w:val="18"/>
                <w:szCs w:val="18"/>
              </w:rPr>
              <w:t>Common Law</w:t>
            </w:r>
            <w:r w:rsidRPr="00D16680">
              <w:rPr>
                <w:rFonts w:ascii="Arial" w:hAnsi="Arial" w:cs="Arial"/>
                <w:sz w:val="18"/>
                <w:szCs w:val="18"/>
              </w:rPr>
              <w:t xml:space="preserve"> – therefore there is a right to the remedy</w:t>
            </w:r>
          </w:p>
        </w:tc>
      </w:tr>
      <w:tr w:rsidR="00B244B0" w:rsidRPr="00D16680" w14:paraId="0522FC2F" w14:textId="77777777" w:rsidTr="00B244B0">
        <w:tc>
          <w:tcPr>
            <w:tcW w:w="1951" w:type="dxa"/>
          </w:tcPr>
          <w:p w14:paraId="0F0AFC4D" w14:textId="77777777" w:rsidR="00B244B0" w:rsidRPr="00D16680" w:rsidRDefault="00B244B0" w:rsidP="00B244B0">
            <w:pPr>
              <w:pStyle w:val="NoSpacing"/>
              <w:tabs>
                <w:tab w:val="right" w:leader="dot" w:pos="10080"/>
              </w:tabs>
              <w:rPr>
                <w:rFonts w:ascii="Arial" w:hAnsi="Arial" w:cs="Arial"/>
                <w:b/>
                <w:sz w:val="18"/>
                <w:szCs w:val="18"/>
              </w:rPr>
            </w:pPr>
            <w:r w:rsidRPr="00D16680">
              <w:rPr>
                <w:rFonts w:ascii="Arial" w:hAnsi="Arial" w:cs="Arial"/>
                <w:b/>
                <w:sz w:val="18"/>
                <w:szCs w:val="18"/>
              </w:rPr>
              <w:t>Action:</w:t>
            </w:r>
          </w:p>
        </w:tc>
        <w:tc>
          <w:tcPr>
            <w:tcW w:w="2977" w:type="dxa"/>
          </w:tcPr>
          <w:p w14:paraId="337DE16D"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sz w:val="18"/>
                <w:szCs w:val="18"/>
              </w:rPr>
              <w:t>Ends the k, restores situation to conditions before the k (no primary or secondary obligations)</w:t>
            </w:r>
          </w:p>
        </w:tc>
        <w:tc>
          <w:tcPr>
            <w:tcW w:w="4648" w:type="dxa"/>
          </w:tcPr>
          <w:p w14:paraId="7F3DE910"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sz w:val="18"/>
                <w:szCs w:val="18"/>
              </w:rPr>
              <w:t>Ends the k – the innocent party has the right to terminate the primary obligations from that point forward; secondary obligations survive</w:t>
            </w:r>
          </w:p>
        </w:tc>
      </w:tr>
      <w:tr w:rsidR="00B244B0" w:rsidRPr="00D16680" w14:paraId="10C4A61C" w14:textId="77777777" w:rsidTr="00B244B0">
        <w:tc>
          <w:tcPr>
            <w:tcW w:w="1951" w:type="dxa"/>
          </w:tcPr>
          <w:p w14:paraId="2A3143CF" w14:textId="77777777" w:rsidR="00B244B0" w:rsidRPr="00D16680" w:rsidRDefault="00B244B0" w:rsidP="00B244B0">
            <w:pPr>
              <w:pStyle w:val="NoSpacing"/>
              <w:tabs>
                <w:tab w:val="right" w:leader="dot" w:pos="10080"/>
              </w:tabs>
              <w:rPr>
                <w:rFonts w:ascii="Arial" w:hAnsi="Arial" w:cs="Arial"/>
                <w:b/>
                <w:sz w:val="18"/>
                <w:szCs w:val="18"/>
              </w:rPr>
            </w:pPr>
            <w:r w:rsidRPr="00D16680">
              <w:rPr>
                <w:rFonts w:ascii="Arial" w:hAnsi="Arial" w:cs="Arial"/>
                <w:b/>
                <w:sz w:val="18"/>
                <w:szCs w:val="18"/>
              </w:rPr>
              <w:t>Comments:</w:t>
            </w:r>
          </w:p>
        </w:tc>
        <w:tc>
          <w:tcPr>
            <w:tcW w:w="2977" w:type="dxa"/>
          </w:tcPr>
          <w:p w14:paraId="3F032089"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sz w:val="18"/>
                <w:szCs w:val="18"/>
              </w:rPr>
              <w:t xml:space="preserve">No possibility for damages b/c nothing left in K w/which to make a damage claim </w:t>
            </w:r>
          </w:p>
        </w:tc>
        <w:tc>
          <w:tcPr>
            <w:tcW w:w="4648" w:type="dxa"/>
          </w:tcPr>
          <w:p w14:paraId="7603F46B" w14:textId="77777777" w:rsidR="00B244B0" w:rsidRPr="00D16680" w:rsidRDefault="00B244B0" w:rsidP="00B244B0">
            <w:pPr>
              <w:pStyle w:val="NoSpacing"/>
              <w:tabs>
                <w:tab w:val="right" w:leader="dot" w:pos="10080"/>
              </w:tabs>
              <w:rPr>
                <w:rFonts w:ascii="Arial" w:hAnsi="Arial" w:cs="Arial"/>
                <w:sz w:val="18"/>
                <w:szCs w:val="18"/>
              </w:rPr>
            </w:pPr>
            <w:r w:rsidRPr="00D16680">
              <w:rPr>
                <w:rFonts w:ascii="Arial" w:hAnsi="Arial" w:cs="Arial"/>
                <w:sz w:val="18"/>
                <w:szCs w:val="18"/>
              </w:rPr>
              <w:t>This remedy is easily lost if it is not acted on right away (in some cases it is lost as soon as the k is entered into) – therefore would only be able to claim damages.</w:t>
            </w:r>
          </w:p>
        </w:tc>
      </w:tr>
    </w:tbl>
    <w:p w14:paraId="63252FC0" w14:textId="77777777" w:rsidR="00B244B0" w:rsidRPr="00D16680" w:rsidRDefault="00B244B0" w:rsidP="00B244B0">
      <w:pPr>
        <w:rPr>
          <w:sz w:val="18"/>
          <w:szCs w:val="18"/>
        </w:rPr>
      </w:pPr>
      <w:r w:rsidRPr="00D16680">
        <w:rPr>
          <w:sz w:val="18"/>
          <w:szCs w:val="18"/>
        </w:rPr>
        <w:t>**</w:t>
      </w:r>
      <w:r w:rsidRPr="00D16680">
        <w:rPr>
          <w:b/>
          <w:sz w:val="18"/>
          <w:szCs w:val="18"/>
        </w:rPr>
        <w:t>Bar to rescission</w:t>
      </w:r>
      <w:r w:rsidRPr="00D16680">
        <w:rPr>
          <w:sz w:val="18"/>
          <w:szCs w:val="18"/>
        </w:rPr>
        <w:t xml:space="preserve"> when argument for </w:t>
      </w:r>
      <w:r w:rsidRPr="00D16680">
        <w:rPr>
          <w:b/>
          <w:sz w:val="18"/>
          <w:szCs w:val="18"/>
        </w:rPr>
        <w:t>termination</w:t>
      </w:r>
      <w:r w:rsidRPr="00D16680">
        <w:rPr>
          <w:sz w:val="18"/>
          <w:szCs w:val="18"/>
        </w:rPr>
        <w:t xml:space="preserve"> is </w:t>
      </w:r>
      <w:r w:rsidRPr="00D16680">
        <w:rPr>
          <w:b/>
          <w:sz w:val="18"/>
          <w:szCs w:val="18"/>
        </w:rPr>
        <w:t>rejected</w:t>
      </w:r>
      <w:r w:rsidRPr="00D16680">
        <w:rPr>
          <w:sz w:val="18"/>
          <w:szCs w:val="18"/>
        </w:rPr>
        <w:t xml:space="preserve"> </w:t>
      </w:r>
      <w:r w:rsidRPr="00921066">
        <w:rPr>
          <w:color w:val="FF0000"/>
          <w:sz w:val="18"/>
          <w:szCs w:val="18"/>
        </w:rPr>
        <w:t>(</w:t>
      </w:r>
      <w:r w:rsidRPr="00921066">
        <w:rPr>
          <w:b/>
          <w:i/>
          <w:color w:val="FF0000"/>
          <w:sz w:val="18"/>
          <w:szCs w:val="18"/>
        </w:rPr>
        <w:t>Leaf v International Galleries</w:t>
      </w:r>
      <w:r w:rsidRPr="00921066">
        <w:rPr>
          <w:color w:val="FF0000"/>
          <w:sz w:val="18"/>
          <w:szCs w:val="18"/>
        </w:rPr>
        <w:t>)**</w:t>
      </w:r>
    </w:p>
    <w:p w14:paraId="24A5BFB4" w14:textId="77777777" w:rsidR="00B244B0" w:rsidRDefault="00B244B0" w:rsidP="00B244B0">
      <w:pPr>
        <w:rPr>
          <w:sz w:val="18"/>
          <w:szCs w:val="18"/>
        </w:rPr>
      </w:pPr>
    </w:p>
    <w:p w14:paraId="336B8D7E" w14:textId="58D78E13" w:rsidR="00921066" w:rsidRPr="00921066" w:rsidRDefault="00921066" w:rsidP="00921066">
      <w:pPr>
        <w:spacing w:after="200" w:line="276" w:lineRule="auto"/>
        <w:rPr>
          <w:sz w:val="18"/>
          <w:szCs w:val="18"/>
          <w:u w:val="single"/>
        </w:rPr>
      </w:pPr>
      <w:r w:rsidRPr="00921066">
        <w:rPr>
          <w:sz w:val="18"/>
          <w:szCs w:val="18"/>
          <w:highlight w:val="yellow"/>
        </w:rPr>
        <w:t xml:space="preserve">Try to argue termination where there is a </w:t>
      </w:r>
      <w:r w:rsidRPr="00921066">
        <w:rPr>
          <w:b/>
          <w:sz w:val="18"/>
          <w:szCs w:val="18"/>
          <w:highlight w:val="yellow"/>
        </w:rPr>
        <w:t>conditional sale</w:t>
      </w:r>
      <w:r w:rsidRPr="00921066">
        <w:rPr>
          <w:sz w:val="18"/>
          <w:szCs w:val="18"/>
          <w:highlight w:val="yellow"/>
        </w:rPr>
        <w:t>/</w:t>
      </w:r>
      <w:r w:rsidRPr="00921066">
        <w:rPr>
          <w:b/>
          <w:sz w:val="18"/>
          <w:szCs w:val="18"/>
          <w:highlight w:val="yellow"/>
        </w:rPr>
        <w:t>payment by instalments</w:t>
      </w:r>
      <w:r w:rsidRPr="00921066">
        <w:rPr>
          <w:sz w:val="18"/>
          <w:szCs w:val="18"/>
          <w:highlight w:val="yellow"/>
        </w:rPr>
        <w:t xml:space="preserve">. If the instalments are not complete, argue the other party can terminate and no property passes. K was perfectly valid up to that point so the person terminating can </w:t>
      </w:r>
      <w:r w:rsidRPr="00921066">
        <w:rPr>
          <w:b/>
          <w:sz w:val="18"/>
          <w:szCs w:val="18"/>
          <w:highlight w:val="yellow"/>
        </w:rPr>
        <w:t>keep the money</w:t>
      </w:r>
      <w:r w:rsidRPr="00921066">
        <w:rPr>
          <w:sz w:val="18"/>
          <w:szCs w:val="18"/>
          <w:highlight w:val="yellow"/>
        </w:rPr>
        <w:t xml:space="preserve"> paid up until termination.</w:t>
      </w:r>
    </w:p>
    <w:p w14:paraId="401FEED8" w14:textId="77777777" w:rsidR="00921066" w:rsidRPr="00D16680" w:rsidRDefault="00921066" w:rsidP="00B244B0">
      <w:pPr>
        <w:rPr>
          <w:sz w:val="18"/>
          <w:szCs w:val="18"/>
        </w:rPr>
      </w:pPr>
    </w:p>
    <w:p w14:paraId="05B825E6" w14:textId="77777777" w:rsidR="00B244B0" w:rsidRPr="00D16680" w:rsidRDefault="00B244B0" w:rsidP="00B244B0">
      <w:pPr>
        <w:rPr>
          <w:sz w:val="18"/>
          <w:szCs w:val="18"/>
        </w:rPr>
      </w:pPr>
      <w:r w:rsidRPr="00D16680">
        <w:rPr>
          <w:b/>
          <w:sz w:val="18"/>
          <w:szCs w:val="18"/>
          <w:u w:val="single"/>
        </w:rPr>
        <w:t>Losing the Remedy:</w:t>
      </w:r>
      <w:r w:rsidRPr="00D16680">
        <w:rPr>
          <w:sz w:val="18"/>
          <w:szCs w:val="18"/>
        </w:rPr>
        <w:t xml:space="preserve"> termination is tenuous, can be fairly easily lost </w:t>
      </w:r>
    </w:p>
    <w:p w14:paraId="0492A34D" w14:textId="77777777" w:rsidR="00B244B0" w:rsidRPr="00D16680" w:rsidRDefault="00B244B0" w:rsidP="006B2871">
      <w:pPr>
        <w:pStyle w:val="ListParagraph"/>
        <w:numPr>
          <w:ilvl w:val="0"/>
          <w:numId w:val="13"/>
        </w:numPr>
        <w:rPr>
          <w:sz w:val="18"/>
          <w:szCs w:val="18"/>
        </w:rPr>
      </w:pPr>
      <w:r w:rsidRPr="00D16680">
        <w:rPr>
          <w:sz w:val="18"/>
          <w:szCs w:val="18"/>
        </w:rPr>
        <w:t xml:space="preserve">If buyer has accepted part of the good, or if property has passed in specific goods, K can’t be terminated </w:t>
      </w:r>
    </w:p>
    <w:p w14:paraId="088F840A" w14:textId="77777777" w:rsidR="00B244B0" w:rsidRPr="00D16680" w:rsidRDefault="00B244B0" w:rsidP="006B2871">
      <w:pPr>
        <w:pStyle w:val="ListParagraph"/>
        <w:numPr>
          <w:ilvl w:val="0"/>
          <w:numId w:val="13"/>
        </w:numPr>
        <w:rPr>
          <w:sz w:val="18"/>
          <w:szCs w:val="18"/>
        </w:rPr>
      </w:pPr>
      <w:r w:rsidRPr="00D16680">
        <w:rPr>
          <w:sz w:val="18"/>
          <w:szCs w:val="18"/>
        </w:rPr>
        <w:t xml:space="preserve">Can also lose by election to affirm K – can be done expressly or constructively </w:t>
      </w:r>
    </w:p>
    <w:p w14:paraId="04C9168E" w14:textId="77777777" w:rsidR="00B244B0" w:rsidRPr="00D16680" w:rsidRDefault="00B244B0" w:rsidP="006B2871">
      <w:pPr>
        <w:pStyle w:val="ListParagraph"/>
        <w:numPr>
          <w:ilvl w:val="0"/>
          <w:numId w:val="13"/>
        </w:numPr>
        <w:rPr>
          <w:sz w:val="18"/>
          <w:szCs w:val="18"/>
        </w:rPr>
      </w:pPr>
      <w:r w:rsidRPr="00D16680">
        <w:rPr>
          <w:sz w:val="18"/>
          <w:szCs w:val="18"/>
        </w:rPr>
        <w:t xml:space="preserve">Electing to affirm K not the same as estoppel </w:t>
      </w:r>
      <w:r w:rsidRPr="00D16680">
        <w:rPr>
          <w:sz w:val="18"/>
          <w:szCs w:val="18"/>
        </w:rPr>
        <w:sym w:font="Symbol" w:char="F0AE"/>
      </w:r>
      <w:r w:rsidRPr="00D16680">
        <w:rPr>
          <w:sz w:val="18"/>
          <w:szCs w:val="18"/>
        </w:rPr>
        <w:t xml:space="preserve"> not necessary for other party to have changed their conduct as a result of reliance on affirmation </w:t>
      </w:r>
    </w:p>
    <w:p w14:paraId="3172EB6D" w14:textId="77777777" w:rsidR="00B244B0" w:rsidRPr="00D16680" w:rsidRDefault="00B244B0" w:rsidP="006B2871">
      <w:pPr>
        <w:pStyle w:val="ListParagraph"/>
        <w:numPr>
          <w:ilvl w:val="1"/>
          <w:numId w:val="13"/>
        </w:numPr>
        <w:rPr>
          <w:sz w:val="18"/>
          <w:szCs w:val="18"/>
        </w:rPr>
      </w:pPr>
      <w:r w:rsidRPr="00D16680">
        <w:rPr>
          <w:sz w:val="18"/>
          <w:szCs w:val="18"/>
        </w:rPr>
        <w:t>Elections operate via knowledge &amp; communication by 1 party, don’t require detrimental reliance on affirmation</w:t>
      </w:r>
    </w:p>
    <w:p w14:paraId="20BE8406" w14:textId="77777777" w:rsidR="00B244B0" w:rsidRPr="00D16680" w:rsidRDefault="00B244B0" w:rsidP="006B2871">
      <w:pPr>
        <w:pStyle w:val="ListParagraph"/>
        <w:numPr>
          <w:ilvl w:val="0"/>
          <w:numId w:val="13"/>
        </w:numPr>
        <w:rPr>
          <w:sz w:val="18"/>
          <w:szCs w:val="18"/>
        </w:rPr>
      </w:pPr>
      <w:r w:rsidRPr="00D16680">
        <w:rPr>
          <w:sz w:val="18"/>
          <w:szCs w:val="18"/>
        </w:rPr>
        <w:t xml:space="preserve">Can also lose through passage of time = </w:t>
      </w:r>
      <w:r w:rsidRPr="00D16680">
        <w:rPr>
          <w:b/>
          <w:sz w:val="18"/>
          <w:szCs w:val="18"/>
        </w:rPr>
        <w:t>constructive affirmation</w:t>
      </w:r>
    </w:p>
    <w:p w14:paraId="47DBA256" w14:textId="77777777" w:rsidR="00B244B0" w:rsidRPr="00D16680" w:rsidRDefault="00B244B0" w:rsidP="00B244B0">
      <w:pPr>
        <w:rPr>
          <w:sz w:val="20"/>
          <w:szCs w:val="20"/>
        </w:rPr>
      </w:pPr>
    </w:p>
    <w:p w14:paraId="4FEF9402" w14:textId="77777777" w:rsidR="00B244B0" w:rsidRPr="00D16680" w:rsidRDefault="00B244B0" w:rsidP="00B244B0">
      <w:pPr>
        <w:pStyle w:val="Heading3"/>
        <w:rPr>
          <w:rFonts w:cs="Arial"/>
        </w:rPr>
      </w:pPr>
      <w:bookmarkStart w:id="28" w:name="_Toc259092654"/>
      <w:bookmarkStart w:id="29" w:name="_Toc291245064"/>
      <w:r w:rsidRPr="00D16680">
        <w:rPr>
          <w:rFonts w:cs="Arial"/>
        </w:rPr>
        <w:t>Termination for Anticipatory Breach</w:t>
      </w:r>
      <w:bookmarkEnd w:id="28"/>
      <w:bookmarkEnd w:id="29"/>
    </w:p>
    <w:p w14:paraId="350DF79B" w14:textId="77777777" w:rsidR="00B244B0" w:rsidRPr="00D16680" w:rsidRDefault="00B244B0" w:rsidP="00B244B0">
      <w:pPr>
        <w:rPr>
          <w:sz w:val="18"/>
          <w:szCs w:val="18"/>
        </w:rPr>
      </w:pPr>
      <w:r w:rsidRPr="00D16680">
        <w:rPr>
          <w:sz w:val="18"/>
          <w:szCs w:val="18"/>
        </w:rPr>
        <w:t>K can be breached in “</w:t>
      </w:r>
      <w:r w:rsidRPr="00D16680">
        <w:rPr>
          <w:b/>
          <w:sz w:val="18"/>
          <w:szCs w:val="18"/>
        </w:rPr>
        <w:t>anticipatory</w:t>
      </w:r>
      <w:r w:rsidRPr="00D16680">
        <w:rPr>
          <w:sz w:val="18"/>
          <w:szCs w:val="18"/>
        </w:rPr>
        <w:t xml:space="preserve">” way – party who is supposed to perform </w:t>
      </w:r>
      <w:r w:rsidRPr="00D16680">
        <w:rPr>
          <w:b/>
          <w:sz w:val="18"/>
          <w:szCs w:val="18"/>
        </w:rPr>
        <w:t>can inform other party they’re not going to perform when time comes,</w:t>
      </w:r>
      <w:r w:rsidRPr="00D16680">
        <w:rPr>
          <w:sz w:val="18"/>
          <w:szCs w:val="18"/>
        </w:rPr>
        <w:t xml:space="preserve"> or it becomes </w:t>
      </w:r>
      <w:r w:rsidRPr="00D16680">
        <w:rPr>
          <w:b/>
          <w:sz w:val="18"/>
          <w:szCs w:val="18"/>
        </w:rPr>
        <w:t>clear in advance that it will be impossible</w:t>
      </w:r>
      <w:r w:rsidRPr="00D16680">
        <w:rPr>
          <w:sz w:val="18"/>
          <w:szCs w:val="18"/>
        </w:rPr>
        <w:t xml:space="preserve"> for one party to perform as promised &amp; there’s no “excuse” (ex. frustration) to relieve that party from liability</w:t>
      </w:r>
    </w:p>
    <w:p w14:paraId="73E0B7D8" w14:textId="77777777" w:rsidR="00B244B0" w:rsidRPr="00D16680" w:rsidRDefault="00B244B0" w:rsidP="006B2871">
      <w:pPr>
        <w:pStyle w:val="ListParagraph"/>
        <w:numPr>
          <w:ilvl w:val="0"/>
          <w:numId w:val="12"/>
        </w:numPr>
        <w:rPr>
          <w:sz w:val="18"/>
          <w:szCs w:val="18"/>
        </w:rPr>
      </w:pPr>
      <w:r w:rsidRPr="00D16680">
        <w:rPr>
          <w:sz w:val="18"/>
          <w:szCs w:val="18"/>
        </w:rPr>
        <w:t>Innocent party can accept the breach &amp; proceed to remedies immediately, or can affirm (not accept early breach &amp; proceed to remedies only when other party still fails to perform at time when K calls for performance)</w:t>
      </w:r>
    </w:p>
    <w:p w14:paraId="0EF9BEB3" w14:textId="77777777" w:rsidR="00B244B0" w:rsidRPr="00D16680" w:rsidRDefault="00B244B0" w:rsidP="006B2871">
      <w:pPr>
        <w:pStyle w:val="ListParagraph"/>
        <w:numPr>
          <w:ilvl w:val="1"/>
          <w:numId w:val="12"/>
        </w:numPr>
        <w:rPr>
          <w:sz w:val="18"/>
          <w:szCs w:val="18"/>
        </w:rPr>
      </w:pPr>
      <w:r w:rsidRPr="00D16680">
        <w:rPr>
          <w:sz w:val="18"/>
          <w:szCs w:val="18"/>
        </w:rPr>
        <w:t xml:space="preserve">Must be clear evidence that anticipatory breach has been accepted before K terminated </w:t>
      </w:r>
    </w:p>
    <w:p w14:paraId="1E159BCA" w14:textId="0D2F7974" w:rsidR="00B244B0" w:rsidRPr="00D16680" w:rsidRDefault="00B244B0" w:rsidP="006B2871">
      <w:pPr>
        <w:pStyle w:val="ListParagraph"/>
        <w:numPr>
          <w:ilvl w:val="2"/>
          <w:numId w:val="12"/>
        </w:numPr>
        <w:rPr>
          <w:sz w:val="18"/>
          <w:szCs w:val="18"/>
        </w:rPr>
      </w:pPr>
      <w:r w:rsidRPr="00D16680">
        <w:rPr>
          <w:sz w:val="18"/>
          <w:szCs w:val="18"/>
        </w:rPr>
        <w:t>Subsequent acts of innocent party (failing to perform contractual obligations) can be taken as eviden</w:t>
      </w:r>
      <w:r w:rsidR="00921066">
        <w:rPr>
          <w:sz w:val="18"/>
          <w:szCs w:val="18"/>
        </w:rPr>
        <w:t>ce of acceptance of repudiation</w:t>
      </w:r>
    </w:p>
    <w:p w14:paraId="5FE623E3" w14:textId="320E4F61" w:rsidR="00613BBD" w:rsidRPr="00D16680" w:rsidRDefault="00613BBD" w:rsidP="00613BBD">
      <w:pPr>
        <w:pStyle w:val="Heading4"/>
        <w:rPr>
          <w:rFonts w:cs="Arial"/>
          <w:szCs w:val="18"/>
        </w:rPr>
      </w:pPr>
      <w:bookmarkStart w:id="30" w:name="_Toc291245065"/>
      <w:r w:rsidRPr="00D16680">
        <w:rPr>
          <w:rFonts w:cs="Arial"/>
          <w:szCs w:val="18"/>
        </w:rPr>
        <w:t>Hong Kong Fir v Kawasaki Kisen Kaisha</w:t>
      </w:r>
      <w:r w:rsidR="00A87DA3" w:rsidRPr="00D16680">
        <w:rPr>
          <w:rFonts w:cs="Arial"/>
          <w:szCs w:val="18"/>
        </w:rPr>
        <w:t>, 1962 England CA</w:t>
      </w:r>
      <w:r w:rsidRPr="00D16680">
        <w:rPr>
          <w:rFonts w:cs="Arial"/>
          <w:szCs w:val="18"/>
        </w:rPr>
        <w:t>:</w:t>
      </w:r>
      <w:bookmarkEnd w:id="30"/>
    </w:p>
    <w:p w14:paraId="6A07F841" w14:textId="76641DEE" w:rsidR="00A87DA3" w:rsidRPr="00D16680" w:rsidRDefault="00A87DA3" w:rsidP="006B2871">
      <w:pPr>
        <w:pStyle w:val="ListParagraph"/>
        <w:numPr>
          <w:ilvl w:val="0"/>
          <w:numId w:val="12"/>
        </w:numPr>
        <w:rPr>
          <w:b/>
          <w:color w:val="0000FF"/>
          <w:sz w:val="18"/>
          <w:szCs w:val="18"/>
        </w:rPr>
      </w:pPr>
      <w:r w:rsidRPr="00D16680">
        <w:rPr>
          <w:b/>
          <w:color w:val="0000FF"/>
          <w:sz w:val="18"/>
          <w:szCs w:val="18"/>
        </w:rPr>
        <w:t>Introduced the intermediate term</w:t>
      </w:r>
    </w:p>
    <w:p w14:paraId="358CD214" w14:textId="70A6D574" w:rsidR="00A87DA3" w:rsidRPr="00D16680" w:rsidRDefault="00A87DA3" w:rsidP="006B2871">
      <w:pPr>
        <w:pStyle w:val="ListParagraph"/>
        <w:numPr>
          <w:ilvl w:val="0"/>
          <w:numId w:val="12"/>
        </w:numPr>
        <w:rPr>
          <w:b/>
          <w:color w:val="0000FF"/>
          <w:sz w:val="18"/>
          <w:szCs w:val="18"/>
        </w:rPr>
      </w:pPr>
      <w:r w:rsidRPr="00261683">
        <w:rPr>
          <w:b/>
          <w:color w:val="0000FF"/>
          <w:sz w:val="18"/>
          <w:szCs w:val="18"/>
          <w:highlight w:val="yellow"/>
        </w:rPr>
        <w:t>Test for what effect an intermediate term has:</w:t>
      </w:r>
      <w:r w:rsidRPr="00D16680">
        <w:rPr>
          <w:b/>
          <w:color w:val="0000FF"/>
          <w:sz w:val="18"/>
          <w:szCs w:val="18"/>
        </w:rPr>
        <w:t xml:space="preserve"> whether the event resulting from the breach has deprived the party who has further undertakings still to perform of SUBSTANTIALLY THE WHOLE BENEFIT INTENDED TO BE OBTAINED</w:t>
      </w:r>
    </w:p>
    <w:p w14:paraId="31F510F1" w14:textId="71531A59" w:rsidR="00A87DA3" w:rsidRPr="00D16680" w:rsidRDefault="00A87DA3" w:rsidP="006B2871">
      <w:pPr>
        <w:pStyle w:val="ListParagraph"/>
        <w:numPr>
          <w:ilvl w:val="1"/>
          <w:numId w:val="12"/>
        </w:numPr>
        <w:rPr>
          <w:b/>
          <w:color w:val="0000FF"/>
          <w:sz w:val="18"/>
          <w:szCs w:val="18"/>
        </w:rPr>
      </w:pPr>
      <w:r w:rsidRPr="00D16680">
        <w:rPr>
          <w:b/>
          <w:color w:val="0000FF"/>
          <w:sz w:val="18"/>
          <w:szCs w:val="18"/>
        </w:rPr>
        <w:t>In other simpler terms: does the occurrence of the event deprive the party with further undertakings to perform</w:t>
      </w:r>
      <w:r w:rsidR="00921066">
        <w:rPr>
          <w:b/>
          <w:color w:val="0000FF"/>
          <w:sz w:val="18"/>
          <w:szCs w:val="18"/>
        </w:rPr>
        <w:t>ance</w:t>
      </w:r>
      <w:r w:rsidRPr="00D16680">
        <w:rPr>
          <w:b/>
          <w:color w:val="0000FF"/>
          <w:sz w:val="18"/>
          <w:szCs w:val="18"/>
        </w:rPr>
        <w:t xml:space="preserve"> of substantial benefits</w:t>
      </w:r>
      <w:r w:rsidRPr="00D16680">
        <w:rPr>
          <w:color w:val="0000FF"/>
          <w:sz w:val="18"/>
          <w:szCs w:val="18"/>
        </w:rPr>
        <w:t xml:space="preserve"> (what was given as consideration in the K for performing the undertakings)?</w:t>
      </w:r>
    </w:p>
    <w:p w14:paraId="5D44BB88" w14:textId="77777777" w:rsidR="00273A76" w:rsidRPr="00D16680" w:rsidRDefault="00273A76" w:rsidP="006B2871">
      <w:pPr>
        <w:pStyle w:val="NoSpacing"/>
        <w:numPr>
          <w:ilvl w:val="1"/>
          <w:numId w:val="12"/>
        </w:numPr>
        <w:tabs>
          <w:tab w:val="right" w:leader="dot" w:pos="10080"/>
        </w:tabs>
        <w:rPr>
          <w:rFonts w:ascii="Arial" w:hAnsi="Arial" w:cs="Arial"/>
          <w:b/>
          <w:color w:val="0000FF"/>
          <w:sz w:val="18"/>
          <w:szCs w:val="18"/>
        </w:rPr>
      </w:pPr>
      <w:r w:rsidRPr="00D16680">
        <w:rPr>
          <w:rFonts w:ascii="Arial" w:hAnsi="Arial" w:cs="Arial"/>
          <w:color w:val="0000FF"/>
          <w:sz w:val="18"/>
          <w:szCs w:val="18"/>
        </w:rPr>
        <w:t xml:space="preserve">Where event occurs as result of default of 1 party, party in default can’t rely on this test as relieving him of performance of any further undertakings on his part &amp; innocent party, although entitled to, need not treat the event as relieving him of performance of his own undertakings. </w:t>
      </w:r>
    </w:p>
    <w:p w14:paraId="75D3E6A8" w14:textId="5EF28737" w:rsidR="00273A76" w:rsidRPr="00D16680" w:rsidRDefault="00273A76" w:rsidP="006B2871">
      <w:pPr>
        <w:pStyle w:val="NoSpacing"/>
        <w:numPr>
          <w:ilvl w:val="1"/>
          <w:numId w:val="12"/>
        </w:numPr>
        <w:tabs>
          <w:tab w:val="right" w:leader="dot" w:pos="10080"/>
        </w:tabs>
        <w:rPr>
          <w:rFonts w:ascii="Arial" w:hAnsi="Arial" w:cs="Arial"/>
          <w:b/>
          <w:color w:val="0000FF"/>
          <w:sz w:val="18"/>
          <w:szCs w:val="18"/>
        </w:rPr>
      </w:pPr>
      <w:r w:rsidRPr="00D16680">
        <w:rPr>
          <w:rFonts w:ascii="Arial" w:hAnsi="Arial" w:cs="Arial"/>
          <w:color w:val="0000FF"/>
          <w:sz w:val="18"/>
          <w:szCs w:val="18"/>
        </w:rPr>
        <w:t xml:space="preserve">Where event occurs as result of default of neither party, each is relieved of further performance of undertakings &amp; rights in respect of undertakings previously performed regulated by </w:t>
      </w:r>
      <w:r w:rsidRPr="00D16680">
        <w:rPr>
          <w:rFonts w:ascii="Arial" w:hAnsi="Arial" w:cs="Arial"/>
          <w:i/>
          <w:color w:val="0000FF"/>
          <w:sz w:val="18"/>
          <w:szCs w:val="18"/>
        </w:rPr>
        <w:t>Frustrated Contracts Act</w:t>
      </w:r>
    </w:p>
    <w:p w14:paraId="378981B1" w14:textId="3004120B" w:rsidR="00A87DA3" w:rsidRPr="00D16680" w:rsidRDefault="00A87DA3" w:rsidP="006B2871">
      <w:pPr>
        <w:pStyle w:val="ListParagraph"/>
        <w:numPr>
          <w:ilvl w:val="0"/>
          <w:numId w:val="12"/>
        </w:numPr>
        <w:rPr>
          <w:b/>
          <w:color w:val="0000FF"/>
          <w:sz w:val="18"/>
          <w:szCs w:val="18"/>
        </w:rPr>
      </w:pPr>
      <w:r w:rsidRPr="00D16680">
        <w:rPr>
          <w:b/>
          <w:color w:val="0000FF"/>
          <w:sz w:val="18"/>
          <w:szCs w:val="18"/>
        </w:rPr>
        <w:t>Remedy for intermediate term: determined after the breach occurs based on the seriousness of the consequences of the breach, NOT the breach itself, and uses either of the remedies for condition or warranty.</w:t>
      </w:r>
    </w:p>
    <w:p w14:paraId="31414515" w14:textId="367CC2CC" w:rsidR="00A87DA3" w:rsidRPr="00D16680" w:rsidRDefault="00A87DA3" w:rsidP="006B2871">
      <w:pPr>
        <w:pStyle w:val="ListParagraph"/>
        <w:numPr>
          <w:ilvl w:val="1"/>
          <w:numId w:val="12"/>
        </w:numPr>
        <w:rPr>
          <w:b/>
          <w:color w:val="0000FF"/>
          <w:sz w:val="18"/>
          <w:szCs w:val="18"/>
        </w:rPr>
      </w:pPr>
      <w:r w:rsidRPr="00D16680">
        <w:rPr>
          <w:b/>
          <w:color w:val="0000FF"/>
          <w:sz w:val="18"/>
          <w:szCs w:val="18"/>
        </w:rPr>
        <w:t>If the consequences are serious, the result is the same as a condition breach (can terminate).</w:t>
      </w:r>
    </w:p>
    <w:p w14:paraId="2734FA8D" w14:textId="6B49E233" w:rsidR="00A87DA3" w:rsidRPr="00D16680" w:rsidRDefault="00A87DA3" w:rsidP="006B2871">
      <w:pPr>
        <w:pStyle w:val="ListParagraph"/>
        <w:numPr>
          <w:ilvl w:val="1"/>
          <w:numId w:val="12"/>
        </w:numPr>
        <w:rPr>
          <w:b/>
          <w:color w:val="0000FF"/>
          <w:sz w:val="18"/>
          <w:szCs w:val="18"/>
        </w:rPr>
      </w:pPr>
      <w:r w:rsidRPr="00D16680">
        <w:rPr>
          <w:b/>
          <w:color w:val="0000FF"/>
          <w:sz w:val="18"/>
          <w:szCs w:val="18"/>
        </w:rPr>
        <w:t>If not serious, the result is the same as a warranty (cannot terminate).</w:t>
      </w:r>
    </w:p>
    <w:p w14:paraId="27A3BEA3" w14:textId="42144520" w:rsidR="00A87DA3" w:rsidRPr="00D16680" w:rsidRDefault="00A87DA3" w:rsidP="006B2871">
      <w:pPr>
        <w:pStyle w:val="ListParagraph"/>
        <w:numPr>
          <w:ilvl w:val="0"/>
          <w:numId w:val="12"/>
        </w:numPr>
        <w:rPr>
          <w:b/>
          <w:sz w:val="18"/>
          <w:szCs w:val="18"/>
        </w:rPr>
      </w:pPr>
      <w:r w:rsidRPr="00D16680">
        <w:rPr>
          <w:b/>
          <w:sz w:val="18"/>
          <w:szCs w:val="18"/>
        </w:rPr>
        <w:t xml:space="preserve">Facts: </w:t>
      </w:r>
      <w:r w:rsidRPr="00D16680">
        <w:rPr>
          <w:sz w:val="18"/>
          <w:szCs w:val="18"/>
        </w:rPr>
        <w:t>P hired ship from D. Ship not equipped w/competent engine room employees so significant time lost during voyage for repairs &amp; damages caused by employees. P repudiated K; D sued for wrongful repudiation</w:t>
      </w:r>
    </w:p>
    <w:p w14:paraId="1EACAB14" w14:textId="49EBAB44" w:rsidR="00A87DA3" w:rsidRPr="00D16680" w:rsidRDefault="00A87DA3" w:rsidP="006B2871">
      <w:pPr>
        <w:pStyle w:val="ListParagraph"/>
        <w:numPr>
          <w:ilvl w:val="0"/>
          <w:numId w:val="12"/>
        </w:numPr>
        <w:rPr>
          <w:b/>
          <w:sz w:val="18"/>
          <w:szCs w:val="18"/>
        </w:rPr>
      </w:pPr>
      <w:r w:rsidRPr="00D16680">
        <w:rPr>
          <w:b/>
          <w:sz w:val="18"/>
          <w:szCs w:val="18"/>
        </w:rPr>
        <w:t xml:space="preserve">Decision: </w:t>
      </w:r>
      <w:r w:rsidRPr="00D16680">
        <w:rPr>
          <w:sz w:val="18"/>
          <w:szCs w:val="18"/>
        </w:rPr>
        <w:t>“Tender a seaworthy ship” is an intermediate term. Here, no termination is available for</w:t>
      </w:r>
      <w:r w:rsidR="00261683">
        <w:rPr>
          <w:sz w:val="18"/>
          <w:szCs w:val="18"/>
        </w:rPr>
        <w:t xml:space="preserve"> the</w:t>
      </w:r>
      <w:r w:rsidRPr="00D16680">
        <w:rPr>
          <w:sz w:val="18"/>
          <w:szCs w:val="18"/>
        </w:rPr>
        <w:t xml:space="preserve"> charterers. The charterers were not deprived of substantially the whole benefit intended to be obtained from further use of the vessel under the charter.</w:t>
      </w:r>
    </w:p>
    <w:p w14:paraId="203E4CED" w14:textId="2A90D524" w:rsidR="00A87DA3" w:rsidRPr="00D16680" w:rsidRDefault="00A87DA3" w:rsidP="006B2871">
      <w:pPr>
        <w:pStyle w:val="ListParagraph"/>
        <w:numPr>
          <w:ilvl w:val="0"/>
          <w:numId w:val="12"/>
        </w:numPr>
        <w:rPr>
          <w:b/>
          <w:sz w:val="18"/>
          <w:szCs w:val="18"/>
        </w:rPr>
      </w:pPr>
      <w:r w:rsidRPr="00D16680">
        <w:rPr>
          <w:b/>
          <w:sz w:val="18"/>
          <w:szCs w:val="18"/>
        </w:rPr>
        <w:t>Notes</w:t>
      </w:r>
    </w:p>
    <w:p w14:paraId="114D85FF" w14:textId="17017D38" w:rsidR="00A87DA3" w:rsidRPr="00D16680" w:rsidRDefault="00A87DA3" w:rsidP="006B2871">
      <w:pPr>
        <w:pStyle w:val="ListParagraph"/>
        <w:numPr>
          <w:ilvl w:val="1"/>
          <w:numId w:val="12"/>
        </w:numPr>
        <w:rPr>
          <w:b/>
          <w:sz w:val="18"/>
          <w:szCs w:val="18"/>
        </w:rPr>
      </w:pPr>
      <w:r w:rsidRPr="00D16680">
        <w:rPr>
          <w:sz w:val="18"/>
          <w:szCs w:val="18"/>
        </w:rPr>
        <w:t>Time is sometimes crucial, and sometimes not.</w:t>
      </w:r>
    </w:p>
    <w:p w14:paraId="2F2D8D09" w14:textId="6D61E0C0" w:rsidR="00A87DA3" w:rsidRPr="00D16680" w:rsidRDefault="00A87DA3" w:rsidP="006B2871">
      <w:pPr>
        <w:pStyle w:val="ListParagraph"/>
        <w:numPr>
          <w:ilvl w:val="1"/>
          <w:numId w:val="12"/>
        </w:numPr>
        <w:rPr>
          <w:b/>
          <w:sz w:val="18"/>
          <w:szCs w:val="18"/>
        </w:rPr>
      </w:pPr>
      <w:r w:rsidRPr="00D16680">
        <w:rPr>
          <w:sz w:val="18"/>
          <w:szCs w:val="18"/>
        </w:rPr>
        <w:t>Note that seriousness of consequences can never be determined before going to court. Courts need to limit how many intermediate terms are identified since businesspeople do not like it. Need predictability. Best to specify what consequence would be in case of breach.</w:t>
      </w:r>
    </w:p>
    <w:p w14:paraId="3E54E6B1" w14:textId="2FDFFEB9" w:rsidR="00613BBD" w:rsidRPr="00D16680" w:rsidRDefault="00613BBD" w:rsidP="00613BBD">
      <w:pPr>
        <w:pStyle w:val="Heading4"/>
        <w:rPr>
          <w:rFonts w:cs="Arial"/>
          <w:szCs w:val="18"/>
        </w:rPr>
      </w:pPr>
      <w:bookmarkStart w:id="31" w:name="_Toc291245066"/>
      <w:r w:rsidRPr="00D16680">
        <w:rPr>
          <w:rFonts w:cs="Arial"/>
          <w:szCs w:val="18"/>
        </w:rPr>
        <w:t>Wickman v Schuler</w:t>
      </w:r>
      <w:r w:rsidR="008344AC" w:rsidRPr="00D16680">
        <w:rPr>
          <w:rFonts w:cs="Arial"/>
          <w:szCs w:val="18"/>
        </w:rPr>
        <w:t>, 1973 HL</w:t>
      </w:r>
      <w:r w:rsidRPr="00D16680">
        <w:rPr>
          <w:rFonts w:cs="Arial"/>
          <w:szCs w:val="18"/>
        </w:rPr>
        <w:t>:</w:t>
      </w:r>
      <w:bookmarkEnd w:id="31"/>
    </w:p>
    <w:p w14:paraId="3F3BDD18" w14:textId="7116372D" w:rsidR="008344AC" w:rsidRPr="00D16680" w:rsidRDefault="008344AC" w:rsidP="006B2871">
      <w:pPr>
        <w:pStyle w:val="ListParagraph"/>
        <w:numPr>
          <w:ilvl w:val="0"/>
          <w:numId w:val="14"/>
        </w:numPr>
        <w:rPr>
          <w:b/>
          <w:color w:val="0000FF"/>
          <w:sz w:val="18"/>
          <w:szCs w:val="18"/>
        </w:rPr>
      </w:pPr>
      <w:r w:rsidRPr="00D16680">
        <w:rPr>
          <w:b/>
          <w:color w:val="0000FF"/>
          <w:sz w:val="18"/>
          <w:szCs w:val="18"/>
        </w:rPr>
        <w:t>Placing labels on terms in a K does not definit</w:t>
      </w:r>
      <w:r w:rsidR="00261683">
        <w:rPr>
          <w:b/>
          <w:color w:val="0000FF"/>
          <w:sz w:val="18"/>
          <w:szCs w:val="18"/>
        </w:rPr>
        <w:t>iv</w:t>
      </w:r>
      <w:r w:rsidRPr="00D16680">
        <w:rPr>
          <w:b/>
          <w:color w:val="0000FF"/>
          <w:sz w:val="18"/>
          <w:szCs w:val="18"/>
        </w:rPr>
        <w:t>ely attach the legal definition of the label onto the term</w:t>
      </w:r>
    </w:p>
    <w:p w14:paraId="05DC5E3C" w14:textId="7217E548" w:rsidR="008344AC" w:rsidRPr="00D16680" w:rsidRDefault="008344AC" w:rsidP="006B2871">
      <w:pPr>
        <w:pStyle w:val="ListParagraph"/>
        <w:numPr>
          <w:ilvl w:val="1"/>
          <w:numId w:val="14"/>
        </w:numPr>
        <w:rPr>
          <w:b/>
          <w:color w:val="0000FF"/>
          <w:sz w:val="18"/>
          <w:szCs w:val="18"/>
        </w:rPr>
      </w:pPr>
      <w:r w:rsidRPr="00D16680">
        <w:rPr>
          <w:color w:val="0000FF"/>
          <w:sz w:val="18"/>
          <w:szCs w:val="18"/>
        </w:rPr>
        <w:t>The fact that an unreasonable result would occur must be a relevant consideration. The more unreasonable the result, the more unlikely it is that parties intended it (unreasonable if one missed visit would lead other party to be able to terminate).</w:t>
      </w:r>
    </w:p>
    <w:p w14:paraId="3F492AA8" w14:textId="77777777" w:rsidR="008344AC" w:rsidRPr="00D16680" w:rsidRDefault="008344AC" w:rsidP="006B2871">
      <w:pPr>
        <w:pStyle w:val="ListParagraph"/>
        <w:numPr>
          <w:ilvl w:val="1"/>
          <w:numId w:val="14"/>
        </w:numPr>
        <w:rPr>
          <w:color w:val="0000FF"/>
          <w:sz w:val="18"/>
          <w:szCs w:val="18"/>
        </w:rPr>
      </w:pPr>
      <w:r w:rsidRPr="00D16680">
        <w:rPr>
          <w:color w:val="0000FF"/>
          <w:sz w:val="18"/>
          <w:szCs w:val="18"/>
        </w:rPr>
        <w:t>Using word ‘condition’ in K doesn’t imply legal definition of condition into K. Surrounding clauses will be examined to determine what definition of ‘condition’ was implied. Be clear if you want it to be one.</w:t>
      </w:r>
    </w:p>
    <w:p w14:paraId="13DA7863" w14:textId="34FA79D1" w:rsidR="008344AC" w:rsidRPr="00D16680" w:rsidRDefault="008344AC" w:rsidP="006B2871">
      <w:pPr>
        <w:pStyle w:val="ListParagraph"/>
        <w:numPr>
          <w:ilvl w:val="0"/>
          <w:numId w:val="14"/>
        </w:numPr>
        <w:rPr>
          <w:color w:val="0000FF"/>
          <w:sz w:val="18"/>
          <w:szCs w:val="18"/>
        </w:rPr>
      </w:pPr>
      <w:r w:rsidRPr="00D16680">
        <w:rPr>
          <w:color w:val="0000FF"/>
          <w:sz w:val="18"/>
          <w:szCs w:val="18"/>
        </w:rPr>
        <w:t>When there’s a breach of one clause in a K, breach must be read in context w/entire K to decide if rescission is in order.</w:t>
      </w:r>
    </w:p>
    <w:p w14:paraId="455754C0" w14:textId="77777777" w:rsidR="008344AC" w:rsidRPr="00D16680" w:rsidRDefault="008344AC" w:rsidP="006B2871">
      <w:pPr>
        <w:pStyle w:val="ListParagraph"/>
        <w:numPr>
          <w:ilvl w:val="0"/>
          <w:numId w:val="14"/>
        </w:numPr>
        <w:rPr>
          <w:color w:val="0000FF"/>
          <w:sz w:val="18"/>
          <w:szCs w:val="18"/>
        </w:rPr>
      </w:pPr>
      <w:r w:rsidRPr="00D16680">
        <w:rPr>
          <w:color w:val="0000FF"/>
          <w:sz w:val="18"/>
          <w:szCs w:val="18"/>
        </w:rPr>
        <w:t>Fact that a particular construction leads to a very unreasonable result must be relevant consideration</w:t>
      </w:r>
    </w:p>
    <w:p w14:paraId="425B1BA6" w14:textId="77777777" w:rsidR="008344AC" w:rsidRPr="00D16680" w:rsidRDefault="008344AC" w:rsidP="006B2871">
      <w:pPr>
        <w:pStyle w:val="ListParagraph"/>
        <w:numPr>
          <w:ilvl w:val="0"/>
          <w:numId w:val="14"/>
        </w:numPr>
        <w:rPr>
          <w:color w:val="0000FF"/>
          <w:sz w:val="18"/>
          <w:szCs w:val="18"/>
        </w:rPr>
      </w:pPr>
      <w:r w:rsidRPr="00D16680">
        <w:rPr>
          <w:color w:val="0000FF"/>
          <w:sz w:val="18"/>
          <w:szCs w:val="18"/>
        </w:rPr>
        <w:t xml:space="preserve">Other definitions of </w:t>
      </w:r>
      <w:r w:rsidRPr="00D16680">
        <w:rPr>
          <w:b/>
          <w:color w:val="0000FF"/>
          <w:sz w:val="18"/>
          <w:szCs w:val="18"/>
        </w:rPr>
        <w:t>condition</w:t>
      </w:r>
      <w:r w:rsidRPr="00D16680">
        <w:rPr>
          <w:color w:val="0000FF"/>
          <w:sz w:val="18"/>
          <w:szCs w:val="18"/>
        </w:rPr>
        <w:t xml:space="preserve">: </w:t>
      </w:r>
    </w:p>
    <w:p w14:paraId="3C40773D" w14:textId="77777777" w:rsidR="008344AC" w:rsidRPr="00D16680" w:rsidRDefault="008344AC" w:rsidP="006B2871">
      <w:pPr>
        <w:pStyle w:val="ListParagraph"/>
        <w:numPr>
          <w:ilvl w:val="1"/>
          <w:numId w:val="14"/>
        </w:numPr>
        <w:rPr>
          <w:color w:val="0000FF"/>
          <w:sz w:val="18"/>
          <w:szCs w:val="18"/>
        </w:rPr>
      </w:pPr>
      <w:r w:rsidRPr="00D16680">
        <w:rPr>
          <w:color w:val="0000FF"/>
          <w:sz w:val="18"/>
          <w:szCs w:val="18"/>
        </w:rPr>
        <w:t>Synonym for “term”</w:t>
      </w:r>
    </w:p>
    <w:p w14:paraId="102B2106" w14:textId="77777777" w:rsidR="008344AC" w:rsidRPr="00D16680" w:rsidRDefault="008344AC" w:rsidP="006B2871">
      <w:pPr>
        <w:pStyle w:val="ListParagraph"/>
        <w:numPr>
          <w:ilvl w:val="1"/>
          <w:numId w:val="14"/>
        </w:numPr>
        <w:rPr>
          <w:color w:val="0000FF"/>
          <w:sz w:val="18"/>
          <w:szCs w:val="18"/>
        </w:rPr>
      </w:pPr>
      <w:r w:rsidRPr="00D16680">
        <w:rPr>
          <w:color w:val="0000FF"/>
          <w:sz w:val="18"/>
          <w:szCs w:val="18"/>
        </w:rPr>
        <w:t>“Precondition” – triggering event for something else</w:t>
      </w:r>
    </w:p>
    <w:p w14:paraId="40A998CA" w14:textId="7DEED3F7" w:rsidR="008344AC" w:rsidRPr="00D16680" w:rsidRDefault="008344AC" w:rsidP="006B2871">
      <w:pPr>
        <w:pStyle w:val="ListParagraph"/>
        <w:numPr>
          <w:ilvl w:val="1"/>
          <w:numId w:val="14"/>
        </w:numPr>
        <w:rPr>
          <w:color w:val="0000FF"/>
          <w:sz w:val="18"/>
          <w:szCs w:val="18"/>
        </w:rPr>
      </w:pPr>
      <w:r w:rsidRPr="00D16680">
        <w:rPr>
          <w:color w:val="0000FF"/>
          <w:sz w:val="18"/>
          <w:szCs w:val="18"/>
        </w:rPr>
        <w:t>“Quality” or “state” of something</w:t>
      </w:r>
    </w:p>
    <w:p w14:paraId="238ADC14" w14:textId="008D68CC" w:rsidR="008344AC" w:rsidRPr="00D16680" w:rsidRDefault="008344AC" w:rsidP="006B2871">
      <w:pPr>
        <w:pStyle w:val="ListParagraph"/>
        <w:numPr>
          <w:ilvl w:val="0"/>
          <w:numId w:val="14"/>
        </w:numPr>
        <w:rPr>
          <w:b/>
          <w:sz w:val="18"/>
          <w:szCs w:val="18"/>
        </w:rPr>
      </w:pPr>
      <w:r w:rsidRPr="00D16680">
        <w:rPr>
          <w:b/>
          <w:sz w:val="18"/>
          <w:szCs w:val="18"/>
        </w:rPr>
        <w:t xml:space="preserve">Facts: </w:t>
      </w:r>
      <w:r w:rsidR="00F9637C" w:rsidRPr="00D16680">
        <w:rPr>
          <w:rFonts w:eastAsia="Times New Roman"/>
          <w:sz w:val="18"/>
          <w:szCs w:val="18"/>
          <w:shd w:val="clear" w:color="auto" w:fill="FFFFFF"/>
        </w:rPr>
        <w:t>Schuler were manufacturers of certain tools and Wickman were a sales company granted the sole right to sell certain tools manufactured by Schuler. A term of the contract between the parties was described in the contract as being a condition and provided that Wickman would send a sales person to each named company once a week to solicit sales. This imposed an obligation to make 1,400 visits in total. Wickman failed to make some of the visits and Schuler terminated the contract for breach of condition.</w:t>
      </w:r>
    </w:p>
    <w:p w14:paraId="46875856" w14:textId="64F5B3AA" w:rsidR="008344AC" w:rsidRPr="00D16680" w:rsidRDefault="008344AC" w:rsidP="006B2871">
      <w:pPr>
        <w:pStyle w:val="ListParagraph"/>
        <w:numPr>
          <w:ilvl w:val="0"/>
          <w:numId w:val="14"/>
        </w:numPr>
        <w:rPr>
          <w:b/>
          <w:sz w:val="18"/>
          <w:szCs w:val="18"/>
        </w:rPr>
      </w:pPr>
      <w:r w:rsidRPr="00D16680">
        <w:rPr>
          <w:b/>
          <w:sz w:val="18"/>
          <w:szCs w:val="18"/>
        </w:rPr>
        <w:t xml:space="preserve">Decision: </w:t>
      </w:r>
      <w:r w:rsidRPr="00D16680">
        <w:rPr>
          <w:sz w:val="18"/>
          <w:szCs w:val="18"/>
        </w:rPr>
        <w:t>“Condition” was not the legal definition. Cannot terminate.</w:t>
      </w:r>
    </w:p>
    <w:p w14:paraId="6391FFFE" w14:textId="7ADE75B7" w:rsidR="00F9637C" w:rsidRPr="00D16680" w:rsidRDefault="00F9637C" w:rsidP="00A53666">
      <w:pPr>
        <w:pStyle w:val="Heading2"/>
        <w:rPr>
          <w:rFonts w:cs="Arial"/>
        </w:rPr>
      </w:pPr>
      <w:bookmarkStart w:id="32" w:name="_Toc291245067"/>
      <w:r w:rsidRPr="00D16680">
        <w:rPr>
          <w:rFonts w:cs="Arial"/>
        </w:rPr>
        <w:t>Entire vs. Severable Obligations</w:t>
      </w:r>
      <w:bookmarkEnd w:id="32"/>
    </w:p>
    <w:p w14:paraId="3D6564CD" w14:textId="77777777" w:rsidR="00F9637C" w:rsidRPr="00D16680" w:rsidRDefault="00F9637C" w:rsidP="00F9637C">
      <w:pPr>
        <w:rPr>
          <w:sz w:val="18"/>
          <w:szCs w:val="18"/>
        </w:rPr>
      </w:pPr>
      <w:r w:rsidRPr="00D16680">
        <w:rPr>
          <w:b/>
          <w:sz w:val="18"/>
          <w:szCs w:val="18"/>
        </w:rPr>
        <w:t xml:space="preserve">Severable K or Obligation </w:t>
      </w:r>
      <w:r w:rsidRPr="00D16680">
        <w:rPr>
          <w:sz w:val="18"/>
          <w:szCs w:val="18"/>
        </w:rPr>
        <w:t xml:space="preserve">= can be cut up into smaller obligations or Ks </w:t>
      </w:r>
    </w:p>
    <w:p w14:paraId="75D8DF1E" w14:textId="77777777" w:rsidR="00F9637C" w:rsidRPr="00D16680" w:rsidRDefault="00F9637C" w:rsidP="006B2871">
      <w:pPr>
        <w:pStyle w:val="ListParagraph"/>
        <w:numPr>
          <w:ilvl w:val="0"/>
          <w:numId w:val="16"/>
        </w:numPr>
        <w:rPr>
          <w:sz w:val="18"/>
          <w:szCs w:val="18"/>
        </w:rPr>
      </w:pPr>
      <w:r w:rsidRPr="00D16680">
        <w:rPr>
          <w:sz w:val="18"/>
          <w:szCs w:val="18"/>
        </w:rPr>
        <w:t>If obligation severable, part performance can trigger contingent condition</w:t>
      </w:r>
    </w:p>
    <w:p w14:paraId="1BF46927" w14:textId="77777777" w:rsidR="00F9637C" w:rsidRPr="00D16680" w:rsidRDefault="00F9637C" w:rsidP="00F9637C">
      <w:pPr>
        <w:rPr>
          <w:sz w:val="18"/>
          <w:szCs w:val="18"/>
        </w:rPr>
      </w:pPr>
      <w:r w:rsidRPr="00D16680">
        <w:rPr>
          <w:b/>
          <w:sz w:val="18"/>
          <w:szCs w:val="18"/>
        </w:rPr>
        <w:t>Entire Obligations</w:t>
      </w:r>
      <w:r w:rsidRPr="00D16680">
        <w:rPr>
          <w:sz w:val="18"/>
          <w:szCs w:val="18"/>
        </w:rPr>
        <w:t xml:space="preserve"> = can’t be broken down; obligation of first party must be performed entirely (</w:t>
      </w:r>
      <w:r w:rsidRPr="00854D20">
        <w:rPr>
          <w:b/>
          <w:i/>
          <w:color w:val="FF0000"/>
          <w:sz w:val="18"/>
          <w:szCs w:val="18"/>
        </w:rPr>
        <w:t>Cutter v Powell, 1795</w:t>
      </w:r>
      <w:r w:rsidRPr="00D16680">
        <w:rPr>
          <w:sz w:val="18"/>
          <w:szCs w:val="18"/>
        </w:rPr>
        <w:t xml:space="preserve"> </w:t>
      </w:r>
      <w:r w:rsidRPr="00D16680">
        <w:rPr>
          <w:sz w:val="18"/>
          <w:szCs w:val="18"/>
        </w:rPr>
        <w:sym w:font="Symbol" w:char="F0AE"/>
      </w:r>
      <w:r w:rsidRPr="00D16680">
        <w:rPr>
          <w:sz w:val="18"/>
          <w:szCs w:val="18"/>
        </w:rPr>
        <w:t xml:space="preserve"> work must be completed before party has to pay)</w:t>
      </w:r>
    </w:p>
    <w:p w14:paraId="7C0A9790" w14:textId="14800A6C" w:rsidR="00F9637C" w:rsidRPr="00D16680" w:rsidRDefault="00F9637C" w:rsidP="006B2871">
      <w:pPr>
        <w:pStyle w:val="ListParagraph"/>
        <w:numPr>
          <w:ilvl w:val="0"/>
          <w:numId w:val="15"/>
        </w:numPr>
        <w:rPr>
          <w:sz w:val="18"/>
          <w:szCs w:val="18"/>
        </w:rPr>
      </w:pPr>
      <w:r w:rsidRPr="00D16680">
        <w:rPr>
          <w:sz w:val="18"/>
          <w:szCs w:val="18"/>
          <w:u w:val="single"/>
        </w:rPr>
        <w:t>Presumption</w:t>
      </w:r>
      <w:r w:rsidRPr="00D16680">
        <w:rPr>
          <w:sz w:val="18"/>
          <w:szCs w:val="18"/>
        </w:rPr>
        <w:t xml:space="preserve"> that obligations are </w:t>
      </w:r>
      <w:r w:rsidRPr="00D16680">
        <w:rPr>
          <w:sz w:val="18"/>
          <w:szCs w:val="18"/>
          <w:u w:val="single"/>
        </w:rPr>
        <w:t>immediate, concurrent &amp; entire</w:t>
      </w:r>
      <w:r w:rsidRPr="00D16680">
        <w:rPr>
          <w:sz w:val="18"/>
          <w:szCs w:val="18"/>
        </w:rPr>
        <w:t xml:space="preserve"> </w:t>
      </w:r>
    </w:p>
    <w:p w14:paraId="463FE178" w14:textId="1BB99F40" w:rsidR="00F9637C" w:rsidRPr="00D16680" w:rsidRDefault="00F9637C" w:rsidP="006B2871">
      <w:pPr>
        <w:pStyle w:val="ListParagraph"/>
        <w:numPr>
          <w:ilvl w:val="0"/>
          <w:numId w:val="15"/>
        </w:numPr>
        <w:rPr>
          <w:sz w:val="18"/>
          <w:szCs w:val="18"/>
        </w:rPr>
      </w:pPr>
      <w:r w:rsidRPr="00D16680">
        <w:rPr>
          <w:sz w:val="18"/>
          <w:szCs w:val="18"/>
        </w:rPr>
        <w:t>Courts are reluctant to sever contracts (Blue Pencil Test = if the judge cannot draw a line through obligations in the k, then the k cannot be severed)</w:t>
      </w:r>
    </w:p>
    <w:p w14:paraId="75988018" w14:textId="77777777" w:rsidR="00F9637C" w:rsidRPr="00D16680" w:rsidRDefault="00F9637C" w:rsidP="00F9637C">
      <w:pPr>
        <w:pStyle w:val="NoSpacing"/>
        <w:tabs>
          <w:tab w:val="right" w:leader="dot" w:pos="10080"/>
        </w:tabs>
        <w:rPr>
          <w:rFonts w:ascii="Arial" w:hAnsi="Arial" w:cs="Arial"/>
          <w:b/>
          <w:sz w:val="18"/>
          <w:szCs w:val="18"/>
        </w:rPr>
      </w:pPr>
    </w:p>
    <w:p w14:paraId="5A121068" w14:textId="2D10CFFE" w:rsidR="00BF375B" w:rsidRPr="00D16680" w:rsidRDefault="00BF375B" w:rsidP="00BF375B">
      <w:pPr>
        <w:spacing w:after="200" w:line="276" w:lineRule="auto"/>
        <w:rPr>
          <w:sz w:val="18"/>
          <w:szCs w:val="18"/>
        </w:rPr>
      </w:pPr>
      <w:r w:rsidRPr="00D16680">
        <w:rPr>
          <w:b/>
          <w:sz w:val="18"/>
          <w:szCs w:val="18"/>
        </w:rPr>
        <w:t>Questions:</w:t>
      </w:r>
      <w:r w:rsidRPr="00D16680">
        <w:rPr>
          <w:sz w:val="18"/>
          <w:szCs w:val="18"/>
        </w:rPr>
        <w:t xml:space="preserve"> 1) Is it severable? 2) If down to an entire obligation, how much do you need to do? 3) If it is entire, and did not reach substantial completion, what happens next? </w:t>
      </w:r>
    </w:p>
    <w:p w14:paraId="00172733" w14:textId="77777777" w:rsidR="00F9637C" w:rsidRPr="00D16680" w:rsidRDefault="00F9637C" w:rsidP="00F9637C">
      <w:pPr>
        <w:pStyle w:val="NoSpacing"/>
        <w:tabs>
          <w:tab w:val="right" w:leader="dot" w:pos="10080"/>
        </w:tabs>
        <w:rPr>
          <w:rFonts w:ascii="Arial" w:hAnsi="Arial" w:cs="Arial"/>
          <w:sz w:val="18"/>
          <w:szCs w:val="18"/>
        </w:rPr>
      </w:pPr>
      <w:r w:rsidRPr="00D16680">
        <w:rPr>
          <w:rFonts w:ascii="Arial" w:hAnsi="Arial" w:cs="Arial"/>
          <w:b/>
          <w:sz w:val="18"/>
          <w:szCs w:val="18"/>
        </w:rPr>
        <w:t>Qualifications on concept:</w:t>
      </w:r>
    </w:p>
    <w:p w14:paraId="15BB3B06" w14:textId="16503220" w:rsidR="00BF375B" w:rsidRPr="00D16680" w:rsidRDefault="00F9637C" w:rsidP="006B2871">
      <w:pPr>
        <w:pStyle w:val="NoSpacing"/>
        <w:numPr>
          <w:ilvl w:val="0"/>
          <w:numId w:val="17"/>
        </w:numPr>
        <w:tabs>
          <w:tab w:val="right" w:leader="dot" w:pos="10080"/>
        </w:tabs>
        <w:rPr>
          <w:rFonts w:ascii="Arial" w:hAnsi="Arial" w:cs="Arial"/>
          <w:sz w:val="18"/>
          <w:szCs w:val="18"/>
        </w:rPr>
      </w:pPr>
      <w:r w:rsidRPr="00D16680">
        <w:rPr>
          <w:rFonts w:ascii="Arial" w:hAnsi="Arial" w:cs="Arial"/>
          <w:b/>
          <w:sz w:val="18"/>
          <w:szCs w:val="18"/>
        </w:rPr>
        <w:t xml:space="preserve">Substantial Performance Doctrine = </w:t>
      </w:r>
      <w:r w:rsidRPr="00D16680">
        <w:rPr>
          <w:rFonts w:ascii="Arial" w:hAnsi="Arial" w:cs="Arial"/>
          <w:sz w:val="18"/>
          <w:szCs w:val="18"/>
        </w:rPr>
        <w:t>to say obligation is performed, simply needs to be substantially performed (</w:t>
      </w:r>
      <w:r w:rsidRPr="00854D20">
        <w:rPr>
          <w:rFonts w:ascii="Arial" w:hAnsi="Arial" w:cs="Arial"/>
          <w:b/>
          <w:i/>
          <w:color w:val="FF0000"/>
          <w:sz w:val="18"/>
          <w:szCs w:val="18"/>
        </w:rPr>
        <w:t>Fairbanks v Sheppard</w:t>
      </w:r>
      <w:r w:rsidRPr="00D16680">
        <w:rPr>
          <w:rFonts w:ascii="Arial" w:hAnsi="Arial" w:cs="Arial"/>
          <w:sz w:val="18"/>
          <w:szCs w:val="18"/>
        </w:rPr>
        <w:t>)</w:t>
      </w:r>
    </w:p>
    <w:p w14:paraId="3A374680" w14:textId="107E3D9C" w:rsidR="00F9637C" w:rsidRPr="00D16680" w:rsidRDefault="00F9637C" w:rsidP="006B2871">
      <w:pPr>
        <w:pStyle w:val="NoSpacing"/>
        <w:numPr>
          <w:ilvl w:val="0"/>
          <w:numId w:val="17"/>
        </w:numPr>
        <w:tabs>
          <w:tab w:val="right" w:leader="dot" w:pos="10080"/>
        </w:tabs>
        <w:rPr>
          <w:rFonts w:ascii="Arial" w:hAnsi="Arial" w:cs="Arial"/>
          <w:sz w:val="18"/>
          <w:szCs w:val="18"/>
        </w:rPr>
      </w:pPr>
      <w:r w:rsidRPr="00D16680">
        <w:rPr>
          <w:rFonts w:ascii="Arial" w:hAnsi="Arial" w:cs="Arial"/>
          <w:sz w:val="18"/>
          <w:szCs w:val="18"/>
        </w:rPr>
        <w:t>Restitution may allow a party to receive value for the goods or services performed even if the obligations of the k have not been fulfilled (</w:t>
      </w:r>
      <w:r w:rsidRPr="00854D20">
        <w:rPr>
          <w:rFonts w:ascii="Arial" w:hAnsi="Arial" w:cs="Arial"/>
          <w:b/>
          <w:i/>
          <w:color w:val="FF0000"/>
          <w:sz w:val="18"/>
          <w:szCs w:val="18"/>
        </w:rPr>
        <w:t>Sumpter v Hedges</w:t>
      </w:r>
      <w:r w:rsidRPr="00D16680">
        <w:rPr>
          <w:rFonts w:ascii="Arial" w:hAnsi="Arial" w:cs="Arial"/>
          <w:sz w:val="18"/>
          <w:szCs w:val="18"/>
        </w:rPr>
        <w:t>)</w:t>
      </w:r>
      <w:r w:rsidR="00BF375B" w:rsidRPr="00D16680">
        <w:rPr>
          <w:rFonts w:ascii="Arial" w:hAnsi="Arial" w:cs="Arial"/>
          <w:sz w:val="18"/>
          <w:szCs w:val="18"/>
        </w:rPr>
        <w:t xml:space="preserve"> - party may try to get paid on </w:t>
      </w:r>
      <w:r w:rsidR="00BF375B" w:rsidRPr="00D16680">
        <w:rPr>
          <w:rFonts w:ascii="Arial" w:hAnsi="Arial" w:cs="Arial"/>
          <w:b/>
          <w:i/>
          <w:sz w:val="18"/>
          <w:szCs w:val="18"/>
          <w:u w:val="single"/>
        </w:rPr>
        <w:t>quantum meruit</w:t>
      </w:r>
      <w:r w:rsidR="00BF375B" w:rsidRPr="00D16680">
        <w:rPr>
          <w:rFonts w:ascii="Arial" w:hAnsi="Arial" w:cs="Arial"/>
          <w:i/>
          <w:sz w:val="18"/>
          <w:szCs w:val="18"/>
        </w:rPr>
        <w:t xml:space="preserve"> </w:t>
      </w:r>
      <w:r w:rsidR="00BF375B" w:rsidRPr="00D16680">
        <w:rPr>
          <w:rFonts w:ascii="Arial" w:hAnsi="Arial" w:cs="Arial"/>
          <w:sz w:val="18"/>
          <w:szCs w:val="18"/>
        </w:rPr>
        <w:t xml:space="preserve">basis. </w:t>
      </w:r>
    </w:p>
    <w:p w14:paraId="0B188E27" w14:textId="77777777" w:rsidR="00F9637C" w:rsidRPr="00D16680" w:rsidRDefault="00F9637C" w:rsidP="00F9637C">
      <w:pPr>
        <w:rPr>
          <w:sz w:val="18"/>
          <w:szCs w:val="18"/>
        </w:rPr>
      </w:pPr>
    </w:p>
    <w:p w14:paraId="690896BC" w14:textId="77777777" w:rsidR="00BF375B" w:rsidRPr="00D16680" w:rsidRDefault="00BF375B" w:rsidP="00BF375B">
      <w:pPr>
        <w:spacing w:after="200" w:line="276" w:lineRule="auto"/>
        <w:rPr>
          <w:sz w:val="18"/>
          <w:szCs w:val="18"/>
        </w:rPr>
      </w:pPr>
      <w:r w:rsidRPr="00D16680">
        <w:rPr>
          <w:sz w:val="18"/>
          <w:szCs w:val="18"/>
        </w:rPr>
        <w:t>Strategically, may want to first argue it is entire and then argue severable if that would not work.</w:t>
      </w:r>
    </w:p>
    <w:p w14:paraId="098B90A7" w14:textId="77777777" w:rsidR="00BF375B" w:rsidRPr="00D16680" w:rsidRDefault="00BF375B" w:rsidP="00BF375B">
      <w:pPr>
        <w:spacing w:line="276" w:lineRule="auto"/>
        <w:rPr>
          <w:sz w:val="18"/>
          <w:szCs w:val="18"/>
        </w:rPr>
      </w:pPr>
      <w:r w:rsidRPr="00D16680">
        <w:rPr>
          <w:sz w:val="18"/>
          <w:szCs w:val="18"/>
        </w:rPr>
        <w:t xml:space="preserve">If person </w:t>
      </w:r>
      <w:r w:rsidRPr="00D16680">
        <w:rPr>
          <w:b/>
          <w:i/>
          <w:sz w:val="18"/>
          <w:szCs w:val="18"/>
        </w:rPr>
        <w:t>substantially completes</w:t>
      </w:r>
      <w:r w:rsidRPr="00D16680">
        <w:rPr>
          <w:sz w:val="18"/>
          <w:szCs w:val="18"/>
        </w:rPr>
        <w:t xml:space="preserve"> entire obligation, the other party </w:t>
      </w:r>
      <w:r w:rsidRPr="00D16680">
        <w:rPr>
          <w:i/>
          <w:sz w:val="18"/>
          <w:szCs w:val="18"/>
        </w:rPr>
        <w:t xml:space="preserve">cannot </w:t>
      </w:r>
      <w:r w:rsidRPr="00D16680">
        <w:rPr>
          <w:sz w:val="18"/>
          <w:szCs w:val="18"/>
        </w:rPr>
        <w:t xml:space="preserve">apportion payment. Substantial completion triggers the </w:t>
      </w:r>
      <w:r w:rsidRPr="00D16680">
        <w:rPr>
          <w:b/>
          <w:i/>
          <w:sz w:val="18"/>
          <w:szCs w:val="18"/>
        </w:rPr>
        <w:t>entire</w:t>
      </w:r>
      <w:r w:rsidRPr="00D16680">
        <w:rPr>
          <w:i/>
          <w:sz w:val="18"/>
          <w:szCs w:val="18"/>
        </w:rPr>
        <w:t xml:space="preserve"> </w:t>
      </w:r>
      <w:r w:rsidRPr="00D16680">
        <w:rPr>
          <w:sz w:val="18"/>
          <w:szCs w:val="18"/>
        </w:rPr>
        <w:t xml:space="preserve">obligation to pay. </w:t>
      </w:r>
    </w:p>
    <w:p w14:paraId="4A390ECA" w14:textId="77777777" w:rsidR="00BF375B" w:rsidRPr="00D16680" w:rsidRDefault="00BF375B" w:rsidP="006B2871">
      <w:pPr>
        <w:pStyle w:val="ListParagraph"/>
        <w:numPr>
          <w:ilvl w:val="0"/>
          <w:numId w:val="18"/>
        </w:numPr>
        <w:spacing w:after="200" w:line="276" w:lineRule="auto"/>
        <w:rPr>
          <w:sz w:val="18"/>
          <w:szCs w:val="18"/>
        </w:rPr>
      </w:pPr>
      <w:r w:rsidRPr="00D16680">
        <w:rPr>
          <w:sz w:val="18"/>
          <w:szCs w:val="18"/>
        </w:rPr>
        <w:t>If party sustained a loss, he must claim that in damages or debt. You can’t only pay 90% for 90% of the work; you must give 100% of money for 90% of work. Worker can claim “debts” later for 10% if other party only pays 90%. Payer can claim “damages” for breach of k.</w:t>
      </w:r>
    </w:p>
    <w:p w14:paraId="09F93719" w14:textId="77777777" w:rsidR="00BF375B" w:rsidRPr="00D16680" w:rsidRDefault="00BF375B" w:rsidP="006B2871">
      <w:pPr>
        <w:pStyle w:val="ListParagraph"/>
        <w:numPr>
          <w:ilvl w:val="0"/>
          <w:numId w:val="18"/>
        </w:numPr>
        <w:spacing w:after="200" w:line="276" w:lineRule="auto"/>
        <w:rPr>
          <w:sz w:val="18"/>
          <w:szCs w:val="18"/>
        </w:rPr>
      </w:pPr>
      <w:r w:rsidRPr="00D16680">
        <w:rPr>
          <w:sz w:val="18"/>
          <w:szCs w:val="18"/>
        </w:rPr>
        <w:t xml:space="preserve">If there is no actual loss to Payer for Worker not having that last bit performed, Worker may be able to argue that Payer lost nothing and therefore cannot make a damages claim. </w:t>
      </w:r>
    </w:p>
    <w:p w14:paraId="38C37A26" w14:textId="77777777" w:rsidR="00BF375B" w:rsidRPr="00D16680" w:rsidRDefault="00BF375B" w:rsidP="006B2871">
      <w:pPr>
        <w:pStyle w:val="ListParagraph"/>
        <w:numPr>
          <w:ilvl w:val="0"/>
          <w:numId w:val="18"/>
        </w:numPr>
        <w:spacing w:after="200" w:line="276" w:lineRule="auto"/>
        <w:rPr>
          <w:sz w:val="18"/>
          <w:szCs w:val="18"/>
        </w:rPr>
      </w:pPr>
      <w:r w:rsidRPr="00D16680">
        <w:rPr>
          <w:sz w:val="18"/>
          <w:szCs w:val="18"/>
        </w:rPr>
        <w:t>If Worker doesn’t make it to substantial completion, Payer need not pay anything and in fact has a claim in damages for the lack of completion.</w:t>
      </w:r>
    </w:p>
    <w:p w14:paraId="1739E19C" w14:textId="0D5F4045" w:rsidR="00D25AEF" w:rsidRPr="00D25AEF" w:rsidRDefault="00BF375B" w:rsidP="006B2871">
      <w:pPr>
        <w:pStyle w:val="ListParagraph"/>
        <w:numPr>
          <w:ilvl w:val="0"/>
          <w:numId w:val="18"/>
        </w:numPr>
        <w:spacing w:after="200" w:line="276" w:lineRule="auto"/>
        <w:rPr>
          <w:sz w:val="18"/>
          <w:szCs w:val="18"/>
          <w:highlight w:val="yellow"/>
        </w:rPr>
      </w:pPr>
      <w:r w:rsidRPr="00537E21">
        <w:rPr>
          <w:sz w:val="18"/>
          <w:szCs w:val="18"/>
          <w:highlight w:val="yellow"/>
        </w:rPr>
        <w:t>Worker will then argue that Payer does have an obligation to pay. Go to law of obligations: k, tort, restitution (quasi-k—all equity). Unlikely there is a tort. Historically, law tried to invent k (highly artificial—</w:t>
      </w:r>
      <w:r w:rsidRPr="00537E21">
        <w:rPr>
          <w:rStyle w:val="Heading5Char"/>
          <w:rFonts w:ascii="Arial" w:hAnsi="Arial" w:cs="Arial"/>
          <w:sz w:val="18"/>
          <w:szCs w:val="18"/>
          <w:highlight w:val="yellow"/>
        </w:rPr>
        <w:t>Sumpter</w:t>
      </w:r>
      <w:r w:rsidRPr="00537E21">
        <w:rPr>
          <w:sz w:val="18"/>
          <w:szCs w:val="18"/>
          <w:highlight w:val="yellow"/>
        </w:rPr>
        <w:t xml:space="preserve">). Court looks at how Payer is behaving to see if Payer thinks he has an obligation to pay. </w:t>
      </w:r>
      <w:r w:rsidRPr="00537E21">
        <w:rPr>
          <w:b/>
          <w:i/>
          <w:sz w:val="18"/>
          <w:szCs w:val="18"/>
          <w:highlight w:val="yellow"/>
        </w:rPr>
        <w:t>Quantum meruit</w:t>
      </w:r>
      <w:r w:rsidRPr="00537E21">
        <w:rPr>
          <w:sz w:val="18"/>
          <w:szCs w:val="18"/>
          <w:highlight w:val="yellow"/>
        </w:rPr>
        <w:t xml:space="preserve">. There is only </w:t>
      </w:r>
      <w:r w:rsidRPr="00537E21">
        <w:rPr>
          <w:b/>
          <w:sz w:val="18"/>
          <w:szCs w:val="18"/>
          <w:highlight w:val="yellow"/>
        </w:rPr>
        <w:t>one obligation</w:t>
      </w:r>
      <w:r w:rsidRPr="00537E21">
        <w:rPr>
          <w:sz w:val="18"/>
          <w:szCs w:val="18"/>
          <w:highlight w:val="yellow"/>
        </w:rPr>
        <w:t xml:space="preserve">, and it is </w:t>
      </w:r>
      <w:r w:rsidRPr="00537E21">
        <w:rPr>
          <w:b/>
          <w:sz w:val="18"/>
          <w:szCs w:val="18"/>
          <w:highlight w:val="yellow"/>
        </w:rPr>
        <w:t>uncertain</w:t>
      </w:r>
      <w:r w:rsidRPr="00537E21">
        <w:rPr>
          <w:sz w:val="18"/>
          <w:szCs w:val="18"/>
          <w:highlight w:val="yellow"/>
        </w:rPr>
        <w:t xml:space="preserve">, and there is </w:t>
      </w:r>
      <w:r w:rsidRPr="00537E21">
        <w:rPr>
          <w:b/>
          <w:sz w:val="18"/>
          <w:szCs w:val="18"/>
          <w:highlight w:val="yellow"/>
        </w:rPr>
        <w:t>no consideration</w:t>
      </w:r>
      <w:r w:rsidRPr="00537E21">
        <w:rPr>
          <w:sz w:val="18"/>
          <w:szCs w:val="18"/>
          <w:highlight w:val="yellow"/>
        </w:rPr>
        <w:t xml:space="preserve">. There is </w:t>
      </w:r>
      <w:r w:rsidRPr="00537E21">
        <w:rPr>
          <w:b/>
          <w:sz w:val="18"/>
          <w:szCs w:val="18"/>
          <w:highlight w:val="yellow"/>
        </w:rPr>
        <w:t>no offer/acceptance/certainty</w:t>
      </w:r>
      <w:r w:rsidRPr="00537E21">
        <w:rPr>
          <w:sz w:val="18"/>
          <w:szCs w:val="18"/>
          <w:highlight w:val="yellow"/>
        </w:rPr>
        <w:t>. Payer will probably have to pay “compensation” decided on quantum meruit basis. QM is not a k term, it is simply how much you must give the other person.</w:t>
      </w:r>
    </w:p>
    <w:p w14:paraId="2755A397" w14:textId="77777777" w:rsidR="00D25AEF" w:rsidRDefault="00D25AEF" w:rsidP="00D25AEF">
      <w:pPr>
        <w:pStyle w:val="Heading2"/>
        <w:shd w:val="clear" w:color="auto" w:fill="FFFFFF"/>
        <w:rPr>
          <w:rFonts w:eastAsia="Times New Roman"/>
          <w:color w:val="404040"/>
        </w:rPr>
      </w:pPr>
      <w:bookmarkStart w:id="33" w:name="_Toc291245068"/>
      <w:r>
        <w:rPr>
          <w:rFonts w:eastAsia="Times New Roman"/>
          <w:color w:val="404040"/>
        </w:rPr>
        <w:t>Quantum Meruit</w:t>
      </w:r>
      <w:bookmarkEnd w:id="33"/>
    </w:p>
    <w:p w14:paraId="1B71AA0E" w14:textId="58FFFB26" w:rsidR="00D25AEF" w:rsidRDefault="00D25AEF" w:rsidP="00D25AEF">
      <w:pPr>
        <w:pStyle w:val="NormalWeb"/>
        <w:shd w:val="clear" w:color="auto" w:fill="FFFFFF"/>
        <w:spacing w:before="150" w:beforeAutospacing="0" w:after="90" w:afterAutospacing="0" w:line="293" w:lineRule="atLeast"/>
        <w:rPr>
          <w:rFonts w:ascii="Arial" w:hAnsi="Arial" w:cs="Arial"/>
          <w:color w:val="404040"/>
        </w:rPr>
      </w:pPr>
      <w:r>
        <w:rPr>
          <w:rFonts w:ascii="Arial" w:hAnsi="Arial" w:cs="Arial"/>
          <w:i/>
          <w:iCs/>
          <w:color w:val="404040"/>
        </w:rPr>
        <w:t>In</w:t>
      </w:r>
      <w:r>
        <w:rPr>
          <w:rStyle w:val="apple-converted-space"/>
          <w:rFonts w:ascii="Arial" w:hAnsi="Arial" w:cs="Arial"/>
          <w:i/>
          <w:iCs/>
          <w:color w:val="404040"/>
        </w:rPr>
        <w:t> </w:t>
      </w:r>
      <w:r>
        <w:rPr>
          <w:rStyle w:val="hvr"/>
          <w:rFonts w:ascii="Arial" w:hAnsi="Arial" w:cs="Arial"/>
          <w:i/>
          <w:iCs/>
          <w:color w:val="404040"/>
        </w:rPr>
        <w:t>the</w:t>
      </w:r>
      <w:r>
        <w:rPr>
          <w:rStyle w:val="apple-converted-space"/>
          <w:rFonts w:ascii="Arial" w:hAnsi="Arial" w:cs="Arial"/>
          <w:i/>
          <w:iCs/>
          <w:color w:val="404040"/>
        </w:rPr>
        <w:t> </w:t>
      </w:r>
      <w:r>
        <w:rPr>
          <w:rStyle w:val="hvr"/>
          <w:rFonts w:ascii="Arial" w:hAnsi="Arial" w:cs="Arial"/>
          <w:i/>
          <w:iCs/>
          <w:color w:val="404040"/>
        </w:rPr>
        <w:t>law</w:t>
      </w:r>
      <w:r>
        <w:rPr>
          <w:rStyle w:val="apple-converted-space"/>
          <w:rFonts w:ascii="Arial" w:hAnsi="Arial" w:cs="Arial"/>
          <w:i/>
          <w:iCs/>
          <w:color w:val="404040"/>
        </w:rPr>
        <w:t> </w:t>
      </w:r>
      <w:r>
        <w:rPr>
          <w:rFonts w:ascii="Arial" w:hAnsi="Arial" w:cs="Arial"/>
          <w:i/>
          <w:iCs/>
          <w:color w:val="404040"/>
        </w:rPr>
        <w:t>of</w:t>
      </w:r>
      <w:r>
        <w:rPr>
          <w:rStyle w:val="apple-converted-space"/>
          <w:rFonts w:ascii="Arial" w:hAnsi="Arial" w:cs="Arial"/>
          <w:i/>
          <w:iCs/>
          <w:color w:val="404040"/>
        </w:rPr>
        <w:t> </w:t>
      </w:r>
      <w:r>
        <w:rPr>
          <w:rStyle w:val="hvr"/>
          <w:rFonts w:ascii="Arial" w:hAnsi="Arial" w:cs="Arial"/>
          <w:i/>
          <w:iCs/>
          <w:color w:val="404040"/>
        </w:rPr>
        <w:t>contracts,</w:t>
      </w:r>
      <w:r>
        <w:rPr>
          <w:rStyle w:val="apple-converted-space"/>
          <w:rFonts w:ascii="Arial" w:hAnsi="Arial" w:cs="Arial"/>
          <w:i/>
          <w:iCs/>
          <w:color w:val="404040"/>
        </w:rPr>
        <w:t> </w:t>
      </w:r>
      <w:r>
        <w:rPr>
          <w:rFonts w:ascii="Arial" w:hAnsi="Arial" w:cs="Arial"/>
          <w:i/>
          <w:iCs/>
          <w:color w:val="404040"/>
        </w:rPr>
        <w:t>a</w:t>
      </w:r>
      <w:r>
        <w:rPr>
          <w:rStyle w:val="apple-converted-space"/>
          <w:rFonts w:ascii="Arial" w:hAnsi="Arial" w:cs="Arial"/>
          <w:i/>
          <w:iCs/>
          <w:color w:val="404040"/>
        </w:rPr>
        <w:t> </w:t>
      </w:r>
      <w:r>
        <w:rPr>
          <w:rStyle w:val="hvr"/>
          <w:rFonts w:ascii="Arial" w:hAnsi="Arial" w:cs="Arial"/>
          <w:i/>
          <w:iCs/>
          <w:color w:val="404040"/>
        </w:rPr>
        <w:t>doctrine</w:t>
      </w:r>
      <w:r>
        <w:rPr>
          <w:rStyle w:val="apple-converted-space"/>
          <w:rFonts w:ascii="Arial" w:hAnsi="Arial" w:cs="Arial"/>
          <w:i/>
          <w:iCs/>
          <w:color w:val="404040"/>
        </w:rPr>
        <w:t> </w:t>
      </w:r>
      <w:r>
        <w:rPr>
          <w:rFonts w:ascii="Arial" w:hAnsi="Arial" w:cs="Arial"/>
          <w:i/>
          <w:iCs/>
          <w:color w:val="404040"/>
        </w:rPr>
        <w:t>by</w:t>
      </w:r>
      <w:r>
        <w:rPr>
          <w:rStyle w:val="apple-converted-space"/>
          <w:rFonts w:ascii="Arial" w:hAnsi="Arial" w:cs="Arial"/>
          <w:i/>
          <w:iCs/>
          <w:color w:val="404040"/>
        </w:rPr>
        <w:t> </w:t>
      </w:r>
      <w:r>
        <w:rPr>
          <w:rStyle w:val="hvr"/>
          <w:rFonts w:ascii="Arial" w:hAnsi="Arial" w:cs="Arial"/>
          <w:i/>
          <w:iCs/>
          <w:color w:val="404040"/>
        </w:rPr>
        <w:t>which</w:t>
      </w:r>
      <w:r>
        <w:rPr>
          <w:rStyle w:val="apple-converted-space"/>
          <w:rFonts w:ascii="Arial" w:hAnsi="Arial" w:cs="Arial"/>
          <w:i/>
          <w:iCs/>
          <w:color w:val="404040"/>
        </w:rPr>
        <w:t> </w:t>
      </w:r>
      <w:r>
        <w:rPr>
          <w:rStyle w:val="hvr"/>
          <w:rFonts w:ascii="Arial" w:hAnsi="Arial" w:cs="Arial"/>
          <w:i/>
          <w:iCs/>
          <w:color w:val="404040"/>
        </w:rPr>
        <w:t>the</w:t>
      </w:r>
      <w:r>
        <w:rPr>
          <w:rStyle w:val="apple-converted-space"/>
          <w:rFonts w:ascii="Arial" w:hAnsi="Arial" w:cs="Arial"/>
          <w:i/>
          <w:iCs/>
          <w:color w:val="404040"/>
        </w:rPr>
        <w:t> </w:t>
      </w:r>
      <w:r>
        <w:rPr>
          <w:rStyle w:val="hvr"/>
          <w:rFonts w:ascii="Arial" w:hAnsi="Arial" w:cs="Arial"/>
          <w:i/>
          <w:iCs/>
          <w:color w:val="404040"/>
        </w:rPr>
        <w:t>law</w:t>
      </w:r>
      <w:r>
        <w:rPr>
          <w:rStyle w:val="apple-converted-space"/>
          <w:rFonts w:ascii="Arial" w:hAnsi="Arial" w:cs="Arial"/>
          <w:i/>
          <w:iCs/>
          <w:color w:val="404040"/>
        </w:rPr>
        <w:t> </w:t>
      </w:r>
      <w:r>
        <w:rPr>
          <w:rStyle w:val="hvr"/>
          <w:rFonts w:ascii="Arial" w:hAnsi="Arial" w:cs="Arial"/>
          <w:i/>
          <w:iCs/>
          <w:color w:val="404040"/>
        </w:rPr>
        <w:t>infers</w:t>
      </w:r>
      <w:r>
        <w:rPr>
          <w:rStyle w:val="apple-converted-space"/>
          <w:rFonts w:ascii="Arial" w:hAnsi="Arial" w:cs="Arial"/>
          <w:i/>
          <w:iCs/>
          <w:color w:val="404040"/>
        </w:rPr>
        <w:t> </w:t>
      </w:r>
      <w:r>
        <w:rPr>
          <w:rFonts w:ascii="Arial" w:hAnsi="Arial" w:cs="Arial"/>
          <w:i/>
          <w:iCs/>
          <w:color w:val="404040"/>
        </w:rPr>
        <w:t>a</w:t>
      </w:r>
      <w:r>
        <w:rPr>
          <w:rStyle w:val="apple-converted-space"/>
          <w:rFonts w:ascii="Arial" w:hAnsi="Arial" w:cs="Arial"/>
          <w:i/>
          <w:iCs/>
          <w:color w:val="404040"/>
        </w:rPr>
        <w:t> </w:t>
      </w:r>
      <w:r>
        <w:rPr>
          <w:rStyle w:val="hvr"/>
          <w:rFonts w:ascii="Arial" w:hAnsi="Arial" w:cs="Arial"/>
          <w:i/>
          <w:iCs/>
          <w:color w:val="404040"/>
        </w:rPr>
        <w:t>promise</w:t>
      </w:r>
      <w:r>
        <w:rPr>
          <w:rStyle w:val="apple-converted-space"/>
          <w:rFonts w:ascii="Arial" w:hAnsi="Arial" w:cs="Arial"/>
          <w:i/>
          <w:iCs/>
          <w:color w:val="404040"/>
        </w:rPr>
        <w:t> </w:t>
      </w:r>
      <w:r>
        <w:rPr>
          <w:rFonts w:ascii="Arial" w:hAnsi="Arial" w:cs="Arial"/>
          <w:i/>
          <w:iCs/>
          <w:color w:val="404040"/>
        </w:rPr>
        <w:t>to</w:t>
      </w:r>
      <w:r>
        <w:rPr>
          <w:rStyle w:val="apple-converted-space"/>
          <w:rFonts w:ascii="Arial" w:hAnsi="Arial" w:cs="Arial"/>
          <w:i/>
          <w:iCs/>
          <w:color w:val="404040"/>
        </w:rPr>
        <w:t> </w:t>
      </w:r>
      <w:r>
        <w:rPr>
          <w:rStyle w:val="hvr"/>
          <w:rFonts w:ascii="Arial" w:hAnsi="Arial" w:cs="Arial"/>
          <w:i/>
          <w:iCs/>
          <w:color w:val="404040"/>
        </w:rPr>
        <w:t>pay</w:t>
      </w:r>
      <w:r>
        <w:rPr>
          <w:rStyle w:val="apple-converted-space"/>
          <w:rFonts w:ascii="Arial" w:hAnsi="Arial" w:cs="Arial"/>
          <w:i/>
          <w:iCs/>
          <w:color w:val="404040"/>
        </w:rPr>
        <w:t> </w:t>
      </w:r>
      <w:r>
        <w:rPr>
          <w:rFonts w:ascii="Arial" w:hAnsi="Arial" w:cs="Arial"/>
          <w:i/>
          <w:iCs/>
          <w:color w:val="404040"/>
        </w:rPr>
        <w:t>a</w:t>
      </w:r>
      <w:r>
        <w:rPr>
          <w:rStyle w:val="apple-converted-space"/>
          <w:rFonts w:ascii="Arial" w:hAnsi="Arial" w:cs="Arial"/>
          <w:i/>
          <w:iCs/>
          <w:color w:val="404040"/>
        </w:rPr>
        <w:t> </w:t>
      </w:r>
      <w:r>
        <w:rPr>
          <w:rStyle w:val="hvr"/>
          <w:rFonts w:ascii="Arial" w:hAnsi="Arial" w:cs="Arial"/>
          <w:i/>
          <w:iCs/>
          <w:color w:val="404040"/>
        </w:rPr>
        <w:t>reasonable</w:t>
      </w:r>
      <w:r>
        <w:rPr>
          <w:rStyle w:val="apple-converted-space"/>
          <w:rFonts w:ascii="Arial" w:hAnsi="Arial" w:cs="Arial"/>
          <w:i/>
          <w:iCs/>
          <w:color w:val="404040"/>
        </w:rPr>
        <w:t> </w:t>
      </w:r>
      <w:r>
        <w:rPr>
          <w:rStyle w:val="hvr"/>
          <w:rFonts w:ascii="Arial" w:hAnsi="Arial" w:cs="Arial"/>
          <w:i/>
          <w:iCs/>
          <w:color w:val="404040"/>
        </w:rPr>
        <w:t>amount for</w:t>
      </w:r>
      <w:r>
        <w:rPr>
          <w:rStyle w:val="apple-converted-space"/>
          <w:rFonts w:ascii="Arial" w:hAnsi="Arial" w:cs="Arial"/>
          <w:i/>
          <w:iCs/>
          <w:color w:val="404040"/>
        </w:rPr>
        <w:t> </w:t>
      </w:r>
      <w:r>
        <w:rPr>
          <w:rStyle w:val="hvr"/>
          <w:rFonts w:ascii="Arial" w:hAnsi="Arial" w:cs="Arial"/>
          <w:i/>
          <w:iCs/>
          <w:color w:val="404040"/>
        </w:rPr>
        <w:t>labor</w:t>
      </w:r>
      <w:r>
        <w:rPr>
          <w:rStyle w:val="apple-converted-space"/>
          <w:rFonts w:ascii="Arial" w:hAnsi="Arial" w:cs="Arial"/>
          <w:i/>
          <w:iCs/>
          <w:color w:val="404040"/>
        </w:rPr>
        <w:t> </w:t>
      </w:r>
      <w:r>
        <w:rPr>
          <w:rStyle w:val="hvr"/>
          <w:rFonts w:ascii="Arial" w:hAnsi="Arial" w:cs="Arial"/>
          <w:i/>
          <w:iCs/>
          <w:color w:val="404040"/>
        </w:rPr>
        <w:t>and</w:t>
      </w:r>
      <w:r>
        <w:rPr>
          <w:rStyle w:val="apple-converted-space"/>
          <w:rFonts w:ascii="Arial" w:hAnsi="Arial" w:cs="Arial"/>
          <w:i/>
          <w:iCs/>
          <w:color w:val="404040"/>
        </w:rPr>
        <w:t> </w:t>
      </w:r>
      <w:r>
        <w:rPr>
          <w:rStyle w:val="hvr"/>
          <w:rFonts w:ascii="Arial" w:hAnsi="Arial" w:cs="Arial"/>
          <w:i/>
          <w:iCs/>
          <w:color w:val="404040"/>
        </w:rPr>
        <w:t>materials</w:t>
      </w:r>
      <w:r>
        <w:rPr>
          <w:rStyle w:val="apple-converted-space"/>
          <w:rFonts w:ascii="Arial" w:hAnsi="Arial" w:cs="Arial"/>
          <w:i/>
          <w:iCs/>
          <w:color w:val="404040"/>
        </w:rPr>
        <w:t> </w:t>
      </w:r>
      <w:r>
        <w:rPr>
          <w:rStyle w:val="hvr"/>
          <w:rFonts w:ascii="Arial" w:hAnsi="Arial" w:cs="Arial"/>
          <w:i/>
          <w:iCs/>
          <w:color w:val="404040"/>
        </w:rPr>
        <w:t>furnished,</w:t>
      </w:r>
      <w:r>
        <w:rPr>
          <w:rStyle w:val="apple-converted-space"/>
          <w:rFonts w:ascii="Arial" w:hAnsi="Arial" w:cs="Arial"/>
          <w:i/>
          <w:iCs/>
          <w:color w:val="404040"/>
        </w:rPr>
        <w:t> </w:t>
      </w:r>
      <w:r>
        <w:rPr>
          <w:rStyle w:val="hvr"/>
          <w:rFonts w:ascii="Arial" w:hAnsi="Arial" w:cs="Arial"/>
          <w:i/>
          <w:iCs/>
          <w:color w:val="404040"/>
        </w:rPr>
        <w:t>even</w:t>
      </w:r>
      <w:r>
        <w:rPr>
          <w:rStyle w:val="apple-converted-space"/>
          <w:rFonts w:ascii="Arial" w:hAnsi="Arial" w:cs="Arial"/>
          <w:i/>
          <w:iCs/>
          <w:color w:val="404040"/>
        </w:rPr>
        <w:t> </w:t>
      </w:r>
      <w:r>
        <w:rPr>
          <w:rFonts w:ascii="Arial" w:hAnsi="Arial" w:cs="Arial"/>
          <w:i/>
          <w:iCs/>
          <w:color w:val="404040"/>
        </w:rPr>
        <w:t>in</w:t>
      </w:r>
      <w:r>
        <w:rPr>
          <w:rStyle w:val="apple-converted-space"/>
          <w:rFonts w:ascii="Arial" w:hAnsi="Arial" w:cs="Arial"/>
          <w:i/>
          <w:iCs/>
          <w:color w:val="404040"/>
        </w:rPr>
        <w:t> </w:t>
      </w:r>
      <w:r>
        <w:rPr>
          <w:rStyle w:val="hvr"/>
          <w:rFonts w:ascii="Arial" w:hAnsi="Arial" w:cs="Arial"/>
          <w:i/>
          <w:iCs/>
          <w:color w:val="404040"/>
        </w:rPr>
        <w:t>the</w:t>
      </w:r>
      <w:r>
        <w:rPr>
          <w:rStyle w:val="apple-converted-space"/>
          <w:rFonts w:ascii="Arial" w:hAnsi="Arial" w:cs="Arial"/>
          <w:i/>
          <w:iCs/>
          <w:color w:val="404040"/>
        </w:rPr>
        <w:t> </w:t>
      </w:r>
      <w:r>
        <w:rPr>
          <w:rStyle w:val="hvr"/>
          <w:rFonts w:ascii="Arial" w:hAnsi="Arial" w:cs="Arial"/>
          <w:i/>
          <w:iCs/>
          <w:color w:val="404040"/>
        </w:rPr>
        <w:t>absence</w:t>
      </w:r>
      <w:r>
        <w:rPr>
          <w:rStyle w:val="apple-converted-space"/>
          <w:rFonts w:ascii="Arial" w:hAnsi="Arial" w:cs="Arial"/>
          <w:i/>
          <w:iCs/>
          <w:color w:val="404040"/>
        </w:rPr>
        <w:t> </w:t>
      </w:r>
      <w:r>
        <w:rPr>
          <w:rFonts w:ascii="Arial" w:hAnsi="Arial" w:cs="Arial"/>
          <w:i/>
          <w:iCs/>
          <w:color w:val="404040"/>
        </w:rPr>
        <w:t>of</w:t>
      </w:r>
      <w:r>
        <w:rPr>
          <w:rStyle w:val="apple-converted-space"/>
          <w:rFonts w:ascii="Arial" w:hAnsi="Arial" w:cs="Arial"/>
          <w:i/>
          <w:iCs/>
          <w:color w:val="404040"/>
        </w:rPr>
        <w:t> </w:t>
      </w:r>
      <w:r>
        <w:rPr>
          <w:rFonts w:ascii="Arial" w:hAnsi="Arial" w:cs="Arial"/>
          <w:i/>
          <w:iCs/>
          <w:color w:val="404040"/>
        </w:rPr>
        <w:t>a</w:t>
      </w:r>
      <w:r>
        <w:rPr>
          <w:rStyle w:val="apple-converted-space"/>
          <w:rFonts w:ascii="Arial" w:hAnsi="Arial" w:cs="Arial"/>
          <w:i/>
          <w:iCs/>
          <w:color w:val="404040"/>
        </w:rPr>
        <w:t> </w:t>
      </w:r>
      <w:r>
        <w:rPr>
          <w:rStyle w:val="hvr"/>
          <w:rFonts w:ascii="Arial" w:hAnsi="Arial" w:cs="Arial"/>
          <w:i/>
          <w:iCs/>
          <w:color w:val="404040"/>
        </w:rPr>
        <w:t>specific</w:t>
      </w:r>
      <w:r>
        <w:rPr>
          <w:rStyle w:val="apple-converted-space"/>
          <w:rFonts w:ascii="Arial" w:hAnsi="Arial" w:cs="Arial"/>
          <w:i/>
          <w:iCs/>
          <w:color w:val="404040"/>
        </w:rPr>
        <w:t> </w:t>
      </w:r>
      <w:r>
        <w:rPr>
          <w:rStyle w:val="hvr"/>
          <w:rFonts w:ascii="Arial" w:hAnsi="Arial" w:cs="Arial"/>
          <w:i/>
          <w:iCs/>
          <w:color w:val="404040"/>
        </w:rPr>
        <w:t>legally</w:t>
      </w:r>
      <w:r>
        <w:rPr>
          <w:rStyle w:val="apple-converted-space"/>
          <w:rFonts w:ascii="Arial" w:hAnsi="Arial" w:cs="Arial"/>
          <w:i/>
          <w:iCs/>
          <w:color w:val="404040"/>
        </w:rPr>
        <w:t> </w:t>
      </w:r>
      <w:r>
        <w:rPr>
          <w:rStyle w:val="hvr"/>
          <w:rFonts w:ascii="Arial" w:hAnsi="Arial" w:cs="Arial"/>
          <w:i/>
          <w:iCs/>
          <w:color w:val="404040"/>
        </w:rPr>
        <w:t>enforceable</w:t>
      </w:r>
      <w:r>
        <w:rPr>
          <w:rStyle w:val="apple-converted-space"/>
          <w:rFonts w:ascii="Arial" w:hAnsi="Arial" w:cs="Arial"/>
          <w:i/>
          <w:iCs/>
          <w:color w:val="404040"/>
        </w:rPr>
        <w:t> </w:t>
      </w:r>
      <w:r>
        <w:rPr>
          <w:rStyle w:val="hvr"/>
          <w:rFonts w:ascii="Arial" w:hAnsi="Arial" w:cs="Arial"/>
          <w:i/>
          <w:iCs/>
          <w:color w:val="404040"/>
        </w:rPr>
        <w:t>agreement between</w:t>
      </w:r>
      <w:r>
        <w:rPr>
          <w:rStyle w:val="apple-converted-space"/>
          <w:rFonts w:ascii="Arial" w:hAnsi="Arial" w:cs="Arial"/>
          <w:i/>
          <w:iCs/>
          <w:color w:val="404040"/>
        </w:rPr>
        <w:t> </w:t>
      </w:r>
      <w:r>
        <w:rPr>
          <w:rStyle w:val="hvr"/>
          <w:rFonts w:ascii="Arial" w:hAnsi="Arial" w:cs="Arial"/>
          <w:i/>
          <w:iCs/>
          <w:color w:val="404040"/>
        </w:rPr>
        <w:t>the</w:t>
      </w:r>
      <w:r>
        <w:rPr>
          <w:rStyle w:val="apple-converted-space"/>
          <w:rFonts w:ascii="Arial" w:hAnsi="Arial" w:cs="Arial"/>
          <w:i/>
          <w:iCs/>
          <w:color w:val="404040"/>
        </w:rPr>
        <w:t> </w:t>
      </w:r>
      <w:r>
        <w:rPr>
          <w:rStyle w:val="hvr"/>
          <w:rFonts w:ascii="Arial" w:hAnsi="Arial" w:cs="Arial"/>
          <w:i/>
          <w:iCs/>
          <w:color w:val="404040"/>
        </w:rPr>
        <w:t>parties. By allowing the recovery of the value of labor and materials, this doctrine prevents the unjust enrichment of the other party.</w:t>
      </w:r>
    </w:p>
    <w:p w14:paraId="5A22F5DB" w14:textId="278E09FF" w:rsidR="00613BBD" w:rsidRPr="00D16680" w:rsidRDefault="00613BBD" w:rsidP="00613BBD">
      <w:pPr>
        <w:pStyle w:val="Heading4"/>
        <w:rPr>
          <w:rFonts w:cs="Arial"/>
          <w:szCs w:val="18"/>
        </w:rPr>
      </w:pPr>
      <w:bookmarkStart w:id="34" w:name="_Toc291245069"/>
      <w:r w:rsidRPr="00D16680">
        <w:rPr>
          <w:rFonts w:cs="Arial"/>
          <w:szCs w:val="18"/>
        </w:rPr>
        <w:t>Fairbanks v Sheppard</w:t>
      </w:r>
      <w:r w:rsidR="00F9637C" w:rsidRPr="00D16680">
        <w:rPr>
          <w:rFonts w:cs="Arial"/>
          <w:szCs w:val="18"/>
        </w:rPr>
        <w:t xml:space="preserve">, </w:t>
      </w:r>
      <w:r w:rsidR="00BF375B" w:rsidRPr="00D16680">
        <w:rPr>
          <w:rFonts w:cs="Arial"/>
          <w:i w:val="0"/>
          <w:szCs w:val="18"/>
        </w:rPr>
        <w:t>1953</w:t>
      </w:r>
      <w:r w:rsidR="00F9637C" w:rsidRPr="00D16680">
        <w:rPr>
          <w:rFonts w:cs="Arial"/>
          <w:i w:val="0"/>
          <w:szCs w:val="18"/>
        </w:rPr>
        <w:t xml:space="preserve"> SCC</w:t>
      </w:r>
      <w:r w:rsidRPr="00D16680">
        <w:rPr>
          <w:rFonts w:cs="Arial"/>
          <w:szCs w:val="18"/>
        </w:rPr>
        <w:t>:</w:t>
      </w:r>
      <w:bookmarkEnd w:id="34"/>
    </w:p>
    <w:p w14:paraId="6A112164" w14:textId="467D22BF" w:rsidR="00BF375B" w:rsidRPr="00D16680" w:rsidRDefault="00BF375B" w:rsidP="006B2871">
      <w:pPr>
        <w:pStyle w:val="ListParagraph"/>
        <w:numPr>
          <w:ilvl w:val="0"/>
          <w:numId w:val="19"/>
        </w:numPr>
        <w:rPr>
          <w:b/>
          <w:color w:val="0000FF"/>
          <w:sz w:val="18"/>
          <w:szCs w:val="18"/>
        </w:rPr>
      </w:pPr>
      <w:r w:rsidRPr="00D16680">
        <w:rPr>
          <w:b/>
          <w:color w:val="0000FF"/>
          <w:sz w:val="18"/>
          <w:szCs w:val="18"/>
        </w:rPr>
        <w:t>Substantial performance doctrine = an obligation is performed when it is substantially completed</w:t>
      </w:r>
    </w:p>
    <w:p w14:paraId="50441383" w14:textId="055F3BEC" w:rsidR="00BF375B" w:rsidRPr="00D16680" w:rsidRDefault="00BF375B" w:rsidP="006B2871">
      <w:pPr>
        <w:pStyle w:val="ListParagraph"/>
        <w:numPr>
          <w:ilvl w:val="1"/>
          <w:numId w:val="19"/>
        </w:numPr>
        <w:rPr>
          <w:b/>
          <w:color w:val="0000FF"/>
          <w:sz w:val="18"/>
          <w:szCs w:val="18"/>
        </w:rPr>
      </w:pPr>
      <w:r w:rsidRPr="00D16680">
        <w:rPr>
          <w:b/>
          <w:color w:val="0000FF"/>
          <w:sz w:val="18"/>
          <w:szCs w:val="18"/>
        </w:rPr>
        <w:t>Can also claim completion if it was the other party’s fault that you couldn’t complete obligation</w:t>
      </w:r>
    </w:p>
    <w:p w14:paraId="48F97E3A" w14:textId="77777777" w:rsidR="00BF375B" w:rsidRPr="00D16680" w:rsidRDefault="00BF375B" w:rsidP="006B2871">
      <w:pPr>
        <w:pStyle w:val="ListParagraph"/>
        <w:numPr>
          <w:ilvl w:val="1"/>
          <w:numId w:val="19"/>
        </w:numPr>
        <w:spacing w:after="200"/>
        <w:rPr>
          <w:b/>
          <w:color w:val="0000FF"/>
          <w:sz w:val="18"/>
          <w:szCs w:val="18"/>
        </w:rPr>
      </w:pPr>
      <w:r w:rsidRPr="00D16680">
        <w:rPr>
          <w:b/>
          <w:color w:val="0000FF"/>
          <w:sz w:val="18"/>
          <w:szCs w:val="18"/>
        </w:rPr>
        <w:t xml:space="preserve">Where there is substantial completion but also defects, substantial performance doctrine applies, enabling supplier to enforce agreement subject to customer’s counterclaim for damages arising from defects. </w:t>
      </w:r>
    </w:p>
    <w:p w14:paraId="0C3E3164" w14:textId="3017246B" w:rsidR="00BF375B" w:rsidRPr="00D16680" w:rsidRDefault="00BF375B" w:rsidP="006B2871">
      <w:pPr>
        <w:pStyle w:val="ListParagraph"/>
        <w:numPr>
          <w:ilvl w:val="0"/>
          <w:numId w:val="19"/>
        </w:numPr>
        <w:spacing w:after="200"/>
        <w:rPr>
          <w:b/>
          <w:color w:val="0000FF"/>
          <w:sz w:val="18"/>
          <w:szCs w:val="18"/>
        </w:rPr>
      </w:pPr>
      <w:r w:rsidRPr="00D16680">
        <w:rPr>
          <w:b/>
          <w:color w:val="0000FF"/>
          <w:sz w:val="18"/>
          <w:szCs w:val="18"/>
        </w:rPr>
        <w:t>Late performance is conceptually no different from other types of defective performance. Delay is not usually sufficiently serious to discharge the other party unless time is “of the essence”. Usually either by agreement or subject-matter.</w:t>
      </w:r>
    </w:p>
    <w:p w14:paraId="31FE1906" w14:textId="7C12DA86" w:rsidR="00BF375B" w:rsidRPr="00537E21" w:rsidRDefault="00BF375B" w:rsidP="006B2871">
      <w:pPr>
        <w:pStyle w:val="ListParagraph"/>
        <w:numPr>
          <w:ilvl w:val="0"/>
          <w:numId w:val="19"/>
        </w:numPr>
        <w:rPr>
          <w:b/>
          <w:color w:val="0000FF"/>
          <w:sz w:val="18"/>
          <w:szCs w:val="18"/>
          <w:highlight w:val="yellow"/>
        </w:rPr>
      </w:pPr>
      <w:r w:rsidRPr="00537E21">
        <w:rPr>
          <w:b/>
          <w:color w:val="0000FF"/>
          <w:sz w:val="18"/>
          <w:szCs w:val="18"/>
          <w:highlight w:val="yellow"/>
        </w:rPr>
        <w:t>To find quantum meruit applicable, the owner must have a decision to either take or not take the benefit of the work done.</w:t>
      </w:r>
    </w:p>
    <w:p w14:paraId="47406C0E" w14:textId="0348ECCB" w:rsidR="00BF375B" w:rsidRPr="00D16680" w:rsidRDefault="00BF375B" w:rsidP="006B2871">
      <w:pPr>
        <w:pStyle w:val="ListParagraph"/>
        <w:numPr>
          <w:ilvl w:val="0"/>
          <w:numId w:val="19"/>
        </w:numPr>
        <w:rPr>
          <w:b/>
          <w:color w:val="000000" w:themeColor="text1"/>
          <w:sz w:val="18"/>
          <w:szCs w:val="18"/>
        </w:rPr>
      </w:pPr>
      <w:r w:rsidRPr="00D16680">
        <w:rPr>
          <w:b/>
          <w:color w:val="000000" w:themeColor="text1"/>
          <w:sz w:val="18"/>
          <w:szCs w:val="18"/>
        </w:rPr>
        <w:t xml:space="preserve">Facts: </w:t>
      </w:r>
      <w:r w:rsidRPr="00D16680">
        <w:rPr>
          <w:color w:val="000000" w:themeColor="text1"/>
          <w:sz w:val="18"/>
          <w:szCs w:val="18"/>
        </w:rPr>
        <w:t>D contracted to build machine for P for a price. P paid small amount of account but when machine was nearly complete, D refused to finish it until he received further payment</w:t>
      </w:r>
    </w:p>
    <w:p w14:paraId="1FB0D4DB" w14:textId="66FCE2C6" w:rsidR="00BF375B" w:rsidRPr="00D16680" w:rsidRDefault="00BF375B" w:rsidP="006B2871">
      <w:pPr>
        <w:pStyle w:val="ListParagraph"/>
        <w:numPr>
          <w:ilvl w:val="0"/>
          <w:numId w:val="19"/>
        </w:numPr>
        <w:rPr>
          <w:b/>
          <w:color w:val="000000" w:themeColor="text1"/>
          <w:sz w:val="18"/>
          <w:szCs w:val="18"/>
        </w:rPr>
      </w:pPr>
      <w:r w:rsidRPr="00D16680">
        <w:rPr>
          <w:b/>
          <w:color w:val="000000" w:themeColor="text1"/>
          <w:sz w:val="18"/>
          <w:szCs w:val="18"/>
        </w:rPr>
        <w:t xml:space="preserve">Holding: </w:t>
      </w:r>
      <w:r w:rsidRPr="00D16680">
        <w:rPr>
          <w:color w:val="000000" w:themeColor="text1"/>
          <w:sz w:val="18"/>
          <w:szCs w:val="18"/>
        </w:rPr>
        <w:t>Appeal allowed, K cancelled, and money paid was returned. Here D did not substantially complete. What was left to be done required engineering skill + knowledge.</w:t>
      </w:r>
    </w:p>
    <w:p w14:paraId="2442B5E1" w14:textId="361ABDBF" w:rsidR="00613BBD" w:rsidRPr="00D16680" w:rsidRDefault="00613BBD" w:rsidP="00613BBD">
      <w:pPr>
        <w:pStyle w:val="Heading4"/>
        <w:rPr>
          <w:rFonts w:cs="Arial"/>
          <w:szCs w:val="18"/>
        </w:rPr>
      </w:pPr>
      <w:bookmarkStart w:id="35" w:name="_Toc291245070"/>
      <w:r w:rsidRPr="00D16680">
        <w:rPr>
          <w:rFonts w:cs="Arial"/>
          <w:szCs w:val="18"/>
        </w:rPr>
        <w:t>Sumpter v Hedges</w:t>
      </w:r>
      <w:r w:rsidR="00D12B06" w:rsidRPr="00D16680">
        <w:rPr>
          <w:rFonts w:cs="Arial"/>
          <w:szCs w:val="18"/>
        </w:rPr>
        <w:t>, 1898 England C.A.</w:t>
      </w:r>
      <w:r w:rsidRPr="00D16680">
        <w:rPr>
          <w:rFonts w:cs="Arial"/>
          <w:szCs w:val="18"/>
        </w:rPr>
        <w:t>:</w:t>
      </w:r>
      <w:bookmarkEnd w:id="35"/>
    </w:p>
    <w:p w14:paraId="3AEE1C62" w14:textId="7EFB6950" w:rsidR="00D12B06" w:rsidRPr="00D16680" w:rsidRDefault="00D12B06" w:rsidP="006B2871">
      <w:pPr>
        <w:pStyle w:val="ListParagraph"/>
        <w:numPr>
          <w:ilvl w:val="0"/>
          <w:numId w:val="20"/>
        </w:numPr>
        <w:rPr>
          <w:b/>
          <w:color w:val="0000FF"/>
          <w:sz w:val="18"/>
          <w:szCs w:val="18"/>
        </w:rPr>
      </w:pPr>
      <w:r w:rsidRPr="00D16680">
        <w:rPr>
          <w:b/>
          <w:color w:val="0000FF"/>
          <w:sz w:val="18"/>
          <w:szCs w:val="18"/>
        </w:rPr>
        <w:t>Quantum meruit = if the innocent party of an abandoned K takes benefit of work done, he can be liable for cost of that work on a quantum meruit basis</w:t>
      </w:r>
    </w:p>
    <w:p w14:paraId="0E042C4F" w14:textId="47CF7096" w:rsidR="00D12B06" w:rsidRPr="00D16680" w:rsidRDefault="00D12B06" w:rsidP="006B2871">
      <w:pPr>
        <w:pStyle w:val="ListParagraph"/>
        <w:numPr>
          <w:ilvl w:val="1"/>
          <w:numId w:val="20"/>
        </w:numPr>
        <w:rPr>
          <w:b/>
          <w:color w:val="0000FF"/>
          <w:sz w:val="18"/>
          <w:szCs w:val="18"/>
        </w:rPr>
      </w:pPr>
      <w:r w:rsidRPr="00D16680">
        <w:rPr>
          <w:b/>
          <w:color w:val="0000FF"/>
          <w:sz w:val="18"/>
          <w:szCs w:val="18"/>
        </w:rPr>
        <w:t xml:space="preserve">For this to apply, the innocent party must derive an ACTUAL BENEFIT and must </w:t>
      </w:r>
      <w:r w:rsidRPr="00D16680">
        <w:rPr>
          <w:b/>
          <w:color w:val="0000FF"/>
          <w:sz w:val="18"/>
          <w:szCs w:val="18"/>
          <w:u w:val="single"/>
        </w:rPr>
        <w:t>have the option not to take the benefit</w:t>
      </w:r>
      <w:r w:rsidR="00F96D4A" w:rsidRPr="00D16680">
        <w:rPr>
          <w:b/>
          <w:color w:val="0000FF"/>
          <w:sz w:val="18"/>
          <w:szCs w:val="18"/>
          <w:u w:val="single"/>
        </w:rPr>
        <w:t xml:space="preserve"> (thus, doesn’t apply when innocent party has no choice but to take benefit of the work done)</w:t>
      </w:r>
      <w:r w:rsidRPr="00D16680">
        <w:rPr>
          <w:b/>
          <w:color w:val="0000FF"/>
          <w:sz w:val="18"/>
          <w:szCs w:val="18"/>
          <w:u w:val="single"/>
        </w:rPr>
        <w:t>.</w:t>
      </w:r>
    </w:p>
    <w:p w14:paraId="496D9029" w14:textId="6631FAC0" w:rsidR="008D7123" w:rsidRPr="00D16680" w:rsidRDefault="008D7123" w:rsidP="006B2871">
      <w:pPr>
        <w:pStyle w:val="ListParagraph"/>
        <w:numPr>
          <w:ilvl w:val="0"/>
          <w:numId w:val="20"/>
        </w:numPr>
        <w:rPr>
          <w:b/>
          <w:color w:val="0000FF"/>
          <w:sz w:val="18"/>
          <w:szCs w:val="18"/>
        </w:rPr>
      </w:pPr>
      <w:r w:rsidRPr="00D16680">
        <w:rPr>
          <w:b/>
          <w:color w:val="0000FF"/>
          <w:sz w:val="18"/>
          <w:szCs w:val="18"/>
        </w:rPr>
        <w:t>When a k is not completed, it is treated as abandoned. The innocent party has the option to treat the k as repudiated (which would end the k). BUT if the party takes the benefit of the work done, then he is creating a new k in which he is liable for the cost of that previously completed work.</w:t>
      </w:r>
    </w:p>
    <w:p w14:paraId="266D8752" w14:textId="7B52075F" w:rsidR="008D7123" w:rsidRPr="00D16680" w:rsidRDefault="008D7123" w:rsidP="006B2871">
      <w:pPr>
        <w:pStyle w:val="ListParagraph"/>
        <w:numPr>
          <w:ilvl w:val="1"/>
          <w:numId w:val="20"/>
        </w:numPr>
        <w:rPr>
          <w:b/>
          <w:color w:val="0000FF"/>
          <w:sz w:val="18"/>
          <w:szCs w:val="18"/>
        </w:rPr>
      </w:pPr>
      <w:r w:rsidRPr="00D16680">
        <w:rPr>
          <w:b/>
          <w:color w:val="0000FF"/>
          <w:sz w:val="18"/>
          <w:szCs w:val="18"/>
        </w:rPr>
        <w:t>In this case, just because it is left on the party’s property, it doesn’t mean that he’s benefitting – he must use it for ACTUAL benefit.</w:t>
      </w:r>
    </w:p>
    <w:p w14:paraId="04289511" w14:textId="66BF51A6" w:rsidR="00D12B06" w:rsidRPr="00D16680" w:rsidRDefault="00D12B06" w:rsidP="006B2871">
      <w:pPr>
        <w:pStyle w:val="ListParagraph"/>
        <w:numPr>
          <w:ilvl w:val="0"/>
          <w:numId w:val="20"/>
        </w:numPr>
        <w:rPr>
          <w:sz w:val="18"/>
          <w:szCs w:val="18"/>
        </w:rPr>
      </w:pPr>
      <w:r w:rsidRPr="00D16680">
        <w:rPr>
          <w:b/>
          <w:sz w:val="18"/>
          <w:szCs w:val="18"/>
        </w:rPr>
        <w:t xml:space="preserve">Facts: </w:t>
      </w:r>
      <w:r w:rsidRPr="00D16680">
        <w:rPr>
          <w:sz w:val="18"/>
          <w:szCs w:val="18"/>
        </w:rPr>
        <w:t>P contracted w/ D to construct buildings for lump sum. When work was partly done, P said he couldn’t continue &amp; abandoned K. D finished buildings himself.</w:t>
      </w:r>
    </w:p>
    <w:p w14:paraId="6669F1AF" w14:textId="77777777" w:rsidR="00F96D4A" w:rsidRPr="00D16680" w:rsidRDefault="00F96D4A" w:rsidP="006B2871">
      <w:pPr>
        <w:pStyle w:val="ListParagraph"/>
        <w:numPr>
          <w:ilvl w:val="0"/>
          <w:numId w:val="20"/>
        </w:numPr>
        <w:rPr>
          <w:sz w:val="18"/>
          <w:szCs w:val="18"/>
        </w:rPr>
      </w:pPr>
      <w:r w:rsidRPr="00D16680">
        <w:rPr>
          <w:b/>
          <w:sz w:val="18"/>
          <w:szCs w:val="18"/>
        </w:rPr>
        <w:t xml:space="preserve">Analysis: </w:t>
      </w:r>
      <w:r w:rsidRPr="00D16680">
        <w:rPr>
          <w:sz w:val="18"/>
          <w:szCs w:val="18"/>
        </w:rPr>
        <w:t xml:space="preserve">Can only use quantum meruit if circumstances are such as to give D option to take or not take benefit of work done (no option when work done on land, as in this case) </w:t>
      </w:r>
      <w:r w:rsidRPr="00D16680">
        <w:rPr>
          <w:sz w:val="18"/>
          <w:szCs w:val="18"/>
        </w:rPr>
        <w:sym w:font="Symbol" w:char="F0AE"/>
      </w:r>
      <w:r w:rsidRPr="00D16680">
        <w:rPr>
          <w:sz w:val="18"/>
          <w:szCs w:val="18"/>
        </w:rPr>
        <w:t xml:space="preserve"> look to other facts other than mere taking the benefit of work in order to ground inference of new K </w:t>
      </w:r>
    </w:p>
    <w:p w14:paraId="3EDAAE9F" w14:textId="20E727A5" w:rsidR="00F96D4A" w:rsidRPr="00D16680" w:rsidRDefault="00F96D4A" w:rsidP="006B2871">
      <w:pPr>
        <w:pStyle w:val="ListParagraph"/>
        <w:numPr>
          <w:ilvl w:val="1"/>
          <w:numId w:val="20"/>
        </w:numPr>
        <w:rPr>
          <w:sz w:val="18"/>
          <w:szCs w:val="18"/>
        </w:rPr>
      </w:pPr>
      <w:r w:rsidRPr="00D16680">
        <w:rPr>
          <w:sz w:val="18"/>
          <w:szCs w:val="18"/>
        </w:rPr>
        <w:t xml:space="preserve">In this case, court finds no other facts </w:t>
      </w:r>
      <w:r w:rsidRPr="00D16680">
        <w:rPr>
          <w:sz w:val="18"/>
          <w:szCs w:val="18"/>
        </w:rPr>
        <w:sym w:font="Symbol" w:char="F0AE"/>
      </w:r>
      <w:r w:rsidRPr="00D16680">
        <w:rPr>
          <w:sz w:val="18"/>
          <w:szCs w:val="18"/>
        </w:rPr>
        <w:t xml:space="preserve"> mere fact that D is in possession of what he can’t help keeping, or even has done work upon it, affords no grounds for such an inference – not bound to keep unfinished a building which in an incomplete state = nuisance on his land</w:t>
      </w:r>
    </w:p>
    <w:p w14:paraId="2EADCF22" w14:textId="263DF500" w:rsidR="006E3A91" w:rsidRPr="00D16680" w:rsidRDefault="006E3A91" w:rsidP="006B2871">
      <w:pPr>
        <w:pStyle w:val="ListParagraph"/>
        <w:numPr>
          <w:ilvl w:val="1"/>
          <w:numId w:val="20"/>
        </w:numPr>
        <w:rPr>
          <w:color w:val="8064A2" w:themeColor="accent4"/>
          <w:sz w:val="18"/>
          <w:szCs w:val="18"/>
        </w:rPr>
      </w:pPr>
      <w:r w:rsidRPr="00D16680">
        <w:rPr>
          <w:color w:val="8064A2" w:themeColor="accent4"/>
          <w:sz w:val="18"/>
          <w:szCs w:val="18"/>
        </w:rPr>
        <w:t>The court said that payment obligations come from contract, and the parties may have been entered into an IMPLIED contract that there was severable obligation and thus the builder should be paid through the second IMPLIED contract</w:t>
      </w:r>
    </w:p>
    <w:p w14:paraId="730D5C99" w14:textId="5B05EBE7" w:rsidR="00F55829" w:rsidRPr="00D16680" w:rsidRDefault="00F55829" w:rsidP="006B2871">
      <w:pPr>
        <w:pStyle w:val="ListParagraph"/>
        <w:numPr>
          <w:ilvl w:val="2"/>
          <w:numId w:val="20"/>
        </w:numPr>
        <w:rPr>
          <w:color w:val="8064A2" w:themeColor="accent4"/>
          <w:sz w:val="18"/>
          <w:szCs w:val="18"/>
        </w:rPr>
      </w:pPr>
      <w:r w:rsidRPr="00D16680">
        <w:rPr>
          <w:color w:val="8064A2" w:themeColor="accent4"/>
          <w:sz w:val="18"/>
          <w:szCs w:val="18"/>
        </w:rPr>
        <w:t>Therefore, the amount of PAYMENT that is deserved under that implied contract is invented by the court (“quantum meruit contract” – the amount that is warranted)</w:t>
      </w:r>
    </w:p>
    <w:p w14:paraId="76990E53" w14:textId="790A24A6" w:rsidR="008D7123" w:rsidRPr="00D16680" w:rsidRDefault="008D7123" w:rsidP="006B2871">
      <w:pPr>
        <w:pStyle w:val="ListParagraph"/>
        <w:numPr>
          <w:ilvl w:val="0"/>
          <w:numId w:val="20"/>
        </w:numPr>
        <w:rPr>
          <w:sz w:val="18"/>
          <w:szCs w:val="18"/>
        </w:rPr>
      </w:pPr>
      <w:r w:rsidRPr="00D16680">
        <w:rPr>
          <w:b/>
          <w:sz w:val="18"/>
          <w:szCs w:val="18"/>
        </w:rPr>
        <w:t xml:space="preserve">Holding: </w:t>
      </w:r>
      <w:r w:rsidRPr="00D16680">
        <w:rPr>
          <w:sz w:val="18"/>
          <w:szCs w:val="18"/>
        </w:rPr>
        <w:t>Find for the D – P is not entitled to recover for the work done (because P abandoned work and buildings remained on D’s property as a nuisance – no benefit taken by D). No quantum meruit.</w:t>
      </w:r>
    </w:p>
    <w:p w14:paraId="25DFDD19" w14:textId="14F1BA14" w:rsidR="00613BBD" w:rsidRPr="00D16680" w:rsidRDefault="00613BBD" w:rsidP="00613BBD">
      <w:pPr>
        <w:pStyle w:val="Heading4"/>
        <w:rPr>
          <w:rFonts w:cs="Arial"/>
          <w:szCs w:val="18"/>
        </w:rPr>
      </w:pPr>
      <w:bookmarkStart w:id="36" w:name="_Toc291245071"/>
      <w:r w:rsidRPr="00D16680">
        <w:rPr>
          <w:rFonts w:cs="Arial"/>
          <w:szCs w:val="18"/>
        </w:rPr>
        <w:t>Machtinger v Hoj</w:t>
      </w:r>
      <w:r w:rsidR="008D7123" w:rsidRPr="00D16680">
        <w:rPr>
          <w:rFonts w:cs="Arial"/>
          <w:szCs w:val="18"/>
        </w:rPr>
        <w:t>, 1992 SCC</w:t>
      </w:r>
      <w:r w:rsidRPr="00D16680">
        <w:rPr>
          <w:rFonts w:cs="Arial"/>
          <w:szCs w:val="18"/>
        </w:rPr>
        <w:t>:</w:t>
      </w:r>
      <w:bookmarkEnd w:id="36"/>
    </w:p>
    <w:p w14:paraId="187C60C4" w14:textId="27F3BE60" w:rsidR="008D7123" w:rsidRPr="00D16680" w:rsidRDefault="00F55829" w:rsidP="006B2871">
      <w:pPr>
        <w:pStyle w:val="ListParagraph"/>
        <w:numPr>
          <w:ilvl w:val="0"/>
          <w:numId w:val="22"/>
        </w:numPr>
        <w:rPr>
          <w:b/>
          <w:color w:val="0000FF"/>
          <w:sz w:val="18"/>
          <w:szCs w:val="18"/>
        </w:rPr>
      </w:pPr>
      <w:r w:rsidRPr="00D16680">
        <w:rPr>
          <w:b/>
          <w:color w:val="0000FF"/>
          <w:sz w:val="18"/>
          <w:szCs w:val="18"/>
        </w:rPr>
        <w:t>Terms can be implied into a K based on custom or usage, being necessary for business efficiency, presumed intention of the parties, and terms implied by law</w:t>
      </w:r>
    </w:p>
    <w:p w14:paraId="520BC0E4" w14:textId="10E81F8B" w:rsidR="00F55829" w:rsidRPr="00D16680" w:rsidRDefault="00F55829" w:rsidP="006B2871">
      <w:pPr>
        <w:pStyle w:val="ListParagraph"/>
        <w:numPr>
          <w:ilvl w:val="0"/>
          <w:numId w:val="22"/>
        </w:numPr>
        <w:rPr>
          <w:b/>
          <w:color w:val="0000FF"/>
          <w:sz w:val="18"/>
          <w:szCs w:val="18"/>
        </w:rPr>
      </w:pPr>
      <w:r w:rsidRPr="00D16680">
        <w:rPr>
          <w:b/>
          <w:color w:val="0000FF"/>
          <w:sz w:val="18"/>
          <w:szCs w:val="18"/>
        </w:rPr>
        <w:t>“Reasonableness” is NOT the test for implying terms – the test is TRUE NECESSITY.</w:t>
      </w:r>
    </w:p>
    <w:p w14:paraId="11630BBC" w14:textId="77777777" w:rsidR="00F55829" w:rsidRPr="00D16680" w:rsidRDefault="00F55829" w:rsidP="006B2871">
      <w:pPr>
        <w:pStyle w:val="ListParagraph"/>
        <w:numPr>
          <w:ilvl w:val="0"/>
          <w:numId w:val="22"/>
        </w:numPr>
        <w:rPr>
          <w:b/>
          <w:color w:val="0000FF"/>
          <w:sz w:val="18"/>
          <w:szCs w:val="18"/>
        </w:rPr>
      </w:pPr>
      <w:r w:rsidRPr="00D16680">
        <w:rPr>
          <w:b/>
          <w:color w:val="0000FF"/>
          <w:sz w:val="18"/>
          <w:szCs w:val="18"/>
        </w:rPr>
        <w:t xml:space="preserve">The intention of the parties is relevant to terms implied as a matter of FACT, where question is what parties would have stipulated had their attention been drawn at the time of K to the matter. Intention is NOT relevant to matters of law. The three types are terms implied in fact, in law, and as a matter of custom or usage. </w:t>
      </w:r>
    </w:p>
    <w:p w14:paraId="6241B3B3" w14:textId="1FC5ED50" w:rsidR="00F55829" w:rsidRPr="00D16680" w:rsidRDefault="00F55829" w:rsidP="006B2871">
      <w:pPr>
        <w:pStyle w:val="ListParagraph"/>
        <w:numPr>
          <w:ilvl w:val="0"/>
          <w:numId w:val="22"/>
        </w:numPr>
        <w:rPr>
          <w:b/>
          <w:color w:val="0000FF"/>
          <w:sz w:val="18"/>
          <w:szCs w:val="18"/>
        </w:rPr>
      </w:pPr>
      <w:r w:rsidRPr="00D16680">
        <w:rPr>
          <w:b/>
          <w:color w:val="0000FF"/>
          <w:sz w:val="18"/>
          <w:szCs w:val="18"/>
        </w:rPr>
        <w:t>Requirements for reasonable notice in employment contracts fall into terms implied by law.</w:t>
      </w:r>
    </w:p>
    <w:p w14:paraId="777CFC4D" w14:textId="3B270042" w:rsidR="00F55829" w:rsidRPr="00D16680" w:rsidRDefault="00F55829" w:rsidP="006B2871">
      <w:pPr>
        <w:pStyle w:val="ListParagraph"/>
        <w:numPr>
          <w:ilvl w:val="0"/>
          <w:numId w:val="22"/>
        </w:numPr>
        <w:rPr>
          <w:b/>
          <w:sz w:val="18"/>
          <w:szCs w:val="18"/>
        </w:rPr>
      </w:pPr>
      <w:r w:rsidRPr="00D16680">
        <w:rPr>
          <w:b/>
          <w:sz w:val="18"/>
          <w:szCs w:val="18"/>
        </w:rPr>
        <w:t xml:space="preserve">Facts: </w:t>
      </w:r>
      <w:r w:rsidRPr="00D16680">
        <w:rPr>
          <w:sz w:val="18"/>
          <w:szCs w:val="18"/>
        </w:rPr>
        <w:t>Contract of employment was missing a term providing for notice on termination. How does court imply one?</w:t>
      </w:r>
    </w:p>
    <w:p w14:paraId="5F0495F2" w14:textId="2537652A" w:rsidR="00F55829" w:rsidRPr="00D16680" w:rsidRDefault="00F55829" w:rsidP="006B2871">
      <w:pPr>
        <w:pStyle w:val="ListParagraph"/>
        <w:numPr>
          <w:ilvl w:val="0"/>
          <w:numId w:val="22"/>
        </w:numPr>
        <w:rPr>
          <w:b/>
          <w:sz w:val="18"/>
          <w:szCs w:val="18"/>
        </w:rPr>
      </w:pPr>
      <w:r w:rsidRPr="00D16680">
        <w:rPr>
          <w:b/>
          <w:sz w:val="18"/>
          <w:szCs w:val="18"/>
        </w:rPr>
        <w:t xml:space="preserve">Analysis: </w:t>
      </w:r>
      <w:r w:rsidRPr="00D16680">
        <w:rPr>
          <w:sz w:val="18"/>
          <w:szCs w:val="18"/>
        </w:rPr>
        <w:t>Is it a NECESSARY condition of the relation of employer and employee that there be a K duty imposed on employer to provide reasonable notice of termination? Answer has been YES.</w:t>
      </w:r>
    </w:p>
    <w:p w14:paraId="0EBD65AF" w14:textId="0DC33613" w:rsidR="00F55829" w:rsidRPr="00D16680" w:rsidRDefault="00F55829" w:rsidP="006B2871">
      <w:pPr>
        <w:pStyle w:val="ListParagraph"/>
        <w:numPr>
          <w:ilvl w:val="0"/>
          <w:numId w:val="22"/>
        </w:numPr>
        <w:rPr>
          <w:b/>
          <w:sz w:val="18"/>
          <w:szCs w:val="18"/>
        </w:rPr>
      </w:pPr>
      <w:r w:rsidRPr="00D16680">
        <w:rPr>
          <w:b/>
          <w:sz w:val="18"/>
          <w:szCs w:val="18"/>
        </w:rPr>
        <w:t xml:space="preserve">Holding: </w:t>
      </w:r>
      <w:r w:rsidRPr="00D16680">
        <w:rPr>
          <w:sz w:val="18"/>
          <w:szCs w:val="18"/>
        </w:rPr>
        <w:t>Court implied a reasonable term of notice as a term implied by law since it was a necessary condition. Employee basically wins!</w:t>
      </w:r>
    </w:p>
    <w:p w14:paraId="14FE22E3" w14:textId="0063834C" w:rsidR="00F55829" w:rsidRPr="00D16680" w:rsidRDefault="00F55829" w:rsidP="006B2871">
      <w:pPr>
        <w:pStyle w:val="ListParagraph"/>
        <w:numPr>
          <w:ilvl w:val="0"/>
          <w:numId w:val="22"/>
        </w:numPr>
        <w:rPr>
          <w:b/>
          <w:sz w:val="18"/>
          <w:szCs w:val="18"/>
        </w:rPr>
      </w:pPr>
      <w:r w:rsidRPr="00D16680">
        <w:rPr>
          <w:b/>
          <w:sz w:val="18"/>
          <w:szCs w:val="18"/>
        </w:rPr>
        <w:t xml:space="preserve">Note: </w:t>
      </w:r>
      <w:r w:rsidRPr="00D16680">
        <w:rPr>
          <w:sz w:val="18"/>
          <w:szCs w:val="18"/>
        </w:rPr>
        <w:t>Difference between imposing a legal duty and implying a term!</w:t>
      </w:r>
    </w:p>
    <w:p w14:paraId="14FFC2B2" w14:textId="2C66A5F0" w:rsidR="00613BBD" w:rsidRPr="00D16680" w:rsidRDefault="00613BBD" w:rsidP="00613BBD">
      <w:pPr>
        <w:pStyle w:val="Heading4"/>
        <w:rPr>
          <w:rFonts w:cs="Arial"/>
          <w:szCs w:val="18"/>
        </w:rPr>
      </w:pPr>
      <w:bookmarkStart w:id="37" w:name="_Toc291245072"/>
      <w:r w:rsidRPr="00D16680">
        <w:rPr>
          <w:rFonts w:cs="Arial"/>
          <w:szCs w:val="18"/>
        </w:rPr>
        <w:t>Bhasin v Hrynew</w:t>
      </w:r>
      <w:r w:rsidR="00F55829" w:rsidRPr="00D16680">
        <w:rPr>
          <w:rFonts w:cs="Arial"/>
          <w:szCs w:val="18"/>
        </w:rPr>
        <w:t>, 2014 SCC</w:t>
      </w:r>
      <w:r w:rsidRPr="00D16680">
        <w:rPr>
          <w:rFonts w:cs="Arial"/>
          <w:szCs w:val="18"/>
        </w:rPr>
        <w:t>:</w:t>
      </w:r>
      <w:bookmarkEnd w:id="37"/>
    </w:p>
    <w:p w14:paraId="77B806BD" w14:textId="0C41D349" w:rsidR="00803CC1" w:rsidRPr="00D16680" w:rsidRDefault="00803CC1" w:rsidP="006B2871">
      <w:pPr>
        <w:pStyle w:val="ListParagraph"/>
        <w:numPr>
          <w:ilvl w:val="0"/>
          <w:numId w:val="21"/>
        </w:numPr>
        <w:rPr>
          <w:b/>
          <w:color w:val="0000FF"/>
          <w:sz w:val="18"/>
          <w:szCs w:val="18"/>
        </w:rPr>
      </w:pPr>
      <w:r w:rsidRPr="00D16680">
        <w:rPr>
          <w:b/>
          <w:color w:val="0000FF"/>
          <w:sz w:val="18"/>
          <w:szCs w:val="18"/>
        </w:rPr>
        <w:t xml:space="preserve">There is a duty in contracts and it is the duty of honest performance – what it means is that when you perform the contract you have to carry out the performance in </w:t>
      </w:r>
      <w:r w:rsidR="00FA5188" w:rsidRPr="00D16680">
        <w:rPr>
          <w:b/>
          <w:color w:val="0000FF"/>
          <w:sz w:val="18"/>
          <w:szCs w:val="18"/>
        </w:rPr>
        <w:t>an aboveboard (straightforward and non-deceptive)</w:t>
      </w:r>
      <w:r w:rsidRPr="00D16680">
        <w:rPr>
          <w:b/>
          <w:color w:val="0000FF"/>
          <w:sz w:val="18"/>
          <w:szCs w:val="18"/>
        </w:rPr>
        <w:t xml:space="preserve"> way so as to not frustrate the purpose of the contract so as to not frustrate the other party</w:t>
      </w:r>
    </w:p>
    <w:p w14:paraId="50F13280" w14:textId="502B45D2" w:rsidR="00DB1B0F" w:rsidRDefault="00DB1B0F" w:rsidP="006B2871">
      <w:pPr>
        <w:pStyle w:val="ListParagraph"/>
        <w:numPr>
          <w:ilvl w:val="1"/>
          <w:numId w:val="21"/>
        </w:numPr>
        <w:rPr>
          <w:b/>
          <w:color w:val="0000FF"/>
          <w:sz w:val="18"/>
          <w:szCs w:val="18"/>
        </w:rPr>
      </w:pPr>
      <w:r>
        <w:rPr>
          <w:b/>
          <w:color w:val="0000FF"/>
          <w:sz w:val="18"/>
          <w:szCs w:val="18"/>
        </w:rPr>
        <w:t>A duty to act honestly, not capriciously and arbitrarily</w:t>
      </w:r>
    </w:p>
    <w:p w14:paraId="272263A8" w14:textId="5B39C0E0" w:rsidR="00DB1B0F" w:rsidRDefault="00DB1B0F" w:rsidP="006B2871">
      <w:pPr>
        <w:pStyle w:val="ListParagraph"/>
        <w:numPr>
          <w:ilvl w:val="1"/>
          <w:numId w:val="21"/>
        </w:numPr>
        <w:rPr>
          <w:b/>
          <w:color w:val="0000FF"/>
          <w:sz w:val="18"/>
          <w:szCs w:val="18"/>
        </w:rPr>
      </w:pPr>
      <w:r>
        <w:rPr>
          <w:b/>
          <w:color w:val="0000FF"/>
          <w:sz w:val="18"/>
          <w:szCs w:val="18"/>
        </w:rPr>
        <w:t>A contracting party must have “appropriate regard” for the other party’s legitimate interests</w:t>
      </w:r>
    </w:p>
    <w:p w14:paraId="2177030B" w14:textId="77777777" w:rsidR="00FA5188" w:rsidRPr="00D16680" w:rsidRDefault="00FA5188" w:rsidP="006B2871">
      <w:pPr>
        <w:pStyle w:val="ListParagraph"/>
        <w:numPr>
          <w:ilvl w:val="1"/>
          <w:numId w:val="21"/>
        </w:numPr>
        <w:rPr>
          <w:b/>
          <w:color w:val="0000FF"/>
          <w:sz w:val="18"/>
          <w:szCs w:val="18"/>
        </w:rPr>
      </w:pPr>
      <w:r w:rsidRPr="00D16680">
        <w:rPr>
          <w:b/>
          <w:color w:val="0000FF"/>
          <w:sz w:val="18"/>
          <w:szCs w:val="18"/>
        </w:rPr>
        <w:t>This means simply that the parties must not lie or otherwise knowingly mislead each other about matters directly relating to matters of the contract</w:t>
      </w:r>
    </w:p>
    <w:p w14:paraId="6DBC81DA" w14:textId="77777777" w:rsidR="00FA5188" w:rsidRPr="00D16680" w:rsidRDefault="00FA5188" w:rsidP="006B2871">
      <w:pPr>
        <w:pStyle w:val="ListParagraph"/>
        <w:numPr>
          <w:ilvl w:val="1"/>
          <w:numId w:val="21"/>
        </w:numPr>
        <w:rPr>
          <w:b/>
          <w:color w:val="0000FF"/>
          <w:sz w:val="18"/>
          <w:szCs w:val="18"/>
        </w:rPr>
      </w:pPr>
      <w:r w:rsidRPr="00D16680">
        <w:rPr>
          <w:b/>
          <w:color w:val="0000FF"/>
          <w:sz w:val="18"/>
          <w:szCs w:val="18"/>
        </w:rPr>
        <w:t>If you want it to be a tort, must be a deliberate lie</w:t>
      </w:r>
    </w:p>
    <w:p w14:paraId="5EDB6322" w14:textId="2FB71136" w:rsidR="00FA5188" w:rsidRPr="00D16680" w:rsidRDefault="00FA5188" w:rsidP="006B2871">
      <w:pPr>
        <w:pStyle w:val="ListParagraph"/>
        <w:numPr>
          <w:ilvl w:val="1"/>
          <w:numId w:val="21"/>
        </w:numPr>
        <w:rPr>
          <w:b/>
          <w:color w:val="0000FF"/>
          <w:sz w:val="18"/>
          <w:szCs w:val="18"/>
        </w:rPr>
      </w:pPr>
      <w:r w:rsidRPr="00D16680">
        <w:rPr>
          <w:b/>
          <w:color w:val="0000FF"/>
          <w:sz w:val="18"/>
          <w:szCs w:val="18"/>
        </w:rPr>
        <w:t>If you want to rescind a contract, need not be a deliberate lie</w:t>
      </w:r>
    </w:p>
    <w:p w14:paraId="18755E4A" w14:textId="77777777" w:rsidR="00FA5188" w:rsidRPr="00D16680" w:rsidRDefault="00FA5188" w:rsidP="006B2871">
      <w:pPr>
        <w:pStyle w:val="ListParagraph"/>
        <w:numPr>
          <w:ilvl w:val="0"/>
          <w:numId w:val="21"/>
        </w:numPr>
        <w:rPr>
          <w:b/>
          <w:color w:val="0000FF"/>
          <w:sz w:val="18"/>
          <w:szCs w:val="18"/>
        </w:rPr>
      </w:pPr>
      <w:r w:rsidRPr="00D16680">
        <w:rPr>
          <w:b/>
          <w:color w:val="0000FF"/>
          <w:sz w:val="18"/>
          <w:szCs w:val="18"/>
        </w:rPr>
        <w:t>Two duties: duty of good faith and duty of honest performance</w:t>
      </w:r>
    </w:p>
    <w:p w14:paraId="2C181E4E" w14:textId="77777777" w:rsidR="006B2871" w:rsidRDefault="006B2871" w:rsidP="006B2871">
      <w:pPr>
        <w:pStyle w:val="ListParagraph"/>
        <w:numPr>
          <w:ilvl w:val="1"/>
          <w:numId w:val="21"/>
        </w:numPr>
        <w:rPr>
          <w:b/>
          <w:color w:val="0000FF"/>
          <w:sz w:val="18"/>
          <w:szCs w:val="18"/>
        </w:rPr>
      </w:pPr>
      <w:r>
        <w:rPr>
          <w:b/>
          <w:color w:val="0000FF"/>
          <w:sz w:val="18"/>
          <w:szCs w:val="18"/>
        </w:rPr>
        <w:t>Duty of good faith – the presumption that the parties to a contract will deal with each other honestly, fairly, and in good faith, so as to not destroy the right of the other party or parties to receive the benefits of the contract. Implied into every contract.</w:t>
      </w:r>
    </w:p>
    <w:p w14:paraId="59DA706E" w14:textId="4F61EAA4" w:rsidR="006B2871" w:rsidRPr="00DB1B0F" w:rsidRDefault="006B2871" w:rsidP="006B2871">
      <w:pPr>
        <w:pStyle w:val="ListParagraph"/>
        <w:numPr>
          <w:ilvl w:val="2"/>
          <w:numId w:val="21"/>
        </w:numPr>
        <w:rPr>
          <w:b/>
          <w:color w:val="0000FF"/>
          <w:sz w:val="18"/>
          <w:szCs w:val="18"/>
          <w:highlight w:val="yellow"/>
        </w:rPr>
      </w:pPr>
      <w:r w:rsidRPr="00DB1B0F">
        <w:rPr>
          <w:b/>
          <w:color w:val="0000FF"/>
          <w:sz w:val="18"/>
          <w:szCs w:val="18"/>
          <w:highlight w:val="yellow"/>
        </w:rPr>
        <w:t>Duty of honest performance is a sub-category of the general organizing principle of good faith</w:t>
      </w:r>
    </w:p>
    <w:p w14:paraId="69AEF108" w14:textId="77777777" w:rsidR="00FA5188" w:rsidRPr="00D16680" w:rsidRDefault="00FA5188" w:rsidP="006B2871">
      <w:pPr>
        <w:pStyle w:val="ListParagraph"/>
        <w:numPr>
          <w:ilvl w:val="1"/>
          <w:numId w:val="21"/>
        </w:numPr>
        <w:rPr>
          <w:b/>
          <w:color w:val="0000FF"/>
          <w:sz w:val="18"/>
          <w:szCs w:val="18"/>
        </w:rPr>
      </w:pPr>
      <w:r w:rsidRPr="00D16680">
        <w:rPr>
          <w:b/>
          <w:color w:val="0000FF"/>
          <w:sz w:val="18"/>
          <w:szCs w:val="18"/>
        </w:rPr>
        <w:t xml:space="preserve">Duty of honest performance – there is a duty to tell the truth, and this does manifest itself in other ways. </w:t>
      </w:r>
    </w:p>
    <w:p w14:paraId="7761A9ED" w14:textId="77777777" w:rsidR="00FA5188" w:rsidRPr="00D16680" w:rsidRDefault="00FA5188" w:rsidP="006B2871">
      <w:pPr>
        <w:pStyle w:val="ListParagraph"/>
        <w:numPr>
          <w:ilvl w:val="2"/>
          <w:numId w:val="21"/>
        </w:numPr>
        <w:rPr>
          <w:b/>
          <w:color w:val="0000FF"/>
          <w:sz w:val="18"/>
          <w:szCs w:val="18"/>
        </w:rPr>
      </w:pPr>
      <w:r w:rsidRPr="00D16680">
        <w:rPr>
          <w:b/>
          <w:color w:val="0000FF"/>
          <w:sz w:val="18"/>
          <w:szCs w:val="18"/>
        </w:rPr>
        <w:t>Estoppel is another example – if you don’t tell the truth, then you might estopped from going back on the promise.</w:t>
      </w:r>
    </w:p>
    <w:p w14:paraId="78C0EA1F" w14:textId="77777777" w:rsidR="00FA5188" w:rsidRPr="00D16680" w:rsidRDefault="00FA5188" w:rsidP="006B2871">
      <w:pPr>
        <w:pStyle w:val="ListParagraph"/>
        <w:numPr>
          <w:ilvl w:val="2"/>
          <w:numId w:val="21"/>
        </w:numPr>
        <w:rPr>
          <w:b/>
          <w:color w:val="0000FF"/>
          <w:sz w:val="18"/>
          <w:szCs w:val="18"/>
        </w:rPr>
      </w:pPr>
      <w:r w:rsidRPr="00D16680">
        <w:rPr>
          <w:b/>
          <w:color w:val="0000FF"/>
          <w:sz w:val="18"/>
          <w:szCs w:val="18"/>
        </w:rPr>
        <w:t>Another example is honest representation</w:t>
      </w:r>
    </w:p>
    <w:p w14:paraId="52E43941" w14:textId="03AB774C" w:rsidR="00FA5188" w:rsidRDefault="00FA5188" w:rsidP="006B2871">
      <w:pPr>
        <w:pStyle w:val="ListParagraph"/>
        <w:numPr>
          <w:ilvl w:val="2"/>
          <w:numId w:val="21"/>
        </w:numPr>
        <w:rPr>
          <w:b/>
          <w:color w:val="0000FF"/>
          <w:sz w:val="18"/>
          <w:szCs w:val="18"/>
        </w:rPr>
      </w:pPr>
      <w:r w:rsidRPr="00D16680">
        <w:rPr>
          <w:b/>
          <w:color w:val="0000FF"/>
          <w:sz w:val="18"/>
          <w:szCs w:val="18"/>
        </w:rPr>
        <w:t>There are different sorts of duties</w:t>
      </w:r>
    </w:p>
    <w:p w14:paraId="551AAFA6" w14:textId="77777777" w:rsidR="00FA5188" w:rsidRPr="00D16680" w:rsidRDefault="00FA5188" w:rsidP="006B2871">
      <w:pPr>
        <w:pStyle w:val="ListParagraph"/>
        <w:numPr>
          <w:ilvl w:val="0"/>
          <w:numId w:val="21"/>
        </w:numPr>
        <w:rPr>
          <w:b/>
          <w:color w:val="0000FF"/>
          <w:sz w:val="18"/>
          <w:szCs w:val="18"/>
        </w:rPr>
      </w:pPr>
      <w:r w:rsidRPr="00D16680">
        <w:rPr>
          <w:b/>
          <w:color w:val="0000FF"/>
          <w:sz w:val="18"/>
          <w:szCs w:val="18"/>
        </w:rPr>
        <w:t>Why did the court frame duty of honest performance in the way it is?</w:t>
      </w:r>
    </w:p>
    <w:p w14:paraId="7BD1572E" w14:textId="77777777" w:rsidR="00FA5188" w:rsidRPr="00D16680" w:rsidRDefault="00FA5188" w:rsidP="006B2871">
      <w:pPr>
        <w:pStyle w:val="ListParagraph"/>
        <w:numPr>
          <w:ilvl w:val="1"/>
          <w:numId w:val="21"/>
        </w:numPr>
        <w:rPr>
          <w:b/>
          <w:color w:val="0000FF"/>
          <w:sz w:val="18"/>
          <w:szCs w:val="18"/>
        </w:rPr>
      </w:pPr>
      <w:r w:rsidRPr="00D16680">
        <w:rPr>
          <w:b/>
          <w:color w:val="0000FF"/>
          <w:sz w:val="18"/>
          <w:szCs w:val="18"/>
        </w:rPr>
        <w:t>They specifically said it is a duty but not a term in the contract</w:t>
      </w:r>
    </w:p>
    <w:p w14:paraId="290A84C9" w14:textId="77777777" w:rsidR="00FA5188" w:rsidRPr="00D16680" w:rsidRDefault="00FA5188" w:rsidP="006B2871">
      <w:pPr>
        <w:pStyle w:val="ListParagraph"/>
        <w:numPr>
          <w:ilvl w:val="1"/>
          <w:numId w:val="21"/>
        </w:numPr>
        <w:rPr>
          <w:b/>
          <w:color w:val="0000FF"/>
          <w:sz w:val="18"/>
          <w:szCs w:val="18"/>
        </w:rPr>
      </w:pPr>
      <w:r w:rsidRPr="00D16680">
        <w:rPr>
          <w:b/>
          <w:color w:val="0000FF"/>
          <w:sz w:val="18"/>
          <w:szCs w:val="18"/>
        </w:rPr>
        <w:t>Because it is not a term, it is a duty, and you cannot contract out of it (it is impossible to contract out of)</w:t>
      </w:r>
    </w:p>
    <w:p w14:paraId="699004F2" w14:textId="761AA183" w:rsidR="00FA5188" w:rsidRPr="00D16680" w:rsidRDefault="00FA5188" w:rsidP="006B2871">
      <w:pPr>
        <w:pStyle w:val="ListParagraph"/>
        <w:numPr>
          <w:ilvl w:val="1"/>
          <w:numId w:val="21"/>
        </w:numPr>
        <w:rPr>
          <w:b/>
          <w:color w:val="0000FF"/>
          <w:sz w:val="18"/>
          <w:szCs w:val="18"/>
        </w:rPr>
      </w:pPr>
      <w:r w:rsidRPr="00D16680">
        <w:rPr>
          <w:b/>
          <w:color w:val="0000FF"/>
          <w:sz w:val="18"/>
          <w:szCs w:val="18"/>
        </w:rPr>
        <w:t>But you can circumscribe the duty and build around it so as to narrow it</w:t>
      </w:r>
    </w:p>
    <w:p w14:paraId="6D0A5646" w14:textId="7ED3E13D" w:rsidR="00F55829" w:rsidRPr="00D16680" w:rsidRDefault="00F55829" w:rsidP="006B2871">
      <w:pPr>
        <w:pStyle w:val="ListParagraph"/>
        <w:numPr>
          <w:ilvl w:val="0"/>
          <w:numId w:val="21"/>
        </w:numPr>
        <w:rPr>
          <w:sz w:val="18"/>
          <w:szCs w:val="18"/>
        </w:rPr>
      </w:pPr>
      <w:r w:rsidRPr="00D16680">
        <w:rPr>
          <w:b/>
          <w:sz w:val="18"/>
          <w:szCs w:val="18"/>
        </w:rPr>
        <w:t>Facts:</w:t>
      </w:r>
      <w:r w:rsidR="00803CC1" w:rsidRPr="00D16680">
        <w:rPr>
          <w:b/>
          <w:sz w:val="18"/>
          <w:szCs w:val="18"/>
        </w:rPr>
        <w:t xml:space="preserve"> </w:t>
      </w:r>
      <w:r w:rsidR="00803CC1" w:rsidRPr="00D16680">
        <w:rPr>
          <w:sz w:val="18"/>
          <w:szCs w:val="18"/>
        </w:rPr>
        <w:t>Bhasin has contract with CanAm to sell investment assets. There were others who also sold these investments for CanAm. This includes Hrynew, who had the same contract. They were in competition with each other because they were selling the same products. CanAm was trying to get Bhasin and Hrynew to merge their business. Hrynew was actually an agent of CanAm and was working closely with CanAm. Bhasin was unaware that CanAm wanted this. Things deteriorated, and Bhasin’s business was ruined by virtue of this. There was not much left to it at the end. Bhasin is suing CanAm.</w:t>
      </w:r>
    </w:p>
    <w:p w14:paraId="409C9E56" w14:textId="5C4EE8E0" w:rsidR="00F55829" w:rsidRPr="00D16680" w:rsidRDefault="00F55829" w:rsidP="006B2871">
      <w:pPr>
        <w:pStyle w:val="ListParagraph"/>
        <w:numPr>
          <w:ilvl w:val="0"/>
          <w:numId w:val="21"/>
        </w:numPr>
        <w:rPr>
          <w:sz w:val="18"/>
          <w:szCs w:val="18"/>
        </w:rPr>
      </w:pPr>
      <w:r w:rsidRPr="00D16680">
        <w:rPr>
          <w:b/>
          <w:sz w:val="18"/>
          <w:szCs w:val="18"/>
        </w:rPr>
        <w:t xml:space="preserve">Issue: </w:t>
      </w:r>
      <w:r w:rsidRPr="00D16680">
        <w:rPr>
          <w:sz w:val="18"/>
          <w:szCs w:val="18"/>
        </w:rPr>
        <w:t>Is there an obligation in contracts to act in good faith? Is there a duty to perform in good faith within the contract?</w:t>
      </w:r>
      <w:r w:rsidR="00803CC1" w:rsidRPr="00D16680">
        <w:rPr>
          <w:sz w:val="18"/>
          <w:szCs w:val="18"/>
        </w:rPr>
        <w:t xml:space="preserve"> If there is, then what does it mean?</w:t>
      </w:r>
    </w:p>
    <w:p w14:paraId="53731A17" w14:textId="64847386" w:rsidR="00F55829" w:rsidRPr="00D16680" w:rsidRDefault="00F55829" w:rsidP="006B2871">
      <w:pPr>
        <w:pStyle w:val="ListParagraph"/>
        <w:numPr>
          <w:ilvl w:val="0"/>
          <w:numId w:val="21"/>
        </w:numPr>
        <w:rPr>
          <w:sz w:val="18"/>
          <w:szCs w:val="18"/>
        </w:rPr>
      </w:pPr>
      <w:r w:rsidRPr="00D16680">
        <w:rPr>
          <w:b/>
          <w:sz w:val="18"/>
          <w:szCs w:val="18"/>
        </w:rPr>
        <w:t>Analysis:</w:t>
      </w:r>
      <w:r w:rsidR="00803CC1" w:rsidRPr="00D16680">
        <w:rPr>
          <w:b/>
          <w:sz w:val="18"/>
          <w:szCs w:val="18"/>
        </w:rPr>
        <w:t xml:space="preserve"> </w:t>
      </w:r>
      <w:r w:rsidR="00803CC1" w:rsidRPr="00D16680">
        <w:rPr>
          <w:sz w:val="18"/>
          <w:szCs w:val="18"/>
        </w:rPr>
        <w:t>Bad faith and lack of good faith is a shield that you can use (defence to something), but not a term that you can use offensively to get anything. So the question is when can you convert bad faith into a sword?</w:t>
      </w:r>
    </w:p>
    <w:p w14:paraId="33262000" w14:textId="77777777" w:rsidR="00803CC1" w:rsidRPr="00D16680" w:rsidRDefault="00803CC1" w:rsidP="006B2871">
      <w:pPr>
        <w:pStyle w:val="ListParagraph"/>
        <w:numPr>
          <w:ilvl w:val="1"/>
          <w:numId w:val="21"/>
        </w:numPr>
        <w:rPr>
          <w:sz w:val="18"/>
          <w:szCs w:val="18"/>
        </w:rPr>
      </w:pPr>
      <w:r w:rsidRPr="00D16680">
        <w:rPr>
          <w:sz w:val="18"/>
          <w:szCs w:val="18"/>
        </w:rPr>
        <w:t>To bring a claim in contract, you must show an obligation in the contract</w:t>
      </w:r>
    </w:p>
    <w:p w14:paraId="58A67E42" w14:textId="77777777" w:rsidR="00803CC1" w:rsidRPr="00D16680" w:rsidRDefault="00803CC1" w:rsidP="006B2871">
      <w:pPr>
        <w:pStyle w:val="ListParagraph"/>
        <w:numPr>
          <w:ilvl w:val="1"/>
          <w:numId w:val="21"/>
        </w:numPr>
        <w:rPr>
          <w:sz w:val="18"/>
          <w:szCs w:val="18"/>
        </w:rPr>
      </w:pPr>
      <w:r w:rsidRPr="00D16680">
        <w:rPr>
          <w:sz w:val="18"/>
          <w:szCs w:val="18"/>
        </w:rPr>
        <w:t>The complaint was that in performing the obligation, there was an additional obligation on CanAm to act in good faith so as not to frustrate the business venture that Bhasin had</w:t>
      </w:r>
    </w:p>
    <w:p w14:paraId="06469727" w14:textId="77777777" w:rsidR="00803CC1" w:rsidRPr="00D16680" w:rsidRDefault="00803CC1" w:rsidP="006B2871">
      <w:pPr>
        <w:pStyle w:val="ListParagraph"/>
        <w:numPr>
          <w:ilvl w:val="1"/>
          <w:numId w:val="21"/>
        </w:numPr>
        <w:rPr>
          <w:sz w:val="18"/>
          <w:szCs w:val="18"/>
        </w:rPr>
      </w:pPr>
      <w:r w:rsidRPr="00D16680">
        <w:rPr>
          <w:sz w:val="18"/>
          <w:szCs w:val="18"/>
        </w:rPr>
        <w:t>And this obligation if it was in the contract must have been implied in the contract</w:t>
      </w:r>
    </w:p>
    <w:p w14:paraId="264E5F82" w14:textId="77777777" w:rsidR="00803CC1" w:rsidRPr="00D16680" w:rsidRDefault="00803CC1" w:rsidP="006B2871">
      <w:pPr>
        <w:pStyle w:val="ListParagraph"/>
        <w:numPr>
          <w:ilvl w:val="1"/>
          <w:numId w:val="21"/>
        </w:numPr>
        <w:rPr>
          <w:sz w:val="18"/>
          <w:szCs w:val="18"/>
        </w:rPr>
      </w:pPr>
      <w:r w:rsidRPr="00D16680">
        <w:rPr>
          <w:sz w:val="18"/>
          <w:szCs w:val="18"/>
        </w:rPr>
        <w:t>Judge said that there is no implied term in contracts to the effect that you have to act in good faith</w:t>
      </w:r>
    </w:p>
    <w:p w14:paraId="27B2C2B6" w14:textId="77777777" w:rsidR="00803CC1" w:rsidRPr="00D16680" w:rsidRDefault="00803CC1" w:rsidP="006B2871">
      <w:pPr>
        <w:pStyle w:val="ListParagraph"/>
        <w:numPr>
          <w:ilvl w:val="1"/>
          <w:numId w:val="21"/>
        </w:numPr>
        <w:rPr>
          <w:sz w:val="18"/>
          <w:szCs w:val="18"/>
        </w:rPr>
      </w:pPr>
      <w:r w:rsidRPr="00D16680">
        <w:rPr>
          <w:sz w:val="18"/>
          <w:szCs w:val="18"/>
        </w:rPr>
        <w:t>It is however, and it can be said of the law of contracts that there is what Cromwell calls a general organizing principle of good faith in contracts</w:t>
      </w:r>
    </w:p>
    <w:p w14:paraId="0FE49AB5" w14:textId="77777777" w:rsidR="00803CC1" w:rsidRPr="00D16680" w:rsidRDefault="00803CC1" w:rsidP="006B2871">
      <w:pPr>
        <w:pStyle w:val="ListParagraph"/>
        <w:numPr>
          <w:ilvl w:val="2"/>
          <w:numId w:val="21"/>
        </w:numPr>
        <w:rPr>
          <w:sz w:val="18"/>
          <w:szCs w:val="18"/>
        </w:rPr>
      </w:pPr>
      <w:r w:rsidRPr="00D16680">
        <w:rPr>
          <w:sz w:val="18"/>
          <w:szCs w:val="18"/>
        </w:rPr>
        <w:t>There are numerous doctrines based on good faith (i.e., duress, undue influence, stopple, etc.)</w:t>
      </w:r>
    </w:p>
    <w:p w14:paraId="158EE75C" w14:textId="6756EF6E" w:rsidR="00803CC1" w:rsidRPr="00D16680" w:rsidRDefault="00803CC1" w:rsidP="006B2871">
      <w:pPr>
        <w:pStyle w:val="ListParagraph"/>
        <w:numPr>
          <w:ilvl w:val="2"/>
          <w:numId w:val="21"/>
        </w:numPr>
        <w:rPr>
          <w:sz w:val="18"/>
          <w:szCs w:val="18"/>
        </w:rPr>
      </w:pPr>
      <w:r w:rsidRPr="00D16680">
        <w:rPr>
          <w:sz w:val="18"/>
          <w:szCs w:val="18"/>
        </w:rPr>
        <w:t>It is not itself a separate duty, but it is always tied in with something else</w:t>
      </w:r>
    </w:p>
    <w:p w14:paraId="776A357D" w14:textId="2AFE2826" w:rsidR="00803CC1" w:rsidRPr="00D16680" w:rsidRDefault="00803CC1" w:rsidP="006B2871">
      <w:pPr>
        <w:pStyle w:val="ListParagraph"/>
        <w:numPr>
          <w:ilvl w:val="1"/>
          <w:numId w:val="21"/>
        </w:numPr>
        <w:rPr>
          <w:sz w:val="18"/>
          <w:szCs w:val="18"/>
        </w:rPr>
      </w:pPr>
      <w:r w:rsidRPr="00D16680">
        <w:rPr>
          <w:sz w:val="18"/>
          <w:szCs w:val="18"/>
        </w:rPr>
        <w:t xml:space="preserve">But what the judge did invent is that there is however a duty in contracts that is new (he invented it), and it is the duty of honest performance – what it means is that when you perform the contract you have to carry </w:t>
      </w:r>
      <w:r w:rsidR="00FA5188" w:rsidRPr="00D16680">
        <w:rPr>
          <w:sz w:val="18"/>
          <w:szCs w:val="18"/>
        </w:rPr>
        <w:t>out the performance in an above</w:t>
      </w:r>
      <w:r w:rsidRPr="00D16680">
        <w:rPr>
          <w:sz w:val="18"/>
          <w:szCs w:val="18"/>
        </w:rPr>
        <w:t>board way so as to not frustrate the purpose of the contract so as to not frustrate the other party</w:t>
      </w:r>
    </w:p>
    <w:p w14:paraId="01BCBDD3" w14:textId="6B0100A1" w:rsidR="00F55829" w:rsidRPr="00D16680" w:rsidRDefault="00F55829" w:rsidP="006B2871">
      <w:pPr>
        <w:pStyle w:val="ListParagraph"/>
        <w:numPr>
          <w:ilvl w:val="0"/>
          <w:numId w:val="21"/>
        </w:numPr>
        <w:rPr>
          <w:sz w:val="18"/>
          <w:szCs w:val="18"/>
        </w:rPr>
      </w:pPr>
      <w:r w:rsidRPr="00D16680">
        <w:rPr>
          <w:b/>
          <w:sz w:val="18"/>
          <w:szCs w:val="18"/>
        </w:rPr>
        <w:t>Holding:</w:t>
      </w:r>
      <w:r w:rsidR="006A7A4D" w:rsidRPr="00D16680">
        <w:rPr>
          <w:b/>
          <w:sz w:val="18"/>
          <w:szCs w:val="18"/>
        </w:rPr>
        <w:t xml:space="preserve"> </w:t>
      </w:r>
      <w:r w:rsidR="006A7A4D" w:rsidRPr="00D16680">
        <w:rPr>
          <w:sz w:val="18"/>
          <w:szCs w:val="18"/>
        </w:rPr>
        <w:t>Appeal allowed against Can-Am, but not Mr. Hrynew.</w:t>
      </w:r>
    </w:p>
    <w:p w14:paraId="3E415FF0" w14:textId="53B11B2C" w:rsidR="00F55829" w:rsidRPr="00D16680" w:rsidRDefault="00F55829" w:rsidP="006B2871">
      <w:pPr>
        <w:pStyle w:val="ListParagraph"/>
        <w:numPr>
          <w:ilvl w:val="0"/>
          <w:numId w:val="21"/>
        </w:numPr>
        <w:rPr>
          <w:sz w:val="18"/>
          <w:szCs w:val="18"/>
        </w:rPr>
      </w:pPr>
      <w:r w:rsidRPr="00D16680">
        <w:rPr>
          <w:b/>
          <w:sz w:val="18"/>
          <w:szCs w:val="18"/>
        </w:rPr>
        <w:t>Notes:</w:t>
      </w:r>
    </w:p>
    <w:p w14:paraId="2973FE87" w14:textId="77777777" w:rsidR="006B2871" w:rsidRPr="006B2871" w:rsidRDefault="006B2871" w:rsidP="006B2871">
      <w:pPr>
        <w:pStyle w:val="ListParagraph"/>
        <w:numPr>
          <w:ilvl w:val="1"/>
          <w:numId w:val="21"/>
        </w:numPr>
        <w:rPr>
          <w:color w:val="0000FF"/>
          <w:sz w:val="18"/>
          <w:szCs w:val="18"/>
        </w:rPr>
      </w:pPr>
      <w:r w:rsidRPr="006B2871">
        <w:rPr>
          <w:color w:val="0000FF"/>
          <w:sz w:val="18"/>
          <w:szCs w:val="18"/>
        </w:rPr>
        <w:t>SCC is trying to sort this out – Is there such an implied term in contracts that can be used as a sword?</w:t>
      </w:r>
    </w:p>
    <w:p w14:paraId="61F83797" w14:textId="77777777" w:rsidR="006B2871" w:rsidRPr="006B2871" w:rsidRDefault="006B2871" w:rsidP="006B2871">
      <w:pPr>
        <w:pStyle w:val="ListParagraph"/>
        <w:numPr>
          <w:ilvl w:val="2"/>
          <w:numId w:val="21"/>
        </w:numPr>
        <w:rPr>
          <w:color w:val="0000FF"/>
          <w:sz w:val="18"/>
          <w:szCs w:val="18"/>
        </w:rPr>
      </w:pPr>
      <w:r w:rsidRPr="006B2871">
        <w:rPr>
          <w:color w:val="0000FF"/>
          <w:sz w:val="18"/>
          <w:szCs w:val="18"/>
        </w:rPr>
        <w:t>Judge said that there is no implied term in contracts to the effect that you have to act in good faith</w:t>
      </w:r>
    </w:p>
    <w:p w14:paraId="0A797EB1" w14:textId="77777777" w:rsidR="006B2871" w:rsidRPr="006B2871" w:rsidRDefault="006B2871" w:rsidP="006B2871">
      <w:pPr>
        <w:pStyle w:val="ListParagraph"/>
        <w:numPr>
          <w:ilvl w:val="2"/>
          <w:numId w:val="21"/>
        </w:numPr>
        <w:rPr>
          <w:color w:val="0000FF"/>
          <w:sz w:val="18"/>
          <w:szCs w:val="18"/>
        </w:rPr>
      </w:pPr>
      <w:r w:rsidRPr="006B2871">
        <w:rPr>
          <w:color w:val="0000FF"/>
          <w:sz w:val="18"/>
          <w:szCs w:val="18"/>
        </w:rPr>
        <w:t>It is however, and it can be said of the law of contracts that there is what Cromwell calls a general organizing principle of good faith in contracts</w:t>
      </w:r>
    </w:p>
    <w:p w14:paraId="71FDEFD0" w14:textId="77777777" w:rsidR="006B2871" w:rsidRPr="006B2871" w:rsidRDefault="006B2871" w:rsidP="006B2871">
      <w:pPr>
        <w:pStyle w:val="ListParagraph"/>
        <w:numPr>
          <w:ilvl w:val="3"/>
          <w:numId w:val="21"/>
        </w:numPr>
        <w:rPr>
          <w:color w:val="0000FF"/>
          <w:sz w:val="18"/>
          <w:szCs w:val="18"/>
        </w:rPr>
      </w:pPr>
      <w:r w:rsidRPr="006B2871">
        <w:rPr>
          <w:color w:val="0000FF"/>
          <w:sz w:val="18"/>
          <w:szCs w:val="18"/>
        </w:rPr>
        <w:t>There are numerous doctrines based on good faith (i.e., duress, undue influence, stopple, etc.)</w:t>
      </w:r>
    </w:p>
    <w:p w14:paraId="35E60283" w14:textId="77777777" w:rsidR="006B2871" w:rsidRPr="006B2871" w:rsidRDefault="006B2871" w:rsidP="006B2871">
      <w:pPr>
        <w:pStyle w:val="ListParagraph"/>
        <w:numPr>
          <w:ilvl w:val="3"/>
          <w:numId w:val="21"/>
        </w:numPr>
        <w:rPr>
          <w:color w:val="0000FF"/>
          <w:sz w:val="18"/>
          <w:szCs w:val="18"/>
        </w:rPr>
      </w:pPr>
      <w:r w:rsidRPr="006B2871">
        <w:rPr>
          <w:color w:val="0000FF"/>
          <w:sz w:val="18"/>
          <w:szCs w:val="18"/>
        </w:rPr>
        <w:t>It is not itself a separate duty, but it is always tied in with something else</w:t>
      </w:r>
    </w:p>
    <w:p w14:paraId="53FB307C" w14:textId="77777777" w:rsidR="006B2871" w:rsidRPr="006B2871" w:rsidRDefault="006B2871" w:rsidP="006B2871">
      <w:pPr>
        <w:pStyle w:val="ListParagraph"/>
        <w:numPr>
          <w:ilvl w:val="2"/>
          <w:numId w:val="21"/>
        </w:numPr>
        <w:rPr>
          <w:color w:val="0000FF"/>
          <w:sz w:val="18"/>
          <w:szCs w:val="18"/>
        </w:rPr>
      </w:pPr>
      <w:r w:rsidRPr="006B2871">
        <w:rPr>
          <w:color w:val="0000FF"/>
          <w:sz w:val="18"/>
          <w:szCs w:val="18"/>
        </w:rPr>
        <w:t>But what the judge did invent is that there is however a duty in contracts that is new (he invented it), and it is the duty of honest performance – what it means is that when you perform the contract you have to carry out the performance in an above board way so as to not frustrate the purpose of the contract so as to not frustrate the other party</w:t>
      </w:r>
    </w:p>
    <w:p w14:paraId="667FD72B" w14:textId="77777777" w:rsidR="006B2871" w:rsidRPr="006B2871" w:rsidRDefault="006B2871" w:rsidP="006B2871">
      <w:pPr>
        <w:pStyle w:val="ListParagraph"/>
        <w:numPr>
          <w:ilvl w:val="3"/>
          <w:numId w:val="21"/>
        </w:numPr>
        <w:rPr>
          <w:color w:val="0000FF"/>
          <w:sz w:val="18"/>
          <w:szCs w:val="18"/>
        </w:rPr>
      </w:pPr>
      <w:r w:rsidRPr="006B2871">
        <w:rPr>
          <w:color w:val="0000FF"/>
          <w:sz w:val="18"/>
          <w:szCs w:val="18"/>
        </w:rPr>
        <w:t>This duty was broken in the case</w:t>
      </w:r>
    </w:p>
    <w:p w14:paraId="516E6975" w14:textId="77777777" w:rsidR="006B2871" w:rsidRPr="006B2871" w:rsidRDefault="006B2871" w:rsidP="006B2871">
      <w:pPr>
        <w:pStyle w:val="ListParagraph"/>
        <w:numPr>
          <w:ilvl w:val="2"/>
          <w:numId w:val="21"/>
        </w:numPr>
        <w:rPr>
          <w:color w:val="0000FF"/>
          <w:sz w:val="18"/>
          <w:szCs w:val="18"/>
        </w:rPr>
      </w:pPr>
      <w:r w:rsidRPr="006B2871">
        <w:rPr>
          <w:color w:val="0000FF"/>
          <w:sz w:val="18"/>
          <w:szCs w:val="18"/>
        </w:rPr>
        <w:t>Why did the court frame duty of honest performance in the way it is?</w:t>
      </w:r>
    </w:p>
    <w:p w14:paraId="13D0895E" w14:textId="77777777" w:rsidR="006B2871" w:rsidRPr="006B2871" w:rsidRDefault="006B2871" w:rsidP="006B2871">
      <w:pPr>
        <w:pStyle w:val="ListParagraph"/>
        <w:numPr>
          <w:ilvl w:val="3"/>
          <w:numId w:val="21"/>
        </w:numPr>
        <w:rPr>
          <w:color w:val="0000FF"/>
          <w:sz w:val="18"/>
          <w:szCs w:val="18"/>
        </w:rPr>
      </w:pPr>
      <w:r w:rsidRPr="006B2871">
        <w:rPr>
          <w:color w:val="0000FF"/>
          <w:sz w:val="18"/>
          <w:szCs w:val="18"/>
        </w:rPr>
        <w:t>They specifically said it is a duty but not a term in the contract</w:t>
      </w:r>
    </w:p>
    <w:p w14:paraId="4232A926" w14:textId="77777777" w:rsidR="006B2871" w:rsidRPr="006B2871" w:rsidRDefault="006B2871" w:rsidP="006B2871">
      <w:pPr>
        <w:pStyle w:val="ListParagraph"/>
        <w:numPr>
          <w:ilvl w:val="3"/>
          <w:numId w:val="21"/>
        </w:numPr>
        <w:rPr>
          <w:color w:val="0000FF"/>
          <w:sz w:val="18"/>
          <w:szCs w:val="18"/>
        </w:rPr>
      </w:pPr>
      <w:r w:rsidRPr="006B2871">
        <w:rPr>
          <w:color w:val="0000FF"/>
          <w:sz w:val="18"/>
          <w:szCs w:val="18"/>
        </w:rPr>
        <w:t>Because it is not a term, it is a duty, and you cannot contract out of it (it is impossible to contract out of)</w:t>
      </w:r>
    </w:p>
    <w:p w14:paraId="68C35A81" w14:textId="40B186A2" w:rsidR="006B2871" w:rsidRPr="006B2871" w:rsidRDefault="006B2871" w:rsidP="006B2871">
      <w:pPr>
        <w:pStyle w:val="ListParagraph"/>
        <w:numPr>
          <w:ilvl w:val="3"/>
          <w:numId w:val="21"/>
        </w:numPr>
        <w:rPr>
          <w:color w:val="0000FF"/>
          <w:sz w:val="18"/>
          <w:szCs w:val="18"/>
        </w:rPr>
      </w:pPr>
      <w:r w:rsidRPr="006B2871">
        <w:rPr>
          <w:color w:val="0000FF"/>
          <w:sz w:val="18"/>
          <w:szCs w:val="18"/>
        </w:rPr>
        <w:t>But you can circumscribe the duty and build around it so as to narrow it</w:t>
      </w:r>
    </w:p>
    <w:p w14:paraId="135B30E0" w14:textId="77777777" w:rsidR="00FA5188" w:rsidRPr="006B2871" w:rsidRDefault="00FA5188" w:rsidP="006B2871">
      <w:pPr>
        <w:pStyle w:val="ListParagraph"/>
        <w:numPr>
          <w:ilvl w:val="1"/>
          <w:numId w:val="21"/>
        </w:numPr>
        <w:rPr>
          <w:color w:val="0000FF"/>
          <w:sz w:val="18"/>
          <w:szCs w:val="18"/>
        </w:rPr>
      </w:pPr>
      <w:r w:rsidRPr="006B2871">
        <w:rPr>
          <w:color w:val="0000FF"/>
          <w:sz w:val="18"/>
          <w:szCs w:val="18"/>
        </w:rPr>
        <w:t>If it is a duty we are talking about as a shield, then the other party does not get compensated because of the duty – in order for there to be a sword to get damages for it must be a term in the contract or a separate tort</w:t>
      </w:r>
    </w:p>
    <w:p w14:paraId="773DA7CC" w14:textId="1554924A" w:rsidR="00FA5188" w:rsidRPr="006B2871" w:rsidRDefault="00FA5188" w:rsidP="006B2871">
      <w:pPr>
        <w:pStyle w:val="ListParagraph"/>
        <w:numPr>
          <w:ilvl w:val="2"/>
          <w:numId w:val="21"/>
        </w:numPr>
        <w:rPr>
          <w:color w:val="0000FF"/>
          <w:sz w:val="18"/>
          <w:szCs w:val="18"/>
        </w:rPr>
      </w:pPr>
      <w:r w:rsidRPr="006B2871">
        <w:rPr>
          <w:color w:val="0000FF"/>
          <w:sz w:val="18"/>
          <w:szCs w:val="18"/>
        </w:rPr>
        <w:t>For these duties all you get is a shield</w:t>
      </w:r>
    </w:p>
    <w:p w14:paraId="6EBB6392" w14:textId="77777777" w:rsidR="00FA5188" w:rsidRPr="006B2871" w:rsidRDefault="00FA5188" w:rsidP="006B2871">
      <w:pPr>
        <w:pStyle w:val="ListParagraph"/>
        <w:numPr>
          <w:ilvl w:val="2"/>
          <w:numId w:val="21"/>
        </w:numPr>
        <w:rPr>
          <w:color w:val="0000FF"/>
          <w:sz w:val="18"/>
          <w:szCs w:val="18"/>
        </w:rPr>
      </w:pPr>
      <w:r w:rsidRPr="006B2871">
        <w:rPr>
          <w:color w:val="0000FF"/>
          <w:sz w:val="18"/>
          <w:szCs w:val="18"/>
        </w:rPr>
        <w:t>One of the problems with duty of honest performance is they have merged a shield and a sword together for the duty</w:t>
      </w:r>
    </w:p>
    <w:p w14:paraId="4C68E238" w14:textId="2C67844C" w:rsidR="00FA5188" w:rsidRDefault="00FA5188" w:rsidP="006B2871">
      <w:pPr>
        <w:pStyle w:val="ListParagraph"/>
        <w:numPr>
          <w:ilvl w:val="3"/>
          <w:numId w:val="21"/>
        </w:numPr>
        <w:rPr>
          <w:color w:val="0000FF"/>
          <w:sz w:val="18"/>
          <w:szCs w:val="18"/>
        </w:rPr>
      </w:pPr>
      <w:r w:rsidRPr="006B2871">
        <w:rPr>
          <w:color w:val="0000FF"/>
          <w:sz w:val="18"/>
          <w:szCs w:val="18"/>
        </w:rPr>
        <w:t>In this case, something that is not a term in the contract leads to damages – a secondary obligation which relates to a primary obligation in the contract</w:t>
      </w:r>
    </w:p>
    <w:p w14:paraId="69EFF68D" w14:textId="53FAE27F" w:rsidR="00A865C4" w:rsidRPr="00A865C4" w:rsidRDefault="00A865C4" w:rsidP="00A865C4">
      <w:pPr>
        <w:pStyle w:val="ListParagraph"/>
        <w:numPr>
          <w:ilvl w:val="1"/>
          <w:numId w:val="21"/>
        </w:numPr>
        <w:rPr>
          <w:rFonts w:eastAsia="Times New Roman" w:cs="Times New Roman"/>
          <w:color w:val="0000FF"/>
          <w:sz w:val="18"/>
          <w:szCs w:val="18"/>
        </w:rPr>
      </w:pPr>
      <w:r w:rsidRPr="00A865C4">
        <w:rPr>
          <w:rFonts w:ascii="Helvetica" w:eastAsia="Times New Roman" w:hAnsi="Helvetica" w:cs="Times New Roman"/>
          <w:color w:val="0000FF"/>
          <w:sz w:val="18"/>
          <w:szCs w:val="18"/>
          <w:shd w:val="clear" w:color="auto" w:fill="FFFFFF"/>
        </w:rPr>
        <w:t>The principle should be consistent with the weight the common law places on freedom of contracting parties to pursue self-interest: motives of contracting parties should not be scrutinised. However, good faith (like</w:t>
      </w:r>
      <w:r w:rsidRPr="00A865C4">
        <w:rPr>
          <w:rStyle w:val="apple-converted-space"/>
          <w:rFonts w:ascii="Helvetica" w:eastAsia="Times New Roman" w:hAnsi="Helvetica" w:cs="Times New Roman"/>
          <w:color w:val="0000FF"/>
          <w:sz w:val="18"/>
          <w:szCs w:val="18"/>
          <w:shd w:val="clear" w:color="auto" w:fill="FFFFFF"/>
        </w:rPr>
        <w:t> </w:t>
      </w:r>
      <w:hyperlink r:id="rId8" w:tooltip="Good conscience" w:history="1">
        <w:r w:rsidRPr="00A865C4">
          <w:rPr>
            <w:rStyle w:val="Hyperlink"/>
            <w:rFonts w:ascii="Helvetica" w:eastAsia="Times New Roman" w:hAnsi="Helvetica" w:cs="Times New Roman"/>
            <w:color w:val="0000FF"/>
            <w:sz w:val="18"/>
            <w:szCs w:val="18"/>
            <w:shd w:val="clear" w:color="auto" w:fill="FFFFFF"/>
          </w:rPr>
          <w:t>good conscience</w:t>
        </w:r>
      </w:hyperlink>
      <w:r w:rsidRPr="00A865C4">
        <w:rPr>
          <w:rStyle w:val="apple-converted-space"/>
          <w:rFonts w:ascii="Helvetica" w:eastAsia="Times New Roman" w:hAnsi="Helvetica" w:cs="Times New Roman"/>
          <w:color w:val="0000FF"/>
          <w:sz w:val="18"/>
          <w:szCs w:val="18"/>
          <w:shd w:val="clear" w:color="auto" w:fill="FFFFFF"/>
        </w:rPr>
        <w:t> </w:t>
      </w:r>
      <w:r w:rsidRPr="00A865C4">
        <w:rPr>
          <w:rFonts w:ascii="Helvetica" w:eastAsia="Times New Roman" w:hAnsi="Helvetica" w:cs="Times New Roman"/>
          <w:color w:val="0000FF"/>
          <w:sz w:val="18"/>
          <w:szCs w:val="18"/>
          <w:shd w:val="clear" w:color="auto" w:fill="FFFFFF"/>
        </w:rPr>
        <w:t>in equity) operates irrespective of the intentions of the parties and limits</w:t>
      </w:r>
      <w:r w:rsidRPr="00A865C4">
        <w:rPr>
          <w:rStyle w:val="apple-converted-space"/>
          <w:rFonts w:ascii="Helvetica" w:eastAsia="Times New Roman" w:hAnsi="Helvetica" w:cs="Times New Roman"/>
          <w:color w:val="0000FF"/>
          <w:sz w:val="18"/>
          <w:szCs w:val="18"/>
          <w:shd w:val="clear" w:color="auto" w:fill="FFFFFF"/>
        </w:rPr>
        <w:t> </w:t>
      </w:r>
      <w:hyperlink r:id="rId9" w:tooltip="Freedom of contract" w:history="1">
        <w:r w:rsidRPr="00A865C4">
          <w:rPr>
            <w:rStyle w:val="Hyperlink"/>
            <w:rFonts w:ascii="Helvetica" w:eastAsia="Times New Roman" w:hAnsi="Helvetica" w:cs="Times New Roman"/>
            <w:color w:val="0000FF"/>
            <w:sz w:val="18"/>
            <w:szCs w:val="18"/>
            <w:shd w:val="clear" w:color="auto" w:fill="FFFFFF"/>
          </w:rPr>
          <w:t>freedom of contract</w:t>
        </w:r>
      </w:hyperlink>
      <w:r w:rsidRPr="00A865C4">
        <w:rPr>
          <w:rFonts w:ascii="Helvetica" w:eastAsia="Times New Roman" w:hAnsi="Helvetica" w:cs="Times New Roman"/>
          <w:color w:val="0000FF"/>
          <w:sz w:val="18"/>
          <w:szCs w:val="18"/>
          <w:shd w:val="clear" w:color="auto" w:fill="FFFFFF"/>
        </w:rPr>
        <w:t>, albeit that in some contexts parties should be free to relax the requirements.</w:t>
      </w:r>
    </w:p>
    <w:p w14:paraId="5AD01407" w14:textId="77777777" w:rsidR="00A865C4" w:rsidRDefault="00A865C4" w:rsidP="00A865C4">
      <w:pPr>
        <w:rPr>
          <w:rFonts w:eastAsia="Times New Roman" w:cs="Times New Roman"/>
          <w:color w:val="0000FF"/>
          <w:sz w:val="18"/>
          <w:szCs w:val="18"/>
        </w:rPr>
      </w:pPr>
    </w:p>
    <w:p w14:paraId="75BC34C0" w14:textId="77777777" w:rsidR="00A865C4" w:rsidRPr="00A865C4" w:rsidRDefault="00A865C4" w:rsidP="00A865C4">
      <w:pPr>
        <w:pStyle w:val="NormalWeb"/>
        <w:shd w:val="clear" w:color="auto" w:fill="FFFFFF"/>
        <w:spacing w:before="120" w:beforeAutospacing="0" w:after="120" w:afterAutospacing="0" w:line="336" w:lineRule="atLeast"/>
        <w:rPr>
          <w:rFonts w:ascii="Helvetica" w:hAnsi="Helvetica"/>
          <w:color w:val="252525"/>
          <w:sz w:val="21"/>
          <w:szCs w:val="21"/>
          <w:highlight w:val="yellow"/>
        </w:rPr>
      </w:pPr>
      <w:r w:rsidRPr="00A865C4">
        <w:rPr>
          <w:rFonts w:ascii="Helvetica" w:hAnsi="Helvetica"/>
          <w:color w:val="252525"/>
          <w:sz w:val="21"/>
          <w:szCs w:val="21"/>
          <w:highlight w:val="yellow"/>
        </w:rPr>
        <w:t>There is general agreement on several points arising from the case:</w:t>
      </w:r>
      <w:hyperlink r:id="rId10" w:anchor="cite_note-8" w:history="1">
        <w:r w:rsidRPr="00A865C4">
          <w:rPr>
            <w:rStyle w:val="Hyperlink"/>
            <w:rFonts w:ascii="Helvetica" w:hAnsi="Helvetica"/>
            <w:color w:val="0B0080"/>
            <w:sz w:val="17"/>
            <w:szCs w:val="17"/>
            <w:highlight w:val="yellow"/>
            <w:vertAlign w:val="superscript"/>
          </w:rPr>
          <w:t>[8]</w:t>
        </w:r>
      </w:hyperlink>
    </w:p>
    <w:p w14:paraId="5040B27E" w14:textId="77777777" w:rsidR="00A865C4" w:rsidRPr="00A865C4" w:rsidRDefault="00A865C4" w:rsidP="00A865C4">
      <w:pPr>
        <w:numPr>
          <w:ilvl w:val="0"/>
          <w:numId w:val="150"/>
        </w:numPr>
        <w:shd w:val="clear" w:color="auto" w:fill="FFFFFF"/>
        <w:spacing w:before="100" w:beforeAutospacing="1" w:after="24" w:line="336" w:lineRule="atLeast"/>
        <w:ind w:left="768"/>
        <w:rPr>
          <w:rFonts w:ascii="Helvetica" w:eastAsia="Times New Roman" w:hAnsi="Helvetica" w:cs="Times New Roman"/>
          <w:color w:val="252525"/>
          <w:sz w:val="21"/>
          <w:szCs w:val="21"/>
          <w:highlight w:val="yellow"/>
        </w:rPr>
      </w:pPr>
      <w:r w:rsidRPr="00A865C4">
        <w:rPr>
          <w:rFonts w:ascii="Helvetica" w:eastAsia="Times New Roman" w:hAnsi="Helvetica" w:cs="Times New Roman"/>
          <w:color w:val="252525"/>
          <w:sz w:val="21"/>
          <w:szCs w:val="21"/>
          <w:highlight w:val="yellow"/>
        </w:rPr>
        <w:t>It applies only in the context of the performance of contractual obligations, and not to the negotiation of the contracts themselves.</w:t>
      </w:r>
    </w:p>
    <w:p w14:paraId="5D0C78A5" w14:textId="77777777" w:rsidR="00A865C4" w:rsidRPr="00A865C4" w:rsidRDefault="00A865C4" w:rsidP="00A865C4">
      <w:pPr>
        <w:numPr>
          <w:ilvl w:val="0"/>
          <w:numId w:val="150"/>
        </w:numPr>
        <w:shd w:val="clear" w:color="auto" w:fill="FFFFFF"/>
        <w:spacing w:before="100" w:beforeAutospacing="1" w:after="24" w:line="336" w:lineRule="atLeast"/>
        <w:ind w:left="768"/>
        <w:rPr>
          <w:rFonts w:ascii="Helvetica" w:eastAsia="Times New Roman" w:hAnsi="Helvetica" w:cs="Times New Roman"/>
          <w:color w:val="252525"/>
          <w:sz w:val="21"/>
          <w:szCs w:val="21"/>
          <w:highlight w:val="yellow"/>
        </w:rPr>
      </w:pPr>
      <w:r w:rsidRPr="00A865C4">
        <w:rPr>
          <w:rFonts w:ascii="Helvetica" w:eastAsia="Times New Roman" w:hAnsi="Helvetica" w:cs="Times New Roman"/>
          <w:color w:val="252525"/>
          <w:sz w:val="21"/>
          <w:szCs w:val="21"/>
          <w:highlight w:val="yellow"/>
        </w:rPr>
        <w:t>The general organizing principle of good faith must be applied according to the context of the contract in question.</w:t>
      </w:r>
    </w:p>
    <w:p w14:paraId="427D28DC" w14:textId="77777777" w:rsidR="00A865C4" w:rsidRPr="00A865C4" w:rsidRDefault="00A865C4" w:rsidP="00A865C4">
      <w:pPr>
        <w:numPr>
          <w:ilvl w:val="0"/>
          <w:numId w:val="150"/>
        </w:numPr>
        <w:shd w:val="clear" w:color="auto" w:fill="FFFFFF"/>
        <w:spacing w:before="100" w:beforeAutospacing="1" w:after="24" w:line="336" w:lineRule="atLeast"/>
        <w:ind w:left="768"/>
        <w:rPr>
          <w:rFonts w:ascii="Helvetica" w:eastAsia="Times New Roman" w:hAnsi="Helvetica" w:cs="Times New Roman"/>
          <w:color w:val="252525"/>
          <w:sz w:val="21"/>
          <w:szCs w:val="21"/>
          <w:highlight w:val="yellow"/>
        </w:rPr>
      </w:pPr>
      <w:r w:rsidRPr="00A865C4">
        <w:rPr>
          <w:rFonts w:ascii="Helvetica" w:eastAsia="Times New Roman" w:hAnsi="Helvetica" w:cs="Times New Roman"/>
          <w:color w:val="252525"/>
          <w:sz w:val="21"/>
          <w:szCs w:val="21"/>
          <w:highlight w:val="yellow"/>
        </w:rPr>
        <w:t>The duty of honest performance does not equate to a duty of fiduciary loyalty.</w:t>
      </w:r>
    </w:p>
    <w:p w14:paraId="56954E5F" w14:textId="77777777" w:rsidR="00A865C4" w:rsidRPr="00A865C4" w:rsidRDefault="00A865C4" w:rsidP="00A865C4">
      <w:pPr>
        <w:numPr>
          <w:ilvl w:val="0"/>
          <w:numId w:val="150"/>
        </w:numPr>
        <w:shd w:val="clear" w:color="auto" w:fill="FFFFFF"/>
        <w:spacing w:before="100" w:beforeAutospacing="1" w:after="24" w:line="336" w:lineRule="atLeast"/>
        <w:ind w:left="768"/>
        <w:rPr>
          <w:rFonts w:ascii="Helvetica" w:eastAsia="Times New Roman" w:hAnsi="Helvetica" w:cs="Times New Roman"/>
          <w:color w:val="252525"/>
          <w:sz w:val="21"/>
          <w:szCs w:val="21"/>
          <w:highlight w:val="yellow"/>
        </w:rPr>
      </w:pPr>
      <w:r w:rsidRPr="00A865C4">
        <w:rPr>
          <w:rFonts w:ascii="Helvetica" w:eastAsia="Times New Roman" w:hAnsi="Helvetica" w:cs="Times New Roman"/>
          <w:color w:val="252525"/>
          <w:sz w:val="21"/>
          <w:szCs w:val="21"/>
          <w:highlight w:val="yellow"/>
        </w:rPr>
        <w:t>The duty of honest performance does not equate to a duty of disclosure.</w:t>
      </w:r>
    </w:p>
    <w:p w14:paraId="035D55A6" w14:textId="40574ECB" w:rsidR="00A865C4" w:rsidRPr="00A865C4" w:rsidRDefault="00A865C4" w:rsidP="00A865C4">
      <w:pPr>
        <w:numPr>
          <w:ilvl w:val="0"/>
          <w:numId w:val="150"/>
        </w:numPr>
        <w:shd w:val="clear" w:color="auto" w:fill="FFFFFF"/>
        <w:spacing w:before="100" w:beforeAutospacing="1" w:after="24" w:line="336" w:lineRule="atLeast"/>
        <w:ind w:left="768"/>
        <w:rPr>
          <w:rFonts w:ascii="Helvetica" w:eastAsia="Times New Roman" w:hAnsi="Helvetica" w:cs="Times New Roman"/>
          <w:color w:val="252525"/>
          <w:sz w:val="21"/>
          <w:szCs w:val="21"/>
          <w:highlight w:val="yellow"/>
        </w:rPr>
      </w:pPr>
      <w:r w:rsidRPr="00A865C4">
        <w:rPr>
          <w:rFonts w:ascii="Helvetica" w:eastAsia="Times New Roman" w:hAnsi="Helvetica" w:cs="Times New Roman"/>
          <w:color w:val="252525"/>
          <w:sz w:val="21"/>
          <w:szCs w:val="21"/>
          <w:highlight w:val="yellow"/>
        </w:rPr>
        <w:t>While the court did not rule out the ability of contracting parties to influence the scope of honest performance in a particular context, it did state that a generically worded</w:t>
      </w:r>
      <w:r w:rsidRPr="00A865C4">
        <w:rPr>
          <w:rStyle w:val="apple-converted-space"/>
          <w:rFonts w:ascii="Helvetica" w:hAnsi="Helvetica"/>
          <w:color w:val="252525"/>
          <w:sz w:val="21"/>
          <w:szCs w:val="21"/>
          <w:highlight w:val="yellow"/>
        </w:rPr>
        <w:t> </w:t>
      </w:r>
      <w:hyperlink r:id="rId11" w:tooltip="Entire agreement" w:history="1">
        <w:r w:rsidRPr="00A865C4">
          <w:rPr>
            <w:rStyle w:val="Hyperlink"/>
            <w:rFonts w:ascii="Helvetica" w:eastAsia="Times New Roman" w:hAnsi="Helvetica" w:cs="Times New Roman"/>
            <w:color w:val="0B0080"/>
            <w:sz w:val="21"/>
            <w:szCs w:val="21"/>
            <w:highlight w:val="yellow"/>
          </w:rPr>
          <w:t>entire agreement</w:t>
        </w:r>
      </w:hyperlink>
      <w:r w:rsidRPr="00A865C4">
        <w:rPr>
          <w:rFonts w:ascii="Helvetica" w:eastAsia="Times New Roman" w:hAnsi="Helvetica" w:cs="Times New Roman"/>
          <w:color w:val="252525"/>
          <w:sz w:val="21"/>
          <w:szCs w:val="21"/>
          <w:highlight w:val="yellow"/>
        </w:rPr>
        <w:t xml:space="preserve"> clause would not constitute an indication of the parties' intentions in that regard.</w:t>
      </w:r>
    </w:p>
    <w:p w14:paraId="11F7A4D1" w14:textId="648E3520" w:rsidR="00613BBD" w:rsidRPr="00D16680" w:rsidRDefault="00613BBD" w:rsidP="00A53666">
      <w:pPr>
        <w:pStyle w:val="Heading1"/>
        <w:rPr>
          <w:rFonts w:cs="Arial"/>
        </w:rPr>
      </w:pPr>
      <w:bookmarkStart w:id="38" w:name="_Toc291245073"/>
      <w:r w:rsidRPr="00D16680">
        <w:rPr>
          <w:rFonts w:cs="Arial"/>
        </w:rPr>
        <w:t>Excluding and Limiting Liability</w:t>
      </w:r>
      <w:bookmarkEnd w:id="38"/>
    </w:p>
    <w:p w14:paraId="27CFF1B2" w14:textId="77777777" w:rsidR="007F2F30" w:rsidRPr="00D16680" w:rsidRDefault="007F2F30" w:rsidP="007F2F30">
      <w:pPr>
        <w:rPr>
          <w:sz w:val="18"/>
          <w:szCs w:val="18"/>
        </w:rPr>
      </w:pPr>
      <w:r w:rsidRPr="00D16680">
        <w:rPr>
          <w:b/>
          <w:sz w:val="18"/>
          <w:szCs w:val="18"/>
        </w:rPr>
        <w:t>Terms in standard form Ks</w:t>
      </w:r>
      <w:r w:rsidRPr="00D16680">
        <w:rPr>
          <w:sz w:val="18"/>
          <w:szCs w:val="18"/>
        </w:rPr>
        <w:t xml:space="preserve"> have attracted greater scrutiny &amp; law has been willing to disregard some parts of the K or make them unenforceable, b/c often one party has overwhelming bargaining strength</w:t>
      </w:r>
    </w:p>
    <w:p w14:paraId="6F780ABC" w14:textId="77777777" w:rsidR="007F2F30" w:rsidRDefault="007F2F30" w:rsidP="007F2F30">
      <w:pPr>
        <w:rPr>
          <w:sz w:val="18"/>
          <w:szCs w:val="18"/>
        </w:rPr>
      </w:pPr>
    </w:p>
    <w:p w14:paraId="1EE1F101" w14:textId="77777777" w:rsidR="00455D90" w:rsidRPr="00455D90" w:rsidRDefault="00455D90" w:rsidP="00AB3005">
      <w:pPr>
        <w:pStyle w:val="ListParagraph"/>
        <w:numPr>
          <w:ilvl w:val="0"/>
          <w:numId w:val="152"/>
        </w:numPr>
        <w:rPr>
          <w:sz w:val="18"/>
          <w:szCs w:val="18"/>
        </w:rPr>
      </w:pPr>
      <w:r w:rsidRPr="00455D90">
        <w:rPr>
          <w:sz w:val="18"/>
          <w:szCs w:val="18"/>
        </w:rPr>
        <w:t xml:space="preserve">Excluding and limiting liability clauses involve secondary obligations – they are a circumscription of the damages you will get </w:t>
      </w:r>
    </w:p>
    <w:p w14:paraId="5CE76DCE" w14:textId="77777777" w:rsidR="00455D90" w:rsidRPr="00455D90" w:rsidRDefault="00455D90" w:rsidP="00AB3005">
      <w:pPr>
        <w:pStyle w:val="ListParagraph"/>
        <w:numPr>
          <w:ilvl w:val="0"/>
          <w:numId w:val="152"/>
        </w:numPr>
        <w:rPr>
          <w:sz w:val="18"/>
          <w:szCs w:val="18"/>
        </w:rPr>
      </w:pPr>
      <w:r w:rsidRPr="00455D90">
        <w:rPr>
          <w:sz w:val="18"/>
          <w:szCs w:val="18"/>
        </w:rPr>
        <w:t>In reality, contracts are not carefully entered into. There is generally not a level playing field and the more powerful party can impose imbalances through exclusion and limitation of liability while the weaker party has an enormous liability.</w:t>
      </w:r>
    </w:p>
    <w:p w14:paraId="356C6BC0" w14:textId="77777777" w:rsidR="00455D90" w:rsidRPr="00455D90" w:rsidRDefault="00455D90" w:rsidP="00AB3005">
      <w:pPr>
        <w:pStyle w:val="ListParagraph"/>
        <w:numPr>
          <w:ilvl w:val="0"/>
          <w:numId w:val="152"/>
        </w:numPr>
        <w:rPr>
          <w:sz w:val="18"/>
          <w:szCs w:val="18"/>
        </w:rPr>
      </w:pPr>
      <w:r w:rsidRPr="00455D90">
        <w:rPr>
          <w:sz w:val="18"/>
          <w:szCs w:val="18"/>
        </w:rPr>
        <w:t>Limitation clauses can quantify (say, to a specific dollar amount) or be procedural in nature (“I am liable to you, but here is what you must do”) – the latter often does not explicitly say “limited liability”</w:t>
      </w:r>
    </w:p>
    <w:p w14:paraId="1B6E7E84" w14:textId="77777777" w:rsidR="00455D90" w:rsidRPr="00455D90" w:rsidRDefault="00455D90" w:rsidP="00AB3005">
      <w:pPr>
        <w:pStyle w:val="ListParagraph"/>
        <w:numPr>
          <w:ilvl w:val="0"/>
          <w:numId w:val="152"/>
        </w:numPr>
        <w:rPr>
          <w:sz w:val="18"/>
          <w:szCs w:val="18"/>
        </w:rPr>
      </w:pPr>
      <w:r w:rsidRPr="00455D90">
        <w:rPr>
          <w:sz w:val="18"/>
          <w:szCs w:val="18"/>
        </w:rPr>
        <w:t>Are an exclusion clause and a limitation clause any different?</w:t>
      </w:r>
    </w:p>
    <w:p w14:paraId="78F858A7" w14:textId="77777777" w:rsidR="00455D90" w:rsidRPr="00455D90" w:rsidRDefault="00455D90" w:rsidP="00AB3005">
      <w:pPr>
        <w:pStyle w:val="ListParagraph"/>
        <w:numPr>
          <w:ilvl w:val="1"/>
          <w:numId w:val="152"/>
        </w:numPr>
        <w:rPr>
          <w:sz w:val="18"/>
          <w:szCs w:val="18"/>
        </w:rPr>
      </w:pPr>
      <w:r w:rsidRPr="00455D90">
        <w:rPr>
          <w:sz w:val="18"/>
          <w:szCs w:val="18"/>
        </w:rPr>
        <w:t>Limitation is favoured in law over exclusion</w:t>
      </w:r>
    </w:p>
    <w:p w14:paraId="6A6E028A" w14:textId="77777777" w:rsidR="00455D90" w:rsidRPr="00455D90" w:rsidRDefault="00455D90" w:rsidP="00AB3005">
      <w:pPr>
        <w:pStyle w:val="ListParagraph"/>
        <w:numPr>
          <w:ilvl w:val="1"/>
          <w:numId w:val="152"/>
        </w:numPr>
        <w:rPr>
          <w:sz w:val="18"/>
          <w:szCs w:val="18"/>
        </w:rPr>
      </w:pPr>
      <w:r w:rsidRPr="00455D90">
        <w:rPr>
          <w:sz w:val="18"/>
          <w:szCs w:val="18"/>
        </w:rPr>
        <w:t>Essentially they are the same, however.</w:t>
      </w:r>
    </w:p>
    <w:p w14:paraId="19645C59" w14:textId="77777777" w:rsidR="00455D90" w:rsidRPr="00455D90" w:rsidRDefault="00455D90" w:rsidP="00AB3005">
      <w:pPr>
        <w:pStyle w:val="ListParagraph"/>
        <w:numPr>
          <w:ilvl w:val="0"/>
          <w:numId w:val="152"/>
        </w:numPr>
        <w:rPr>
          <w:sz w:val="18"/>
          <w:szCs w:val="18"/>
        </w:rPr>
      </w:pPr>
      <w:r w:rsidRPr="00455D90">
        <w:rPr>
          <w:sz w:val="18"/>
          <w:szCs w:val="18"/>
        </w:rPr>
        <w:t>If you do have exclusion and limitation clauses, are they part of the primary or the secondary obligations?</w:t>
      </w:r>
    </w:p>
    <w:p w14:paraId="3A37919B" w14:textId="77777777" w:rsidR="00455D90" w:rsidRPr="00455D90" w:rsidRDefault="00455D90" w:rsidP="00AB3005">
      <w:pPr>
        <w:pStyle w:val="ListParagraph"/>
        <w:numPr>
          <w:ilvl w:val="1"/>
          <w:numId w:val="152"/>
        </w:numPr>
        <w:rPr>
          <w:sz w:val="18"/>
          <w:szCs w:val="18"/>
        </w:rPr>
      </w:pPr>
      <w:r w:rsidRPr="00455D90">
        <w:rPr>
          <w:sz w:val="18"/>
          <w:szCs w:val="18"/>
        </w:rPr>
        <w:t>Exclusion clauses are arguably part of the primary obligations – Court says that if you have an exclusion clause is that you do not have a primary obligation, and thus exclusion clauses are simply defining the primary obligation – i.e., what excluding liability means is that you never promised that thing in the first place! Thus it is a primary obligation</w:t>
      </w:r>
    </w:p>
    <w:p w14:paraId="00D9C7E5" w14:textId="77777777" w:rsidR="00455D90" w:rsidRPr="00455D90" w:rsidRDefault="00455D90" w:rsidP="00AB3005">
      <w:pPr>
        <w:pStyle w:val="ListParagraph"/>
        <w:numPr>
          <w:ilvl w:val="2"/>
          <w:numId w:val="152"/>
        </w:numPr>
        <w:rPr>
          <w:sz w:val="18"/>
          <w:szCs w:val="18"/>
        </w:rPr>
      </w:pPr>
      <w:r w:rsidRPr="00455D90">
        <w:rPr>
          <w:sz w:val="18"/>
          <w:szCs w:val="18"/>
        </w:rPr>
        <w:t>Thus, there is a problem with merging exclusion and limitation – they are distinct in some way – limitation relates to remedies and exclusion relates to whether obligation exists in first place</w:t>
      </w:r>
    </w:p>
    <w:p w14:paraId="3DD654D6" w14:textId="77777777" w:rsidR="00455D90" w:rsidRPr="00455D90" w:rsidRDefault="00455D90" w:rsidP="00AB3005">
      <w:pPr>
        <w:pStyle w:val="ListParagraph"/>
        <w:numPr>
          <w:ilvl w:val="0"/>
          <w:numId w:val="152"/>
        </w:numPr>
        <w:rPr>
          <w:sz w:val="18"/>
          <w:szCs w:val="18"/>
        </w:rPr>
      </w:pPr>
      <w:r w:rsidRPr="00455D90">
        <w:rPr>
          <w:sz w:val="18"/>
          <w:szCs w:val="18"/>
        </w:rPr>
        <w:t>You have to show that the liability limiting clauses or exclusion clauses were actually a part of the contract</w:t>
      </w:r>
    </w:p>
    <w:p w14:paraId="0B52DDAB" w14:textId="47F213D0" w:rsidR="00455D90" w:rsidRPr="00455D90" w:rsidRDefault="00455D90" w:rsidP="00AB3005">
      <w:pPr>
        <w:pStyle w:val="ListParagraph"/>
        <w:numPr>
          <w:ilvl w:val="1"/>
          <w:numId w:val="152"/>
        </w:numPr>
        <w:rPr>
          <w:sz w:val="18"/>
          <w:szCs w:val="18"/>
        </w:rPr>
      </w:pPr>
      <w:r w:rsidRPr="00455D90">
        <w:rPr>
          <w:sz w:val="18"/>
          <w:szCs w:val="18"/>
        </w:rPr>
        <w:t>In order for this to have been part of the offer and the acceptance, you have to show that the person who bears the burden of this limiting clause was AWARE and KNEW that this clause was present – NOTICE REQUIREMENT</w:t>
      </w:r>
    </w:p>
    <w:p w14:paraId="050EABD0" w14:textId="77777777" w:rsidR="00455D90" w:rsidRPr="00D16680" w:rsidRDefault="00455D90" w:rsidP="007F2F30">
      <w:pPr>
        <w:rPr>
          <w:sz w:val="18"/>
          <w:szCs w:val="18"/>
        </w:rPr>
      </w:pPr>
    </w:p>
    <w:p w14:paraId="6B40C82A" w14:textId="77777777" w:rsidR="007F2F30" w:rsidRPr="00D16680" w:rsidRDefault="007F2F30" w:rsidP="007F2F30">
      <w:pPr>
        <w:rPr>
          <w:sz w:val="18"/>
          <w:szCs w:val="18"/>
        </w:rPr>
      </w:pPr>
      <w:r w:rsidRPr="00D16680">
        <w:rPr>
          <w:sz w:val="18"/>
          <w:szCs w:val="18"/>
        </w:rPr>
        <w:t xml:space="preserve">Determining whether </w:t>
      </w:r>
      <w:r w:rsidRPr="00D16680">
        <w:rPr>
          <w:b/>
          <w:sz w:val="18"/>
          <w:szCs w:val="18"/>
        </w:rPr>
        <w:t>exclusion, limitation &amp; indemnification</w:t>
      </w:r>
      <w:r w:rsidRPr="00D16680">
        <w:rPr>
          <w:sz w:val="18"/>
          <w:szCs w:val="18"/>
        </w:rPr>
        <w:t xml:space="preserve"> </w:t>
      </w:r>
      <w:r w:rsidRPr="00D16680">
        <w:rPr>
          <w:b/>
          <w:sz w:val="18"/>
          <w:szCs w:val="18"/>
        </w:rPr>
        <w:t>clauses</w:t>
      </w:r>
      <w:r w:rsidRPr="00D16680">
        <w:rPr>
          <w:sz w:val="18"/>
          <w:szCs w:val="18"/>
        </w:rPr>
        <w:t xml:space="preserve"> are part of K </w:t>
      </w:r>
      <w:r w:rsidRPr="00D16680">
        <w:rPr>
          <w:sz w:val="18"/>
          <w:szCs w:val="18"/>
        </w:rPr>
        <w:sym w:font="Symbol" w:char="F0AE"/>
      </w:r>
      <w:r w:rsidRPr="00D16680">
        <w:rPr>
          <w:sz w:val="18"/>
          <w:szCs w:val="18"/>
        </w:rPr>
        <w:t xml:space="preserve"> fall into </w:t>
      </w:r>
      <w:r w:rsidRPr="00D16680">
        <w:rPr>
          <w:b/>
          <w:sz w:val="18"/>
          <w:szCs w:val="18"/>
        </w:rPr>
        <w:t>2 categories</w:t>
      </w:r>
      <w:r w:rsidRPr="00D16680">
        <w:rPr>
          <w:sz w:val="18"/>
          <w:szCs w:val="18"/>
        </w:rPr>
        <w:t>:</w:t>
      </w:r>
    </w:p>
    <w:p w14:paraId="2F4BF137" w14:textId="77777777" w:rsidR="007F2F30" w:rsidRPr="00D16680" w:rsidRDefault="007F2F30" w:rsidP="006B2871">
      <w:pPr>
        <w:pStyle w:val="ListParagraph"/>
        <w:numPr>
          <w:ilvl w:val="0"/>
          <w:numId w:val="23"/>
        </w:numPr>
        <w:rPr>
          <w:sz w:val="18"/>
          <w:szCs w:val="18"/>
        </w:rPr>
      </w:pPr>
      <w:r w:rsidRPr="00D16680">
        <w:rPr>
          <w:sz w:val="18"/>
          <w:szCs w:val="18"/>
        </w:rPr>
        <w:t xml:space="preserve">Whether there was </w:t>
      </w:r>
      <w:r w:rsidRPr="00D16680">
        <w:rPr>
          <w:b/>
          <w:sz w:val="18"/>
          <w:szCs w:val="18"/>
        </w:rPr>
        <w:t>notice</w:t>
      </w:r>
      <w:r w:rsidRPr="00D16680">
        <w:rPr>
          <w:sz w:val="18"/>
          <w:szCs w:val="18"/>
        </w:rPr>
        <w:t xml:space="preserve"> by </w:t>
      </w:r>
      <w:r w:rsidRPr="00D16680">
        <w:rPr>
          <w:b/>
          <w:sz w:val="18"/>
          <w:szCs w:val="18"/>
        </w:rPr>
        <w:t>both parties</w:t>
      </w:r>
      <w:r w:rsidRPr="00D16680">
        <w:rPr>
          <w:sz w:val="18"/>
          <w:szCs w:val="18"/>
        </w:rPr>
        <w:t xml:space="preserve"> (effectively the weaker party) as to existence of these clauses </w:t>
      </w:r>
    </w:p>
    <w:p w14:paraId="0F718B7F" w14:textId="77777777" w:rsidR="007F2F30" w:rsidRPr="00D16680" w:rsidRDefault="007F2F30" w:rsidP="006B2871">
      <w:pPr>
        <w:pStyle w:val="ListParagraph"/>
        <w:numPr>
          <w:ilvl w:val="0"/>
          <w:numId w:val="23"/>
        </w:numPr>
        <w:rPr>
          <w:sz w:val="18"/>
          <w:szCs w:val="18"/>
        </w:rPr>
      </w:pPr>
      <w:r w:rsidRPr="00D16680">
        <w:rPr>
          <w:sz w:val="18"/>
          <w:szCs w:val="18"/>
        </w:rPr>
        <w:t xml:space="preserve">Construe the clause to see whether in a given situation it was actually meant to apply at all = </w:t>
      </w:r>
      <w:r w:rsidRPr="00D16680">
        <w:rPr>
          <w:b/>
          <w:sz w:val="18"/>
          <w:szCs w:val="18"/>
        </w:rPr>
        <w:t>“construction”</w:t>
      </w:r>
      <w:r w:rsidRPr="00D16680">
        <w:rPr>
          <w:sz w:val="18"/>
          <w:szCs w:val="18"/>
        </w:rPr>
        <w:t xml:space="preserve"> of the clause </w:t>
      </w:r>
    </w:p>
    <w:p w14:paraId="120149AD" w14:textId="77777777" w:rsidR="007F2F30" w:rsidRPr="00D16680" w:rsidRDefault="007F2F30" w:rsidP="007F2F30">
      <w:pPr>
        <w:rPr>
          <w:sz w:val="18"/>
          <w:szCs w:val="18"/>
        </w:rPr>
      </w:pPr>
    </w:p>
    <w:tbl>
      <w:tblPr>
        <w:tblStyle w:val="TableGrid"/>
        <w:tblW w:w="0" w:type="auto"/>
        <w:tblLook w:val="04A0" w:firstRow="1" w:lastRow="0" w:firstColumn="1" w:lastColumn="0" w:noHBand="0" w:noVBand="1"/>
      </w:tblPr>
      <w:tblGrid>
        <w:gridCol w:w="8856"/>
      </w:tblGrid>
      <w:tr w:rsidR="007F2F30" w:rsidRPr="00D16680" w14:paraId="3FE8DEDF" w14:textId="77777777" w:rsidTr="00AA050E">
        <w:tc>
          <w:tcPr>
            <w:tcW w:w="9576" w:type="dxa"/>
          </w:tcPr>
          <w:p w14:paraId="567430B6" w14:textId="77777777" w:rsidR="007F2F30" w:rsidRPr="00D16680" w:rsidRDefault="007F2F30" w:rsidP="00AA050E">
            <w:pPr>
              <w:rPr>
                <w:rFonts w:ascii="Arial" w:hAnsi="Arial" w:cs="Arial"/>
                <w:sz w:val="18"/>
                <w:szCs w:val="18"/>
              </w:rPr>
            </w:pPr>
            <w:r w:rsidRPr="00D16680">
              <w:rPr>
                <w:rFonts w:ascii="Arial" w:hAnsi="Arial" w:cs="Arial"/>
                <w:b/>
                <w:sz w:val="18"/>
                <w:szCs w:val="18"/>
                <w:highlight w:val="yellow"/>
              </w:rPr>
              <w:t>Controls on Use of Exemption Clauses – TEST</w:t>
            </w:r>
            <w:r w:rsidRPr="00D16680">
              <w:rPr>
                <w:rFonts w:ascii="Arial" w:hAnsi="Arial" w:cs="Arial"/>
                <w:sz w:val="18"/>
                <w:szCs w:val="18"/>
                <w:highlight w:val="yellow"/>
              </w:rPr>
              <w:t>:</w:t>
            </w:r>
          </w:p>
          <w:p w14:paraId="427D9F2B" w14:textId="77777777" w:rsidR="007F2F30" w:rsidRPr="00A865C4" w:rsidRDefault="007F2F30" w:rsidP="006B2871">
            <w:pPr>
              <w:pStyle w:val="ListParagraph"/>
              <w:numPr>
                <w:ilvl w:val="0"/>
                <w:numId w:val="25"/>
              </w:numPr>
              <w:rPr>
                <w:rFonts w:ascii="Arial" w:hAnsi="Arial" w:cs="Arial"/>
                <w:color w:val="0000FF"/>
                <w:sz w:val="18"/>
                <w:szCs w:val="18"/>
              </w:rPr>
            </w:pPr>
            <w:r w:rsidRPr="00A865C4">
              <w:rPr>
                <w:rFonts w:ascii="Arial" w:hAnsi="Arial" w:cs="Arial"/>
                <w:color w:val="0000FF"/>
                <w:sz w:val="18"/>
                <w:szCs w:val="18"/>
              </w:rPr>
              <w:t xml:space="preserve">Did other party have </w:t>
            </w:r>
            <w:r w:rsidRPr="00A865C4">
              <w:rPr>
                <w:rFonts w:ascii="Arial" w:hAnsi="Arial" w:cs="Arial"/>
                <w:b/>
                <w:color w:val="0000FF"/>
                <w:sz w:val="18"/>
                <w:szCs w:val="18"/>
              </w:rPr>
              <w:t>notice</w:t>
            </w:r>
            <w:r w:rsidRPr="00A865C4">
              <w:rPr>
                <w:rFonts w:ascii="Arial" w:hAnsi="Arial" w:cs="Arial"/>
                <w:color w:val="0000FF"/>
                <w:sz w:val="18"/>
                <w:szCs w:val="18"/>
              </w:rPr>
              <w:t>?</w:t>
            </w:r>
          </w:p>
          <w:p w14:paraId="6850016C" w14:textId="77777777" w:rsidR="007F2F30" w:rsidRPr="00D16680" w:rsidRDefault="007F2F30" w:rsidP="00AA050E">
            <w:pPr>
              <w:pStyle w:val="ListParagraph"/>
              <w:rPr>
                <w:rFonts w:ascii="Arial" w:hAnsi="Arial" w:cs="Arial"/>
                <w:sz w:val="18"/>
                <w:szCs w:val="18"/>
              </w:rPr>
            </w:pPr>
            <w:r w:rsidRPr="00D16680">
              <w:rPr>
                <w:rFonts w:ascii="Arial" w:hAnsi="Arial" w:cs="Arial"/>
                <w:sz w:val="18"/>
                <w:szCs w:val="18"/>
              </w:rPr>
              <w:t>- Can signature of other party serve as conclusive evidence of notice?</w:t>
            </w:r>
          </w:p>
          <w:p w14:paraId="60536D0A" w14:textId="77777777" w:rsidR="007F2F30" w:rsidRPr="00A865C4" w:rsidRDefault="007F2F30" w:rsidP="006B2871">
            <w:pPr>
              <w:pStyle w:val="ListParagraph"/>
              <w:numPr>
                <w:ilvl w:val="0"/>
                <w:numId w:val="25"/>
              </w:numPr>
              <w:rPr>
                <w:rFonts w:ascii="Arial" w:hAnsi="Arial" w:cs="Arial"/>
                <w:color w:val="0000FF"/>
                <w:sz w:val="18"/>
                <w:szCs w:val="18"/>
              </w:rPr>
            </w:pPr>
            <w:r w:rsidRPr="00A865C4">
              <w:rPr>
                <w:rFonts w:ascii="Arial" w:hAnsi="Arial" w:cs="Arial"/>
                <w:color w:val="0000FF"/>
                <w:sz w:val="18"/>
                <w:szCs w:val="18"/>
              </w:rPr>
              <w:t xml:space="preserve">Does the </w:t>
            </w:r>
            <w:r w:rsidRPr="00A865C4">
              <w:rPr>
                <w:rFonts w:ascii="Arial" w:hAnsi="Arial" w:cs="Arial"/>
                <w:b/>
                <w:color w:val="0000FF"/>
                <w:sz w:val="18"/>
                <w:szCs w:val="18"/>
              </w:rPr>
              <w:t>clause apply</w:t>
            </w:r>
            <w:r w:rsidRPr="00A865C4">
              <w:rPr>
                <w:rFonts w:ascii="Arial" w:hAnsi="Arial" w:cs="Arial"/>
                <w:color w:val="0000FF"/>
                <w:sz w:val="18"/>
                <w:szCs w:val="18"/>
              </w:rPr>
              <w:t xml:space="preserve"> to given situation?</w:t>
            </w:r>
          </w:p>
          <w:p w14:paraId="7B8B0C8B" w14:textId="77777777" w:rsidR="007F2F30" w:rsidRPr="00D16680" w:rsidRDefault="007F2F30" w:rsidP="00AA050E">
            <w:pPr>
              <w:pStyle w:val="ListParagraph"/>
              <w:rPr>
                <w:rFonts w:ascii="Arial" w:hAnsi="Arial" w:cs="Arial"/>
                <w:sz w:val="18"/>
                <w:szCs w:val="18"/>
              </w:rPr>
            </w:pPr>
            <w:r w:rsidRPr="00D16680">
              <w:rPr>
                <w:rFonts w:ascii="Arial" w:hAnsi="Arial" w:cs="Arial"/>
                <w:sz w:val="18"/>
                <w:szCs w:val="18"/>
              </w:rPr>
              <w:t>- Interpret clause (and rest of K)</w:t>
            </w:r>
          </w:p>
          <w:p w14:paraId="206D30A0" w14:textId="77777777" w:rsidR="007F2F30" w:rsidRPr="00D16680" w:rsidRDefault="007F2F30" w:rsidP="00AA050E">
            <w:pPr>
              <w:pStyle w:val="ListParagraph"/>
              <w:rPr>
                <w:rFonts w:ascii="Arial" w:hAnsi="Arial" w:cs="Arial"/>
                <w:sz w:val="18"/>
                <w:szCs w:val="18"/>
              </w:rPr>
            </w:pPr>
            <w:r w:rsidRPr="00D16680">
              <w:rPr>
                <w:rFonts w:ascii="Arial" w:hAnsi="Arial" w:cs="Arial"/>
                <w:sz w:val="18"/>
                <w:szCs w:val="18"/>
              </w:rPr>
              <w:t>- Does statute prohibit application? (N/A)</w:t>
            </w:r>
          </w:p>
          <w:p w14:paraId="17EF34FB" w14:textId="77777777" w:rsidR="007F2F30" w:rsidRPr="00A865C4" w:rsidRDefault="007F2F30" w:rsidP="006B2871">
            <w:pPr>
              <w:pStyle w:val="ListParagraph"/>
              <w:numPr>
                <w:ilvl w:val="0"/>
                <w:numId w:val="25"/>
              </w:numPr>
              <w:rPr>
                <w:rFonts w:ascii="Arial" w:hAnsi="Arial" w:cs="Arial"/>
                <w:color w:val="0000FF"/>
                <w:sz w:val="18"/>
                <w:szCs w:val="18"/>
              </w:rPr>
            </w:pPr>
            <w:r w:rsidRPr="00A865C4">
              <w:rPr>
                <w:rFonts w:ascii="Arial" w:hAnsi="Arial" w:cs="Arial"/>
                <w:color w:val="0000FF"/>
                <w:sz w:val="18"/>
                <w:szCs w:val="18"/>
              </w:rPr>
              <w:t xml:space="preserve">Is it </w:t>
            </w:r>
            <w:r w:rsidRPr="00A865C4">
              <w:rPr>
                <w:rFonts w:ascii="Arial" w:hAnsi="Arial" w:cs="Arial"/>
                <w:b/>
                <w:color w:val="0000FF"/>
                <w:sz w:val="18"/>
                <w:szCs w:val="18"/>
              </w:rPr>
              <w:t>unconscionable</w:t>
            </w:r>
            <w:r w:rsidRPr="00A865C4">
              <w:rPr>
                <w:rFonts w:ascii="Arial" w:hAnsi="Arial" w:cs="Arial"/>
                <w:color w:val="0000FF"/>
                <w:sz w:val="18"/>
                <w:szCs w:val="18"/>
              </w:rPr>
              <w:t xml:space="preserve"> to apply the clause? </w:t>
            </w:r>
          </w:p>
          <w:p w14:paraId="4ED04644" w14:textId="77777777" w:rsidR="007F2F30" w:rsidRPr="00A865C4" w:rsidRDefault="007F2F30" w:rsidP="006B2871">
            <w:pPr>
              <w:pStyle w:val="ListParagraph"/>
              <w:numPr>
                <w:ilvl w:val="0"/>
                <w:numId w:val="25"/>
              </w:numPr>
              <w:rPr>
                <w:rFonts w:ascii="Arial" w:hAnsi="Arial" w:cs="Arial"/>
                <w:color w:val="0000FF"/>
                <w:sz w:val="18"/>
                <w:szCs w:val="18"/>
              </w:rPr>
            </w:pPr>
            <w:r w:rsidRPr="00A865C4">
              <w:rPr>
                <w:rFonts w:ascii="Arial" w:hAnsi="Arial" w:cs="Arial"/>
                <w:color w:val="0000FF"/>
                <w:sz w:val="18"/>
                <w:szCs w:val="18"/>
              </w:rPr>
              <w:t xml:space="preserve">(According to Wilson J., but now doubtful authority) – Does the clause operate </w:t>
            </w:r>
            <w:r w:rsidRPr="00A865C4">
              <w:rPr>
                <w:rFonts w:ascii="Arial" w:hAnsi="Arial" w:cs="Arial"/>
                <w:b/>
                <w:color w:val="0000FF"/>
                <w:sz w:val="18"/>
                <w:szCs w:val="18"/>
              </w:rPr>
              <w:t>unfairly</w:t>
            </w:r>
            <w:r w:rsidRPr="00A865C4">
              <w:rPr>
                <w:rFonts w:ascii="Arial" w:hAnsi="Arial" w:cs="Arial"/>
                <w:color w:val="0000FF"/>
                <w:sz w:val="18"/>
                <w:szCs w:val="18"/>
              </w:rPr>
              <w:t xml:space="preserve"> in context of actual breach?</w:t>
            </w:r>
          </w:p>
          <w:p w14:paraId="27248AAD" w14:textId="77777777" w:rsidR="007F2F30" w:rsidRPr="00A865C4" w:rsidRDefault="007F2F30" w:rsidP="006B2871">
            <w:pPr>
              <w:pStyle w:val="ListParagraph"/>
              <w:numPr>
                <w:ilvl w:val="0"/>
                <w:numId w:val="25"/>
              </w:numPr>
              <w:rPr>
                <w:rFonts w:ascii="Arial" w:hAnsi="Arial" w:cs="Arial"/>
                <w:color w:val="0000FF"/>
                <w:sz w:val="18"/>
                <w:szCs w:val="18"/>
              </w:rPr>
            </w:pPr>
            <w:r w:rsidRPr="00A865C4">
              <w:rPr>
                <w:rFonts w:ascii="Arial" w:hAnsi="Arial" w:cs="Arial"/>
                <w:color w:val="0000FF"/>
                <w:sz w:val="18"/>
                <w:szCs w:val="18"/>
              </w:rPr>
              <w:t xml:space="preserve">Is clause contrary to </w:t>
            </w:r>
            <w:r w:rsidRPr="00A865C4">
              <w:rPr>
                <w:rFonts w:ascii="Arial" w:hAnsi="Arial" w:cs="Arial"/>
                <w:b/>
                <w:color w:val="0000FF"/>
                <w:sz w:val="18"/>
                <w:szCs w:val="18"/>
              </w:rPr>
              <w:t>public policy</w:t>
            </w:r>
            <w:r w:rsidRPr="00A865C4">
              <w:rPr>
                <w:rFonts w:ascii="Arial" w:hAnsi="Arial" w:cs="Arial"/>
                <w:color w:val="0000FF"/>
                <w:sz w:val="18"/>
                <w:szCs w:val="18"/>
              </w:rPr>
              <w:t xml:space="preserve">? </w:t>
            </w:r>
          </w:p>
        </w:tc>
      </w:tr>
    </w:tbl>
    <w:p w14:paraId="63BAEA8D" w14:textId="77777777" w:rsidR="007F2F30" w:rsidRPr="00D16680" w:rsidRDefault="007F2F30" w:rsidP="007F2F30">
      <w:pPr>
        <w:rPr>
          <w:sz w:val="18"/>
          <w:szCs w:val="18"/>
        </w:rPr>
      </w:pPr>
    </w:p>
    <w:p w14:paraId="14C4FF63" w14:textId="77777777" w:rsidR="007F2F30" w:rsidRPr="00D16680" w:rsidRDefault="007F2F30" w:rsidP="007F2F30">
      <w:pPr>
        <w:rPr>
          <w:sz w:val="18"/>
          <w:szCs w:val="18"/>
        </w:rPr>
      </w:pPr>
      <w:r w:rsidRPr="00D16680">
        <w:rPr>
          <w:b/>
          <w:sz w:val="18"/>
          <w:szCs w:val="18"/>
        </w:rPr>
        <w:t xml:space="preserve">Techniques used to control &amp; reduce use of exclusion clauses </w:t>
      </w:r>
      <w:r w:rsidRPr="00D16680">
        <w:rPr>
          <w:sz w:val="18"/>
          <w:szCs w:val="18"/>
        </w:rPr>
        <w:t xml:space="preserve">(b/c courts don’t like limiting liability): </w:t>
      </w:r>
    </w:p>
    <w:p w14:paraId="64863C79" w14:textId="77777777" w:rsidR="007F2F30" w:rsidRPr="00D16680" w:rsidRDefault="007F2F30" w:rsidP="006B2871">
      <w:pPr>
        <w:pStyle w:val="ListParagraph"/>
        <w:numPr>
          <w:ilvl w:val="0"/>
          <w:numId w:val="24"/>
        </w:numPr>
        <w:rPr>
          <w:b/>
          <w:sz w:val="18"/>
          <w:szCs w:val="18"/>
        </w:rPr>
      </w:pPr>
      <w:r w:rsidRPr="00D16680">
        <w:rPr>
          <w:b/>
          <w:sz w:val="18"/>
          <w:szCs w:val="18"/>
        </w:rPr>
        <w:t>Notice Requirement</w:t>
      </w:r>
    </w:p>
    <w:p w14:paraId="0CCAE10D" w14:textId="77777777" w:rsidR="007F2F30" w:rsidRPr="00D16680" w:rsidRDefault="007F2F30" w:rsidP="006B2871">
      <w:pPr>
        <w:pStyle w:val="ListParagraph"/>
        <w:numPr>
          <w:ilvl w:val="1"/>
          <w:numId w:val="24"/>
        </w:numPr>
        <w:rPr>
          <w:b/>
          <w:sz w:val="18"/>
          <w:szCs w:val="18"/>
        </w:rPr>
      </w:pPr>
      <w:r w:rsidRPr="00D16680">
        <w:rPr>
          <w:sz w:val="18"/>
          <w:szCs w:val="18"/>
        </w:rPr>
        <w:t>In order to be bound by a clause, must be awareness of clause (</w:t>
      </w:r>
      <w:r w:rsidRPr="00D16680">
        <w:rPr>
          <w:b/>
          <w:i/>
          <w:color w:val="0000FF"/>
          <w:sz w:val="18"/>
          <w:szCs w:val="18"/>
        </w:rPr>
        <w:t>Thornton; Tilden</w:t>
      </w:r>
      <w:r w:rsidRPr="00D16680">
        <w:rPr>
          <w:sz w:val="18"/>
          <w:szCs w:val="18"/>
        </w:rPr>
        <w:t>)</w:t>
      </w:r>
    </w:p>
    <w:p w14:paraId="5E286332" w14:textId="77777777" w:rsidR="007F2F30" w:rsidRPr="00D16680" w:rsidRDefault="007F2F30" w:rsidP="006B2871">
      <w:pPr>
        <w:pStyle w:val="ListParagraph"/>
        <w:numPr>
          <w:ilvl w:val="1"/>
          <w:numId w:val="24"/>
        </w:numPr>
        <w:rPr>
          <w:b/>
          <w:sz w:val="18"/>
          <w:szCs w:val="18"/>
        </w:rPr>
      </w:pPr>
      <w:r w:rsidRPr="00D16680">
        <w:rPr>
          <w:sz w:val="18"/>
          <w:szCs w:val="18"/>
        </w:rPr>
        <w:t>Simply signing the doc doesn’t = notice (</w:t>
      </w:r>
      <w:r w:rsidRPr="00D16680">
        <w:rPr>
          <w:b/>
          <w:i/>
          <w:color w:val="0000FF"/>
          <w:sz w:val="18"/>
          <w:szCs w:val="18"/>
        </w:rPr>
        <w:t>Tilden</w:t>
      </w:r>
      <w:r w:rsidRPr="00D16680">
        <w:rPr>
          <w:sz w:val="18"/>
          <w:szCs w:val="18"/>
        </w:rPr>
        <w:t>)</w:t>
      </w:r>
    </w:p>
    <w:p w14:paraId="4E726D33" w14:textId="77777777" w:rsidR="007F2F30" w:rsidRPr="00D16680" w:rsidRDefault="007F2F30" w:rsidP="006B2871">
      <w:pPr>
        <w:pStyle w:val="ListParagraph"/>
        <w:numPr>
          <w:ilvl w:val="1"/>
          <w:numId w:val="24"/>
        </w:numPr>
        <w:rPr>
          <w:b/>
          <w:sz w:val="18"/>
          <w:szCs w:val="18"/>
        </w:rPr>
      </w:pPr>
      <w:r w:rsidRPr="00D16680">
        <w:rPr>
          <w:sz w:val="18"/>
          <w:szCs w:val="18"/>
        </w:rPr>
        <w:t>If notice requirement met, then exclusion/limitation clause is part of K</w:t>
      </w:r>
    </w:p>
    <w:p w14:paraId="00BDCF26" w14:textId="0CC08E18" w:rsidR="008C0835" w:rsidRPr="00D16680" w:rsidRDefault="008C0835" w:rsidP="006B2871">
      <w:pPr>
        <w:pStyle w:val="ListParagraph"/>
        <w:numPr>
          <w:ilvl w:val="0"/>
          <w:numId w:val="24"/>
        </w:numPr>
        <w:rPr>
          <w:b/>
          <w:sz w:val="18"/>
          <w:szCs w:val="18"/>
        </w:rPr>
      </w:pPr>
      <w:r w:rsidRPr="00D16680">
        <w:rPr>
          <w:b/>
          <w:sz w:val="18"/>
          <w:szCs w:val="18"/>
        </w:rPr>
        <w:t>Construction</w:t>
      </w:r>
    </w:p>
    <w:p w14:paraId="16D416EB" w14:textId="77777777" w:rsidR="007F2F30" w:rsidRPr="00D16680" w:rsidRDefault="007F2F30" w:rsidP="006B2871">
      <w:pPr>
        <w:pStyle w:val="ListParagraph"/>
        <w:numPr>
          <w:ilvl w:val="0"/>
          <w:numId w:val="24"/>
        </w:numPr>
        <w:rPr>
          <w:b/>
          <w:strike/>
          <w:sz w:val="18"/>
          <w:szCs w:val="18"/>
        </w:rPr>
      </w:pPr>
      <w:r w:rsidRPr="00D16680">
        <w:rPr>
          <w:b/>
          <w:strike/>
          <w:sz w:val="18"/>
          <w:szCs w:val="18"/>
        </w:rPr>
        <w:t>Doctrine of Fundamental Breach</w:t>
      </w:r>
    </w:p>
    <w:p w14:paraId="61800398" w14:textId="77777777" w:rsidR="007F2F30" w:rsidRPr="00D16680" w:rsidRDefault="007F2F30" w:rsidP="006B2871">
      <w:pPr>
        <w:pStyle w:val="ListParagraph"/>
        <w:numPr>
          <w:ilvl w:val="1"/>
          <w:numId w:val="24"/>
        </w:numPr>
        <w:rPr>
          <w:b/>
          <w:sz w:val="18"/>
          <w:szCs w:val="18"/>
        </w:rPr>
      </w:pPr>
      <w:r w:rsidRPr="00D16680">
        <w:rPr>
          <w:sz w:val="18"/>
          <w:szCs w:val="18"/>
        </w:rPr>
        <w:t>If there’s fundamental breach then exclusion/limitation can’t apply (</w:t>
      </w:r>
      <w:r w:rsidRPr="00D16680">
        <w:rPr>
          <w:b/>
          <w:i/>
          <w:color w:val="0000FF"/>
          <w:sz w:val="18"/>
          <w:szCs w:val="18"/>
        </w:rPr>
        <w:t>Karsales</w:t>
      </w:r>
      <w:r w:rsidRPr="00D16680">
        <w:rPr>
          <w:sz w:val="18"/>
          <w:szCs w:val="18"/>
        </w:rPr>
        <w:t>)</w:t>
      </w:r>
    </w:p>
    <w:p w14:paraId="0716D057" w14:textId="77777777" w:rsidR="007F2F30" w:rsidRPr="00D16680" w:rsidRDefault="007F2F30" w:rsidP="006B2871">
      <w:pPr>
        <w:pStyle w:val="ListParagraph"/>
        <w:numPr>
          <w:ilvl w:val="1"/>
          <w:numId w:val="24"/>
        </w:numPr>
        <w:rPr>
          <w:b/>
          <w:sz w:val="18"/>
          <w:szCs w:val="18"/>
        </w:rPr>
      </w:pPr>
      <w:r w:rsidRPr="00D16680">
        <w:rPr>
          <w:b/>
          <w:sz w:val="18"/>
          <w:szCs w:val="18"/>
        </w:rPr>
        <w:t xml:space="preserve">Problem: </w:t>
      </w:r>
      <w:r w:rsidRPr="00D16680">
        <w:rPr>
          <w:sz w:val="18"/>
          <w:szCs w:val="18"/>
        </w:rPr>
        <w:t xml:space="preserve">England has legislation that governs these clauses, no comparable legislation in Canada, but English jurisprudence still applicable </w:t>
      </w:r>
    </w:p>
    <w:p w14:paraId="11433F39" w14:textId="77777777" w:rsidR="007F2F30" w:rsidRPr="00D16680" w:rsidRDefault="007F2F30" w:rsidP="006B2871">
      <w:pPr>
        <w:pStyle w:val="ListParagraph"/>
        <w:numPr>
          <w:ilvl w:val="1"/>
          <w:numId w:val="24"/>
        </w:numPr>
        <w:rPr>
          <w:b/>
          <w:sz w:val="18"/>
          <w:szCs w:val="18"/>
          <w:highlight w:val="yellow"/>
        </w:rPr>
      </w:pPr>
      <w:r w:rsidRPr="00D16680">
        <w:rPr>
          <w:b/>
          <w:sz w:val="18"/>
          <w:szCs w:val="18"/>
          <w:highlight w:val="yellow"/>
        </w:rPr>
        <w:t>Doctrine no longer exists (</w:t>
      </w:r>
      <w:r w:rsidRPr="00D16680">
        <w:rPr>
          <w:b/>
          <w:i/>
          <w:color w:val="0000FF"/>
          <w:sz w:val="18"/>
          <w:szCs w:val="18"/>
          <w:highlight w:val="yellow"/>
        </w:rPr>
        <w:t>Tercon; Photo Production</w:t>
      </w:r>
      <w:r w:rsidRPr="00D16680">
        <w:rPr>
          <w:sz w:val="18"/>
          <w:szCs w:val="18"/>
          <w:highlight w:val="yellow"/>
        </w:rPr>
        <w:t>)</w:t>
      </w:r>
    </w:p>
    <w:p w14:paraId="5BDD283A" w14:textId="77777777" w:rsidR="007F2F30" w:rsidRPr="00D16680" w:rsidRDefault="007F2F30" w:rsidP="006B2871">
      <w:pPr>
        <w:pStyle w:val="ListParagraph"/>
        <w:numPr>
          <w:ilvl w:val="0"/>
          <w:numId w:val="24"/>
        </w:numPr>
        <w:rPr>
          <w:b/>
          <w:sz w:val="18"/>
          <w:szCs w:val="18"/>
        </w:rPr>
      </w:pPr>
      <w:r w:rsidRPr="00D16680">
        <w:rPr>
          <w:b/>
          <w:sz w:val="18"/>
          <w:szCs w:val="18"/>
        </w:rPr>
        <w:t xml:space="preserve">Doctrine of Unconscionability </w:t>
      </w:r>
      <w:r w:rsidRPr="00D16680">
        <w:rPr>
          <w:sz w:val="18"/>
          <w:szCs w:val="18"/>
        </w:rPr>
        <w:t>(</w:t>
      </w:r>
      <w:r w:rsidRPr="00D16680">
        <w:rPr>
          <w:b/>
          <w:i/>
          <w:color w:val="0000FF"/>
          <w:sz w:val="18"/>
          <w:szCs w:val="18"/>
        </w:rPr>
        <w:t>Morrison</w:t>
      </w:r>
      <w:r w:rsidRPr="00D16680">
        <w:rPr>
          <w:color w:val="0000FF"/>
          <w:sz w:val="18"/>
          <w:szCs w:val="18"/>
        </w:rPr>
        <w:t xml:space="preserve">) </w:t>
      </w:r>
    </w:p>
    <w:p w14:paraId="4E5D0D97" w14:textId="77777777" w:rsidR="007F2F30" w:rsidRPr="00D16680" w:rsidRDefault="007F2F30" w:rsidP="006B2871">
      <w:pPr>
        <w:pStyle w:val="ListParagraph"/>
        <w:numPr>
          <w:ilvl w:val="1"/>
          <w:numId w:val="24"/>
        </w:numPr>
        <w:rPr>
          <w:b/>
          <w:sz w:val="18"/>
          <w:szCs w:val="18"/>
        </w:rPr>
      </w:pPr>
      <w:r w:rsidRPr="00D16680">
        <w:rPr>
          <w:sz w:val="18"/>
          <w:szCs w:val="18"/>
        </w:rPr>
        <w:t>If there’s inequality in bargaining power at time of acceptance, limitation/exclusion clause doesn’t apply</w:t>
      </w:r>
    </w:p>
    <w:p w14:paraId="62DF2F7F" w14:textId="77777777" w:rsidR="007F2F30" w:rsidRPr="00D16680" w:rsidRDefault="007F2F30" w:rsidP="006B2871">
      <w:pPr>
        <w:pStyle w:val="ListParagraph"/>
        <w:numPr>
          <w:ilvl w:val="1"/>
          <w:numId w:val="24"/>
        </w:numPr>
        <w:rPr>
          <w:b/>
          <w:sz w:val="18"/>
          <w:szCs w:val="18"/>
        </w:rPr>
      </w:pPr>
      <w:r w:rsidRPr="00D16680">
        <w:rPr>
          <w:sz w:val="18"/>
          <w:szCs w:val="18"/>
        </w:rPr>
        <w:t xml:space="preserve">Developed in response to Canada’s lack of legislation on doctrine of FB </w:t>
      </w:r>
    </w:p>
    <w:p w14:paraId="272E0C94" w14:textId="77777777" w:rsidR="007F2F30" w:rsidRPr="00D16680" w:rsidRDefault="007F2F30" w:rsidP="006B2871">
      <w:pPr>
        <w:pStyle w:val="ListParagraph"/>
        <w:numPr>
          <w:ilvl w:val="0"/>
          <w:numId w:val="24"/>
        </w:numPr>
        <w:rPr>
          <w:b/>
          <w:sz w:val="18"/>
          <w:szCs w:val="18"/>
        </w:rPr>
      </w:pPr>
      <w:r w:rsidRPr="00D16680">
        <w:rPr>
          <w:b/>
          <w:sz w:val="18"/>
          <w:szCs w:val="18"/>
        </w:rPr>
        <w:t>Public Policy (</w:t>
      </w:r>
      <w:r w:rsidRPr="00D16680">
        <w:rPr>
          <w:b/>
          <w:i/>
          <w:color w:val="0000FF"/>
          <w:sz w:val="18"/>
          <w:szCs w:val="18"/>
        </w:rPr>
        <w:t>Tercon</w:t>
      </w:r>
      <w:r w:rsidRPr="00D16680">
        <w:rPr>
          <w:color w:val="0000FF"/>
          <w:sz w:val="18"/>
          <w:szCs w:val="18"/>
        </w:rPr>
        <w:t>)</w:t>
      </w:r>
    </w:p>
    <w:p w14:paraId="01795C20" w14:textId="229832B1" w:rsidR="007F2F30" w:rsidRPr="00D16680" w:rsidRDefault="007F2F30" w:rsidP="006B2871">
      <w:pPr>
        <w:pStyle w:val="ListParagraph"/>
        <w:numPr>
          <w:ilvl w:val="1"/>
          <w:numId w:val="24"/>
        </w:numPr>
        <w:rPr>
          <w:b/>
          <w:sz w:val="18"/>
          <w:szCs w:val="18"/>
        </w:rPr>
      </w:pPr>
      <w:r w:rsidRPr="00D16680">
        <w:rPr>
          <w:sz w:val="18"/>
          <w:szCs w:val="18"/>
        </w:rPr>
        <w:t>Perhaps another form of illegality – usually refers to time of formation of K (ex. charging 90% interest)</w:t>
      </w:r>
    </w:p>
    <w:p w14:paraId="2283EDEF" w14:textId="77777777" w:rsidR="008C0835" w:rsidRPr="00D16680" w:rsidRDefault="008C0835" w:rsidP="008C0835">
      <w:pPr>
        <w:spacing w:after="200" w:line="276" w:lineRule="auto"/>
        <w:rPr>
          <w:sz w:val="18"/>
          <w:szCs w:val="18"/>
        </w:rPr>
      </w:pPr>
    </w:p>
    <w:p w14:paraId="0D9D1D74" w14:textId="77777777" w:rsidR="008C0835" w:rsidRPr="00D16680" w:rsidRDefault="008C0835" w:rsidP="008C0835">
      <w:pPr>
        <w:spacing w:after="200" w:line="276" w:lineRule="auto"/>
        <w:rPr>
          <w:sz w:val="18"/>
          <w:szCs w:val="18"/>
        </w:rPr>
      </w:pPr>
      <w:r w:rsidRPr="00D16680">
        <w:rPr>
          <w:sz w:val="18"/>
          <w:szCs w:val="18"/>
        </w:rPr>
        <w:t>If there has been notice, terms still might not apply. Must construe to see if it was meant to apply in context. Interpreted strictly against person trying to enforce. This is “</w:t>
      </w:r>
      <w:r w:rsidRPr="00D16680">
        <w:rPr>
          <w:b/>
          <w:i/>
          <w:sz w:val="18"/>
          <w:szCs w:val="18"/>
          <w:u w:val="single"/>
        </w:rPr>
        <w:t>contra proferentem</w:t>
      </w:r>
      <w:r w:rsidRPr="00D16680">
        <w:rPr>
          <w:sz w:val="18"/>
          <w:szCs w:val="18"/>
        </w:rPr>
        <w:t>” principle. (Tercon is example—narrow interpretation of provision).</w:t>
      </w:r>
    </w:p>
    <w:p w14:paraId="316F159E" w14:textId="21EE088F" w:rsidR="008C0835" w:rsidRPr="00D16680" w:rsidRDefault="008C0835" w:rsidP="008C0835">
      <w:pPr>
        <w:spacing w:after="200" w:line="276" w:lineRule="auto"/>
        <w:rPr>
          <w:sz w:val="18"/>
          <w:szCs w:val="18"/>
        </w:rPr>
      </w:pPr>
      <w:r w:rsidRPr="00D16680">
        <w:rPr>
          <w:sz w:val="18"/>
          <w:szCs w:val="18"/>
        </w:rPr>
        <w:t xml:space="preserve">If notice and construction are cleared, the exclusion applies, but it is still possible that court will not enforce. Could be unconscionability, unfairness or unreasonableness. Also, fundamental breach, which in theory no longer exists. </w:t>
      </w:r>
    </w:p>
    <w:p w14:paraId="67990AA4" w14:textId="5398BD90" w:rsidR="007F2F30" w:rsidRPr="00D16680" w:rsidRDefault="007F2F30" w:rsidP="00A53666">
      <w:pPr>
        <w:pStyle w:val="Heading2"/>
        <w:rPr>
          <w:rFonts w:cs="Arial"/>
        </w:rPr>
      </w:pPr>
      <w:bookmarkStart w:id="39" w:name="_Toc291245074"/>
      <w:r w:rsidRPr="00D16680">
        <w:rPr>
          <w:rFonts w:cs="Arial"/>
        </w:rPr>
        <w:t>Notice</w:t>
      </w:r>
      <w:bookmarkEnd w:id="39"/>
    </w:p>
    <w:p w14:paraId="25AD1C66" w14:textId="77777777" w:rsidR="007F2F30" w:rsidRPr="00D16680" w:rsidRDefault="007F2F30" w:rsidP="007F2F30">
      <w:pPr>
        <w:rPr>
          <w:sz w:val="18"/>
          <w:szCs w:val="18"/>
        </w:rPr>
      </w:pPr>
      <w:r w:rsidRPr="00D16680">
        <w:rPr>
          <w:sz w:val="18"/>
          <w:szCs w:val="18"/>
        </w:rPr>
        <w:t xml:space="preserve">In order for clause to be part of K, both parties should know that clause is actually there </w:t>
      </w:r>
      <w:r w:rsidRPr="00D16680">
        <w:rPr>
          <w:sz w:val="18"/>
          <w:szCs w:val="18"/>
        </w:rPr>
        <w:sym w:font="Symbol" w:char="F0AE"/>
      </w:r>
      <w:r w:rsidRPr="00D16680">
        <w:rPr>
          <w:sz w:val="18"/>
          <w:szCs w:val="18"/>
        </w:rPr>
        <w:t xml:space="preserve"> more than just basic </w:t>
      </w:r>
    </w:p>
    <w:p w14:paraId="7D273BC9" w14:textId="77777777" w:rsidR="007F2F30" w:rsidRPr="00D16680" w:rsidRDefault="007F2F30" w:rsidP="007F2F30">
      <w:pPr>
        <w:rPr>
          <w:sz w:val="18"/>
          <w:szCs w:val="18"/>
        </w:rPr>
      </w:pPr>
    </w:p>
    <w:p w14:paraId="652D79D7" w14:textId="77777777" w:rsidR="007F2F30" w:rsidRPr="00D16680" w:rsidRDefault="007F2F30" w:rsidP="007F2F30">
      <w:pPr>
        <w:rPr>
          <w:sz w:val="18"/>
          <w:szCs w:val="18"/>
        </w:rPr>
      </w:pPr>
      <w:r w:rsidRPr="00D16680">
        <w:rPr>
          <w:sz w:val="18"/>
          <w:szCs w:val="18"/>
        </w:rPr>
        <w:t>What constitutes sufficient notice?</w:t>
      </w:r>
    </w:p>
    <w:p w14:paraId="753A2B36" w14:textId="28799F92" w:rsidR="007F2F30" w:rsidRPr="00D16680" w:rsidRDefault="007F2F30" w:rsidP="006B2871">
      <w:pPr>
        <w:pStyle w:val="ListParagraph"/>
        <w:numPr>
          <w:ilvl w:val="0"/>
          <w:numId w:val="26"/>
        </w:numPr>
        <w:rPr>
          <w:sz w:val="18"/>
          <w:szCs w:val="18"/>
        </w:rPr>
      </w:pPr>
      <w:r w:rsidRPr="00D16680">
        <w:rPr>
          <w:sz w:val="18"/>
          <w:szCs w:val="18"/>
        </w:rPr>
        <w:t xml:space="preserve">Notice must come </w:t>
      </w:r>
      <w:r w:rsidRPr="00D16680">
        <w:rPr>
          <w:b/>
          <w:sz w:val="18"/>
          <w:szCs w:val="18"/>
        </w:rPr>
        <w:t>at or before time of agreement</w:t>
      </w:r>
      <w:r w:rsidRPr="00D16680">
        <w:rPr>
          <w:sz w:val="18"/>
          <w:szCs w:val="18"/>
        </w:rPr>
        <w:t>; if details provided later, can’t be included as contractually binding (</w:t>
      </w:r>
      <w:r w:rsidRPr="00A865C4">
        <w:rPr>
          <w:b/>
          <w:i/>
          <w:color w:val="FF0000"/>
          <w:sz w:val="18"/>
          <w:szCs w:val="18"/>
        </w:rPr>
        <w:t>Thornton v Shoe Lane Parking Ltd, 1971</w:t>
      </w:r>
      <w:r w:rsidR="008C0835" w:rsidRPr="00D16680">
        <w:rPr>
          <w:b/>
          <w:i/>
          <w:color w:val="0000FF"/>
          <w:sz w:val="18"/>
          <w:szCs w:val="18"/>
        </w:rPr>
        <w:t>)</w:t>
      </w:r>
    </w:p>
    <w:p w14:paraId="65AF210D" w14:textId="0089916A" w:rsidR="00613BBD" w:rsidRPr="00D16680" w:rsidRDefault="00613BBD" w:rsidP="00613BBD">
      <w:pPr>
        <w:pStyle w:val="Heading3"/>
        <w:rPr>
          <w:rFonts w:cs="Arial"/>
        </w:rPr>
      </w:pPr>
      <w:bookmarkStart w:id="40" w:name="_Toc291245075"/>
      <w:r w:rsidRPr="00D16680">
        <w:rPr>
          <w:rFonts w:cs="Arial"/>
        </w:rPr>
        <w:t>Notice requirement – unsigned documents</w:t>
      </w:r>
      <w:bookmarkEnd w:id="40"/>
    </w:p>
    <w:p w14:paraId="47D54FB4" w14:textId="77777777" w:rsidR="00AA050E" w:rsidRPr="00D16680" w:rsidRDefault="00AA050E" w:rsidP="00AA050E">
      <w:pPr>
        <w:rPr>
          <w:sz w:val="18"/>
          <w:szCs w:val="18"/>
        </w:rPr>
      </w:pPr>
      <w:r w:rsidRPr="00D16680">
        <w:rPr>
          <w:sz w:val="18"/>
          <w:szCs w:val="18"/>
        </w:rPr>
        <w:t>A statement can be imported into a K if previous dealings show that a party knew or agreed to the term in previous dealings (</w:t>
      </w:r>
      <w:r w:rsidRPr="00A865C4">
        <w:rPr>
          <w:b/>
          <w:i/>
          <w:color w:val="FF0000"/>
          <w:sz w:val="18"/>
          <w:szCs w:val="18"/>
        </w:rPr>
        <w:t>McCutcheon v David MacBrayne, 1964</w:t>
      </w:r>
      <w:r w:rsidRPr="00D16680">
        <w:rPr>
          <w:sz w:val="18"/>
          <w:szCs w:val="18"/>
        </w:rPr>
        <w:t>)</w:t>
      </w:r>
    </w:p>
    <w:p w14:paraId="5D5F87A7" w14:textId="77777777" w:rsidR="00AA050E" w:rsidRPr="00D16680" w:rsidRDefault="00AA050E" w:rsidP="00AA050E">
      <w:pPr>
        <w:rPr>
          <w:sz w:val="18"/>
          <w:szCs w:val="18"/>
        </w:rPr>
      </w:pPr>
    </w:p>
    <w:p w14:paraId="34E3F4A6" w14:textId="77777777" w:rsidR="00AA050E" w:rsidRPr="00D16680" w:rsidRDefault="00AA050E" w:rsidP="00AA050E">
      <w:pPr>
        <w:rPr>
          <w:sz w:val="18"/>
          <w:szCs w:val="18"/>
        </w:rPr>
      </w:pPr>
      <w:r w:rsidRPr="00D16680">
        <w:rPr>
          <w:b/>
          <w:sz w:val="18"/>
          <w:szCs w:val="18"/>
          <w:u w:val="single"/>
        </w:rPr>
        <w:t>Constructive Signature:</w:t>
      </w:r>
      <w:r w:rsidRPr="00D16680">
        <w:rPr>
          <w:sz w:val="18"/>
          <w:szCs w:val="18"/>
        </w:rPr>
        <w:t xml:space="preserve"> past practice can be used as notice on subsequent occasions where attention is not specifically drawn to existence of certain terms </w:t>
      </w:r>
      <w:r w:rsidRPr="00D16680">
        <w:rPr>
          <w:sz w:val="18"/>
          <w:szCs w:val="18"/>
        </w:rPr>
        <w:sym w:font="Symbol" w:char="F0AE"/>
      </w:r>
      <w:r w:rsidRPr="00D16680">
        <w:rPr>
          <w:sz w:val="18"/>
          <w:szCs w:val="18"/>
        </w:rPr>
        <w:t xml:space="preserve"> must show that by virtue of earlier transactions there </w:t>
      </w:r>
      <w:r w:rsidRPr="00D16680">
        <w:rPr>
          <w:b/>
          <w:sz w:val="18"/>
          <w:szCs w:val="18"/>
        </w:rPr>
        <w:t>must have been knowledge</w:t>
      </w:r>
      <w:r w:rsidRPr="00D16680">
        <w:rPr>
          <w:sz w:val="18"/>
          <w:szCs w:val="18"/>
        </w:rPr>
        <w:t xml:space="preserve"> of particular provisions </w:t>
      </w:r>
    </w:p>
    <w:p w14:paraId="282D5C1F" w14:textId="77777777" w:rsidR="00AA050E" w:rsidRPr="00D16680" w:rsidRDefault="00AA050E" w:rsidP="00AA050E">
      <w:pPr>
        <w:rPr>
          <w:sz w:val="18"/>
          <w:szCs w:val="18"/>
        </w:rPr>
      </w:pPr>
    </w:p>
    <w:p w14:paraId="3CCE0CFE" w14:textId="35229DE1" w:rsidR="00AA050E" w:rsidRPr="00D16680" w:rsidRDefault="00AA050E" w:rsidP="00AA050E">
      <w:pPr>
        <w:rPr>
          <w:sz w:val="18"/>
          <w:szCs w:val="18"/>
        </w:rPr>
      </w:pPr>
      <w:r w:rsidRPr="00A865C4">
        <w:rPr>
          <w:b/>
          <w:sz w:val="18"/>
          <w:szCs w:val="18"/>
          <w:u w:val="single"/>
        </w:rPr>
        <w:t>Construction</w:t>
      </w:r>
      <w:r w:rsidRPr="00A865C4">
        <w:rPr>
          <w:sz w:val="18"/>
          <w:szCs w:val="18"/>
          <w:u w:val="single"/>
        </w:rPr>
        <w:t>:</w:t>
      </w:r>
      <w:r w:rsidRPr="00D16680">
        <w:rPr>
          <w:sz w:val="18"/>
          <w:szCs w:val="18"/>
        </w:rPr>
        <w:t xml:space="preserve"> courts tend to construe exclusion &amp; limitation clauses </w:t>
      </w:r>
      <w:r w:rsidRPr="00D16680">
        <w:rPr>
          <w:b/>
          <w:sz w:val="18"/>
          <w:szCs w:val="18"/>
        </w:rPr>
        <w:t>strictly against party who wishes to rely on them</w:t>
      </w:r>
      <w:r w:rsidRPr="00D16680">
        <w:rPr>
          <w:sz w:val="18"/>
          <w:szCs w:val="18"/>
        </w:rPr>
        <w:t xml:space="preserve"> </w:t>
      </w:r>
      <w:r w:rsidRPr="00D16680">
        <w:rPr>
          <w:sz w:val="18"/>
          <w:szCs w:val="18"/>
        </w:rPr>
        <w:sym w:font="Symbol" w:char="F0AE"/>
      </w:r>
      <w:r w:rsidRPr="00D16680">
        <w:rPr>
          <w:sz w:val="18"/>
          <w:szCs w:val="18"/>
        </w:rPr>
        <w:t xml:space="preserve"> if there’s ambiguity, clause will be interpreted against person relying on it </w:t>
      </w:r>
    </w:p>
    <w:p w14:paraId="749941CD" w14:textId="77777777" w:rsidR="007E56F8" w:rsidRPr="00D16680" w:rsidRDefault="007E56F8" w:rsidP="00AA050E">
      <w:pPr>
        <w:rPr>
          <w:sz w:val="18"/>
          <w:szCs w:val="18"/>
        </w:rPr>
      </w:pPr>
    </w:p>
    <w:p w14:paraId="25E933C5" w14:textId="77777777" w:rsidR="007E56F8" w:rsidRPr="00D16680" w:rsidRDefault="007E56F8" w:rsidP="006B2871">
      <w:pPr>
        <w:pStyle w:val="ListParagraph"/>
        <w:numPr>
          <w:ilvl w:val="0"/>
          <w:numId w:val="28"/>
        </w:numPr>
        <w:spacing w:after="200" w:line="276" w:lineRule="auto"/>
        <w:ind w:left="1080"/>
        <w:rPr>
          <w:sz w:val="18"/>
          <w:szCs w:val="18"/>
        </w:rPr>
      </w:pPr>
      <w:r w:rsidRPr="00D16680">
        <w:rPr>
          <w:sz w:val="18"/>
          <w:szCs w:val="18"/>
        </w:rPr>
        <w:t xml:space="preserve">Early cases in notice made it easy to satisfy notice. </w:t>
      </w:r>
    </w:p>
    <w:p w14:paraId="7E73E3A1" w14:textId="2659A101" w:rsidR="007E56F8" w:rsidRPr="00D16680" w:rsidRDefault="007E56F8" w:rsidP="006B2871">
      <w:pPr>
        <w:pStyle w:val="ListParagraph"/>
        <w:numPr>
          <w:ilvl w:val="1"/>
          <w:numId w:val="28"/>
        </w:numPr>
        <w:spacing w:after="200" w:line="276" w:lineRule="auto"/>
        <w:rPr>
          <w:sz w:val="18"/>
          <w:szCs w:val="18"/>
        </w:rPr>
      </w:pPr>
      <w:r w:rsidRPr="00D16680">
        <w:rPr>
          <w:sz w:val="18"/>
          <w:szCs w:val="18"/>
        </w:rPr>
        <w:t>Presumption 1) notice is satisfied as long as other person knew there were such terms. Didn’t have to read or understand. Could wave fine print in front of you and that suffices. Fine print is harder to satisfy (</w:t>
      </w:r>
      <w:r w:rsidRPr="00D16680">
        <w:rPr>
          <w:i/>
          <w:color w:val="FF0000"/>
          <w:sz w:val="18"/>
          <w:szCs w:val="18"/>
        </w:rPr>
        <w:t>Karroll</w:t>
      </w:r>
      <w:r w:rsidRPr="00D16680">
        <w:rPr>
          <w:sz w:val="18"/>
          <w:szCs w:val="18"/>
        </w:rPr>
        <w:t>). Other cases (</w:t>
      </w:r>
      <w:r w:rsidRPr="00D16680">
        <w:rPr>
          <w:i/>
          <w:color w:val="FF0000"/>
          <w:sz w:val="18"/>
          <w:szCs w:val="18"/>
        </w:rPr>
        <w:t>Thornton</w:t>
      </w:r>
      <w:r w:rsidRPr="00D16680">
        <w:rPr>
          <w:sz w:val="18"/>
          <w:szCs w:val="18"/>
        </w:rPr>
        <w:t>) require there be opportunity to actually read. Dennin</w:t>
      </w:r>
      <w:r w:rsidR="00D6678C">
        <w:rPr>
          <w:sz w:val="18"/>
          <w:szCs w:val="18"/>
        </w:rPr>
        <w:t>g said must have (a) chance to read and (b</w:t>
      </w:r>
      <w:r w:rsidRPr="00D16680">
        <w:rPr>
          <w:sz w:val="18"/>
          <w:szCs w:val="18"/>
        </w:rPr>
        <w:t>) chance to say no. There is also a requirement that other person bring to one’s attention any onerous or unusual terms (</w:t>
      </w:r>
      <w:r w:rsidRPr="00D16680">
        <w:rPr>
          <w:i/>
          <w:color w:val="FF0000"/>
          <w:sz w:val="18"/>
          <w:szCs w:val="18"/>
        </w:rPr>
        <w:t>Tilden</w:t>
      </w:r>
      <w:r w:rsidRPr="00D16680">
        <w:rPr>
          <w:sz w:val="18"/>
          <w:szCs w:val="18"/>
        </w:rPr>
        <w:t>)</w:t>
      </w:r>
    </w:p>
    <w:p w14:paraId="3EF09A3D" w14:textId="77777777" w:rsidR="007E56F8" w:rsidRPr="00D16680" w:rsidRDefault="007E56F8" w:rsidP="006B2871">
      <w:pPr>
        <w:pStyle w:val="ListParagraph"/>
        <w:numPr>
          <w:ilvl w:val="1"/>
          <w:numId w:val="28"/>
        </w:numPr>
        <w:spacing w:after="200" w:line="276" w:lineRule="auto"/>
        <w:rPr>
          <w:sz w:val="18"/>
          <w:szCs w:val="18"/>
        </w:rPr>
      </w:pPr>
      <w:r w:rsidRPr="00D16680">
        <w:rPr>
          <w:sz w:val="18"/>
          <w:szCs w:val="18"/>
        </w:rPr>
        <w:t>Presumption 2) party you are dealing with can read and understand English.</w:t>
      </w:r>
    </w:p>
    <w:p w14:paraId="367E49FD" w14:textId="6725F577" w:rsidR="007E56F8" w:rsidRPr="00D16680" w:rsidRDefault="007E56F8" w:rsidP="006B2871">
      <w:pPr>
        <w:pStyle w:val="ListParagraph"/>
        <w:numPr>
          <w:ilvl w:val="0"/>
          <w:numId w:val="28"/>
        </w:numPr>
        <w:spacing w:after="200" w:line="276" w:lineRule="auto"/>
        <w:ind w:left="1080"/>
        <w:rPr>
          <w:sz w:val="18"/>
          <w:szCs w:val="18"/>
        </w:rPr>
      </w:pPr>
      <w:r w:rsidRPr="00D16680">
        <w:rPr>
          <w:sz w:val="18"/>
          <w:szCs w:val="18"/>
        </w:rPr>
        <w:t>Bare bones: Requirement is generally that you know the fine print is there. Only some courts do not follow the presumptions that you know and understand English (</w:t>
      </w:r>
      <w:r w:rsidRPr="00D16680">
        <w:rPr>
          <w:i/>
          <w:color w:val="FF0000"/>
          <w:sz w:val="18"/>
          <w:szCs w:val="18"/>
        </w:rPr>
        <w:t>Thornton</w:t>
      </w:r>
      <w:r w:rsidRPr="00D16680">
        <w:rPr>
          <w:sz w:val="18"/>
          <w:szCs w:val="18"/>
        </w:rPr>
        <w:t xml:space="preserve"> says you need chance to read it, understand it, and to do so when it makes a difference—can’t have notice inside parkade. </w:t>
      </w:r>
      <w:r w:rsidRPr="00D16680">
        <w:rPr>
          <w:i/>
          <w:color w:val="FF0000"/>
          <w:sz w:val="18"/>
          <w:szCs w:val="18"/>
        </w:rPr>
        <w:t>Thornton</w:t>
      </w:r>
      <w:r w:rsidRPr="00D16680">
        <w:rPr>
          <w:sz w:val="18"/>
          <w:szCs w:val="18"/>
        </w:rPr>
        <w:t xml:space="preserve"> is a generous case).</w:t>
      </w:r>
    </w:p>
    <w:p w14:paraId="410C7E80" w14:textId="77777777" w:rsidR="008C0835" w:rsidRPr="00D16680" w:rsidRDefault="008C0835" w:rsidP="008C0835">
      <w:pPr>
        <w:pStyle w:val="Heading4"/>
        <w:rPr>
          <w:rFonts w:cs="Arial"/>
          <w:i w:val="0"/>
          <w:szCs w:val="18"/>
        </w:rPr>
      </w:pPr>
      <w:bookmarkStart w:id="41" w:name="_Toc291245076"/>
      <w:r w:rsidRPr="00D16680">
        <w:rPr>
          <w:rFonts w:cs="Arial"/>
          <w:szCs w:val="18"/>
        </w:rPr>
        <w:t xml:space="preserve">Thornton v Shoe Lane Parking, </w:t>
      </w:r>
      <w:r w:rsidRPr="00D16680">
        <w:rPr>
          <w:rFonts w:cs="Arial"/>
          <w:i w:val="0"/>
          <w:szCs w:val="18"/>
        </w:rPr>
        <w:t>[1971] 2 QB 163 (CA):</w:t>
      </w:r>
      <w:bookmarkEnd w:id="41"/>
    </w:p>
    <w:p w14:paraId="175DDB4E"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 xml:space="preserve">*Limitation of liability clause only binding if customer had </w:t>
      </w:r>
      <w:r w:rsidRPr="00D16680">
        <w:rPr>
          <w:b/>
          <w:color w:val="0000FF"/>
          <w:sz w:val="18"/>
          <w:szCs w:val="18"/>
        </w:rPr>
        <w:t>reasonable notice</w:t>
      </w:r>
      <w:r w:rsidRPr="00D16680">
        <w:rPr>
          <w:color w:val="0000FF"/>
          <w:sz w:val="18"/>
          <w:szCs w:val="18"/>
        </w:rPr>
        <w:t xml:space="preserve"> of clause </w:t>
      </w:r>
      <w:r w:rsidRPr="00D16680">
        <w:rPr>
          <w:b/>
          <w:color w:val="0000FF"/>
          <w:sz w:val="18"/>
          <w:szCs w:val="18"/>
        </w:rPr>
        <w:t xml:space="preserve">before </w:t>
      </w:r>
      <w:r w:rsidRPr="00D16680">
        <w:rPr>
          <w:color w:val="0000FF"/>
          <w:sz w:val="18"/>
          <w:szCs w:val="18"/>
        </w:rPr>
        <w:t>entering into agreement</w:t>
      </w:r>
    </w:p>
    <w:p w14:paraId="06B2FAE8" w14:textId="77777777" w:rsidR="008C0835" w:rsidRPr="00D16680" w:rsidRDefault="008C0835" w:rsidP="006B2871">
      <w:pPr>
        <w:pStyle w:val="ListParagraph"/>
        <w:numPr>
          <w:ilvl w:val="1"/>
          <w:numId w:val="27"/>
        </w:numPr>
        <w:rPr>
          <w:color w:val="0000FF"/>
          <w:sz w:val="18"/>
          <w:szCs w:val="18"/>
        </w:rPr>
      </w:pPr>
      <w:r w:rsidRPr="00D16680">
        <w:rPr>
          <w:color w:val="0000FF"/>
          <w:sz w:val="18"/>
          <w:szCs w:val="18"/>
        </w:rPr>
        <w:t>Must do what is reasonable to make P aware of the conditions/bring to his or her attention</w:t>
      </w:r>
    </w:p>
    <w:p w14:paraId="6C6D119B" w14:textId="2F4948DE" w:rsidR="007E56F8" w:rsidRPr="00D16680" w:rsidRDefault="007E56F8" w:rsidP="006B2871">
      <w:pPr>
        <w:pStyle w:val="ListParagraph"/>
        <w:numPr>
          <w:ilvl w:val="0"/>
          <w:numId w:val="27"/>
        </w:numPr>
        <w:rPr>
          <w:color w:val="0000FF"/>
          <w:sz w:val="18"/>
          <w:szCs w:val="18"/>
        </w:rPr>
      </w:pPr>
      <w:r w:rsidRPr="00D16680">
        <w:rPr>
          <w:color w:val="0000FF"/>
          <w:sz w:val="18"/>
          <w:szCs w:val="18"/>
        </w:rPr>
        <w:t>Reasonable notice requires that the person must have a chance to read and understand the conditions, and to do so at a meaningful time.</w:t>
      </w:r>
    </w:p>
    <w:p w14:paraId="1B505945"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 xml:space="preserve">Notice must come </w:t>
      </w:r>
      <w:r w:rsidRPr="00D16680">
        <w:rPr>
          <w:b/>
          <w:color w:val="0000FF"/>
          <w:sz w:val="18"/>
          <w:szCs w:val="18"/>
        </w:rPr>
        <w:t>at or before time of agreement</w:t>
      </w:r>
      <w:r w:rsidRPr="00D16680">
        <w:rPr>
          <w:color w:val="0000FF"/>
          <w:sz w:val="18"/>
          <w:szCs w:val="18"/>
        </w:rPr>
        <w:t>; if details or clauses provided later, can’t be included as contractually binding</w:t>
      </w:r>
    </w:p>
    <w:p w14:paraId="747D6E60"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Notice must come at a point where you have a choice to enter or not enter the contract – thus can’t occur afterwards</w:t>
      </w:r>
    </w:p>
    <w:p w14:paraId="0B004F91" w14:textId="57825F61" w:rsidR="008C0835" w:rsidRPr="00D16680"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Thornton parks car in lot</w:t>
      </w:r>
      <w:r w:rsidR="00D6678C">
        <w:rPr>
          <w:sz w:val="18"/>
          <w:szCs w:val="18"/>
        </w:rPr>
        <w:t xml:space="preserve"> and got in an accident in the lot</w:t>
      </w:r>
      <w:r w:rsidRPr="00D16680">
        <w:rPr>
          <w:sz w:val="18"/>
          <w:szCs w:val="18"/>
        </w:rPr>
        <w:t>. Receives ticket from automatic machine. Ticket has statement that it is subject to conditions posted in parking lot. These conditions were posted in the office where you had to pay upon departure, and on the wall opposite the ticket machine. Poster was not prominent. The conditions exempted the lot from any liability for injury caused to the customer while their car was in the parking building. Thornton was injured.</w:t>
      </w:r>
    </w:p>
    <w:p w14:paraId="25F9165D" w14:textId="77777777" w:rsidR="008C0835" w:rsidRPr="00D16680" w:rsidRDefault="008C0835" w:rsidP="006B2871">
      <w:pPr>
        <w:pStyle w:val="ListParagraph"/>
        <w:numPr>
          <w:ilvl w:val="0"/>
          <w:numId w:val="27"/>
        </w:numPr>
        <w:rPr>
          <w:sz w:val="18"/>
          <w:szCs w:val="18"/>
        </w:rPr>
      </w:pPr>
      <w:r w:rsidRPr="00D16680">
        <w:rPr>
          <w:b/>
          <w:sz w:val="18"/>
          <w:szCs w:val="18"/>
        </w:rPr>
        <w:t xml:space="preserve">Issues: </w:t>
      </w:r>
      <w:r w:rsidRPr="00D16680">
        <w:rPr>
          <w:sz w:val="18"/>
          <w:szCs w:val="18"/>
        </w:rPr>
        <w:t>Is P subject to the exemption clause? Does the fact that the ticket was dispensed automatically matter?</w:t>
      </w:r>
    </w:p>
    <w:p w14:paraId="5FDBB976" w14:textId="77777777" w:rsidR="008C0835" w:rsidRPr="00D16680" w:rsidRDefault="008C0835" w:rsidP="006B2871">
      <w:pPr>
        <w:pStyle w:val="ListParagraph"/>
        <w:numPr>
          <w:ilvl w:val="0"/>
          <w:numId w:val="27"/>
        </w:numPr>
        <w:rPr>
          <w:sz w:val="18"/>
          <w:szCs w:val="18"/>
        </w:rPr>
      </w:pPr>
      <w:r w:rsidRPr="00D16680">
        <w:rPr>
          <w:b/>
          <w:sz w:val="18"/>
          <w:szCs w:val="18"/>
        </w:rPr>
        <w:t xml:space="preserve">Analysis: </w:t>
      </w:r>
      <w:r w:rsidRPr="00D16680">
        <w:rPr>
          <w:sz w:val="18"/>
          <w:szCs w:val="18"/>
        </w:rPr>
        <w:t xml:space="preserve">The greater the limited liability, the greater the effort must be taken to bring it to one’s attention – there is a higher standard of reasonableness – </w:t>
      </w:r>
      <w:r w:rsidRPr="00D16680">
        <w:rPr>
          <w:b/>
          <w:sz w:val="18"/>
          <w:szCs w:val="18"/>
        </w:rPr>
        <w:t xml:space="preserve">PROPORTIONAL NOTICE. </w:t>
      </w:r>
      <w:r w:rsidRPr="00D16680">
        <w:rPr>
          <w:sz w:val="18"/>
          <w:szCs w:val="18"/>
        </w:rPr>
        <w:t>Ticket is simply a receipt showing the contract has been formed – writing on the ticket was not visible until after contract had been formed – so contract is not subject to the conditions.</w:t>
      </w:r>
    </w:p>
    <w:p w14:paraId="0B66CF3E" w14:textId="77777777" w:rsidR="008C0835" w:rsidRPr="00D16680" w:rsidRDefault="008C0835" w:rsidP="006B2871">
      <w:pPr>
        <w:pStyle w:val="ListParagraph"/>
        <w:numPr>
          <w:ilvl w:val="0"/>
          <w:numId w:val="27"/>
        </w:numPr>
        <w:rPr>
          <w:sz w:val="18"/>
          <w:szCs w:val="18"/>
        </w:rPr>
      </w:pPr>
      <w:r w:rsidRPr="00D16680">
        <w:rPr>
          <w:b/>
          <w:sz w:val="18"/>
          <w:szCs w:val="18"/>
        </w:rPr>
        <w:t xml:space="preserve">Holding: </w:t>
      </w:r>
      <w:r w:rsidRPr="00D16680">
        <w:rPr>
          <w:sz w:val="18"/>
          <w:szCs w:val="18"/>
        </w:rPr>
        <w:t>Exemption clause did not form part of the contract – P wins – Ds cannot escape liability.</w:t>
      </w:r>
    </w:p>
    <w:p w14:paraId="43261C31" w14:textId="77777777" w:rsidR="007E56F8" w:rsidRPr="00D16680" w:rsidRDefault="007E56F8" w:rsidP="007E56F8">
      <w:pPr>
        <w:rPr>
          <w:sz w:val="18"/>
          <w:szCs w:val="18"/>
        </w:rPr>
      </w:pPr>
    </w:p>
    <w:p w14:paraId="5A6C839A" w14:textId="11425244" w:rsidR="007E56F8" w:rsidRPr="00D6678C" w:rsidRDefault="007E56F8" w:rsidP="006B2871">
      <w:pPr>
        <w:pStyle w:val="NoSpacing"/>
        <w:numPr>
          <w:ilvl w:val="0"/>
          <w:numId w:val="27"/>
        </w:numPr>
        <w:tabs>
          <w:tab w:val="right" w:leader="dot" w:pos="10080"/>
        </w:tabs>
        <w:rPr>
          <w:rFonts w:ascii="Arial" w:hAnsi="Arial" w:cs="Arial"/>
          <w:sz w:val="18"/>
          <w:szCs w:val="18"/>
          <w:highlight w:val="yellow"/>
        </w:rPr>
      </w:pPr>
      <w:r w:rsidRPr="00D6678C">
        <w:rPr>
          <w:rFonts w:ascii="Arial" w:hAnsi="Arial" w:cs="Arial"/>
          <w:b/>
          <w:sz w:val="18"/>
          <w:szCs w:val="18"/>
          <w:highlight w:val="yellow"/>
        </w:rPr>
        <w:t>The one seeking to rely on limitation will argue</w:t>
      </w:r>
      <w:r w:rsidRPr="00D6678C">
        <w:rPr>
          <w:rFonts w:ascii="Arial" w:hAnsi="Arial" w:cs="Arial"/>
          <w:sz w:val="18"/>
          <w:szCs w:val="18"/>
          <w:highlight w:val="yellow"/>
        </w:rPr>
        <w:t>: earlier cases had a less strict requirement, assuming that one merely had to know of the existence of the limitation/exclusion clause in order for it to be effective. Thornton is rather generous.</w:t>
      </w:r>
    </w:p>
    <w:p w14:paraId="02293C2B" w14:textId="77777777" w:rsidR="008C0835" w:rsidRPr="00D16680" w:rsidRDefault="008C0835" w:rsidP="008C0835">
      <w:pPr>
        <w:pStyle w:val="Heading4"/>
        <w:rPr>
          <w:rFonts w:cs="Arial"/>
          <w:i w:val="0"/>
          <w:szCs w:val="18"/>
        </w:rPr>
      </w:pPr>
      <w:bookmarkStart w:id="42" w:name="_Toc291245077"/>
      <w:r w:rsidRPr="00D16680">
        <w:rPr>
          <w:rFonts w:cs="Arial"/>
          <w:szCs w:val="18"/>
        </w:rPr>
        <w:t xml:space="preserve">McCutcheon v David MacBrayne, </w:t>
      </w:r>
      <w:r w:rsidRPr="00D16680">
        <w:rPr>
          <w:rFonts w:cs="Arial"/>
          <w:i w:val="0"/>
          <w:szCs w:val="18"/>
        </w:rPr>
        <w:t>1964 SC (HL) 28</w:t>
      </w:r>
      <w:bookmarkEnd w:id="42"/>
    </w:p>
    <w:p w14:paraId="02F5EB68"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A statement can be imported into a K if previous dealings show that a party knew or agreed to the term in previous dealings</w:t>
      </w:r>
    </w:p>
    <w:p w14:paraId="2F54A796" w14:textId="77777777" w:rsidR="008C0835" w:rsidRPr="00D16680" w:rsidRDefault="008C0835" w:rsidP="006B2871">
      <w:pPr>
        <w:pStyle w:val="ListParagraph"/>
        <w:numPr>
          <w:ilvl w:val="1"/>
          <w:numId w:val="27"/>
        </w:numPr>
        <w:rPr>
          <w:color w:val="0000FF"/>
          <w:sz w:val="18"/>
          <w:szCs w:val="18"/>
        </w:rPr>
      </w:pPr>
      <w:r w:rsidRPr="00D16680">
        <w:rPr>
          <w:color w:val="0000FF"/>
          <w:sz w:val="18"/>
          <w:szCs w:val="18"/>
        </w:rPr>
        <w:t>Previous dealings are relevant if they prove knowledge of terms, actual and not constructive, and assent to them</w:t>
      </w:r>
    </w:p>
    <w:p w14:paraId="5DADF5CF" w14:textId="77777777" w:rsidR="008C0835" w:rsidRPr="00D16680" w:rsidRDefault="008C0835" w:rsidP="006B2871">
      <w:pPr>
        <w:pStyle w:val="ListParagraph"/>
        <w:numPr>
          <w:ilvl w:val="1"/>
          <w:numId w:val="27"/>
        </w:numPr>
        <w:rPr>
          <w:color w:val="0000FF"/>
          <w:sz w:val="18"/>
          <w:szCs w:val="18"/>
        </w:rPr>
      </w:pPr>
      <w:r w:rsidRPr="00D16680">
        <w:rPr>
          <w:color w:val="0000FF"/>
          <w:sz w:val="18"/>
          <w:szCs w:val="18"/>
        </w:rPr>
        <w:t>If previous dealings show that a party knew or agreed to a term, there is a basis for arguing that it can be imported into K without an express statement, but it depends on the circumstances</w:t>
      </w:r>
    </w:p>
    <w:p w14:paraId="75BBF3F7" w14:textId="77777777" w:rsidR="008C0835" w:rsidRPr="00D16680" w:rsidRDefault="008C0835" w:rsidP="006B2871">
      <w:pPr>
        <w:pStyle w:val="ListParagraph"/>
        <w:numPr>
          <w:ilvl w:val="1"/>
          <w:numId w:val="27"/>
        </w:numPr>
        <w:rPr>
          <w:color w:val="0000FF"/>
          <w:sz w:val="18"/>
          <w:szCs w:val="18"/>
        </w:rPr>
      </w:pPr>
      <w:r w:rsidRPr="00D16680">
        <w:rPr>
          <w:color w:val="0000FF"/>
          <w:sz w:val="18"/>
          <w:szCs w:val="18"/>
        </w:rPr>
        <w:t>No implication can be made against a party that was unknown</w:t>
      </w:r>
    </w:p>
    <w:p w14:paraId="337CD998" w14:textId="6130BDDB" w:rsidR="00EC5D91" w:rsidRPr="00D16680" w:rsidRDefault="00EC5D91" w:rsidP="006B2871">
      <w:pPr>
        <w:pStyle w:val="ListParagraph"/>
        <w:numPr>
          <w:ilvl w:val="0"/>
          <w:numId w:val="27"/>
        </w:numPr>
        <w:rPr>
          <w:color w:val="0000FF"/>
          <w:sz w:val="18"/>
          <w:szCs w:val="18"/>
        </w:rPr>
      </w:pPr>
      <w:r w:rsidRPr="00D16680">
        <w:rPr>
          <w:color w:val="0000FF"/>
          <w:sz w:val="18"/>
          <w:szCs w:val="18"/>
        </w:rPr>
        <w:t>Knowledge of terms is tested subjectively, thus prior relations are therefore not enough unless there was actual subjective knowledge of the condition</w:t>
      </w:r>
    </w:p>
    <w:p w14:paraId="468B4EE7" w14:textId="77777777" w:rsidR="008C0835" w:rsidRPr="00D16680"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Brother-in-Law arranges to ship P’s car to mainland. Usually ferry company would have customers sign risk note but in this instance P was not asked to do so. The ship sank due to negligent navigation. P signed a risk note on 4 occasions before but not every time arrangements were made. P says he knew that notes contained conditions but that he didn’t know what conditions were.</w:t>
      </w:r>
    </w:p>
    <w:p w14:paraId="695EDDA4" w14:textId="64AD9D4A" w:rsidR="008C0835" w:rsidRPr="00D16680" w:rsidRDefault="008C0835" w:rsidP="006B2871">
      <w:pPr>
        <w:pStyle w:val="ListParagraph"/>
        <w:numPr>
          <w:ilvl w:val="0"/>
          <w:numId w:val="27"/>
        </w:numPr>
        <w:rPr>
          <w:sz w:val="18"/>
          <w:szCs w:val="18"/>
        </w:rPr>
      </w:pPr>
      <w:r w:rsidRPr="00D16680">
        <w:rPr>
          <w:b/>
          <w:sz w:val="18"/>
          <w:szCs w:val="18"/>
        </w:rPr>
        <w:t xml:space="preserve">Issues: </w:t>
      </w:r>
      <w:r w:rsidRPr="00D16680">
        <w:rPr>
          <w:sz w:val="18"/>
          <w:szCs w:val="18"/>
        </w:rPr>
        <w:t>Is a plaintiff bound by an unsigned contract considering that he had past dealings with the D?</w:t>
      </w:r>
      <w:r w:rsidR="00D6678C">
        <w:rPr>
          <w:sz w:val="18"/>
          <w:szCs w:val="18"/>
        </w:rPr>
        <w:t xml:space="preserve"> What constitutes a signature – can it be actual or constructed?</w:t>
      </w:r>
    </w:p>
    <w:p w14:paraId="7769C1BA" w14:textId="77777777" w:rsidR="008C0835" w:rsidRPr="00D16680" w:rsidRDefault="008C0835" w:rsidP="006B2871">
      <w:pPr>
        <w:pStyle w:val="ListParagraph"/>
        <w:numPr>
          <w:ilvl w:val="0"/>
          <w:numId w:val="27"/>
        </w:numPr>
        <w:rPr>
          <w:sz w:val="18"/>
          <w:szCs w:val="18"/>
        </w:rPr>
      </w:pPr>
      <w:r w:rsidRPr="00D16680">
        <w:rPr>
          <w:b/>
          <w:sz w:val="18"/>
          <w:szCs w:val="18"/>
        </w:rPr>
        <w:t xml:space="preserve">Analysis: </w:t>
      </w:r>
      <w:r w:rsidRPr="00D16680">
        <w:rPr>
          <w:sz w:val="18"/>
          <w:szCs w:val="18"/>
        </w:rPr>
        <w:t>Ferry company argues that the history of dealings indicates acceptance of the terms. This is rejected – previous dealings are only relevant if they demonstrate subjective knowledge of conditions, not simply demonstrating that there were previous dealings.</w:t>
      </w:r>
    </w:p>
    <w:p w14:paraId="2F3A0504" w14:textId="455FA218" w:rsidR="008C0835" w:rsidRPr="00D16680" w:rsidRDefault="008C0835" w:rsidP="006B2871">
      <w:pPr>
        <w:pStyle w:val="ListParagraph"/>
        <w:numPr>
          <w:ilvl w:val="0"/>
          <w:numId w:val="27"/>
        </w:numPr>
        <w:rPr>
          <w:sz w:val="18"/>
          <w:szCs w:val="18"/>
        </w:rPr>
      </w:pPr>
      <w:r w:rsidRPr="00D16680">
        <w:rPr>
          <w:b/>
          <w:sz w:val="18"/>
          <w:szCs w:val="18"/>
        </w:rPr>
        <w:t xml:space="preserve">Holding: </w:t>
      </w:r>
      <w:r w:rsidR="00832AD0" w:rsidRPr="00D16680">
        <w:rPr>
          <w:sz w:val="18"/>
          <w:szCs w:val="18"/>
        </w:rPr>
        <w:t>Found for P – no exclusion of liability.</w:t>
      </w:r>
    </w:p>
    <w:p w14:paraId="25F06290" w14:textId="1201E649" w:rsidR="00EC5D91" w:rsidRPr="00D16680" w:rsidRDefault="00EC5D91" w:rsidP="006B2871">
      <w:pPr>
        <w:pStyle w:val="ListParagraph"/>
        <w:numPr>
          <w:ilvl w:val="0"/>
          <w:numId w:val="27"/>
        </w:numPr>
        <w:rPr>
          <w:color w:val="FF6600"/>
          <w:sz w:val="18"/>
          <w:szCs w:val="18"/>
        </w:rPr>
      </w:pPr>
      <w:r w:rsidRPr="00D16680">
        <w:rPr>
          <w:b/>
          <w:color w:val="FF6600"/>
          <w:sz w:val="18"/>
          <w:szCs w:val="18"/>
        </w:rPr>
        <w:t>Relatively strict interpretation here of signature</w:t>
      </w:r>
    </w:p>
    <w:p w14:paraId="0B957A82" w14:textId="2E4A72F5" w:rsidR="00613BBD" w:rsidRPr="00D16680" w:rsidRDefault="00613BBD" w:rsidP="00613BBD">
      <w:pPr>
        <w:pStyle w:val="Heading3"/>
        <w:rPr>
          <w:rFonts w:cs="Arial"/>
          <w:szCs w:val="22"/>
        </w:rPr>
      </w:pPr>
      <w:bookmarkStart w:id="43" w:name="_Toc291245078"/>
      <w:r w:rsidRPr="00D16680">
        <w:rPr>
          <w:rFonts w:cs="Arial"/>
          <w:szCs w:val="22"/>
        </w:rPr>
        <w:t>Notice requirement – signed documents</w:t>
      </w:r>
      <w:bookmarkEnd w:id="43"/>
    </w:p>
    <w:p w14:paraId="6560A618" w14:textId="77777777" w:rsidR="000F4A6D" w:rsidRPr="00D16680" w:rsidRDefault="000F4A6D" w:rsidP="000F4A6D"/>
    <w:p w14:paraId="7FFD40C8" w14:textId="31AB44A0" w:rsidR="00EC5D91" w:rsidRPr="00D16680" w:rsidRDefault="000F4A6D" w:rsidP="000F4A6D">
      <w:pPr>
        <w:rPr>
          <w:sz w:val="18"/>
          <w:szCs w:val="18"/>
        </w:rPr>
      </w:pPr>
      <w:r w:rsidRPr="00D16680">
        <w:rPr>
          <w:b/>
          <w:sz w:val="18"/>
          <w:szCs w:val="18"/>
          <w:u w:val="single"/>
        </w:rPr>
        <w:t>Signature as Notice:</w:t>
      </w:r>
      <w:r w:rsidRPr="00D16680">
        <w:rPr>
          <w:sz w:val="18"/>
          <w:szCs w:val="18"/>
        </w:rPr>
        <w:t xml:space="preserve"> when a doc containing contractual terms is signed, then, in </w:t>
      </w:r>
      <w:r w:rsidRPr="00D16680">
        <w:rPr>
          <w:b/>
          <w:sz w:val="18"/>
          <w:szCs w:val="18"/>
        </w:rPr>
        <w:t>absence of fraud or misrepresentation</w:t>
      </w:r>
      <w:r w:rsidRPr="00D16680">
        <w:rPr>
          <w:sz w:val="18"/>
          <w:szCs w:val="18"/>
        </w:rPr>
        <w:t>, party signing it is bound – doesn’t matter whether he read the doc or not (</w:t>
      </w:r>
      <w:r w:rsidRPr="00D16680">
        <w:rPr>
          <w:b/>
          <w:i/>
          <w:color w:val="0000FF"/>
          <w:sz w:val="18"/>
          <w:szCs w:val="18"/>
        </w:rPr>
        <w:t>L’Estrange v Graucob, 1934</w:t>
      </w:r>
      <w:r w:rsidRPr="00D16680">
        <w:rPr>
          <w:sz w:val="18"/>
          <w:szCs w:val="18"/>
        </w:rPr>
        <w:t>)</w:t>
      </w:r>
    </w:p>
    <w:p w14:paraId="66296D63" w14:textId="77777777" w:rsidR="007E56F8" w:rsidRPr="00D16680" w:rsidRDefault="007E56F8" w:rsidP="000F4A6D">
      <w:pPr>
        <w:rPr>
          <w:sz w:val="18"/>
          <w:szCs w:val="18"/>
        </w:rPr>
      </w:pPr>
    </w:p>
    <w:p w14:paraId="762F112A" w14:textId="77777777" w:rsidR="00D6678C" w:rsidRPr="00D6678C" w:rsidRDefault="00D6678C" w:rsidP="00D6678C">
      <w:pPr>
        <w:pStyle w:val="ListParagraph"/>
        <w:numPr>
          <w:ilvl w:val="0"/>
          <w:numId w:val="29"/>
        </w:numPr>
        <w:spacing w:after="200" w:line="276" w:lineRule="auto"/>
        <w:rPr>
          <w:sz w:val="18"/>
          <w:szCs w:val="18"/>
        </w:rPr>
      </w:pPr>
      <w:r w:rsidRPr="00D6678C">
        <w:rPr>
          <w:b/>
          <w:sz w:val="18"/>
          <w:szCs w:val="18"/>
          <w:u w:val="single"/>
        </w:rPr>
        <w:t>ON EXAM</w:t>
      </w:r>
      <w:r w:rsidRPr="00D6678C">
        <w:rPr>
          <w:sz w:val="18"/>
          <w:szCs w:val="18"/>
        </w:rPr>
        <w:t xml:space="preserve">: Traditional view, expressed in </w:t>
      </w:r>
      <w:r w:rsidRPr="00D6678C">
        <w:rPr>
          <w:i/>
          <w:color w:val="FF0000"/>
          <w:sz w:val="18"/>
          <w:szCs w:val="18"/>
        </w:rPr>
        <w:t>L’Estrange</w:t>
      </w:r>
      <w:r w:rsidRPr="00D6678C">
        <w:rPr>
          <w:sz w:val="18"/>
          <w:szCs w:val="18"/>
        </w:rPr>
        <w:t>, was that one party’s signature established that party assented to those terms, in the absence of fraud or misrepresentation (even if party didn’t read or understand). The following qualifies that position.</w:t>
      </w:r>
    </w:p>
    <w:p w14:paraId="06514960" w14:textId="77777777" w:rsidR="00D6678C" w:rsidRPr="00D6678C" w:rsidRDefault="00D6678C" w:rsidP="00D6678C">
      <w:pPr>
        <w:pStyle w:val="ListParagraph"/>
        <w:numPr>
          <w:ilvl w:val="0"/>
          <w:numId w:val="29"/>
        </w:numPr>
        <w:spacing w:after="200" w:line="276" w:lineRule="auto"/>
        <w:rPr>
          <w:b/>
          <w:sz w:val="18"/>
          <w:szCs w:val="18"/>
        </w:rPr>
      </w:pPr>
      <w:r w:rsidRPr="00D6678C">
        <w:rPr>
          <w:b/>
          <w:sz w:val="18"/>
          <w:szCs w:val="18"/>
          <w:u w:val="single"/>
        </w:rPr>
        <w:t>ON EXAM:</w:t>
      </w:r>
      <w:r w:rsidRPr="00D6678C">
        <w:rPr>
          <w:sz w:val="18"/>
          <w:szCs w:val="18"/>
        </w:rPr>
        <w:t xml:space="preserve"> In </w:t>
      </w:r>
      <w:r w:rsidRPr="00D6678C">
        <w:rPr>
          <w:i/>
          <w:color w:val="FF0000"/>
          <w:sz w:val="18"/>
          <w:szCs w:val="18"/>
        </w:rPr>
        <w:t>Karroll</w:t>
      </w:r>
      <w:r w:rsidRPr="00D6678C">
        <w:rPr>
          <w:sz w:val="18"/>
          <w:szCs w:val="18"/>
        </w:rPr>
        <w:t xml:space="preserve">, reiterated </w:t>
      </w:r>
      <w:r w:rsidRPr="00D6678C">
        <w:rPr>
          <w:i/>
          <w:color w:val="FF0000"/>
          <w:sz w:val="18"/>
          <w:szCs w:val="18"/>
        </w:rPr>
        <w:t>L’Estrange</w:t>
      </w:r>
      <w:r w:rsidRPr="00D6678C">
        <w:rPr>
          <w:i/>
          <w:sz w:val="18"/>
          <w:szCs w:val="18"/>
        </w:rPr>
        <w:t xml:space="preserve"> </w:t>
      </w:r>
      <w:r w:rsidRPr="00D6678C">
        <w:rPr>
          <w:sz w:val="18"/>
          <w:szCs w:val="18"/>
        </w:rPr>
        <w:t xml:space="preserve">exceptions: 1) </w:t>
      </w:r>
      <w:r w:rsidRPr="00D6678C">
        <w:rPr>
          <w:i/>
          <w:sz w:val="18"/>
          <w:szCs w:val="18"/>
        </w:rPr>
        <w:t>non est factum</w:t>
      </w:r>
      <w:r w:rsidRPr="00D6678C">
        <w:rPr>
          <w:sz w:val="18"/>
          <w:szCs w:val="18"/>
        </w:rPr>
        <w:t xml:space="preserve">, and 2) inducement to agree by fraud or misrepresentation (all variations on mistake). </w:t>
      </w:r>
    </w:p>
    <w:p w14:paraId="08FCF9EE" w14:textId="77777777" w:rsidR="001F6FCB" w:rsidRPr="001F6FCB" w:rsidRDefault="00D6678C" w:rsidP="00D6678C">
      <w:pPr>
        <w:pStyle w:val="ListParagraph"/>
        <w:numPr>
          <w:ilvl w:val="1"/>
          <w:numId w:val="29"/>
        </w:numPr>
        <w:spacing w:after="200" w:line="276" w:lineRule="auto"/>
        <w:rPr>
          <w:b/>
          <w:sz w:val="18"/>
          <w:szCs w:val="18"/>
        </w:rPr>
      </w:pPr>
      <w:r w:rsidRPr="00D6678C">
        <w:rPr>
          <w:sz w:val="18"/>
          <w:szCs w:val="18"/>
        </w:rPr>
        <w:t>Tilden holds that unless reasonable measures are taken to draw the signing party’s attention to unusual and onerous terms in a standard form k, those terms are not enforceable (</w:t>
      </w:r>
      <w:r w:rsidRPr="00D6678C">
        <w:rPr>
          <w:i/>
          <w:color w:val="FF0000"/>
          <w:sz w:val="18"/>
          <w:szCs w:val="18"/>
        </w:rPr>
        <w:t>Tilden</w:t>
      </w:r>
      <w:r w:rsidRPr="00D6678C">
        <w:rPr>
          <w:sz w:val="18"/>
          <w:szCs w:val="18"/>
        </w:rPr>
        <w:t xml:space="preserve">). </w:t>
      </w:r>
      <w:r w:rsidRPr="00D6678C">
        <w:rPr>
          <w:i/>
          <w:sz w:val="18"/>
          <w:szCs w:val="18"/>
        </w:rPr>
        <w:t>[Was the term inconsistent with the true object of the k?]</w:t>
      </w:r>
      <w:r w:rsidRPr="00D6678C">
        <w:rPr>
          <w:sz w:val="18"/>
          <w:szCs w:val="18"/>
        </w:rPr>
        <w:t xml:space="preserve">. </w:t>
      </w:r>
    </w:p>
    <w:p w14:paraId="41502684" w14:textId="77777777" w:rsidR="001F6FCB" w:rsidRPr="001F6FCB" w:rsidRDefault="00D6678C" w:rsidP="00D6678C">
      <w:pPr>
        <w:pStyle w:val="ListParagraph"/>
        <w:numPr>
          <w:ilvl w:val="1"/>
          <w:numId w:val="29"/>
        </w:numPr>
        <w:spacing w:after="200" w:line="276" w:lineRule="auto"/>
        <w:rPr>
          <w:b/>
          <w:sz w:val="18"/>
          <w:szCs w:val="18"/>
        </w:rPr>
      </w:pPr>
      <w:r w:rsidRPr="00D6678C">
        <w:rPr>
          <w:i/>
          <w:color w:val="FF0000"/>
          <w:sz w:val="18"/>
          <w:szCs w:val="18"/>
        </w:rPr>
        <w:t>Karroll</w:t>
      </w:r>
      <w:r w:rsidRPr="00D6678C">
        <w:rPr>
          <w:sz w:val="18"/>
          <w:szCs w:val="18"/>
        </w:rPr>
        <w:t xml:space="preserve"> takes a more limited approach: one must draw attention to terms only if the party seeking to enforce knew or ought to have known of the other party’s mistake (</w:t>
      </w:r>
      <w:r w:rsidRPr="00D6678C">
        <w:rPr>
          <w:i/>
          <w:color w:val="FF0000"/>
          <w:sz w:val="18"/>
          <w:szCs w:val="18"/>
        </w:rPr>
        <w:t>Karroll</w:t>
      </w:r>
      <w:r w:rsidRPr="00D6678C">
        <w:rPr>
          <w:sz w:val="18"/>
          <w:szCs w:val="18"/>
        </w:rPr>
        <w:t xml:space="preserve">). </w:t>
      </w:r>
    </w:p>
    <w:p w14:paraId="06B26ECC" w14:textId="3AE27C15" w:rsidR="00D6678C" w:rsidRPr="00D6678C" w:rsidRDefault="00D6678C" w:rsidP="001F6FCB">
      <w:pPr>
        <w:pStyle w:val="ListParagraph"/>
        <w:numPr>
          <w:ilvl w:val="2"/>
          <w:numId w:val="29"/>
        </w:numPr>
        <w:spacing w:after="200" w:line="276" w:lineRule="auto"/>
        <w:rPr>
          <w:b/>
          <w:sz w:val="18"/>
          <w:szCs w:val="18"/>
        </w:rPr>
      </w:pPr>
      <w:r w:rsidRPr="00D6678C">
        <w:rPr>
          <w:sz w:val="18"/>
          <w:szCs w:val="18"/>
        </w:rPr>
        <w:t xml:space="preserve">The factors in making this determination include whether the clause runs contrary to the signing party’s normal expectations, the length and format of the k, and the time available to read the k. In such a case, the signing party cannot reasonably be taken to have consented to the term, and thus the signature is not a consensual act and is not binding. This is a unilateral mistake and is a “sharp practice” knowing full well the other party is making a mistake. Any one of these situations may get the signing party out of signature. The other party’s involvement depends on the mistake type you assert. </w:t>
      </w:r>
    </w:p>
    <w:p w14:paraId="79C42DFA" w14:textId="77777777" w:rsidR="00EC5D91" w:rsidRPr="00D16680" w:rsidRDefault="00EC5D91" w:rsidP="006B2871">
      <w:pPr>
        <w:pStyle w:val="ListParagraph"/>
        <w:numPr>
          <w:ilvl w:val="0"/>
          <w:numId w:val="29"/>
        </w:numPr>
        <w:spacing w:after="200" w:line="276" w:lineRule="auto"/>
        <w:rPr>
          <w:sz w:val="18"/>
          <w:szCs w:val="18"/>
        </w:rPr>
      </w:pPr>
      <w:r w:rsidRPr="00D16680">
        <w:rPr>
          <w:sz w:val="18"/>
          <w:szCs w:val="18"/>
        </w:rPr>
        <w:t xml:space="preserve">Signature still means notice in many situations. </w:t>
      </w:r>
    </w:p>
    <w:p w14:paraId="5A5F0FD0" w14:textId="77777777" w:rsidR="008C0835" w:rsidRPr="00D16680" w:rsidRDefault="008C0835" w:rsidP="008C0835">
      <w:pPr>
        <w:pStyle w:val="Heading4"/>
        <w:rPr>
          <w:rFonts w:cs="Arial"/>
          <w:i w:val="0"/>
          <w:szCs w:val="18"/>
        </w:rPr>
      </w:pPr>
      <w:bookmarkStart w:id="44" w:name="_Toc291245079"/>
      <w:r w:rsidRPr="00D16680">
        <w:rPr>
          <w:rFonts w:cs="Arial"/>
          <w:szCs w:val="18"/>
        </w:rPr>
        <w:t xml:space="preserve">Tilden Rent-a-Car v Clendenning, </w:t>
      </w:r>
      <w:r w:rsidRPr="00D16680">
        <w:rPr>
          <w:rFonts w:cs="Arial"/>
          <w:i w:val="0"/>
          <w:szCs w:val="18"/>
        </w:rPr>
        <w:t>(1978), 83 DLR (3d) 400 (Ont Ca)</w:t>
      </w:r>
      <w:bookmarkEnd w:id="44"/>
    </w:p>
    <w:p w14:paraId="0BEE807F" w14:textId="059AA607" w:rsidR="008C0835" w:rsidRPr="00D16680" w:rsidRDefault="008C0835" w:rsidP="006B2871">
      <w:pPr>
        <w:pStyle w:val="ListParagraph"/>
        <w:numPr>
          <w:ilvl w:val="0"/>
          <w:numId w:val="27"/>
        </w:numPr>
        <w:rPr>
          <w:color w:val="0000FF"/>
          <w:sz w:val="18"/>
          <w:szCs w:val="18"/>
        </w:rPr>
      </w:pPr>
      <w:r w:rsidRPr="00D16680">
        <w:rPr>
          <w:color w:val="0000FF"/>
          <w:sz w:val="18"/>
          <w:szCs w:val="18"/>
        </w:rPr>
        <w:t>Unless reasonable measures are taken to draw a party’s attention to unusual (or ONEROUS) terms in a standard form docume</w:t>
      </w:r>
      <w:r w:rsidR="000F4A6D" w:rsidRPr="00D16680">
        <w:rPr>
          <w:color w:val="0000FF"/>
          <w:sz w:val="18"/>
          <w:szCs w:val="18"/>
        </w:rPr>
        <w:t>nt, terms are not enforceable (even with</w:t>
      </w:r>
      <w:r w:rsidRPr="00D16680">
        <w:rPr>
          <w:color w:val="0000FF"/>
          <w:sz w:val="18"/>
          <w:szCs w:val="18"/>
        </w:rPr>
        <w:t xml:space="preserve"> the signature)</w:t>
      </w:r>
    </w:p>
    <w:p w14:paraId="57C44B1F" w14:textId="77777777" w:rsidR="008C0835" w:rsidRPr="00D16680" w:rsidRDefault="008C0835" w:rsidP="006B2871">
      <w:pPr>
        <w:pStyle w:val="ListParagraph"/>
        <w:numPr>
          <w:ilvl w:val="1"/>
          <w:numId w:val="27"/>
        </w:numPr>
        <w:rPr>
          <w:i/>
          <w:color w:val="0000FF"/>
          <w:sz w:val="18"/>
          <w:szCs w:val="18"/>
        </w:rPr>
      </w:pPr>
      <w:r w:rsidRPr="00D16680">
        <w:rPr>
          <w:color w:val="0000FF"/>
          <w:sz w:val="18"/>
          <w:szCs w:val="18"/>
        </w:rPr>
        <w:t>Signature is not enough for unsophisticated parties</w:t>
      </w:r>
    </w:p>
    <w:p w14:paraId="2082CCF0" w14:textId="77777777" w:rsidR="008C0835" w:rsidRPr="00D16680" w:rsidRDefault="008C0835" w:rsidP="006B2871">
      <w:pPr>
        <w:pStyle w:val="ListParagraph"/>
        <w:numPr>
          <w:ilvl w:val="1"/>
          <w:numId w:val="27"/>
        </w:numPr>
        <w:rPr>
          <w:i/>
          <w:color w:val="0000FF"/>
          <w:sz w:val="18"/>
          <w:szCs w:val="18"/>
        </w:rPr>
      </w:pPr>
      <w:r w:rsidRPr="00D16680">
        <w:rPr>
          <w:color w:val="0000FF"/>
          <w:sz w:val="18"/>
          <w:szCs w:val="18"/>
        </w:rPr>
        <w:t>Absent such reasonable measures, it is not necessary for the party denying knowledge of such terms to prove fraud, misrepresentation, or non est factum</w:t>
      </w:r>
    </w:p>
    <w:p w14:paraId="54FCE382" w14:textId="77777777" w:rsidR="008C0835" w:rsidRPr="00D16680" w:rsidRDefault="008C0835" w:rsidP="006B2871">
      <w:pPr>
        <w:pStyle w:val="ListParagraph"/>
        <w:numPr>
          <w:ilvl w:val="1"/>
          <w:numId w:val="27"/>
        </w:numPr>
        <w:rPr>
          <w:i/>
          <w:color w:val="002060"/>
          <w:sz w:val="18"/>
          <w:szCs w:val="18"/>
        </w:rPr>
      </w:pPr>
      <w:r w:rsidRPr="00D16680">
        <w:rPr>
          <w:color w:val="0000FF"/>
          <w:sz w:val="18"/>
          <w:szCs w:val="18"/>
        </w:rPr>
        <w:t>Generally, signed K binds unless not their act, fraud was involved, or if other party knew that they didn’t understand the terms</w:t>
      </w:r>
    </w:p>
    <w:p w14:paraId="04B0E7A5" w14:textId="77777777" w:rsidR="008C0835" w:rsidRPr="00D16680"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 xml:space="preserve">When D rented a car from P, he signed the agreement without reading it, which was obvious to the clerk helping him. The D alleges that if he knew about the terms of the k he would not have entered into it. </w:t>
      </w:r>
      <w:r w:rsidRPr="00D16680">
        <w:rPr>
          <w:b/>
          <w:sz w:val="18"/>
          <w:szCs w:val="18"/>
        </w:rPr>
        <w:t>Limiting a Contractual liability—more possible that Limitation Clause got lost in other terms</w:t>
      </w:r>
    </w:p>
    <w:p w14:paraId="11B34A42" w14:textId="77777777" w:rsidR="008C0835" w:rsidRPr="00D16680" w:rsidRDefault="008C0835" w:rsidP="006B2871">
      <w:pPr>
        <w:pStyle w:val="ListParagraph"/>
        <w:numPr>
          <w:ilvl w:val="0"/>
          <w:numId w:val="27"/>
        </w:numPr>
        <w:rPr>
          <w:sz w:val="18"/>
          <w:szCs w:val="18"/>
        </w:rPr>
      </w:pPr>
      <w:r w:rsidRPr="00D16680">
        <w:rPr>
          <w:b/>
          <w:sz w:val="18"/>
          <w:szCs w:val="18"/>
        </w:rPr>
        <w:t xml:space="preserve">Issues: </w:t>
      </w:r>
      <w:r w:rsidRPr="00D16680">
        <w:rPr>
          <w:sz w:val="18"/>
          <w:szCs w:val="18"/>
        </w:rPr>
        <w:t>Was he bound by the terms of the exclusion clause?</w:t>
      </w:r>
    </w:p>
    <w:p w14:paraId="26348AFD" w14:textId="77777777" w:rsidR="008C0835" w:rsidRPr="00D16680" w:rsidRDefault="008C0835" w:rsidP="006B2871">
      <w:pPr>
        <w:pStyle w:val="ListParagraph"/>
        <w:numPr>
          <w:ilvl w:val="0"/>
          <w:numId w:val="27"/>
        </w:numPr>
        <w:rPr>
          <w:sz w:val="18"/>
          <w:szCs w:val="18"/>
        </w:rPr>
      </w:pPr>
      <w:r w:rsidRPr="00D16680">
        <w:rPr>
          <w:b/>
          <w:sz w:val="18"/>
          <w:szCs w:val="18"/>
        </w:rPr>
        <w:t>Analysis:</w:t>
      </w:r>
    </w:p>
    <w:p w14:paraId="48C4CA8D" w14:textId="77777777" w:rsidR="008C0835" w:rsidRPr="00D16680" w:rsidRDefault="008C0835" w:rsidP="006B2871">
      <w:pPr>
        <w:pStyle w:val="ListParagraph"/>
        <w:numPr>
          <w:ilvl w:val="1"/>
          <w:numId w:val="27"/>
        </w:numPr>
        <w:rPr>
          <w:sz w:val="18"/>
          <w:szCs w:val="18"/>
        </w:rPr>
      </w:pPr>
      <w:r w:rsidRPr="00D16680">
        <w:rPr>
          <w:sz w:val="18"/>
          <w:szCs w:val="18"/>
        </w:rPr>
        <w:t xml:space="preserve">Exclusion clause was </w:t>
      </w:r>
      <w:r w:rsidRPr="00D16680">
        <w:rPr>
          <w:b/>
          <w:sz w:val="18"/>
          <w:szCs w:val="18"/>
        </w:rPr>
        <w:t>inconsistent w/overall purpose</w:t>
      </w:r>
      <w:r w:rsidRPr="00D16680">
        <w:rPr>
          <w:sz w:val="18"/>
          <w:szCs w:val="18"/>
        </w:rPr>
        <w:t xml:space="preserve"> of the K (insurance) so something more than a signature was required to constitute sufficient notice </w:t>
      </w:r>
    </w:p>
    <w:p w14:paraId="409B575E" w14:textId="77777777" w:rsidR="008C0835" w:rsidRPr="00D16680" w:rsidRDefault="008C0835" w:rsidP="006B2871">
      <w:pPr>
        <w:pStyle w:val="ListParagraph"/>
        <w:numPr>
          <w:ilvl w:val="1"/>
          <w:numId w:val="27"/>
        </w:numPr>
        <w:rPr>
          <w:sz w:val="18"/>
          <w:szCs w:val="18"/>
        </w:rPr>
      </w:pPr>
      <w:r w:rsidRPr="00D16680">
        <w:rPr>
          <w:b/>
          <w:sz w:val="18"/>
          <w:szCs w:val="18"/>
        </w:rPr>
        <w:t>Party who seeks to enforce K knows or ought to know of other party’s mistake</w:t>
      </w:r>
    </w:p>
    <w:p w14:paraId="22738A51" w14:textId="77777777" w:rsidR="008C0835" w:rsidRPr="00D16680" w:rsidRDefault="008C0835" w:rsidP="006B2871">
      <w:pPr>
        <w:pStyle w:val="ListParagraph"/>
        <w:numPr>
          <w:ilvl w:val="0"/>
          <w:numId w:val="27"/>
        </w:numPr>
        <w:rPr>
          <w:sz w:val="18"/>
          <w:szCs w:val="18"/>
        </w:rPr>
      </w:pPr>
      <w:r w:rsidRPr="00D16680">
        <w:rPr>
          <w:b/>
          <w:sz w:val="18"/>
          <w:szCs w:val="18"/>
        </w:rPr>
        <w:t xml:space="preserve">Holding: </w:t>
      </w:r>
      <w:r w:rsidRPr="00D16680">
        <w:rPr>
          <w:sz w:val="18"/>
          <w:szCs w:val="18"/>
        </w:rPr>
        <w:t>Appeal dismissed with costs – contract not binding.</w:t>
      </w:r>
    </w:p>
    <w:p w14:paraId="458DFEBF" w14:textId="77777777" w:rsidR="008C0835" w:rsidRPr="00D16680" w:rsidRDefault="008C0835" w:rsidP="006B2871">
      <w:pPr>
        <w:pStyle w:val="ListParagraph"/>
        <w:numPr>
          <w:ilvl w:val="0"/>
          <w:numId w:val="27"/>
        </w:numPr>
        <w:rPr>
          <w:sz w:val="18"/>
          <w:szCs w:val="18"/>
        </w:rPr>
      </w:pPr>
      <w:r w:rsidRPr="00D16680">
        <w:rPr>
          <w:b/>
          <w:sz w:val="18"/>
          <w:szCs w:val="18"/>
        </w:rPr>
        <w:t>Note:</w:t>
      </w:r>
      <w:r w:rsidRPr="00D16680">
        <w:rPr>
          <w:sz w:val="18"/>
          <w:szCs w:val="18"/>
        </w:rPr>
        <w:t xml:space="preserve"> What differentiates this from Karroll is that the contract in that case was simple to understand whereas in this Tilden case it was a relatively complex insurance contract with multiple parties.</w:t>
      </w:r>
    </w:p>
    <w:p w14:paraId="7372BD80" w14:textId="77777777" w:rsidR="008C0835" w:rsidRPr="00D16680" w:rsidRDefault="008C0835" w:rsidP="008C0835">
      <w:pPr>
        <w:pStyle w:val="Heading4"/>
        <w:rPr>
          <w:rFonts w:cs="Arial"/>
          <w:szCs w:val="18"/>
        </w:rPr>
      </w:pPr>
      <w:bookmarkStart w:id="45" w:name="_Toc291245080"/>
      <w:r w:rsidRPr="00D16680">
        <w:rPr>
          <w:rFonts w:cs="Arial"/>
          <w:szCs w:val="18"/>
        </w:rPr>
        <w:t>Karroll v Silver Star Mountain Resorts, 1988 BCSC</w:t>
      </w:r>
      <w:bookmarkEnd w:id="45"/>
    </w:p>
    <w:p w14:paraId="45C5F2F1" w14:textId="77777777" w:rsidR="008C0835" w:rsidRPr="00D16680" w:rsidRDefault="008C0835" w:rsidP="006B2871">
      <w:pPr>
        <w:pStyle w:val="ListParagraph"/>
        <w:numPr>
          <w:ilvl w:val="0"/>
          <w:numId w:val="27"/>
        </w:numPr>
        <w:rPr>
          <w:rFonts w:eastAsiaTheme="majorEastAsia"/>
          <w:b/>
          <w:iCs/>
          <w:color w:val="0000FF"/>
          <w:sz w:val="18"/>
          <w:szCs w:val="18"/>
        </w:rPr>
      </w:pPr>
      <w:r w:rsidRPr="00D16680">
        <w:rPr>
          <w:rFonts w:eastAsiaTheme="majorEastAsia"/>
          <w:b/>
          <w:iCs/>
          <w:color w:val="0000FF"/>
          <w:sz w:val="18"/>
          <w:szCs w:val="18"/>
        </w:rPr>
        <w:t xml:space="preserve">Only must draw attention to terms if a reasonable person would know that the signing party was not consenting to the terms in question or did not understand them (Limits </w:t>
      </w:r>
      <w:r w:rsidRPr="00D16680">
        <w:rPr>
          <w:rFonts w:eastAsiaTheme="majorEastAsia"/>
          <w:i/>
          <w:iCs/>
          <w:color w:val="FF0000"/>
          <w:sz w:val="18"/>
          <w:szCs w:val="18"/>
        </w:rPr>
        <w:t>Tilden</w:t>
      </w:r>
      <w:r w:rsidRPr="00D16680">
        <w:rPr>
          <w:rFonts w:eastAsiaTheme="majorEastAsia"/>
          <w:b/>
          <w:iCs/>
          <w:color w:val="0000FF"/>
          <w:sz w:val="18"/>
          <w:szCs w:val="18"/>
        </w:rPr>
        <w:t>)</w:t>
      </w:r>
    </w:p>
    <w:p w14:paraId="13936499" w14:textId="77777777" w:rsidR="001F6FCB" w:rsidRDefault="008C0835" w:rsidP="006B2871">
      <w:pPr>
        <w:pStyle w:val="ListParagraph"/>
        <w:numPr>
          <w:ilvl w:val="1"/>
          <w:numId w:val="27"/>
        </w:numPr>
        <w:rPr>
          <w:b/>
          <w:color w:val="0000FF"/>
          <w:sz w:val="18"/>
          <w:szCs w:val="18"/>
        </w:rPr>
      </w:pPr>
      <w:r w:rsidRPr="00D16680">
        <w:rPr>
          <w:b/>
          <w:color w:val="0000FF"/>
          <w:sz w:val="18"/>
          <w:szCs w:val="18"/>
        </w:rPr>
        <w:t xml:space="preserve">Requirement to draw attention to terms only applies </w:t>
      </w:r>
    </w:p>
    <w:p w14:paraId="3970112C" w14:textId="77777777" w:rsidR="001F6FCB" w:rsidRDefault="001F6FCB" w:rsidP="001F6FCB">
      <w:pPr>
        <w:pStyle w:val="ListParagraph"/>
        <w:numPr>
          <w:ilvl w:val="2"/>
          <w:numId w:val="27"/>
        </w:numPr>
        <w:rPr>
          <w:b/>
          <w:color w:val="0000FF"/>
          <w:sz w:val="18"/>
          <w:szCs w:val="18"/>
        </w:rPr>
      </w:pPr>
      <w:r>
        <w:rPr>
          <w:b/>
          <w:color w:val="0000FF"/>
          <w:sz w:val="18"/>
          <w:szCs w:val="18"/>
        </w:rPr>
        <w:t>(1) W</w:t>
      </w:r>
      <w:r w:rsidR="008C0835" w:rsidRPr="00D16680">
        <w:rPr>
          <w:b/>
          <w:color w:val="0000FF"/>
          <w:sz w:val="18"/>
          <w:szCs w:val="18"/>
        </w:rPr>
        <w:t>here party seek</w:t>
      </w:r>
      <w:r w:rsidR="00F1686C" w:rsidRPr="00D16680">
        <w:rPr>
          <w:b/>
          <w:color w:val="0000FF"/>
          <w:sz w:val="18"/>
          <w:szCs w:val="18"/>
        </w:rPr>
        <w:t xml:space="preserve">ing to enforce to the document </w:t>
      </w:r>
      <w:r w:rsidR="008C0835" w:rsidRPr="00D16680">
        <w:rPr>
          <w:b/>
          <w:color w:val="0000FF"/>
          <w:sz w:val="18"/>
          <w:szCs w:val="18"/>
        </w:rPr>
        <w:t xml:space="preserve">knew or had reason to know of the other’s mistake as to its terms (because there is lack of consent)  </w:t>
      </w:r>
    </w:p>
    <w:p w14:paraId="434174F2" w14:textId="77777777" w:rsidR="001F6FCB" w:rsidRDefault="001F6FCB" w:rsidP="001F6FCB">
      <w:pPr>
        <w:pStyle w:val="ListParagraph"/>
        <w:numPr>
          <w:ilvl w:val="2"/>
          <w:numId w:val="27"/>
        </w:numPr>
        <w:rPr>
          <w:b/>
          <w:color w:val="0000FF"/>
          <w:sz w:val="18"/>
          <w:szCs w:val="18"/>
        </w:rPr>
      </w:pPr>
      <w:r>
        <w:rPr>
          <w:b/>
          <w:color w:val="0000FF"/>
          <w:sz w:val="18"/>
          <w:szCs w:val="18"/>
        </w:rPr>
        <w:t>(2) W</w:t>
      </w:r>
      <w:r w:rsidR="008C0835" w:rsidRPr="00D16680">
        <w:rPr>
          <w:b/>
          <w:color w:val="0000FF"/>
          <w:sz w:val="18"/>
          <w:szCs w:val="18"/>
        </w:rPr>
        <w:t xml:space="preserve">here someone signs a document where one has reason to believe he is mistaken as to its contents (Fraud or Misrepresentation) </w:t>
      </w:r>
    </w:p>
    <w:p w14:paraId="5605D374" w14:textId="41304EA4" w:rsidR="008C0835" w:rsidRPr="00D16680" w:rsidRDefault="008C0835" w:rsidP="001F6FCB">
      <w:pPr>
        <w:pStyle w:val="ListParagraph"/>
        <w:numPr>
          <w:ilvl w:val="2"/>
          <w:numId w:val="27"/>
        </w:numPr>
        <w:rPr>
          <w:b/>
          <w:color w:val="0000FF"/>
          <w:sz w:val="18"/>
          <w:szCs w:val="18"/>
        </w:rPr>
      </w:pPr>
      <w:r w:rsidRPr="00D16680">
        <w:rPr>
          <w:b/>
          <w:color w:val="0000FF"/>
          <w:sz w:val="18"/>
          <w:szCs w:val="18"/>
        </w:rPr>
        <w:t xml:space="preserve">(3) Non est factum (not my signature) </w:t>
      </w:r>
    </w:p>
    <w:p w14:paraId="388DE30E" w14:textId="77777777" w:rsidR="008C0835" w:rsidRPr="00D16680" w:rsidRDefault="008C0835" w:rsidP="006B2871">
      <w:pPr>
        <w:pStyle w:val="ListParagraph"/>
        <w:numPr>
          <w:ilvl w:val="1"/>
          <w:numId w:val="27"/>
        </w:numPr>
        <w:rPr>
          <w:color w:val="0000FF"/>
          <w:sz w:val="18"/>
          <w:szCs w:val="18"/>
        </w:rPr>
      </w:pPr>
      <w:r w:rsidRPr="00D16680">
        <w:rPr>
          <w:b/>
          <w:color w:val="0000FF"/>
          <w:sz w:val="18"/>
          <w:szCs w:val="18"/>
          <w:u w:val="single"/>
        </w:rPr>
        <w:t>General rule:</w:t>
      </w:r>
      <w:r w:rsidRPr="00D16680">
        <w:rPr>
          <w:color w:val="0000FF"/>
          <w:sz w:val="18"/>
          <w:szCs w:val="18"/>
        </w:rPr>
        <w:t xml:space="preserve"> Must only draw attention if a reasonable person would know that the party was not consenting to the terms in question, because this is basically equivalent to misrepresentation by omission</w:t>
      </w:r>
    </w:p>
    <w:p w14:paraId="364C68BA" w14:textId="77777777" w:rsidR="008C0835" w:rsidRPr="00D16680" w:rsidRDefault="008C0835" w:rsidP="006B2871">
      <w:pPr>
        <w:pStyle w:val="ListParagraph"/>
        <w:numPr>
          <w:ilvl w:val="1"/>
          <w:numId w:val="27"/>
        </w:numPr>
        <w:rPr>
          <w:rFonts w:eastAsiaTheme="majorEastAsia"/>
          <w:b/>
          <w:iCs/>
          <w:color w:val="0000FF"/>
          <w:sz w:val="18"/>
          <w:szCs w:val="18"/>
        </w:rPr>
      </w:pPr>
      <w:r w:rsidRPr="00D16680">
        <w:rPr>
          <w:b/>
          <w:color w:val="0000FF"/>
          <w:sz w:val="18"/>
          <w:szCs w:val="18"/>
        </w:rPr>
        <w:t>Factors</w:t>
      </w:r>
      <w:r w:rsidRPr="00D16680">
        <w:rPr>
          <w:color w:val="0000FF"/>
          <w:sz w:val="18"/>
          <w:szCs w:val="18"/>
        </w:rPr>
        <w:t>: if clause runs contrary to party’s normal expectations, length and format of k, time available to read k.</w:t>
      </w:r>
    </w:p>
    <w:p w14:paraId="699CFA88" w14:textId="77777777" w:rsidR="000F4A6D" w:rsidRPr="00D16680" w:rsidRDefault="008C0835" w:rsidP="006B2871">
      <w:pPr>
        <w:pStyle w:val="ListParagraph"/>
        <w:numPr>
          <w:ilvl w:val="0"/>
          <w:numId w:val="27"/>
        </w:numPr>
        <w:rPr>
          <w:b/>
          <w:color w:val="0000FF"/>
          <w:sz w:val="18"/>
          <w:szCs w:val="18"/>
        </w:rPr>
      </w:pPr>
      <w:r w:rsidRPr="00D16680">
        <w:rPr>
          <w:b/>
          <w:color w:val="0000FF"/>
          <w:sz w:val="18"/>
          <w:szCs w:val="18"/>
        </w:rPr>
        <w:t>Tilden</w:t>
      </w:r>
      <w:r w:rsidRPr="00D16680">
        <w:rPr>
          <w:color w:val="0000FF"/>
          <w:sz w:val="18"/>
          <w:szCs w:val="18"/>
        </w:rPr>
        <w:t xml:space="preserve"> = </w:t>
      </w:r>
      <w:r w:rsidRPr="00D16680">
        <w:rPr>
          <w:b/>
          <w:color w:val="0000FF"/>
          <w:sz w:val="18"/>
          <w:szCs w:val="18"/>
        </w:rPr>
        <w:t>3</w:t>
      </w:r>
      <w:r w:rsidRPr="00D16680">
        <w:rPr>
          <w:b/>
          <w:color w:val="0000FF"/>
          <w:sz w:val="18"/>
          <w:szCs w:val="18"/>
          <w:vertAlign w:val="superscript"/>
        </w:rPr>
        <w:t>rd</w:t>
      </w:r>
      <w:r w:rsidRPr="00D16680">
        <w:rPr>
          <w:b/>
          <w:color w:val="0000FF"/>
          <w:sz w:val="18"/>
          <w:szCs w:val="18"/>
        </w:rPr>
        <w:t xml:space="preserve"> exception to L’Estrange rule </w:t>
      </w:r>
      <w:r w:rsidRPr="00D16680">
        <w:rPr>
          <w:b/>
          <w:color w:val="0000FF"/>
          <w:sz w:val="18"/>
          <w:szCs w:val="18"/>
        </w:rPr>
        <w:sym w:font="Symbol" w:char="F0AE"/>
      </w:r>
      <w:r w:rsidRPr="00D16680">
        <w:rPr>
          <w:b/>
          <w:color w:val="0000FF"/>
          <w:sz w:val="18"/>
          <w:szCs w:val="18"/>
        </w:rPr>
        <w:t xml:space="preserve"> Karroll </w:t>
      </w:r>
      <w:r w:rsidRPr="00D16680">
        <w:rPr>
          <w:color w:val="0000FF"/>
          <w:sz w:val="18"/>
          <w:szCs w:val="18"/>
        </w:rPr>
        <w:t xml:space="preserve">limits this exception – says requirement to draw attention only applicable in certain circumstances </w:t>
      </w:r>
    </w:p>
    <w:p w14:paraId="73A5C951" w14:textId="77777777" w:rsidR="000F4A6D" w:rsidRPr="00D16680" w:rsidRDefault="000F4A6D" w:rsidP="006B2871">
      <w:pPr>
        <w:pStyle w:val="ListParagraph"/>
        <w:numPr>
          <w:ilvl w:val="1"/>
          <w:numId w:val="27"/>
        </w:numPr>
        <w:rPr>
          <w:b/>
          <w:color w:val="0000FF"/>
          <w:sz w:val="18"/>
          <w:szCs w:val="18"/>
        </w:rPr>
      </w:pPr>
      <w:r w:rsidRPr="00D16680">
        <w:rPr>
          <w:b/>
          <w:color w:val="0000FF"/>
          <w:sz w:val="18"/>
          <w:szCs w:val="18"/>
        </w:rPr>
        <w:t xml:space="preserve">2 exceptions to L’Estrange </w:t>
      </w:r>
      <w:r w:rsidRPr="00D16680">
        <w:rPr>
          <w:color w:val="0000FF"/>
          <w:sz w:val="18"/>
          <w:szCs w:val="18"/>
        </w:rPr>
        <w:t>rule:</w:t>
      </w:r>
    </w:p>
    <w:p w14:paraId="73CBFAAA" w14:textId="77777777" w:rsidR="000F4A6D" w:rsidRPr="00D16680" w:rsidRDefault="000F4A6D" w:rsidP="006B2871">
      <w:pPr>
        <w:pStyle w:val="ListParagraph"/>
        <w:numPr>
          <w:ilvl w:val="2"/>
          <w:numId w:val="27"/>
        </w:numPr>
        <w:rPr>
          <w:b/>
          <w:color w:val="0000FF"/>
          <w:sz w:val="18"/>
          <w:szCs w:val="18"/>
        </w:rPr>
      </w:pPr>
      <w:r w:rsidRPr="00D16680">
        <w:rPr>
          <w:color w:val="0000FF"/>
          <w:sz w:val="18"/>
          <w:szCs w:val="18"/>
        </w:rPr>
        <w:t xml:space="preserve">Non est factum </w:t>
      </w:r>
    </w:p>
    <w:p w14:paraId="504B4A41" w14:textId="735C45E3" w:rsidR="000F4A6D" w:rsidRPr="00D16680" w:rsidRDefault="000F4A6D" w:rsidP="006B2871">
      <w:pPr>
        <w:pStyle w:val="ListParagraph"/>
        <w:numPr>
          <w:ilvl w:val="2"/>
          <w:numId w:val="27"/>
        </w:numPr>
        <w:rPr>
          <w:b/>
          <w:color w:val="0000FF"/>
          <w:sz w:val="18"/>
          <w:szCs w:val="18"/>
        </w:rPr>
      </w:pPr>
      <w:r w:rsidRPr="00D16680">
        <w:rPr>
          <w:color w:val="0000FF"/>
          <w:sz w:val="18"/>
          <w:szCs w:val="18"/>
        </w:rPr>
        <w:t xml:space="preserve">Inducement to agree by fraud or misrepresentation </w:t>
      </w:r>
    </w:p>
    <w:p w14:paraId="267412B5" w14:textId="77777777" w:rsidR="008C0835" w:rsidRPr="00D16680"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P signed doc releasing D from liability for injuries in ski race. P claims wasn’t given adequate notice, only would have taken 1-2min to read, doesn’t recall if opp. to read provided</w:t>
      </w:r>
    </w:p>
    <w:p w14:paraId="4DFE71FC" w14:textId="77777777" w:rsidR="008C0835" w:rsidRPr="00D16680" w:rsidRDefault="008C0835" w:rsidP="006B2871">
      <w:pPr>
        <w:pStyle w:val="ListParagraph"/>
        <w:numPr>
          <w:ilvl w:val="0"/>
          <w:numId w:val="27"/>
        </w:numPr>
        <w:rPr>
          <w:sz w:val="18"/>
          <w:szCs w:val="18"/>
        </w:rPr>
      </w:pPr>
      <w:r w:rsidRPr="00D16680">
        <w:rPr>
          <w:b/>
          <w:sz w:val="18"/>
          <w:szCs w:val="18"/>
        </w:rPr>
        <w:t xml:space="preserve">Issues: </w:t>
      </w:r>
      <w:r w:rsidRPr="00D16680">
        <w:rPr>
          <w:sz w:val="18"/>
          <w:szCs w:val="18"/>
        </w:rPr>
        <w:t>Is the indemnity agreement binding, and if so, on whom?</w:t>
      </w:r>
    </w:p>
    <w:p w14:paraId="3567AE48" w14:textId="77777777" w:rsidR="008C0835" w:rsidRPr="00D16680" w:rsidRDefault="008C0835" w:rsidP="006B2871">
      <w:pPr>
        <w:pStyle w:val="ListParagraph"/>
        <w:numPr>
          <w:ilvl w:val="0"/>
          <w:numId w:val="27"/>
        </w:numPr>
        <w:rPr>
          <w:sz w:val="18"/>
          <w:szCs w:val="18"/>
        </w:rPr>
      </w:pPr>
      <w:r w:rsidRPr="00D16680">
        <w:rPr>
          <w:b/>
          <w:sz w:val="18"/>
          <w:szCs w:val="18"/>
        </w:rPr>
        <w:t xml:space="preserve">Analysis: </w:t>
      </w:r>
      <w:r w:rsidRPr="00D16680">
        <w:rPr>
          <w:sz w:val="18"/>
          <w:szCs w:val="18"/>
        </w:rPr>
        <w:t>Karroll signed the release knowing it was a legal document affecting her rights. The release was short, easy to read, and headed in capital letters. In the circumstances, a reasonable person would not conclude that Karroll was not agreeing to terms of the release. In any event, Silver Star took reasonable steps to discharge any obligation to bring the contents of the release to Karroll’s attention.</w:t>
      </w:r>
    </w:p>
    <w:p w14:paraId="6595E2E9" w14:textId="77777777" w:rsidR="008C0835" w:rsidRPr="00D16680" w:rsidRDefault="008C0835" w:rsidP="006B2871">
      <w:pPr>
        <w:pStyle w:val="ListParagraph"/>
        <w:numPr>
          <w:ilvl w:val="0"/>
          <w:numId w:val="27"/>
        </w:numPr>
        <w:rPr>
          <w:sz w:val="18"/>
          <w:szCs w:val="18"/>
        </w:rPr>
      </w:pPr>
      <w:r w:rsidRPr="00D16680">
        <w:rPr>
          <w:b/>
          <w:sz w:val="18"/>
          <w:szCs w:val="18"/>
        </w:rPr>
        <w:t xml:space="preserve">Holding: </w:t>
      </w:r>
      <w:r w:rsidRPr="00D16680">
        <w:rPr>
          <w:sz w:val="18"/>
          <w:szCs w:val="18"/>
        </w:rPr>
        <w:t>Action dismissed.</w:t>
      </w:r>
    </w:p>
    <w:p w14:paraId="44C05349" w14:textId="7664DD0A" w:rsidR="00613BBD" w:rsidRPr="00D16680" w:rsidRDefault="00613BBD" w:rsidP="00A53666">
      <w:pPr>
        <w:pStyle w:val="Heading2"/>
        <w:rPr>
          <w:rFonts w:cs="Arial"/>
        </w:rPr>
      </w:pPr>
      <w:bookmarkStart w:id="46" w:name="_Toc291245081"/>
      <w:r w:rsidRPr="00D16680">
        <w:rPr>
          <w:rFonts w:cs="Arial"/>
        </w:rPr>
        <w:t>Fundamental Breach</w:t>
      </w:r>
      <w:bookmarkEnd w:id="46"/>
      <w:r w:rsidRPr="00D16680">
        <w:rPr>
          <w:rFonts w:cs="Arial"/>
        </w:rPr>
        <w:t xml:space="preserve"> </w:t>
      </w:r>
    </w:p>
    <w:p w14:paraId="543167DC" w14:textId="77777777" w:rsidR="008F74EB" w:rsidRPr="00D16680" w:rsidRDefault="008F74EB" w:rsidP="008F74EB"/>
    <w:p w14:paraId="23E76FC9" w14:textId="25CF1680" w:rsidR="008F74EB" w:rsidRPr="00D16680" w:rsidRDefault="008F74EB" w:rsidP="008F74EB">
      <w:pPr>
        <w:rPr>
          <w:sz w:val="18"/>
          <w:szCs w:val="18"/>
        </w:rPr>
      </w:pPr>
      <w:r w:rsidRPr="00D16680">
        <w:rPr>
          <w:b/>
          <w:sz w:val="18"/>
          <w:szCs w:val="18"/>
        </w:rPr>
        <w:t>Doctrine of FB:</w:t>
      </w:r>
      <w:r w:rsidRPr="00D16680">
        <w:rPr>
          <w:sz w:val="18"/>
          <w:szCs w:val="18"/>
        </w:rPr>
        <w:t xml:space="preserve"> exclusion clause can’t be used in context of a breach of an important term or a breach w/</w:t>
      </w:r>
      <w:r w:rsidR="001F6FCB">
        <w:rPr>
          <w:sz w:val="18"/>
          <w:szCs w:val="18"/>
        </w:rPr>
        <w:t xml:space="preserve"> </w:t>
      </w:r>
      <w:r w:rsidRPr="00D16680">
        <w:rPr>
          <w:sz w:val="18"/>
          <w:szCs w:val="18"/>
        </w:rPr>
        <w:t>serious consequences (</w:t>
      </w:r>
      <w:r w:rsidRPr="00D16680">
        <w:rPr>
          <w:b/>
          <w:i/>
          <w:color w:val="0000FF"/>
          <w:sz w:val="18"/>
          <w:szCs w:val="18"/>
        </w:rPr>
        <w:t xml:space="preserve">Karsales v Wallis, 1956) </w:t>
      </w:r>
      <w:r w:rsidRPr="00D16680">
        <w:rPr>
          <w:sz w:val="18"/>
          <w:szCs w:val="18"/>
        </w:rPr>
        <w:t>[adopted in CANADA, now not used]</w:t>
      </w:r>
    </w:p>
    <w:p w14:paraId="066A4070" w14:textId="005A24FB" w:rsidR="008F74EB" w:rsidRPr="00D16680" w:rsidRDefault="008F74EB" w:rsidP="006B2871">
      <w:pPr>
        <w:pStyle w:val="ListParagraph"/>
        <w:numPr>
          <w:ilvl w:val="0"/>
          <w:numId w:val="30"/>
        </w:numPr>
        <w:rPr>
          <w:sz w:val="18"/>
          <w:szCs w:val="18"/>
        </w:rPr>
      </w:pPr>
      <w:r w:rsidRPr="00D16680">
        <w:rPr>
          <w:b/>
          <w:sz w:val="18"/>
          <w:szCs w:val="18"/>
        </w:rPr>
        <w:t xml:space="preserve">Fundamental Breach </w:t>
      </w:r>
      <w:r w:rsidRPr="00D16680">
        <w:rPr>
          <w:sz w:val="18"/>
          <w:szCs w:val="18"/>
        </w:rPr>
        <w:t xml:space="preserve">= one that substantially deprives the other party of the whole benefit of the K </w:t>
      </w:r>
    </w:p>
    <w:p w14:paraId="700DEF78" w14:textId="77777777" w:rsidR="008F74EB" w:rsidRPr="00D16680" w:rsidRDefault="008F74EB" w:rsidP="008F74EB">
      <w:pPr>
        <w:rPr>
          <w:sz w:val="18"/>
          <w:szCs w:val="18"/>
        </w:rPr>
      </w:pPr>
    </w:p>
    <w:p w14:paraId="722C9FB2" w14:textId="5341EC63" w:rsidR="008F74EB" w:rsidRPr="00D16680" w:rsidRDefault="009E327D" w:rsidP="008F74EB">
      <w:pPr>
        <w:rPr>
          <w:sz w:val="18"/>
          <w:szCs w:val="18"/>
        </w:rPr>
      </w:pPr>
      <w:r>
        <w:rPr>
          <w:b/>
          <w:sz w:val="18"/>
          <w:szCs w:val="18"/>
        </w:rPr>
        <w:t xml:space="preserve">FB </w:t>
      </w:r>
      <w:r w:rsidR="008F74EB" w:rsidRPr="00D16680">
        <w:rPr>
          <w:b/>
          <w:sz w:val="18"/>
          <w:szCs w:val="18"/>
        </w:rPr>
        <w:t>Criticized</w:t>
      </w:r>
      <w:r>
        <w:rPr>
          <w:b/>
          <w:sz w:val="18"/>
          <w:szCs w:val="18"/>
        </w:rPr>
        <w:t xml:space="preserve"> for following reasons</w:t>
      </w:r>
      <w:r w:rsidR="008F74EB" w:rsidRPr="00D16680">
        <w:rPr>
          <w:b/>
          <w:sz w:val="18"/>
          <w:szCs w:val="18"/>
        </w:rPr>
        <w:t>:</w:t>
      </w:r>
    </w:p>
    <w:p w14:paraId="34F76B86" w14:textId="77777777" w:rsidR="008F74EB" w:rsidRPr="00D16680" w:rsidRDefault="008F74EB" w:rsidP="006B2871">
      <w:pPr>
        <w:pStyle w:val="ListParagraph"/>
        <w:numPr>
          <w:ilvl w:val="0"/>
          <w:numId w:val="30"/>
        </w:numPr>
        <w:rPr>
          <w:sz w:val="18"/>
          <w:szCs w:val="18"/>
        </w:rPr>
      </w:pPr>
      <w:r w:rsidRPr="00D16680">
        <w:rPr>
          <w:sz w:val="18"/>
          <w:szCs w:val="18"/>
        </w:rPr>
        <w:t xml:space="preserve">Available for use even in Ks w/clauses that were carefully drafted by both parties </w:t>
      </w:r>
    </w:p>
    <w:p w14:paraId="12E4B0E6" w14:textId="3C038511" w:rsidR="008F74EB" w:rsidRPr="00D16680" w:rsidRDefault="008F74EB" w:rsidP="006B2871">
      <w:pPr>
        <w:pStyle w:val="ListParagraph"/>
        <w:numPr>
          <w:ilvl w:val="0"/>
          <w:numId w:val="30"/>
        </w:numPr>
        <w:rPr>
          <w:sz w:val="18"/>
          <w:szCs w:val="18"/>
        </w:rPr>
      </w:pPr>
      <w:r w:rsidRPr="00D16680">
        <w:rPr>
          <w:sz w:val="18"/>
          <w:szCs w:val="18"/>
        </w:rPr>
        <w:t>Not directly linked to unfairness – theoretically could operate when there isn’t any</w:t>
      </w:r>
      <w:r w:rsidR="001250EE" w:rsidRPr="00D16680">
        <w:rPr>
          <w:sz w:val="18"/>
          <w:szCs w:val="18"/>
        </w:rPr>
        <w:t>, or may not operate when there is unfairness.</w:t>
      </w:r>
      <w:r w:rsidRPr="00D16680">
        <w:rPr>
          <w:sz w:val="18"/>
          <w:szCs w:val="18"/>
        </w:rPr>
        <w:t xml:space="preserve"> </w:t>
      </w:r>
    </w:p>
    <w:p w14:paraId="0AEE4729" w14:textId="16D5AC19" w:rsidR="008F74EB" w:rsidRPr="00D16680" w:rsidRDefault="008F74EB" w:rsidP="006B2871">
      <w:pPr>
        <w:pStyle w:val="ListParagraph"/>
        <w:numPr>
          <w:ilvl w:val="0"/>
          <w:numId w:val="30"/>
        </w:numPr>
        <w:rPr>
          <w:sz w:val="18"/>
          <w:szCs w:val="18"/>
        </w:rPr>
      </w:pPr>
      <w:r w:rsidRPr="00D16680">
        <w:rPr>
          <w:sz w:val="18"/>
          <w:szCs w:val="18"/>
        </w:rPr>
        <w:t>Based on control of secondary obligations; sometimes an exclusion clause can have nothing to do w/a breach</w:t>
      </w:r>
    </w:p>
    <w:p w14:paraId="365D3B53" w14:textId="31B9B28C" w:rsidR="001250EE" w:rsidRPr="00D16680" w:rsidRDefault="001250EE" w:rsidP="006B2871">
      <w:pPr>
        <w:pStyle w:val="ListParagraph"/>
        <w:numPr>
          <w:ilvl w:val="0"/>
          <w:numId w:val="30"/>
        </w:numPr>
        <w:rPr>
          <w:sz w:val="18"/>
          <w:szCs w:val="18"/>
        </w:rPr>
      </w:pPr>
      <w:r w:rsidRPr="00D16680">
        <w:rPr>
          <w:sz w:val="18"/>
          <w:szCs w:val="18"/>
        </w:rPr>
        <w:t xml:space="preserve">Used even with sophisticated parties who accepted clause. Since they accepted clause, fundamental breach actually </w:t>
      </w:r>
      <w:r w:rsidRPr="00D16680">
        <w:rPr>
          <w:b/>
          <w:sz w:val="18"/>
          <w:szCs w:val="18"/>
        </w:rPr>
        <w:t>undermined the k</w:t>
      </w:r>
      <w:r w:rsidRPr="00D16680">
        <w:rPr>
          <w:sz w:val="18"/>
          <w:szCs w:val="18"/>
        </w:rPr>
        <w:t>.</w:t>
      </w:r>
    </w:p>
    <w:p w14:paraId="271A2E7C" w14:textId="3D9B0464" w:rsidR="001250EE" w:rsidRPr="00D16680" w:rsidRDefault="001250EE" w:rsidP="006B2871">
      <w:pPr>
        <w:pStyle w:val="ListParagraph"/>
        <w:numPr>
          <w:ilvl w:val="0"/>
          <w:numId w:val="30"/>
        </w:numPr>
        <w:spacing w:after="200" w:line="276" w:lineRule="auto"/>
        <w:rPr>
          <w:sz w:val="18"/>
          <w:szCs w:val="18"/>
        </w:rPr>
      </w:pPr>
      <w:r w:rsidRPr="00D16680">
        <w:rPr>
          <w:sz w:val="18"/>
          <w:szCs w:val="18"/>
        </w:rPr>
        <w:t xml:space="preserve">Also, an exclusion clause may have </w:t>
      </w:r>
      <w:r w:rsidRPr="00D16680">
        <w:rPr>
          <w:b/>
          <w:sz w:val="18"/>
          <w:szCs w:val="18"/>
        </w:rPr>
        <w:t>nothing to do with secondary obligations</w:t>
      </w:r>
      <w:r w:rsidRPr="00D16680">
        <w:rPr>
          <w:sz w:val="18"/>
          <w:szCs w:val="18"/>
        </w:rPr>
        <w:t>. It may mean there is such a limited secondary obligation that there is really no primary obligation at all. E.g., if I exclude my liability to deliver a bicycle, I really have no primary obligation. Hence, the failure to deliver bike might be no breach at all, let alone fundamental breach.</w:t>
      </w:r>
    </w:p>
    <w:p w14:paraId="6A9A5C29" w14:textId="77777777" w:rsidR="008C0835" w:rsidRPr="00D16680" w:rsidRDefault="008C0835" w:rsidP="008C0835">
      <w:pPr>
        <w:pStyle w:val="Heading4"/>
        <w:rPr>
          <w:rFonts w:cs="Arial"/>
          <w:i w:val="0"/>
          <w:szCs w:val="18"/>
        </w:rPr>
      </w:pPr>
      <w:bookmarkStart w:id="47" w:name="_Toc291245082"/>
      <w:r w:rsidRPr="00D16680">
        <w:rPr>
          <w:rFonts w:cs="Arial"/>
          <w:szCs w:val="18"/>
        </w:rPr>
        <w:t xml:space="preserve">Karsales v Wallis, </w:t>
      </w:r>
      <w:r w:rsidRPr="00D16680">
        <w:rPr>
          <w:rFonts w:cs="Arial"/>
          <w:i w:val="0"/>
          <w:szCs w:val="18"/>
        </w:rPr>
        <w:t>[1956] 2 All ER 866</w:t>
      </w:r>
      <w:bookmarkEnd w:id="47"/>
    </w:p>
    <w:p w14:paraId="3ECE6DF5" w14:textId="77777777" w:rsidR="008C0835" w:rsidRPr="00D16680" w:rsidRDefault="008C0835" w:rsidP="006B2871">
      <w:pPr>
        <w:pStyle w:val="ListParagraph"/>
        <w:numPr>
          <w:ilvl w:val="0"/>
          <w:numId w:val="27"/>
        </w:numPr>
        <w:rPr>
          <w:b/>
          <w:color w:val="0000FF"/>
          <w:sz w:val="18"/>
          <w:szCs w:val="18"/>
        </w:rPr>
      </w:pPr>
      <w:r w:rsidRPr="00D16680">
        <w:rPr>
          <w:b/>
          <w:color w:val="0000FF"/>
          <w:sz w:val="18"/>
          <w:szCs w:val="18"/>
        </w:rPr>
        <w:t xml:space="preserve">Doctrine of fundamental breach applies to all fundamental breaches. Exclusion clauses can’t be used to avoid liability for fundamental breaches (adopted in Canada, but </w:t>
      </w:r>
      <w:r w:rsidRPr="00D16680">
        <w:rPr>
          <w:b/>
          <w:color w:val="0000FF"/>
          <w:sz w:val="18"/>
          <w:szCs w:val="18"/>
          <w:highlight w:val="yellow"/>
        </w:rPr>
        <w:t>now not used).</w:t>
      </w:r>
    </w:p>
    <w:p w14:paraId="105D1A69" w14:textId="77777777" w:rsidR="008C0835" w:rsidRPr="00D16680" w:rsidRDefault="008C0835" w:rsidP="006B2871">
      <w:pPr>
        <w:pStyle w:val="ListParagraph"/>
        <w:numPr>
          <w:ilvl w:val="0"/>
          <w:numId w:val="27"/>
        </w:numPr>
        <w:rPr>
          <w:b/>
          <w:color w:val="0000FF"/>
          <w:sz w:val="18"/>
          <w:szCs w:val="18"/>
        </w:rPr>
      </w:pPr>
      <w:r w:rsidRPr="00D16680">
        <w:rPr>
          <w:b/>
          <w:color w:val="0000FF"/>
          <w:sz w:val="18"/>
          <w:szCs w:val="18"/>
        </w:rPr>
        <w:t>Doctrine of Fundamental Breach: A BREACH WHICH GOES TO THE VERY ROOT OF THE K DISENTITLES THE PARTY FROM RELYING ON THE EXEMPTING CLAUSE</w:t>
      </w:r>
    </w:p>
    <w:p w14:paraId="5ECAEFC8" w14:textId="1685373C" w:rsidR="008C0835" w:rsidRPr="00D16680" w:rsidRDefault="008C0835" w:rsidP="006B2871">
      <w:pPr>
        <w:pStyle w:val="ListParagraph"/>
        <w:numPr>
          <w:ilvl w:val="1"/>
          <w:numId w:val="27"/>
        </w:numPr>
        <w:rPr>
          <w:b/>
          <w:color w:val="0000FF"/>
          <w:sz w:val="18"/>
          <w:szCs w:val="18"/>
        </w:rPr>
      </w:pPr>
      <w:r w:rsidRPr="00D16680">
        <w:rPr>
          <w:b/>
          <w:color w:val="0000FF"/>
          <w:sz w:val="18"/>
          <w:szCs w:val="18"/>
        </w:rPr>
        <w:t>PROBLEM: REMOVES FREEDOM OF K AN</w:t>
      </w:r>
      <w:r w:rsidR="009E327D">
        <w:rPr>
          <w:b/>
          <w:color w:val="0000FF"/>
          <w:sz w:val="18"/>
          <w:szCs w:val="18"/>
        </w:rPr>
        <w:t>D APPLIED TO PARTIES THAT DIDN’</w:t>
      </w:r>
      <w:r w:rsidRPr="00D16680">
        <w:rPr>
          <w:b/>
          <w:color w:val="0000FF"/>
          <w:sz w:val="18"/>
          <w:szCs w:val="18"/>
        </w:rPr>
        <w:t>T NEED IT</w:t>
      </w:r>
    </w:p>
    <w:p w14:paraId="2A5DA9FE" w14:textId="77777777" w:rsidR="008C0835" w:rsidRPr="00D16680" w:rsidRDefault="008C0835" w:rsidP="006B2871">
      <w:pPr>
        <w:pStyle w:val="ListParagraph"/>
        <w:numPr>
          <w:ilvl w:val="1"/>
          <w:numId w:val="27"/>
        </w:numPr>
        <w:rPr>
          <w:b/>
          <w:color w:val="0000FF"/>
          <w:sz w:val="18"/>
          <w:szCs w:val="18"/>
          <w:highlight w:val="yellow"/>
        </w:rPr>
      </w:pPr>
      <w:r w:rsidRPr="00D16680">
        <w:rPr>
          <w:b/>
          <w:color w:val="0000FF"/>
          <w:sz w:val="18"/>
          <w:szCs w:val="18"/>
          <w:highlight w:val="yellow"/>
        </w:rPr>
        <w:t>This doctrine no longer used</w:t>
      </w:r>
    </w:p>
    <w:p w14:paraId="664F430C" w14:textId="77777777" w:rsidR="008C0835" w:rsidRPr="00D16680" w:rsidRDefault="008C0835" w:rsidP="006B2871">
      <w:pPr>
        <w:pStyle w:val="ListParagraph"/>
        <w:numPr>
          <w:ilvl w:val="0"/>
          <w:numId w:val="27"/>
        </w:numPr>
        <w:rPr>
          <w:b/>
          <w:color w:val="0000FF"/>
          <w:sz w:val="18"/>
          <w:szCs w:val="18"/>
        </w:rPr>
      </w:pPr>
      <w:r w:rsidRPr="00D16680">
        <w:rPr>
          <w:b/>
          <w:color w:val="0000FF"/>
          <w:sz w:val="18"/>
          <w:szCs w:val="18"/>
        </w:rPr>
        <w:t>If a breach goes to the root of the contract (FB), the exempting clause takes no effect.</w:t>
      </w:r>
    </w:p>
    <w:p w14:paraId="09CC1208" w14:textId="77777777" w:rsidR="008C0835" w:rsidRPr="00D16680"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 xml:space="preserve">D inspected car. P then bought car and leased it to D for financing. Upon receiving the car, it was not in the same condition as when D inspected it. D told P he would not accept the car. </w:t>
      </w:r>
    </w:p>
    <w:p w14:paraId="74DC7B3E" w14:textId="77777777" w:rsidR="008C0835" w:rsidRPr="00D16680" w:rsidRDefault="008C0835" w:rsidP="006B2871">
      <w:pPr>
        <w:pStyle w:val="ListParagraph"/>
        <w:numPr>
          <w:ilvl w:val="0"/>
          <w:numId w:val="27"/>
        </w:numPr>
        <w:rPr>
          <w:sz w:val="18"/>
          <w:szCs w:val="18"/>
        </w:rPr>
      </w:pPr>
      <w:r w:rsidRPr="00D16680">
        <w:rPr>
          <w:b/>
          <w:sz w:val="18"/>
          <w:szCs w:val="18"/>
        </w:rPr>
        <w:t xml:space="preserve">Issues: </w:t>
      </w:r>
      <w:r w:rsidRPr="00D16680">
        <w:rPr>
          <w:sz w:val="18"/>
          <w:szCs w:val="18"/>
        </w:rPr>
        <w:t>Does an exemption clause excuse a fundamental breach?</w:t>
      </w:r>
    </w:p>
    <w:p w14:paraId="4970FE85" w14:textId="77777777" w:rsidR="008C0835" w:rsidRPr="00D16680" w:rsidRDefault="008C0835" w:rsidP="006B2871">
      <w:pPr>
        <w:pStyle w:val="ListParagraph"/>
        <w:numPr>
          <w:ilvl w:val="0"/>
          <w:numId w:val="27"/>
        </w:numPr>
        <w:rPr>
          <w:sz w:val="18"/>
          <w:szCs w:val="18"/>
        </w:rPr>
      </w:pPr>
      <w:r w:rsidRPr="00D16680">
        <w:rPr>
          <w:b/>
          <w:sz w:val="18"/>
          <w:szCs w:val="18"/>
        </w:rPr>
        <w:t xml:space="preserve">Analysis: </w:t>
      </w:r>
      <w:r w:rsidRPr="00D16680">
        <w:rPr>
          <w:sz w:val="18"/>
          <w:szCs w:val="18"/>
        </w:rPr>
        <w:t xml:space="preserve">Even with an exemption clause, there is always an implied term under the </w:t>
      </w:r>
      <w:r w:rsidRPr="00D16680">
        <w:rPr>
          <w:i/>
          <w:sz w:val="18"/>
          <w:szCs w:val="18"/>
        </w:rPr>
        <w:t>Sale of Goods Act</w:t>
      </w:r>
      <w:r w:rsidRPr="00D16680">
        <w:rPr>
          <w:sz w:val="18"/>
          <w:szCs w:val="18"/>
        </w:rPr>
        <w:t xml:space="preserve"> that goods will be fit for their purpose and will correspond with the description, and the seller cannot rely on the exemption. As this breach goes to the root of the contract (a fundamental breach), the exemption clause does not apply.</w:t>
      </w:r>
    </w:p>
    <w:p w14:paraId="1680D0EE" w14:textId="070DDCA0" w:rsidR="00C1613F" w:rsidRPr="00D16680" w:rsidRDefault="008C0835" w:rsidP="006B2871">
      <w:pPr>
        <w:pStyle w:val="ListParagraph"/>
        <w:numPr>
          <w:ilvl w:val="0"/>
          <w:numId w:val="27"/>
        </w:numPr>
        <w:rPr>
          <w:sz w:val="18"/>
          <w:szCs w:val="18"/>
        </w:rPr>
      </w:pPr>
      <w:r w:rsidRPr="00D16680">
        <w:rPr>
          <w:b/>
          <w:sz w:val="18"/>
          <w:szCs w:val="18"/>
        </w:rPr>
        <w:t xml:space="preserve">Holding: </w:t>
      </w:r>
      <w:r w:rsidR="0082271C" w:rsidRPr="00D16680">
        <w:rPr>
          <w:sz w:val="18"/>
          <w:szCs w:val="18"/>
        </w:rPr>
        <w:t>For D. Exclusion clause cannot be relied on.</w:t>
      </w:r>
    </w:p>
    <w:p w14:paraId="15E9D8BC" w14:textId="472C64CF" w:rsidR="00C1613F" w:rsidRPr="00D16680" w:rsidRDefault="00C1613F" w:rsidP="00C1613F">
      <w:pPr>
        <w:pStyle w:val="Heading3"/>
        <w:rPr>
          <w:rFonts w:cs="Arial"/>
        </w:rPr>
      </w:pPr>
      <w:bookmarkStart w:id="48" w:name="_Toc291245083"/>
      <w:r w:rsidRPr="00D16680">
        <w:rPr>
          <w:rFonts w:cs="Arial"/>
        </w:rPr>
        <w:t>Abolition/Reform of Fundamental Breach</w:t>
      </w:r>
      <w:bookmarkEnd w:id="48"/>
    </w:p>
    <w:p w14:paraId="24E12552" w14:textId="4A735CB3" w:rsidR="0082271C" w:rsidRPr="00D16680" w:rsidRDefault="0082271C" w:rsidP="0082271C">
      <w:pPr>
        <w:pStyle w:val="NoSpacing"/>
        <w:tabs>
          <w:tab w:val="right" w:leader="dot" w:pos="10080"/>
        </w:tabs>
        <w:rPr>
          <w:rFonts w:ascii="Arial" w:hAnsi="Arial" w:cs="Arial"/>
          <w:sz w:val="18"/>
          <w:szCs w:val="18"/>
        </w:rPr>
      </w:pPr>
      <w:r w:rsidRPr="00D16680">
        <w:rPr>
          <w:rFonts w:ascii="Arial" w:hAnsi="Arial" w:cs="Arial"/>
          <w:b/>
          <w:sz w:val="18"/>
          <w:szCs w:val="18"/>
        </w:rPr>
        <w:t>Problems w/ doctrine</w:t>
      </w:r>
      <w:r w:rsidRPr="00D16680">
        <w:rPr>
          <w:rFonts w:ascii="Arial" w:hAnsi="Arial" w:cs="Arial"/>
          <w:sz w:val="18"/>
          <w:szCs w:val="18"/>
        </w:rPr>
        <w:t xml:space="preserve">: The doctrine is a very blunt instrument and is applied to parties that didn’t need it. The idea is that when a fundamental breach occurs, there is a legal reaction that is automatic. FB is a </w:t>
      </w:r>
      <w:r w:rsidRPr="00D16680">
        <w:rPr>
          <w:rFonts w:ascii="Arial" w:hAnsi="Arial" w:cs="Arial"/>
          <w:i/>
          <w:sz w:val="18"/>
          <w:szCs w:val="18"/>
        </w:rPr>
        <w:t>doctrine</w:t>
      </w:r>
      <w:r w:rsidRPr="00D16680">
        <w:rPr>
          <w:rFonts w:ascii="Arial" w:hAnsi="Arial" w:cs="Arial"/>
          <w:sz w:val="18"/>
          <w:szCs w:val="18"/>
        </w:rPr>
        <w:t>. Tension: does law say A) parties wanted that result, or B) law wanted that result?</w:t>
      </w:r>
    </w:p>
    <w:p w14:paraId="6C6177DA" w14:textId="77777777" w:rsidR="0082271C" w:rsidRPr="00D16680" w:rsidRDefault="0082271C" w:rsidP="0082271C">
      <w:pPr>
        <w:pStyle w:val="NoSpacing"/>
        <w:tabs>
          <w:tab w:val="right" w:leader="dot" w:pos="10080"/>
        </w:tabs>
        <w:rPr>
          <w:rFonts w:ascii="Arial" w:hAnsi="Arial" w:cs="Arial"/>
          <w:sz w:val="18"/>
          <w:szCs w:val="18"/>
        </w:rPr>
      </w:pPr>
    </w:p>
    <w:p w14:paraId="1F629B01" w14:textId="46B81319" w:rsidR="0082271C" w:rsidRPr="00D16680" w:rsidRDefault="0082271C" w:rsidP="0082271C">
      <w:pPr>
        <w:spacing w:after="200" w:line="276" w:lineRule="auto"/>
        <w:rPr>
          <w:sz w:val="18"/>
          <w:szCs w:val="18"/>
        </w:rPr>
      </w:pPr>
      <w:r w:rsidRPr="00D16680">
        <w:rPr>
          <w:b/>
          <w:sz w:val="18"/>
          <w:szCs w:val="18"/>
        </w:rPr>
        <w:t>Peculiarities of doctrine</w:t>
      </w:r>
      <w:r w:rsidRPr="00D16680">
        <w:rPr>
          <w:sz w:val="18"/>
          <w:szCs w:val="18"/>
        </w:rPr>
        <w:t xml:space="preserve">: First, Denning seemed to only apply to exclusion clauses. Second, although created in context of </w:t>
      </w:r>
      <w:r w:rsidRPr="00D16680">
        <w:rPr>
          <w:i/>
          <w:sz w:val="18"/>
          <w:szCs w:val="18"/>
        </w:rPr>
        <w:t>Karsales</w:t>
      </w:r>
      <w:r w:rsidRPr="00D16680">
        <w:rPr>
          <w:sz w:val="18"/>
          <w:szCs w:val="18"/>
        </w:rPr>
        <w:t xml:space="preserve">, the parties who were intended to benefit (relatively “weaker” parties) were not the ones who used (big corps using the doctrine instead). Third, theoretical problem in that the automatic reaction upsets the balance of risk allocation. Sophisticated parties probably thought through their allocation, and the court should not upset that. The effect of FB is to add a primary obligation that was not actually agreed upon. Fourth, you cannot predict it. You can’t enter into k knowing whether the exclusion will apply or not. </w:t>
      </w:r>
    </w:p>
    <w:p w14:paraId="6D4A4AC9" w14:textId="77777777" w:rsidR="008C0835" w:rsidRPr="00D16680" w:rsidRDefault="008C0835" w:rsidP="008C0835">
      <w:pPr>
        <w:pStyle w:val="Heading4"/>
        <w:rPr>
          <w:rFonts w:cs="Arial"/>
          <w:i w:val="0"/>
          <w:szCs w:val="18"/>
        </w:rPr>
      </w:pPr>
      <w:bookmarkStart w:id="49" w:name="_Toc291245084"/>
      <w:r w:rsidRPr="00D16680">
        <w:rPr>
          <w:rFonts w:cs="Arial"/>
          <w:szCs w:val="18"/>
        </w:rPr>
        <w:t xml:space="preserve">Photo Production v Securicor, </w:t>
      </w:r>
      <w:r w:rsidRPr="00D16680">
        <w:rPr>
          <w:rFonts w:cs="Arial"/>
          <w:i w:val="0"/>
          <w:szCs w:val="18"/>
        </w:rPr>
        <w:t>[1980] 1 All ER 556</w:t>
      </w:r>
      <w:bookmarkEnd w:id="49"/>
    </w:p>
    <w:p w14:paraId="5623E31A" w14:textId="74390852" w:rsidR="008C0835" w:rsidRPr="00D16680" w:rsidRDefault="008C0835" w:rsidP="006B2871">
      <w:pPr>
        <w:pStyle w:val="ListParagraph"/>
        <w:numPr>
          <w:ilvl w:val="0"/>
          <w:numId w:val="27"/>
        </w:numPr>
        <w:rPr>
          <w:color w:val="0000FF"/>
          <w:sz w:val="18"/>
          <w:szCs w:val="18"/>
        </w:rPr>
      </w:pPr>
      <w:r w:rsidRPr="00D16680">
        <w:rPr>
          <w:color w:val="0000FF"/>
          <w:sz w:val="18"/>
          <w:szCs w:val="18"/>
        </w:rPr>
        <w:t xml:space="preserve">Overrules Karsales </w:t>
      </w:r>
      <w:r w:rsidR="0082271C" w:rsidRPr="00D16680">
        <w:rPr>
          <w:color w:val="0000FF"/>
          <w:sz w:val="18"/>
          <w:szCs w:val="18"/>
        </w:rPr>
        <w:t>(</w:t>
      </w:r>
      <w:r w:rsidR="0082271C" w:rsidRPr="00D16680">
        <w:rPr>
          <w:b/>
          <w:color w:val="0000FF"/>
          <w:sz w:val="18"/>
          <w:szCs w:val="18"/>
        </w:rPr>
        <w:t>IN ENGLAND</w:t>
      </w:r>
      <w:r w:rsidR="0082271C" w:rsidRPr="00D16680">
        <w:rPr>
          <w:color w:val="0000FF"/>
          <w:sz w:val="18"/>
          <w:szCs w:val="18"/>
        </w:rPr>
        <w:t xml:space="preserve"> not CANADA) </w:t>
      </w:r>
      <w:r w:rsidRPr="00D16680">
        <w:rPr>
          <w:color w:val="0000FF"/>
          <w:sz w:val="18"/>
          <w:szCs w:val="18"/>
        </w:rPr>
        <w:t xml:space="preserve">– doctrine of Fundamental Breach no longer exists, but fundamental breaches do </w:t>
      </w:r>
      <w:r w:rsidRPr="00D16680">
        <w:rPr>
          <w:color w:val="0000FF"/>
          <w:sz w:val="18"/>
          <w:szCs w:val="18"/>
        </w:rPr>
        <w:sym w:font="Wingdings" w:char="F0E0"/>
      </w:r>
      <w:r w:rsidRPr="00D16680">
        <w:rPr>
          <w:color w:val="0000FF"/>
          <w:sz w:val="18"/>
          <w:szCs w:val="18"/>
        </w:rPr>
        <w:t xml:space="preserve"> simply a matter of whether parties intended exclusion clause to apply</w:t>
      </w:r>
    </w:p>
    <w:p w14:paraId="39CC2D72" w14:textId="77777777" w:rsidR="008C0835" w:rsidRPr="00D16680" w:rsidRDefault="008C0835" w:rsidP="006B2871">
      <w:pPr>
        <w:pStyle w:val="ListParagraph"/>
        <w:numPr>
          <w:ilvl w:val="1"/>
          <w:numId w:val="27"/>
        </w:numPr>
        <w:rPr>
          <w:color w:val="0000FF"/>
          <w:sz w:val="18"/>
          <w:szCs w:val="18"/>
        </w:rPr>
      </w:pPr>
      <w:r w:rsidRPr="00D16680">
        <w:rPr>
          <w:color w:val="0000FF"/>
          <w:sz w:val="18"/>
          <w:szCs w:val="18"/>
        </w:rPr>
        <w:t>Courts can’t reject clause when meaning is clear</w:t>
      </w:r>
    </w:p>
    <w:p w14:paraId="68F82F73" w14:textId="77777777" w:rsidR="008C0835" w:rsidRPr="00D16680" w:rsidRDefault="008C0835" w:rsidP="006B2871">
      <w:pPr>
        <w:pStyle w:val="ListParagraph"/>
        <w:numPr>
          <w:ilvl w:val="0"/>
          <w:numId w:val="27"/>
        </w:numPr>
        <w:rPr>
          <w:color w:val="0000FF"/>
          <w:sz w:val="18"/>
          <w:szCs w:val="18"/>
          <w:highlight w:val="yellow"/>
        </w:rPr>
      </w:pPr>
      <w:r w:rsidRPr="00D16680">
        <w:rPr>
          <w:color w:val="0000FF"/>
          <w:sz w:val="18"/>
          <w:szCs w:val="18"/>
          <w:highlight w:val="yellow"/>
        </w:rPr>
        <w:t xml:space="preserve">Replaces FB with </w:t>
      </w:r>
      <w:r w:rsidRPr="00D16680">
        <w:rPr>
          <w:b/>
          <w:color w:val="0000FF"/>
          <w:sz w:val="18"/>
          <w:szCs w:val="18"/>
          <w:highlight w:val="yellow"/>
        </w:rPr>
        <w:t>Rule of construction:</w:t>
      </w:r>
      <w:r w:rsidRPr="00D16680">
        <w:rPr>
          <w:color w:val="0000FF"/>
          <w:sz w:val="18"/>
          <w:szCs w:val="18"/>
          <w:highlight w:val="yellow"/>
        </w:rPr>
        <w:t xml:space="preserve"> True construction of the contract is the proper approach – must interpret what the clause says and the intention of the parties </w:t>
      </w:r>
    </w:p>
    <w:p w14:paraId="14414218" w14:textId="77777777" w:rsidR="008C0835" w:rsidRPr="00D16680"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D in k with P to patrol P’s business. D’s employee purposely set fire to P’s business. D has limitation clause saying won’t be liable for acts of employees unless it could have been foreseen.</w:t>
      </w:r>
    </w:p>
    <w:p w14:paraId="26915B1A" w14:textId="77777777" w:rsidR="008C0835" w:rsidRPr="00D16680" w:rsidRDefault="008C0835" w:rsidP="006B2871">
      <w:pPr>
        <w:pStyle w:val="ListParagraph"/>
        <w:numPr>
          <w:ilvl w:val="0"/>
          <w:numId w:val="27"/>
        </w:numPr>
        <w:rPr>
          <w:sz w:val="18"/>
          <w:szCs w:val="18"/>
        </w:rPr>
      </w:pPr>
      <w:r w:rsidRPr="00D16680">
        <w:rPr>
          <w:b/>
          <w:sz w:val="18"/>
          <w:szCs w:val="18"/>
        </w:rPr>
        <w:t xml:space="preserve">Issues: </w:t>
      </w:r>
      <w:r w:rsidRPr="00D16680">
        <w:rPr>
          <w:sz w:val="18"/>
          <w:szCs w:val="18"/>
        </w:rPr>
        <w:t>Can exclusion or limiting clause be invoked here?</w:t>
      </w:r>
    </w:p>
    <w:p w14:paraId="3160B9C1" w14:textId="77777777" w:rsidR="008C0835" w:rsidRDefault="008C0835" w:rsidP="006B2871">
      <w:pPr>
        <w:pStyle w:val="ListParagraph"/>
        <w:numPr>
          <w:ilvl w:val="0"/>
          <w:numId w:val="27"/>
        </w:numPr>
        <w:rPr>
          <w:sz w:val="18"/>
          <w:szCs w:val="18"/>
        </w:rPr>
      </w:pPr>
      <w:r w:rsidRPr="00D16680">
        <w:rPr>
          <w:b/>
          <w:sz w:val="18"/>
          <w:szCs w:val="18"/>
        </w:rPr>
        <w:t xml:space="preserve">Analysis: </w:t>
      </w:r>
      <w:r w:rsidRPr="00D16680">
        <w:rPr>
          <w:sz w:val="18"/>
          <w:szCs w:val="18"/>
        </w:rPr>
        <w:t>Look at clause and if it was intended to apply to this breach. Apply according to intention. If the breach is important enough, they have a right to treat the contract at an end and sue for damages.</w:t>
      </w:r>
    </w:p>
    <w:p w14:paraId="0FA4B9FD" w14:textId="6BDF2FD3" w:rsidR="009E327D" w:rsidRDefault="009E327D" w:rsidP="009E327D">
      <w:pPr>
        <w:pStyle w:val="ListParagraph"/>
        <w:numPr>
          <w:ilvl w:val="1"/>
          <w:numId w:val="27"/>
        </w:numPr>
        <w:rPr>
          <w:sz w:val="18"/>
          <w:szCs w:val="18"/>
        </w:rPr>
      </w:pPr>
      <w:r>
        <w:rPr>
          <w:sz w:val="18"/>
          <w:szCs w:val="18"/>
        </w:rPr>
        <w:t>In this case, the parties were equal, and the risk assumed by Securicor should be a modest one</w:t>
      </w:r>
    </w:p>
    <w:p w14:paraId="3D7FD36F" w14:textId="6663402B" w:rsidR="009E327D" w:rsidRDefault="009E327D" w:rsidP="009E327D">
      <w:pPr>
        <w:pStyle w:val="ListParagraph"/>
        <w:numPr>
          <w:ilvl w:val="1"/>
          <w:numId w:val="27"/>
        </w:numPr>
        <w:rPr>
          <w:sz w:val="18"/>
          <w:szCs w:val="18"/>
        </w:rPr>
      </w:pPr>
      <w:r>
        <w:rPr>
          <w:sz w:val="18"/>
          <w:szCs w:val="18"/>
        </w:rPr>
        <w:t>It did not know of value of P’s factory, nor efficacy of their fire protection system</w:t>
      </w:r>
    </w:p>
    <w:p w14:paraId="315D611C" w14:textId="337408BC" w:rsidR="009E327D" w:rsidRPr="00D16680" w:rsidRDefault="009E327D" w:rsidP="009E327D">
      <w:pPr>
        <w:pStyle w:val="ListParagraph"/>
        <w:numPr>
          <w:ilvl w:val="1"/>
          <w:numId w:val="27"/>
        </w:numPr>
        <w:rPr>
          <w:sz w:val="18"/>
          <w:szCs w:val="18"/>
        </w:rPr>
      </w:pPr>
      <w:r>
        <w:rPr>
          <w:sz w:val="18"/>
          <w:szCs w:val="18"/>
        </w:rPr>
        <w:t xml:space="preserve">Exemption must be read </w:t>
      </w:r>
      <w:r>
        <w:rPr>
          <w:i/>
          <w:sz w:val="18"/>
          <w:szCs w:val="18"/>
        </w:rPr>
        <w:t xml:space="preserve">contra proferentem. </w:t>
      </w:r>
      <w:r>
        <w:rPr>
          <w:sz w:val="18"/>
          <w:szCs w:val="18"/>
        </w:rPr>
        <w:t>Must be clear words, and these are clear words.</w:t>
      </w:r>
    </w:p>
    <w:p w14:paraId="66C2FBA0" w14:textId="77777777" w:rsidR="008C0835" w:rsidRPr="00D16680" w:rsidRDefault="008C0835" w:rsidP="006B2871">
      <w:pPr>
        <w:pStyle w:val="ListParagraph"/>
        <w:numPr>
          <w:ilvl w:val="0"/>
          <w:numId w:val="27"/>
        </w:numPr>
        <w:rPr>
          <w:sz w:val="18"/>
          <w:szCs w:val="18"/>
        </w:rPr>
      </w:pPr>
      <w:r w:rsidRPr="00D16680">
        <w:rPr>
          <w:b/>
          <w:sz w:val="18"/>
          <w:szCs w:val="18"/>
        </w:rPr>
        <w:t xml:space="preserve">Holding: </w:t>
      </w:r>
      <w:r w:rsidRPr="00D16680">
        <w:rPr>
          <w:sz w:val="18"/>
          <w:szCs w:val="18"/>
        </w:rPr>
        <w:t>The words are clear. Securicor can rely on the clause.</w:t>
      </w:r>
    </w:p>
    <w:p w14:paraId="613C1326" w14:textId="77777777" w:rsidR="008C0835" w:rsidRPr="00D16680" w:rsidRDefault="008C0835" w:rsidP="008C0835">
      <w:pPr>
        <w:pStyle w:val="Heading4"/>
        <w:rPr>
          <w:rFonts w:cs="Arial"/>
          <w:szCs w:val="18"/>
        </w:rPr>
      </w:pPr>
      <w:bookmarkStart w:id="50" w:name="_Toc291245085"/>
      <w:r w:rsidRPr="00D16680">
        <w:rPr>
          <w:rFonts w:cs="Arial"/>
          <w:szCs w:val="18"/>
        </w:rPr>
        <w:t>Tercon Contractors v BC, 2010 SCC 4</w:t>
      </w:r>
      <w:bookmarkEnd w:id="50"/>
    </w:p>
    <w:p w14:paraId="58B77377"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No doctrine of FB in Canada. Exclusion clauses must be interpreted in light of the whole K – in light of its purposes and commercial context as well as the overall terms.</w:t>
      </w:r>
    </w:p>
    <w:p w14:paraId="10D59432"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When assessing enforceability of exclusion clauses, the courts must apply a three-part test:</w:t>
      </w:r>
    </w:p>
    <w:p w14:paraId="6CA2EE38" w14:textId="77777777" w:rsidR="008C0835" w:rsidRPr="00D16680" w:rsidRDefault="008C0835" w:rsidP="00AB3005">
      <w:pPr>
        <w:pStyle w:val="ListParagraph"/>
        <w:numPr>
          <w:ilvl w:val="1"/>
          <w:numId w:val="151"/>
        </w:numPr>
        <w:rPr>
          <w:color w:val="0000FF"/>
          <w:sz w:val="18"/>
          <w:szCs w:val="18"/>
        </w:rPr>
      </w:pPr>
      <w:r w:rsidRPr="00D16680">
        <w:rPr>
          <w:color w:val="0000FF"/>
          <w:sz w:val="18"/>
          <w:szCs w:val="18"/>
        </w:rPr>
        <w:t>As a matter of interpretation, does the clause apply to the circumstances established?</w:t>
      </w:r>
    </w:p>
    <w:p w14:paraId="4199D30E" w14:textId="77777777" w:rsidR="008C0835" w:rsidRPr="00D16680" w:rsidRDefault="008C0835" w:rsidP="00AB3005">
      <w:pPr>
        <w:pStyle w:val="ListParagraph"/>
        <w:numPr>
          <w:ilvl w:val="1"/>
          <w:numId w:val="151"/>
        </w:numPr>
        <w:rPr>
          <w:color w:val="0000FF"/>
          <w:sz w:val="18"/>
          <w:szCs w:val="18"/>
        </w:rPr>
      </w:pPr>
      <w:r w:rsidRPr="00D16680">
        <w:rPr>
          <w:color w:val="0000FF"/>
          <w:sz w:val="18"/>
          <w:szCs w:val="18"/>
        </w:rPr>
        <w:t xml:space="preserve">If so, was it unconscionable at the time the K was made? </w:t>
      </w:r>
      <w:r w:rsidRPr="00D16680">
        <w:rPr>
          <w:color w:val="0000FF"/>
          <w:sz w:val="18"/>
          <w:szCs w:val="18"/>
        </w:rPr>
        <w:sym w:font="Wingdings" w:char="F0E0"/>
      </w:r>
      <w:r w:rsidRPr="00D16680">
        <w:rPr>
          <w:color w:val="0000FF"/>
          <w:sz w:val="18"/>
          <w:szCs w:val="18"/>
        </w:rPr>
        <w:t xml:space="preserve"> focuses on the time of creation, not the execution after the fact</w:t>
      </w:r>
    </w:p>
    <w:p w14:paraId="45428B8A" w14:textId="77777777" w:rsidR="008C0835" w:rsidRPr="00D16680" w:rsidRDefault="008C0835" w:rsidP="00AB3005">
      <w:pPr>
        <w:pStyle w:val="ListParagraph"/>
        <w:numPr>
          <w:ilvl w:val="1"/>
          <w:numId w:val="151"/>
        </w:numPr>
        <w:rPr>
          <w:color w:val="0000FF"/>
          <w:sz w:val="18"/>
          <w:szCs w:val="18"/>
        </w:rPr>
      </w:pPr>
      <w:r w:rsidRPr="00D16680">
        <w:rPr>
          <w:color w:val="0000FF"/>
          <w:sz w:val="18"/>
          <w:szCs w:val="18"/>
        </w:rPr>
        <w:t>If not, should the court nonetheless refuse enforcement on the grounds of public policy? (The onus of proof lays with the party seeking to avoid enforcement).</w:t>
      </w:r>
    </w:p>
    <w:p w14:paraId="24F0039A" w14:textId="77777777" w:rsidR="008C0835" w:rsidRPr="00D16680" w:rsidRDefault="008C0835" w:rsidP="006B2871">
      <w:pPr>
        <w:pStyle w:val="ListParagraph"/>
        <w:numPr>
          <w:ilvl w:val="0"/>
          <w:numId w:val="27"/>
        </w:numPr>
        <w:rPr>
          <w:color w:val="0000FF"/>
          <w:sz w:val="18"/>
          <w:szCs w:val="18"/>
        </w:rPr>
      </w:pPr>
      <w:r w:rsidRPr="00D16680">
        <w:rPr>
          <w:b/>
          <w:color w:val="0000FF"/>
          <w:sz w:val="18"/>
          <w:szCs w:val="18"/>
        </w:rPr>
        <w:t xml:space="preserve">Clear language </w:t>
      </w:r>
      <w:r w:rsidRPr="00D16680">
        <w:rPr>
          <w:color w:val="0000FF"/>
          <w:sz w:val="18"/>
          <w:szCs w:val="18"/>
        </w:rPr>
        <w:t xml:space="preserve">necessary to exclude liability for breach of basic requirement of a K </w:t>
      </w:r>
      <w:r w:rsidRPr="00D16680">
        <w:rPr>
          <w:color w:val="0000FF"/>
          <w:sz w:val="18"/>
          <w:szCs w:val="18"/>
        </w:rPr>
        <w:sym w:font="Symbol" w:char="F0AE"/>
      </w:r>
      <w:r w:rsidRPr="00D16680">
        <w:rPr>
          <w:color w:val="0000FF"/>
          <w:sz w:val="18"/>
          <w:szCs w:val="18"/>
        </w:rPr>
        <w:t xml:space="preserve"> tendering has implied duty of </w:t>
      </w:r>
      <w:r w:rsidRPr="00D16680">
        <w:rPr>
          <w:b/>
          <w:color w:val="0000FF"/>
          <w:sz w:val="18"/>
          <w:szCs w:val="18"/>
        </w:rPr>
        <w:t>fairness</w:t>
      </w:r>
      <w:r w:rsidRPr="00D16680">
        <w:rPr>
          <w:color w:val="0000FF"/>
          <w:sz w:val="18"/>
          <w:szCs w:val="18"/>
        </w:rPr>
        <w:t xml:space="preserve"> – language would need to be clear about excluding liability </w:t>
      </w:r>
    </w:p>
    <w:p w14:paraId="676790CC" w14:textId="4C112432" w:rsidR="0082271C" w:rsidRPr="00D16680" w:rsidRDefault="0082271C" w:rsidP="006B2871">
      <w:pPr>
        <w:pStyle w:val="ListParagraph"/>
        <w:numPr>
          <w:ilvl w:val="0"/>
          <w:numId w:val="27"/>
        </w:numPr>
        <w:rPr>
          <w:color w:val="0000FF"/>
          <w:sz w:val="18"/>
          <w:szCs w:val="18"/>
        </w:rPr>
      </w:pPr>
      <w:r w:rsidRPr="00D16680">
        <w:rPr>
          <w:color w:val="0000FF"/>
          <w:sz w:val="18"/>
          <w:szCs w:val="18"/>
        </w:rPr>
        <w:t xml:space="preserve">Must consider exclusion clauses in light of purpose &amp; commercial context + overall terms </w:t>
      </w:r>
    </w:p>
    <w:p w14:paraId="26C6F5F3" w14:textId="77777777" w:rsidR="008C0835" w:rsidRPr="00D16680" w:rsidRDefault="008C0835" w:rsidP="006B2871">
      <w:pPr>
        <w:pStyle w:val="ListParagraph"/>
        <w:numPr>
          <w:ilvl w:val="0"/>
          <w:numId w:val="27"/>
        </w:numPr>
        <w:rPr>
          <w:color w:val="0000FF"/>
          <w:sz w:val="18"/>
          <w:szCs w:val="18"/>
        </w:rPr>
      </w:pPr>
      <w:r w:rsidRPr="00D16680">
        <w:rPr>
          <w:color w:val="0000FF"/>
          <w:sz w:val="18"/>
          <w:szCs w:val="18"/>
        </w:rPr>
        <w:t>The words of one provision must not be read in isolation but should be considered in harmony with the rest of the contract.</w:t>
      </w:r>
    </w:p>
    <w:p w14:paraId="39D63E4C" w14:textId="77777777" w:rsidR="008C0835" w:rsidRDefault="008C0835" w:rsidP="006B2871">
      <w:pPr>
        <w:pStyle w:val="ListParagraph"/>
        <w:numPr>
          <w:ilvl w:val="0"/>
          <w:numId w:val="27"/>
        </w:numPr>
        <w:rPr>
          <w:sz w:val="18"/>
          <w:szCs w:val="18"/>
        </w:rPr>
      </w:pPr>
      <w:r w:rsidRPr="00D16680">
        <w:rPr>
          <w:b/>
          <w:sz w:val="18"/>
          <w:szCs w:val="18"/>
        </w:rPr>
        <w:t xml:space="preserve">Facts: </w:t>
      </w:r>
      <w:r w:rsidRPr="00D16680">
        <w:rPr>
          <w:sz w:val="18"/>
          <w:szCs w:val="18"/>
        </w:rPr>
        <w:t>Province enters tendering k with 6 companies specifying that only those companies are eligible. One of the 6 companies combines with an ineligible company and enters a co-bid. P and the co-bid are the 2 finalists but P loses. P sues, saying they would have won if rules in k had been followed. Exclusion clause in k specifies no damages “as a result of participating” in the tendering process.</w:t>
      </w:r>
    </w:p>
    <w:p w14:paraId="2CEEEEA7" w14:textId="7A059BD5" w:rsidR="00455D90" w:rsidRPr="00455D90" w:rsidRDefault="00455D90" w:rsidP="00455D90">
      <w:pPr>
        <w:pStyle w:val="ListParagraph"/>
        <w:numPr>
          <w:ilvl w:val="1"/>
          <w:numId w:val="27"/>
        </w:numPr>
        <w:rPr>
          <w:rFonts w:eastAsia="Times New Roman"/>
          <w:sz w:val="18"/>
          <w:szCs w:val="18"/>
        </w:rPr>
      </w:pPr>
      <w:r w:rsidRPr="00455D90">
        <w:rPr>
          <w:rFonts w:eastAsia="Times New Roman"/>
          <w:sz w:val="18"/>
          <w:szCs w:val="18"/>
          <w:shd w:val="clear" w:color="auto" w:fill="FFFFFF"/>
        </w:rPr>
        <w:t>BC put out a call (a request for expressions of interest - RFEI). Six teams responded (including Tercon and Brentwood). A request for proposals (RFP) followed, stating that only the participants to the RFEI could submit bids. Tercon responded; Brentwood responded but had partnered with EAC for part of the work. BC accepted the bid from Brentwood/EAC. Tercon sued BC for damages on the basis that by accepting an ineligible bid BC was in breach of contract, causing Tercon to lose the project.</w:t>
      </w:r>
    </w:p>
    <w:p w14:paraId="6B20CD56" w14:textId="77777777" w:rsidR="008C0835" w:rsidRPr="00D16680" w:rsidRDefault="008C0835" w:rsidP="006B2871">
      <w:pPr>
        <w:pStyle w:val="ListParagraph"/>
        <w:numPr>
          <w:ilvl w:val="0"/>
          <w:numId w:val="27"/>
        </w:numPr>
        <w:rPr>
          <w:sz w:val="18"/>
          <w:szCs w:val="18"/>
        </w:rPr>
      </w:pPr>
      <w:r w:rsidRPr="00D16680">
        <w:rPr>
          <w:b/>
          <w:sz w:val="18"/>
          <w:szCs w:val="18"/>
        </w:rPr>
        <w:t xml:space="preserve">Issues: </w:t>
      </w:r>
    </w:p>
    <w:p w14:paraId="64725360" w14:textId="77777777" w:rsidR="008C0835" w:rsidRPr="00D16680" w:rsidRDefault="008C0835" w:rsidP="006B2871">
      <w:pPr>
        <w:pStyle w:val="ListParagraph"/>
        <w:numPr>
          <w:ilvl w:val="1"/>
          <w:numId w:val="27"/>
        </w:numPr>
        <w:rPr>
          <w:sz w:val="18"/>
          <w:szCs w:val="18"/>
        </w:rPr>
      </w:pPr>
      <w:r w:rsidRPr="00D16680">
        <w:rPr>
          <w:color w:val="444444"/>
          <w:sz w:val="18"/>
          <w:szCs w:val="18"/>
        </w:rPr>
        <w:t>Did BC breach the tender contract by accepting the bid from the ineligible bidder? YES.</w:t>
      </w:r>
    </w:p>
    <w:p w14:paraId="10F582E3" w14:textId="77777777" w:rsidR="008C0835" w:rsidRPr="00D16680" w:rsidRDefault="008C0835" w:rsidP="006B2871">
      <w:pPr>
        <w:pStyle w:val="ListParagraph"/>
        <w:numPr>
          <w:ilvl w:val="1"/>
          <w:numId w:val="27"/>
        </w:numPr>
        <w:rPr>
          <w:sz w:val="18"/>
          <w:szCs w:val="18"/>
        </w:rPr>
      </w:pPr>
      <w:r w:rsidRPr="00D16680">
        <w:rPr>
          <w:color w:val="444444"/>
          <w:sz w:val="18"/>
          <w:szCs w:val="18"/>
        </w:rPr>
        <w:t>Did the exclusion clause successfully prevent a claim for damages for breach of the tendering contract? NO, the clause did not apply to the breach in question.</w:t>
      </w:r>
    </w:p>
    <w:p w14:paraId="646353CB" w14:textId="79F7C12D" w:rsidR="0082271C" w:rsidRPr="00D16680" w:rsidRDefault="0082271C" w:rsidP="006B2871">
      <w:pPr>
        <w:pStyle w:val="ListParagraph"/>
        <w:numPr>
          <w:ilvl w:val="0"/>
          <w:numId w:val="27"/>
        </w:numPr>
        <w:rPr>
          <w:sz w:val="18"/>
          <w:szCs w:val="18"/>
        </w:rPr>
      </w:pPr>
      <w:r w:rsidRPr="00D16680">
        <w:rPr>
          <w:b/>
          <w:color w:val="444444"/>
          <w:sz w:val="18"/>
          <w:szCs w:val="18"/>
        </w:rPr>
        <w:t>Analysis:</w:t>
      </w:r>
    </w:p>
    <w:p w14:paraId="519270A1" w14:textId="2456E579" w:rsidR="0082271C" w:rsidRDefault="009E327D" w:rsidP="006B2871">
      <w:pPr>
        <w:pStyle w:val="ListParagraph"/>
        <w:numPr>
          <w:ilvl w:val="1"/>
          <w:numId w:val="27"/>
        </w:numPr>
        <w:rPr>
          <w:sz w:val="18"/>
          <w:szCs w:val="18"/>
        </w:rPr>
      </w:pPr>
      <w:r>
        <w:rPr>
          <w:sz w:val="18"/>
          <w:szCs w:val="18"/>
        </w:rPr>
        <w:t>Province’s liability is not from Tercon’s participation but is from province’s unfair dealings with an ineligible party</w:t>
      </w:r>
    </w:p>
    <w:p w14:paraId="422F1C21" w14:textId="47F5961B" w:rsidR="009E327D" w:rsidRDefault="009E327D" w:rsidP="006B2871">
      <w:pPr>
        <w:pStyle w:val="ListParagraph"/>
        <w:numPr>
          <w:ilvl w:val="1"/>
          <w:numId w:val="27"/>
        </w:numPr>
        <w:rPr>
          <w:sz w:val="18"/>
          <w:szCs w:val="18"/>
        </w:rPr>
      </w:pPr>
      <w:r>
        <w:rPr>
          <w:sz w:val="18"/>
          <w:szCs w:val="18"/>
        </w:rPr>
        <w:t>Clear language is necessary to excluside liability for breach of a basic requirement of a K. Here, tendering has an implied duty of fairness, so language would need to be clear about excluding liability.</w:t>
      </w:r>
    </w:p>
    <w:p w14:paraId="338C6FA3" w14:textId="2E500E43" w:rsidR="009E327D" w:rsidRPr="00D16680" w:rsidRDefault="009E327D" w:rsidP="006B2871">
      <w:pPr>
        <w:pStyle w:val="ListParagraph"/>
        <w:numPr>
          <w:ilvl w:val="1"/>
          <w:numId w:val="27"/>
        </w:numPr>
        <w:rPr>
          <w:sz w:val="18"/>
          <w:szCs w:val="18"/>
        </w:rPr>
      </w:pPr>
      <w:r>
        <w:rPr>
          <w:sz w:val="18"/>
          <w:szCs w:val="18"/>
        </w:rPr>
        <w:t>This tendering K was made with 6 parties in mind, so the exclusion clause could not have been contemplated to do away with liability for including other parties. There was also a clause allowing the province to cancel this K and make a new one allowing new bidders. This wouldn’t have been included if exclusion clause included adding new parties.</w:t>
      </w:r>
    </w:p>
    <w:p w14:paraId="35AAFF5B" w14:textId="77777777" w:rsidR="008C0835" w:rsidRDefault="008C0835" w:rsidP="006B2871">
      <w:pPr>
        <w:pStyle w:val="ListParagraph"/>
        <w:numPr>
          <w:ilvl w:val="0"/>
          <w:numId w:val="27"/>
        </w:numPr>
        <w:rPr>
          <w:sz w:val="18"/>
          <w:szCs w:val="18"/>
        </w:rPr>
      </w:pPr>
      <w:r w:rsidRPr="00D16680">
        <w:rPr>
          <w:b/>
          <w:sz w:val="18"/>
          <w:szCs w:val="18"/>
        </w:rPr>
        <w:t xml:space="preserve">Holding: </w:t>
      </w:r>
      <w:r w:rsidRPr="00D16680">
        <w:rPr>
          <w:sz w:val="18"/>
          <w:szCs w:val="18"/>
        </w:rPr>
        <w:t>Appeal allowed. Exclusion clause does not apply to the breach in question.</w:t>
      </w:r>
    </w:p>
    <w:p w14:paraId="1F78302B" w14:textId="77777777" w:rsidR="009E327D" w:rsidRPr="009E327D" w:rsidRDefault="009E327D" w:rsidP="009E327D">
      <w:pPr>
        <w:pStyle w:val="ListParagraph"/>
        <w:numPr>
          <w:ilvl w:val="0"/>
          <w:numId w:val="27"/>
        </w:numPr>
        <w:rPr>
          <w:sz w:val="18"/>
          <w:szCs w:val="18"/>
        </w:rPr>
      </w:pPr>
      <w:r w:rsidRPr="009E327D">
        <w:rPr>
          <w:b/>
          <w:sz w:val="18"/>
          <w:szCs w:val="18"/>
          <w:u w:val="single"/>
        </w:rPr>
        <w:t>ON EXAM</w:t>
      </w:r>
      <w:r w:rsidRPr="009E327D">
        <w:rPr>
          <w:sz w:val="18"/>
          <w:szCs w:val="18"/>
        </w:rPr>
        <w:t xml:space="preserve">: We first ask whether the clause is part of the secondary obligations or primary obligations. Second, we assess the matter of notice. Then, we reach what Binnie described (dissenting, but the following being good law) in </w:t>
      </w:r>
      <w:r w:rsidRPr="009E327D">
        <w:rPr>
          <w:i/>
          <w:color w:val="FF0000"/>
          <w:sz w:val="18"/>
          <w:szCs w:val="18"/>
        </w:rPr>
        <w:t>Tercon</w:t>
      </w:r>
      <w:r w:rsidRPr="009E327D">
        <w:rPr>
          <w:sz w:val="18"/>
          <w:szCs w:val="18"/>
        </w:rPr>
        <w:t xml:space="preserve">: </w:t>
      </w:r>
    </w:p>
    <w:p w14:paraId="60DC9FCF" w14:textId="77777777" w:rsidR="009E327D" w:rsidRPr="009E327D" w:rsidRDefault="009E327D" w:rsidP="009E327D">
      <w:pPr>
        <w:pStyle w:val="ListParagraph"/>
        <w:numPr>
          <w:ilvl w:val="0"/>
          <w:numId w:val="27"/>
        </w:numPr>
        <w:spacing w:after="200" w:line="276" w:lineRule="auto"/>
        <w:rPr>
          <w:sz w:val="18"/>
          <w:szCs w:val="18"/>
        </w:rPr>
      </w:pPr>
      <w:r w:rsidRPr="009E327D">
        <w:rPr>
          <w:b/>
          <w:sz w:val="18"/>
          <w:szCs w:val="18"/>
          <w:u w:val="single"/>
        </w:rPr>
        <w:t>ON EXAM</w:t>
      </w:r>
      <w:r w:rsidRPr="009E327D">
        <w:rPr>
          <w:sz w:val="18"/>
          <w:szCs w:val="18"/>
          <w:u w:val="single"/>
        </w:rPr>
        <w:t>:</w:t>
      </w:r>
      <w:r w:rsidRPr="009E327D">
        <w:rPr>
          <w:sz w:val="18"/>
          <w:szCs w:val="18"/>
        </w:rPr>
        <w:t xml:space="preserve"> Summary: first, whether as a matter of interpretation the exclusion clause applies to the circumstance—that is, look at </w:t>
      </w:r>
      <w:r w:rsidRPr="009E327D">
        <w:rPr>
          <w:b/>
          <w:sz w:val="18"/>
          <w:szCs w:val="18"/>
        </w:rPr>
        <w:t>construction</w:t>
      </w:r>
      <w:r w:rsidRPr="009E327D">
        <w:rPr>
          <w:sz w:val="18"/>
          <w:szCs w:val="18"/>
        </w:rPr>
        <w:t xml:space="preserve">. This depends on intention of parties as expressed in k. Exclusion clauses must be read </w:t>
      </w:r>
      <w:r w:rsidRPr="009E327D">
        <w:rPr>
          <w:b/>
          <w:i/>
          <w:sz w:val="18"/>
          <w:szCs w:val="18"/>
        </w:rPr>
        <w:t>contra proferentem</w:t>
      </w:r>
      <w:r w:rsidRPr="009E327D">
        <w:rPr>
          <w:i/>
          <w:sz w:val="18"/>
          <w:szCs w:val="18"/>
        </w:rPr>
        <w:t>.</w:t>
      </w:r>
      <w:r w:rsidRPr="009E327D">
        <w:rPr>
          <w:sz w:val="18"/>
          <w:szCs w:val="18"/>
        </w:rPr>
        <w:t xml:space="preserve"> If it does not apply, we stop here. If exclusion clause applies, the second issue is whether clause was </w:t>
      </w:r>
      <w:r w:rsidRPr="009E327D">
        <w:rPr>
          <w:b/>
          <w:sz w:val="18"/>
          <w:szCs w:val="18"/>
        </w:rPr>
        <w:t>unconscionable</w:t>
      </w:r>
      <w:r w:rsidRPr="009E327D">
        <w:rPr>
          <w:sz w:val="18"/>
          <w:szCs w:val="18"/>
        </w:rPr>
        <w:t xml:space="preserve"> at the time k was made, “as might arise from unequal bargaining power” (</w:t>
      </w:r>
      <w:r w:rsidRPr="009E327D">
        <w:rPr>
          <w:i/>
          <w:color w:val="FF0000"/>
          <w:sz w:val="18"/>
          <w:szCs w:val="18"/>
        </w:rPr>
        <w:t>Hunter</w:t>
      </w:r>
      <w:r w:rsidRPr="009E327D">
        <w:rPr>
          <w:sz w:val="18"/>
          <w:szCs w:val="18"/>
        </w:rPr>
        <w:t xml:space="preserve">). This relates to k formation, not breach. If clause is valid and applicable, court looks to third inquiry: whether court should refuse to enforce valid exclusion due to overriding </w:t>
      </w:r>
      <w:r w:rsidRPr="009E327D">
        <w:rPr>
          <w:b/>
          <w:i/>
          <w:sz w:val="18"/>
          <w:szCs w:val="18"/>
        </w:rPr>
        <w:t>public policy</w:t>
      </w:r>
      <w:r w:rsidRPr="009E327D">
        <w:rPr>
          <w:sz w:val="18"/>
          <w:szCs w:val="18"/>
        </w:rPr>
        <w:t xml:space="preserve">, proof rests on party seeking to avoid clause, that outweighs very strong public interest in freedom of contract (this presumably rejects Wilson’s test of “unfairness” put forth in </w:t>
      </w:r>
      <w:r w:rsidRPr="009E327D">
        <w:rPr>
          <w:i/>
          <w:color w:val="FF0000"/>
          <w:sz w:val="18"/>
          <w:szCs w:val="18"/>
        </w:rPr>
        <w:t>Hunter</w:t>
      </w:r>
      <w:r w:rsidRPr="009E327D">
        <w:rPr>
          <w:sz w:val="18"/>
          <w:szCs w:val="18"/>
        </w:rPr>
        <w:t>).</w:t>
      </w:r>
    </w:p>
    <w:p w14:paraId="497B6FAE" w14:textId="13AEEFC0" w:rsidR="009E327D" w:rsidRPr="009E327D" w:rsidRDefault="009E327D" w:rsidP="009E327D">
      <w:pPr>
        <w:pStyle w:val="ListParagraph"/>
        <w:numPr>
          <w:ilvl w:val="0"/>
          <w:numId w:val="27"/>
        </w:numPr>
        <w:spacing w:after="200" w:line="276" w:lineRule="auto"/>
        <w:rPr>
          <w:sz w:val="18"/>
          <w:szCs w:val="18"/>
        </w:rPr>
      </w:pPr>
      <w:r w:rsidRPr="009E327D">
        <w:rPr>
          <w:b/>
          <w:sz w:val="18"/>
          <w:szCs w:val="18"/>
          <w:u w:val="single"/>
        </w:rPr>
        <w:t>ON EXAM</w:t>
      </w:r>
      <w:r w:rsidRPr="009E327D">
        <w:rPr>
          <w:sz w:val="18"/>
          <w:szCs w:val="18"/>
          <w:u w:val="single"/>
        </w:rPr>
        <w:t>:</w:t>
      </w:r>
      <w:r w:rsidRPr="009E327D">
        <w:rPr>
          <w:sz w:val="18"/>
          <w:szCs w:val="18"/>
        </w:rPr>
        <w:t xml:space="preserve"> Binnie added this test of public policy. We don’t know why Binnie picked this doctrine. Binnie does not define it, and it is unclear whether it must be against public policy at the </w:t>
      </w:r>
      <w:r w:rsidRPr="009E327D">
        <w:rPr>
          <w:i/>
          <w:sz w:val="18"/>
          <w:szCs w:val="18"/>
        </w:rPr>
        <w:t xml:space="preserve">formation </w:t>
      </w:r>
      <w:r w:rsidRPr="009E327D">
        <w:rPr>
          <w:sz w:val="18"/>
          <w:szCs w:val="18"/>
        </w:rPr>
        <w:t xml:space="preserve">of the k or whether it can </w:t>
      </w:r>
      <w:r w:rsidRPr="009E327D">
        <w:rPr>
          <w:i/>
          <w:sz w:val="18"/>
          <w:szCs w:val="18"/>
        </w:rPr>
        <w:t xml:space="preserve">become </w:t>
      </w:r>
      <w:r w:rsidRPr="009E327D">
        <w:rPr>
          <w:sz w:val="18"/>
          <w:szCs w:val="18"/>
        </w:rPr>
        <w:t xml:space="preserve">contrary to public policy. Binnie does seem to suggest it must be egregious. </w:t>
      </w:r>
    </w:p>
    <w:p w14:paraId="3B563207" w14:textId="77777777" w:rsidR="008C0835" w:rsidRPr="00D16680" w:rsidRDefault="008C0835" w:rsidP="008C0835">
      <w:pPr>
        <w:rPr>
          <w:sz w:val="18"/>
          <w:szCs w:val="18"/>
        </w:rPr>
      </w:pPr>
    </w:p>
    <w:p w14:paraId="5AA01C49" w14:textId="77777777" w:rsidR="0082271C" w:rsidRPr="00D16680" w:rsidRDefault="0082271C" w:rsidP="0082271C">
      <w:pPr>
        <w:rPr>
          <w:color w:val="0000FF"/>
          <w:sz w:val="18"/>
          <w:szCs w:val="18"/>
        </w:rPr>
      </w:pPr>
      <w:r w:rsidRPr="00D16680">
        <w:rPr>
          <w:b/>
          <w:color w:val="0000FF"/>
          <w:sz w:val="18"/>
          <w:szCs w:val="18"/>
          <w:u w:val="single"/>
        </w:rPr>
        <w:t>Test for determining if exclusion/limitation clause applies</w:t>
      </w:r>
      <w:r w:rsidRPr="00D16680">
        <w:rPr>
          <w:color w:val="0000FF"/>
          <w:sz w:val="18"/>
          <w:szCs w:val="18"/>
        </w:rPr>
        <w:t xml:space="preserve"> (</w:t>
      </w:r>
      <w:r w:rsidRPr="00D16680">
        <w:rPr>
          <w:b/>
          <w:i/>
          <w:color w:val="FF0000"/>
          <w:sz w:val="18"/>
          <w:szCs w:val="18"/>
        </w:rPr>
        <w:t>Hunter via Tercon</w:t>
      </w:r>
      <w:r w:rsidRPr="00D16680">
        <w:rPr>
          <w:color w:val="0000FF"/>
          <w:sz w:val="18"/>
          <w:szCs w:val="18"/>
        </w:rPr>
        <w:t>):</w:t>
      </w:r>
    </w:p>
    <w:p w14:paraId="4B69F2C3" w14:textId="77777777" w:rsidR="0082271C" w:rsidRPr="00D16680" w:rsidRDefault="0082271C" w:rsidP="006B2871">
      <w:pPr>
        <w:pStyle w:val="ListParagraph"/>
        <w:numPr>
          <w:ilvl w:val="0"/>
          <w:numId w:val="32"/>
        </w:numPr>
        <w:rPr>
          <w:color w:val="0000FF"/>
          <w:sz w:val="18"/>
          <w:szCs w:val="18"/>
        </w:rPr>
      </w:pPr>
      <w:r w:rsidRPr="00D16680">
        <w:rPr>
          <w:color w:val="0000FF"/>
          <w:sz w:val="18"/>
          <w:szCs w:val="18"/>
        </w:rPr>
        <w:t>Is the clause part of the secondary obligations or is it characterizing the primary obligations?</w:t>
      </w:r>
    </w:p>
    <w:p w14:paraId="3A92FF4D" w14:textId="77777777" w:rsidR="0082271C" w:rsidRPr="00D16680" w:rsidRDefault="0082271C" w:rsidP="006B2871">
      <w:pPr>
        <w:pStyle w:val="ListParagraph"/>
        <w:numPr>
          <w:ilvl w:val="0"/>
          <w:numId w:val="32"/>
        </w:numPr>
        <w:rPr>
          <w:color w:val="0000FF"/>
          <w:sz w:val="18"/>
          <w:szCs w:val="18"/>
        </w:rPr>
      </w:pPr>
      <w:r w:rsidRPr="00D16680">
        <w:rPr>
          <w:color w:val="0000FF"/>
          <w:sz w:val="18"/>
          <w:szCs w:val="18"/>
        </w:rPr>
        <w:t xml:space="preserve">Is there a statute that prohibits or regulates this clause? </w:t>
      </w:r>
    </w:p>
    <w:p w14:paraId="34590C5B" w14:textId="3A7D0B46" w:rsidR="0082271C" w:rsidRPr="00D16680" w:rsidRDefault="00455D90" w:rsidP="006B2871">
      <w:pPr>
        <w:pStyle w:val="ListParagraph"/>
        <w:numPr>
          <w:ilvl w:val="0"/>
          <w:numId w:val="32"/>
        </w:numPr>
        <w:rPr>
          <w:color w:val="0000FF"/>
          <w:sz w:val="18"/>
          <w:szCs w:val="18"/>
        </w:rPr>
      </w:pPr>
      <w:r>
        <w:rPr>
          <w:color w:val="0000FF"/>
          <w:sz w:val="18"/>
          <w:szCs w:val="18"/>
        </w:rPr>
        <w:t>Was there notice of the clause?</w:t>
      </w:r>
    </w:p>
    <w:p w14:paraId="573BE1AA" w14:textId="77777777" w:rsidR="0082271C" w:rsidRPr="00D16680" w:rsidRDefault="0082271C" w:rsidP="006B2871">
      <w:pPr>
        <w:pStyle w:val="ListParagraph"/>
        <w:numPr>
          <w:ilvl w:val="0"/>
          <w:numId w:val="32"/>
        </w:numPr>
        <w:rPr>
          <w:color w:val="0000FF"/>
          <w:sz w:val="18"/>
          <w:szCs w:val="18"/>
        </w:rPr>
      </w:pPr>
      <w:r w:rsidRPr="00D16680">
        <w:rPr>
          <w:color w:val="0000FF"/>
          <w:sz w:val="18"/>
          <w:szCs w:val="18"/>
        </w:rPr>
        <w:t>Construe it – what does it mean?</w:t>
      </w:r>
    </w:p>
    <w:p w14:paraId="6F27882D" w14:textId="10F1FA6E" w:rsidR="0082271C" w:rsidRPr="00D16680" w:rsidRDefault="0082271C" w:rsidP="006B2871">
      <w:pPr>
        <w:pStyle w:val="ListParagraph"/>
        <w:numPr>
          <w:ilvl w:val="0"/>
          <w:numId w:val="32"/>
        </w:numPr>
        <w:rPr>
          <w:color w:val="0000FF"/>
          <w:sz w:val="18"/>
          <w:szCs w:val="18"/>
        </w:rPr>
      </w:pPr>
      <w:r w:rsidRPr="00D16680">
        <w:rPr>
          <w:color w:val="0000FF"/>
          <w:sz w:val="18"/>
          <w:szCs w:val="18"/>
        </w:rPr>
        <w:t>If having construed, you can still say that it was intended to apply then consider unconscionability (inequality of bargaining power at time of acceptance) and unfairness (what occurred subsequent to K and, in context of exclusion clause, if it would be unfair to apply it to the particular situation)</w:t>
      </w:r>
    </w:p>
    <w:p w14:paraId="0A4BD137" w14:textId="47D1F3D0" w:rsidR="00B1411C" w:rsidRPr="00D16680" w:rsidRDefault="00B1411C" w:rsidP="006B2871">
      <w:pPr>
        <w:pStyle w:val="ListParagraph"/>
        <w:numPr>
          <w:ilvl w:val="0"/>
          <w:numId w:val="32"/>
        </w:numPr>
        <w:rPr>
          <w:color w:val="0000FF"/>
          <w:sz w:val="18"/>
          <w:szCs w:val="18"/>
        </w:rPr>
      </w:pPr>
      <w:r w:rsidRPr="00D16680">
        <w:rPr>
          <w:color w:val="0000FF"/>
          <w:sz w:val="18"/>
          <w:szCs w:val="18"/>
        </w:rPr>
        <w:t>Also consider whether court should refuse to enforce the valid exclusion due to overriding PUBLIC POLICY – proof rests on party seeking to avoid clause, that outweighs very strong public interest in freedom of K</w:t>
      </w:r>
    </w:p>
    <w:p w14:paraId="3708094B" w14:textId="23CDBD1B" w:rsidR="001250EE" w:rsidRPr="00D16680" w:rsidRDefault="001250EE" w:rsidP="00105853">
      <w:pPr>
        <w:pStyle w:val="Heading3"/>
        <w:rPr>
          <w:rFonts w:cs="Arial"/>
        </w:rPr>
      </w:pPr>
      <w:bookmarkStart w:id="51" w:name="_Toc291245086"/>
      <w:r w:rsidRPr="00D16680">
        <w:rPr>
          <w:rFonts w:cs="Arial"/>
        </w:rPr>
        <w:t>Doctrine of Unconscionability</w:t>
      </w:r>
      <w:bookmarkEnd w:id="51"/>
    </w:p>
    <w:p w14:paraId="558F3798" w14:textId="77777777" w:rsidR="001250EE" w:rsidRPr="00D16680" w:rsidRDefault="001250EE" w:rsidP="006B2871">
      <w:pPr>
        <w:pStyle w:val="ListParagraph"/>
        <w:numPr>
          <w:ilvl w:val="0"/>
          <w:numId w:val="31"/>
        </w:numPr>
        <w:rPr>
          <w:sz w:val="18"/>
          <w:szCs w:val="18"/>
        </w:rPr>
      </w:pPr>
      <w:r w:rsidRPr="00D16680">
        <w:rPr>
          <w:sz w:val="18"/>
          <w:szCs w:val="18"/>
        </w:rPr>
        <w:t>If there is inequality in the bargaining power at the time of acceptance, then the limitation/exclusion clause does not apply</w:t>
      </w:r>
    </w:p>
    <w:p w14:paraId="5FCCF992" w14:textId="0180416C" w:rsidR="00A53666" w:rsidRPr="00D16680" w:rsidRDefault="001250EE" w:rsidP="006B2871">
      <w:pPr>
        <w:pStyle w:val="ListParagraph"/>
        <w:numPr>
          <w:ilvl w:val="0"/>
          <w:numId w:val="31"/>
        </w:numPr>
      </w:pPr>
      <w:r w:rsidRPr="00D16680">
        <w:rPr>
          <w:sz w:val="18"/>
          <w:szCs w:val="18"/>
        </w:rPr>
        <w:t>Developed in response to Canada’s lack of legislation on doctrine of fundamental breach</w:t>
      </w:r>
    </w:p>
    <w:p w14:paraId="305A6CDE" w14:textId="77777777" w:rsidR="00A53666" w:rsidRPr="00D16680" w:rsidRDefault="00A53666" w:rsidP="00A53666"/>
    <w:p w14:paraId="30AD9C60" w14:textId="77777777" w:rsidR="00A53666" w:rsidRPr="00D16680" w:rsidRDefault="00A53666">
      <w:pPr>
        <w:rPr>
          <w:rFonts w:eastAsiaTheme="majorEastAsia"/>
          <w:b/>
          <w:bCs/>
          <w:color w:val="008000"/>
          <w:sz w:val="28"/>
          <w:szCs w:val="32"/>
        </w:rPr>
      </w:pPr>
      <w:bookmarkStart w:id="52" w:name="_Toc258866778"/>
      <w:bookmarkStart w:id="53" w:name="_Toc290395865"/>
      <w:r w:rsidRPr="00D16680">
        <w:br w:type="page"/>
      </w:r>
    </w:p>
    <w:p w14:paraId="088399EF" w14:textId="03A37434" w:rsidR="00A53666" w:rsidRPr="00D16680" w:rsidRDefault="00A53666" w:rsidP="00A53666">
      <w:pPr>
        <w:pStyle w:val="Heading1"/>
        <w:rPr>
          <w:rFonts w:cs="Arial"/>
        </w:rPr>
      </w:pPr>
      <w:bookmarkStart w:id="54" w:name="_Toc291245087"/>
      <w:r w:rsidRPr="00537E21">
        <w:rPr>
          <w:rFonts w:cs="Arial"/>
        </w:rPr>
        <w:t>EXCUSES FOR NON-PERFORMANCE OF THE CONTRACT</w:t>
      </w:r>
      <w:bookmarkEnd w:id="52"/>
      <w:bookmarkEnd w:id="53"/>
      <w:bookmarkEnd w:id="54"/>
    </w:p>
    <w:p w14:paraId="3BB50FC9" w14:textId="77777777" w:rsidR="00A53666" w:rsidRPr="00D16680" w:rsidRDefault="00A53666" w:rsidP="006B2871">
      <w:pPr>
        <w:pStyle w:val="ListParagraph"/>
        <w:numPr>
          <w:ilvl w:val="0"/>
          <w:numId w:val="42"/>
        </w:numPr>
        <w:spacing w:after="200" w:line="276" w:lineRule="auto"/>
        <w:rPr>
          <w:sz w:val="18"/>
          <w:szCs w:val="18"/>
        </w:rPr>
      </w:pPr>
      <w:r w:rsidRPr="00537E21">
        <w:rPr>
          <w:b/>
          <w:sz w:val="18"/>
          <w:szCs w:val="18"/>
        </w:rPr>
        <w:t>Issues arising at or before “contract” is formed</w:t>
      </w:r>
      <w:r w:rsidRPr="00D16680">
        <w:rPr>
          <w:sz w:val="18"/>
          <w:szCs w:val="18"/>
        </w:rPr>
        <w:t>: capacity, misrepresentation, mistake, protection of weaker parties (duress, undue influence, unconscionability)</w:t>
      </w:r>
    </w:p>
    <w:p w14:paraId="2C2B6112" w14:textId="77777777" w:rsidR="00A53666" w:rsidRPr="00D16680" w:rsidRDefault="00A53666" w:rsidP="006B2871">
      <w:pPr>
        <w:pStyle w:val="ListParagraph"/>
        <w:numPr>
          <w:ilvl w:val="0"/>
          <w:numId w:val="42"/>
        </w:numPr>
        <w:spacing w:after="200" w:line="276" w:lineRule="auto"/>
        <w:rPr>
          <w:sz w:val="18"/>
          <w:szCs w:val="18"/>
        </w:rPr>
      </w:pPr>
      <w:r w:rsidRPr="00537E21">
        <w:rPr>
          <w:b/>
          <w:sz w:val="18"/>
          <w:szCs w:val="18"/>
        </w:rPr>
        <w:t>Issues arising before or after formation</w:t>
      </w:r>
      <w:r w:rsidRPr="00D16680">
        <w:rPr>
          <w:sz w:val="18"/>
          <w:szCs w:val="18"/>
        </w:rPr>
        <w:t>: illegality</w:t>
      </w:r>
    </w:p>
    <w:p w14:paraId="1737BB38" w14:textId="27A7E410" w:rsidR="00A53666" w:rsidRPr="00D16680" w:rsidRDefault="00A53666" w:rsidP="006B2871">
      <w:pPr>
        <w:pStyle w:val="ListParagraph"/>
        <w:numPr>
          <w:ilvl w:val="0"/>
          <w:numId w:val="42"/>
        </w:numPr>
        <w:spacing w:after="200" w:line="276" w:lineRule="auto"/>
        <w:rPr>
          <w:sz w:val="18"/>
          <w:szCs w:val="18"/>
        </w:rPr>
      </w:pPr>
      <w:r w:rsidRPr="00537E21">
        <w:rPr>
          <w:b/>
          <w:sz w:val="18"/>
          <w:szCs w:val="18"/>
        </w:rPr>
        <w:t>Issues arising after formation</w:t>
      </w:r>
      <w:r w:rsidRPr="00D16680">
        <w:rPr>
          <w:sz w:val="18"/>
          <w:szCs w:val="18"/>
        </w:rPr>
        <w:t>: limitation of actions</w:t>
      </w:r>
    </w:p>
    <w:p w14:paraId="5016185A" w14:textId="6013DA2E" w:rsidR="00A53666" w:rsidRPr="00D16680" w:rsidRDefault="00A53666" w:rsidP="006B2871">
      <w:pPr>
        <w:pStyle w:val="ListParagraph"/>
        <w:numPr>
          <w:ilvl w:val="0"/>
          <w:numId w:val="42"/>
        </w:numPr>
        <w:spacing w:after="200" w:line="276" w:lineRule="auto"/>
        <w:rPr>
          <w:sz w:val="18"/>
          <w:szCs w:val="18"/>
        </w:rPr>
      </w:pPr>
      <w:r w:rsidRPr="00D16680">
        <w:rPr>
          <w:sz w:val="18"/>
          <w:szCs w:val="18"/>
        </w:rPr>
        <w:t>Also, first four relate to parties themselves. Illegality relate</w:t>
      </w:r>
      <w:r w:rsidR="00537E21">
        <w:rPr>
          <w:sz w:val="18"/>
          <w:szCs w:val="18"/>
        </w:rPr>
        <w:t>s</w:t>
      </w:r>
      <w:r w:rsidRPr="00D16680">
        <w:rPr>
          <w:sz w:val="18"/>
          <w:szCs w:val="18"/>
        </w:rPr>
        <w:t xml:space="preserve"> to outside standards or circumstances that affect k, though parties can have some impact.</w:t>
      </w:r>
    </w:p>
    <w:p w14:paraId="7AB119B2" w14:textId="62804947" w:rsidR="00A53666" w:rsidRPr="00D16680" w:rsidRDefault="00FB116B" w:rsidP="00A53666">
      <w:pPr>
        <w:pStyle w:val="Heading2"/>
        <w:rPr>
          <w:rFonts w:cs="Arial"/>
        </w:rPr>
      </w:pPr>
      <w:bookmarkStart w:id="55" w:name="_Toc291245088"/>
      <w:r>
        <w:rPr>
          <w:rFonts w:cs="Arial"/>
        </w:rPr>
        <w:t>***</w:t>
      </w:r>
      <w:r w:rsidR="00537E21">
        <w:rPr>
          <w:rFonts w:cs="Arial"/>
        </w:rPr>
        <w:t>Contesting K</w:t>
      </w:r>
      <w:r w:rsidR="00A53666" w:rsidRPr="00D16680">
        <w:rPr>
          <w:rFonts w:cs="Arial"/>
        </w:rPr>
        <w:t xml:space="preserve"> (other than breach):</w:t>
      </w:r>
      <w:bookmarkEnd w:id="55"/>
    </w:p>
    <w:p w14:paraId="0F54CC2B" w14:textId="77777777" w:rsidR="00A53666" w:rsidRPr="00D16680" w:rsidRDefault="00A53666" w:rsidP="00A53666"/>
    <w:tbl>
      <w:tblPr>
        <w:tblStyle w:val="TableGrid"/>
        <w:tblW w:w="10061" w:type="dxa"/>
        <w:tblInd w:w="108" w:type="dxa"/>
        <w:tblLook w:val="04A0" w:firstRow="1" w:lastRow="0" w:firstColumn="1" w:lastColumn="0" w:noHBand="0" w:noVBand="1"/>
      </w:tblPr>
      <w:tblGrid>
        <w:gridCol w:w="1596"/>
        <w:gridCol w:w="2202"/>
        <w:gridCol w:w="1332"/>
        <w:gridCol w:w="2611"/>
        <w:gridCol w:w="2320"/>
      </w:tblGrid>
      <w:tr w:rsidR="00A53666" w:rsidRPr="00D16680" w14:paraId="691AC235" w14:textId="77777777" w:rsidTr="00A53666">
        <w:trPr>
          <w:trHeight w:val="205"/>
        </w:trPr>
        <w:tc>
          <w:tcPr>
            <w:tcW w:w="1470" w:type="dxa"/>
          </w:tcPr>
          <w:p w14:paraId="7733BC2B" w14:textId="77777777" w:rsidR="00A53666" w:rsidRPr="00D16680" w:rsidRDefault="00A53666" w:rsidP="00A53666">
            <w:pPr>
              <w:rPr>
                <w:rFonts w:ascii="Arial" w:hAnsi="Arial" w:cs="Arial"/>
                <w:b/>
                <w:sz w:val="16"/>
                <w:szCs w:val="16"/>
              </w:rPr>
            </w:pPr>
            <w:r w:rsidRPr="00D16680">
              <w:rPr>
                <w:rFonts w:ascii="Arial" w:hAnsi="Arial" w:cs="Arial"/>
                <w:b/>
                <w:sz w:val="16"/>
                <w:szCs w:val="16"/>
              </w:rPr>
              <w:t>Device</w:t>
            </w:r>
          </w:p>
        </w:tc>
        <w:tc>
          <w:tcPr>
            <w:tcW w:w="2241" w:type="dxa"/>
          </w:tcPr>
          <w:p w14:paraId="16C6BD3A" w14:textId="77777777" w:rsidR="00A53666" w:rsidRPr="00D16680" w:rsidRDefault="00A53666" w:rsidP="00A53666">
            <w:pPr>
              <w:rPr>
                <w:rFonts w:ascii="Arial" w:hAnsi="Arial" w:cs="Arial"/>
                <w:b/>
                <w:sz w:val="16"/>
                <w:szCs w:val="16"/>
              </w:rPr>
            </w:pPr>
            <w:r w:rsidRPr="00D16680">
              <w:rPr>
                <w:rFonts w:ascii="Arial" w:hAnsi="Arial" w:cs="Arial"/>
                <w:b/>
                <w:sz w:val="16"/>
                <w:szCs w:val="16"/>
              </w:rPr>
              <w:t>Reason</w:t>
            </w:r>
          </w:p>
        </w:tc>
        <w:tc>
          <w:tcPr>
            <w:tcW w:w="1346" w:type="dxa"/>
          </w:tcPr>
          <w:p w14:paraId="61561A6F" w14:textId="77777777" w:rsidR="00A53666" w:rsidRPr="00D16680" w:rsidRDefault="00A53666" w:rsidP="00A53666">
            <w:pPr>
              <w:rPr>
                <w:rFonts w:ascii="Arial" w:hAnsi="Arial" w:cs="Arial"/>
                <w:b/>
                <w:sz w:val="16"/>
                <w:szCs w:val="16"/>
              </w:rPr>
            </w:pPr>
            <w:r w:rsidRPr="00D16680">
              <w:rPr>
                <w:rFonts w:ascii="Arial" w:hAnsi="Arial" w:cs="Arial"/>
                <w:b/>
                <w:sz w:val="16"/>
                <w:szCs w:val="16"/>
              </w:rPr>
              <w:t>Who uses</w:t>
            </w:r>
          </w:p>
        </w:tc>
        <w:tc>
          <w:tcPr>
            <w:tcW w:w="2667" w:type="dxa"/>
          </w:tcPr>
          <w:p w14:paraId="3F40EF4A" w14:textId="77777777" w:rsidR="00A53666" w:rsidRPr="00D16680" w:rsidRDefault="00A53666" w:rsidP="00A53666">
            <w:pPr>
              <w:rPr>
                <w:rFonts w:ascii="Arial" w:hAnsi="Arial" w:cs="Arial"/>
                <w:b/>
                <w:sz w:val="16"/>
                <w:szCs w:val="16"/>
              </w:rPr>
            </w:pPr>
            <w:r w:rsidRPr="00D16680">
              <w:rPr>
                <w:rFonts w:ascii="Arial" w:hAnsi="Arial" w:cs="Arial"/>
                <w:b/>
                <w:sz w:val="16"/>
                <w:szCs w:val="16"/>
              </w:rPr>
              <w:t>Prerequisites</w:t>
            </w:r>
          </w:p>
        </w:tc>
        <w:tc>
          <w:tcPr>
            <w:tcW w:w="2337" w:type="dxa"/>
          </w:tcPr>
          <w:p w14:paraId="3928B0FE" w14:textId="77777777" w:rsidR="00A53666" w:rsidRPr="00D16680" w:rsidRDefault="00A53666" w:rsidP="00A53666">
            <w:pPr>
              <w:rPr>
                <w:rFonts w:ascii="Arial" w:hAnsi="Arial" w:cs="Arial"/>
                <w:b/>
                <w:sz w:val="16"/>
                <w:szCs w:val="16"/>
              </w:rPr>
            </w:pPr>
            <w:r w:rsidRPr="00D16680">
              <w:rPr>
                <w:rFonts w:ascii="Arial" w:hAnsi="Arial" w:cs="Arial"/>
                <w:b/>
                <w:sz w:val="16"/>
                <w:szCs w:val="16"/>
              </w:rPr>
              <w:t>Effect</w:t>
            </w:r>
          </w:p>
        </w:tc>
      </w:tr>
      <w:tr w:rsidR="00A53666" w:rsidRPr="00D16680" w14:paraId="2CD7412E" w14:textId="77777777" w:rsidTr="00A53666">
        <w:trPr>
          <w:trHeight w:val="1151"/>
        </w:trPr>
        <w:tc>
          <w:tcPr>
            <w:tcW w:w="1470" w:type="dxa"/>
          </w:tcPr>
          <w:p w14:paraId="42996576" w14:textId="77777777" w:rsidR="00A53666" w:rsidRPr="00D16680" w:rsidRDefault="00A53666" w:rsidP="00A53666">
            <w:pPr>
              <w:rPr>
                <w:rFonts w:ascii="Arial" w:hAnsi="Arial" w:cs="Arial"/>
                <w:b/>
                <w:sz w:val="16"/>
                <w:szCs w:val="16"/>
              </w:rPr>
            </w:pPr>
            <w:r w:rsidRPr="00D16680">
              <w:rPr>
                <w:rFonts w:ascii="Arial" w:hAnsi="Arial" w:cs="Arial"/>
                <w:b/>
                <w:sz w:val="16"/>
                <w:szCs w:val="16"/>
              </w:rPr>
              <w:t>Capacity</w:t>
            </w:r>
          </w:p>
        </w:tc>
        <w:tc>
          <w:tcPr>
            <w:tcW w:w="2241" w:type="dxa"/>
          </w:tcPr>
          <w:p w14:paraId="11D64386" w14:textId="77777777" w:rsidR="00A53666" w:rsidRPr="00D16680" w:rsidRDefault="00A53666" w:rsidP="00A53666">
            <w:pPr>
              <w:rPr>
                <w:rFonts w:ascii="Arial" w:hAnsi="Arial" w:cs="Arial"/>
                <w:sz w:val="16"/>
                <w:szCs w:val="16"/>
              </w:rPr>
            </w:pPr>
            <w:r w:rsidRPr="00D16680">
              <w:rPr>
                <w:rFonts w:ascii="Arial" w:hAnsi="Arial" w:cs="Arial"/>
                <w:sz w:val="16"/>
                <w:szCs w:val="16"/>
              </w:rPr>
              <w:t>Some persons not capable of contracting</w:t>
            </w:r>
          </w:p>
        </w:tc>
        <w:tc>
          <w:tcPr>
            <w:tcW w:w="1346" w:type="dxa"/>
          </w:tcPr>
          <w:p w14:paraId="63E9357B" w14:textId="77777777" w:rsidR="00A53666" w:rsidRPr="00D16680" w:rsidRDefault="00A53666" w:rsidP="00A53666">
            <w:pPr>
              <w:rPr>
                <w:rFonts w:ascii="Arial" w:hAnsi="Arial" w:cs="Arial"/>
                <w:sz w:val="16"/>
                <w:szCs w:val="16"/>
              </w:rPr>
            </w:pPr>
            <w:r w:rsidRPr="00D16680">
              <w:rPr>
                <w:rFonts w:ascii="Arial" w:hAnsi="Arial" w:cs="Arial"/>
                <w:sz w:val="16"/>
                <w:szCs w:val="16"/>
              </w:rPr>
              <w:t>Party without capacity (mental incapacity, infants)</w:t>
            </w:r>
          </w:p>
        </w:tc>
        <w:tc>
          <w:tcPr>
            <w:tcW w:w="2667" w:type="dxa"/>
          </w:tcPr>
          <w:p w14:paraId="04B5ACAB" w14:textId="77777777" w:rsidR="00A53666" w:rsidRPr="00D16680" w:rsidRDefault="00A53666" w:rsidP="00A53666">
            <w:pPr>
              <w:rPr>
                <w:rFonts w:ascii="Arial" w:hAnsi="Arial" w:cs="Arial"/>
                <w:sz w:val="16"/>
                <w:szCs w:val="16"/>
              </w:rPr>
            </w:pPr>
            <w:r w:rsidRPr="00D16680">
              <w:rPr>
                <w:rFonts w:ascii="Arial" w:hAnsi="Arial" w:cs="Arial"/>
                <w:sz w:val="16"/>
                <w:szCs w:val="16"/>
              </w:rPr>
              <w:t>Status of incapacity</w:t>
            </w:r>
          </w:p>
        </w:tc>
        <w:tc>
          <w:tcPr>
            <w:tcW w:w="2337" w:type="dxa"/>
          </w:tcPr>
          <w:p w14:paraId="48ADCEB3" w14:textId="77777777" w:rsidR="00A53666" w:rsidRPr="00D16680" w:rsidRDefault="00A53666" w:rsidP="00A53666">
            <w:pPr>
              <w:rPr>
                <w:rFonts w:ascii="Arial" w:hAnsi="Arial" w:cs="Arial"/>
                <w:sz w:val="16"/>
                <w:szCs w:val="16"/>
              </w:rPr>
            </w:pPr>
            <w:r w:rsidRPr="00D16680">
              <w:rPr>
                <w:rFonts w:ascii="Arial" w:hAnsi="Arial" w:cs="Arial"/>
                <w:sz w:val="16"/>
                <w:szCs w:val="16"/>
              </w:rPr>
              <w:t>Depending on nature of incapacity</w:t>
            </w:r>
          </w:p>
          <w:p w14:paraId="4EDF73CE" w14:textId="77777777" w:rsidR="00A53666" w:rsidRPr="00D16680" w:rsidRDefault="00A53666" w:rsidP="006B2871">
            <w:pPr>
              <w:pStyle w:val="ListParagraph"/>
              <w:numPr>
                <w:ilvl w:val="0"/>
                <w:numId w:val="43"/>
              </w:numPr>
              <w:spacing w:after="200"/>
              <w:rPr>
                <w:rFonts w:ascii="Arial" w:hAnsi="Arial" w:cs="Arial"/>
                <w:sz w:val="16"/>
                <w:szCs w:val="16"/>
              </w:rPr>
            </w:pPr>
            <w:r w:rsidRPr="00D16680">
              <w:rPr>
                <w:rFonts w:ascii="Arial" w:hAnsi="Arial" w:cs="Arial"/>
                <w:sz w:val="16"/>
                <w:szCs w:val="16"/>
              </w:rPr>
              <w:t>Contract void</w:t>
            </w:r>
          </w:p>
          <w:p w14:paraId="6D6A8A50" w14:textId="77777777" w:rsidR="00A53666" w:rsidRPr="00D16680" w:rsidRDefault="00A53666" w:rsidP="006B2871">
            <w:pPr>
              <w:pStyle w:val="ListParagraph"/>
              <w:numPr>
                <w:ilvl w:val="0"/>
                <w:numId w:val="43"/>
              </w:numPr>
              <w:spacing w:after="200"/>
              <w:rPr>
                <w:rFonts w:ascii="Arial" w:hAnsi="Arial" w:cs="Arial"/>
                <w:sz w:val="16"/>
                <w:szCs w:val="16"/>
              </w:rPr>
            </w:pPr>
            <w:r w:rsidRPr="00D16680">
              <w:rPr>
                <w:rFonts w:ascii="Arial" w:hAnsi="Arial" w:cs="Arial"/>
                <w:sz w:val="16"/>
                <w:szCs w:val="16"/>
              </w:rPr>
              <w:t>Contract voidable</w:t>
            </w:r>
          </w:p>
          <w:p w14:paraId="2B490F28" w14:textId="77777777" w:rsidR="00A53666" w:rsidRPr="00D16680" w:rsidRDefault="00A53666" w:rsidP="006B2871">
            <w:pPr>
              <w:pStyle w:val="ListParagraph"/>
              <w:numPr>
                <w:ilvl w:val="0"/>
                <w:numId w:val="43"/>
              </w:numPr>
              <w:spacing w:after="200"/>
              <w:rPr>
                <w:rFonts w:ascii="Arial" w:hAnsi="Arial" w:cs="Arial"/>
                <w:sz w:val="16"/>
                <w:szCs w:val="16"/>
              </w:rPr>
            </w:pPr>
            <w:r w:rsidRPr="00D16680">
              <w:rPr>
                <w:rFonts w:ascii="Arial" w:hAnsi="Arial" w:cs="Arial"/>
                <w:sz w:val="16"/>
                <w:szCs w:val="16"/>
              </w:rPr>
              <w:t>Contract unenforceable</w:t>
            </w:r>
          </w:p>
        </w:tc>
      </w:tr>
      <w:tr w:rsidR="00A53666" w:rsidRPr="00D16680" w14:paraId="7E07CFA7" w14:textId="77777777" w:rsidTr="00A53666">
        <w:trPr>
          <w:trHeight w:val="67"/>
        </w:trPr>
        <w:tc>
          <w:tcPr>
            <w:tcW w:w="1470" w:type="dxa"/>
          </w:tcPr>
          <w:p w14:paraId="58EC5EC5" w14:textId="77777777" w:rsidR="00A53666" w:rsidRPr="00D16680" w:rsidRDefault="00A53666" w:rsidP="00A53666">
            <w:pPr>
              <w:rPr>
                <w:rFonts w:ascii="Arial" w:hAnsi="Arial" w:cs="Arial"/>
                <w:b/>
                <w:sz w:val="16"/>
                <w:szCs w:val="16"/>
              </w:rPr>
            </w:pPr>
            <w:r w:rsidRPr="00D16680">
              <w:rPr>
                <w:rFonts w:ascii="Arial" w:hAnsi="Arial" w:cs="Arial"/>
                <w:b/>
                <w:sz w:val="16"/>
                <w:szCs w:val="16"/>
              </w:rPr>
              <w:t>Misrepresentation</w:t>
            </w:r>
          </w:p>
        </w:tc>
        <w:tc>
          <w:tcPr>
            <w:tcW w:w="2241" w:type="dxa"/>
          </w:tcPr>
          <w:p w14:paraId="7EFC9C54" w14:textId="77777777" w:rsidR="00A53666" w:rsidRPr="00D16680" w:rsidRDefault="00A53666" w:rsidP="00A53666">
            <w:pPr>
              <w:rPr>
                <w:rFonts w:ascii="Arial" w:hAnsi="Arial" w:cs="Arial"/>
                <w:sz w:val="16"/>
                <w:szCs w:val="16"/>
              </w:rPr>
            </w:pPr>
            <w:r w:rsidRPr="00D16680">
              <w:rPr>
                <w:rFonts w:ascii="Arial" w:hAnsi="Arial" w:cs="Arial"/>
                <w:sz w:val="16"/>
                <w:szCs w:val="16"/>
              </w:rPr>
              <w:t>One party misled other party</w:t>
            </w:r>
          </w:p>
        </w:tc>
        <w:tc>
          <w:tcPr>
            <w:tcW w:w="1346" w:type="dxa"/>
          </w:tcPr>
          <w:p w14:paraId="3C0650E1" w14:textId="77777777" w:rsidR="00A53666" w:rsidRPr="00D16680" w:rsidRDefault="00A53666" w:rsidP="00A53666">
            <w:pPr>
              <w:rPr>
                <w:rFonts w:ascii="Arial" w:hAnsi="Arial" w:cs="Arial"/>
                <w:sz w:val="16"/>
                <w:szCs w:val="16"/>
              </w:rPr>
            </w:pPr>
            <w:r w:rsidRPr="00D16680">
              <w:rPr>
                <w:rFonts w:ascii="Arial" w:hAnsi="Arial" w:cs="Arial"/>
                <w:sz w:val="16"/>
                <w:szCs w:val="16"/>
              </w:rPr>
              <w:t>Party who was misled</w:t>
            </w:r>
          </w:p>
        </w:tc>
        <w:tc>
          <w:tcPr>
            <w:tcW w:w="2667" w:type="dxa"/>
          </w:tcPr>
          <w:p w14:paraId="5959A612" w14:textId="77777777" w:rsidR="00A53666" w:rsidRPr="00D16680" w:rsidRDefault="00A53666" w:rsidP="00A53666">
            <w:pPr>
              <w:rPr>
                <w:rFonts w:ascii="Arial" w:hAnsi="Arial" w:cs="Arial"/>
                <w:sz w:val="16"/>
                <w:szCs w:val="16"/>
              </w:rPr>
            </w:pPr>
            <w:r w:rsidRPr="00D16680">
              <w:rPr>
                <w:rFonts w:ascii="Arial" w:hAnsi="Arial" w:cs="Arial"/>
                <w:sz w:val="16"/>
                <w:szCs w:val="16"/>
              </w:rPr>
              <w:t>Erroneous factual statement inducing contract</w:t>
            </w:r>
          </w:p>
        </w:tc>
        <w:tc>
          <w:tcPr>
            <w:tcW w:w="2337" w:type="dxa"/>
          </w:tcPr>
          <w:p w14:paraId="5F44F4AD" w14:textId="77777777" w:rsidR="00A53666" w:rsidRPr="00D16680" w:rsidRDefault="00A53666" w:rsidP="00A53666">
            <w:pPr>
              <w:rPr>
                <w:rFonts w:ascii="Arial" w:hAnsi="Arial" w:cs="Arial"/>
                <w:sz w:val="16"/>
                <w:szCs w:val="16"/>
              </w:rPr>
            </w:pPr>
            <w:r w:rsidRPr="00D16680">
              <w:rPr>
                <w:rFonts w:ascii="Arial" w:hAnsi="Arial" w:cs="Arial"/>
                <w:sz w:val="16"/>
                <w:szCs w:val="16"/>
              </w:rPr>
              <w:t>Contract rescinded</w:t>
            </w:r>
          </w:p>
          <w:p w14:paraId="736B7F84" w14:textId="77777777" w:rsidR="00A53666" w:rsidRPr="00D16680" w:rsidRDefault="00A53666" w:rsidP="00A53666">
            <w:pPr>
              <w:rPr>
                <w:rFonts w:ascii="Arial" w:hAnsi="Arial" w:cs="Arial"/>
                <w:sz w:val="16"/>
                <w:szCs w:val="16"/>
              </w:rPr>
            </w:pPr>
            <w:r w:rsidRPr="00D16680">
              <w:rPr>
                <w:rFonts w:ascii="Arial" w:hAnsi="Arial" w:cs="Arial"/>
                <w:sz w:val="16"/>
                <w:szCs w:val="16"/>
              </w:rPr>
              <w:t>Sometimes tort damages</w:t>
            </w:r>
          </w:p>
        </w:tc>
      </w:tr>
      <w:tr w:rsidR="00A53666" w:rsidRPr="00D16680" w14:paraId="098B0923" w14:textId="77777777" w:rsidTr="00A53666">
        <w:trPr>
          <w:trHeight w:val="404"/>
        </w:trPr>
        <w:tc>
          <w:tcPr>
            <w:tcW w:w="1470" w:type="dxa"/>
          </w:tcPr>
          <w:p w14:paraId="0CB63EAB" w14:textId="77777777" w:rsidR="00A53666" w:rsidRPr="00D16680" w:rsidRDefault="00A53666" w:rsidP="00A53666">
            <w:pPr>
              <w:rPr>
                <w:rFonts w:ascii="Arial" w:hAnsi="Arial" w:cs="Arial"/>
                <w:b/>
                <w:sz w:val="16"/>
                <w:szCs w:val="16"/>
              </w:rPr>
            </w:pPr>
            <w:r w:rsidRPr="00D16680">
              <w:rPr>
                <w:rFonts w:ascii="Arial" w:hAnsi="Arial" w:cs="Arial"/>
                <w:b/>
                <w:sz w:val="16"/>
                <w:szCs w:val="16"/>
              </w:rPr>
              <w:t>Mistake</w:t>
            </w:r>
          </w:p>
        </w:tc>
        <w:tc>
          <w:tcPr>
            <w:tcW w:w="2241" w:type="dxa"/>
          </w:tcPr>
          <w:p w14:paraId="468EE97B" w14:textId="77777777" w:rsidR="00A53666" w:rsidRPr="00D16680" w:rsidRDefault="00A53666" w:rsidP="00A53666">
            <w:pPr>
              <w:rPr>
                <w:rFonts w:ascii="Arial" w:hAnsi="Arial" w:cs="Arial"/>
                <w:sz w:val="16"/>
                <w:szCs w:val="16"/>
              </w:rPr>
            </w:pPr>
            <w:r w:rsidRPr="00D16680">
              <w:rPr>
                <w:rFonts w:ascii="Arial" w:hAnsi="Arial" w:cs="Arial"/>
                <w:sz w:val="16"/>
                <w:szCs w:val="16"/>
              </w:rPr>
              <w:t>(one or) both parties mistaken about assumptions (or terms)</w:t>
            </w:r>
          </w:p>
        </w:tc>
        <w:tc>
          <w:tcPr>
            <w:tcW w:w="1346" w:type="dxa"/>
          </w:tcPr>
          <w:p w14:paraId="739FF8D5" w14:textId="77777777" w:rsidR="00A53666" w:rsidRPr="00D16680" w:rsidRDefault="00A53666" w:rsidP="00A53666">
            <w:pPr>
              <w:rPr>
                <w:rFonts w:ascii="Arial" w:hAnsi="Arial" w:cs="Arial"/>
                <w:sz w:val="16"/>
                <w:szCs w:val="16"/>
              </w:rPr>
            </w:pPr>
            <w:r w:rsidRPr="00D16680">
              <w:rPr>
                <w:rFonts w:ascii="Arial" w:hAnsi="Arial" w:cs="Arial"/>
                <w:sz w:val="16"/>
                <w:szCs w:val="16"/>
              </w:rPr>
              <w:t>Mistaken party</w:t>
            </w:r>
          </w:p>
        </w:tc>
        <w:tc>
          <w:tcPr>
            <w:tcW w:w="2667" w:type="dxa"/>
          </w:tcPr>
          <w:p w14:paraId="5B1A0BD2" w14:textId="77777777" w:rsidR="00A53666" w:rsidRPr="00D16680" w:rsidRDefault="00A53666" w:rsidP="00A53666">
            <w:pPr>
              <w:rPr>
                <w:rFonts w:ascii="Arial" w:hAnsi="Arial" w:cs="Arial"/>
                <w:sz w:val="16"/>
                <w:szCs w:val="16"/>
              </w:rPr>
            </w:pPr>
            <w:r w:rsidRPr="00D16680">
              <w:rPr>
                <w:rFonts w:ascii="Arial" w:hAnsi="Arial" w:cs="Arial"/>
                <w:sz w:val="16"/>
                <w:szCs w:val="16"/>
              </w:rPr>
              <w:t>Usually common mistaken assumption before k</w:t>
            </w:r>
          </w:p>
          <w:p w14:paraId="11446EA7" w14:textId="77777777" w:rsidR="00A53666" w:rsidRPr="00D16680" w:rsidRDefault="00A53666" w:rsidP="00A53666">
            <w:pPr>
              <w:rPr>
                <w:rFonts w:ascii="Arial" w:hAnsi="Arial" w:cs="Arial"/>
                <w:sz w:val="16"/>
                <w:szCs w:val="16"/>
              </w:rPr>
            </w:pPr>
            <w:r w:rsidRPr="00D16680">
              <w:rPr>
                <w:rFonts w:ascii="Arial" w:hAnsi="Arial" w:cs="Arial"/>
                <w:sz w:val="16"/>
                <w:szCs w:val="16"/>
              </w:rPr>
              <w:t>Sometimes mistake about other’s identity</w:t>
            </w:r>
          </w:p>
        </w:tc>
        <w:tc>
          <w:tcPr>
            <w:tcW w:w="2337" w:type="dxa"/>
          </w:tcPr>
          <w:p w14:paraId="0955BDB6" w14:textId="77777777" w:rsidR="00A53666" w:rsidRPr="00D16680" w:rsidRDefault="00A53666" w:rsidP="00A53666">
            <w:pPr>
              <w:rPr>
                <w:rFonts w:ascii="Arial" w:hAnsi="Arial" w:cs="Arial"/>
                <w:sz w:val="16"/>
                <w:szCs w:val="16"/>
              </w:rPr>
            </w:pPr>
            <w:r w:rsidRPr="00D16680">
              <w:rPr>
                <w:rFonts w:ascii="Arial" w:hAnsi="Arial" w:cs="Arial"/>
                <w:sz w:val="16"/>
                <w:szCs w:val="16"/>
              </w:rPr>
              <w:t>Contract void (usually)</w:t>
            </w:r>
          </w:p>
          <w:p w14:paraId="395B95B5" w14:textId="77777777" w:rsidR="00A53666" w:rsidRPr="00D16680" w:rsidRDefault="00A53666" w:rsidP="00A53666">
            <w:pPr>
              <w:rPr>
                <w:rFonts w:ascii="Arial" w:hAnsi="Arial" w:cs="Arial"/>
                <w:sz w:val="16"/>
                <w:szCs w:val="16"/>
              </w:rPr>
            </w:pPr>
            <w:r w:rsidRPr="00D16680">
              <w:rPr>
                <w:rFonts w:ascii="Arial" w:hAnsi="Arial" w:cs="Arial"/>
                <w:sz w:val="16"/>
                <w:szCs w:val="16"/>
              </w:rPr>
              <w:t>Some law saying contract is voidable</w:t>
            </w:r>
          </w:p>
        </w:tc>
      </w:tr>
      <w:tr w:rsidR="00A53666" w:rsidRPr="00D16680" w14:paraId="795FA6FD" w14:textId="77777777" w:rsidTr="00A53666">
        <w:trPr>
          <w:trHeight w:val="260"/>
        </w:trPr>
        <w:tc>
          <w:tcPr>
            <w:tcW w:w="1470" w:type="dxa"/>
          </w:tcPr>
          <w:p w14:paraId="35EA4906" w14:textId="77777777" w:rsidR="00A53666" w:rsidRPr="00D16680" w:rsidRDefault="00A53666" w:rsidP="00A53666">
            <w:pPr>
              <w:rPr>
                <w:rFonts w:ascii="Arial" w:hAnsi="Arial" w:cs="Arial"/>
                <w:b/>
                <w:sz w:val="16"/>
                <w:szCs w:val="16"/>
              </w:rPr>
            </w:pPr>
            <w:r w:rsidRPr="00D16680">
              <w:rPr>
                <w:rFonts w:ascii="Arial" w:hAnsi="Arial" w:cs="Arial"/>
                <w:b/>
                <w:sz w:val="16"/>
                <w:szCs w:val="16"/>
              </w:rPr>
              <w:t>Duress</w:t>
            </w:r>
          </w:p>
        </w:tc>
        <w:tc>
          <w:tcPr>
            <w:tcW w:w="2241" w:type="dxa"/>
          </w:tcPr>
          <w:p w14:paraId="780045B1" w14:textId="77777777" w:rsidR="00A53666" w:rsidRPr="00D16680" w:rsidRDefault="00A53666" w:rsidP="00A53666">
            <w:pPr>
              <w:rPr>
                <w:rFonts w:ascii="Arial" w:hAnsi="Arial" w:cs="Arial"/>
                <w:sz w:val="16"/>
                <w:szCs w:val="16"/>
              </w:rPr>
            </w:pPr>
            <w:r w:rsidRPr="00D16680">
              <w:rPr>
                <w:rFonts w:ascii="Arial" w:hAnsi="Arial" w:cs="Arial"/>
                <w:sz w:val="16"/>
                <w:szCs w:val="16"/>
              </w:rPr>
              <w:t>One party coerced by other to contract</w:t>
            </w:r>
          </w:p>
        </w:tc>
        <w:tc>
          <w:tcPr>
            <w:tcW w:w="1346" w:type="dxa"/>
          </w:tcPr>
          <w:p w14:paraId="3D7E8153" w14:textId="77777777" w:rsidR="00A53666" w:rsidRPr="00D16680" w:rsidRDefault="00A53666" w:rsidP="00A53666">
            <w:pPr>
              <w:rPr>
                <w:rFonts w:ascii="Arial" w:hAnsi="Arial" w:cs="Arial"/>
                <w:sz w:val="16"/>
                <w:szCs w:val="16"/>
              </w:rPr>
            </w:pPr>
            <w:r w:rsidRPr="00D16680">
              <w:rPr>
                <w:rFonts w:ascii="Arial" w:hAnsi="Arial" w:cs="Arial"/>
                <w:sz w:val="16"/>
                <w:szCs w:val="16"/>
              </w:rPr>
              <w:t>Coerced party</w:t>
            </w:r>
          </w:p>
        </w:tc>
        <w:tc>
          <w:tcPr>
            <w:tcW w:w="2667" w:type="dxa"/>
          </w:tcPr>
          <w:p w14:paraId="393427E4" w14:textId="77777777" w:rsidR="00A53666" w:rsidRPr="00D16680" w:rsidRDefault="00A53666" w:rsidP="00A53666">
            <w:pPr>
              <w:rPr>
                <w:rFonts w:ascii="Arial" w:hAnsi="Arial" w:cs="Arial"/>
                <w:sz w:val="16"/>
                <w:szCs w:val="16"/>
              </w:rPr>
            </w:pPr>
            <w:r w:rsidRPr="00D16680">
              <w:rPr>
                <w:rFonts w:ascii="Arial" w:hAnsi="Arial" w:cs="Arial"/>
                <w:sz w:val="16"/>
                <w:szCs w:val="16"/>
              </w:rPr>
              <w:t>Illegitimate threat</w:t>
            </w:r>
          </w:p>
        </w:tc>
        <w:tc>
          <w:tcPr>
            <w:tcW w:w="2337" w:type="dxa"/>
          </w:tcPr>
          <w:p w14:paraId="20EB2E65" w14:textId="77777777" w:rsidR="00A53666" w:rsidRPr="00D16680" w:rsidRDefault="00A53666" w:rsidP="00A53666">
            <w:pPr>
              <w:rPr>
                <w:rFonts w:ascii="Arial" w:hAnsi="Arial" w:cs="Arial"/>
                <w:sz w:val="16"/>
                <w:szCs w:val="16"/>
              </w:rPr>
            </w:pPr>
            <w:r w:rsidRPr="00D16680">
              <w:rPr>
                <w:rFonts w:ascii="Arial" w:hAnsi="Arial" w:cs="Arial"/>
                <w:sz w:val="16"/>
                <w:szCs w:val="16"/>
              </w:rPr>
              <w:t>Contract voidable (historically, void)</w:t>
            </w:r>
          </w:p>
        </w:tc>
      </w:tr>
      <w:tr w:rsidR="00A53666" w:rsidRPr="00D16680" w14:paraId="5D6676BE" w14:textId="77777777" w:rsidTr="00A53666">
        <w:trPr>
          <w:trHeight w:val="80"/>
        </w:trPr>
        <w:tc>
          <w:tcPr>
            <w:tcW w:w="1470" w:type="dxa"/>
          </w:tcPr>
          <w:p w14:paraId="659630FE" w14:textId="77777777" w:rsidR="00A53666" w:rsidRPr="00D16680" w:rsidRDefault="00A53666" w:rsidP="00A53666">
            <w:pPr>
              <w:rPr>
                <w:rFonts w:ascii="Arial" w:hAnsi="Arial" w:cs="Arial"/>
                <w:b/>
                <w:sz w:val="16"/>
                <w:szCs w:val="16"/>
              </w:rPr>
            </w:pPr>
            <w:r w:rsidRPr="00D16680">
              <w:rPr>
                <w:rFonts w:ascii="Arial" w:hAnsi="Arial" w:cs="Arial"/>
                <w:b/>
                <w:sz w:val="16"/>
                <w:szCs w:val="16"/>
              </w:rPr>
              <w:t>Undue influence</w:t>
            </w:r>
          </w:p>
        </w:tc>
        <w:tc>
          <w:tcPr>
            <w:tcW w:w="2241" w:type="dxa"/>
          </w:tcPr>
          <w:p w14:paraId="4DE26E7E" w14:textId="77777777" w:rsidR="00A53666" w:rsidRPr="00D16680" w:rsidRDefault="00A53666" w:rsidP="00A53666">
            <w:pPr>
              <w:rPr>
                <w:rFonts w:ascii="Arial" w:hAnsi="Arial" w:cs="Arial"/>
                <w:sz w:val="16"/>
                <w:szCs w:val="16"/>
              </w:rPr>
            </w:pPr>
            <w:r w:rsidRPr="00D16680">
              <w:rPr>
                <w:rFonts w:ascii="Arial" w:hAnsi="Arial" w:cs="Arial"/>
                <w:sz w:val="16"/>
                <w:szCs w:val="16"/>
              </w:rPr>
              <w:t>One party dominated by other</w:t>
            </w:r>
          </w:p>
        </w:tc>
        <w:tc>
          <w:tcPr>
            <w:tcW w:w="1346" w:type="dxa"/>
          </w:tcPr>
          <w:p w14:paraId="02B5B909" w14:textId="77777777" w:rsidR="00A53666" w:rsidRPr="00D16680" w:rsidRDefault="00A53666" w:rsidP="00A53666">
            <w:pPr>
              <w:rPr>
                <w:rFonts w:ascii="Arial" w:hAnsi="Arial" w:cs="Arial"/>
                <w:sz w:val="16"/>
                <w:szCs w:val="16"/>
              </w:rPr>
            </w:pPr>
            <w:r w:rsidRPr="00D16680">
              <w:rPr>
                <w:rFonts w:ascii="Arial" w:hAnsi="Arial" w:cs="Arial"/>
                <w:sz w:val="16"/>
                <w:szCs w:val="16"/>
              </w:rPr>
              <w:t>Dominated party</w:t>
            </w:r>
          </w:p>
        </w:tc>
        <w:tc>
          <w:tcPr>
            <w:tcW w:w="2667" w:type="dxa"/>
          </w:tcPr>
          <w:p w14:paraId="108838E8" w14:textId="77777777" w:rsidR="00A53666" w:rsidRPr="00D16680" w:rsidRDefault="00A53666" w:rsidP="00A53666">
            <w:pPr>
              <w:rPr>
                <w:rFonts w:ascii="Arial" w:hAnsi="Arial" w:cs="Arial"/>
                <w:sz w:val="16"/>
                <w:szCs w:val="16"/>
              </w:rPr>
            </w:pPr>
            <w:r w:rsidRPr="00D16680">
              <w:rPr>
                <w:rFonts w:ascii="Arial" w:hAnsi="Arial" w:cs="Arial"/>
                <w:sz w:val="16"/>
                <w:szCs w:val="16"/>
              </w:rPr>
              <w:t>Relationship of undue influence leading to questionable contract</w:t>
            </w:r>
          </w:p>
        </w:tc>
        <w:tc>
          <w:tcPr>
            <w:tcW w:w="2337" w:type="dxa"/>
          </w:tcPr>
          <w:p w14:paraId="54FBDD52" w14:textId="77777777" w:rsidR="00A53666" w:rsidRPr="00D16680" w:rsidRDefault="00A53666" w:rsidP="00A53666">
            <w:pPr>
              <w:rPr>
                <w:rFonts w:ascii="Arial" w:hAnsi="Arial" w:cs="Arial"/>
                <w:sz w:val="16"/>
                <w:szCs w:val="16"/>
              </w:rPr>
            </w:pPr>
            <w:r w:rsidRPr="00D16680">
              <w:rPr>
                <w:rFonts w:ascii="Arial" w:hAnsi="Arial" w:cs="Arial"/>
                <w:sz w:val="16"/>
                <w:szCs w:val="16"/>
              </w:rPr>
              <w:t>Contract voidable</w:t>
            </w:r>
          </w:p>
        </w:tc>
      </w:tr>
      <w:tr w:rsidR="00A53666" w:rsidRPr="00D16680" w14:paraId="26B28890" w14:textId="77777777" w:rsidTr="00A53666">
        <w:trPr>
          <w:trHeight w:val="67"/>
        </w:trPr>
        <w:tc>
          <w:tcPr>
            <w:tcW w:w="1470" w:type="dxa"/>
          </w:tcPr>
          <w:p w14:paraId="3EE63CB4" w14:textId="77777777" w:rsidR="00A53666" w:rsidRPr="00D16680" w:rsidRDefault="00A53666" w:rsidP="00A53666">
            <w:pPr>
              <w:rPr>
                <w:rFonts w:ascii="Arial" w:hAnsi="Arial" w:cs="Arial"/>
                <w:b/>
                <w:sz w:val="16"/>
                <w:szCs w:val="16"/>
              </w:rPr>
            </w:pPr>
            <w:r w:rsidRPr="00D16680">
              <w:rPr>
                <w:rFonts w:ascii="Arial" w:hAnsi="Arial" w:cs="Arial"/>
                <w:b/>
                <w:sz w:val="16"/>
                <w:szCs w:val="16"/>
              </w:rPr>
              <w:t>Unconscionability</w:t>
            </w:r>
          </w:p>
        </w:tc>
        <w:tc>
          <w:tcPr>
            <w:tcW w:w="2241" w:type="dxa"/>
          </w:tcPr>
          <w:p w14:paraId="21B38B87" w14:textId="77777777" w:rsidR="00A53666" w:rsidRPr="00D16680" w:rsidRDefault="00A53666" w:rsidP="00A53666">
            <w:pPr>
              <w:rPr>
                <w:rFonts w:ascii="Arial" w:hAnsi="Arial" w:cs="Arial"/>
                <w:sz w:val="16"/>
                <w:szCs w:val="16"/>
              </w:rPr>
            </w:pPr>
            <w:r w:rsidRPr="00D16680">
              <w:rPr>
                <w:rFonts w:ascii="Arial" w:hAnsi="Arial" w:cs="Arial"/>
                <w:sz w:val="16"/>
                <w:szCs w:val="16"/>
              </w:rPr>
              <w:t>Contracting circumstances unfair and tantamount to fraud</w:t>
            </w:r>
          </w:p>
        </w:tc>
        <w:tc>
          <w:tcPr>
            <w:tcW w:w="1346" w:type="dxa"/>
          </w:tcPr>
          <w:p w14:paraId="7FFC6E1D" w14:textId="77777777" w:rsidR="00A53666" w:rsidRPr="00D16680" w:rsidRDefault="00A53666" w:rsidP="00A53666">
            <w:pPr>
              <w:rPr>
                <w:rFonts w:ascii="Arial" w:hAnsi="Arial" w:cs="Arial"/>
                <w:sz w:val="16"/>
                <w:szCs w:val="16"/>
              </w:rPr>
            </w:pPr>
            <w:r w:rsidRPr="00D16680">
              <w:rPr>
                <w:rFonts w:ascii="Arial" w:hAnsi="Arial" w:cs="Arial"/>
                <w:sz w:val="16"/>
                <w:szCs w:val="16"/>
              </w:rPr>
              <w:t>Weaker party</w:t>
            </w:r>
          </w:p>
        </w:tc>
        <w:tc>
          <w:tcPr>
            <w:tcW w:w="2667" w:type="dxa"/>
          </w:tcPr>
          <w:p w14:paraId="121957F5" w14:textId="77777777" w:rsidR="00A53666" w:rsidRPr="00D16680" w:rsidRDefault="00A53666" w:rsidP="00A53666">
            <w:pPr>
              <w:rPr>
                <w:rFonts w:ascii="Arial" w:hAnsi="Arial" w:cs="Arial"/>
                <w:sz w:val="16"/>
                <w:szCs w:val="16"/>
              </w:rPr>
            </w:pPr>
            <w:r w:rsidRPr="00D16680">
              <w:rPr>
                <w:rFonts w:ascii="Arial" w:hAnsi="Arial" w:cs="Arial"/>
                <w:sz w:val="16"/>
                <w:szCs w:val="16"/>
              </w:rPr>
              <w:t>One party taking unfair advantage of position of other</w:t>
            </w:r>
          </w:p>
        </w:tc>
        <w:tc>
          <w:tcPr>
            <w:tcW w:w="2337" w:type="dxa"/>
          </w:tcPr>
          <w:p w14:paraId="71500A92" w14:textId="77777777" w:rsidR="00A53666" w:rsidRPr="00D16680" w:rsidRDefault="00A53666" w:rsidP="00A53666">
            <w:pPr>
              <w:rPr>
                <w:rFonts w:ascii="Arial" w:hAnsi="Arial" w:cs="Arial"/>
                <w:sz w:val="16"/>
                <w:szCs w:val="16"/>
              </w:rPr>
            </w:pPr>
            <w:r w:rsidRPr="00D16680">
              <w:rPr>
                <w:rFonts w:ascii="Arial" w:hAnsi="Arial" w:cs="Arial"/>
                <w:sz w:val="16"/>
                <w:szCs w:val="16"/>
              </w:rPr>
              <w:t>Contract voidable or subject to judicial adjustment</w:t>
            </w:r>
          </w:p>
        </w:tc>
      </w:tr>
      <w:tr w:rsidR="00A53666" w:rsidRPr="00D16680" w14:paraId="48A80A14" w14:textId="77777777" w:rsidTr="00A53666">
        <w:trPr>
          <w:trHeight w:val="593"/>
        </w:trPr>
        <w:tc>
          <w:tcPr>
            <w:tcW w:w="1470" w:type="dxa"/>
          </w:tcPr>
          <w:p w14:paraId="2A2DCA2A" w14:textId="77777777" w:rsidR="00A53666" w:rsidRPr="00D16680" w:rsidRDefault="00A53666" w:rsidP="00A53666">
            <w:pPr>
              <w:rPr>
                <w:rFonts w:ascii="Arial" w:hAnsi="Arial" w:cs="Arial"/>
                <w:b/>
                <w:sz w:val="16"/>
                <w:szCs w:val="16"/>
              </w:rPr>
            </w:pPr>
            <w:r w:rsidRPr="00D16680">
              <w:rPr>
                <w:rFonts w:ascii="Arial" w:hAnsi="Arial" w:cs="Arial"/>
                <w:b/>
                <w:sz w:val="16"/>
                <w:szCs w:val="16"/>
              </w:rPr>
              <w:t>Illegality</w:t>
            </w:r>
          </w:p>
        </w:tc>
        <w:tc>
          <w:tcPr>
            <w:tcW w:w="2241" w:type="dxa"/>
          </w:tcPr>
          <w:p w14:paraId="39B17C88" w14:textId="77777777" w:rsidR="00A53666" w:rsidRPr="00D16680" w:rsidRDefault="00A53666" w:rsidP="00A53666">
            <w:pPr>
              <w:rPr>
                <w:rFonts w:ascii="Arial" w:hAnsi="Arial" w:cs="Arial"/>
                <w:sz w:val="16"/>
                <w:szCs w:val="16"/>
              </w:rPr>
            </w:pPr>
            <w:r w:rsidRPr="00D16680">
              <w:rPr>
                <w:rFonts w:ascii="Arial" w:hAnsi="Arial" w:cs="Arial"/>
                <w:sz w:val="16"/>
                <w:szCs w:val="16"/>
              </w:rPr>
              <w:t>Public policy disapproves of some contractual situations</w:t>
            </w:r>
          </w:p>
        </w:tc>
        <w:tc>
          <w:tcPr>
            <w:tcW w:w="1346" w:type="dxa"/>
          </w:tcPr>
          <w:p w14:paraId="69034DFD" w14:textId="77777777" w:rsidR="00A53666" w:rsidRPr="00D16680" w:rsidRDefault="00A53666" w:rsidP="00A53666">
            <w:pPr>
              <w:rPr>
                <w:rFonts w:ascii="Arial" w:hAnsi="Arial" w:cs="Arial"/>
                <w:sz w:val="16"/>
                <w:szCs w:val="16"/>
              </w:rPr>
            </w:pPr>
            <w:r w:rsidRPr="00D16680">
              <w:rPr>
                <w:rFonts w:ascii="Arial" w:hAnsi="Arial" w:cs="Arial"/>
                <w:sz w:val="16"/>
                <w:szCs w:val="16"/>
              </w:rPr>
              <w:t>One or both parties, depending on type of illegality</w:t>
            </w:r>
          </w:p>
        </w:tc>
        <w:tc>
          <w:tcPr>
            <w:tcW w:w="2667" w:type="dxa"/>
          </w:tcPr>
          <w:p w14:paraId="3ED3C1EB" w14:textId="77777777" w:rsidR="00A53666" w:rsidRPr="00D16680" w:rsidRDefault="00A53666" w:rsidP="00A53666">
            <w:pPr>
              <w:rPr>
                <w:rFonts w:ascii="Arial" w:hAnsi="Arial" w:cs="Arial"/>
                <w:sz w:val="16"/>
                <w:szCs w:val="16"/>
              </w:rPr>
            </w:pPr>
            <w:r w:rsidRPr="00D16680">
              <w:rPr>
                <w:rFonts w:ascii="Arial" w:hAnsi="Arial" w:cs="Arial"/>
                <w:sz w:val="16"/>
                <w:szCs w:val="16"/>
              </w:rPr>
              <w:t>Formation or performance of contract prohibited by statute or common law</w:t>
            </w:r>
          </w:p>
        </w:tc>
        <w:tc>
          <w:tcPr>
            <w:tcW w:w="2337" w:type="dxa"/>
          </w:tcPr>
          <w:p w14:paraId="5CC33A7F" w14:textId="77777777" w:rsidR="00A53666" w:rsidRPr="00D16680" w:rsidRDefault="00A53666" w:rsidP="00A53666">
            <w:pPr>
              <w:rPr>
                <w:rFonts w:ascii="Arial" w:hAnsi="Arial" w:cs="Arial"/>
                <w:sz w:val="16"/>
                <w:szCs w:val="16"/>
              </w:rPr>
            </w:pPr>
            <w:r w:rsidRPr="00D16680">
              <w:rPr>
                <w:rFonts w:ascii="Arial" w:hAnsi="Arial" w:cs="Arial"/>
                <w:sz w:val="16"/>
                <w:szCs w:val="16"/>
              </w:rPr>
              <w:t>Contract void or unenforceable</w:t>
            </w:r>
          </w:p>
        </w:tc>
      </w:tr>
      <w:tr w:rsidR="00A53666" w:rsidRPr="00D16680" w14:paraId="6C3DA4A3" w14:textId="77777777" w:rsidTr="00A53666">
        <w:trPr>
          <w:trHeight w:val="251"/>
        </w:trPr>
        <w:tc>
          <w:tcPr>
            <w:tcW w:w="1470" w:type="dxa"/>
          </w:tcPr>
          <w:p w14:paraId="007CF304" w14:textId="77777777" w:rsidR="00A53666" w:rsidRPr="00D16680" w:rsidRDefault="00A53666" w:rsidP="00A53666">
            <w:pPr>
              <w:rPr>
                <w:rFonts w:ascii="Arial" w:hAnsi="Arial" w:cs="Arial"/>
                <w:b/>
                <w:sz w:val="16"/>
                <w:szCs w:val="16"/>
              </w:rPr>
            </w:pPr>
            <w:r w:rsidRPr="00D16680">
              <w:rPr>
                <w:rFonts w:ascii="Arial" w:hAnsi="Arial" w:cs="Arial"/>
                <w:b/>
                <w:sz w:val="16"/>
                <w:szCs w:val="16"/>
              </w:rPr>
              <w:t>Limitations of actions</w:t>
            </w:r>
          </w:p>
        </w:tc>
        <w:tc>
          <w:tcPr>
            <w:tcW w:w="2241" w:type="dxa"/>
          </w:tcPr>
          <w:p w14:paraId="548385FE" w14:textId="77777777" w:rsidR="00A53666" w:rsidRPr="00D16680" w:rsidRDefault="00A53666" w:rsidP="00A53666">
            <w:pPr>
              <w:rPr>
                <w:rFonts w:ascii="Arial" w:hAnsi="Arial" w:cs="Arial"/>
                <w:sz w:val="16"/>
                <w:szCs w:val="16"/>
              </w:rPr>
            </w:pPr>
            <w:r w:rsidRPr="00D16680">
              <w:rPr>
                <w:rFonts w:ascii="Arial" w:hAnsi="Arial" w:cs="Arial"/>
                <w:sz w:val="16"/>
                <w:szCs w:val="16"/>
              </w:rPr>
              <w:t>Must bring claim within statutory period</w:t>
            </w:r>
          </w:p>
        </w:tc>
        <w:tc>
          <w:tcPr>
            <w:tcW w:w="1346" w:type="dxa"/>
          </w:tcPr>
          <w:p w14:paraId="54B83B30" w14:textId="77777777" w:rsidR="00A53666" w:rsidRPr="00D16680" w:rsidRDefault="00A53666" w:rsidP="00A53666">
            <w:pPr>
              <w:rPr>
                <w:rFonts w:ascii="Arial" w:hAnsi="Arial" w:cs="Arial"/>
                <w:sz w:val="16"/>
                <w:szCs w:val="16"/>
              </w:rPr>
            </w:pPr>
            <w:r w:rsidRPr="00D16680">
              <w:rPr>
                <w:rFonts w:ascii="Arial" w:hAnsi="Arial" w:cs="Arial"/>
                <w:sz w:val="16"/>
                <w:szCs w:val="16"/>
              </w:rPr>
              <w:t>Either party, as a defence</w:t>
            </w:r>
          </w:p>
        </w:tc>
        <w:tc>
          <w:tcPr>
            <w:tcW w:w="2667" w:type="dxa"/>
          </w:tcPr>
          <w:p w14:paraId="3AC3848B" w14:textId="77777777" w:rsidR="00A53666" w:rsidRPr="00D16680" w:rsidRDefault="00A53666" w:rsidP="00A53666">
            <w:pPr>
              <w:rPr>
                <w:rFonts w:ascii="Arial" w:hAnsi="Arial" w:cs="Arial"/>
                <w:sz w:val="16"/>
                <w:szCs w:val="16"/>
              </w:rPr>
            </w:pPr>
            <w:r w:rsidRPr="00D16680">
              <w:rPr>
                <w:rFonts w:ascii="Arial" w:hAnsi="Arial" w:cs="Arial"/>
                <w:sz w:val="16"/>
                <w:szCs w:val="16"/>
              </w:rPr>
              <w:t>Limitation period has expired</w:t>
            </w:r>
          </w:p>
        </w:tc>
        <w:tc>
          <w:tcPr>
            <w:tcW w:w="2337" w:type="dxa"/>
          </w:tcPr>
          <w:p w14:paraId="79C095BE" w14:textId="77777777" w:rsidR="00A53666" w:rsidRPr="00D16680" w:rsidRDefault="00A53666" w:rsidP="00A53666">
            <w:pPr>
              <w:rPr>
                <w:rFonts w:ascii="Arial" w:hAnsi="Arial" w:cs="Arial"/>
                <w:sz w:val="16"/>
                <w:szCs w:val="16"/>
              </w:rPr>
            </w:pPr>
            <w:r w:rsidRPr="00D16680">
              <w:rPr>
                <w:rFonts w:ascii="Arial" w:hAnsi="Arial" w:cs="Arial"/>
                <w:sz w:val="16"/>
                <w:szCs w:val="16"/>
              </w:rPr>
              <w:t>Obligations unenforceable in court</w:t>
            </w:r>
          </w:p>
        </w:tc>
      </w:tr>
    </w:tbl>
    <w:p w14:paraId="13E202EB" w14:textId="77777777" w:rsidR="00A53666" w:rsidRPr="00D16680" w:rsidRDefault="00A53666" w:rsidP="00A53666"/>
    <w:p w14:paraId="6096B508" w14:textId="77777777" w:rsidR="00A53666" w:rsidRPr="00D16680" w:rsidRDefault="00A53666" w:rsidP="00A53666">
      <w:pPr>
        <w:pStyle w:val="Heading2"/>
        <w:rPr>
          <w:rFonts w:cs="Arial"/>
        </w:rPr>
      </w:pPr>
      <w:bookmarkStart w:id="56" w:name="_Toc291245089"/>
      <w:r w:rsidRPr="00D16680">
        <w:rPr>
          <w:rFonts w:cs="Arial"/>
        </w:rPr>
        <w:t>EFFECTS OF CONTESTING K</w:t>
      </w:r>
      <w:bookmarkEnd w:id="56"/>
    </w:p>
    <w:p w14:paraId="10ABCE93" w14:textId="77777777" w:rsidR="00A53666" w:rsidRPr="00D16680" w:rsidRDefault="00A53666" w:rsidP="00A53666">
      <w:pPr>
        <w:pStyle w:val="Heading3"/>
        <w:rPr>
          <w:rFonts w:cs="Arial"/>
        </w:rPr>
      </w:pPr>
      <w:bookmarkStart w:id="57" w:name="_Toc291245090"/>
      <w:r w:rsidRPr="00D16680">
        <w:rPr>
          <w:rFonts w:cs="Arial"/>
        </w:rPr>
        <w:t>Eliminating K:</w:t>
      </w:r>
      <w:bookmarkEnd w:id="57"/>
    </w:p>
    <w:p w14:paraId="2A2088A3" w14:textId="77777777" w:rsidR="00A53666" w:rsidRPr="00D16680" w:rsidRDefault="00A53666" w:rsidP="00A53666"/>
    <w:tbl>
      <w:tblPr>
        <w:tblStyle w:val="TableGrid"/>
        <w:tblW w:w="0" w:type="auto"/>
        <w:tblLook w:val="04A0" w:firstRow="1" w:lastRow="0" w:firstColumn="1" w:lastColumn="0" w:noHBand="0" w:noVBand="1"/>
      </w:tblPr>
      <w:tblGrid>
        <w:gridCol w:w="2138"/>
        <w:gridCol w:w="2131"/>
        <w:gridCol w:w="1451"/>
        <w:gridCol w:w="3136"/>
      </w:tblGrid>
      <w:tr w:rsidR="00A53666" w:rsidRPr="00D16680" w14:paraId="45E49199" w14:textId="77777777" w:rsidTr="00A53666">
        <w:tc>
          <w:tcPr>
            <w:tcW w:w="2346" w:type="dxa"/>
          </w:tcPr>
          <w:p w14:paraId="3D26A7A3" w14:textId="77777777" w:rsidR="00A53666" w:rsidRPr="00D16680" w:rsidRDefault="00A53666" w:rsidP="00A53666">
            <w:pPr>
              <w:rPr>
                <w:rFonts w:ascii="Arial" w:hAnsi="Arial" w:cs="Arial"/>
                <w:b/>
                <w:sz w:val="16"/>
                <w:szCs w:val="16"/>
              </w:rPr>
            </w:pPr>
            <w:r w:rsidRPr="00D16680">
              <w:rPr>
                <w:rFonts w:ascii="Arial" w:hAnsi="Arial" w:cs="Arial"/>
                <w:b/>
                <w:sz w:val="16"/>
                <w:szCs w:val="16"/>
              </w:rPr>
              <w:t>How</w:t>
            </w:r>
          </w:p>
        </w:tc>
        <w:tc>
          <w:tcPr>
            <w:tcW w:w="2347" w:type="dxa"/>
          </w:tcPr>
          <w:p w14:paraId="0EF9EA90" w14:textId="77777777" w:rsidR="00A53666" w:rsidRPr="00D16680" w:rsidRDefault="00A53666" w:rsidP="00A53666">
            <w:pPr>
              <w:rPr>
                <w:rFonts w:ascii="Arial" w:hAnsi="Arial" w:cs="Arial"/>
                <w:b/>
                <w:sz w:val="16"/>
                <w:szCs w:val="16"/>
              </w:rPr>
            </w:pPr>
            <w:r w:rsidRPr="00D16680">
              <w:rPr>
                <w:rFonts w:ascii="Arial" w:hAnsi="Arial" w:cs="Arial"/>
                <w:b/>
                <w:sz w:val="16"/>
                <w:szCs w:val="16"/>
              </w:rPr>
              <w:t>Effect</w:t>
            </w:r>
          </w:p>
        </w:tc>
        <w:tc>
          <w:tcPr>
            <w:tcW w:w="1535" w:type="dxa"/>
          </w:tcPr>
          <w:p w14:paraId="24A861B1" w14:textId="77777777" w:rsidR="00A53666" w:rsidRPr="00D16680" w:rsidRDefault="00A53666" w:rsidP="00A53666">
            <w:pPr>
              <w:rPr>
                <w:rFonts w:ascii="Arial" w:hAnsi="Arial" w:cs="Arial"/>
                <w:b/>
                <w:sz w:val="16"/>
                <w:szCs w:val="16"/>
              </w:rPr>
            </w:pPr>
            <w:r w:rsidRPr="00D16680">
              <w:rPr>
                <w:rFonts w:ascii="Arial" w:hAnsi="Arial" w:cs="Arial"/>
                <w:b/>
                <w:sz w:val="16"/>
                <w:szCs w:val="16"/>
              </w:rPr>
              <w:t>Who uses</w:t>
            </w:r>
          </w:p>
        </w:tc>
        <w:tc>
          <w:tcPr>
            <w:tcW w:w="3348" w:type="dxa"/>
          </w:tcPr>
          <w:p w14:paraId="6AB892CC" w14:textId="77777777" w:rsidR="00A53666" w:rsidRPr="00D16680" w:rsidRDefault="00A53666" w:rsidP="00A53666">
            <w:pPr>
              <w:rPr>
                <w:rFonts w:ascii="Arial" w:hAnsi="Arial" w:cs="Arial"/>
                <w:b/>
                <w:sz w:val="16"/>
                <w:szCs w:val="16"/>
              </w:rPr>
            </w:pPr>
            <w:r w:rsidRPr="00D16680">
              <w:rPr>
                <w:rFonts w:ascii="Arial" w:hAnsi="Arial" w:cs="Arial"/>
                <w:b/>
                <w:sz w:val="16"/>
                <w:szCs w:val="16"/>
              </w:rPr>
              <w:t>For what reason</w:t>
            </w:r>
          </w:p>
        </w:tc>
      </w:tr>
      <w:tr w:rsidR="00A53666" w:rsidRPr="00D16680" w14:paraId="2B3C4A58" w14:textId="77777777" w:rsidTr="00A53666">
        <w:trPr>
          <w:trHeight w:val="1466"/>
        </w:trPr>
        <w:tc>
          <w:tcPr>
            <w:tcW w:w="2346" w:type="dxa"/>
          </w:tcPr>
          <w:p w14:paraId="6CB26D3A" w14:textId="77777777" w:rsidR="00A53666" w:rsidRPr="00D16680" w:rsidRDefault="00A53666" w:rsidP="00A53666">
            <w:pPr>
              <w:rPr>
                <w:rFonts w:ascii="Arial" w:hAnsi="Arial" w:cs="Arial"/>
                <w:b/>
                <w:sz w:val="16"/>
                <w:szCs w:val="16"/>
              </w:rPr>
            </w:pPr>
            <w:r w:rsidRPr="00D16680">
              <w:rPr>
                <w:rFonts w:ascii="Arial" w:hAnsi="Arial" w:cs="Arial"/>
                <w:b/>
                <w:sz w:val="16"/>
                <w:szCs w:val="16"/>
              </w:rPr>
              <w:t>Contract void</w:t>
            </w:r>
          </w:p>
        </w:tc>
        <w:tc>
          <w:tcPr>
            <w:tcW w:w="2347" w:type="dxa"/>
          </w:tcPr>
          <w:p w14:paraId="14153153" w14:textId="77777777" w:rsidR="00A53666" w:rsidRPr="00D16680" w:rsidRDefault="00A53666" w:rsidP="00A53666">
            <w:pPr>
              <w:rPr>
                <w:rFonts w:ascii="Arial" w:hAnsi="Arial" w:cs="Arial"/>
                <w:sz w:val="16"/>
                <w:szCs w:val="16"/>
              </w:rPr>
            </w:pPr>
            <w:r w:rsidRPr="00D16680">
              <w:rPr>
                <w:rFonts w:ascii="Arial" w:hAnsi="Arial" w:cs="Arial"/>
                <w:sz w:val="16"/>
                <w:szCs w:val="16"/>
              </w:rPr>
              <w:t>No contract</w:t>
            </w:r>
          </w:p>
        </w:tc>
        <w:tc>
          <w:tcPr>
            <w:tcW w:w="1535" w:type="dxa"/>
          </w:tcPr>
          <w:p w14:paraId="0C11FC52" w14:textId="77777777" w:rsidR="00A53666" w:rsidRPr="00D16680" w:rsidRDefault="00A53666" w:rsidP="00A53666">
            <w:pPr>
              <w:rPr>
                <w:rFonts w:ascii="Arial" w:hAnsi="Arial" w:cs="Arial"/>
                <w:sz w:val="16"/>
                <w:szCs w:val="16"/>
              </w:rPr>
            </w:pPr>
            <w:r w:rsidRPr="00D16680">
              <w:rPr>
                <w:rFonts w:ascii="Arial" w:hAnsi="Arial" w:cs="Arial"/>
                <w:sz w:val="16"/>
                <w:szCs w:val="16"/>
              </w:rPr>
              <w:t>Both parties (operation of law)</w:t>
            </w:r>
          </w:p>
        </w:tc>
        <w:tc>
          <w:tcPr>
            <w:tcW w:w="3348" w:type="dxa"/>
          </w:tcPr>
          <w:p w14:paraId="29098DFD"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missing ingredient for formation</w:t>
            </w:r>
          </w:p>
          <w:p w14:paraId="6E98DF3A"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common mistake</w:t>
            </w:r>
          </w:p>
          <w:p w14:paraId="79B8965F"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i/>
                <w:sz w:val="16"/>
                <w:szCs w:val="16"/>
              </w:rPr>
              <w:t>non est factum</w:t>
            </w:r>
          </w:p>
          <w:p w14:paraId="396DC6B4"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some mistaken identities</w:t>
            </w:r>
          </w:p>
          <w:p w14:paraId="436CBB89"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illegality (often)</w:t>
            </w:r>
          </w:p>
          <w:p w14:paraId="3D634FEF"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duress (historically)</w:t>
            </w:r>
          </w:p>
          <w:p w14:paraId="25FE6382"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incapacity (sometimes)</w:t>
            </w:r>
          </w:p>
        </w:tc>
      </w:tr>
      <w:tr w:rsidR="00A53666" w:rsidRPr="00D16680" w14:paraId="638E6478" w14:textId="77777777" w:rsidTr="00A53666">
        <w:trPr>
          <w:trHeight w:val="67"/>
        </w:trPr>
        <w:tc>
          <w:tcPr>
            <w:tcW w:w="2346" w:type="dxa"/>
          </w:tcPr>
          <w:p w14:paraId="42FCDCD2" w14:textId="77777777" w:rsidR="00A53666" w:rsidRPr="00D16680" w:rsidRDefault="00A53666" w:rsidP="00A53666">
            <w:pPr>
              <w:rPr>
                <w:rFonts w:ascii="Arial" w:hAnsi="Arial" w:cs="Arial"/>
                <w:b/>
                <w:sz w:val="16"/>
                <w:szCs w:val="16"/>
              </w:rPr>
            </w:pPr>
            <w:r w:rsidRPr="00D16680">
              <w:rPr>
                <w:rFonts w:ascii="Arial" w:hAnsi="Arial" w:cs="Arial"/>
                <w:b/>
                <w:sz w:val="16"/>
                <w:szCs w:val="16"/>
              </w:rPr>
              <w:t>Contract voidable</w:t>
            </w:r>
          </w:p>
        </w:tc>
        <w:tc>
          <w:tcPr>
            <w:tcW w:w="2347" w:type="dxa"/>
          </w:tcPr>
          <w:p w14:paraId="79B04FBC" w14:textId="77777777" w:rsidR="00A53666" w:rsidRPr="00D16680" w:rsidRDefault="00A53666" w:rsidP="00A53666">
            <w:pPr>
              <w:rPr>
                <w:rFonts w:ascii="Arial" w:hAnsi="Arial" w:cs="Arial"/>
                <w:sz w:val="16"/>
                <w:szCs w:val="16"/>
              </w:rPr>
            </w:pPr>
            <w:r w:rsidRPr="00D16680">
              <w:rPr>
                <w:rFonts w:ascii="Arial" w:hAnsi="Arial" w:cs="Arial"/>
                <w:sz w:val="16"/>
                <w:szCs w:val="16"/>
              </w:rPr>
              <w:t>Contract undone</w:t>
            </w:r>
          </w:p>
        </w:tc>
        <w:tc>
          <w:tcPr>
            <w:tcW w:w="1535" w:type="dxa"/>
          </w:tcPr>
          <w:p w14:paraId="7BEFCB44" w14:textId="77777777" w:rsidR="00A53666" w:rsidRPr="00D16680" w:rsidRDefault="00A53666" w:rsidP="00A53666">
            <w:pPr>
              <w:rPr>
                <w:rFonts w:ascii="Arial" w:hAnsi="Arial" w:cs="Arial"/>
                <w:sz w:val="16"/>
                <w:szCs w:val="16"/>
              </w:rPr>
            </w:pPr>
            <w:r w:rsidRPr="00D16680">
              <w:rPr>
                <w:rFonts w:ascii="Arial" w:hAnsi="Arial" w:cs="Arial"/>
                <w:sz w:val="16"/>
                <w:szCs w:val="16"/>
              </w:rPr>
              <w:t>Protected party</w:t>
            </w:r>
          </w:p>
        </w:tc>
        <w:tc>
          <w:tcPr>
            <w:tcW w:w="3348" w:type="dxa"/>
          </w:tcPr>
          <w:p w14:paraId="3955E62A"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misrepresentation</w:t>
            </w:r>
          </w:p>
          <w:p w14:paraId="2F6BB9D7"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duress</w:t>
            </w:r>
          </w:p>
          <w:p w14:paraId="52C54C1D"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undue influence</w:t>
            </w:r>
          </w:p>
          <w:p w14:paraId="7605DAA9"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unconscionability (sometimes)</w:t>
            </w:r>
          </w:p>
          <w:p w14:paraId="59A27556"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mistake (scope uncertain)</w:t>
            </w:r>
          </w:p>
          <w:p w14:paraId="487C4C78"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incapacity (sometimes)</w:t>
            </w:r>
          </w:p>
        </w:tc>
      </w:tr>
    </w:tbl>
    <w:p w14:paraId="68B1375E" w14:textId="77777777" w:rsidR="00A53666" w:rsidRPr="00D16680" w:rsidRDefault="00A53666" w:rsidP="00A53666"/>
    <w:p w14:paraId="71A600F0" w14:textId="77777777" w:rsidR="00A53666" w:rsidRPr="00D16680" w:rsidRDefault="00A53666" w:rsidP="00A53666"/>
    <w:p w14:paraId="087EF7B1" w14:textId="77777777" w:rsidR="00A53666" w:rsidRPr="00D16680" w:rsidRDefault="00A53666" w:rsidP="00A53666">
      <w:pPr>
        <w:pStyle w:val="Heading3"/>
        <w:rPr>
          <w:rFonts w:cs="Arial"/>
        </w:rPr>
      </w:pPr>
      <w:bookmarkStart w:id="58" w:name="_Toc291245091"/>
      <w:r w:rsidRPr="00D16680">
        <w:rPr>
          <w:rFonts w:cs="Arial"/>
        </w:rPr>
        <w:t>Altering k or its effects:</w:t>
      </w:r>
      <w:bookmarkEnd w:id="58"/>
    </w:p>
    <w:p w14:paraId="09F10890" w14:textId="77777777" w:rsidR="00A53666" w:rsidRPr="00D16680" w:rsidRDefault="00A53666" w:rsidP="00A53666"/>
    <w:tbl>
      <w:tblPr>
        <w:tblStyle w:val="TableGrid"/>
        <w:tblW w:w="9994" w:type="dxa"/>
        <w:tblLook w:val="04A0" w:firstRow="1" w:lastRow="0" w:firstColumn="1" w:lastColumn="0" w:noHBand="0" w:noVBand="1"/>
      </w:tblPr>
      <w:tblGrid>
        <w:gridCol w:w="2837"/>
        <w:gridCol w:w="2536"/>
        <w:gridCol w:w="4621"/>
      </w:tblGrid>
      <w:tr w:rsidR="00A53666" w:rsidRPr="00D16680" w14:paraId="2AC92F73" w14:textId="77777777" w:rsidTr="00A53666">
        <w:trPr>
          <w:trHeight w:val="168"/>
        </w:trPr>
        <w:tc>
          <w:tcPr>
            <w:tcW w:w="2837" w:type="dxa"/>
          </w:tcPr>
          <w:p w14:paraId="7EE225D2" w14:textId="77777777" w:rsidR="00A53666" w:rsidRPr="00D16680" w:rsidRDefault="00A53666" w:rsidP="00A53666">
            <w:pPr>
              <w:rPr>
                <w:rFonts w:ascii="Arial" w:hAnsi="Arial" w:cs="Arial"/>
                <w:sz w:val="16"/>
                <w:szCs w:val="16"/>
              </w:rPr>
            </w:pPr>
            <w:r w:rsidRPr="00D16680">
              <w:rPr>
                <w:rFonts w:ascii="Arial" w:hAnsi="Arial" w:cs="Arial"/>
                <w:sz w:val="16"/>
                <w:szCs w:val="16"/>
              </w:rPr>
              <w:t>Method</w:t>
            </w:r>
          </w:p>
        </w:tc>
        <w:tc>
          <w:tcPr>
            <w:tcW w:w="2536" w:type="dxa"/>
          </w:tcPr>
          <w:p w14:paraId="44D1DB41" w14:textId="77777777" w:rsidR="00A53666" w:rsidRPr="00D16680" w:rsidRDefault="00A53666" w:rsidP="00A53666">
            <w:pPr>
              <w:rPr>
                <w:rFonts w:ascii="Arial" w:hAnsi="Arial" w:cs="Arial"/>
                <w:sz w:val="16"/>
                <w:szCs w:val="16"/>
              </w:rPr>
            </w:pPr>
            <w:r w:rsidRPr="00D16680">
              <w:rPr>
                <w:rFonts w:ascii="Arial" w:hAnsi="Arial" w:cs="Arial"/>
                <w:sz w:val="16"/>
                <w:szCs w:val="16"/>
              </w:rPr>
              <w:t>How</w:t>
            </w:r>
          </w:p>
        </w:tc>
        <w:tc>
          <w:tcPr>
            <w:tcW w:w="4621" w:type="dxa"/>
          </w:tcPr>
          <w:p w14:paraId="41D53118" w14:textId="36614EAB" w:rsidR="00A53666" w:rsidRPr="00D16680" w:rsidRDefault="00A53666" w:rsidP="00A53666">
            <w:pPr>
              <w:rPr>
                <w:rFonts w:ascii="Arial" w:hAnsi="Arial" w:cs="Arial"/>
                <w:sz w:val="16"/>
                <w:szCs w:val="16"/>
              </w:rPr>
            </w:pPr>
            <w:r w:rsidRPr="00D16680">
              <w:rPr>
                <w:rFonts w:ascii="Arial" w:hAnsi="Arial" w:cs="Arial"/>
                <w:sz w:val="16"/>
                <w:szCs w:val="16"/>
              </w:rPr>
              <w:t>Why</w:t>
            </w:r>
            <w:r w:rsidR="00381C73">
              <w:rPr>
                <w:rFonts w:ascii="Arial" w:hAnsi="Arial" w:cs="Arial"/>
                <w:sz w:val="16"/>
                <w:szCs w:val="16"/>
              </w:rPr>
              <w:t>/when</w:t>
            </w:r>
          </w:p>
        </w:tc>
      </w:tr>
      <w:tr w:rsidR="00A53666" w:rsidRPr="00D16680" w14:paraId="7C1B17CD" w14:textId="77777777" w:rsidTr="00A53666">
        <w:trPr>
          <w:trHeight w:val="364"/>
        </w:trPr>
        <w:tc>
          <w:tcPr>
            <w:tcW w:w="2837" w:type="dxa"/>
          </w:tcPr>
          <w:p w14:paraId="032E1E6E" w14:textId="77777777" w:rsidR="00A53666" w:rsidRPr="00D16680" w:rsidRDefault="00A53666" w:rsidP="00A53666">
            <w:pPr>
              <w:rPr>
                <w:rFonts w:ascii="Arial" w:hAnsi="Arial" w:cs="Arial"/>
                <w:b/>
                <w:sz w:val="16"/>
                <w:szCs w:val="16"/>
              </w:rPr>
            </w:pPr>
            <w:r w:rsidRPr="00D16680">
              <w:rPr>
                <w:rFonts w:ascii="Arial" w:hAnsi="Arial" w:cs="Arial"/>
                <w:b/>
                <w:sz w:val="16"/>
                <w:szCs w:val="16"/>
              </w:rPr>
              <w:t>Severance</w:t>
            </w:r>
          </w:p>
        </w:tc>
        <w:tc>
          <w:tcPr>
            <w:tcW w:w="2536" w:type="dxa"/>
          </w:tcPr>
          <w:p w14:paraId="1B5218A9" w14:textId="77777777" w:rsidR="00A53666" w:rsidRPr="00D16680" w:rsidRDefault="00A53666" w:rsidP="00A53666">
            <w:pPr>
              <w:rPr>
                <w:rFonts w:ascii="Arial" w:hAnsi="Arial" w:cs="Arial"/>
                <w:sz w:val="16"/>
                <w:szCs w:val="16"/>
              </w:rPr>
            </w:pPr>
            <w:r w:rsidRPr="00D16680">
              <w:rPr>
                <w:rFonts w:ascii="Arial" w:hAnsi="Arial" w:cs="Arial"/>
                <w:sz w:val="16"/>
                <w:szCs w:val="16"/>
              </w:rPr>
              <w:t>Removing part of contract</w:t>
            </w:r>
          </w:p>
        </w:tc>
        <w:tc>
          <w:tcPr>
            <w:tcW w:w="4621" w:type="dxa"/>
          </w:tcPr>
          <w:p w14:paraId="3788D5CD" w14:textId="77777777" w:rsidR="00A53666" w:rsidRPr="00D16680" w:rsidRDefault="00A53666" w:rsidP="00A53666">
            <w:pPr>
              <w:rPr>
                <w:rFonts w:ascii="Arial" w:hAnsi="Arial" w:cs="Arial"/>
                <w:sz w:val="16"/>
                <w:szCs w:val="16"/>
              </w:rPr>
            </w:pPr>
            <w:r w:rsidRPr="00D16680">
              <w:rPr>
                <w:rFonts w:ascii="Arial" w:hAnsi="Arial" w:cs="Arial"/>
                <w:sz w:val="16"/>
                <w:szCs w:val="16"/>
              </w:rPr>
              <w:t>Illegality</w:t>
            </w:r>
          </w:p>
          <w:p w14:paraId="177EF21E" w14:textId="77777777" w:rsidR="00A53666" w:rsidRPr="00D16680" w:rsidRDefault="00A53666" w:rsidP="00A53666">
            <w:pPr>
              <w:rPr>
                <w:rFonts w:ascii="Arial" w:hAnsi="Arial" w:cs="Arial"/>
                <w:sz w:val="16"/>
                <w:szCs w:val="16"/>
              </w:rPr>
            </w:pPr>
            <w:r w:rsidRPr="00D16680">
              <w:rPr>
                <w:rFonts w:ascii="Arial" w:hAnsi="Arial" w:cs="Arial"/>
                <w:sz w:val="16"/>
                <w:szCs w:val="16"/>
              </w:rPr>
              <w:t>Unconscionability</w:t>
            </w:r>
          </w:p>
        </w:tc>
      </w:tr>
      <w:tr w:rsidR="00A53666" w:rsidRPr="00D16680" w14:paraId="4215DBB8" w14:textId="77777777" w:rsidTr="00A53666">
        <w:trPr>
          <w:trHeight w:val="825"/>
        </w:trPr>
        <w:tc>
          <w:tcPr>
            <w:tcW w:w="2837" w:type="dxa"/>
          </w:tcPr>
          <w:p w14:paraId="366D0870" w14:textId="77777777" w:rsidR="00A53666" w:rsidRPr="00D16680" w:rsidRDefault="00A53666" w:rsidP="00A53666">
            <w:pPr>
              <w:rPr>
                <w:rFonts w:ascii="Arial" w:hAnsi="Arial" w:cs="Arial"/>
                <w:b/>
                <w:sz w:val="16"/>
                <w:szCs w:val="16"/>
              </w:rPr>
            </w:pPr>
          </w:p>
        </w:tc>
        <w:tc>
          <w:tcPr>
            <w:tcW w:w="2536" w:type="dxa"/>
          </w:tcPr>
          <w:p w14:paraId="0FE978FF" w14:textId="77777777" w:rsidR="00A53666" w:rsidRPr="00D16680" w:rsidRDefault="00A53666" w:rsidP="00A53666">
            <w:pPr>
              <w:rPr>
                <w:rFonts w:ascii="Arial" w:hAnsi="Arial" w:cs="Arial"/>
                <w:sz w:val="16"/>
                <w:szCs w:val="16"/>
              </w:rPr>
            </w:pPr>
            <w:r w:rsidRPr="00D16680">
              <w:rPr>
                <w:rFonts w:ascii="Arial" w:hAnsi="Arial" w:cs="Arial"/>
                <w:sz w:val="16"/>
                <w:szCs w:val="16"/>
              </w:rPr>
              <w:t>Treating as two contracts</w:t>
            </w:r>
          </w:p>
        </w:tc>
        <w:tc>
          <w:tcPr>
            <w:tcW w:w="4621" w:type="dxa"/>
          </w:tcPr>
          <w:p w14:paraId="0AD38CFB"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to meet form requirements</w:t>
            </w:r>
          </w:p>
          <w:p w14:paraId="70D43174"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to treat one k as terminated for breach or frustration</w:t>
            </w:r>
          </w:p>
          <w:p w14:paraId="177A18CB"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to resolve privity problems</w:t>
            </w:r>
          </w:p>
        </w:tc>
      </w:tr>
      <w:tr w:rsidR="00A53666" w:rsidRPr="00D16680" w14:paraId="47136D5F" w14:textId="77777777" w:rsidTr="00A53666">
        <w:trPr>
          <w:trHeight w:val="168"/>
        </w:trPr>
        <w:tc>
          <w:tcPr>
            <w:tcW w:w="2837" w:type="dxa"/>
          </w:tcPr>
          <w:p w14:paraId="5B9AEF9E" w14:textId="77777777" w:rsidR="00A53666" w:rsidRPr="00D16680" w:rsidRDefault="00A53666" w:rsidP="00A53666">
            <w:pPr>
              <w:rPr>
                <w:rFonts w:ascii="Arial" w:hAnsi="Arial" w:cs="Arial"/>
                <w:b/>
                <w:sz w:val="16"/>
                <w:szCs w:val="16"/>
              </w:rPr>
            </w:pPr>
            <w:r w:rsidRPr="00D16680">
              <w:rPr>
                <w:rFonts w:ascii="Arial" w:hAnsi="Arial" w:cs="Arial"/>
                <w:b/>
                <w:sz w:val="16"/>
                <w:szCs w:val="16"/>
              </w:rPr>
              <w:t>Judicial adjustment of terms</w:t>
            </w:r>
          </w:p>
        </w:tc>
        <w:tc>
          <w:tcPr>
            <w:tcW w:w="2536" w:type="dxa"/>
          </w:tcPr>
          <w:p w14:paraId="61E76F11" w14:textId="77777777" w:rsidR="00A53666" w:rsidRPr="00D16680" w:rsidRDefault="00A53666" w:rsidP="00A53666">
            <w:pPr>
              <w:rPr>
                <w:rFonts w:ascii="Arial" w:hAnsi="Arial" w:cs="Arial"/>
                <w:sz w:val="16"/>
                <w:szCs w:val="16"/>
              </w:rPr>
            </w:pPr>
            <w:r w:rsidRPr="00D16680">
              <w:rPr>
                <w:rFonts w:ascii="Arial" w:hAnsi="Arial" w:cs="Arial"/>
                <w:sz w:val="16"/>
                <w:szCs w:val="16"/>
              </w:rPr>
              <w:t>Assist in creating terms</w:t>
            </w:r>
          </w:p>
        </w:tc>
        <w:tc>
          <w:tcPr>
            <w:tcW w:w="4621" w:type="dxa"/>
          </w:tcPr>
          <w:p w14:paraId="069CC3E2" w14:textId="77777777" w:rsidR="00A53666" w:rsidRPr="00D16680" w:rsidRDefault="00A53666" w:rsidP="00A53666">
            <w:pPr>
              <w:rPr>
                <w:rFonts w:ascii="Arial" w:hAnsi="Arial" w:cs="Arial"/>
                <w:sz w:val="16"/>
                <w:szCs w:val="16"/>
              </w:rPr>
            </w:pPr>
            <w:r w:rsidRPr="00D16680">
              <w:rPr>
                <w:rFonts w:ascii="Arial" w:hAnsi="Arial" w:cs="Arial"/>
                <w:sz w:val="16"/>
                <w:szCs w:val="16"/>
              </w:rPr>
              <w:t>Difficult to tell what was in offer</w:t>
            </w:r>
          </w:p>
        </w:tc>
      </w:tr>
      <w:tr w:rsidR="00A53666" w:rsidRPr="00D16680" w14:paraId="2D493009" w14:textId="77777777" w:rsidTr="00A53666">
        <w:trPr>
          <w:trHeight w:val="364"/>
        </w:trPr>
        <w:tc>
          <w:tcPr>
            <w:tcW w:w="2837" w:type="dxa"/>
          </w:tcPr>
          <w:p w14:paraId="4F57BF29" w14:textId="77777777" w:rsidR="00A53666" w:rsidRPr="00D16680" w:rsidRDefault="00A53666" w:rsidP="00A53666">
            <w:pPr>
              <w:rPr>
                <w:rFonts w:ascii="Arial" w:hAnsi="Arial" w:cs="Arial"/>
                <w:b/>
                <w:sz w:val="16"/>
                <w:szCs w:val="16"/>
              </w:rPr>
            </w:pPr>
          </w:p>
        </w:tc>
        <w:tc>
          <w:tcPr>
            <w:tcW w:w="2536" w:type="dxa"/>
          </w:tcPr>
          <w:p w14:paraId="744D6614" w14:textId="77777777" w:rsidR="00A53666" w:rsidRPr="00D16680" w:rsidRDefault="00A53666" w:rsidP="00A53666">
            <w:pPr>
              <w:rPr>
                <w:rFonts w:ascii="Arial" w:hAnsi="Arial" w:cs="Arial"/>
                <w:sz w:val="16"/>
                <w:szCs w:val="16"/>
              </w:rPr>
            </w:pPr>
            <w:r w:rsidRPr="00D16680">
              <w:rPr>
                <w:rFonts w:ascii="Arial" w:hAnsi="Arial" w:cs="Arial"/>
                <w:sz w:val="16"/>
                <w:szCs w:val="16"/>
              </w:rPr>
              <w:t>Set k aside “on terms”</w:t>
            </w:r>
          </w:p>
        </w:tc>
        <w:tc>
          <w:tcPr>
            <w:tcW w:w="4621" w:type="dxa"/>
          </w:tcPr>
          <w:p w14:paraId="5851F377" w14:textId="77777777" w:rsidR="00A53666" w:rsidRPr="00D16680" w:rsidRDefault="00A53666" w:rsidP="00A53666">
            <w:pPr>
              <w:rPr>
                <w:rFonts w:ascii="Arial" w:hAnsi="Arial" w:cs="Arial"/>
                <w:sz w:val="16"/>
                <w:szCs w:val="16"/>
              </w:rPr>
            </w:pPr>
            <w:r w:rsidRPr="00D16680">
              <w:rPr>
                <w:rFonts w:ascii="Arial" w:hAnsi="Arial" w:cs="Arial"/>
                <w:sz w:val="16"/>
                <w:szCs w:val="16"/>
              </w:rPr>
              <w:t>Mistake in equity (if still good law)</w:t>
            </w:r>
          </w:p>
          <w:p w14:paraId="5AF61324" w14:textId="77777777" w:rsidR="00A53666" w:rsidRPr="00D16680" w:rsidRDefault="00A53666" w:rsidP="00A53666">
            <w:pPr>
              <w:rPr>
                <w:rFonts w:ascii="Arial" w:hAnsi="Arial" w:cs="Arial"/>
                <w:sz w:val="16"/>
                <w:szCs w:val="16"/>
              </w:rPr>
            </w:pPr>
            <w:r w:rsidRPr="00D16680">
              <w:rPr>
                <w:rFonts w:ascii="Arial" w:hAnsi="Arial" w:cs="Arial"/>
                <w:sz w:val="16"/>
                <w:szCs w:val="16"/>
              </w:rPr>
              <w:t>Unconscionability</w:t>
            </w:r>
          </w:p>
        </w:tc>
      </w:tr>
      <w:tr w:rsidR="00A53666" w:rsidRPr="00D16680" w14:paraId="40FF6371" w14:textId="77777777" w:rsidTr="00A53666">
        <w:trPr>
          <w:trHeight w:val="168"/>
        </w:trPr>
        <w:tc>
          <w:tcPr>
            <w:tcW w:w="2837" w:type="dxa"/>
          </w:tcPr>
          <w:p w14:paraId="6BC48895" w14:textId="77777777" w:rsidR="00A53666" w:rsidRPr="00D16680" w:rsidRDefault="00A53666" w:rsidP="00A53666">
            <w:pPr>
              <w:rPr>
                <w:rFonts w:ascii="Arial" w:hAnsi="Arial" w:cs="Arial"/>
                <w:b/>
                <w:sz w:val="16"/>
                <w:szCs w:val="16"/>
              </w:rPr>
            </w:pPr>
          </w:p>
        </w:tc>
        <w:tc>
          <w:tcPr>
            <w:tcW w:w="2536" w:type="dxa"/>
          </w:tcPr>
          <w:p w14:paraId="6DB8A89F" w14:textId="77777777" w:rsidR="00A53666" w:rsidRPr="00D16680" w:rsidRDefault="00A53666" w:rsidP="00A53666">
            <w:pPr>
              <w:rPr>
                <w:rFonts w:ascii="Arial" w:hAnsi="Arial" w:cs="Arial"/>
                <w:sz w:val="16"/>
                <w:szCs w:val="16"/>
              </w:rPr>
            </w:pPr>
            <w:r w:rsidRPr="00D16680">
              <w:rPr>
                <w:rFonts w:ascii="Arial" w:hAnsi="Arial" w:cs="Arial"/>
                <w:sz w:val="16"/>
                <w:szCs w:val="16"/>
              </w:rPr>
              <w:t>Severance</w:t>
            </w:r>
          </w:p>
        </w:tc>
        <w:tc>
          <w:tcPr>
            <w:tcW w:w="4621" w:type="dxa"/>
          </w:tcPr>
          <w:p w14:paraId="6029DC90" w14:textId="77777777" w:rsidR="00A53666" w:rsidRPr="00D16680" w:rsidRDefault="00A53666" w:rsidP="00A53666">
            <w:pPr>
              <w:rPr>
                <w:rFonts w:ascii="Arial" w:hAnsi="Arial" w:cs="Arial"/>
                <w:sz w:val="16"/>
                <w:szCs w:val="16"/>
              </w:rPr>
            </w:pPr>
            <w:r w:rsidRPr="00D16680">
              <w:rPr>
                <w:rFonts w:ascii="Arial" w:hAnsi="Arial" w:cs="Arial"/>
                <w:sz w:val="16"/>
                <w:szCs w:val="16"/>
              </w:rPr>
              <w:t>Reconstituting agreement after removing part</w:t>
            </w:r>
          </w:p>
        </w:tc>
      </w:tr>
      <w:tr w:rsidR="00A53666" w:rsidRPr="00D16680" w14:paraId="12B88CAC" w14:textId="77777777" w:rsidTr="00A53666">
        <w:trPr>
          <w:trHeight w:val="1442"/>
        </w:trPr>
        <w:tc>
          <w:tcPr>
            <w:tcW w:w="2837" w:type="dxa"/>
          </w:tcPr>
          <w:p w14:paraId="2096CBCE" w14:textId="77777777" w:rsidR="00A53666" w:rsidRPr="00D16680" w:rsidRDefault="00A53666" w:rsidP="00A53666">
            <w:pPr>
              <w:rPr>
                <w:rFonts w:ascii="Arial" w:hAnsi="Arial" w:cs="Arial"/>
                <w:b/>
                <w:sz w:val="16"/>
                <w:szCs w:val="16"/>
              </w:rPr>
            </w:pPr>
            <w:r w:rsidRPr="00D16680">
              <w:rPr>
                <w:rFonts w:ascii="Arial" w:hAnsi="Arial" w:cs="Arial"/>
                <w:b/>
                <w:sz w:val="16"/>
                <w:szCs w:val="16"/>
              </w:rPr>
              <w:t>Unenforceability of all or part of contract</w:t>
            </w:r>
          </w:p>
        </w:tc>
        <w:tc>
          <w:tcPr>
            <w:tcW w:w="2536" w:type="dxa"/>
          </w:tcPr>
          <w:p w14:paraId="54156AF0" w14:textId="77777777" w:rsidR="00A53666" w:rsidRPr="00D16680" w:rsidRDefault="00A53666" w:rsidP="00A53666">
            <w:pPr>
              <w:rPr>
                <w:rFonts w:ascii="Arial" w:hAnsi="Arial" w:cs="Arial"/>
                <w:sz w:val="16"/>
                <w:szCs w:val="16"/>
              </w:rPr>
            </w:pPr>
            <w:r w:rsidRPr="00D16680">
              <w:rPr>
                <w:rFonts w:ascii="Arial" w:hAnsi="Arial" w:cs="Arial"/>
                <w:sz w:val="16"/>
                <w:szCs w:val="16"/>
              </w:rPr>
              <w:t>Court refuses to order performance or give remedy for non-performance</w:t>
            </w:r>
          </w:p>
        </w:tc>
        <w:tc>
          <w:tcPr>
            <w:tcW w:w="4621" w:type="dxa"/>
          </w:tcPr>
          <w:p w14:paraId="54B44F81"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illegality (practical effect)</w:t>
            </w:r>
          </w:p>
          <w:p w14:paraId="245AEB4C"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lack of consideration or seal</w:t>
            </w:r>
          </w:p>
          <w:p w14:paraId="4F017782"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Expired limitation period</w:t>
            </w:r>
          </w:p>
          <w:p w14:paraId="06529936"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Incapacity (sometimes)</w:t>
            </w:r>
          </w:p>
          <w:p w14:paraId="29CC5E12"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Exclusion or limitation clause</w:t>
            </w:r>
          </w:p>
          <w:p w14:paraId="2041ADE2" w14:textId="77777777" w:rsidR="00A53666" w:rsidRPr="00D16680" w:rsidRDefault="00A53666" w:rsidP="006B2871">
            <w:pPr>
              <w:pStyle w:val="ListParagraph"/>
              <w:numPr>
                <w:ilvl w:val="0"/>
                <w:numId w:val="41"/>
              </w:numPr>
              <w:spacing w:after="200" w:line="276" w:lineRule="auto"/>
              <w:rPr>
                <w:rFonts w:ascii="Arial" w:hAnsi="Arial" w:cs="Arial"/>
                <w:sz w:val="16"/>
                <w:szCs w:val="16"/>
              </w:rPr>
            </w:pPr>
            <w:r w:rsidRPr="00D16680">
              <w:rPr>
                <w:rFonts w:ascii="Arial" w:hAnsi="Arial" w:cs="Arial"/>
                <w:sz w:val="16"/>
                <w:szCs w:val="16"/>
              </w:rPr>
              <w:t>Penalty clause</w:t>
            </w:r>
          </w:p>
        </w:tc>
      </w:tr>
    </w:tbl>
    <w:p w14:paraId="0F5DC358" w14:textId="77777777" w:rsidR="00A53666" w:rsidRPr="00D16680" w:rsidRDefault="00A53666" w:rsidP="00A53666">
      <w:pPr>
        <w:rPr>
          <w:b/>
          <w:u w:val="single"/>
        </w:rPr>
      </w:pPr>
    </w:p>
    <w:p w14:paraId="1B1BB9EC" w14:textId="457EDB9F" w:rsidR="00A53666" w:rsidRPr="00D16680" w:rsidRDefault="00A53666" w:rsidP="00A53666">
      <w:pPr>
        <w:pStyle w:val="Heading2"/>
        <w:rPr>
          <w:rFonts w:cs="Arial"/>
        </w:rPr>
      </w:pPr>
      <w:bookmarkStart w:id="59" w:name="_Toc291245092"/>
      <w:r w:rsidRPr="00D16680">
        <w:rPr>
          <w:rFonts w:cs="Arial"/>
        </w:rPr>
        <w:t>VOID</w:t>
      </w:r>
      <w:r w:rsidR="0082015E">
        <w:rPr>
          <w:rFonts w:cs="Arial"/>
        </w:rPr>
        <w:t xml:space="preserve"> + VOIDABLE</w:t>
      </w:r>
      <w:r w:rsidRPr="00D16680">
        <w:rPr>
          <w:rFonts w:cs="Arial"/>
        </w:rPr>
        <w:t xml:space="preserve"> Ks:</w:t>
      </w:r>
      <w:bookmarkEnd w:id="59"/>
    </w:p>
    <w:p w14:paraId="2C05B438" w14:textId="77777777" w:rsidR="00FF768F" w:rsidRDefault="0082015E" w:rsidP="006B2871">
      <w:pPr>
        <w:pStyle w:val="ListParagraph"/>
        <w:numPr>
          <w:ilvl w:val="0"/>
          <w:numId w:val="124"/>
        </w:numPr>
        <w:rPr>
          <w:sz w:val="18"/>
          <w:szCs w:val="18"/>
          <w:highlight w:val="yellow"/>
        </w:rPr>
      </w:pPr>
      <w:r w:rsidRPr="008F1DC7">
        <w:rPr>
          <w:b/>
          <w:sz w:val="18"/>
          <w:szCs w:val="18"/>
          <w:highlight w:val="yellow"/>
        </w:rPr>
        <w:t>Void</w:t>
      </w:r>
      <w:r w:rsidRPr="0082015E">
        <w:rPr>
          <w:sz w:val="18"/>
          <w:szCs w:val="18"/>
          <w:highlight w:val="yellow"/>
        </w:rPr>
        <w:t xml:space="preserve"> contract does not exist. </w:t>
      </w:r>
    </w:p>
    <w:p w14:paraId="3725F8A6" w14:textId="71DF8974" w:rsidR="0082015E" w:rsidRPr="0082015E" w:rsidRDefault="0082015E" w:rsidP="006B2871">
      <w:pPr>
        <w:pStyle w:val="ListParagraph"/>
        <w:numPr>
          <w:ilvl w:val="0"/>
          <w:numId w:val="124"/>
        </w:numPr>
        <w:rPr>
          <w:sz w:val="18"/>
          <w:szCs w:val="18"/>
          <w:highlight w:val="yellow"/>
        </w:rPr>
      </w:pPr>
      <w:r w:rsidRPr="0082015E">
        <w:rPr>
          <w:sz w:val="18"/>
          <w:szCs w:val="18"/>
          <w:highlight w:val="yellow"/>
        </w:rPr>
        <w:t xml:space="preserve">A </w:t>
      </w:r>
      <w:r w:rsidRPr="008F1DC7">
        <w:rPr>
          <w:b/>
          <w:sz w:val="18"/>
          <w:szCs w:val="18"/>
          <w:highlight w:val="yellow"/>
        </w:rPr>
        <w:t>voidable</w:t>
      </w:r>
      <w:r w:rsidRPr="0082015E">
        <w:rPr>
          <w:sz w:val="18"/>
          <w:szCs w:val="18"/>
          <w:highlight w:val="yellow"/>
        </w:rPr>
        <w:t xml:space="preserve"> contract is a perfectly good contract that does whatever it is supposed to do, but it can be all undone (until it is undone, it is perfectly valid).</w:t>
      </w:r>
    </w:p>
    <w:p w14:paraId="46F6D15E" w14:textId="416DA307" w:rsidR="00381C73" w:rsidRPr="0082015E" w:rsidRDefault="0082015E" w:rsidP="006B2871">
      <w:pPr>
        <w:pStyle w:val="ListParagraph"/>
        <w:numPr>
          <w:ilvl w:val="1"/>
          <w:numId w:val="124"/>
        </w:numPr>
        <w:rPr>
          <w:sz w:val="18"/>
          <w:szCs w:val="18"/>
          <w:highlight w:val="yellow"/>
        </w:rPr>
      </w:pPr>
      <w:r w:rsidRPr="0082015E">
        <w:rPr>
          <w:sz w:val="18"/>
          <w:szCs w:val="18"/>
          <w:highlight w:val="yellow"/>
        </w:rPr>
        <w:t>A voidable contract, once undone, is “avoided”</w:t>
      </w:r>
    </w:p>
    <w:p w14:paraId="11B859FF" w14:textId="77777777" w:rsidR="00A53666" w:rsidRPr="0082015E" w:rsidRDefault="00A53666" w:rsidP="006B2871">
      <w:pPr>
        <w:pStyle w:val="ListParagraph"/>
        <w:numPr>
          <w:ilvl w:val="0"/>
          <w:numId w:val="44"/>
        </w:numPr>
        <w:spacing w:after="200" w:line="276" w:lineRule="auto"/>
        <w:rPr>
          <w:sz w:val="18"/>
          <w:szCs w:val="18"/>
        </w:rPr>
      </w:pPr>
      <w:r w:rsidRPr="0082015E">
        <w:rPr>
          <w:sz w:val="18"/>
          <w:szCs w:val="18"/>
        </w:rPr>
        <w:t>May be a flaw in formative stage (e.g., no offer, too uncertain, type of illegality or incapacity that makes void). There is no discretionary aspect. It is void or not. Does not depend on volition of parties.</w:t>
      </w:r>
    </w:p>
    <w:p w14:paraId="68613525" w14:textId="77777777" w:rsidR="00A53666" w:rsidRPr="00D16680" w:rsidRDefault="00A53666" w:rsidP="006B2871">
      <w:pPr>
        <w:pStyle w:val="ListParagraph"/>
        <w:numPr>
          <w:ilvl w:val="0"/>
          <w:numId w:val="44"/>
        </w:numPr>
        <w:spacing w:after="200" w:line="276" w:lineRule="auto"/>
        <w:rPr>
          <w:sz w:val="18"/>
          <w:szCs w:val="18"/>
        </w:rPr>
      </w:pPr>
      <w:r w:rsidRPr="0082015E">
        <w:rPr>
          <w:sz w:val="18"/>
          <w:szCs w:val="18"/>
        </w:rPr>
        <w:t>No basis for CL damages or termination</w:t>
      </w:r>
      <w:r w:rsidRPr="00D16680">
        <w:rPr>
          <w:sz w:val="18"/>
          <w:szCs w:val="18"/>
        </w:rPr>
        <w:t xml:space="preserve">. </w:t>
      </w:r>
    </w:p>
    <w:p w14:paraId="7440BE68" w14:textId="77777777" w:rsidR="00A53666" w:rsidRPr="00D16680" w:rsidRDefault="00A53666" w:rsidP="006B2871">
      <w:pPr>
        <w:pStyle w:val="ListParagraph"/>
        <w:numPr>
          <w:ilvl w:val="0"/>
          <w:numId w:val="44"/>
        </w:numPr>
        <w:spacing w:after="200" w:line="276" w:lineRule="auto"/>
        <w:rPr>
          <w:sz w:val="18"/>
          <w:szCs w:val="18"/>
        </w:rPr>
      </w:pPr>
      <w:r w:rsidRPr="00D16680">
        <w:rPr>
          <w:sz w:val="18"/>
          <w:szCs w:val="18"/>
        </w:rPr>
        <w:t xml:space="preserve">If anything has been transferred, it might be possible to reclaim under restitution, even if it has gone into hands of third party. </w:t>
      </w:r>
    </w:p>
    <w:p w14:paraId="72D5802F" w14:textId="77777777" w:rsidR="00A53666" w:rsidRDefault="00A53666" w:rsidP="006B2871">
      <w:pPr>
        <w:pStyle w:val="ListParagraph"/>
        <w:numPr>
          <w:ilvl w:val="0"/>
          <w:numId w:val="44"/>
        </w:numPr>
        <w:spacing w:after="200" w:line="276" w:lineRule="auto"/>
        <w:rPr>
          <w:sz w:val="18"/>
          <w:szCs w:val="18"/>
        </w:rPr>
      </w:pPr>
      <w:r w:rsidRPr="00D16680">
        <w:rPr>
          <w:sz w:val="18"/>
          <w:szCs w:val="18"/>
        </w:rPr>
        <w:t>Might sever into two contracts, making part void, part not void. Usually, though, we think of the severed part as unenforceable.</w:t>
      </w:r>
    </w:p>
    <w:p w14:paraId="782D8156" w14:textId="54AC80A0" w:rsidR="0082015E" w:rsidRDefault="008445F6" w:rsidP="00381C73">
      <w:pPr>
        <w:pStyle w:val="Heading2"/>
      </w:pPr>
      <w:bookmarkStart w:id="60" w:name="_Toc291245093"/>
      <w:r>
        <w:t>Unenforceability</w:t>
      </w:r>
      <w:bookmarkEnd w:id="60"/>
    </w:p>
    <w:p w14:paraId="5087751F" w14:textId="13B29806" w:rsidR="0082015E" w:rsidRPr="0082015E" w:rsidRDefault="0082015E" w:rsidP="006B2871">
      <w:pPr>
        <w:pStyle w:val="ListParagraph"/>
        <w:numPr>
          <w:ilvl w:val="0"/>
          <w:numId w:val="125"/>
        </w:numPr>
        <w:rPr>
          <w:sz w:val="18"/>
          <w:szCs w:val="18"/>
        </w:rPr>
      </w:pPr>
      <w:r w:rsidRPr="0082015E">
        <w:rPr>
          <w:i/>
          <w:sz w:val="18"/>
          <w:szCs w:val="18"/>
        </w:rPr>
        <w:t xml:space="preserve">Unenforceability: </w:t>
      </w:r>
      <w:r w:rsidRPr="0082015E">
        <w:rPr>
          <w:sz w:val="18"/>
          <w:szCs w:val="18"/>
        </w:rPr>
        <w:t>Legally the contract or promise exists, but the machinery of the law (particularly the courts) cannot be used to facilitate it</w:t>
      </w:r>
    </w:p>
    <w:p w14:paraId="302BD8C8" w14:textId="77777777" w:rsidR="0082015E" w:rsidRPr="0082015E" w:rsidRDefault="0082015E" w:rsidP="006B2871">
      <w:pPr>
        <w:pStyle w:val="ListParagraph"/>
        <w:numPr>
          <w:ilvl w:val="1"/>
          <w:numId w:val="125"/>
        </w:numPr>
        <w:rPr>
          <w:sz w:val="18"/>
          <w:szCs w:val="18"/>
        </w:rPr>
      </w:pPr>
      <w:r w:rsidRPr="0082015E">
        <w:rPr>
          <w:sz w:val="18"/>
          <w:szCs w:val="18"/>
        </w:rPr>
        <w:t>On application by one of the parties, a court can declare all or part of the contract to be unenforceable. This means that the machinery of the court will not be used to assist in the objective of the K, including providing of a remedy.</w:t>
      </w:r>
    </w:p>
    <w:p w14:paraId="1D28433B" w14:textId="4C33004D" w:rsidR="0082015E" w:rsidRPr="0082015E" w:rsidRDefault="00FF768F" w:rsidP="006B2871">
      <w:pPr>
        <w:pStyle w:val="ListParagraph"/>
        <w:numPr>
          <w:ilvl w:val="1"/>
          <w:numId w:val="125"/>
        </w:numPr>
        <w:rPr>
          <w:sz w:val="18"/>
          <w:szCs w:val="18"/>
        </w:rPr>
      </w:pPr>
      <w:r w:rsidRPr="0082015E">
        <w:rPr>
          <w:sz w:val="18"/>
          <w:szCs w:val="18"/>
        </w:rPr>
        <w:t>Unenforceable</w:t>
      </w:r>
      <w:r w:rsidR="0082015E" w:rsidRPr="0082015E">
        <w:rPr>
          <w:sz w:val="18"/>
          <w:szCs w:val="18"/>
        </w:rPr>
        <w:t xml:space="preserve"> obligations </w:t>
      </w:r>
      <w:r w:rsidRPr="0082015E">
        <w:rPr>
          <w:sz w:val="18"/>
          <w:szCs w:val="18"/>
        </w:rPr>
        <w:t>that</w:t>
      </w:r>
      <w:r w:rsidR="0082015E" w:rsidRPr="0082015E">
        <w:rPr>
          <w:sz w:val="18"/>
          <w:szCs w:val="18"/>
        </w:rPr>
        <w:t xml:space="preserve"> are performed are in fact effective as intended in the contract. But unenforceable obligations that are not performed will not be the subject of a court order that would necessitate their performance or would provide a remedy in the event of non-performance.</w:t>
      </w:r>
    </w:p>
    <w:p w14:paraId="04C7AB65" w14:textId="2F57C911" w:rsidR="0082015E" w:rsidRDefault="0082015E" w:rsidP="006B2871">
      <w:pPr>
        <w:pStyle w:val="ListParagraph"/>
        <w:numPr>
          <w:ilvl w:val="1"/>
          <w:numId w:val="125"/>
        </w:numPr>
        <w:rPr>
          <w:sz w:val="18"/>
          <w:szCs w:val="18"/>
        </w:rPr>
      </w:pPr>
      <w:r w:rsidRPr="0082015E">
        <w:rPr>
          <w:sz w:val="18"/>
          <w:szCs w:val="18"/>
        </w:rPr>
        <w:t>True unenforceability should be distinguished from both voidness and voidability. A void contract does not exist and therefore the question of enforceability does not arise. A voidable contract is either perfectly valid or voided and thus again enforceability does not arise.</w:t>
      </w:r>
    </w:p>
    <w:p w14:paraId="2977C2DF" w14:textId="77777777" w:rsidR="0082015E" w:rsidRPr="0082015E" w:rsidRDefault="0082015E" w:rsidP="006B2871">
      <w:pPr>
        <w:pStyle w:val="ListParagraph"/>
        <w:numPr>
          <w:ilvl w:val="1"/>
          <w:numId w:val="125"/>
        </w:numPr>
        <w:rPr>
          <w:sz w:val="18"/>
          <w:szCs w:val="18"/>
        </w:rPr>
      </w:pPr>
      <w:r w:rsidRPr="0082015E">
        <w:rPr>
          <w:sz w:val="18"/>
          <w:szCs w:val="18"/>
        </w:rPr>
        <w:t>Unenforceability is commonly the result of the following contexts:</w:t>
      </w:r>
    </w:p>
    <w:p w14:paraId="727BA453" w14:textId="77777777" w:rsidR="0082015E" w:rsidRPr="0082015E" w:rsidRDefault="0082015E" w:rsidP="006B2871">
      <w:pPr>
        <w:pStyle w:val="ListParagraph"/>
        <w:numPr>
          <w:ilvl w:val="2"/>
          <w:numId w:val="125"/>
        </w:numPr>
        <w:rPr>
          <w:sz w:val="18"/>
          <w:szCs w:val="18"/>
        </w:rPr>
      </w:pPr>
      <w:r w:rsidRPr="0082015E">
        <w:rPr>
          <w:sz w:val="18"/>
          <w:szCs w:val="18"/>
        </w:rPr>
        <w:t>A. Consideration</w:t>
      </w:r>
    </w:p>
    <w:p w14:paraId="0C5BF0A7" w14:textId="77777777" w:rsidR="0082015E" w:rsidRPr="0082015E" w:rsidRDefault="0082015E" w:rsidP="006B2871">
      <w:pPr>
        <w:pStyle w:val="ListParagraph"/>
        <w:numPr>
          <w:ilvl w:val="3"/>
          <w:numId w:val="125"/>
        </w:numPr>
        <w:rPr>
          <w:sz w:val="18"/>
          <w:szCs w:val="18"/>
        </w:rPr>
      </w:pPr>
      <w:r w:rsidRPr="0082015E">
        <w:rPr>
          <w:sz w:val="18"/>
          <w:szCs w:val="18"/>
        </w:rPr>
        <w:t>If there is no consideration for a promise, then it is said to be unenforceable. This means that the court will not assist in effecting performance of the promise or in providing a remedy instead.</w:t>
      </w:r>
    </w:p>
    <w:p w14:paraId="3E2BEABE" w14:textId="77777777" w:rsidR="0082015E" w:rsidRPr="0082015E" w:rsidRDefault="0082015E" w:rsidP="006B2871">
      <w:pPr>
        <w:pStyle w:val="ListParagraph"/>
        <w:numPr>
          <w:ilvl w:val="2"/>
          <w:numId w:val="125"/>
        </w:numPr>
        <w:rPr>
          <w:sz w:val="18"/>
          <w:szCs w:val="18"/>
        </w:rPr>
      </w:pPr>
      <w:r w:rsidRPr="0082015E">
        <w:rPr>
          <w:sz w:val="18"/>
          <w:szCs w:val="18"/>
        </w:rPr>
        <w:t>B. Exclusion and limitation clauses</w:t>
      </w:r>
      <w:r w:rsidRPr="0082015E">
        <w:rPr>
          <w:sz w:val="18"/>
          <w:szCs w:val="18"/>
        </w:rPr>
        <w:tab/>
      </w:r>
    </w:p>
    <w:p w14:paraId="35D95E14" w14:textId="10A013A4" w:rsidR="0082015E" w:rsidRPr="0082015E" w:rsidRDefault="0082015E" w:rsidP="006B2871">
      <w:pPr>
        <w:pStyle w:val="ListParagraph"/>
        <w:numPr>
          <w:ilvl w:val="3"/>
          <w:numId w:val="125"/>
        </w:numPr>
        <w:rPr>
          <w:sz w:val="18"/>
          <w:szCs w:val="18"/>
        </w:rPr>
      </w:pPr>
      <w:r w:rsidRPr="0082015E">
        <w:rPr>
          <w:sz w:val="18"/>
          <w:szCs w:val="18"/>
        </w:rPr>
        <w:t xml:space="preserve">If it is found that these clauses work unfairness or are unconscionable in the context of the given contract and breach, then it is possible that they are </w:t>
      </w:r>
      <w:r w:rsidR="00FF768F" w:rsidRPr="0082015E">
        <w:rPr>
          <w:sz w:val="18"/>
          <w:szCs w:val="18"/>
        </w:rPr>
        <w:t>unenforceable</w:t>
      </w:r>
    </w:p>
    <w:p w14:paraId="6EFB040C" w14:textId="77777777" w:rsidR="0082015E" w:rsidRPr="0082015E" w:rsidRDefault="0082015E" w:rsidP="006B2871">
      <w:pPr>
        <w:pStyle w:val="ListParagraph"/>
        <w:numPr>
          <w:ilvl w:val="2"/>
          <w:numId w:val="125"/>
        </w:numPr>
        <w:rPr>
          <w:sz w:val="18"/>
          <w:szCs w:val="18"/>
        </w:rPr>
      </w:pPr>
      <w:r w:rsidRPr="0082015E">
        <w:rPr>
          <w:sz w:val="18"/>
          <w:szCs w:val="18"/>
        </w:rPr>
        <w:t>C. Illegality</w:t>
      </w:r>
    </w:p>
    <w:p w14:paraId="2ED737F2" w14:textId="77777777" w:rsidR="0082015E" w:rsidRPr="0082015E" w:rsidRDefault="0082015E" w:rsidP="006B2871">
      <w:pPr>
        <w:pStyle w:val="ListParagraph"/>
        <w:numPr>
          <w:ilvl w:val="3"/>
          <w:numId w:val="125"/>
        </w:numPr>
        <w:rPr>
          <w:sz w:val="18"/>
          <w:szCs w:val="18"/>
        </w:rPr>
      </w:pPr>
      <w:r w:rsidRPr="0082015E">
        <w:rPr>
          <w:sz w:val="18"/>
          <w:szCs w:val="18"/>
        </w:rPr>
        <w:t>While it is often said that illegality makes a contract “void”, the result of the illegality is usually better described as unenforceability.</w:t>
      </w:r>
    </w:p>
    <w:p w14:paraId="118A14DC" w14:textId="77777777" w:rsidR="0082015E" w:rsidRPr="0082015E" w:rsidRDefault="0082015E" w:rsidP="006B2871">
      <w:pPr>
        <w:pStyle w:val="ListParagraph"/>
        <w:numPr>
          <w:ilvl w:val="2"/>
          <w:numId w:val="125"/>
        </w:numPr>
        <w:rPr>
          <w:sz w:val="18"/>
          <w:szCs w:val="18"/>
        </w:rPr>
      </w:pPr>
      <w:r w:rsidRPr="0082015E">
        <w:rPr>
          <w:sz w:val="18"/>
          <w:szCs w:val="18"/>
        </w:rPr>
        <w:t>D. Capacity</w:t>
      </w:r>
    </w:p>
    <w:p w14:paraId="794EFC82" w14:textId="77777777" w:rsidR="0082015E" w:rsidRPr="0082015E" w:rsidRDefault="0082015E" w:rsidP="006B2871">
      <w:pPr>
        <w:pStyle w:val="ListParagraph"/>
        <w:numPr>
          <w:ilvl w:val="3"/>
          <w:numId w:val="125"/>
        </w:numPr>
        <w:rPr>
          <w:sz w:val="18"/>
          <w:szCs w:val="18"/>
        </w:rPr>
      </w:pPr>
      <w:r w:rsidRPr="0082015E">
        <w:rPr>
          <w:sz w:val="18"/>
          <w:szCs w:val="18"/>
        </w:rPr>
        <w:t>In some contexts relating to an incapacity of a party to the contract, the contract is in a sense held in abeyance to see if the person with the incapacity ratifies the contract when the inequality is removed. In this sense, there can be seen to be a contract, just one that is not enforceable until such ratification.</w:t>
      </w:r>
    </w:p>
    <w:p w14:paraId="6639F718" w14:textId="77777777" w:rsidR="0082015E" w:rsidRPr="0082015E" w:rsidRDefault="0082015E" w:rsidP="006B2871">
      <w:pPr>
        <w:pStyle w:val="ListParagraph"/>
        <w:numPr>
          <w:ilvl w:val="2"/>
          <w:numId w:val="125"/>
        </w:numPr>
        <w:rPr>
          <w:sz w:val="18"/>
          <w:szCs w:val="18"/>
        </w:rPr>
      </w:pPr>
      <w:r w:rsidRPr="0082015E">
        <w:rPr>
          <w:sz w:val="18"/>
          <w:szCs w:val="18"/>
        </w:rPr>
        <w:t>E. Limitation periods</w:t>
      </w:r>
    </w:p>
    <w:p w14:paraId="586157F2" w14:textId="6456B71C" w:rsidR="0082015E" w:rsidRPr="0082015E" w:rsidRDefault="0082015E" w:rsidP="006B2871">
      <w:pPr>
        <w:pStyle w:val="ListParagraph"/>
        <w:numPr>
          <w:ilvl w:val="3"/>
          <w:numId w:val="125"/>
        </w:numPr>
        <w:rPr>
          <w:sz w:val="18"/>
          <w:szCs w:val="18"/>
        </w:rPr>
      </w:pPr>
      <w:r w:rsidRPr="0082015E">
        <w:rPr>
          <w:sz w:val="18"/>
          <w:szCs w:val="18"/>
        </w:rPr>
        <w:t>A contract promise will not be enforced or a remedy given if the claim is brought beyond the statutory limitation period</w:t>
      </w:r>
    </w:p>
    <w:p w14:paraId="19C3E79A" w14:textId="77777777" w:rsidR="00A53666" w:rsidRPr="00D16680" w:rsidRDefault="00A53666" w:rsidP="00A53666">
      <w:pPr>
        <w:pStyle w:val="Heading1"/>
        <w:rPr>
          <w:rFonts w:cs="Arial"/>
        </w:rPr>
      </w:pPr>
      <w:bookmarkStart w:id="61" w:name="_Toc259092662"/>
      <w:bookmarkStart w:id="62" w:name="_Toc290396006"/>
      <w:bookmarkStart w:id="63" w:name="_Toc291245094"/>
      <w:r w:rsidRPr="00D16680">
        <w:rPr>
          <w:rFonts w:cs="Arial"/>
        </w:rPr>
        <w:t>Misrepresentation</w:t>
      </w:r>
      <w:bookmarkEnd w:id="61"/>
      <w:bookmarkEnd w:id="62"/>
      <w:bookmarkEnd w:id="63"/>
      <w:r w:rsidRPr="00D16680">
        <w:rPr>
          <w:rFonts w:cs="Arial"/>
        </w:rPr>
        <w:t xml:space="preserve"> </w:t>
      </w:r>
    </w:p>
    <w:p w14:paraId="0B98B187" w14:textId="77777777" w:rsidR="00A53666" w:rsidRPr="00D16680" w:rsidRDefault="00A53666" w:rsidP="00A53666">
      <w:pPr>
        <w:rPr>
          <w:sz w:val="18"/>
          <w:szCs w:val="18"/>
        </w:rPr>
      </w:pPr>
      <w:r w:rsidRPr="00D16680">
        <w:rPr>
          <w:b/>
          <w:sz w:val="18"/>
          <w:szCs w:val="18"/>
        </w:rPr>
        <w:t xml:space="preserve">Misrepresentation = </w:t>
      </w:r>
      <w:r w:rsidRPr="00D16680">
        <w:rPr>
          <w:sz w:val="18"/>
          <w:szCs w:val="18"/>
        </w:rPr>
        <w:t xml:space="preserve">representations that aren’t true </w:t>
      </w:r>
    </w:p>
    <w:p w14:paraId="7BDF2C74" w14:textId="64F931C2" w:rsidR="00A53666" w:rsidRPr="00D16680" w:rsidRDefault="00A53666" w:rsidP="006B2871">
      <w:pPr>
        <w:pStyle w:val="ListParagraph"/>
        <w:numPr>
          <w:ilvl w:val="0"/>
          <w:numId w:val="30"/>
        </w:numPr>
        <w:rPr>
          <w:sz w:val="18"/>
          <w:szCs w:val="18"/>
        </w:rPr>
      </w:pPr>
      <w:r w:rsidRPr="00D16680">
        <w:rPr>
          <w:sz w:val="18"/>
          <w:szCs w:val="18"/>
        </w:rPr>
        <w:t>T</w:t>
      </w:r>
      <w:r w:rsidR="00381C73">
        <w:rPr>
          <w:sz w:val="18"/>
          <w:szCs w:val="18"/>
        </w:rPr>
        <w:t>hose that have legal significance</w:t>
      </w:r>
      <w:r w:rsidRPr="00D16680">
        <w:rPr>
          <w:sz w:val="18"/>
          <w:szCs w:val="18"/>
        </w:rPr>
        <w:t xml:space="preserve"> are called </w:t>
      </w:r>
      <w:r w:rsidRPr="00D16680">
        <w:rPr>
          <w:b/>
          <w:sz w:val="18"/>
          <w:szCs w:val="18"/>
        </w:rPr>
        <w:t>operative misrepresentations</w:t>
      </w:r>
    </w:p>
    <w:p w14:paraId="3BB968FC" w14:textId="77777777" w:rsidR="00A53666" w:rsidRPr="00D16680" w:rsidRDefault="00A53666" w:rsidP="006B2871">
      <w:pPr>
        <w:pStyle w:val="ListParagraph"/>
        <w:numPr>
          <w:ilvl w:val="0"/>
          <w:numId w:val="30"/>
        </w:numPr>
        <w:rPr>
          <w:sz w:val="18"/>
          <w:szCs w:val="18"/>
        </w:rPr>
      </w:pPr>
      <w:r w:rsidRPr="00D16680">
        <w:rPr>
          <w:b/>
          <w:sz w:val="18"/>
          <w:szCs w:val="18"/>
        </w:rPr>
        <w:t>Options:</w:t>
      </w:r>
    </w:p>
    <w:p w14:paraId="52FD555A" w14:textId="77777777" w:rsidR="00A53666" w:rsidRPr="00D16680" w:rsidRDefault="00A53666" w:rsidP="006B2871">
      <w:pPr>
        <w:pStyle w:val="ListParagraph"/>
        <w:numPr>
          <w:ilvl w:val="1"/>
          <w:numId w:val="30"/>
        </w:numPr>
        <w:rPr>
          <w:sz w:val="18"/>
          <w:szCs w:val="18"/>
        </w:rPr>
      </w:pPr>
      <w:r w:rsidRPr="00D16680">
        <w:rPr>
          <w:b/>
          <w:sz w:val="18"/>
          <w:szCs w:val="18"/>
        </w:rPr>
        <w:t xml:space="preserve">Estoppel by Representation: </w:t>
      </w:r>
      <w:r w:rsidRPr="00D16680">
        <w:rPr>
          <w:sz w:val="18"/>
          <w:szCs w:val="18"/>
        </w:rPr>
        <w:t>holding party to the lie as though it was the truth = one way to affirm K</w:t>
      </w:r>
    </w:p>
    <w:p w14:paraId="5BC03450" w14:textId="77777777" w:rsidR="00A53666" w:rsidRPr="00D16680" w:rsidRDefault="00A53666" w:rsidP="006B2871">
      <w:pPr>
        <w:pStyle w:val="ListParagraph"/>
        <w:numPr>
          <w:ilvl w:val="1"/>
          <w:numId w:val="30"/>
        </w:numPr>
        <w:rPr>
          <w:sz w:val="18"/>
          <w:szCs w:val="18"/>
        </w:rPr>
      </w:pPr>
      <w:r w:rsidRPr="00D16680">
        <w:rPr>
          <w:b/>
          <w:sz w:val="18"/>
          <w:szCs w:val="18"/>
        </w:rPr>
        <w:t>Misrepresentation:</w:t>
      </w:r>
      <w:r w:rsidRPr="00D16680">
        <w:rPr>
          <w:sz w:val="18"/>
          <w:szCs w:val="18"/>
        </w:rPr>
        <w:t xml:space="preserve"> operate as if the lie were not given, getting rid of the effects of the lie </w:t>
      </w:r>
    </w:p>
    <w:p w14:paraId="77A3BA00" w14:textId="77777777" w:rsidR="00A53666" w:rsidRPr="00D16680" w:rsidRDefault="00A53666" w:rsidP="00FF768F">
      <w:pPr>
        <w:pStyle w:val="ListParagraph"/>
        <w:numPr>
          <w:ilvl w:val="2"/>
          <w:numId w:val="30"/>
        </w:numPr>
        <w:rPr>
          <w:sz w:val="18"/>
          <w:szCs w:val="18"/>
        </w:rPr>
      </w:pPr>
      <w:r w:rsidRPr="00D16680">
        <w:rPr>
          <w:sz w:val="18"/>
          <w:szCs w:val="18"/>
        </w:rPr>
        <w:t>If misrep was by a 3</w:t>
      </w:r>
      <w:r w:rsidRPr="00D16680">
        <w:rPr>
          <w:sz w:val="18"/>
          <w:szCs w:val="18"/>
          <w:vertAlign w:val="superscript"/>
        </w:rPr>
        <w:t>rd</w:t>
      </w:r>
      <w:r w:rsidRPr="00D16680">
        <w:rPr>
          <w:sz w:val="18"/>
          <w:szCs w:val="18"/>
        </w:rPr>
        <w:t xml:space="preserve"> party, generally out of luck </w:t>
      </w:r>
    </w:p>
    <w:p w14:paraId="5F238324" w14:textId="77777777" w:rsidR="00A53666" w:rsidRPr="00D16680" w:rsidRDefault="00A53666" w:rsidP="00A53666">
      <w:pPr>
        <w:pStyle w:val="NoSpacing"/>
        <w:tabs>
          <w:tab w:val="right" w:leader="dot" w:pos="10080"/>
        </w:tabs>
        <w:rPr>
          <w:rFonts w:ascii="Arial" w:hAnsi="Arial" w:cs="Arial"/>
          <w:sz w:val="18"/>
          <w:szCs w:val="18"/>
        </w:rPr>
      </w:pPr>
    </w:p>
    <w:p w14:paraId="706AE0B4" w14:textId="77777777" w:rsidR="00A53666" w:rsidRPr="00D16680" w:rsidRDefault="00A53666" w:rsidP="00A53666">
      <w:pPr>
        <w:pStyle w:val="NoSpacing"/>
        <w:tabs>
          <w:tab w:val="right" w:leader="dot" w:pos="10080"/>
        </w:tabs>
        <w:rPr>
          <w:rFonts w:ascii="Arial" w:hAnsi="Arial" w:cs="Arial"/>
          <w:sz w:val="18"/>
          <w:szCs w:val="18"/>
        </w:rPr>
      </w:pPr>
      <w:r w:rsidRPr="00D16680">
        <w:rPr>
          <w:rFonts w:ascii="Arial" w:hAnsi="Arial" w:cs="Arial"/>
          <w:b/>
          <w:sz w:val="18"/>
          <w:szCs w:val="18"/>
        </w:rPr>
        <w:t>Effect of Misrepresentation:</w:t>
      </w:r>
      <w:r w:rsidRPr="00D16680">
        <w:rPr>
          <w:rFonts w:ascii="Arial" w:hAnsi="Arial" w:cs="Arial"/>
          <w:sz w:val="18"/>
          <w:szCs w:val="18"/>
        </w:rPr>
        <w:t xml:space="preserve"> </w:t>
      </w:r>
    </w:p>
    <w:p w14:paraId="4F3B576B" w14:textId="77777777" w:rsidR="00A53666" w:rsidRPr="00D16680" w:rsidRDefault="00A53666" w:rsidP="006B2871">
      <w:pPr>
        <w:pStyle w:val="NoSpacing"/>
        <w:numPr>
          <w:ilvl w:val="0"/>
          <w:numId w:val="49"/>
        </w:numPr>
        <w:tabs>
          <w:tab w:val="right" w:leader="dot" w:pos="10080"/>
        </w:tabs>
        <w:rPr>
          <w:rFonts w:ascii="Arial" w:hAnsi="Arial" w:cs="Arial"/>
          <w:sz w:val="18"/>
          <w:szCs w:val="18"/>
        </w:rPr>
      </w:pPr>
      <w:r w:rsidRPr="00D16680">
        <w:rPr>
          <w:rFonts w:ascii="Arial" w:hAnsi="Arial" w:cs="Arial"/>
          <w:sz w:val="18"/>
          <w:szCs w:val="18"/>
        </w:rPr>
        <w:t xml:space="preserve">Possibility that party to whom the misrepresentation was made can </w:t>
      </w:r>
      <w:r w:rsidRPr="00D16680">
        <w:rPr>
          <w:rFonts w:ascii="Arial" w:hAnsi="Arial" w:cs="Arial"/>
          <w:b/>
          <w:sz w:val="18"/>
          <w:szCs w:val="18"/>
        </w:rPr>
        <w:t>rescind</w:t>
      </w:r>
      <w:r w:rsidRPr="00D16680">
        <w:rPr>
          <w:rFonts w:ascii="Arial" w:hAnsi="Arial" w:cs="Arial"/>
          <w:sz w:val="18"/>
          <w:szCs w:val="18"/>
        </w:rPr>
        <w:t xml:space="preserve"> the K </w:t>
      </w:r>
    </w:p>
    <w:p w14:paraId="35847979" w14:textId="4F67142A" w:rsidR="00A53666" w:rsidRPr="00FF768F" w:rsidRDefault="00A53666" w:rsidP="00A53666">
      <w:pPr>
        <w:pStyle w:val="NoSpacing"/>
        <w:numPr>
          <w:ilvl w:val="0"/>
          <w:numId w:val="49"/>
        </w:numPr>
        <w:tabs>
          <w:tab w:val="right" w:leader="dot" w:pos="10080"/>
        </w:tabs>
        <w:rPr>
          <w:rFonts w:ascii="Arial" w:hAnsi="Arial" w:cs="Arial"/>
          <w:sz w:val="18"/>
          <w:szCs w:val="18"/>
        </w:rPr>
      </w:pPr>
      <w:r w:rsidRPr="00D16680">
        <w:rPr>
          <w:rFonts w:ascii="Arial" w:hAnsi="Arial" w:cs="Arial"/>
          <w:sz w:val="18"/>
          <w:szCs w:val="18"/>
        </w:rPr>
        <w:t xml:space="preserve">Ability to be the basis for a tort action (negligence or deceit) </w:t>
      </w:r>
    </w:p>
    <w:p w14:paraId="3634D67F" w14:textId="77777777" w:rsidR="00A53666" w:rsidRPr="00D16680" w:rsidRDefault="00A53666" w:rsidP="00A53666">
      <w:pPr>
        <w:pStyle w:val="NoSpacing"/>
        <w:tabs>
          <w:tab w:val="right" w:leader="dot" w:pos="10080"/>
        </w:tabs>
        <w:rPr>
          <w:rFonts w:ascii="Arial" w:hAnsi="Arial" w:cs="Arial"/>
          <w:sz w:val="20"/>
          <w:szCs w:val="20"/>
        </w:rPr>
      </w:pPr>
    </w:p>
    <w:p w14:paraId="2415A12D" w14:textId="1345AD8D" w:rsidR="00A53666" w:rsidRPr="00D16680" w:rsidRDefault="003C4529" w:rsidP="00A53666">
      <w:pPr>
        <w:pStyle w:val="Heading2"/>
        <w:rPr>
          <w:rFonts w:cs="Arial"/>
        </w:rPr>
      </w:pPr>
      <w:bookmarkStart w:id="64" w:name="_Toc291245095"/>
      <w:r w:rsidRPr="00D16680">
        <w:rPr>
          <w:rFonts w:cs="Arial"/>
        </w:rPr>
        <w:t>Operative Misrepresentation</w:t>
      </w:r>
      <w:bookmarkEnd w:id="64"/>
    </w:p>
    <w:p w14:paraId="6CD5096C" w14:textId="77777777" w:rsidR="00A53666" w:rsidRPr="00D16680" w:rsidRDefault="00A53666" w:rsidP="00A53666">
      <w:pPr>
        <w:rPr>
          <w:b/>
          <w:sz w:val="20"/>
          <w:szCs w:val="20"/>
        </w:rPr>
      </w:pPr>
    </w:p>
    <w:p w14:paraId="3E15163C" w14:textId="4833ED45" w:rsidR="008F1DC7" w:rsidRDefault="00A53666" w:rsidP="008F1DC7">
      <w:pPr>
        <w:rPr>
          <w:sz w:val="18"/>
          <w:szCs w:val="18"/>
        </w:rPr>
      </w:pPr>
      <w:r w:rsidRPr="00D16680">
        <w:rPr>
          <w:b/>
          <w:sz w:val="18"/>
          <w:szCs w:val="18"/>
          <w:u w:val="single"/>
        </w:rPr>
        <w:t>In order for there to be an operative misrep, must be:</w:t>
      </w:r>
      <w:r w:rsidRPr="008F1DC7">
        <w:rPr>
          <w:b/>
          <w:sz w:val="18"/>
          <w:szCs w:val="18"/>
        </w:rPr>
        <w:t xml:space="preserve"> </w:t>
      </w:r>
      <w:r w:rsidR="008F1DC7" w:rsidRPr="008F1DC7">
        <w:rPr>
          <w:sz w:val="18"/>
          <w:szCs w:val="18"/>
        </w:rPr>
        <w:t>(1) A statement of fact,</w:t>
      </w:r>
      <w:r w:rsidR="008F1DC7" w:rsidRPr="008F1DC7">
        <w:rPr>
          <w:b/>
          <w:sz w:val="18"/>
          <w:szCs w:val="18"/>
        </w:rPr>
        <w:t xml:space="preserve"> </w:t>
      </w:r>
      <w:r w:rsidR="008F1DC7" w:rsidRPr="008F1DC7">
        <w:rPr>
          <w:sz w:val="18"/>
          <w:szCs w:val="18"/>
        </w:rPr>
        <w:t>(2) That is untrue,</w:t>
      </w:r>
      <w:r w:rsidR="008F1DC7" w:rsidRPr="008F1DC7">
        <w:rPr>
          <w:b/>
          <w:sz w:val="18"/>
          <w:szCs w:val="18"/>
        </w:rPr>
        <w:t xml:space="preserve"> </w:t>
      </w:r>
      <w:r w:rsidR="008F1DC7" w:rsidRPr="008F1DC7">
        <w:rPr>
          <w:sz w:val="18"/>
          <w:szCs w:val="18"/>
        </w:rPr>
        <w:t>(3) That is material, and</w:t>
      </w:r>
      <w:r w:rsidR="008F1DC7" w:rsidRPr="008F1DC7">
        <w:rPr>
          <w:b/>
          <w:sz w:val="18"/>
          <w:szCs w:val="18"/>
        </w:rPr>
        <w:t xml:space="preserve"> </w:t>
      </w:r>
      <w:r w:rsidR="008F1DC7" w:rsidRPr="008F1DC7">
        <w:rPr>
          <w:sz w:val="18"/>
          <w:szCs w:val="18"/>
        </w:rPr>
        <w:t>(4) That is relied on by the other contracting party as a reason to enter into a K</w:t>
      </w:r>
    </w:p>
    <w:p w14:paraId="0B22573F" w14:textId="77777777" w:rsidR="008F1DC7" w:rsidRPr="008F1DC7" w:rsidRDefault="008F1DC7" w:rsidP="008F1DC7">
      <w:pPr>
        <w:rPr>
          <w:b/>
          <w:sz w:val="18"/>
          <w:szCs w:val="18"/>
          <w:u w:val="single"/>
        </w:rPr>
      </w:pPr>
    </w:p>
    <w:p w14:paraId="3767AECE" w14:textId="77777777" w:rsidR="00A53666" w:rsidRPr="00D16680" w:rsidRDefault="00A53666" w:rsidP="006B2871">
      <w:pPr>
        <w:pStyle w:val="ListParagraph"/>
        <w:numPr>
          <w:ilvl w:val="0"/>
          <w:numId w:val="50"/>
        </w:numPr>
        <w:rPr>
          <w:b/>
          <w:sz w:val="18"/>
          <w:szCs w:val="18"/>
        </w:rPr>
      </w:pPr>
      <w:r w:rsidRPr="00D16680">
        <w:rPr>
          <w:sz w:val="18"/>
          <w:szCs w:val="18"/>
        </w:rPr>
        <w:t xml:space="preserve">A </w:t>
      </w:r>
      <w:r w:rsidRPr="00D16680">
        <w:rPr>
          <w:b/>
          <w:sz w:val="18"/>
          <w:szCs w:val="18"/>
        </w:rPr>
        <w:t>statement</w:t>
      </w:r>
      <w:r w:rsidRPr="00D16680">
        <w:rPr>
          <w:sz w:val="18"/>
          <w:szCs w:val="18"/>
        </w:rPr>
        <w:t xml:space="preserve"> of </w:t>
      </w:r>
      <w:r w:rsidRPr="00D16680">
        <w:rPr>
          <w:b/>
          <w:sz w:val="18"/>
          <w:szCs w:val="18"/>
        </w:rPr>
        <w:t>fact</w:t>
      </w:r>
      <w:r w:rsidRPr="00D16680">
        <w:rPr>
          <w:sz w:val="18"/>
          <w:szCs w:val="18"/>
        </w:rPr>
        <w:t>,</w:t>
      </w:r>
    </w:p>
    <w:p w14:paraId="1FA9D594" w14:textId="77777777" w:rsidR="00A53666" w:rsidRPr="00D16680" w:rsidRDefault="00A53666" w:rsidP="006B2871">
      <w:pPr>
        <w:pStyle w:val="ListParagraph"/>
        <w:numPr>
          <w:ilvl w:val="1"/>
          <w:numId w:val="50"/>
        </w:numPr>
        <w:rPr>
          <w:b/>
          <w:sz w:val="18"/>
          <w:szCs w:val="18"/>
        </w:rPr>
      </w:pPr>
      <w:r w:rsidRPr="00D16680">
        <w:rPr>
          <w:sz w:val="18"/>
          <w:szCs w:val="18"/>
        </w:rPr>
        <w:t xml:space="preserve">Statements about the future, the law, opinion, promise, prediction are </w:t>
      </w:r>
      <w:r w:rsidRPr="00D16680">
        <w:rPr>
          <w:b/>
          <w:sz w:val="18"/>
          <w:szCs w:val="18"/>
        </w:rPr>
        <w:t>not</w:t>
      </w:r>
      <w:r w:rsidRPr="00D16680">
        <w:rPr>
          <w:sz w:val="18"/>
          <w:szCs w:val="18"/>
        </w:rPr>
        <w:t xml:space="preserve"> statements of fact</w:t>
      </w:r>
    </w:p>
    <w:p w14:paraId="51733FD8" w14:textId="77777777" w:rsidR="00A53666" w:rsidRPr="00D16680" w:rsidRDefault="00A53666" w:rsidP="006B2871">
      <w:pPr>
        <w:pStyle w:val="ListParagraph"/>
        <w:numPr>
          <w:ilvl w:val="1"/>
          <w:numId w:val="50"/>
        </w:numPr>
        <w:rPr>
          <w:b/>
          <w:sz w:val="18"/>
          <w:szCs w:val="18"/>
        </w:rPr>
      </w:pPr>
      <w:r w:rsidRPr="00D16680">
        <w:rPr>
          <w:sz w:val="18"/>
          <w:szCs w:val="18"/>
        </w:rPr>
        <w:t xml:space="preserve">Statement can have elements of opinion, belief or even promise as long as it has important component that is existing or past fact </w:t>
      </w:r>
    </w:p>
    <w:p w14:paraId="4D651A55" w14:textId="77777777" w:rsidR="00A53666" w:rsidRPr="00D16680" w:rsidRDefault="00A53666" w:rsidP="006B2871">
      <w:pPr>
        <w:pStyle w:val="ListParagraph"/>
        <w:numPr>
          <w:ilvl w:val="2"/>
          <w:numId w:val="50"/>
        </w:numPr>
        <w:rPr>
          <w:b/>
          <w:sz w:val="18"/>
          <w:szCs w:val="18"/>
        </w:rPr>
      </w:pPr>
      <w:r w:rsidRPr="00D16680">
        <w:rPr>
          <w:sz w:val="18"/>
          <w:szCs w:val="18"/>
        </w:rPr>
        <w:t xml:space="preserve">Statement of opinion (where facts not known to both parties) can involve statement of material fact </w:t>
      </w:r>
      <w:r w:rsidRPr="00D16680">
        <w:rPr>
          <w:sz w:val="18"/>
          <w:szCs w:val="18"/>
        </w:rPr>
        <w:sym w:font="Symbol" w:char="F0AE"/>
      </w:r>
      <w:r w:rsidRPr="00D16680">
        <w:rPr>
          <w:sz w:val="18"/>
          <w:szCs w:val="18"/>
        </w:rPr>
        <w:t xml:space="preserve"> impliedly states he knows facts to justify opinion (</w:t>
      </w:r>
      <w:r w:rsidRPr="00D16680">
        <w:rPr>
          <w:i/>
          <w:color w:val="FF0000"/>
          <w:sz w:val="18"/>
          <w:szCs w:val="18"/>
        </w:rPr>
        <w:t>Smith v Land and House Property, 1884</w:t>
      </w:r>
      <w:r w:rsidRPr="00D16680">
        <w:rPr>
          <w:color w:val="0000FF"/>
          <w:sz w:val="18"/>
          <w:szCs w:val="18"/>
        </w:rPr>
        <w:t>)</w:t>
      </w:r>
    </w:p>
    <w:p w14:paraId="3AB0190E" w14:textId="77777777" w:rsidR="00A53666" w:rsidRPr="00D16680" w:rsidRDefault="00A53666" w:rsidP="006B2871">
      <w:pPr>
        <w:pStyle w:val="ListParagraph"/>
        <w:numPr>
          <w:ilvl w:val="1"/>
          <w:numId w:val="50"/>
        </w:numPr>
        <w:rPr>
          <w:b/>
          <w:sz w:val="18"/>
          <w:szCs w:val="18"/>
        </w:rPr>
      </w:pPr>
      <w:r w:rsidRPr="00D16680">
        <w:rPr>
          <w:sz w:val="18"/>
          <w:szCs w:val="18"/>
        </w:rPr>
        <w:t>Ignorance of law is no excuse, thus statements about the law can’t be basis for misrep.</w:t>
      </w:r>
    </w:p>
    <w:p w14:paraId="10BDF053" w14:textId="77777777" w:rsidR="00A53666" w:rsidRPr="00D16680" w:rsidRDefault="00A53666" w:rsidP="006B2871">
      <w:pPr>
        <w:pStyle w:val="ListParagraph"/>
        <w:numPr>
          <w:ilvl w:val="1"/>
          <w:numId w:val="50"/>
        </w:numPr>
        <w:rPr>
          <w:b/>
          <w:sz w:val="18"/>
          <w:szCs w:val="18"/>
        </w:rPr>
      </w:pPr>
      <w:r w:rsidRPr="00D16680">
        <w:rPr>
          <w:sz w:val="18"/>
          <w:szCs w:val="18"/>
        </w:rPr>
        <w:t>Conduct (such as a nod or wink) can form a statement of misrepresentation (</w:t>
      </w:r>
      <w:r w:rsidRPr="00D16680">
        <w:rPr>
          <w:i/>
          <w:color w:val="FF0000"/>
          <w:sz w:val="18"/>
          <w:szCs w:val="18"/>
        </w:rPr>
        <w:t>Walters v Morgan</w:t>
      </w:r>
      <w:r w:rsidRPr="00D16680">
        <w:rPr>
          <w:sz w:val="18"/>
          <w:szCs w:val="18"/>
        </w:rPr>
        <w:t>)</w:t>
      </w:r>
    </w:p>
    <w:p w14:paraId="61B96981" w14:textId="77777777" w:rsidR="00A53666" w:rsidRPr="00D16680" w:rsidRDefault="00A53666" w:rsidP="006B2871">
      <w:pPr>
        <w:pStyle w:val="ListParagraph"/>
        <w:numPr>
          <w:ilvl w:val="1"/>
          <w:numId w:val="50"/>
        </w:numPr>
        <w:rPr>
          <w:b/>
          <w:sz w:val="18"/>
          <w:szCs w:val="18"/>
        </w:rPr>
      </w:pPr>
      <w:r w:rsidRPr="00D16680">
        <w:rPr>
          <w:b/>
          <w:sz w:val="18"/>
          <w:szCs w:val="18"/>
        </w:rPr>
        <w:t xml:space="preserve">Absolute silence </w:t>
      </w:r>
      <w:r w:rsidRPr="00D16680">
        <w:rPr>
          <w:sz w:val="18"/>
          <w:szCs w:val="18"/>
        </w:rPr>
        <w:t xml:space="preserve">usually can’t form basis of misrep b/c at CL no duty to supply factual info to other party, even if that party has info they know would be considered vital to other party. </w:t>
      </w:r>
    </w:p>
    <w:p w14:paraId="21117366" w14:textId="77777777" w:rsidR="00A53666" w:rsidRPr="00D16680" w:rsidRDefault="00A53666" w:rsidP="006B2871">
      <w:pPr>
        <w:pStyle w:val="ListParagraph"/>
        <w:numPr>
          <w:ilvl w:val="2"/>
          <w:numId w:val="50"/>
        </w:numPr>
        <w:rPr>
          <w:b/>
          <w:sz w:val="18"/>
          <w:szCs w:val="18"/>
        </w:rPr>
      </w:pPr>
      <w:r w:rsidRPr="00D16680">
        <w:rPr>
          <w:b/>
          <w:sz w:val="18"/>
          <w:szCs w:val="18"/>
        </w:rPr>
        <w:t>Silence</w:t>
      </w:r>
      <w:r w:rsidRPr="00D16680">
        <w:rPr>
          <w:sz w:val="18"/>
          <w:szCs w:val="18"/>
        </w:rPr>
        <w:t xml:space="preserve"> can constitute a misrep when:</w:t>
      </w:r>
    </w:p>
    <w:p w14:paraId="3584DB5C" w14:textId="77777777" w:rsidR="00A53666" w:rsidRPr="00D16680" w:rsidRDefault="00A53666" w:rsidP="006B2871">
      <w:pPr>
        <w:pStyle w:val="ListParagraph"/>
        <w:numPr>
          <w:ilvl w:val="3"/>
          <w:numId w:val="50"/>
        </w:numPr>
        <w:rPr>
          <w:sz w:val="18"/>
          <w:szCs w:val="18"/>
        </w:rPr>
      </w:pPr>
      <w:r w:rsidRPr="00D16680">
        <w:rPr>
          <w:sz w:val="18"/>
          <w:szCs w:val="18"/>
        </w:rPr>
        <w:t xml:space="preserve">There is a fiduciary duty </w:t>
      </w:r>
    </w:p>
    <w:p w14:paraId="44E020F4" w14:textId="77777777" w:rsidR="00A53666" w:rsidRPr="00D16680" w:rsidRDefault="00A53666" w:rsidP="006B2871">
      <w:pPr>
        <w:pStyle w:val="ListParagraph"/>
        <w:numPr>
          <w:ilvl w:val="3"/>
          <w:numId w:val="50"/>
        </w:numPr>
        <w:rPr>
          <w:sz w:val="18"/>
          <w:szCs w:val="18"/>
        </w:rPr>
      </w:pPr>
      <w:r w:rsidRPr="00D16680">
        <w:rPr>
          <w:sz w:val="18"/>
          <w:szCs w:val="18"/>
        </w:rPr>
        <w:t xml:space="preserve">When a Q is asked but there is whole or partial silence in response </w:t>
      </w:r>
    </w:p>
    <w:p w14:paraId="655D03E2" w14:textId="77777777" w:rsidR="00A53666" w:rsidRPr="00D16680" w:rsidRDefault="00A53666" w:rsidP="006B2871">
      <w:pPr>
        <w:pStyle w:val="ListParagraph"/>
        <w:numPr>
          <w:ilvl w:val="3"/>
          <w:numId w:val="50"/>
        </w:numPr>
        <w:rPr>
          <w:sz w:val="18"/>
          <w:szCs w:val="18"/>
        </w:rPr>
      </w:pPr>
      <w:r w:rsidRPr="00D16680">
        <w:rPr>
          <w:sz w:val="18"/>
          <w:szCs w:val="18"/>
        </w:rPr>
        <w:t xml:space="preserve">When statutes state that there is a duty to disclose info </w:t>
      </w:r>
    </w:p>
    <w:p w14:paraId="3C6AEDBD" w14:textId="77777777" w:rsidR="00A53666" w:rsidRPr="00D16680" w:rsidRDefault="00A53666" w:rsidP="006B2871">
      <w:pPr>
        <w:pStyle w:val="ListParagraph"/>
        <w:numPr>
          <w:ilvl w:val="1"/>
          <w:numId w:val="50"/>
        </w:numPr>
        <w:rPr>
          <w:b/>
          <w:sz w:val="18"/>
          <w:szCs w:val="18"/>
        </w:rPr>
      </w:pPr>
      <w:r w:rsidRPr="00D16680">
        <w:rPr>
          <w:sz w:val="18"/>
          <w:szCs w:val="18"/>
        </w:rPr>
        <w:t>Misstatement by non-contracting party – to have effect would have to be connected to parties somehow</w:t>
      </w:r>
    </w:p>
    <w:p w14:paraId="6D2F3011" w14:textId="77777777" w:rsidR="00A53666" w:rsidRPr="00D16680" w:rsidRDefault="00A53666" w:rsidP="006B2871">
      <w:pPr>
        <w:pStyle w:val="ListParagraph"/>
        <w:numPr>
          <w:ilvl w:val="0"/>
          <w:numId w:val="50"/>
        </w:numPr>
        <w:rPr>
          <w:b/>
          <w:sz w:val="18"/>
          <w:szCs w:val="18"/>
        </w:rPr>
      </w:pPr>
      <w:r w:rsidRPr="00D16680">
        <w:rPr>
          <w:sz w:val="18"/>
          <w:szCs w:val="18"/>
        </w:rPr>
        <w:t xml:space="preserve">That is </w:t>
      </w:r>
      <w:r w:rsidRPr="00D16680">
        <w:rPr>
          <w:b/>
          <w:sz w:val="18"/>
          <w:szCs w:val="18"/>
        </w:rPr>
        <w:t>untrue</w:t>
      </w:r>
      <w:r w:rsidRPr="00D16680">
        <w:rPr>
          <w:sz w:val="18"/>
          <w:szCs w:val="18"/>
        </w:rPr>
        <w:t xml:space="preserve">, </w:t>
      </w:r>
    </w:p>
    <w:p w14:paraId="4653F629" w14:textId="77777777" w:rsidR="00A53666" w:rsidRPr="00D16680" w:rsidRDefault="00A53666" w:rsidP="006B2871">
      <w:pPr>
        <w:pStyle w:val="ListParagraph"/>
        <w:numPr>
          <w:ilvl w:val="1"/>
          <w:numId w:val="50"/>
        </w:numPr>
        <w:rPr>
          <w:b/>
          <w:sz w:val="18"/>
          <w:szCs w:val="18"/>
        </w:rPr>
      </w:pPr>
      <w:r w:rsidRPr="00D16680">
        <w:rPr>
          <w:sz w:val="18"/>
          <w:szCs w:val="18"/>
        </w:rPr>
        <w:t xml:space="preserve">Knowingly false = deceit </w:t>
      </w:r>
    </w:p>
    <w:p w14:paraId="1E1751A6" w14:textId="77777777" w:rsidR="00A53666" w:rsidRPr="00D16680" w:rsidRDefault="00A53666" w:rsidP="006B2871">
      <w:pPr>
        <w:pStyle w:val="ListParagraph"/>
        <w:numPr>
          <w:ilvl w:val="1"/>
          <w:numId w:val="50"/>
        </w:numPr>
        <w:rPr>
          <w:b/>
          <w:sz w:val="18"/>
          <w:szCs w:val="18"/>
        </w:rPr>
      </w:pPr>
      <w:r w:rsidRPr="00D16680">
        <w:rPr>
          <w:sz w:val="18"/>
          <w:szCs w:val="18"/>
        </w:rPr>
        <w:t>Unwitting falsehood = innocent misrepresentation – still sufficient to lead to possible rescission (</w:t>
      </w:r>
      <w:r w:rsidRPr="00D16680">
        <w:rPr>
          <w:i/>
          <w:color w:val="FF0000"/>
          <w:sz w:val="18"/>
          <w:szCs w:val="18"/>
        </w:rPr>
        <w:t>Redgrave v Hurd</w:t>
      </w:r>
      <w:r w:rsidRPr="00D16680">
        <w:rPr>
          <w:sz w:val="18"/>
          <w:szCs w:val="18"/>
        </w:rPr>
        <w:t>)</w:t>
      </w:r>
    </w:p>
    <w:p w14:paraId="7FA3FD1B" w14:textId="77777777" w:rsidR="00A53666" w:rsidRPr="00D16680" w:rsidRDefault="00A53666" w:rsidP="006B2871">
      <w:pPr>
        <w:pStyle w:val="ListParagraph"/>
        <w:numPr>
          <w:ilvl w:val="1"/>
          <w:numId w:val="50"/>
        </w:numPr>
        <w:rPr>
          <w:b/>
          <w:sz w:val="18"/>
          <w:szCs w:val="18"/>
        </w:rPr>
      </w:pPr>
      <w:r w:rsidRPr="00D16680">
        <w:rPr>
          <w:sz w:val="18"/>
          <w:szCs w:val="18"/>
        </w:rPr>
        <w:t xml:space="preserve">Ambiguous statements = usually benefit of doubt given to maker of the statement </w:t>
      </w:r>
    </w:p>
    <w:p w14:paraId="5131F0AA" w14:textId="77777777" w:rsidR="00A53666" w:rsidRPr="00D16680" w:rsidRDefault="00A53666" w:rsidP="006B2871">
      <w:pPr>
        <w:pStyle w:val="ListParagraph"/>
        <w:numPr>
          <w:ilvl w:val="1"/>
          <w:numId w:val="50"/>
        </w:numPr>
        <w:rPr>
          <w:b/>
          <w:sz w:val="18"/>
          <w:szCs w:val="18"/>
        </w:rPr>
      </w:pPr>
      <w:r w:rsidRPr="00D16680">
        <w:rPr>
          <w:sz w:val="18"/>
          <w:szCs w:val="18"/>
        </w:rPr>
        <w:t xml:space="preserve">True statements becoming false = some authority that maker of a statement (true at the time) is under a duty to inform the recipient if it subsequently becomes false before K is entered into </w:t>
      </w:r>
    </w:p>
    <w:p w14:paraId="03EA8D57" w14:textId="77777777" w:rsidR="00A53666" w:rsidRPr="00D16680" w:rsidRDefault="00A53666" w:rsidP="006B2871">
      <w:pPr>
        <w:pStyle w:val="ListParagraph"/>
        <w:numPr>
          <w:ilvl w:val="0"/>
          <w:numId w:val="50"/>
        </w:numPr>
        <w:rPr>
          <w:b/>
          <w:sz w:val="18"/>
          <w:szCs w:val="18"/>
        </w:rPr>
      </w:pPr>
      <w:r w:rsidRPr="00D16680">
        <w:rPr>
          <w:sz w:val="18"/>
          <w:szCs w:val="18"/>
        </w:rPr>
        <w:t xml:space="preserve">That is </w:t>
      </w:r>
      <w:r w:rsidRPr="00D16680">
        <w:rPr>
          <w:b/>
          <w:sz w:val="18"/>
          <w:szCs w:val="18"/>
        </w:rPr>
        <w:t xml:space="preserve">material, </w:t>
      </w:r>
      <w:r w:rsidRPr="00D16680">
        <w:rPr>
          <w:sz w:val="18"/>
          <w:szCs w:val="18"/>
        </w:rPr>
        <w:t>AND</w:t>
      </w:r>
    </w:p>
    <w:p w14:paraId="583D0571" w14:textId="77777777" w:rsidR="00A53666" w:rsidRPr="00D16680" w:rsidRDefault="00A53666" w:rsidP="006B2871">
      <w:pPr>
        <w:pStyle w:val="ListParagraph"/>
        <w:numPr>
          <w:ilvl w:val="1"/>
          <w:numId w:val="50"/>
        </w:numPr>
        <w:rPr>
          <w:b/>
          <w:sz w:val="18"/>
          <w:szCs w:val="18"/>
        </w:rPr>
      </w:pPr>
      <w:r w:rsidRPr="00D16680">
        <w:rPr>
          <w:sz w:val="18"/>
          <w:szCs w:val="18"/>
        </w:rPr>
        <w:t xml:space="preserve">Must be one of the reasons why the person entered into K </w:t>
      </w:r>
    </w:p>
    <w:p w14:paraId="38069ACA" w14:textId="77777777" w:rsidR="00A53666" w:rsidRPr="00D16680" w:rsidRDefault="00A53666" w:rsidP="006B2871">
      <w:pPr>
        <w:pStyle w:val="ListParagraph"/>
        <w:numPr>
          <w:ilvl w:val="1"/>
          <w:numId w:val="50"/>
        </w:numPr>
        <w:rPr>
          <w:b/>
          <w:sz w:val="18"/>
          <w:szCs w:val="18"/>
        </w:rPr>
      </w:pPr>
      <w:r w:rsidRPr="00D16680">
        <w:rPr>
          <w:sz w:val="18"/>
          <w:szCs w:val="18"/>
        </w:rPr>
        <w:t>Ways around this:</w:t>
      </w:r>
    </w:p>
    <w:p w14:paraId="706D0FF2" w14:textId="77777777" w:rsidR="00A53666" w:rsidRPr="00D16680" w:rsidRDefault="00A53666" w:rsidP="006B2871">
      <w:pPr>
        <w:pStyle w:val="ListParagraph"/>
        <w:numPr>
          <w:ilvl w:val="2"/>
          <w:numId w:val="50"/>
        </w:numPr>
        <w:rPr>
          <w:b/>
          <w:sz w:val="18"/>
          <w:szCs w:val="18"/>
        </w:rPr>
      </w:pPr>
      <w:r w:rsidRPr="00D16680">
        <w:rPr>
          <w:sz w:val="18"/>
          <w:szCs w:val="18"/>
        </w:rPr>
        <w:t>Look at who parties are (ex. car dealers should know more about cars than you)</w:t>
      </w:r>
    </w:p>
    <w:p w14:paraId="45081F90" w14:textId="2E93ED65" w:rsidR="00A53666" w:rsidRPr="00D16680" w:rsidRDefault="00A53666" w:rsidP="006B2871">
      <w:pPr>
        <w:pStyle w:val="ListParagraph"/>
        <w:numPr>
          <w:ilvl w:val="0"/>
          <w:numId w:val="50"/>
        </w:numPr>
        <w:rPr>
          <w:b/>
          <w:sz w:val="18"/>
          <w:szCs w:val="18"/>
        </w:rPr>
      </w:pPr>
      <w:r w:rsidRPr="00D16680">
        <w:rPr>
          <w:sz w:val="18"/>
          <w:szCs w:val="18"/>
        </w:rPr>
        <w:t xml:space="preserve">That is </w:t>
      </w:r>
      <w:r w:rsidRPr="00D16680">
        <w:rPr>
          <w:b/>
          <w:sz w:val="18"/>
          <w:szCs w:val="18"/>
        </w:rPr>
        <w:t>relied</w:t>
      </w:r>
      <w:r w:rsidRPr="00D16680">
        <w:rPr>
          <w:sz w:val="18"/>
          <w:szCs w:val="18"/>
        </w:rPr>
        <w:t xml:space="preserve"> on by the other contracting party as </w:t>
      </w:r>
      <w:r w:rsidRPr="00D16680">
        <w:rPr>
          <w:b/>
          <w:sz w:val="18"/>
          <w:szCs w:val="18"/>
        </w:rPr>
        <w:t>a reason to enter into K</w:t>
      </w:r>
    </w:p>
    <w:p w14:paraId="63AFA623" w14:textId="77777777" w:rsidR="00A53666" w:rsidRPr="00D16680" w:rsidRDefault="00A53666" w:rsidP="006B2871">
      <w:pPr>
        <w:pStyle w:val="ListParagraph"/>
        <w:numPr>
          <w:ilvl w:val="1"/>
          <w:numId w:val="50"/>
        </w:numPr>
        <w:rPr>
          <w:b/>
          <w:sz w:val="18"/>
          <w:szCs w:val="18"/>
        </w:rPr>
      </w:pPr>
      <w:r w:rsidRPr="00D16680">
        <w:rPr>
          <w:sz w:val="18"/>
          <w:szCs w:val="18"/>
        </w:rPr>
        <w:t xml:space="preserve">Must be statement about something significant </w:t>
      </w:r>
    </w:p>
    <w:p w14:paraId="648569D9" w14:textId="77777777" w:rsidR="00A53666" w:rsidRPr="00D16680" w:rsidRDefault="00A53666" w:rsidP="00A53666">
      <w:pPr>
        <w:rPr>
          <w:b/>
          <w:sz w:val="20"/>
          <w:szCs w:val="20"/>
        </w:rPr>
      </w:pPr>
    </w:p>
    <w:p w14:paraId="6D3AA191" w14:textId="77777777" w:rsidR="00A53666" w:rsidRPr="00D16680" w:rsidRDefault="00A53666" w:rsidP="00A53666">
      <w:pPr>
        <w:pStyle w:val="Heading3"/>
        <w:rPr>
          <w:rFonts w:cs="Arial"/>
        </w:rPr>
      </w:pPr>
      <w:bookmarkStart w:id="65" w:name="_Toc291245096"/>
      <w:r w:rsidRPr="00D16680">
        <w:rPr>
          <w:rFonts w:cs="Arial"/>
        </w:rPr>
        <w:t>Remedies:</w:t>
      </w:r>
      <w:bookmarkEnd w:id="65"/>
    </w:p>
    <w:p w14:paraId="7D551B8D" w14:textId="77777777" w:rsidR="00A53666" w:rsidRPr="00D16680" w:rsidRDefault="00A53666" w:rsidP="00A53666">
      <w:pPr>
        <w:rPr>
          <w:sz w:val="18"/>
          <w:szCs w:val="18"/>
        </w:rPr>
      </w:pPr>
      <w:r w:rsidRPr="00D16680">
        <w:rPr>
          <w:sz w:val="18"/>
          <w:szCs w:val="18"/>
        </w:rPr>
        <w:t>There are 3 types of operative misreps:</w:t>
      </w:r>
    </w:p>
    <w:p w14:paraId="450EF55F" w14:textId="77777777" w:rsidR="00A53666" w:rsidRPr="00D16680" w:rsidRDefault="00A53666" w:rsidP="006B2871">
      <w:pPr>
        <w:pStyle w:val="ListParagraph"/>
        <w:numPr>
          <w:ilvl w:val="0"/>
          <w:numId w:val="51"/>
        </w:numPr>
        <w:rPr>
          <w:sz w:val="18"/>
          <w:szCs w:val="18"/>
        </w:rPr>
      </w:pPr>
      <w:r w:rsidRPr="00D16680">
        <w:rPr>
          <w:b/>
          <w:sz w:val="18"/>
          <w:szCs w:val="18"/>
        </w:rPr>
        <w:t xml:space="preserve">Innocent = </w:t>
      </w:r>
      <w:r w:rsidRPr="00D16680">
        <w:rPr>
          <w:sz w:val="18"/>
          <w:szCs w:val="18"/>
        </w:rPr>
        <w:t>operative misrep but not negligent or fraudulent (didn’t know it was false)</w:t>
      </w:r>
    </w:p>
    <w:p w14:paraId="69E80ECF" w14:textId="77777777" w:rsidR="00A53666" w:rsidRPr="00D16680" w:rsidRDefault="00A53666" w:rsidP="006B2871">
      <w:pPr>
        <w:pStyle w:val="ListParagraph"/>
        <w:numPr>
          <w:ilvl w:val="0"/>
          <w:numId w:val="51"/>
        </w:numPr>
        <w:rPr>
          <w:sz w:val="18"/>
          <w:szCs w:val="18"/>
        </w:rPr>
      </w:pPr>
      <w:r w:rsidRPr="00D16680">
        <w:rPr>
          <w:b/>
          <w:sz w:val="18"/>
          <w:szCs w:val="18"/>
        </w:rPr>
        <w:t xml:space="preserve">Negligent = </w:t>
      </w:r>
      <w:r w:rsidRPr="00D16680">
        <w:rPr>
          <w:sz w:val="18"/>
          <w:szCs w:val="18"/>
        </w:rPr>
        <w:t>should have known</w:t>
      </w:r>
    </w:p>
    <w:p w14:paraId="068CF81D" w14:textId="77777777" w:rsidR="00A53666" w:rsidRPr="00D16680" w:rsidRDefault="00A53666" w:rsidP="006B2871">
      <w:pPr>
        <w:pStyle w:val="ListParagraph"/>
        <w:numPr>
          <w:ilvl w:val="0"/>
          <w:numId w:val="51"/>
        </w:numPr>
        <w:rPr>
          <w:sz w:val="18"/>
          <w:szCs w:val="18"/>
        </w:rPr>
      </w:pPr>
      <w:r w:rsidRPr="00D16680">
        <w:rPr>
          <w:b/>
          <w:sz w:val="18"/>
          <w:szCs w:val="18"/>
        </w:rPr>
        <w:t xml:space="preserve">Fraudulent = </w:t>
      </w:r>
      <w:r w:rsidRPr="00D16680">
        <w:rPr>
          <w:sz w:val="18"/>
          <w:szCs w:val="18"/>
        </w:rPr>
        <w:t xml:space="preserve">knew but didn’t tell </w:t>
      </w:r>
    </w:p>
    <w:p w14:paraId="69172D00" w14:textId="77777777" w:rsidR="00A53666" w:rsidRPr="00D16680" w:rsidRDefault="00A53666" w:rsidP="00A53666">
      <w:pPr>
        <w:rPr>
          <w:b/>
          <w:sz w:val="20"/>
          <w:szCs w:val="20"/>
        </w:rPr>
      </w:pPr>
    </w:p>
    <w:tbl>
      <w:tblPr>
        <w:tblStyle w:val="TableGrid"/>
        <w:tblW w:w="0" w:type="auto"/>
        <w:tblInd w:w="2376"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560"/>
        <w:gridCol w:w="1984"/>
        <w:gridCol w:w="1843"/>
      </w:tblGrid>
      <w:tr w:rsidR="00A53666" w:rsidRPr="00D16680" w14:paraId="20FADE6E" w14:textId="77777777" w:rsidTr="00A53666">
        <w:tc>
          <w:tcPr>
            <w:tcW w:w="1560" w:type="dxa"/>
            <w:vAlign w:val="center"/>
          </w:tcPr>
          <w:p w14:paraId="3926493E" w14:textId="77777777" w:rsidR="00A53666" w:rsidRPr="00D16680" w:rsidRDefault="00A53666" w:rsidP="00A53666">
            <w:pPr>
              <w:jc w:val="center"/>
              <w:rPr>
                <w:rFonts w:ascii="Arial" w:hAnsi="Arial" w:cs="Arial"/>
                <w:b/>
              </w:rPr>
            </w:pPr>
          </w:p>
        </w:tc>
        <w:tc>
          <w:tcPr>
            <w:tcW w:w="1984" w:type="dxa"/>
            <w:vAlign w:val="center"/>
          </w:tcPr>
          <w:p w14:paraId="0CD4AD1D" w14:textId="77777777" w:rsidR="00A53666" w:rsidRPr="00D16680" w:rsidRDefault="00A53666" w:rsidP="00A53666">
            <w:pPr>
              <w:jc w:val="center"/>
              <w:rPr>
                <w:rFonts w:ascii="Arial" w:hAnsi="Arial" w:cs="Arial"/>
                <w:b/>
              </w:rPr>
            </w:pPr>
            <w:r w:rsidRPr="00D16680">
              <w:rPr>
                <w:rFonts w:ascii="Arial" w:hAnsi="Arial" w:cs="Arial"/>
                <w:b/>
              </w:rPr>
              <w:t>Common Law (Damages)</w:t>
            </w:r>
          </w:p>
        </w:tc>
        <w:tc>
          <w:tcPr>
            <w:tcW w:w="1843" w:type="dxa"/>
            <w:vAlign w:val="center"/>
          </w:tcPr>
          <w:p w14:paraId="5601DFFD" w14:textId="77777777" w:rsidR="00A53666" w:rsidRPr="00D16680" w:rsidRDefault="00A53666" w:rsidP="00A53666">
            <w:pPr>
              <w:jc w:val="center"/>
              <w:rPr>
                <w:rFonts w:ascii="Arial" w:hAnsi="Arial" w:cs="Arial"/>
                <w:b/>
              </w:rPr>
            </w:pPr>
            <w:r w:rsidRPr="00D16680">
              <w:rPr>
                <w:rFonts w:ascii="Arial" w:hAnsi="Arial" w:cs="Arial"/>
                <w:b/>
              </w:rPr>
              <w:t>Equity (Rescission)</w:t>
            </w:r>
          </w:p>
        </w:tc>
      </w:tr>
      <w:tr w:rsidR="00A53666" w:rsidRPr="00D16680" w14:paraId="5991AA0D" w14:textId="77777777" w:rsidTr="00A53666">
        <w:trPr>
          <w:trHeight w:val="223"/>
        </w:trPr>
        <w:tc>
          <w:tcPr>
            <w:tcW w:w="1560" w:type="dxa"/>
            <w:vAlign w:val="center"/>
          </w:tcPr>
          <w:p w14:paraId="5333DC8E" w14:textId="77777777" w:rsidR="00A53666" w:rsidRPr="00D16680" w:rsidRDefault="00A53666" w:rsidP="00A53666">
            <w:pPr>
              <w:jc w:val="center"/>
              <w:rPr>
                <w:rFonts w:ascii="Arial" w:hAnsi="Arial" w:cs="Arial"/>
                <w:b/>
              </w:rPr>
            </w:pPr>
            <w:r w:rsidRPr="00D16680">
              <w:rPr>
                <w:rFonts w:ascii="Arial" w:hAnsi="Arial" w:cs="Arial"/>
                <w:b/>
              </w:rPr>
              <w:t>Innocent</w:t>
            </w:r>
          </w:p>
        </w:tc>
        <w:tc>
          <w:tcPr>
            <w:tcW w:w="1984" w:type="dxa"/>
            <w:vAlign w:val="center"/>
          </w:tcPr>
          <w:p w14:paraId="07A10F14" w14:textId="77777777" w:rsidR="00A53666" w:rsidRPr="00D16680" w:rsidRDefault="00A53666" w:rsidP="00A53666">
            <w:pPr>
              <w:jc w:val="center"/>
              <w:rPr>
                <w:rFonts w:ascii="Arial" w:hAnsi="Arial" w:cs="Arial"/>
                <w:b/>
                <w:color w:val="FF0000"/>
              </w:rPr>
            </w:pPr>
            <w:r w:rsidRPr="00D16680">
              <w:rPr>
                <w:rFonts w:ascii="Arial" w:hAnsi="Arial" w:cs="Arial"/>
                <w:b/>
                <w:color w:val="FF0000"/>
              </w:rPr>
              <w:t>N</w:t>
            </w:r>
          </w:p>
        </w:tc>
        <w:tc>
          <w:tcPr>
            <w:tcW w:w="1843" w:type="dxa"/>
            <w:vAlign w:val="center"/>
          </w:tcPr>
          <w:p w14:paraId="48CC1D6D" w14:textId="77777777" w:rsidR="00A53666" w:rsidRPr="00D16680" w:rsidRDefault="00A53666" w:rsidP="00A53666">
            <w:pPr>
              <w:jc w:val="center"/>
              <w:rPr>
                <w:rFonts w:ascii="Arial" w:hAnsi="Arial" w:cs="Arial"/>
                <w:b/>
                <w:color w:val="00B050"/>
              </w:rPr>
            </w:pPr>
            <w:r w:rsidRPr="00D16680">
              <w:rPr>
                <w:rFonts w:ascii="Arial" w:hAnsi="Arial" w:cs="Arial"/>
                <w:b/>
                <w:color w:val="00B050"/>
              </w:rPr>
              <w:t>Y</w:t>
            </w:r>
          </w:p>
        </w:tc>
      </w:tr>
      <w:tr w:rsidR="00A53666" w:rsidRPr="00D16680" w14:paraId="2EDF6B4A" w14:textId="77777777" w:rsidTr="00A53666">
        <w:trPr>
          <w:trHeight w:val="270"/>
        </w:trPr>
        <w:tc>
          <w:tcPr>
            <w:tcW w:w="1560" w:type="dxa"/>
            <w:vAlign w:val="center"/>
          </w:tcPr>
          <w:p w14:paraId="44358B31" w14:textId="77777777" w:rsidR="00A53666" w:rsidRPr="00D16680" w:rsidRDefault="00A53666" w:rsidP="00A53666">
            <w:pPr>
              <w:jc w:val="center"/>
              <w:rPr>
                <w:rFonts w:ascii="Arial" w:hAnsi="Arial" w:cs="Arial"/>
                <w:b/>
              </w:rPr>
            </w:pPr>
            <w:r w:rsidRPr="00D16680">
              <w:rPr>
                <w:rFonts w:ascii="Arial" w:hAnsi="Arial" w:cs="Arial"/>
                <w:b/>
              </w:rPr>
              <w:t>Negligent</w:t>
            </w:r>
          </w:p>
        </w:tc>
        <w:tc>
          <w:tcPr>
            <w:tcW w:w="1984" w:type="dxa"/>
            <w:vAlign w:val="center"/>
          </w:tcPr>
          <w:p w14:paraId="5529A1CE" w14:textId="77777777" w:rsidR="00A53666" w:rsidRPr="00D16680" w:rsidRDefault="00A53666" w:rsidP="00A53666">
            <w:pPr>
              <w:jc w:val="center"/>
              <w:rPr>
                <w:rFonts w:ascii="Arial" w:hAnsi="Arial" w:cs="Arial"/>
                <w:b/>
                <w:color w:val="00B050"/>
              </w:rPr>
            </w:pPr>
            <w:r w:rsidRPr="00D16680">
              <w:rPr>
                <w:rFonts w:ascii="Arial" w:hAnsi="Arial" w:cs="Arial"/>
                <w:b/>
                <w:color w:val="00B050"/>
              </w:rPr>
              <w:t>Y</w:t>
            </w:r>
          </w:p>
        </w:tc>
        <w:tc>
          <w:tcPr>
            <w:tcW w:w="1843" w:type="dxa"/>
            <w:vAlign w:val="center"/>
          </w:tcPr>
          <w:p w14:paraId="39312EDB" w14:textId="77777777" w:rsidR="00A53666" w:rsidRPr="00D16680" w:rsidRDefault="00A53666" w:rsidP="00A53666">
            <w:pPr>
              <w:jc w:val="center"/>
              <w:rPr>
                <w:rFonts w:ascii="Arial" w:hAnsi="Arial" w:cs="Arial"/>
                <w:b/>
                <w:color w:val="00B050"/>
              </w:rPr>
            </w:pPr>
            <w:r w:rsidRPr="00D16680">
              <w:rPr>
                <w:rFonts w:ascii="Arial" w:hAnsi="Arial" w:cs="Arial"/>
                <w:b/>
                <w:color w:val="00B050"/>
              </w:rPr>
              <w:t>Y</w:t>
            </w:r>
          </w:p>
        </w:tc>
      </w:tr>
      <w:tr w:rsidR="00A53666" w:rsidRPr="00D16680" w14:paraId="1F91E9AE" w14:textId="77777777" w:rsidTr="00A53666">
        <w:tc>
          <w:tcPr>
            <w:tcW w:w="1560" w:type="dxa"/>
            <w:vAlign w:val="center"/>
          </w:tcPr>
          <w:p w14:paraId="4C23C6A8" w14:textId="77777777" w:rsidR="00A53666" w:rsidRPr="00D16680" w:rsidRDefault="00A53666" w:rsidP="00A53666">
            <w:pPr>
              <w:jc w:val="center"/>
              <w:rPr>
                <w:rFonts w:ascii="Arial" w:hAnsi="Arial" w:cs="Arial"/>
                <w:b/>
              </w:rPr>
            </w:pPr>
            <w:r w:rsidRPr="00D16680">
              <w:rPr>
                <w:rFonts w:ascii="Arial" w:hAnsi="Arial" w:cs="Arial"/>
                <w:b/>
              </w:rPr>
              <w:t>Fraudulent</w:t>
            </w:r>
          </w:p>
        </w:tc>
        <w:tc>
          <w:tcPr>
            <w:tcW w:w="1984" w:type="dxa"/>
            <w:vAlign w:val="center"/>
          </w:tcPr>
          <w:p w14:paraId="1388ED88" w14:textId="77777777" w:rsidR="00A53666" w:rsidRPr="00D16680" w:rsidRDefault="00A53666" w:rsidP="00A53666">
            <w:pPr>
              <w:jc w:val="center"/>
              <w:rPr>
                <w:rFonts w:ascii="Arial" w:hAnsi="Arial" w:cs="Arial"/>
                <w:b/>
                <w:color w:val="00B050"/>
              </w:rPr>
            </w:pPr>
            <w:r w:rsidRPr="00D16680">
              <w:rPr>
                <w:rFonts w:ascii="Arial" w:hAnsi="Arial" w:cs="Arial"/>
                <w:b/>
                <w:color w:val="00B050"/>
              </w:rPr>
              <w:t>Y</w:t>
            </w:r>
          </w:p>
        </w:tc>
        <w:tc>
          <w:tcPr>
            <w:tcW w:w="1843" w:type="dxa"/>
            <w:vAlign w:val="center"/>
          </w:tcPr>
          <w:p w14:paraId="070D2D5C" w14:textId="77777777" w:rsidR="00A53666" w:rsidRPr="00D16680" w:rsidRDefault="00A53666" w:rsidP="00A53666">
            <w:pPr>
              <w:jc w:val="center"/>
              <w:rPr>
                <w:rFonts w:ascii="Arial" w:hAnsi="Arial" w:cs="Arial"/>
                <w:b/>
                <w:color w:val="00B050"/>
              </w:rPr>
            </w:pPr>
            <w:r w:rsidRPr="00D16680">
              <w:rPr>
                <w:rFonts w:ascii="Arial" w:hAnsi="Arial" w:cs="Arial"/>
                <w:b/>
                <w:color w:val="00B050"/>
              </w:rPr>
              <w:t>Y</w:t>
            </w:r>
          </w:p>
        </w:tc>
      </w:tr>
    </w:tbl>
    <w:p w14:paraId="3BBE8816" w14:textId="77777777" w:rsidR="00A53666" w:rsidRPr="00D16680" w:rsidRDefault="00A53666" w:rsidP="00A53666">
      <w:pPr>
        <w:rPr>
          <w:b/>
          <w:sz w:val="20"/>
          <w:szCs w:val="20"/>
        </w:rPr>
      </w:pPr>
    </w:p>
    <w:p w14:paraId="17777F99" w14:textId="248D98B7" w:rsidR="00A53666" w:rsidRPr="00D16680" w:rsidRDefault="00A53666" w:rsidP="00A53666">
      <w:pPr>
        <w:pStyle w:val="Heading2"/>
        <w:rPr>
          <w:rFonts w:cs="Arial"/>
        </w:rPr>
      </w:pPr>
      <w:bookmarkStart w:id="66" w:name="_Toc259092664"/>
      <w:bookmarkStart w:id="67" w:name="_Toc290396008"/>
      <w:bookmarkStart w:id="68" w:name="_Toc291245097"/>
      <w:r w:rsidRPr="00D16680">
        <w:rPr>
          <w:rFonts w:cs="Arial"/>
        </w:rPr>
        <w:t>R</w:t>
      </w:r>
      <w:bookmarkEnd w:id="66"/>
      <w:bookmarkEnd w:id="67"/>
      <w:r w:rsidR="003C4529" w:rsidRPr="00D16680">
        <w:rPr>
          <w:rFonts w:cs="Arial"/>
        </w:rPr>
        <w:t>escission</w:t>
      </w:r>
      <w:bookmarkEnd w:id="68"/>
    </w:p>
    <w:p w14:paraId="5E66CE9F" w14:textId="77777777" w:rsidR="00A53666" w:rsidRPr="00D16680" w:rsidRDefault="00A53666" w:rsidP="00A53666">
      <w:pPr>
        <w:rPr>
          <w:sz w:val="18"/>
          <w:szCs w:val="18"/>
        </w:rPr>
      </w:pPr>
      <w:r w:rsidRPr="00D16680">
        <w:rPr>
          <w:sz w:val="18"/>
          <w:szCs w:val="18"/>
        </w:rPr>
        <w:t xml:space="preserve">Misrepresentation makes K </w:t>
      </w:r>
      <w:r w:rsidRPr="00D16680">
        <w:rPr>
          <w:b/>
          <w:sz w:val="18"/>
          <w:szCs w:val="18"/>
        </w:rPr>
        <w:t>voidable</w:t>
      </w:r>
      <w:r w:rsidRPr="00D16680">
        <w:rPr>
          <w:sz w:val="18"/>
          <w:szCs w:val="18"/>
        </w:rPr>
        <w:t xml:space="preserve"> </w:t>
      </w:r>
      <w:r w:rsidRPr="00D16680">
        <w:rPr>
          <w:sz w:val="18"/>
          <w:szCs w:val="18"/>
        </w:rPr>
        <w:sym w:font="Symbol" w:char="F0AE"/>
      </w:r>
      <w:r w:rsidRPr="00D16680">
        <w:rPr>
          <w:sz w:val="18"/>
          <w:szCs w:val="18"/>
        </w:rPr>
        <w:t xml:space="preserve"> can </w:t>
      </w:r>
      <w:r w:rsidRPr="00D16680">
        <w:rPr>
          <w:b/>
          <w:sz w:val="18"/>
          <w:szCs w:val="18"/>
        </w:rPr>
        <w:t>rescind</w:t>
      </w:r>
      <w:r w:rsidRPr="00D16680">
        <w:rPr>
          <w:sz w:val="18"/>
          <w:szCs w:val="18"/>
        </w:rPr>
        <w:t xml:space="preserve"> K </w:t>
      </w:r>
    </w:p>
    <w:p w14:paraId="291192E3" w14:textId="77777777" w:rsidR="00A53666" w:rsidRPr="00D16680" w:rsidRDefault="00A53666" w:rsidP="00A53666">
      <w:pPr>
        <w:rPr>
          <w:b/>
          <w:sz w:val="18"/>
          <w:szCs w:val="18"/>
        </w:rPr>
      </w:pPr>
    </w:p>
    <w:p w14:paraId="223CE23D" w14:textId="77777777" w:rsidR="00A53666" w:rsidRPr="00D16680" w:rsidRDefault="00A53666" w:rsidP="00A53666">
      <w:pPr>
        <w:rPr>
          <w:sz w:val="18"/>
          <w:szCs w:val="18"/>
        </w:rPr>
      </w:pPr>
      <w:r w:rsidRPr="00D16680">
        <w:rPr>
          <w:b/>
          <w:sz w:val="18"/>
          <w:szCs w:val="18"/>
        </w:rPr>
        <w:t xml:space="preserve">Rescission = undoing of the K </w:t>
      </w:r>
    </w:p>
    <w:p w14:paraId="14BFF47C" w14:textId="77777777" w:rsidR="00A53666" w:rsidRPr="00D16680" w:rsidRDefault="00A53666" w:rsidP="006B2871">
      <w:pPr>
        <w:pStyle w:val="ListParagraph"/>
        <w:numPr>
          <w:ilvl w:val="0"/>
          <w:numId w:val="52"/>
        </w:numPr>
        <w:rPr>
          <w:sz w:val="18"/>
          <w:szCs w:val="18"/>
        </w:rPr>
      </w:pPr>
      <w:r w:rsidRPr="00D16680">
        <w:rPr>
          <w:sz w:val="18"/>
          <w:szCs w:val="18"/>
        </w:rPr>
        <w:t xml:space="preserve">Both parties will be put back to position they were in before K existed </w:t>
      </w:r>
    </w:p>
    <w:p w14:paraId="231306F9" w14:textId="77777777" w:rsidR="00A53666" w:rsidRPr="00D16680" w:rsidRDefault="00A53666" w:rsidP="006B2871">
      <w:pPr>
        <w:pStyle w:val="ListParagraph"/>
        <w:numPr>
          <w:ilvl w:val="0"/>
          <w:numId w:val="52"/>
        </w:numPr>
        <w:rPr>
          <w:sz w:val="18"/>
          <w:szCs w:val="18"/>
        </w:rPr>
      </w:pPr>
      <w:r w:rsidRPr="00D16680">
        <w:rPr>
          <w:sz w:val="18"/>
          <w:szCs w:val="18"/>
        </w:rPr>
        <w:t>If you can’t obtain conditions that occurred before K existed, then rescission not an option (</w:t>
      </w:r>
      <w:r w:rsidRPr="00D16680">
        <w:rPr>
          <w:b/>
          <w:i/>
          <w:color w:val="FF0000"/>
          <w:sz w:val="18"/>
          <w:szCs w:val="18"/>
        </w:rPr>
        <w:t>Kupchak</w:t>
      </w:r>
      <w:r w:rsidRPr="00D16680">
        <w:rPr>
          <w:b/>
          <w:i/>
          <w:color w:val="0000FF"/>
          <w:sz w:val="18"/>
          <w:szCs w:val="18"/>
        </w:rPr>
        <w:t xml:space="preserve"> </w:t>
      </w:r>
      <w:r w:rsidRPr="00D16680">
        <w:rPr>
          <w:sz w:val="18"/>
          <w:szCs w:val="18"/>
        </w:rPr>
        <w:t>says something contrary)</w:t>
      </w:r>
    </w:p>
    <w:p w14:paraId="2BFF54B3" w14:textId="77777777" w:rsidR="00A53666" w:rsidRPr="00D16680" w:rsidRDefault="00A53666" w:rsidP="006B2871">
      <w:pPr>
        <w:pStyle w:val="ListParagraph"/>
        <w:numPr>
          <w:ilvl w:val="1"/>
          <w:numId w:val="52"/>
        </w:numPr>
        <w:rPr>
          <w:sz w:val="18"/>
          <w:szCs w:val="18"/>
        </w:rPr>
      </w:pPr>
      <w:r w:rsidRPr="00D16680">
        <w:rPr>
          <w:sz w:val="18"/>
          <w:szCs w:val="18"/>
        </w:rPr>
        <w:t>No remedy for innocent misrep unless you can acquire conditions before K came into existence</w:t>
      </w:r>
    </w:p>
    <w:p w14:paraId="7D61337C" w14:textId="77777777" w:rsidR="00A53666" w:rsidRPr="00D16680" w:rsidRDefault="00A53666" w:rsidP="00A53666">
      <w:pPr>
        <w:rPr>
          <w:sz w:val="20"/>
          <w:szCs w:val="20"/>
        </w:rPr>
      </w:pPr>
    </w:p>
    <w:p w14:paraId="150121CC" w14:textId="77777777" w:rsidR="00A53666" w:rsidRPr="00D16680" w:rsidRDefault="00A53666" w:rsidP="003C4529">
      <w:pPr>
        <w:pStyle w:val="Heading3"/>
        <w:rPr>
          <w:rFonts w:cs="Arial"/>
        </w:rPr>
      </w:pPr>
      <w:bookmarkStart w:id="69" w:name="_Toc291245098"/>
      <w:r w:rsidRPr="00D16680">
        <w:rPr>
          <w:rFonts w:cs="Arial"/>
        </w:rPr>
        <w:t>Bars to Rescission:</w:t>
      </w:r>
      <w:bookmarkEnd w:id="69"/>
    </w:p>
    <w:p w14:paraId="677A4B6D" w14:textId="30B8A6B1" w:rsidR="00A53666" w:rsidRPr="00D16680" w:rsidRDefault="00A53666" w:rsidP="00A53666">
      <w:pPr>
        <w:rPr>
          <w:sz w:val="18"/>
          <w:szCs w:val="18"/>
        </w:rPr>
      </w:pPr>
      <w:r w:rsidRPr="00D16680">
        <w:rPr>
          <w:sz w:val="18"/>
          <w:szCs w:val="18"/>
        </w:rPr>
        <w:t>(</w:t>
      </w:r>
      <w:r w:rsidR="00D16680" w:rsidRPr="00D16680">
        <w:rPr>
          <w:sz w:val="18"/>
          <w:szCs w:val="18"/>
        </w:rPr>
        <w:t>Nothing</w:t>
      </w:r>
      <w:r w:rsidRPr="00D16680">
        <w:rPr>
          <w:sz w:val="18"/>
          <w:szCs w:val="18"/>
        </w:rPr>
        <w:t xml:space="preserve"> in equity absolute – </w:t>
      </w:r>
      <w:r w:rsidRPr="00FF768F">
        <w:rPr>
          <w:sz w:val="18"/>
          <w:szCs w:val="18"/>
          <w:highlight w:val="yellow"/>
        </w:rPr>
        <w:t>courts may ignore bars to rescission b/c it’s fair to do so</w:t>
      </w:r>
      <w:r w:rsidRPr="00D16680">
        <w:rPr>
          <w:sz w:val="18"/>
          <w:szCs w:val="18"/>
        </w:rPr>
        <w:t>)</w:t>
      </w:r>
    </w:p>
    <w:p w14:paraId="59AC76E7" w14:textId="77777777" w:rsidR="00A53666" w:rsidRPr="00D16680" w:rsidRDefault="00A53666" w:rsidP="006B2871">
      <w:pPr>
        <w:pStyle w:val="ListParagraph"/>
        <w:numPr>
          <w:ilvl w:val="0"/>
          <w:numId w:val="53"/>
        </w:numPr>
        <w:rPr>
          <w:sz w:val="18"/>
          <w:szCs w:val="18"/>
        </w:rPr>
      </w:pPr>
      <w:r w:rsidRPr="00D16680">
        <w:rPr>
          <w:b/>
          <w:sz w:val="18"/>
          <w:szCs w:val="18"/>
        </w:rPr>
        <w:t>Rescission would adversely affect a 3</w:t>
      </w:r>
      <w:r w:rsidRPr="00D16680">
        <w:rPr>
          <w:b/>
          <w:sz w:val="18"/>
          <w:szCs w:val="18"/>
          <w:vertAlign w:val="superscript"/>
        </w:rPr>
        <w:t>rd</w:t>
      </w:r>
      <w:r w:rsidRPr="00D16680">
        <w:rPr>
          <w:b/>
          <w:sz w:val="18"/>
          <w:szCs w:val="18"/>
        </w:rPr>
        <w:t xml:space="preserve"> party’s rights</w:t>
      </w:r>
    </w:p>
    <w:p w14:paraId="485A61BF" w14:textId="77777777" w:rsidR="00A53666" w:rsidRPr="00D16680" w:rsidRDefault="00A53666" w:rsidP="006B2871">
      <w:pPr>
        <w:pStyle w:val="ListParagraph"/>
        <w:numPr>
          <w:ilvl w:val="1"/>
          <w:numId w:val="53"/>
        </w:numPr>
        <w:rPr>
          <w:sz w:val="18"/>
          <w:szCs w:val="18"/>
        </w:rPr>
      </w:pPr>
      <w:r w:rsidRPr="00D16680">
        <w:rPr>
          <w:sz w:val="18"/>
          <w:szCs w:val="18"/>
        </w:rPr>
        <w:t>Would upset 3</w:t>
      </w:r>
      <w:r w:rsidRPr="00D16680">
        <w:rPr>
          <w:sz w:val="18"/>
          <w:szCs w:val="18"/>
          <w:vertAlign w:val="superscript"/>
        </w:rPr>
        <w:t>rd</w:t>
      </w:r>
      <w:r w:rsidRPr="00D16680">
        <w:rPr>
          <w:sz w:val="18"/>
          <w:szCs w:val="18"/>
        </w:rPr>
        <w:t xml:space="preserve"> party entitlements</w:t>
      </w:r>
    </w:p>
    <w:p w14:paraId="4E64B075" w14:textId="77777777" w:rsidR="00A53666" w:rsidRPr="00D16680" w:rsidRDefault="00A53666" w:rsidP="006B2871">
      <w:pPr>
        <w:pStyle w:val="ListParagraph"/>
        <w:numPr>
          <w:ilvl w:val="0"/>
          <w:numId w:val="53"/>
        </w:numPr>
        <w:rPr>
          <w:sz w:val="18"/>
          <w:szCs w:val="18"/>
        </w:rPr>
      </w:pPr>
      <w:r w:rsidRPr="00D16680">
        <w:rPr>
          <w:b/>
          <w:sz w:val="18"/>
          <w:szCs w:val="18"/>
        </w:rPr>
        <w:t>Impossibility of complete restitution</w:t>
      </w:r>
    </w:p>
    <w:p w14:paraId="07D24AB4" w14:textId="77777777" w:rsidR="00A53666" w:rsidRPr="00D16680" w:rsidRDefault="00A53666" w:rsidP="006B2871">
      <w:pPr>
        <w:pStyle w:val="ListParagraph"/>
        <w:numPr>
          <w:ilvl w:val="1"/>
          <w:numId w:val="53"/>
        </w:numPr>
        <w:rPr>
          <w:sz w:val="18"/>
          <w:szCs w:val="18"/>
        </w:rPr>
      </w:pPr>
      <w:r w:rsidRPr="00D16680">
        <w:rPr>
          <w:sz w:val="18"/>
          <w:szCs w:val="18"/>
        </w:rPr>
        <w:t>Some things are fungible (ex. $$ - can give back diff. notes but add up to same amount)</w:t>
      </w:r>
    </w:p>
    <w:p w14:paraId="298898D5" w14:textId="77777777" w:rsidR="00A53666" w:rsidRPr="00D16680" w:rsidRDefault="00A53666" w:rsidP="006B2871">
      <w:pPr>
        <w:pStyle w:val="ListParagraph"/>
        <w:numPr>
          <w:ilvl w:val="1"/>
          <w:numId w:val="53"/>
        </w:numPr>
        <w:rPr>
          <w:sz w:val="18"/>
          <w:szCs w:val="18"/>
        </w:rPr>
      </w:pPr>
      <w:r w:rsidRPr="00D16680">
        <w:rPr>
          <w:sz w:val="18"/>
          <w:szCs w:val="18"/>
        </w:rPr>
        <w:t>If subject matter of K is completely gone (ex. sold to 3</w:t>
      </w:r>
      <w:r w:rsidRPr="00D16680">
        <w:rPr>
          <w:sz w:val="18"/>
          <w:szCs w:val="18"/>
          <w:vertAlign w:val="superscript"/>
        </w:rPr>
        <w:t>rd</w:t>
      </w:r>
      <w:r w:rsidRPr="00D16680">
        <w:rPr>
          <w:sz w:val="18"/>
          <w:szCs w:val="18"/>
        </w:rPr>
        <w:t xml:space="preserve"> party) restitution usually impossible </w:t>
      </w:r>
    </w:p>
    <w:p w14:paraId="785BFB1E" w14:textId="77777777" w:rsidR="00A53666" w:rsidRPr="00D16680" w:rsidRDefault="00A53666" w:rsidP="006B2871">
      <w:pPr>
        <w:pStyle w:val="ListParagraph"/>
        <w:numPr>
          <w:ilvl w:val="1"/>
          <w:numId w:val="53"/>
        </w:numPr>
        <w:rPr>
          <w:sz w:val="18"/>
          <w:szCs w:val="18"/>
        </w:rPr>
      </w:pPr>
      <w:r w:rsidRPr="00D16680">
        <w:rPr>
          <w:i/>
          <w:color w:val="FF0000"/>
          <w:sz w:val="18"/>
          <w:szCs w:val="18"/>
        </w:rPr>
        <w:t>Kupchak v Dayson Holdings Co, 1965</w:t>
      </w:r>
      <w:r w:rsidRPr="00D16680">
        <w:rPr>
          <w:sz w:val="18"/>
          <w:szCs w:val="18"/>
        </w:rPr>
        <w:t xml:space="preserve"> </w:t>
      </w:r>
      <w:r w:rsidRPr="00D16680">
        <w:rPr>
          <w:sz w:val="18"/>
          <w:szCs w:val="18"/>
        </w:rPr>
        <w:sym w:font="Symbol" w:char="F0AE"/>
      </w:r>
      <w:r w:rsidRPr="00D16680">
        <w:rPr>
          <w:sz w:val="18"/>
          <w:szCs w:val="18"/>
        </w:rPr>
        <w:t xml:space="preserve"> substituted $$ for property, </w:t>
      </w:r>
      <w:r w:rsidRPr="00D16680">
        <w:rPr>
          <w:b/>
          <w:sz w:val="18"/>
          <w:szCs w:val="18"/>
        </w:rPr>
        <w:t>rescission</w:t>
      </w:r>
      <w:r w:rsidRPr="00D16680">
        <w:rPr>
          <w:sz w:val="18"/>
          <w:szCs w:val="18"/>
        </w:rPr>
        <w:t xml:space="preserve"> </w:t>
      </w:r>
      <w:r w:rsidRPr="00D16680">
        <w:rPr>
          <w:b/>
          <w:sz w:val="18"/>
          <w:szCs w:val="18"/>
        </w:rPr>
        <w:t>still possible even when complete restitution can’t be reached</w:t>
      </w:r>
      <w:r w:rsidRPr="00D16680">
        <w:rPr>
          <w:sz w:val="18"/>
          <w:szCs w:val="18"/>
        </w:rPr>
        <w:t xml:space="preserve"> </w:t>
      </w:r>
    </w:p>
    <w:p w14:paraId="7BBDA2A2" w14:textId="77777777" w:rsidR="00A53666" w:rsidRPr="00D16680" w:rsidRDefault="00A53666" w:rsidP="006B2871">
      <w:pPr>
        <w:pStyle w:val="ListParagraph"/>
        <w:numPr>
          <w:ilvl w:val="0"/>
          <w:numId w:val="53"/>
        </w:numPr>
        <w:rPr>
          <w:sz w:val="18"/>
          <w:szCs w:val="18"/>
        </w:rPr>
      </w:pPr>
      <w:r w:rsidRPr="00D16680">
        <w:rPr>
          <w:b/>
          <w:sz w:val="18"/>
          <w:szCs w:val="18"/>
        </w:rPr>
        <w:t>Affirmation = the innocent party may lose an equitable remedy b/c they are taken to have affirmed K</w:t>
      </w:r>
    </w:p>
    <w:p w14:paraId="3515210E" w14:textId="77777777" w:rsidR="00A53666" w:rsidRPr="00D16680" w:rsidRDefault="00A53666" w:rsidP="006B2871">
      <w:pPr>
        <w:pStyle w:val="ListParagraph"/>
        <w:numPr>
          <w:ilvl w:val="1"/>
          <w:numId w:val="53"/>
        </w:numPr>
        <w:rPr>
          <w:sz w:val="18"/>
          <w:szCs w:val="18"/>
        </w:rPr>
      </w:pPr>
      <w:r w:rsidRPr="00D16680">
        <w:rPr>
          <w:sz w:val="18"/>
          <w:szCs w:val="18"/>
        </w:rPr>
        <w:t>When a person discovers misrep, must choose to use equitable remedy or continue w/K – when they decide not to pursue an equitable remedy, they are seen to have affirmed K and no longer eligible for an equitable remedy</w:t>
      </w:r>
    </w:p>
    <w:p w14:paraId="06A1E7D6" w14:textId="031B2AA6" w:rsidR="00A53666" w:rsidRPr="00D16680" w:rsidRDefault="00A53666" w:rsidP="006B2871">
      <w:pPr>
        <w:pStyle w:val="ListParagraph"/>
        <w:numPr>
          <w:ilvl w:val="1"/>
          <w:numId w:val="53"/>
        </w:numPr>
        <w:rPr>
          <w:sz w:val="18"/>
          <w:szCs w:val="18"/>
        </w:rPr>
      </w:pPr>
      <w:r w:rsidRPr="00D16680">
        <w:rPr>
          <w:b/>
          <w:sz w:val="18"/>
          <w:szCs w:val="18"/>
        </w:rPr>
        <w:t>Laches</w:t>
      </w:r>
      <w:r w:rsidR="00DC0FE4">
        <w:rPr>
          <w:sz w:val="18"/>
          <w:szCs w:val="18"/>
        </w:rPr>
        <w:t xml:space="preserve"> = delay in seeking remedy, taken to be affirmation</w:t>
      </w:r>
    </w:p>
    <w:p w14:paraId="0C47B6BD" w14:textId="77777777" w:rsidR="00A53666" w:rsidRPr="00D16680" w:rsidRDefault="00A53666" w:rsidP="006B2871">
      <w:pPr>
        <w:pStyle w:val="ListParagraph"/>
        <w:numPr>
          <w:ilvl w:val="0"/>
          <w:numId w:val="53"/>
        </w:numPr>
        <w:rPr>
          <w:sz w:val="18"/>
          <w:szCs w:val="18"/>
        </w:rPr>
      </w:pPr>
      <w:r w:rsidRPr="00D16680">
        <w:rPr>
          <w:b/>
          <w:sz w:val="18"/>
          <w:szCs w:val="18"/>
        </w:rPr>
        <w:t xml:space="preserve">Execution of K </w:t>
      </w:r>
    </w:p>
    <w:p w14:paraId="363A3AC4" w14:textId="77777777" w:rsidR="00A53666" w:rsidRPr="00D16680" w:rsidRDefault="00A53666" w:rsidP="006B2871">
      <w:pPr>
        <w:pStyle w:val="ListParagraph"/>
        <w:numPr>
          <w:ilvl w:val="1"/>
          <w:numId w:val="53"/>
        </w:numPr>
        <w:rPr>
          <w:sz w:val="18"/>
          <w:szCs w:val="18"/>
        </w:rPr>
      </w:pPr>
      <w:r w:rsidRPr="00D16680">
        <w:rPr>
          <w:sz w:val="18"/>
          <w:szCs w:val="18"/>
        </w:rPr>
        <w:t xml:space="preserve">Highly arguable – may not be law </w:t>
      </w:r>
    </w:p>
    <w:p w14:paraId="72ED3D54" w14:textId="77777777" w:rsidR="00A53666" w:rsidRPr="00D16680" w:rsidRDefault="00A53666" w:rsidP="006B2871">
      <w:pPr>
        <w:pStyle w:val="ListParagraph"/>
        <w:numPr>
          <w:ilvl w:val="1"/>
          <w:numId w:val="53"/>
        </w:numPr>
        <w:rPr>
          <w:sz w:val="18"/>
          <w:szCs w:val="18"/>
        </w:rPr>
      </w:pPr>
      <w:r w:rsidRPr="00D16680">
        <w:rPr>
          <w:sz w:val="18"/>
          <w:szCs w:val="18"/>
        </w:rPr>
        <w:t>If both parties have completed obligations in the K, then K is finished &amp; no K left to rescind</w:t>
      </w:r>
    </w:p>
    <w:p w14:paraId="226AE599" w14:textId="2C0CA558" w:rsidR="00A53666" w:rsidRDefault="00A53666" w:rsidP="006B2871">
      <w:pPr>
        <w:pStyle w:val="ListParagraph"/>
        <w:numPr>
          <w:ilvl w:val="1"/>
          <w:numId w:val="53"/>
        </w:numPr>
        <w:rPr>
          <w:sz w:val="18"/>
          <w:szCs w:val="18"/>
        </w:rPr>
      </w:pPr>
      <w:r w:rsidRPr="00D16680">
        <w:rPr>
          <w:sz w:val="18"/>
          <w:szCs w:val="18"/>
        </w:rPr>
        <w:t xml:space="preserve">Very weak argument </w:t>
      </w:r>
    </w:p>
    <w:p w14:paraId="443FDC99" w14:textId="77777777" w:rsidR="00DC0FE4" w:rsidRDefault="00DC0FE4" w:rsidP="00DC0FE4">
      <w:pPr>
        <w:rPr>
          <w:sz w:val="18"/>
          <w:szCs w:val="18"/>
        </w:rPr>
      </w:pPr>
    </w:p>
    <w:p w14:paraId="57EBFD1D" w14:textId="0401163B" w:rsidR="00DC0FE4" w:rsidRDefault="00DC0FE4" w:rsidP="00DC0FE4">
      <w:pPr>
        <w:pStyle w:val="Heading2"/>
      </w:pPr>
      <w:bookmarkStart w:id="70" w:name="_Toc291245099"/>
      <w:r>
        <w:t>The Cases</w:t>
      </w:r>
      <w:bookmarkEnd w:id="70"/>
    </w:p>
    <w:p w14:paraId="38BE85FD" w14:textId="77777777" w:rsidR="00DC0FE4" w:rsidRPr="00DC0FE4" w:rsidRDefault="00DC0FE4" w:rsidP="00DC0FE4">
      <w:pPr>
        <w:pStyle w:val="Heading4"/>
      </w:pPr>
      <w:bookmarkStart w:id="71" w:name="_Toc258866781"/>
      <w:bookmarkStart w:id="72" w:name="_Toc290395868"/>
      <w:bookmarkStart w:id="73" w:name="_Toc291245100"/>
      <w:r w:rsidRPr="00DC0FE4">
        <w:t>Redgrave v Hurd</w:t>
      </w:r>
      <w:bookmarkEnd w:id="71"/>
      <w:bookmarkEnd w:id="72"/>
      <w:bookmarkEnd w:id="73"/>
      <w:r w:rsidRPr="00DC0FE4">
        <w:t xml:space="preserve"> </w:t>
      </w:r>
    </w:p>
    <w:p w14:paraId="0027095D"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Cs/>
          <w:iCs/>
          <w:sz w:val="18"/>
          <w:szCs w:val="18"/>
        </w:rPr>
        <w:t>(1881), England C.A. – p.355</w:t>
      </w:r>
    </w:p>
    <w:p w14:paraId="749EEF14"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sidRPr="00DC0FE4">
        <w:rPr>
          <w:rFonts w:ascii="Arial" w:hAnsi="Arial" w:cs="Arial"/>
          <w:b/>
          <w:bCs/>
          <w:color w:val="0000FF"/>
          <w:sz w:val="18"/>
          <w:szCs w:val="18"/>
        </w:rPr>
        <w:t>It is not a defence to say the P should have tried harder to learn the truth—there is no due diligence burden</w:t>
      </w:r>
    </w:p>
    <w:p w14:paraId="0752749A" w14:textId="77777777" w:rsidR="007C276B" w:rsidRDefault="007C276B"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p>
    <w:p w14:paraId="1046B83F"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sidRPr="00DC0FE4">
        <w:rPr>
          <w:rFonts w:ascii="Arial" w:hAnsi="Arial" w:cs="Arial"/>
          <w:b/>
          <w:bCs/>
          <w:color w:val="0000FF"/>
          <w:sz w:val="18"/>
          <w:szCs w:val="18"/>
        </w:rPr>
        <w:t>Innocent misrepresentations can form the basis for a remedy of rescission—in equity, you don’t have to establish knowledge of falsehood (but recklessness or knowledge of falsehood is required at common law)</w:t>
      </w:r>
    </w:p>
    <w:p w14:paraId="041712FF"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bCs/>
          <w:sz w:val="18"/>
          <w:szCs w:val="18"/>
        </w:rPr>
        <w:t>Facts</w:t>
      </w:r>
      <w:r w:rsidRPr="00DC0FE4">
        <w:rPr>
          <w:rFonts w:ascii="Arial" w:hAnsi="Arial" w:cs="Arial"/>
          <w:sz w:val="18"/>
          <w:szCs w:val="18"/>
        </w:rPr>
        <w:t>: P enters into k with D for house and law practice share. D said it brought in 300-400 pounds/year. 200 were in receipts and D said the rest was made up in other ways. P said finances were in bundle of papers D could inspect. Had D inspected, would have found it was utterly worthless, but D did not examine. D finds out situation and attempts rescission.</w:t>
      </w:r>
    </w:p>
    <w:p w14:paraId="04406668"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color w:val="0000FF"/>
          <w:sz w:val="18"/>
          <w:szCs w:val="18"/>
        </w:rPr>
      </w:pPr>
      <w:r w:rsidRPr="00DC0FE4">
        <w:rPr>
          <w:rFonts w:ascii="Arial" w:hAnsi="Arial" w:cs="Arial"/>
          <w:b/>
          <w:bCs/>
          <w:color w:val="0000FF"/>
          <w:sz w:val="18"/>
          <w:szCs w:val="18"/>
        </w:rPr>
        <w:t>Ratio</w:t>
      </w:r>
      <w:r w:rsidRPr="00DC0FE4">
        <w:rPr>
          <w:rFonts w:ascii="Arial" w:hAnsi="Arial" w:cs="Arial"/>
          <w:color w:val="0000FF"/>
          <w:sz w:val="18"/>
          <w:szCs w:val="18"/>
        </w:rPr>
        <w:t>: Providing someone with the opportunity to investigate does not necessarily mean there is no operative misrep – they might not be able to understand or accurately investigate with the means given.</w:t>
      </w:r>
    </w:p>
    <w:p w14:paraId="35A545E0"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sz w:val="18"/>
          <w:szCs w:val="18"/>
          <w:u w:val="single"/>
        </w:rPr>
        <w:t>Court of Equity</w:t>
      </w:r>
      <w:r w:rsidRPr="00DC0FE4">
        <w:rPr>
          <w:rFonts w:ascii="Arial" w:hAnsi="Arial" w:cs="Arial"/>
          <w:sz w:val="18"/>
          <w:szCs w:val="18"/>
        </w:rPr>
        <w:t>: In order to set aside a k due to misrep, it is not necessary to prove that the D knew at the time that the representation was false.</w:t>
      </w:r>
    </w:p>
    <w:p w14:paraId="20766EA7" w14:textId="45CC59E2"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sz w:val="18"/>
          <w:szCs w:val="18"/>
          <w:u w:val="single"/>
        </w:rPr>
        <w:t>Common Law</w:t>
      </w:r>
      <w:r>
        <w:rPr>
          <w:rFonts w:ascii="Arial" w:hAnsi="Arial" w:cs="Arial"/>
          <w:sz w:val="18"/>
          <w:szCs w:val="18"/>
        </w:rPr>
        <w:t>: A</w:t>
      </w:r>
      <w:r w:rsidRPr="00DC0FE4">
        <w:rPr>
          <w:rFonts w:ascii="Arial" w:hAnsi="Arial" w:cs="Arial"/>
          <w:sz w:val="18"/>
          <w:szCs w:val="18"/>
        </w:rPr>
        <w:t xml:space="preserve"> k may be set aside even if the person did not know the statement to be false but only if the statement was made recklessly and not with the belief that it was true.</w:t>
      </w:r>
    </w:p>
    <w:p w14:paraId="7A7FD30F"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sz w:val="18"/>
          <w:szCs w:val="18"/>
        </w:rPr>
        <w:t>Dec:</w:t>
      </w:r>
      <w:r w:rsidRPr="00DC0FE4">
        <w:rPr>
          <w:rFonts w:ascii="Arial" w:hAnsi="Arial" w:cs="Arial"/>
          <w:sz w:val="18"/>
          <w:szCs w:val="18"/>
        </w:rPr>
        <w:t xml:space="preserve"> Find for the D. Contract rescinded—there was operative misrep.</w:t>
      </w:r>
    </w:p>
    <w:p w14:paraId="14D0D0DA" w14:textId="77777777" w:rsidR="00DC0FE4" w:rsidRPr="00DC0FE4" w:rsidRDefault="00DC0FE4" w:rsidP="00DC0FE4">
      <w:pPr>
        <w:rPr>
          <w:sz w:val="18"/>
          <w:szCs w:val="18"/>
        </w:rPr>
      </w:pPr>
      <w:r w:rsidRPr="00DC0FE4">
        <w:rPr>
          <w:i/>
          <w:color w:val="FF0000"/>
          <w:sz w:val="18"/>
          <w:szCs w:val="18"/>
        </w:rPr>
        <w:t>Redgrave</w:t>
      </w:r>
      <w:r w:rsidRPr="00DC0FE4">
        <w:rPr>
          <w:sz w:val="18"/>
          <w:szCs w:val="18"/>
        </w:rPr>
        <w:t xml:space="preserve"> made rescission more significant as a remedy. Equity has more discretion than CL—seems to do justice.</w:t>
      </w:r>
    </w:p>
    <w:p w14:paraId="29E8EBFA" w14:textId="77777777" w:rsidR="00DC0FE4" w:rsidRPr="00DC0FE4" w:rsidRDefault="00DC0FE4" w:rsidP="00DC0FE4">
      <w:pPr>
        <w:pStyle w:val="Heading4"/>
      </w:pPr>
      <w:bookmarkStart w:id="74" w:name="_Toc258866782"/>
      <w:bookmarkStart w:id="75" w:name="_Toc290395869"/>
      <w:bookmarkStart w:id="76" w:name="_Toc291245101"/>
      <w:r w:rsidRPr="00DC0FE4">
        <w:t>Smith v Land and House Property Corp</w:t>
      </w:r>
      <w:bookmarkEnd w:id="74"/>
      <w:bookmarkEnd w:id="75"/>
      <w:bookmarkEnd w:id="76"/>
      <w:r w:rsidRPr="00DC0FE4">
        <w:t xml:space="preserve"> </w:t>
      </w:r>
    </w:p>
    <w:p w14:paraId="67B192CF"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Cs/>
          <w:iCs/>
          <w:sz w:val="18"/>
          <w:szCs w:val="18"/>
        </w:rPr>
        <w:t>(1884) England C.A. – p.359</w:t>
      </w:r>
    </w:p>
    <w:p w14:paraId="225A09DC" w14:textId="77777777" w:rsid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sidRPr="00DC0FE4">
        <w:rPr>
          <w:rFonts w:ascii="Arial" w:hAnsi="Arial" w:cs="Arial"/>
          <w:b/>
          <w:bCs/>
          <w:color w:val="0000FF"/>
          <w:sz w:val="18"/>
          <w:szCs w:val="18"/>
        </w:rPr>
        <w:t xml:space="preserve">A statement of opinion often involves a statement of material fact when the facts are </w:t>
      </w:r>
      <w:r w:rsidRPr="00DC0FE4">
        <w:rPr>
          <w:rFonts w:ascii="Arial" w:hAnsi="Arial" w:cs="Arial"/>
          <w:b/>
          <w:bCs/>
          <w:i/>
          <w:color w:val="0000FF"/>
          <w:sz w:val="18"/>
          <w:szCs w:val="18"/>
        </w:rPr>
        <w:t>not</w:t>
      </w:r>
      <w:r w:rsidRPr="00DC0FE4">
        <w:rPr>
          <w:rFonts w:ascii="Arial" w:hAnsi="Arial" w:cs="Arial"/>
          <w:b/>
          <w:bCs/>
          <w:color w:val="0000FF"/>
          <w:sz w:val="18"/>
          <w:szCs w:val="18"/>
        </w:rPr>
        <w:t xml:space="preserve"> </w:t>
      </w:r>
      <w:r w:rsidRPr="00DC0FE4">
        <w:rPr>
          <w:rFonts w:ascii="Arial" w:hAnsi="Arial" w:cs="Arial"/>
          <w:b/>
          <w:bCs/>
          <w:i/>
          <w:color w:val="0000FF"/>
          <w:sz w:val="18"/>
          <w:szCs w:val="18"/>
        </w:rPr>
        <w:t>equally known</w:t>
      </w:r>
      <w:r w:rsidRPr="00DC0FE4">
        <w:rPr>
          <w:rFonts w:ascii="Arial" w:hAnsi="Arial" w:cs="Arial"/>
          <w:b/>
          <w:bCs/>
          <w:color w:val="0000FF"/>
          <w:sz w:val="18"/>
          <w:szCs w:val="18"/>
        </w:rPr>
        <w:t xml:space="preserve"> by both parties, for it implies there are facts which justify the opinion</w:t>
      </w:r>
    </w:p>
    <w:p w14:paraId="2DA3FDF5" w14:textId="77777777" w:rsidR="007C276B" w:rsidRDefault="007C276B"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p>
    <w:p w14:paraId="7B3F32B1" w14:textId="18952B1F" w:rsidR="007C276B" w:rsidRPr="00DC0FE4" w:rsidRDefault="007C276B"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Pr>
          <w:rFonts w:ascii="Arial" w:hAnsi="Arial" w:cs="Arial"/>
          <w:b/>
          <w:bCs/>
          <w:color w:val="0000FF"/>
          <w:sz w:val="18"/>
          <w:szCs w:val="18"/>
        </w:rPr>
        <w:t>A statement of opinion, from a knowledgeable party to one who is not, is a representation – if false, it is actionable</w:t>
      </w:r>
    </w:p>
    <w:p w14:paraId="7338FDA8"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bCs/>
          <w:sz w:val="18"/>
          <w:szCs w:val="18"/>
        </w:rPr>
        <w:t>Facts</w:t>
      </w:r>
      <w:r w:rsidRPr="00DC0FE4">
        <w:rPr>
          <w:rFonts w:ascii="Arial" w:hAnsi="Arial" w:cs="Arial"/>
          <w:sz w:val="18"/>
          <w:szCs w:val="18"/>
        </w:rPr>
        <w:t>: P sold hotel to D, stated there was a “most desirable tenant.” D buys hotel, then the tenant goes bankrupt.</w:t>
      </w:r>
    </w:p>
    <w:p w14:paraId="6C6813D5"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bCs/>
          <w:sz w:val="18"/>
          <w:szCs w:val="18"/>
        </w:rPr>
        <w:t>Ratio</w:t>
      </w:r>
      <w:r w:rsidRPr="00DC0FE4">
        <w:rPr>
          <w:rFonts w:ascii="Arial" w:hAnsi="Arial" w:cs="Arial"/>
          <w:sz w:val="18"/>
          <w:szCs w:val="18"/>
        </w:rPr>
        <w:t>: Here, the opinion was a statement that nothing had happened in past to make him undesirable tenant.</w:t>
      </w:r>
    </w:p>
    <w:p w14:paraId="6FCDD1AE" w14:textId="77777777" w:rsidR="00DC0FE4" w:rsidRPr="00DC0FE4" w:rsidRDefault="00DC0FE4" w:rsidP="00DC0FE4">
      <w:pPr>
        <w:pStyle w:val="Heading4"/>
      </w:pPr>
      <w:bookmarkStart w:id="77" w:name="_Toc258866783"/>
      <w:bookmarkStart w:id="78" w:name="_Toc290395870"/>
      <w:bookmarkStart w:id="79" w:name="_Toc291245102"/>
      <w:r w:rsidRPr="00DC0FE4">
        <w:t>Kupchak v Dayson Holdings</w:t>
      </w:r>
      <w:bookmarkEnd w:id="77"/>
      <w:bookmarkEnd w:id="78"/>
      <w:bookmarkEnd w:id="79"/>
      <w:r w:rsidRPr="00DC0FE4">
        <w:t xml:space="preserve"> </w:t>
      </w:r>
    </w:p>
    <w:p w14:paraId="45F1F16D"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Cs/>
          <w:iCs/>
          <w:sz w:val="18"/>
          <w:szCs w:val="18"/>
        </w:rPr>
        <w:t>(1884) England C.A., p.363</w:t>
      </w:r>
    </w:p>
    <w:p w14:paraId="6DC7CE1E" w14:textId="60B4D7C0" w:rsidR="00DC0FE4" w:rsidRPr="00DC0FE4" w:rsidRDefault="007C276B"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Pr>
          <w:rFonts w:ascii="Arial" w:hAnsi="Arial" w:cs="Arial"/>
          <w:b/>
          <w:bCs/>
          <w:color w:val="0000FF"/>
          <w:sz w:val="18"/>
          <w:szCs w:val="18"/>
        </w:rPr>
        <w:t>Monetary compensation may be granted under rescission where it is impossible or inequitable to restore the original property. (Rescission for what can be restored, and compensation for what cannot).</w:t>
      </w:r>
    </w:p>
    <w:p w14:paraId="014FEE33" w14:textId="77777777" w:rsidR="007C276B" w:rsidRDefault="007C276B"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p>
    <w:p w14:paraId="253B47D7"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sidRPr="00DC0FE4">
        <w:rPr>
          <w:rFonts w:ascii="Arial" w:hAnsi="Arial" w:cs="Arial"/>
          <w:b/>
          <w:bCs/>
          <w:color w:val="0000FF"/>
          <w:sz w:val="18"/>
          <w:szCs w:val="18"/>
        </w:rPr>
        <w:t>Being unable to immediately abandon operations given by a k does not necessarily preclude rescission</w:t>
      </w:r>
    </w:p>
    <w:p w14:paraId="6E3FCF28"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bCs/>
          <w:sz w:val="18"/>
          <w:szCs w:val="18"/>
        </w:rPr>
        <w:t>Facts</w:t>
      </w:r>
      <w:r w:rsidRPr="00DC0FE4">
        <w:rPr>
          <w:rFonts w:ascii="Arial" w:hAnsi="Arial" w:cs="Arial"/>
          <w:sz w:val="18"/>
          <w:szCs w:val="18"/>
        </w:rPr>
        <w:t>: P bought share of a motel from D. Later it was discovered hotel’s earnings were falsely misrepped by agent of D. P in exchange gave two pieces of real estate, among other things. By time Ps found out, some real estate had been sold and other parts redeveloped.</w:t>
      </w:r>
    </w:p>
    <w:p w14:paraId="20FB1962"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bCs/>
          <w:sz w:val="18"/>
          <w:szCs w:val="18"/>
        </w:rPr>
        <w:t>Ratio</w:t>
      </w:r>
      <w:r w:rsidRPr="00DC0FE4">
        <w:rPr>
          <w:rFonts w:ascii="Arial" w:hAnsi="Arial" w:cs="Arial"/>
          <w:sz w:val="18"/>
          <w:szCs w:val="18"/>
        </w:rPr>
        <w:t>: Rescission is an option even when complete restitution cannot be reached – when compensation can be awarded to make up the difference (only for very bad cases of misrepresentation, e.g., fraud).</w:t>
      </w:r>
    </w:p>
    <w:p w14:paraId="5C099526"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sz w:val="18"/>
          <w:szCs w:val="18"/>
        </w:rPr>
        <w:t>D argued P affirmed k by retaining shares, continuing to manage motel, keeping up payments for first two payments. This is not persuasive. Appellants could not abandon operation since they were responsible for operations</w:t>
      </w:r>
    </w:p>
    <w:p w14:paraId="76ABB6C2"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sz w:val="18"/>
          <w:szCs w:val="18"/>
        </w:rPr>
        <w:t>Dec:</w:t>
      </w:r>
      <w:r w:rsidRPr="00DC0FE4">
        <w:rPr>
          <w:rFonts w:ascii="Arial" w:hAnsi="Arial" w:cs="Arial"/>
          <w:sz w:val="18"/>
          <w:szCs w:val="18"/>
        </w:rPr>
        <w:t xml:space="preserve"> Rescission of what can be restored and compensation (not damages b/c remedy is in equity) for the rest.</w:t>
      </w:r>
    </w:p>
    <w:p w14:paraId="348F1628" w14:textId="77777777" w:rsidR="00DC0FE4" w:rsidRPr="00DC0FE4" w:rsidRDefault="00DC0FE4" w:rsidP="00DC0FE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C0FE4">
        <w:rPr>
          <w:rFonts w:ascii="Arial" w:hAnsi="Arial" w:cs="Arial"/>
          <w:b/>
          <w:sz w:val="18"/>
          <w:szCs w:val="18"/>
        </w:rPr>
        <w:t>Problem</w:t>
      </w:r>
      <w:r w:rsidRPr="00DC0FE4">
        <w:rPr>
          <w:rFonts w:ascii="Arial" w:hAnsi="Arial" w:cs="Arial"/>
          <w:sz w:val="18"/>
          <w:szCs w:val="18"/>
        </w:rPr>
        <w:t>: Calculation of compensation is not addressed.</w:t>
      </w:r>
    </w:p>
    <w:p w14:paraId="7051C2BD" w14:textId="77777777" w:rsidR="00DC0FE4" w:rsidRDefault="00DC0FE4" w:rsidP="00DC0FE4">
      <w:pPr>
        <w:pStyle w:val="NoSpacing"/>
        <w:tabs>
          <w:tab w:val="right" w:leader="dot" w:pos="10080"/>
        </w:tabs>
        <w:rPr>
          <w:rFonts w:cs="Times New Roman"/>
          <w:i/>
          <w:szCs w:val="20"/>
        </w:rPr>
      </w:pPr>
    </w:p>
    <w:p w14:paraId="3855F209" w14:textId="77777777" w:rsidR="00F60596" w:rsidRDefault="00F60596" w:rsidP="00DC0FE4">
      <w:pPr>
        <w:pStyle w:val="NoSpacing"/>
        <w:tabs>
          <w:tab w:val="right" w:leader="dot" w:pos="10080"/>
        </w:tabs>
        <w:rPr>
          <w:rFonts w:cs="Times New Roman"/>
          <w:i/>
          <w:szCs w:val="20"/>
        </w:rPr>
      </w:pPr>
    </w:p>
    <w:p w14:paraId="54330774" w14:textId="77777777" w:rsidR="00F60596" w:rsidRDefault="00F60596" w:rsidP="00DC0FE4">
      <w:pPr>
        <w:pStyle w:val="NoSpacing"/>
        <w:tabs>
          <w:tab w:val="right" w:leader="dot" w:pos="10080"/>
        </w:tabs>
        <w:rPr>
          <w:rFonts w:cs="Times New Roman"/>
          <w:i/>
          <w:szCs w:val="20"/>
        </w:rPr>
      </w:pPr>
    </w:p>
    <w:p w14:paraId="0BA8AE12" w14:textId="77777777" w:rsidR="00DC0FE4" w:rsidRPr="00776AE7" w:rsidRDefault="00DC0FE4" w:rsidP="00DC0FE4">
      <w:pPr>
        <w:pStyle w:val="Heading2"/>
      </w:pPr>
      <w:bookmarkStart w:id="80" w:name="_Toc291245103"/>
      <w:r w:rsidRPr="00776AE7">
        <w:t xml:space="preserve">Rescission versus </w:t>
      </w:r>
      <w:r>
        <w:t>Termination</w:t>
      </w:r>
      <w:r w:rsidRPr="00776AE7">
        <w:t>:</w:t>
      </w:r>
      <w:bookmarkEnd w:id="80"/>
    </w:p>
    <w:p w14:paraId="612AA11C" w14:textId="77777777" w:rsidR="00DC0FE4" w:rsidRPr="00776AE7" w:rsidRDefault="00DC0FE4" w:rsidP="00DC0FE4">
      <w:pPr>
        <w:pStyle w:val="NoSpacing"/>
        <w:tabs>
          <w:tab w:val="right" w:leader="dot" w:pos="10080"/>
        </w:tabs>
        <w:rPr>
          <w:rFonts w:cs="Times New Roman"/>
          <w:i/>
        </w:rPr>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852"/>
        <w:gridCol w:w="2678"/>
        <w:gridCol w:w="4326"/>
      </w:tblGrid>
      <w:tr w:rsidR="00DC0FE4" w:rsidRPr="00776AE7" w14:paraId="3E1C7F0E" w14:textId="77777777" w:rsidTr="00F60596">
        <w:tc>
          <w:tcPr>
            <w:tcW w:w="1951" w:type="dxa"/>
          </w:tcPr>
          <w:p w14:paraId="3B738E55" w14:textId="77777777" w:rsidR="00DC0FE4" w:rsidRPr="00DC0FE4" w:rsidRDefault="00DC0FE4" w:rsidP="00F60596">
            <w:pPr>
              <w:pStyle w:val="NoSpacing"/>
              <w:tabs>
                <w:tab w:val="right" w:leader="dot" w:pos="10080"/>
              </w:tabs>
              <w:rPr>
                <w:rFonts w:ascii="Arial" w:hAnsi="Arial" w:cs="Arial"/>
                <w:sz w:val="18"/>
                <w:szCs w:val="18"/>
              </w:rPr>
            </w:pPr>
          </w:p>
        </w:tc>
        <w:tc>
          <w:tcPr>
            <w:tcW w:w="2835" w:type="dxa"/>
          </w:tcPr>
          <w:p w14:paraId="5B282094" w14:textId="77777777" w:rsidR="00DC0FE4" w:rsidRPr="00DC0FE4" w:rsidRDefault="00DC0FE4" w:rsidP="00F60596">
            <w:pPr>
              <w:pStyle w:val="NoSpacing"/>
              <w:tabs>
                <w:tab w:val="center" w:pos="1488"/>
              </w:tabs>
              <w:rPr>
                <w:rFonts w:ascii="Arial" w:hAnsi="Arial" w:cs="Arial"/>
                <w:b/>
                <w:sz w:val="18"/>
                <w:szCs w:val="18"/>
              </w:rPr>
            </w:pPr>
            <w:r w:rsidRPr="00DC0FE4">
              <w:rPr>
                <w:rFonts w:ascii="Arial" w:hAnsi="Arial" w:cs="Arial"/>
                <w:b/>
                <w:sz w:val="18"/>
                <w:szCs w:val="18"/>
              </w:rPr>
              <w:t>Rescission</w:t>
            </w:r>
            <w:r w:rsidRPr="00DC0FE4">
              <w:rPr>
                <w:rFonts w:ascii="Arial" w:hAnsi="Arial" w:cs="Arial"/>
                <w:b/>
                <w:sz w:val="18"/>
                <w:szCs w:val="18"/>
              </w:rPr>
              <w:tab/>
            </w:r>
          </w:p>
        </w:tc>
        <w:tc>
          <w:tcPr>
            <w:tcW w:w="4790" w:type="dxa"/>
          </w:tcPr>
          <w:p w14:paraId="2D76B578" w14:textId="77777777" w:rsidR="00DC0FE4" w:rsidRPr="00DC0FE4" w:rsidRDefault="00DC0FE4" w:rsidP="00F60596">
            <w:pPr>
              <w:pStyle w:val="NoSpacing"/>
              <w:tabs>
                <w:tab w:val="right" w:leader="dot" w:pos="10080"/>
              </w:tabs>
              <w:rPr>
                <w:rFonts w:ascii="Arial" w:hAnsi="Arial" w:cs="Arial"/>
                <w:b/>
                <w:sz w:val="18"/>
                <w:szCs w:val="18"/>
              </w:rPr>
            </w:pPr>
            <w:r w:rsidRPr="00DC0FE4">
              <w:rPr>
                <w:rFonts w:ascii="Arial" w:hAnsi="Arial" w:cs="Arial"/>
                <w:b/>
                <w:sz w:val="18"/>
                <w:szCs w:val="18"/>
              </w:rPr>
              <w:t>Termination</w:t>
            </w:r>
          </w:p>
        </w:tc>
      </w:tr>
      <w:tr w:rsidR="00DC0FE4" w:rsidRPr="00776AE7" w14:paraId="2F8B4D32" w14:textId="77777777" w:rsidTr="00F60596">
        <w:tc>
          <w:tcPr>
            <w:tcW w:w="1951" w:type="dxa"/>
          </w:tcPr>
          <w:p w14:paraId="66431A58" w14:textId="77777777" w:rsidR="00DC0FE4" w:rsidRPr="00DC0FE4" w:rsidRDefault="00DC0FE4" w:rsidP="00F60596">
            <w:pPr>
              <w:pStyle w:val="NoSpacing"/>
              <w:tabs>
                <w:tab w:val="right" w:leader="dot" w:pos="10080"/>
              </w:tabs>
              <w:rPr>
                <w:rFonts w:ascii="Arial" w:hAnsi="Arial" w:cs="Arial"/>
                <w:b/>
                <w:sz w:val="18"/>
                <w:szCs w:val="18"/>
              </w:rPr>
            </w:pPr>
            <w:r w:rsidRPr="00DC0FE4">
              <w:rPr>
                <w:rFonts w:ascii="Arial" w:hAnsi="Arial" w:cs="Arial"/>
                <w:b/>
                <w:sz w:val="18"/>
                <w:szCs w:val="18"/>
              </w:rPr>
              <w:t>Remedy for:</w:t>
            </w:r>
          </w:p>
        </w:tc>
        <w:tc>
          <w:tcPr>
            <w:tcW w:w="2835" w:type="dxa"/>
          </w:tcPr>
          <w:p w14:paraId="37568F24"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sz w:val="18"/>
                <w:szCs w:val="18"/>
              </w:rPr>
              <w:t>Misrepresentation</w:t>
            </w:r>
          </w:p>
        </w:tc>
        <w:tc>
          <w:tcPr>
            <w:tcW w:w="4790" w:type="dxa"/>
          </w:tcPr>
          <w:p w14:paraId="0EBE2482"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sz w:val="18"/>
                <w:szCs w:val="18"/>
              </w:rPr>
              <w:t>Breach of k (must be condition or serious consequence of intermediate term)</w:t>
            </w:r>
          </w:p>
        </w:tc>
      </w:tr>
      <w:tr w:rsidR="00DC0FE4" w:rsidRPr="00776AE7" w14:paraId="2951F750" w14:textId="77777777" w:rsidTr="00F60596">
        <w:tc>
          <w:tcPr>
            <w:tcW w:w="1951" w:type="dxa"/>
          </w:tcPr>
          <w:p w14:paraId="0E1D32F6" w14:textId="77777777" w:rsidR="00DC0FE4" w:rsidRPr="00DC0FE4" w:rsidRDefault="00DC0FE4" w:rsidP="00F60596">
            <w:pPr>
              <w:pStyle w:val="NoSpacing"/>
              <w:tabs>
                <w:tab w:val="right" w:leader="dot" w:pos="10080"/>
              </w:tabs>
              <w:rPr>
                <w:rFonts w:ascii="Arial" w:hAnsi="Arial" w:cs="Arial"/>
                <w:b/>
                <w:sz w:val="18"/>
                <w:szCs w:val="18"/>
              </w:rPr>
            </w:pPr>
            <w:r w:rsidRPr="00DC0FE4">
              <w:rPr>
                <w:rFonts w:ascii="Arial" w:hAnsi="Arial" w:cs="Arial"/>
                <w:b/>
                <w:sz w:val="18"/>
                <w:szCs w:val="18"/>
              </w:rPr>
              <w:t>Type of remedy:</w:t>
            </w:r>
          </w:p>
        </w:tc>
        <w:tc>
          <w:tcPr>
            <w:tcW w:w="2835" w:type="dxa"/>
          </w:tcPr>
          <w:p w14:paraId="1138B8E6"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i/>
                <w:sz w:val="18"/>
                <w:szCs w:val="18"/>
              </w:rPr>
              <w:t>Equitable</w:t>
            </w:r>
            <w:r w:rsidRPr="00DC0FE4">
              <w:rPr>
                <w:rFonts w:ascii="Arial" w:hAnsi="Arial" w:cs="Arial"/>
                <w:sz w:val="18"/>
                <w:szCs w:val="18"/>
              </w:rPr>
              <w:t xml:space="preserve"> – it is discretionary</w:t>
            </w:r>
          </w:p>
        </w:tc>
        <w:tc>
          <w:tcPr>
            <w:tcW w:w="4790" w:type="dxa"/>
          </w:tcPr>
          <w:p w14:paraId="481A0581"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i/>
                <w:sz w:val="18"/>
                <w:szCs w:val="18"/>
              </w:rPr>
              <w:t>Common Law</w:t>
            </w:r>
            <w:r w:rsidRPr="00DC0FE4">
              <w:rPr>
                <w:rFonts w:ascii="Arial" w:hAnsi="Arial" w:cs="Arial"/>
                <w:sz w:val="18"/>
                <w:szCs w:val="18"/>
              </w:rPr>
              <w:t xml:space="preserve"> </w:t>
            </w:r>
          </w:p>
        </w:tc>
      </w:tr>
      <w:tr w:rsidR="00DC0FE4" w:rsidRPr="00776AE7" w14:paraId="24494353" w14:textId="77777777" w:rsidTr="00F60596">
        <w:tc>
          <w:tcPr>
            <w:tcW w:w="1951" w:type="dxa"/>
          </w:tcPr>
          <w:p w14:paraId="48897C8C" w14:textId="77777777" w:rsidR="00DC0FE4" w:rsidRPr="00DC0FE4" w:rsidRDefault="00DC0FE4" w:rsidP="00F60596">
            <w:pPr>
              <w:pStyle w:val="NoSpacing"/>
              <w:tabs>
                <w:tab w:val="right" w:leader="dot" w:pos="10080"/>
              </w:tabs>
              <w:rPr>
                <w:rFonts w:ascii="Arial" w:hAnsi="Arial" w:cs="Arial"/>
                <w:b/>
                <w:sz w:val="18"/>
                <w:szCs w:val="18"/>
              </w:rPr>
            </w:pPr>
            <w:r w:rsidRPr="00DC0FE4">
              <w:rPr>
                <w:rFonts w:ascii="Arial" w:hAnsi="Arial" w:cs="Arial"/>
                <w:b/>
                <w:sz w:val="18"/>
                <w:szCs w:val="18"/>
              </w:rPr>
              <w:t>Action:</w:t>
            </w:r>
          </w:p>
        </w:tc>
        <w:tc>
          <w:tcPr>
            <w:tcW w:w="2835" w:type="dxa"/>
          </w:tcPr>
          <w:p w14:paraId="5D7BE172"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sz w:val="18"/>
                <w:szCs w:val="18"/>
              </w:rPr>
              <w:t>Undoes the k, restores situation to conditions before the k</w:t>
            </w:r>
          </w:p>
        </w:tc>
        <w:tc>
          <w:tcPr>
            <w:tcW w:w="4790" w:type="dxa"/>
          </w:tcPr>
          <w:p w14:paraId="7484C367"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sz w:val="18"/>
                <w:szCs w:val="18"/>
              </w:rPr>
              <w:t>Ends the k – the innocent party has the right to terminate the primary obligations</w:t>
            </w:r>
          </w:p>
        </w:tc>
      </w:tr>
      <w:tr w:rsidR="00DC0FE4" w:rsidRPr="00776AE7" w14:paraId="26983B7A" w14:textId="77777777" w:rsidTr="00F60596">
        <w:tc>
          <w:tcPr>
            <w:tcW w:w="1951" w:type="dxa"/>
          </w:tcPr>
          <w:p w14:paraId="29A89933" w14:textId="77777777" w:rsidR="00DC0FE4" w:rsidRPr="00DC0FE4" w:rsidRDefault="00DC0FE4" w:rsidP="00F60596">
            <w:pPr>
              <w:pStyle w:val="NoSpacing"/>
              <w:tabs>
                <w:tab w:val="right" w:leader="dot" w:pos="10080"/>
              </w:tabs>
              <w:rPr>
                <w:rFonts w:ascii="Arial" w:hAnsi="Arial" w:cs="Arial"/>
                <w:b/>
                <w:sz w:val="18"/>
                <w:szCs w:val="18"/>
              </w:rPr>
            </w:pPr>
            <w:r w:rsidRPr="00DC0FE4">
              <w:rPr>
                <w:rFonts w:ascii="Arial" w:hAnsi="Arial" w:cs="Arial"/>
                <w:b/>
                <w:sz w:val="18"/>
                <w:szCs w:val="18"/>
              </w:rPr>
              <w:t>Comments:</w:t>
            </w:r>
          </w:p>
        </w:tc>
        <w:tc>
          <w:tcPr>
            <w:tcW w:w="2835" w:type="dxa"/>
          </w:tcPr>
          <w:p w14:paraId="440A0F65" w14:textId="77777777" w:rsidR="00DC0FE4" w:rsidRPr="00DC0FE4" w:rsidRDefault="00DC0FE4" w:rsidP="00F60596">
            <w:pPr>
              <w:pStyle w:val="NoSpacing"/>
              <w:tabs>
                <w:tab w:val="right" w:leader="dot" w:pos="10080"/>
              </w:tabs>
              <w:rPr>
                <w:rFonts w:ascii="Arial" w:hAnsi="Arial" w:cs="Arial"/>
                <w:sz w:val="18"/>
                <w:szCs w:val="18"/>
              </w:rPr>
            </w:pPr>
          </w:p>
        </w:tc>
        <w:tc>
          <w:tcPr>
            <w:tcW w:w="4790" w:type="dxa"/>
          </w:tcPr>
          <w:p w14:paraId="50FD75AD" w14:textId="77777777" w:rsidR="00DC0FE4" w:rsidRPr="00DC0FE4" w:rsidRDefault="00DC0FE4" w:rsidP="00F60596">
            <w:pPr>
              <w:pStyle w:val="NoSpacing"/>
              <w:tabs>
                <w:tab w:val="right" w:leader="dot" w:pos="10080"/>
              </w:tabs>
              <w:rPr>
                <w:rFonts w:ascii="Arial" w:hAnsi="Arial" w:cs="Arial"/>
                <w:sz w:val="18"/>
                <w:szCs w:val="18"/>
              </w:rPr>
            </w:pPr>
            <w:r w:rsidRPr="00DC0FE4">
              <w:rPr>
                <w:rFonts w:ascii="Arial" w:hAnsi="Arial" w:cs="Arial"/>
                <w:sz w:val="18"/>
                <w:szCs w:val="18"/>
              </w:rPr>
              <w:t>This remedy is easily lost if it is not acted on right away (in some cases it is lost as soon as the k is entered into) – therefore would only be able to claim damages.</w:t>
            </w:r>
          </w:p>
        </w:tc>
      </w:tr>
    </w:tbl>
    <w:p w14:paraId="135A2318" w14:textId="77777777" w:rsidR="00DC0FE4" w:rsidRPr="00DC0FE4" w:rsidRDefault="00DC0FE4" w:rsidP="00DC0FE4"/>
    <w:p w14:paraId="79F6D594" w14:textId="77777777" w:rsidR="00A53666" w:rsidRPr="00D16680" w:rsidRDefault="00A53666" w:rsidP="003C4529">
      <w:pPr>
        <w:pStyle w:val="Heading1"/>
        <w:rPr>
          <w:rFonts w:cs="Arial"/>
        </w:rPr>
      </w:pPr>
      <w:bookmarkStart w:id="81" w:name="_Toc259092665"/>
      <w:bookmarkStart w:id="82" w:name="_Toc290396009"/>
      <w:bookmarkStart w:id="83" w:name="_Toc291245104"/>
      <w:r w:rsidRPr="00D16680">
        <w:rPr>
          <w:rFonts w:cs="Arial"/>
        </w:rPr>
        <w:t>Mistake</w:t>
      </w:r>
      <w:bookmarkEnd w:id="81"/>
      <w:bookmarkEnd w:id="82"/>
      <w:bookmarkEnd w:id="83"/>
    </w:p>
    <w:p w14:paraId="0D6C750C" w14:textId="77777777" w:rsidR="00A53666" w:rsidRPr="00D16680" w:rsidRDefault="00A53666" w:rsidP="00A53666">
      <w:pPr>
        <w:rPr>
          <w:sz w:val="18"/>
          <w:szCs w:val="18"/>
        </w:rPr>
      </w:pPr>
      <w:r w:rsidRPr="00D16680">
        <w:rPr>
          <w:b/>
          <w:sz w:val="18"/>
          <w:szCs w:val="18"/>
        </w:rPr>
        <w:t xml:space="preserve">Mistake = </w:t>
      </w:r>
      <w:r w:rsidRPr="00D16680">
        <w:rPr>
          <w:sz w:val="18"/>
          <w:szCs w:val="18"/>
        </w:rPr>
        <w:t xml:space="preserve">one of the parties argues that he didn’t think that the K did what the other party says it did; related to something </w:t>
      </w:r>
      <w:r w:rsidRPr="00D16680">
        <w:rPr>
          <w:b/>
          <w:sz w:val="18"/>
          <w:szCs w:val="18"/>
        </w:rPr>
        <w:t>believed at or before time of contracting</w:t>
      </w:r>
      <w:r w:rsidRPr="00D16680">
        <w:rPr>
          <w:sz w:val="18"/>
          <w:szCs w:val="18"/>
        </w:rPr>
        <w:t xml:space="preserve">, not a belief that arises after K is formed </w:t>
      </w:r>
    </w:p>
    <w:p w14:paraId="74DA8974" w14:textId="77777777" w:rsidR="00F60596" w:rsidRDefault="00F60596" w:rsidP="00A53666">
      <w:pPr>
        <w:rPr>
          <w:sz w:val="18"/>
          <w:szCs w:val="18"/>
        </w:rPr>
      </w:pPr>
    </w:p>
    <w:p w14:paraId="14D2FE97" w14:textId="44B1D238" w:rsidR="00A53666" w:rsidRPr="00D16680" w:rsidRDefault="00A53666" w:rsidP="00A53666">
      <w:pPr>
        <w:rPr>
          <w:sz w:val="18"/>
          <w:szCs w:val="18"/>
        </w:rPr>
      </w:pPr>
      <w:r w:rsidRPr="00D16680">
        <w:rPr>
          <w:b/>
          <w:sz w:val="18"/>
          <w:szCs w:val="18"/>
        </w:rPr>
        <w:t xml:space="preserve">Consequence: </w:t>
      </w:r>
      <w:r w:rsidRPr="00D16680">
        <w:rPr>
          <w:sz w:val="18"/>
          <w:szCs w:val="18"/>
        </w:rPr>
        <w:t xml:space="preserve">K is </w:t>
      </w:r>
      <w:r w:rsidRPr="00D16680">
        <w:rPr>
          <w:b/>
          <w:sz w:val="18"/>
          <w:szCs w:val="18"/>
        </w:rPr>
        <w:t>void</w:t>
      </w:r>
      <w:r w:rsidRPr="00D16680">
        <w:rPr>
          <w:sz w:val="18"/>
          <w:szCs w:val="18"/>
        </w:rPr>
        <w:t xml:space="preserve"> (never came into existence) or </w:t>
      </w:r>
      <w:r w:rsidRPr="00D16680">
        <w:rPr>
          <w:b/>
          <w:sz w:val="18"/>
          <w:szCs w:val="18"/>
        </w:rPr>
        <w:t>voidable</w:t>
      </w:r>
      <w:r w:rsidRPr="00D16680">
        <w:rPr>
          <w:sz w:val="18"/>
          <w:szCs w:val="18"/>
        </w:rPr>
        <w:t xml:space="preserve"> (K is brought to an end)</w:t>
      </w:r>
    </w:p>
    <w:p w14:paraId="7ED8228B" w14:textId="77777777" w:rsidR="00F60596" w:rsidRDefault="00F60596" w:rsidP="00F60596">
      <w:pPr>
        <w:pStyle w:val="ListParagraph"/>
        <w:rPr>
          <w:sz w:val="18"/>
          <w:szCs w:val="18"/>
        </w:rPr>
      </w:pPr>
    </w:p>
    <w:p w14:paraId="7D7DA74A" w14:textId="77777777" w:rsidR="00A53666" w:rsidRPr="00D16680" w:rsidRDefault="00A53666" w:rsidP="006B2871">
      <w:pPr>
        <w:pStyle w:val="ListParagraph"/>
        <w:numPr>
          <w:ilvl w:val="0"/>
          <w:numId w:val="55"/>
        </w:numPr>
        <w:rPr>
          <w:sz w:val="18"/>
          <w:szCs w:val="18"/>
        </w:rPr>
      </w:pPr>
      <w:r w:rsidRPr="00D16680">
        <w:rPr>
          <w:sz w:val="18"/>
          <w:szCs w:val="18"/>
        </w:rPr>
        <w:t>NO absolute law on mistake</w:t>
      </w:r>
    </w:p>
    <w:p w14:paraId="5887CA2D" w14:textId="77777777" w:rsidR="00A53666" w:rsidRPr="00D16680" w:rsidRDefault="00A53666" w:rsidP="006B2871">
      <w:pPr>
        <w:pStyle w:val="ListParagraph"/>
        <w:numPr>
          <w:ilvl w:val="0"/>
          <w:numId w:val="55"/>
        </w:numPr>
        <w:rPr>
          <w:sz w:val="18"/>
          <w:szCs w:val="18"/>
        </w:rPr>
      </w:pPr>
      <w:r w:rsidRPr="00D16680">
        <w:rPr>
          <w:sz w:val="18"/>
          <w:szCs w:val="18"/>
        </w:rPr>
        <w:t xml:space="preserve">Almost always used as alternative to misrep. Difference is </w:t>
      </w:r>
      <w:r w:rsidRPr="00D16680">
        <w:rPr>
          <w:b/>
          <w:sz w:val="18"/>
          <w:szCs w:val="18"/>
        </w:rPr>
        <w:t>misrepresentation requires fault</w:t>
      </w:r>
      <w:r w:rsidRPr="00D16680">
        <w:rPr>
          <w:sz w:val="18"/>
          <w:szCs w:val="18"/>
        </w:rPr>
        <w:t xml:space="preserve"> to be proven</w:t>
      </w:r>
    </w:p>
    <w:p w14:paraId="6C6409C5" w14:textId="77777777" w:rsidR="00A53666" w:rsidRPr="00D16680" w:rsidRDefault="00A53666" w:rsidP="006B2871">
      <w:pPr>
        <w:pStyle w:val="ListParagraph"/>
        <w:numPr>
          <w:ilvl w:val="0"/>
          <w:numId w:val="55"/>
        </w:numPr>
        <w:rPr>
          <w:sz w:val="18"/>
          <w:szCs w:val="18"/>
        </w:rPr>
      </w:pPr>
      <w:r w:rsidRPr="00D16680">
        <w:rPr>
          <w:sz w:val="18"/>
          <w:szCs w:val="18"/>
        </w:rPr>
        <w:t xml:space="preserve">Argument can’t be made just under mistake, some other doctrine must be introduced </w:t>
      </w:r>
    </w:p>
    <w:p w14:paraId="54D7BA35" w14:textId="77777777" w:rsidR="00A53666" w:rsidRPr="00D16680" w:rsidRDefault="00A53666" w:rsidP="00A53666">
      <w:pPr>
        <w:rPr>
          <w:sz w:val="20"/>
          <w:szCs w:val="20"/>
        </w:rPr>
      </w:pPr>
    </w:p>
    <w:p w14:paraId="730F75F7" w14:textId="77777777" w:rsidR="00A53666" w:rsidRPr="00D16680" w:rsidRDefault="00A53666" w:rsidP="003C4529">
      <w:pPr>
        <w:pStyle w:val="Heading2"/>
        <w:rPr>
          <w:rFonts w:cs="Arial"/>
        </w:rPr>
      </w:pPr>
      <w:bookmarkStart w:id="84" w:name="_Toc291245105"/>
      <w:r w:rsidRPr="00D16680">
        <w:rPr>
          <w:rFonts w:cs="Arial"/>
        </w:rPr>
        <w:t>3 types of mistakes:</w:t>
      </w:r>
      <w:bookmarkEnd w:id="84"/>
    </w:p>
    <w:p w14:paraId="332D8875" w14:textId="77777777" w:rsidR="00A53666" w:rsidRPr="00D16680" w:rsidRDefault="00A53666" w:rsidP="006B2871">
      <w:pPr>
        <w:pStyle w:val="ListParagraph"/>
        <w:numPr>
          <w:ilvl w:val="0"/>
          <w:numId w:val="54"/>
        </w:numPr>
        <w:rPr>
          <w:sz w:val="18"/>
          <w:szCs w:val="18"/>
        </w:rPr>
      </w:pPr>
      <w:r w:rsidRPr="00D16680">
        <w:rPr>
          <w:b/>
          <w:sz w:val="18"/>
          <w:szCs w:val="18"/>
        </w:rPr>
        <w:t xml:space="preserve">Unilateral mistake = </w:t>
      </w:r>
      <w:r w:rsidRPr="00D16680">
        <w:rPr>
          <w:sz w:val="18"/>
          <w:szCs w:val="18"/>
        </w:rPr>
        <w:t>where one party is mistaken (thinking X) and the other is not mistaken (thinking Y)</w:t>
      </w:r>
    </w:p>
    <w:p w14:paraId="74D8B091" w14:textId="77777777" w:rsidR="00A53666" w:rsidRPr="00D16680" w:rsidRDefault="00A53666" w:rsidP="006B2871">
      <w:pPr>
        <w:pStyle w:val="ListParagraph"/>
        <w:numPr>
          <w:ilvl w:val="0"/>
          <w:numId w:val="54"/>
        </w:numPr>
        <w:rPr>
          <w:sz w:val="18"/>
          <w:szCs w:val="18"/>
        </w:rPr>
      </w:pPr>
      <w:r w:rsidRPr="00D16680">
        <w:rPr>
          <w:b/>
          <w:sz w:val="18"/>
          <w:szCs w:val="18"/>
        </w:rPr>
        <w:t xml:space="preserve">Mutual mistake </w:t>
      </w:r>
      <w:r w:rsidRPr="00D16680">
        <w:rPr>
          <w:sz w:val="18"/>
          <w:szCs w:val="18"/>
        </w:rPr>
        <w:t>= one thinks X &amp; other thinks Y, neither is clearly wrong (or right)</w:t>
      </w:r>
    </w:p>
    <w:p w14:paraId="37FA9021" w14:textId="77777777" w:rsidR="00A53666" w:rsidRPr="00D16680" w:rsidRDefault="00A53666" w:rsidP="006B2871">
      <w:pPr>
        <w:pStyle w:val="ListParagraph"/>
        <w:numPr>
          <w:ilvl w:val="0"/>
          <w:numId w:val="54"/>
        </w:numPr>
        <w:rPr>
          <w:sz w:val="18"/>
          <w:szCs w:val="18"/>
        </w:rPr>
      </w:pPr>
      <w:r w:rsidRPr="00D16680">
        <w:rPr>
          <w:b/>
          <w:sz w:val="18"/>
          <w:szCs w:val="18"/>
        </w:rPr>
        <w:t>Common mistake</w:t>
      </w:r>
      <w:r w:rsidRPr="00D16680">
        <w:rPr>
          <w:sz w:val="18"/>
          <w:szCs w:val="18"/>
        </w:rPr>
        <w:t xml:space="preserve"> = both parties think X about their K, but X doesn’t exist, is impossible, or is otherwise erroneous </w:t>
      </w:r>
    </w:p>
    <w:p w14:paraId="227819BB" w14:textId="77777777" w:rsidR="00A53666" w:rsidRPr="00D16680" w:rsidRDefault="00A53666" w:rsidP="006B2871">
      <w:pPr>
        <w:pStyle w:val="ListParagraph"/>
        <w:numPr>
          <w:ilvl w:val="1"/>
          <w:numId w:val="54"/>
        </w:numPr>
        <w:rPr>
          <w:sz w:val="18"/>
          <w:szCs w:val="18"/>
        </w:rPr>
      </w:pPr>
      <w:r w:rsidRPr="00D16680">
        <w:rPr>
          <w:b/>
          <w:sz w:val="18"/>
          <w:szCs w:val="18"/>
        </w:rPr>
        <w:t>Result = void</w:t>
      </w:r>
    </w:p>
    <w:p w14:paraId="747FE94E" w14:textId="77777777" w:rsidR="00A53666" w:rsidRPr="00D16680" w:rsidRDefault="00A53666" w:rsidP="00A53666">
      <w:pPr>
        <w:rPr>
          <w:sz w:val="20"/>
          <w:szCs w:val="20"/>
        </w:rPr>
      </w:pPr>
    </w:p>
    <w:p w14:paraId="7C2FF93B" w14:textId="77777777" w:rsidR="00D16680" w:rsidRDefault="00A53666" w:rsidP="00D16680">
      <w:pPr>
        <w:pStyle w:val="Heading4"/>
      </w:pPr>
      <w:bookmarkStart w:id="85" w:name="_Toc291245106"/>
      <w:r w:rsidRPr="00D16680">
        <w:t>Smith v Hughes, 1871</w:t>
      </w:r>
      <w:bookmarkEnd w:id="85"/>
      <w:r w:rsidRPr="00D16680">
        <w:t xml:space="preserve"> </w:t>
      </w:r>
    </w:p>
    <w:p w14:paraId="6A265563" w14:textId="57794B96" w:rsidR="00A53666" w:rsidRPr="00D16680" w:rsidRDefault="00A53666" w:rsidP="00A53666">
      <w:pPr>
        <w:rPr>
          <w:sz w:val="18"/>
          <w:szCs w:val="18"/>
        </w:rPr>
      </w:pPr>
      <w:r w:rsidRPr="00D16680">
        <w:rPr>
          <w:sz w:val="18"/>
          <w:szCs w:val="18"/>
        </w:rPr>
        <w:t>(</w:t>
      </w:r>
      <w:r w:rsidRPr="00D16680">
        <w:rPr>
          <w:i/>
          <w:sz w:val="18"/>
          <w:szCs w:val="18"/>
        </w:rPr>
        <w:t xml:space="preserve">P agreed to buy old oats from D, oats not actually old, P pissed) </w:t>
      </w:r>
      <w:r w:rsidRPr="00D16680">
        <w:rPr>
          <w:sz w:val="18"/>
          <w:szCs w:val="18"/>
        </w:rPr>
        <w:sym w:font="Symbol" w:char="F0AE"/>
      </w:r>
      <w:r w:rsidRPr="00D16680">
        <w:rPr>
          <w:sz w:val="18"/>
          <w:szCs w:val="18"/>
        </w:rPr>
        <w:t xml:space="preserve"> lays out 3 diff. opinions on what’s required for mistake </w:t>
      </w:r>
    </w:p>
    <w:p w14:paraId="5BA6A123" w14:textId="77777777" w:rsidR="00A53666" w:rsidRPr="00D16680" w:rsidRDefault="00A53666" w:rsidP="006B2871">
      <w:pPr>
        <w:pStyle w:val="ListParagraph"/>
        <w:numPr>
          <w:ilvl w:val="0"/>
          <w:numId w:val="56"/>
        </w:numPr>
        <w:rPr>
          <w:sz w:val="18"/>
          <w:szCs w:val="18"/>
        </w:rPr>
      </w:pPr>
      <w:r w:rsidRPr="00D16680">
        <w:rPr>
          <w:sz w:val="18"/>
          <w:szCs w:val="18"/>
          <w:u w:val="single"/>
        </w:rPr>
        <w:t>Cockburn</w:t>
      </w:r>
      <w:r w:rsidRPr="00D16680">
        <w:rPr>
          <w:sz w:val="18"/>
          <w:szCs w:val="18"/>
        </w:rPr>
        <w:t xml:space="preserve">: stressed difference between party’s </w:t>
      </w:r>
      <w:r w:rsidRPr="00D16680">
        <w:rPr>
          <w:b/>
          <w:sz w:val="18"/>
          <w:szCs w:val="18"/>
        </w:rPr>
        <w:t xml:space="preserve">motives </w:t>
      </w:r>
      <w:r w:rsidRPr="00D16680">
        <w:rPr>
          <w:sz w:val="18"/>
          <w:szCs w:val="18"/>
        </w:rPr>
        <w:t xml:space="preserve">for entering K &amp; </w:t>
      </w:r>
      <w:r w:rsidRPr="00D16680">
        <w:rPr>
          <w:b/>
          <w:sz w:val="18"/>
          <w:szCs w:val="18"/>
        </w:rPr>
        <w:t xml:space="preserve">term </w:t>
      </w:r>
      <w:r w:rsidRPr="00D16680">
        <w:rPr>
          <w:sz w:val="18"/>
          <w:szCs w:val="18"/>
        </w:rPr>
        <w:t>of K – if it’s not a term then it’s irrelevant. Assumptions outside the K are irrelevant; doesn’t matter what parties thought, it’s a matter of what K was – this was simple offer &amp; acceptance, mistake not here</w:t>
      </w:r>
    </w:p>
    <w:p w14:paraId="2280A451" w14:textId="77777777" w:rsidR="00A53666" w:rsidRPr="00F60596" w:rsidRDefault="00A53666" w:rsidP="006B2871">
      <w:pPr>
        <w:pStyle w:val="ListParagraph"/>
        <w:numPr>
          <w:ilvl w:val="0"/>
          <w:numId w:val="56"/>
        </w:numPr>
        <w:rPr>
          <w:color w:val="0000FF"/>
          <w:sz w:val="18"/>
          <w:szCs w:val="18"/>
        </w:rPr>
      </w:pPr>
      <w:r w:rsidRPr="00F60596">
        <w:rPr>
          <w:color w:val="0000FF"/>
          <w:sz w:val="18"/>
          <w:szCs w:val="18"/>
          <w:u w:val="single"/>
        </w:rPr>
        <w:t>Blackburn</w:t>
      </w:r>
      <w:r w:rsidRPr="00F60596">
        <w:rPr>
          <w:color w:val="0000FF"/>
          <w:sz w:val="18"/>
          <w:szCs w:val="18"/>
        </w:rPr>
        <w:t xml:space="preserve">: </w:t>
      </w:r>
      <w:r w:rsidRPr="00F60596">
        <w:rPr>
          <w:b/>
          <w:color w:val="0000FF"/>
          <w:sz w:val="18"/>
          <w:szCs w:val="18"/>
        </w:rPr>
        <w:t xml:space="preserve">Must be mistake about what K contains </w:t>
      </w:r>
      <w:r w:rsidRPr="00F60596">
        <w:rPr>
          <w:color w:val="0000FF"/>
          <w:sz w:val="18"/>
          <w:szCs w:val="18"/>
        </w:rPr>
        <w:t xml:space="preserve">– mistaken assumption not enough. In an action for mistake, </w:t>
      </w:r>
      <w:r w:rsidRPr="00F60596">
        <w:rPr>
          <w:b/>
          <w:color w:val="0000FF"/>
          <w:sz w:val="18"/>
          <w:szCs w:val="18"/>
        </w:rPr>
        <w:t>P must show that he was mistaken about what D was promising</w:t>
      </w:r>
      <w:r w:rsidRPr="00F60596">
        <w:rPr>
          <w:color w:val="0000FF"/>
          <w:sz w:val="18"/>
          <w:szCs w:val="18"/>
        </w:rPr>
        <w:t xml:space="preserve">. What is important is </w:t>
      </w:r>
      <w:r w:rsidRPr="00F60596">
        <w:rPr>
          <w:b/>
          <w:color w:val="0000FF"/>
          <w:sz w:val="18"/>
          <w:szCs w:val="18"/>
        </w:rPr>
        <w:t>mind of P</w:t>
      </w:r>
      <w:r w:rsidRPr="00F60596">
        <w:rPr>
          <w:color w:val="0000FF"/>
          <w:sz w:val="18"/>
          <w:szCs w:val="18"/>
        </w:rPr>
        <w:t>. Did P think that D thought that P thought he was selling old oats? D’s mind unimportant.</w:t>
      </w:r>
    </w:p>
    <w:p w14:paraId="3C2C80C8" w14:textId="77777777" w:rsidR="00A53666" w:rsidRDefault="00A53666" w:rsidP="006B2871">
      <w:pPr>
        <w:pStyle w:val="ListParagraph"/>
        <w:numPr>
          <w:ilvl w:val="0"/>
          <w:numId w:val="56"/>
        </w:numPr>
        <w:rPr>
          <w:sz w:val="18"/>
          <w:szCs w:val="18"/>
        </w:rPr>
      </w:pPr>
      <w:r w:rsidRPr="00D16680">
        <w:rPr>
          <w:sz w:val="18"/>
          <w:szCs w:val="18"/>
          <w:u w:val="single"/>
        </w:rPr>
        <w:t>Happen</w:t>
      </w:r>
      <w:r w:rsidRPr="00D16680">
        <w:rPr>
          <w:sz w:val="18"/>
          <w:szCs w:val="18"/>
        </w:rPr>
        <w:t xml:space="preserve">: </w:t>
      </w:r>
      <w:r w:rsidRPr="00D16680">
        <w:rPr>
          <w:b/>
          <w:sz w:val="18"/>
          <w:szCs w:val="18"/>
        </w:rPr>
        <w:t xml:space="preserve">P </w:t>
      </w:r>
      <w:r w:rsidRPr="00D16680">
        <w:rPr>
          <w:sz w:val="18"/>
          <w:szCs w:val="18"/>
        </w:rPr>
        <w:t>must show he was mistaken,</w:t>
      </w:r>
      <w:r w:rsidRPr="00D16680">
        <w:rPr>
          <w:b/>
          <w:sz w:val="18"/>
          <w:szCs w:val="18"/>
        </w:rPr>
        <w:t xml:space="preserve"> that D knew about the mistake and knew P was mistaken </w:t>
      </w:r>
      <w:r w:rsidRPr="00D16680">
        <w:rPr>
          <w:sz w:val="18"/>
          <w:szCs w:val="18"/>
        </w:rPr>
        <w:t>(D’s mind matters)</w:t>
      </w:r>
    </w:p>
    <w:p w14:paraId="2A2B203C" w14:textId="77777777" w:rsidR="00F60596" w:rsidRDefault="00F60596" w:rsidP="00F60596">
      <w:pPr>
        <w:rPr>
          <w:color w:val="8064A2" w:themeColor="accent4"/>
        </w:rPr>
      </w:pPr>
    </w:p>
    <w:p w14:paraId="105CEEE2" w14:textId="43A73016" w:rsidR="00F60596" w:rsidRPr="00F60596" w:rsidRDefault="00F60596" w:rsidP="00F60596">
      <w:pPr>
        <w:rPr>
          <w:sz w:val="18"/>
          <w:szCs w:val="18"/>
        </w:rPr>
      </w:pPr>
      <w:r w:rsidRPr="000613A6">
        <w:rPr>
          <w:sz w:val="18"/>
          <w:szCs w:val="18"/>
          <w:highlight w:val="yellow"/>
        </w:rPr>
        <w:t xml:space="preserve">What Blackburn says is the most valuable takeaway – it must be a mistake as to TERMS in a contract (i.e., a mistake about the offer </w:t>
      </w:r>
      <w:r w:rsidRPr="000613A6">
        <w:rPr>
          <w:sz w:val="18"/>
          <w:szCs w:val="18"/>
          <w:highlight w:val="yellow"/>
        </w:rPr>
        <w:sym w:font="Wingdings" w:char="F0E0"/>
      </w:r>
      <w:r w:rsidRPr="000613A6">
        <w:rPr>
          <w:sz w:val="18"/>
          <w:szCs w:val="18"/>
          <w:highlight w:val="yellow"/>
        </w:rPr>
        <w:t xml:space="preserve"> and thus no acceptance), not assumptions</w:t>
      </w:r>
      <w:r w:rsidRPr="00F60596">
        <w:rPr>
          <w:sz w:val="18"/>
          <w:szCs w:val="18"/>
        </w:rPr>
        <w:t xml:space="preserve"> </w:t>
      </w:r>
    </w:p>
    <w:p w14:paraId="12554BD4" w14:textId="77777777" w:rsidR="00A53666" w:rsidRPr="00D16680" w:rsidRDefault="00A53666" w:rsidP="00A53666">
      <w:pPr>
        <w:rPr>
          <w:sz w:val="20"/>
          <w:szCs w:val="20"/>
        </w:rPr>
      </w:pPr>
    </w:p>
    <w:p w14:paraId="6D4ACF51" w14:textId="77777777" w:rsidR="00A53666" w:rsidRPr="00D16680" w:rsidRDefault="00A53666" w:rsidP="003C4529">
      <w:pPr>
        <w:pStyle w:val="Heading3"/>
        <w:rPr>
          <w:rFonts w:cs="Arial"/>
        </w:rPr>
      </w:pPr>
      <w:bookmarkStart w:id="86" w:name="_Toc291245107"/>
      <w:r w:rsidRPr="00D16680">
        <w:rPr>
          <w:rFonts w:cs="Arial"/>
        </w:rPr>
        <w:t>Mistake Upsetting Allocation of Risk:</w:t>
      </w:r>
      <w:bookmarkEnd w:id="86"/>
    </w:p>
    <w:p w14:paraId="6A004551" w14:textId="77777777" w:rsidR="00A53666" w:rsidRPr="00D16680" w:rsidRDefault="00A53666" w:rsidP="00A53666">
      <w:pPr>
        <w:tabs>
          <w:tab w:val="left" w:pos="2688"/>
        </w:tabs>
        <w:rPr>
          <w:sz w:val="18"/>
          <w:szCs w:val="18"/>
        </w:rPr>
      </w:pPr>
      <w:r w:rsidRPr="00D16680">
        <w:rPr>
          <w:sz w:val="18"/>
          <w:szCs w:val="18"/>
        </w:rPr>
        <w:t>Party on whom burden of risk is placed is expected to have considered this burden before agreeing to K, shouldn’t be able to get out of K responsibility by claiming mistake later</w:t>
      </w:r>
    </w:p>
    <w:p w14:paraId="27702E09" w14:textId="77777777" w:rsidR="00A53666" w:rsidRPr="00D16680" w:rsidRDefault="00A53666" w:rsidP="00A53666">
      <w:pPr>
        <w:tabs>
          <w:tab w:val="left" w:pos="2688"/>
        </w:tabs>
        <w:rPr>
          <w:sz w:val="18"/>
          <w:szCs w:val="18"/>
        </w:rPr>
      </w:pPr>
    </w:p>
    <w:p w14:paraId="61E97755" w14:textId="77777777" w:rsidR="00F60596" w:rsidRDefault="00A53666" w:rsidP="00F60596">
      <w:pPr>
        <w:pStyle w:val="Heading4"/>
      </w:pPr>
      <w:bookmarkStart w:id="87" w:name="_Toc291245108"/>
      <w:r w:rsidRPr="00D16680">
        <w:t>McRae v CDC, 1951 [AUSTRALIA]</w:t>
      </w:r>
      <w:bookmarkEnd w:id="87"/>
      <w:r w:rsidRPr="00D16680">
        <w:rPr>
          <w:color w:val="0000FF"/>
        </w:rPr>
        <w:t xml:space="preserve"> </w:t>
      </w:r>
    </w:p>
    <w:p w14:paraId="15A2E18B" w14:textId="5493F276" w:rsidR="00A53666" w:rsidRPr="00D16680" w:rsidRDefault="00A53666" w:rsidP="00A53666">
      <w:pPr>
        <w:tabs>
          <w:tab w:val="left" w:pos="2688"/>
        </w:tabs>
        <w:rPr>
          <w:sz w:val="18"/>
          <w:szCs w:val="18"/>
        </w:rPr>
      </w:pPr>
      <w:r w:rsidRPr="00D16680">
        <w:rPr>
          <w:i/>
          <w:sz w:val="18"/>
          <w:szCs w:val="18"/>
        </w:rPr>
        <w:t>P buys oil tanker from D that is allegedly wrecked on a reef but tanker doesn’t exist; D tries to get out of responsibility</w:t>
      </w:r>
      <w:r w:rsidRPr="00D16680">
        <w:rPr>
          <w:sz w:val="18"/>
          <w:szCs w:val="18"/>
        </w:rPr>
        <w:t xml:space="preserve">) </w:t>
      </w:r>
    </w:p>
    <w:p w14:paraId="24B355E8" w14:textId="15E8E92C" w:rsidR="00A53666" w:rsidRPr="00F60596" w:rsidRDefault="00A53666" w:rsidP="006B2871">
      <w:pPr>
        <w:pStyle w:val="ListParagraph"/>
        <w:numPr>
          <w:ilvl w:val="0"/>
          <w:numId w:val="58"/>
        </w:numPr>
        <w:tabs>
          <w:tab w:val="left" w:pos="2688"/>
        </w:tabs>
        <w:rPr>
          <w:b/>
          <w:color w:val="0000FF"/>
          <w:sz w:val="18"/>
          <w:szCs w:val="18"/>
        </w:rPr>
      </w:pPr>
      <w:r w:rsidRPr="00F60596">
        <w:rPr>
          <w:b/>
          <w:color w:val="0000FF"/>
          <w:sz w:val="18"/>
          <w:szCs w:val="18"/>
        </w:rPr>
        <w:t>Party</w:t>
      </w:r>
      <w:r w:rsidR="000613A6">
        <w:rPr>
          <w:b/>
          <w:color w:val="0000FF"/>
          <w:sz w:val="18"/>
          <w:szCs w:val="18"/>
        </w:rPr>
        <w:t xml:space="preserve"> (D in this case)</w:t>
      </w:r>
      <w:r w:rsidRPr="00F60596">
        <w:rPr>
          <w:b/>
          <w:color w:val="0000FF"/>
          <w:sz w:val="18"/>
          <w:szCs w:val="18"/>
        </w:rPr>
        <w:t xml:space="preserve"> can’t rely on mutual mistake where mistake consists of belief that’s entertained by him w/o any reasonable ground and is used to induce same belief in other party’s mind</w:t>
      </w:r>
    </w:p>
    <w:p w14:paraId="2D7204AB" w14:textId="21A39AB1" w:rsidR="00A53666" w:rsidRPr="00F60596" w:rsidRDefault="00A53666" w:rsidP="006B2871">
      <w:pPr>
        <w:pStyle w:val="ListParagraph"/>
        <w:numPr>
          <w:ilvl w:val="0"/>
          <w:numId w:val="58"/>
        </w:numPr>
        <w:tabs>
          <w:tab w:val="left" w:pos="2688"/>
        </w:tabs>
        <w:rPr>
          <w:color w:val="0000FF"/>
          <w:sz w:val="18"/>
          <w:szCs w:val="18"/>
        </w:rPr>
      </w:pPr>
      <w:r w:rsidRPr="00F60596">
        <w:rPr>
          <w:color w:val="0000FF"/>
          <w:sz w:val="18"/>
          <w:szCs w:val="18"/>
        </w:rPr>
        <w:t xml:space="preserve">Can’t rely on mistake as defence if they made it due to </w:t>
      </w:r>
      <w:r w:rsidRPr="00F60596">
        <w:rPr>
          <w:b/>
          <w:color w:val="0000FF"/>
          <w:sz w:val="18"/>
          <w:szCs w:val="18"/>
        </w:rPr>
        <w:t>negligence, recklessness, willful blindness</w:t>
      </w:r>
      <w:r w:rsidRPr="00F60596">
        <w:rPr>
          <w:color w:val="0000FF"/>
          <w:sz w:val="18"/>
          <w:szCs w:val="18"/>
        </w:rPr>
        <w:t xml:space="preserve"> etc.</w:t>
      </w:r>
    </w:p>
    <w:p w14:paraId="63559CC5" w14:textId="77777777" w:rsidR="00D16680" w:rsidRDefault="00A53666" w:rsidP="00D16680">
      <w:pPr>
        <w:pStyle w:val="Heading4"/>
      </w:pPr>
      <w:bookmarkStart w:id="88" w:name="_Toc291245109"/>
      <w:r w:rsidRPr="00D16680">
        <w:t>Miller Paving v B Gottardo Construction, 2007</w:t>
      </w:r>
      <w:bookmarkEnd w:id="88"/>
      <w:r w:rsidRPr="00D16680">
        <w:t xml:space="preserve"> </w:t>
      </w:r>
    </w:p>
    <w:p w14:paraId="0A29EA4B" w14:textId="666C2541" w:rsidR="00A53666" w:rsidRPr="00F60596" w:rsidRDefault="00A53666" w:rsidP="00A53666">
      <w:pPr>
        <w:tabs>
          <w:tab w:val="left" w:pos="2688"/>
        </w:tabs>
        <w:rPr>
          <w:b/>
          <w:color w:val="0000FF"/>
          <w:sz w:val="18"/>
          <w:szCs w:val="18"/>
        </w:rPr>
      </w:pPr>
      <w:r w:rsidRPr="00D16680">
        <w:rPr>
          <w:sz w:val="18"/>
          <w:szCs w:val="18"/>
        </w:rPr>
        <w:t>(</w:t>
      </w:r>
      <w:r w:rsidRPr="00D16680">
        <w:rPr>
          <w:i/>
          <w:sz w:val="18"/>
          <w:szCs w:val="18"/>
        </w:rPr>
        <w:t>Parties sign agreement saying P has been paid for all materials, P later tries to charge for something he forgot)</w:t>
      </w:r>
      <w:r w:rsidRPr="00D16680">
        <w:rPr>
          <w:sz w:val="18"/>
          <w:szCs w:val="18"/>
        </w:rPr>
        <w:t xml:space="preserve"> </w:t>
      </w:r>
      <w:r w:rsidRPr="00D16680">
        <w:rPr>
          <w:sz w:val="18"/>
          <w:szCs w:val="18"/>
        </w:rPr>
        <w:sym w:font="Symbol" w:char="F0AE"/>
      </w:r>
      <w:r w:rsidRPr="00D16680">
        <w:rPr>
          <w:sz w:val="18"/>
          <w:szCs w:val="18"/>
        </w:rPr>
        <w:t xml:space="preserve"> </w:t>
      </w:r>
      <w:r w:rsidRPr="00F60596">
        <w:rPr>
          <w:b/>
          <w:color w:val="0000FF"/>
          <w:sz w:val="18"/>
          <w:szCs w:val="18"/>
        </w:rPr>
        <w:t xml:space="preserve">before allowing mistake, must look to K to see if bearing of risk has been provided for in K </w:t>
      </w:r>
    </w:p>
    <w:p w14:paraId="050DEE61" w14:textId="77777777" w:rsidR="00A53666" w:rsidRPr="00D16680" w:rsidRDefault="00A53666" w:rsidP="006B2871">
      <w:pPr>
        <w:pStyle w:val="ListParagraph"/>
        <w:numPr>
          <w:ilvl w:val="0"/>
          <w:numId w:val="60"/>
        </w:numPr>
        <w:tabs>
          <w:tab w:val="left" w:pos="2688"/>
        </w:tabs>
        <w:rPr>
          <w:sz w:val="18"/>
          <w:szCs w:val="18"/>
        </w:rPr>
      </w:pPr>
      <w:r w:rsidRPr="00D16680">
        <w:rPr>
          <w:sz w:val="18"/>
          <w:szCs w:val="18"/>
        </w:rPr>
        <w:t xml:space="preserve">In this case, responsibility of P to determine what was owed and to charge D; not D’s fault that P missed something </w:t>
      </w:r>
    </w:p>
    <w:p w14:paraId="027EBC62" w14:textId="77777777" w:rsidR="00A53666" w:rsidRDefault="00A53666" w:rsidP="006B2871">
      <w:pPr>
        <w:pStyle w:val="ListParagraph"/>
        <w:numPr>
          <w:ilvl w:val="0"/>
          <w:numId w:val="60"/>
        </w:numPr>
        <w:tabs>
          <w:tab w:val="left" w:pos="2688"/>
        </w:tabs>
        <w:rPr>
          <w:sz w:val="18"/>
          <w:szCs w:val="18"/>
        </w:rPr>
      </w:pPr>
      <w:r w:rsidRPr="00D16680">
        <w:rPr>
          <w:sz w:val="18"/>
          <w:szCs w:val="18"/>
        </w:rPr>
        <w:t xml:space="preserve">Mistake doesn’t make subject matter (paying for materials) “essentially different” </w:t>
      </w:r>
    </w:p>
    <w:p w14:paraId="67F8519D" w14:textId="5765DF82" w:rsidR="005A780D" w:rsidRDefault="005A780D" w:rsidP="006B2871">
      <w:pPr>
        <w:pStyle w:val="ListParagraph"/>
        <w:numPr>
          <w:ilvl w:val="0"/>
          <w:numId w:val="60"/>
        </w:numPr>
        <w:tabs>
          <w:tab w:val="left" w:pos="2688"/>
        </w:tabs>
        <w:rPr>
          <w:sz w:val="18"/>
          <w:szCs w:val="18"/>
        </w:rPr>
      </w:pPr>
      <w:r>
        <w:rPr>
          <w:sz w:val="18"/>
          <w:szCs w:val="18"/>
        </w:rPr>
        <w:t>Common mistake – both thought all materials had been paid for. Here, it was the responsibility of P to determine what was owed and to charge the D. It was not D’s fault at all here and it is not unjust for D to avail itself of the legal advantage it obtained.</w:t>
      </w:r>
    </w:p>
    <w:p w14:paraId="6DD06EA0" w14:textId="1DE2D679" w:rsidR="004547D8" w:rsidRPr="00D16680" w:rsidRDefault="004547D8" w:rsidP="006B2871">
      <w:pPr>
        <w:pStyle w:val="ListParagraph"/>
        <w:numPr>
          <w:ilvl w:val="0"/>
          <w:numId w:val="60"/>
        </w:numPr>
        <w:tabs>
          <w:tab w:val="left" w:pos="2688"/>
        </w:tabs>
        <w:rPr>
          <w:sz w:val="18"/>
          <w:szCs w:val="18"/>
        </w:rPr>
      </w:pPr>
      <w:r>
        <w:rPr>
          <w:b/>
          <w:sz w:val="18"/>
          <w:szCs w:val="18"/>
        </w:rPr>
        <w:t xml:space="preserve">Decision: </w:t>
      </w:r>
      <w:r>
        <w:rPr>
          <w:sz w:val="18"/>
          <w:szCs w:val="18"/>
        </w:rPr>
        <w:t>for D.</w:t>
      </w:r>
    </w:p>
    <w:p w14:paraId="530DB778" w14:textId="77777777" w:rsidR="00A53666" w:rsidRPr="00D16680" w:rsidRDefault="00A53666" w:rsidP="00A53666">
      <w:pPr>
        <w:tabs>
          <w:tab w:val="left" w:pos="2688"/>
        </w:tabs>
        <w:rPr>
          <w:sz w:val="20"/>
          <w:szCs w:val="20"/>
        </w:rPr>
      </w:pPr>
    </w:p>
    <w:p w14:paraId="67286225" w14:textId="77777777" w:rsidR="003C4529" w:rsidRPr="00D16680" w:rsidRDefault="00A53666" w:rsidP="003C4529">
      <w:pPr>
        <w:pStyle w:val="Heading3"/>
        <w:rPr>
          <w:rFonts w:cs="Arial"/>
        </w:rPr>
      </w:pPr>
      <w:bookmarkStart w:id="89" w:name="_Toc291245110"/>
      <w:r w:rsidRPr="00D16680">
        <w:rPr>
          <w:rFonts w:cs="Arial"/>
        </w:rPr>
        <w:t>Mistake as the Responsibility of 3</w:t>
      </w:r>
      <w:r w:rsidRPr="00D16680">
        <w:rPr>
          <w:rFonts w:cs="Arial"/>
          <w:vertAlign w:val="superscript"/>
        </w:rPr>
        <w:t>rd</w:t>
      </w:r>
      <w:r w:rsidRPr="00D16680">
        <w:rPr>
          <w:rFonts w:cs="Arial"/>
        </w:rPr>
        <w:t xml:space="preserve"> Party:</w:t>
      </w:r>
      <w:bookmarkEnd w:id="89"/>
      <w:r w:rsidRPr="00D16680">
        <w:rPr>
          <w:rFonts w:cs="Arial"/>
        </w:rPr>
        <w:t xml:space="preserve"> </w:t>
      </w:r>
    </w:p>
    <w:p w14:paraId="50445574" w14:textId="1A27F6F7" w:rsidR="00A53666" w:rsidRPr="00D16680" w:rsidRDefault="003C4529" w:rsidP="00A53666">
      <w:pPr>
        <w:tabs>
          <w:tab w:val="left" w:pos="2688"/>
        </w:tabs>
        <w:rPr>
          <w:sz w:val="18"/>
          <w:szCs w:val="18"/>
        </w:rPr>
      </w:pPr>
      <w:r w:rsidRPr="00D16680">
        <w:rPr>
          <w:sz w:val="18"/>
          <w:szCs w:val="18"/>
        </w:rPr>
        <w:t>M</w:t>
      </w:r>
      <w:r w:rsidR="00A53666" w:rsidRPr="00D16680">
        <w:rPr>
          <w:sz w:val="18"/>
          <w:szCs w:val="18"/>
        </w:rPr>
        <w:t>ay not affect K if it can be shown party’s mistake is attributable not to one of the contracting parties, but to a 3</w:t>
      </w:r>
      <w:r w:rsidR="00A53666" w:rsidRPr="00D16680">
        <w:rPr>
          <w:sz w:val="18"/>
          <w:szCs w:val="18"/>
          <w:vertAlign w:val="superscript"/>
        </w:rPr>
        <w:t>rd</w:t>
      </w:r>
      <w:r w:rsidR="00A53666" w:rsidRPr="00D16680">
        <w:rPr>
          <w:sz w:val="18"/>
          <w:szCs w:val="18"/>
        </w:rPr>
        <w:t xml:space="preserve"> party where that party can and should be held liable for damage he/she caused by engendering the mistake (ex. negligent misrepresentation)</w:t>
      </w:r>
    </w:p>
    <w:p w14:paraId="688F3255" w14:textId="77777777" w:rsidR="00A53666" w:rsidRPr="00D16680" w:rsidRDefault="00A53666" w:rsidP="00A53666">
      <w:pPr>
        <w:rPr>
          <w:sz w:val="20"/>
          <w:szCs w:val="20"/>
        </w:rPr>
      </w:pPr>
    </w:p>
    <w:p w14:paraId="588AD5FF" w14:textId="092AC1E3" w:rsidR="00A53666" w:rsidRPr="00D16680" w:rsidRDefault="003C4529" w:rsidP="003C4529">
      <w:pPr>
        <w:pStyle w:val="Heading2"/>
        <w:rPr>
          <w:rFonts w:cs="Arial"/>
        </w:rPr>
      </w:pPr>
      <w:bookmarkStart w:id="90" w:name="_Toc291245111"/>
      <w:r w:rsidRPr="00D16680">
        <w:rPr>
          <w:rFonts w:cs="Arial"/>
        </w:rPr>
        <w:t>Mistaken Assumption</w:t>
      </w:r>
      <w:bookmarkEnd w:id="90"/>
    </w:p>
    <w:p w14:paraId="61407FC9" w14:textId="77777777" w:rsidR="00A53666" w:rsidRPr="00D16680" w:rsidRDefault="00A53666" w:rsidP="00A53666">
      <w:pPr>
        <w:rPr>
          <w:sz w:val="18"/>
          <w:szCs w:val="18"/>
        </w:rPr>
      </w:pPr>
      <w:r w:rsidRPr="00D16680">
        <w:rPr>
          <w:b/>
          <w:sz w:val="18"/>
          <w:szCs w:val="18"/>
        </w:rPr>
        <w:t xml:space="preserve">Common mistakes </w:t>
      </w:r>
      <w:r w:rsidRPr="00D16680">
        <w:rPr>
          <w:sz w:val="18"/>
          <w:szCs w:val="18"/>
        </w:rPr>
        <w:t xml:space="preserve">that affect K can be about assumptions as to title of the subject matter of the K, existence of that subject matter, or its quality </w:t>
      </w:r>
      <w:r w:rsidRPr="00D16680">
        <w:rPr>
          <w:sz w:val="18"/>
          <w:szCs w:val="18"/>
        </w:rPr>
        <w:sym w:font="Symbol" w:char="F0AE"/>
      </w:r>
      <w:r w:rsidRPr="00D16680">
        <w:rPr>
          <w:sz w:val="18"/>
          <w:szCs w:val="18"/>
        </w:rPr>
        <w:t xml:space="preserve"> </w:t>
      </w:r>
      <w:r w:rsidRPr="00D16680">
        <w:rPr>
          <w:b/>
          <w:sz w:val="18"/>
          <w:szCs w:val="18"/>
        </w:rPr>
        <w:t>Mistake</w:t>
      </w:r>
      <w:r w:rsidRPr="00D16680">
        <w:rPr>
          <w:sz w:val="18"/>
          <w:szCs w:val="18"/>
        </w:rPr>
        <w:t xml:space="preserve"> not to term of K but to an </w:t>
      </w:r>
      <w:r w:rsidRPr="00D16680">
        <w:rPr>
          <w:b/>
          <w:sz w:val="18"/>
          <w:szCs w:val="18"/>
        </w:rPr>
        <w:t>assumption</w:t>
      </w:r>
      <w:r w:rsidRPr="00D16680">
        <w:rPr>
          <w:sz w:val="18"/>
          <w:szCs w:val="18"/>
        </w:rPr>
        <w:t xml:space="preserve"> </w:t>
      </w:r>
    </w:p>
    <w:p w14:paraId="02732E4C" w14:textId="77777777" w:rsidR="00A53666" w:rsidRPr="00D16680" w:rsidRDefault="00A53666" w:rsidP="00A53666">
      <w:pPr>
        <w:rPr>
          <w:sz w:val="20"/>
          <w:szCs w:val="20"/>
        </w:rPr>
      </w:pPr>
    </w:p>
    <w:tbl>
      <w:tblPr>
        <w:tblStyle w:val="TableGrid"/>
        <w:tblW w:w="0" w:type="auto"/>
        <w:tblLook w:val="04A0" w:firstRow="1" w:lastRow="0" w:firstColumn="1" w:lastColumn="0" w:noHBand="0" w:noVBand="1"/>
      </w:tblPr>
      <w:tblGrid>
        <w:gridCol w:w="8856"/>
      </w:tblGrid>
      <w:tr w:rsidR="00A53666" w:rsidRPr="00D16680" w14:paraId="50ECCBD1" w14:textId="77777777" w:rsidTr="00D449F2">
        <w:tc>
          <w:tcPr>
            <w:tcW w:w="8856" w:type="dxa"/>
          </w:tcPr>
          <w:p w14:paraId="0A3A1AE8" w14:textId="11D87277" w:rsidR="003C4529" w:rsidRPr="00D16680" w:rsidRDefault="00A53666" w:rsidP="003C4529">
            <w:pPr>
              <w:pStyle w:val="Heading3"/>
              <w:outlineLvl w:val="2"/>
              <w:rPr>
                <w:rFonts w:ascii="Arial" w:hAnsi="Arial" w:cs="Arial"/>
              </w:rPr>
            </w:pPr>
            <w:bookmarkStart w:id="91" w:name="_Toc291245112"/>
            <w:r w:rsidRPr="00D16680">
              <w:rPr>
                <w:rFonts w:ascii="Arial" w:hAnsi="Arial" w:cs="Arial"/>
              </w:rPr>
              <w:t>Elements for Common Mistake</w:t>
            </w:r>
            <w:r w:rsidR="00D449F2">
              <w:rPr>
                <w:rFonts w:ascii="Arial" w:hAnsi="Arial" w:cs="Arial"/>
              </w:rPr>
              <w:t xml:space="preserve"> (required to make contract void)</w:t>
            </w:r>
            <w:r w:rsidRPr="00D16680">
              <w:rPr>
                <w:rFonts w:ascii="Arial" w:hAnsi="Arial" w:cs="Arial"/>
              </w:rPr>
              <w:t>:</w:t>
            </w:r>
            <w:bookmarkEnd w:id="91"/>
            <w:r w:rsidRPr="00D16680">
              <w:rPr>
                <w:rFonts w:ascii="Arial" w:hAnsi="Arial" w:cs="Arial"/>
              </w:rPr>
              <w:t xml:space="preserve"> </w:t>
            </w:r>
          </w:p>
          <w:p w14:paraId="17C3B8C8" w14:textId="2E33D090" w:rsidR="00A53666" w:rsidRPr="00F60596" w:rsidRDefault="00A53666" w:rsidP="00F60596">
            <w:pPr>
              <w:pStyle w:val="Heading4"/>
              <w:outlineLvl w:val="3"/>
              <w:rPr>
                <w:rFonts w:ascii="Arial" w:hAnsi="Arial" w:cs="Arial"/>
                <w:color w:val="0000FF"/>
              </w:rPr>
            </w:pPr>
            <w:bookmarkStart w:id="92" w:name="_Toc291245113"/>
            <w:r w:rsidRPr="00F60596">
              <w:rPr>
                <w:rFonts w:ascii="Arial" w:hAnsi="Arial" w:cs="Arial"/>
              </w:rPr>
              <w:t>Great Peace Shipping v Tsavliris Salvage</w:t>
            </w:r>
            <w:bookmarkEnd w:id="92"/>
          </w:p>
          <w:p w14:paraId="5D8A58E5" w14:textId="3AC7CC4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r w:rsidRPr="00D449F2">
              <w:rPr>
                <w:rFonts w:ascii="Arial" w:hAnsi="Arial" w:cs="Arial"/>
                <w:b/>
                <w:color w:val="0000FF"/>
                <w:sz w:val="18"/>
                <w:szCs w:val="18"/>
                <w:u w:val="single"/>
              </w:rPr>
              <w:t>Elements of common mistake</w:t>
            </w:r>
            <w:r w:rsidRPr="00D449F2">
              <w:rPr>
                <w:rFonts w:ascii="Arial" w:hAnsi="Arial" w:cs="Arial"/>
                <w:b/>
                <w:color w:val="0000FF"/>
                <w:sz w:val="18"/>
                <w:szCs w:val="18"/>
              </w:rPr>
              <w:t xml:space="preserve"> required to make the contract void:</w:t>
            </w:r>
          </w:p>
          <w:p w14:paraId="4A9499B7" w14:textId="77777777" w:rsidR="00A53666" w:rsidRPr="00D449F2" w:rsidRDefault="00A53666" w:rsidP="006B2871">
            <w:pPr>
              <w:pStyle w:val="ListParagraph"/>
              <w:numPr>
                <w:ilvl w:val="0"/>
                <w:numId w:val="135"/>
              </w:numPr>
              <w:rPr>
                <w:rFonts w:ascii="Arial" w:hAnsi="Arial" w:cs="Arial"/>
                <w:b/>
                <w:color w:val="0000FF"/>
                <w:sz w:val="18"/>
                <w:szCs w:val="18"/>
              </w:rPr>
            </w:pPr>
            <w:r w:rsidRPr="00D449F2">
              <w:rPr>
                <w:rFonts w:ascii="Arial" w:hAnsi="Arial" w:cs="Arial"/>
                <w:b/>
                <w:color w:val="0000FF"/>
                <w:sz w:val="18"/>
                <w:szCs w:val="18"/>
              </w:rPr>
              <w:t xml:space="preserve">Must be common assumption as to existence of a state of affairs </w:t>
            </w:r>
          </w:p>
          <w:p w14:paraId="41D9CFC8" w14:textId="77777777" w:rsidR="00A53666" w:rsidRPr="00235B64" w:rsidRDefault="00A53666" w:rsidP="006B2871">
            <w:pPr>
              <w:pStyle w:val="ListParagraph"/>
              <w:numPr>
                <w:ilvl w:val="0"/>
                <w:numId w:val="135"/>
              </w:numPr>
              <w:rPr>
                <w:rFonts w:ascii="Arial" w:hAnsi="Arial" w:cs="Arial"/>
                <w:b/>
                <w:color w:val="0000FF"/>
                <w:sz w:val="18"/>
                <w:szCs w:val="18"/>
              </w:rPr>
            </w:pPr>
            <w:r w:rsidRPr="00235B64">
              <w:rPr>
                <w:rFonts w:ascii="Arial" w:hAnsi="Arial" w:cs="Arial"/>
                <w:b/>
                <w:color w:val="0000FF"/>
                <w:sz w:val="18"/>
                <w:szCs w:val="18"/>
              </w:rPr>
              <w:t xml:space="preserve">Must be no warranty by either party that that state of affairs exists </w:t>
            </w:r>
          </w:p>
          <w:p w14:paraId="5C04FE60" w14:textId="77777777" w:rsidR="00A53666" w:rsidRPr="00235B64" w:rsidRDefault="00A53666" w:rsidP="006B2871">
            <w:pPr>
              <w:pStyle w:val="ListParagraph"/>
              <w:numPr>
                <w:ilvl w:val="0"/>
                <w:numId w:val="135"/>
              </w:numPr>
              <w:rPr>
                <w:rFonts w:ascii="Arial" w:hAnsi="Arial" w:cs="Arial"/>
                <w:b/>
                <w:color w:val="0000FF"/>
                <w:sz w:val="18"/>
                <w:szCs w:val="18"/>
              </w:rPr>
            </w:pPr>
            <w:r w:rsidRPr="00235B64">
              <w:rPr>
                <w:rFonts w:ascii="Arial" w:hAnsi="Arial" w:cs="Arial"/>
                <w:b/>
                <w:color w:val="0000FF"/>
                <w:sz w:val="18"/>
                <w:szCs w:val="18"/>
              </w:rPr>
              <w:t xml:space="preserve">Non-existence of the state of affairs must not be attributable to the fault of either party </w:t>
            </w:r>
          </w:p>
          <w:p w14:paraId="469F9718" w14:textId="77777777" w:rsidR="00A53666" w:rsidRPr="00235B64" w:rsidRDefault="00A53666" w:rsidP="006B2871">
            <w:pPr>
              <w:pStyle w:val="ListParagraph"/>
              <w:numPr>
                <w:ilvl w:val="0"/>
                <w:numId w:val="135"/>
              </w:numPr>
              <w:rPr>
                <w:rFonts w:ascii="Arial" w:hAnsi="Arial" w:cs="Arial"/>
                <w:b/>
                <w:color w:val="0000FF"/>
                <w:sz w:val="18"/>
                <w:szCs w:val="18"/>
              </w:rPr>
            </w:pPr>
            <w:r w:rsidRPr="00235B64">
              <w:rPr>
                <w:rFonts w:ascii="Arial" w:hAnsi="Arial" w:cs="Arial"/>
                <w:b/>
                <w:color w:val="0000FF"/>
                <w:sz w:val="18"/>
                <w:szCs w:val="18"/>
              </w:rPr>
              <w:t xml:space="preserve">Non-existence of the state of affairs must render performance of the K impossible </w:t>
            </w:r>
          </w:p>
          <w:p w14:paraId="6C18D714" w14:textId="77777777" w:rsidR="00A53666" w:rsidRPr="00235B64" w:rsidRDefault="00A53666" w:rsidP="006B2871">
            <w:pPr>
              <w:pStyle w:val="ListParagraph"/>
              <w:numPr>
                <w:ilvl w:val="0"/>
                <w:numId w:val="135"/>
              </w:numPr>
              <w:rPr>
                <w:rFonts w:ascii="Arial" w:hAnsi="Arial" w:cs="Arial"/>
                <w:b/>
                <w:color w:val="0000FF"/>
              </w:rPr>
            </w:pPr>
            <w:r w:rsidRPr="00235B64">
              <w:rPr>
                <w:rFonts w:ascii="Arial" w:hAnsi="Arial" w:cs="Arial"/>
                <w:b/>
                <w:color w:val="0000FF"/>
                <w:sz w:val="18"/>
                <w:szCs w:val="18"/>
              </w:rPr>
              <w:t xml:space="preserve">State of affairs </w:t>
            </w:r>
            <w:r w:rsidRPr="00F95157">
              <w:rPr>
                <w:rFonts w:ascii="Arial" w:hAnsi="Arial" w:cs="Arial"/>
                <w:b/>
                <w:color w:val="0000FF"/>
                <w:sz w:val="18"/>
                <w:szCs w:val="18"/>
                <w:u w:val="single"/>
              </w:rPr>
              <w:t>may</w:t>
            </w:r>
            <w:r w:rsidRPr="00235B64">
              <w:rPr>
                <w:rFonts w:ascii="Arial" w:hAnsi="Arial" w:cs="Arial"/>
                <w:b/>
                <w:color w:val="0000FF"/>
                <w:sz w:val="18"/>
                <w:szCs w:val="18"/>
              </w:rPr>
              <w:t xml:space="preserve"> be existence, or vital attribute, of consideration to be provided or circumstances which must subsist if performance of the contractual adventure is to be possible</w:t>
            </w:r>
            <w:r w:rsidRPr="00235B64">
              <w:rPr>
                <w:rFonts w:ascii="Arial" w:hAnsi="Arial" w:cs="Arial"/>
                <w:color w:val="0000FF"/>
              </w:rPr>
              <w:t xml:space="preserve"> </w:t>
            </w:r>
          </w:p>
          <w:p w14:paraId="2C48E7A8"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449F2">
              <w:rPr>
                <w:rFonts w:ascii="Arial" w:hAnsi="Arial" w:cs="Arial"/>
                <w:b/>
                <w:bCs/>
                <w:sz w:val="18"/>
                <w:szCs w:val="18"/>
              </w:rPr>
              <w:t>Facts</w:t>
            </w:r>
            <w:r w:rsidRPr="00D449F2">
              <w:rPr>
                <w:rFonts w:ascii="Arial" w:hAnsi="Arial" w:cs="Arial"/>
                <w:sz w:val="18"/>
                <w:szCs w:val="18"/>
              </w:rPr>
              <w:t>: D hires P to fix D’s boat but P is farther away than they both thought (common mistake) so D hires someone else, doesn’t pay P.</w:t>
            </w:r>
          </w:p>
          <w:p w14:paraId="03EBE0A4"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449F2">
              <w:rPr>
                <w:rFonts w:ascii="Arial" w:hAnsi="Arial" w:cs="Arial"/>
                <w:b/>
                <w:bCs/>
                <w:sz w:val="18"/>
                <w:szCs w:val="18"/>
              </w:rPr>
              <w:t>Ratio</w:t>
            </w:r>
            <w:r w:rsidRPr="00D449F2">
              <w:rPr>
                <w:rFonts w:ascii="Arial" w:hAnsi="Arial" w:cs="Arial"/>
                <w:sz w:val="18"/>
                <w:szCs w:val="18"/>
              </w:rPr>
              <w:t>: Here, further distance does not mean service provided would be essentially different – doesn’t make it impossible.</w:t>
            </w:r>
          </w:p>
          <w:p w14:paraId="737454F9" w14:textId="58C4F51C"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cs="Times New Roman"/>
                <w:szCs w:val="20"/>
              </w:rPr>
            </w:pPr>
            <w:r w:rsidRPr="00D449F2">
              <w:rPr>
                <w:rFonts w:ascii="Arial" w:hAnsi="Arial" w:cs="Arial"/>
                <w:b/>
                <w:sz w:val="18"/>
                <w:szCs w:val="18"/>
              </w:rPr>
              <w:t>Dec</w:t>
            </w:r>
            <w:r w:rsidRPr="00D449F2">
              <w:rPr>
                <w:rFonts w:ascii="Arial" w:hAnsi="Arial" w:cs="Arial"/>
                <w:sz w:val="18"/>
                <w:szCs w:val="18"/>
              </w:rPr>
              <w:t>: For P. No fundamental mistake or impossibility. Service was same regardless of distance.</w:t>
            </w:r>
          </w:p>
        </w:tc>
      </w:tr>
    </w:tbl>
    <w:p w14:paraId="1C723F69" w14:textId="77777777" w:rsidR="00D16680" w:rsidRPr="00D449F2" w:rsidRDefault="00A53666" w:rsidP="00D16680">
      <w:pPr>
        <w:pStyle w:val="Heading4"/>
        <w:rPr>
          <w:rFonts w:cs="Arial"/>
          <w:szCs w:val="18"/>
        </w:rPr>
      </w:pPr>
      <w:bookmarkStart w:id="93" w:name="_Toc291245114"/>
      <w:r w:rsidRPr="00D449F2">
        <w:rPr>
          <w:rFonts w:cs="Arial"/>
          <w:szCs w:val="18"/>
        </w:rPr>
        <w:t>Bell v Lever Bros, 1932</w:t>
      </w:r>
      <w:bookmarkEnd w:id="93"/>
      <w:r w:rsidRPr="00D449F2">
        <w:rPr>
          <w:rFonts w:cs="Arial"/>
          <w:szCs w:val="18"/>
        </w:rPr>
        <w:t xml:space="preserve"> </w:t>
      </w:r>
    </w:p>
    <w:p w14:paraId="799B3015"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449F2">
        <w:rPr>
          <w:rFonts w:ascii="Arial" w:hAnsi="Arial" w:cs="Arial"/>
          <w:sz w:val="18"/>
          <w:szCs w:val="18"/>
        </w:rPr>
        <w:t>(1932) HL, p.560</w:t>
      </w:r>
    </w:p>
    <w:p w14:paraId="51908905" w14:textId="77777777" w:rsid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r w:rsidRPr="00D449F2">
        <w:rPr>
          <w:rFonts w:ascii="Arial" w:hAnsi="Arial" w:cs="Arial"/>
          <w:b/>
          <w:bCs/>
          <w:color w:val="0000FF"/>
          <w:sz w:val="18"/>
          <w:szCs w:val="18"/>
        </w:rPr>
        <w:t>A mistake about the subject matter of the k may affect the k.</w:t>
      </w:r>
    </w:p>
    <w:p w14:paraId="62BDD750" w14:textId="77777777" w:rsidR="000613A6" w:rsidRPr="00D449F2" w:rsidRDefault="000613A6"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rPr>
      </w:pPr>
    </w:p>
    <w:p w14:paraId="30E5542B"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bCs/>
          <w:color w:val="0000FF"/>
          <w:sz w:val="18"/>
          <w:szCs w:val="18"/>
          <w:u w:val="single"/>
        </w:rPr>
      </w:pPr>
      <w:r w:rsidRPr="00D449F2">
        <w:rPr>
          <w:rFonts w:ascii="Arial" w:hAnsi="Arial" w:cs="Arial"/>
          <w:b/>
          <w:bCs/>
          <w:color w:val="0000FF"/>
          <w:sz w:val="18"/>
          <w:szCs w:val="18"/>
          <w:u w:val="single"/>
        </w:rPr>
        <w:t>There are four areas in which mistaken assumption may occur:</w:t>
      </w:r>
    </w:p>
    <w:p w14:paraId="68DAB6CE"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r w:rsidRPr="00D449F2">
        <w:rPr>
          <w:rFonts w:ascii="Arial" w:hAnsi="Arial" w:cs="Arial"/>
          <w:b/>
          <w:color w:val="0000FF"/>
          <w:sz w:val="18"/>
          <w:szCs w:val="18"/>
        </w:rPr>
        <w:t xml:space="preserve">1) The </w:t>
      </w:r>
      <w:r w:rsidRPr="00D449F2">
        <w:rPr>
          <w:rFonts w:ascii="Arial" w:hAnsi="Arial" w:cs="Arial"/>
          <w:b/>
          <w:color w:val="0000FF"/>
          <w:sz w:val="18"/>
          <w:szCs w:val="18"/>
          <w:u w:val="single"/>
        </w:rPr>
        <w:t>identity</w:t>
      </w:r>
      <w:r w:rsidRPr="00D449F2">
        <w:rPr>
          <w:rFonts w:ascii="Arial" w:hAnsi="Arial" w:cs="Arial"/>
          <w:b/>
          <w:color w:val="0000FF"/>
          <w:sz w:val="18"/>
          <w:szCs w:val="18"/>
        </w:rPr>
        <w:t xml:space="preserve"> of contracting parties </w:t>
      </w:r>
    </w:p>
    <w:p w14:paraId="29A3FE17"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r w:rsidRPr="00D449F2">
        <w:rPr>
          <w:rFonts w:ascii="Arial" w:hAnsi="Arial" w:cs="Arial"/>
          <w:b/>
          <w:color w:val="0000FF"/>
          <w:sz w:val="18"/>
          <w:szCs w:val="18"/>
        </w:rPr>
        <w:t xml:space="preserve">2) The </w:t>
      </w:r>
      <w:r w:rsidRPr="00D449F2">
        <w:rPr>
          <w:rFonts w:ascii="Arial" w:hAnsi="Arial" w:cs="Arial"/>
          <w:b/>
          <w:color w:val="0000FF"/>
          <w:sz w:val="18"/>
          <w:szCs w:val="18"/>
          <w:u w:val="single"/>
        </w:rPr>
        <w:t>existence</w:t>
      </w:r>
      <w:r w:rsidRPr="00D449F2">
        <w:rPr>
          <w:rFonts w:ascii="Arial" w:hAnsi="Arial" w:cs="Arial"/>
          <w:b/>
          <w:color w:val="0000FF"/>
          <w:sz w:val="18"/>
          <w:szCs w:val="18"/>
        </w:rPr>
        <w:t xml:space="preserve"> of subject-matter of the k at the date of the k (e.g., purchasing a perished good)</w:t>
      </w:r>
    </w:p>
    <w:p w14:paraId="1357787F"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r w:rsidRPr="00D449F2">
        <w:rPr>
          <w:rFonts w:ascii="Arial" w:hAnsi="Arial" w:cs="Arial"/>
          <w:b/>
          <w:color w:val="0000FF"/>
          <w:sz w:val="18"/>
          <w:szCs w:val="18"/>
        </w:rPr>
        <w:t xml:space="preserve">3) Subset of </w:t>
      </w:r>
      <w:r w:rsidRPr="00D449F2">
        <w:rPr>
          <w:rFonts w:ascii="Arial" w:hAnsi="Arial" w:cs="Arial"/>
          <w:b/>
          <w:color w:val="0000FF"/>
          <w:sz w:val="18"/>
          <w:szCs w:val="18"/>
          <w:u w:val="single"/>
        </w:rPr>
        <w:t>impossibility</w:t>
      </w:r>
      <w:r w:rsidRPr="00D449F2">
        <w:rPr>
          <w:rFonts w:ascii="Arial" w:hAnsi="Arial" w:cs="Arial"/>
          <w:b/>
          <w:color w:val="0000FF"/>
          <w:sz w:val="18"/>
          <w:szCs w:val="18"/>
        </w:rPr>
        <w:t>: transferring something to you that you already have</w:t>
      </w:r>
    </w:p>
    <w:p w14:paraId="1DB66632"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r w:rsidRPr="00D449F2">
        <w:rPr>
          <w:rFonts w:ascii="Arial" w:hAnsi="Arial" w:cs="Arial"/>
          <w:b/>
          <w:color w:val="0000FF"/>
          <w:sz w:val="18"/>
          <w:szCs w:val="18"/>
        </w:rPr>
        <w:t xml:space="preserve">4) The </w:t>
      </w:r>
      <w:r w:rsidRPr="00D449F2">
        <w:rPr>
          <w:rFonts w:ascii="Arial" w:hAnsi="Arial" w:cs="Arial"/>
          <w:b/>
          <w:color w:val="0000FF"/>
          <w:sz w:val="18"/>
          <w:szCs w:val="18"/>
          <w:u w:val="single"/>
        </w:rPr>
        <w:t>quality</w:t>
      </w:r>
      <w:r w:rsidRPr="00D449F2">
        <w:rPr>
          <w:rFonts w:ascii="Arial" w:hAnsi="Arial" w:cs="Arial"/>
          <w:b/>
          <w:color w:val="0000FF"/>
          <w:sz w:val="18"/>
          <w:szCs w:val="18"/>
        </w:rPr>
        <w:t xml:space="preserve"> of the subject-matter of the k </w:t>
      </w:r>
      <w:r w:rsidRPr="00D449F2">
        <w:rPr>
          <w:rFonts w:ascii="Arial" w:hAnsi="Arial" w:cs="Arial"/>
          <w:b/>
          <w:color w:val="0000FF"/>
          <w:sz w:val="18"/>
          <w:szCs w:val="18"/>
        </w:rPr>
        <w:sym w:font="Wingdings" w:char="F0E0"/>
      </w:r>
      <w:r w:rsidRPr="00D449F2">
        <w:rPr>
          <w:rFonts w:ascii="Arial" w:hAnsi="Arial" w:cs="Arial"/>
          <w:b/>
          <w:color w:val="0000FF"/>
          <w:sz w:val="18"/>
          <w:szCs w:val="18"/>
        </w:rPr>
        <w:t xml:space="preserve"> </w:t>
      </w:r>
      <w:r w:rsidRPr="00EC1BE8">
        <w:rPr>
          <w:rFonts w:ascii="Arial" w:hAnsi="Arial" w:cs="Arial"/>
          <w:b/>
          <w:color w:val="0000FF"/>
          <w:sz w:val="18"/>
          <w:szCs w:val="18"/>
          <w:highlight w:val="yellow"/>
        </w:rPr>
        <w:t>must be common mistake and quality must make the subject-matter essentially different from the thing it was believed to be.</w:t>
      </w:r>
    </w:p>
    <w:p w14:paraId="0F89B5B9" w14:textId="77777777" w:rsidR="000613A6" w:rsidRDefault="000613A6"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p>
    <w:p w14:paraId="797B5FA2" w14:textId="77777777" w:rsid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r w:rsidRPr="00D449F2">
        <w:rPr>
          <w:rFonts w:ascii="Arial" w:hAnsi="Arial" w:cs="Arial"/>
          <w:b/>
          <w:color w:val="0000FF"/>
          <w:sz w:val="18"/>
          <w:szCs w:val="18"/>
        </w:rPr>
        <w:t xml:space="preserve">Atkin says each can make the k </w:t>
      </w:r>
      <w:r w:rsidRPr="00D449F2">
        <w:rPr>
          <w:rFonts w:ascii="Arial" w:hAnsi="Arial" w:cs="Arial"/>
          <w:b/>
          <w:color w:val="0000FF"/>
          <w:sz w:val="18"/>
          <w:szCs w:val="18"/>
          <w:u w:val="single"/>
        </w:rPr>
        <w:t>void</w:t>
      </w:r>
      <w:r w:rsidRPr="00D449F2">
        <w:rPr>
          <w:rFonts w:ascii="Arial" w:hAnsi="Arial" w:cs="Arial"/>
          <w:b/>
          <w:color w:val="0000FF"/>
          <w:sz w:val="18"/>
          <w:szCs w:val="18"/>
        </w:rPr>
        <w:t>, as it demonstrates absence of consensus (though Denning later argues voidability is an option for 3)</w:t>
      </w:r>
    </w:p>
    <w:p w14:paraId="310D352D" w14:textId="77777777" w:rsidR="000613A6" w:rsidRPr="00D449F2" w:rsidRDefault="000613A6"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b/>
          <w:color w:val="0000FF"/>
          <w:sz w:val="18"/>
          <w:szCs w:val="18"/>
        </w:rPr>
      </w:pPr>
    </w:p>
    <w:p w14:paraId="0D10B108"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449F2">
        <w:rPr>
          <w:rFonts w:ascii="Arial" w:hAnsi="Arial" w:cs="Arial"/>
          <w:b/>
          <w:bCs/>
          <w:sz w:val="18"/>
          <w:szCs w:val="18"/>
        </w:rPr>
        <w:t>Facts</w:t>
      </w:r>
      <w:r w:rsidRPr="00D449F2">
        <w:rPr>
          <w:rFonts w:ascii="Arial" w:hAnsi="Arial" w:cs="Arial"/>
          <w:sz w:val="18"/>
          <w:szCs w:val="18"/>
        </w:rPr>
        <w:t>: P pays severance to D then finds out D did things he could have been fired for anyways.</w:t>
      </w:r>
    </w:p>
    <w:p w14:paraId="54643807" w14:textId="77777777" w:rsidR="00D449F2" w:rsidRPr="00D449F2" w:rsidRDefault="00D449F2" w:rsidP="00D449F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Arial"/>
          <w:sz w:val="18"/>
          <w:szCs w:val="18"/>
        </w:rPr>
      </w:pPr>
      <w:r w:rsidRPr="00D449F2">
        <w:rPr>
          <w:rFonts w:ascii="Arial" w:hAnsi="Arial" w:cs="Arial"/>
          <w:b/>
          <w:sz w:val="18"/>
          <w:szCs w:val="18"/>
        </w:rPr>
        <w:t>Dec</w:t>
      </w:r>
      <w:r w:rsidRPr="00D449F2">
        <w:rPr>
          <w:rFonts w:ascii="Arial" w:hAnsi="Arial" w:cs="Arial"/>
          <w:sz w:val="18"/>
          <w:szCs w:val="18"/>
        </w:rPr>
        <w:t>: mistake was not so fundamental as to affect the k. In favour of the company officers.</w:t>
      </w:r>
    </w:p>
    <w:p w14:paraId="23C64042" w14:textId="21BD7A13" w:rsidR="00D449F2" w:rsidRPr="00D449F2" w:rsidRDefault="000613A6" w:rsidP="006B2871">
      <w:pPr>
        <w:pStyle w:val="ListParagraph"/>
        <w:numPr>
          <w:ilvl w:val="0"/>
          <w:numId w:val="129"/>
        </w:numPr>
        <w:rPr>
          <w:sz w:val="18"/>
          <w:szCs w:val="18"/>
        </w:rPr>
      </w:pPr>
      <w:r>
        <w:rPr>
          <w:sz w:val="18"/>
          <w:szCs w:val="18"/>
        </w:rPr>
        <w:t>“</w:t>
      </w:r>
      <w:r w:rsidR="00D449F2" w:rsidRPr="00D449F2">
        <w:rPr>
          <w:sz w:val="18"/>
          <w:szCs w:val="18"/>
        </w:rPr>
        <w:t>Quality</w:t>
      </w:r>
      <w:r>
        <w:rPr>
          <w:sz w:val="18"/>
          <w:szCs w:val="18"/>
        </w:rPr>
        <w:t>”</w:t>
      </w:r>
      <w:r w:rsidR="00D449F2" w:rsidRPr="00D449F2">
        <w:rPr>
          <w:sz w:val="18"/>
          <w:szCs w:val="18"/>
        </w:rPr>
        <w:t xml:space="preserve"> is broad: it is the nature of a thing, not “high or low”. Must be the essence of the k. </w:t>
      </w:r>
    </w:p>
    <w:p w14:paraId="079BE40B" w14:textId="7D00EB43" w:rsidR="00D449F2" w:rsidRPr="00D449F2" w:rsidRDefault="00D449F2" w:rsidP="006B2871">
      <w:pPr>
        <w:pStyle w:val="ListParagraph"/>
        <w:numPr>
          <w:ilvl w:val="0"/>
          <w:numId w:val="129"/>
        </w:numPr>
        <w:rPr>
          <w:sz w:val="18"/>
          <w:szCs w:val="18"/>
        </w:rPr>
      </w:pPr>
      <w:r w:rsidRPr="00D449F2">
        <w:rPr>
          <w:sz w:val="18"/>
          <w:szCs w:val="18"/>
        </w:rPr>
        <w:t xml:space="preserve">Atkin distinguished between mistaken assumption about quality and mistake where quality is a </w:t>
      </w:r>
      <w:r w:rsidRPr="00D449F2">
        <w:rPr>
          <w:b/>
          <w:sz w:val="18"/>
          <w:szCs w:val="18"/>
        </w:rPr>
        <w:t>term</w:t>
      </w:r>
      <w:r w:rsidRPr="00D449F2">
        <w:rPr>
          <w:sz w:val="18"/>
          <w:szCs w:val="18"/>
        </w:rPr>
        <w:t xml:space="preserve"> in k (a party bears responsibility for quality). Latter could be a breach</w:t>
      </w:r>
      <w:r w:rsidR="000613A6">
        <w:rPr>
          <w:sz w:val="18"/>
          <w:szCs w:val="18"/>
        </w:rPr>
        <w:t>.</w:t>
      </w:r>
    </w:p>
    <w:p w14:paraId="02883917" w14:textId="77777777" w:rsidR="00D449F2" w:rsidRPr="00D449F2" w:rsidRDefault="00D449F2" w:rsidP="006B2871">
      <w:pPr>
        <w:pStyle w:val="ListParagraph"/>
        <w:numPr>
          <w:ilvl w:val="0"/>
          <w:numId w:val="128"/>
        </w:numPr>
        <w:spacing w:after="200"/>
        <w:rPr>
          <w:sz w:val="18"/>
          <w:szCs w:val="18"/>
        </w:rPr>
      </w:pPr>
      <w:r w:rsidRPr="00D449F2">
        <w:rPr>
          <w:sz w:val="18"/>
          <w:szCs w:val="18"/>
        </w:rPr>
        <w:t xml:space="preserve">Atkin takes it upon himself to clarify law. We are not clear whether his catalogue is the beginning or the end of the law on mistake. </w:t>
      </w:r>
      <w:r w:rsidRPr="00D449F2">
        <w:rPr>
          <w:i/>
          <w:color w:val="FF0000"/>
          <w:sz w:val="18"/>
          <w:szCs w:val="18"/>
        </w:rPr>
        <w:t>Solle</w:t>
      </w:r>
      <w:r w:rsidRPr="00D449F2">
        <w:rPr>
          <w:sz w:val="18"/>
          <w:szCs w:val="18"/>
        </w:rPr>
        <w:t xml:space="preserve"> says it is the beginning (in fact, Denning says “my rule is better”). In </w:t>
      </w:r>
      <w:r w:rsidRPr="00D449F2">
        <w:rPr>
          <w:i/>
          <w:color w:val="FF0000"/>
          <w:sz w:val="18"/>
          <w:szCs w:val="18"/>
        </w:rPr>
        <w:t>Great</w:t>
      </w:r>
      <w:r w:rsidRPr="00D449F2">
        <w:rPr>
          <w:i/>
          <w:sz w:val="18"/>
          <w:szCs w:val="18"/>
        </w:rPr>
        <w:t xml:space="preserve"> </w:t>
      </w:r>
      <w:r w:rsidRPr="00D449F2">
        <w:rPr>
          <w:i/>
          <w:color w:val="FF0000"/>
          <w:sz w:val="18"/>
          <w:szCs w:val="18"/>
        </w:rPr>
        <w:t>Peace</w:t>
      </w:r>
      <w:r w:rsidRPr="00D449F2">
        <w:rPr>
          <w:sz w:val="18"/>
          <w:szCs w:val="18"/>
        </w:rPr>
        <w:t xml:space="preserve">, says </w:t>
      </w:r>
      <w:r w:rsidRPr="00D449F2">
        <w:rPr>
          <w:i/>
          <w:color w:val="FF0000"/>
          <w:sz w:val="18"/>
          <w:szCs w:val="18"/>
        </w:rPr>
        <w:t>Bell</w:t>
      </w:r>
      <w:r w:rsidRPr="00D449F2">
        <w:rPr>
          <w:sz w:val="18"/>
          <w:szCs w:val="18"/>
        </w:rPr>
        <w:t xml:space="preserve"> is the end of mistake. Atkin doesn’t really use the law on mistake that he set out—he just construed k. Other judges did not talk about mistake.</w:t>
      </w:r>
    </w:p>
    <w:p w14:paraId="345FCD6E" w14:textId="0CE34325" w:rsidR="00A53666" w:rsidRPr="00D449F2" w:rsidRDefault="00D449F2" w:rsidP="006B2871">
      <w:pPr>
        <w:pStyle w:val="ListParagraph"/>
        <w:numPr>
          <w:ilvl w:val="0"/>
          <w:numId w:val="128"/>
        </w:numPr>
        <w:spacing w:after="200" w:line="276" w:lineRule="auto"/>
        <w:rPr>
          <w:sz w:val="18"/>
          <w:szCs w:val="18"/>
        </w:rPr>
      </w:pPr>
      <w:r w:rsidRPr="00D449F2">
        <w:rPr>
          <w:sz w:val="18"/>
          <w:szCs w:val="18"/>
        </w:rPr>
        <w:t>Atkin says nothing about mistake as to terms. Also nothing about misrepresentation.</w:t>
      </w:r>
    </w:p>
    <w:p w14:paraId="5A58D17F" w14:textId="77777777" w:rsidR="00A53666" w:rsidRPr="00D16680" w:rsidRDefault="00A53666" w:rsidP="003C4529">
      <w:pPr>
        <w:pStyle w:val="Heading3"/>
        <w:rPr>
          <w:rFonts w:cs="Arial"/>
        </w:rPr>
      </w:pPr>
      <w:bookmarkStart w:id="94" w:name="_Toc259092667"/>
      <w:bookmarkStart w:id="95" w:name="_Toc290396011"/>
      <w:bookmarkStart w:id="96" w:name="_Toc291245115"/>
      <w:r w:rsidRPr="00D16680">
        <w:rPr>
          <w:rFonts w:cs="Arial"/>
        </w:rPr>
        <w:t>Mistaken Assumption re: Quality</w:t>
      </w:r>
      <w:bookmarkEnd w:id="94"/>
      <w:bookmarkEnd w:id="95"/>
      <w:bookmarkEnd w:id="96"/>
    </w:p>
    <w:p w14:paraId="1C69DB7E" w14:textId="77777777" w:rsidR="00A53666" w:rsidRPr="00D16680" w:rsidRDefault="00A53666" w:rsidP="00A53666">
      <w:pPr>
        <w:tabs>
          <w:tab w:val="left" w:pos="2688"/>
        </w:tabs>
        <w:rPr>
          <w:sz w:val="18"/>
          <w:szCs w:val="18"/>
        </w:rPr>
      </w:pPr>
      <w:r w:rsidRPr="00D449F2">
        <w:rPr>
          <w:b/>
          <w:color w:val="0000FF"/>
          <w:sz w:val="18"/>
          <w:szCs w:val="18"/>
        </w:rPr>
        <w:t xml:space="preserve">Mistake re: quality can affect K </w:t>
      </w:r>
      <w:r w:rsidRPr="00D449F2">
        <w:rPr>
          <w:b/>
          <w:color w:val="0000FF"/>
          <w:sz w:val="18"/>
          <w:szCs w:val="18"/>
        </w:rPr>
        <w:sym w:font="Symbol" w:char="F0AE"/>
      </w:r>
      <w:r w:rsidRPr="00D449F2">
        <w:rPr>
          <w:b/>
          <w:color w:val="0000FF"/>
          <w:sz w:val="18"/>
          <w:szCs w:val="18"/>
        </w:rPr>
        <w:t xml:space="preserve"> to extent that mistake operates, it nullifies assent</w:t>
      </w:r>
      <w:r w:rsidRPr="00D16680">
        <w:rPr>
          <w:sz w:val="18"/>
          <w:szCs w:val="18"/>
        </w:rPr>
        <w:t xml:space="preserve"> (</w:t>
      </w:r>
      <w:r w:rsidRPr="00D16680">
        <w:rPr>
          <w:b/>
          <w:i/>
          <w:color w:val="FF0000"/>
          <w:sz w:val="18"/>
          <w:szCs w:val="18"/>
        </w:rPr>
        <w:t>Bell v Lever Bros, 1932</w:t>
      </w:r>
      <w:r w:rsidRPr="00D16680">
        <w:rPr>
          <w:color w:val="FF0000"/>
          <w:sz w:val="18"/>
          <w:szCs w:val="18"/>
        </w:rPr>
        <w:t xml:space="preserve"> </w:t>
      </w:r>
      <w:r w:rsidRPr="00D16680">
        <w:rPr>
          <w:sz w:val="18"/>
          <w:szCs w:val="18"/>
        </w:rPr>
        <w:t xml:space="preserve">– </w:t>
      </w:r>
      <w:r w:rsidRPr="00D16680">
        <w:rPr>
          <w:i/>
          <w:sz w:val="18"/>
          <w:szCs w:val="18"/>
        </w:rPr>
        <w:t>P pays severance to D then finds out D did things that he could have been fired for anyways</w:t>
      </w:r>
      <w:r w:rsidRPr="00D16680">
        <w:rPr>
          <w:sz w:val="18"/>
          <w:szCs w:val="18"/>
        </w:rPr>
        <w:t>)</w:t>
      </w:r>
    </w:p>
    <w:p w14:paraId="241628E6" w14:textId="77777777" w:rsidR="00A53666" w:rsidRPr="0060184B" w:rsidRDefault="00A53666" w:rsidP="006B2871">
      <w:pPr>
        <w:pStyle w:val="ListParagraph"/>
        <w:numPr>
          <w:ilvl w:val="0"/>
          <w:numId w:val="57"/>
        </w:numPr>
        <w:tabs>
          <w:tab w:val="left" w:pos="2688"/>
        </w:tabs>
        <w:ind w:left="709"/>
        <w:rPr>
          <w:color w:val="0000FF"/>
          <w:sz w:val="18"/>
          <w:szCs w:val="18"/>
        </w:rPr>
      </w:pPr>
      <w:r w:rsidRPr="0060184B">
        <w:rPr>
          <w:b/>
          <w:color w:val="0000FF"/>
          <w:sz w:val="18"/>
          <w:szCs w:val="18"/>
        </w:rPr>
        <w:t>Quality</w:t>
      </w:r>
      <w:r w:rsidRPr="0060184B">
        <w:rPr>
          <w:color w:val="0000FF"/>
          <w:sz w:val="18"/>
          <w:szCs w:val="18"/>
        </w:rPr>
        <w:t xml:space="preserve"> = some characteristic of the subject matter </w:t>
      </w:r>
      <w:r w:rsidRPr="0060184B">
        <w:rPr>
          <w:b/>
          <w:color w:val="0000FF"/>
          <w:sz w:val="18"/>
          <w:szCs w:val="18"/>
        </w:rPr>
        <w:t xml:space="preserve">other than its existence or title to it </w:t>
      </w:r>
    </w:p>
    <w:p w14:paraId="7C20209B" w14:textId="77777777" w:rsidR="004E065E" w:rsidRDefault="00A53666" w:rsidP="006B2871">
      <w:pPr>
        <w:pStyle w:val="ListParagraph"/>
        <w:numPr>
          <w:ilvl w:val="0"/>
          <w:numId w:val="57"/>
        </w:numPr>
        <w:tabs>
          <w:tab w:val="left" w:pos="2688"/>
        </w:tabs>
        <w:ind w:left="709"/>
        <w:rPr>
          <w:color w:val="0000FF"/>
          <w:sz w:val="18"/>
          <w:szCs w:val="18"/>
        </w:rPr>
      </w:pPr>
      <w:r w:rsidRPr="00D449F2">
        <w:rPr>
          <w:color w:val="0000FF"/>
          <w:sz w:val="18"/>
          <w:szCs w:val="18"/>
        </w:rPr>
        <w:t xml:space="preserve">Mistake won’t affect K unless it was a </w:t>
      </w:r>
      <w:r w:rsidRPr="00D449F2">
        <w:rPr>
          <w:b/>
          <w:color w:val="0000FF"/>
          <w:sz w:val="18"/>
          <w:szCs w:val="18"/>
        </w:rPr>
        <w:t>mistake by both parties</w:t>
      </w:r>
      <w:r w:rsidR="00D449F2" w:rsidRPr="00D449F2">
        <w:rPr>
          <w:b/>
          <w:color w:val="0000FF"/>
          <w:sz w:val="18"/>
          <w:szCs w:val="18"/>
        </w:rPr>
        <w:t xml:space="preserve"> (common mistake)</w:t>
      </w:r>
      <w:r w:rsidRPr="00D449F2">
        <w:rPr>
          <w:color w:val="0000FF"/>
          <w:sz w:val="18"/>
          <w:szCs w:val="18"/>
        </w:rPr>
        <w:t xml:space="preserve"> &amp; is as to a quality that the thing w/o it is essentially different from the thing as it was believed t</w:t>
      </w:r>
      <w:r w:rsidR="004E065E">
        <w:rPr>
          <w:color w:val="0000FF"/>
          <w:sz w:val="18"/>
          <w:szCs w:val="18"/>
        </w:rPr>
        <w:t>o be</w:t>
      </w:r>
    </w:p>
    <w:p w14:paraId="04C7E859" w14:textId="778FD26A" w:rsidR="00A53666" w:rsidRPr="004E065E" w:rsidRDefault="00A53666" w:rsidP="006B2871">
      <w:pPr>
        <w:pStyle w:val="ListParagraph"/>
        <w:numPr>
          <w:ilvl w:val="0"/>
          <w:numId w:val="57"/>
        </w:numPr>
        <w:tabs>
          <w:tab w:val="left" w:pos="2688"/>
        </w:tabs>
        <w:ind w:left="709"/>
        <w:rPr>
          <w:color w:val="0000FF"/>
          <w:sz w:val="18"/>
          <w:szCs w:val="18"/>
        </w:rPr>
      </w:pPr>
      <w:r w:rsidRPr="004E065E">
        <w:rPr>
          <w:color w:val="0000FF"/>
          <w:sz w:val="18"/>
          <w:szCs w:val="18"/>
        </w:rPr>
        <w:t xml:space="preserve">Distinguished from situation where parties have put quality of the thing in K as a </w:t>
      </w:r>
      <w:r w:rsidRPr="004E065E">
        <w:rPr>
          <w:b/>
          <w:color w:val="0000FF"/>
          <w:sz w:val="18"/>
          <w:szCs w:val="18"/>
        </w:rPr>
        <w:t>term</w:t>
      </w:r>
      <w:r w:rsidRPr="004E065E">
        <w:rPr>
          <w:color w:val="0000FF"/>
          <w:sz w:val="18"/>
          <w:szCs w:val="18"/>
        </w:rPr>
        <w:t xml:space="preserve"> so that one party bears risk &amp; responsibility of subject matter not having that quality </w:t>
      </w:r>
    </w:p>
    <w:p w14:paraId="04295D6D" w14:textId="77777777" w:rsidR="00A53666" w:rsidRPr="00D16680" w:rsidRDefault="00A53666" w:rsidP="00A53666">
      <w:pPr>
        <w:tabs>
          <w:tab w:val="left" w:pos="2688"/>
        </w:tabs>
        <w:rPr>
          <w:sz w:val="18"/>
          <w:szCs w:val="18"/>
        </w:rPr>
      </w:pPr>
    </w:p>
    <w:p w14:paraId="41F1DB53" w14:textId="77777777" w:rsidR="00A53666" w:rsidRPr="00D16680" w:rsidRDefault="00A53666" w:rsidP="003C4529">
      <w:pPr>
        <w:pStyle w:val="Heading3"/>
        <w:rPr>
          <w:rFonts w:cs="Arial"/>
        </w:rPr>
      </w:pPr>
      <w:bookmarkStart w:id="97" w:name="_Toc259092668"/>
      <w:bookmarkStart w:id="98" w:name="_Toc290396012"/>
      <w:bookmarkStart w:id="99" w:name="_Toc291245116"/>
      <w:r w:rsidRPr="00D16680">
        <w:rPr>
          <w:rFonts w:cs="Arial"/>
        </w:rPr>
        <w:t>Mistaken Assumptions re: Existence of Subject Matter</w:t>
      </w:r>
      <w:bookmarkEnd w:id="97"/>
      <w:bookmarkEnd w:id="98"/>
      <w:bookmarkEnd w:id="99"/>
    </w:p>
    <w:p w14:paraId="7677C69C" w14:textId="649AAD73" w:rsidR="00A53666" w:rsidRPr="00D16680" w:rsidRDefault="00A53666" w:rsidP="00A53666">
      <w:pPr>
        <w:tabs>
          <w:tab w:val="left" w:pos="2688"/>
        </w:tabs>
        <w:rPr>
          <w:sz w:val="18"/>
          <w:szCs w:val="18"/>
        </w:rPr>
      </w:pPr>
      <w:r w:rsidRPr="00235B64">
        <w:rPr>
          <w:color w:val="0000FF"/>
          <w:sz w:val="18"/>
          <w:szCs w:val="18"/>
        </w:rPr>
        <w:t>Impact o</w:t>
      </w:r>
      <w:r w:rsidR="00235B64">
        <w:rPr>
          <w:color w:val="0000FF"/>
          <w:sz w:val="18"/>
          <w:szCs w:val="18"/>
        </w:rPr>
        <w:t>f this mistake assumes that it is</w:t>
      </w:r>
      <w:r w:rsidRPr="00235B64">
        <w:rPr>
          <w:color w:val="0000FF"/>
          <w:sz w:val="18"/>
          <w:szCs w:val="18"/>
        </w:rPr>
        <w:t xml:space="preserve"> </w:t>
      </w:r>
      <w:r w:rsidRPr="00235B64">
        <w:rPr>
          <w:b/>
          <w:color w:val="0000FF"/>
          <w:sz w:val="18"/>
          <w:szCs w:val="18"/>
        </w:rPr>
        <w:t>not</w:t>
      </w:r>
      <w:r w:rsidR="00235B64">
        <w:rPr>
          <w:b/>
          <w:color w:val="0000FF"/>
          <w:sz w:val="18"/>
          <w:szCs w:val="18"/>
        </w:rPr>
        <w:t xml:space="preserve"> a</w:t>
      </w:r>
      <w:r w:rsidRPr="00235B64">
        <w:rPr>
          <w:b/>
          <w:color w:val="0000FF"/>
          <w:sz w:val="18"/>
          <w:szCs w:val="18"/>
        </w:rPr>
        <w:t xml:space="preserve"> part of K that one of the parties is responsible for ensuring thing exists</w:t>
      </w:r>
      <w:r w:rsidRPr="00D16680">
        <w:rPr>
          <w:sz w:val="18"/>
          <w:szCs w:val="18"/>
        </w:rPr>
        <w:t xml:space="preserve"> (</w:t>
      </w:r>
      <w:r w:rsidRPr="00D16680">
        <w:rPr>
          <w:b/>
          <w:i/>
          <w:color w:val="FF0000"/>
          <w:sz w:val="18"/>
          <w:szCs w:val="18"/>
        </w:rPr>
        <w:t>McRae v CDC</w:t>
      </w:r>
      <w:r w:rsidRPr="00D16680">
        <w:rPr>
          <w:sz w:val="18"/>
          <w:szCs w:val="18"/>
        </w:rPr>
        <w:t xml:space="preserve"> </w:t>
      </w:r>
      <w:r w:rsidRPr="00D16680">
        <w:rPr>
          <w:sz w:val="18"/>
          <w:szCs w:val="18"/>
        </w:rPr>
        <w:sym w:font="Symbol" w:char="F0AE"/>
      </w:r>
      <w:r w:rsidRPr="00D16680">
        <w:rPr>
          <w:sz w:val="18"/>
          <w:szCs w:val="18"/>
        </w:rPr>
        <w:t xml:space="preserve"> one of the parties assumed risk that subject matter doesn’t exist &amp; </w:t>
      </w:r>
      <w:r w:rsidRPr="004E065E">
        <w:rPr>
          <w:color w:val="0000FF"/>
          <w:sz w:val="18"/>
          <w:szCs w:val="18"/>
        </w:rPr>
        <w:t>will be contractually liable for failure to perform in event of non-existence</w:t>
      </w:r>
      <w:r w:rsidRPr="00D16680">
        <w:rPr>
          <w:sz w:val="18"/>
          <w:szCs w:val="18"/>
        </w:rPr>
        <w:t>)</w:t>
      </w:r>
    </w:p>
    <w:p w14:paraId="04CA47FF" w14:textId="54C935F5" w:rsidR="00A53666" w:rsidRPr="00235B64" w:rsidRDefault="00A53666" w:rsidP="006B2871">
      <w:pPr>
        <w:pStyle w:val="ListParagraph"/>
        <w:numPr>
          <w:ilvl w:val="0"/>
          <w:numId w:val="59"/>
        </w:numPr>
        <w:tabs>
          <w:tab w:val="left" w:pos="2688"/>
        </w:tabs>
        <w:rPr>
          <w:sz w:val="18"/>
          <w:szCs w:val="18"/>
        </w:rPr>
      </w:pPr>
      <w:r w:rsidRPr="00D16680">
        <w:rPr>
          <w:sz w:val="18"/>
          <w:szCs w:val="18"/>
        </w:rPr>
        <w:t>Can also be mistake re: object that does exist but is completely different from what parties thought it was</w:t>
      </w:r>
    </w:p>
    <w:p w14:paraId="5F38B483" w14:textId="77777777" w:rsidR="00A53666" w:rsidRPr="00D16680" w:rsidRDefault="00A53666" w:rsidP="003C4529">
      <w:pPr>
        <w:pStyle w:val="Heading3"/>
        <w:rPr>
          <w:rFonts w:cs="Arial"/>
        </w:rPr>
      </w:pPr>
      <w:bookmarkStart w:id="100" w:name="_Toc259092669"/>
      <w:bookmarkStart w:id="101" w:name="_Toc290396013"/>
      <w:bookmarkStart w:id="102" w:name="_Toc291245117"/>
      <w:r w:rsidRPr="00D16680">
        <w:rPr>
          <w:rFonts w:cs="Arial"/>
        </w:rPr>
        <w:t>Common Mistake in Equity</w:t>
      </w:r>
      <w:bookmarkEnd w:id="100"/>
      <w:bookmarkEnd w:id="101"/>
      <w:bookmarkEnd w:id="102"/>
    </w:p>
    <w:p w14:paraId="162387D8" w14:textId="77777777" w:rsidR="00D16680" w:rsidRDefault="00A53666" w:rsidP="00D16680">
      <w:pPr>
        <w:pStyle w:val="Heading4"/>
      </w:pPr>
      <w:bookmarkStart w:id="103" w:name="_Toc291245118"/>
      <w:r w:rsidRPr="00D16680">
        <w:t>Solle v Butcher, 1949</w:t>
      </w:r>
      <w:bookmarkEnd w:id="103"/>
      <w:r w:rsidRPr="00D16680">
        <w:t xml:space="preserve"> </w:t>
      </w:r>
    </w:p>
    <w:p w14:paraId="1D71EC3E" w14:textId="735642C1" w:rsidR="00A53666" w:rsidRPr="00EC5F57" w:rsidRDefault="00A53666" w:rsidP="00A53666">
      <w:pPr>
        <w:tabs>
          <w:tab w:val="left" w:pos="2688"/>
        </w:tabs>
        <w:rPr>
          <w:sz w:val="18"/>
          <w:szCs w:val="18"/>
        </w:rPr>
      </w:pPr>
      <w:r w:rsidRPr="00D16680">
        <w:rPr>
          <w:sz w:val="18"/>
          <w:szCs w:val="18"/>
        </w:rPr>
        <w:sym w:font="Symbol" w:char="F0AE"/>
      </w:r>
      <w:r w:rsidRPr="00D16680">
        <w:rPr>
          <w:sz w:val="18"/>
          <w:szCs w:val="18"/>
        </w:rPr>
        <w:t xml:space="preserve"> </w:t>
      </w:r>
      <w:r w:rsidRPr="00EC5F57">
        <w:rPr>
          <w:sz w:val="18"/>
          <w:szCs w:val="18"/>
        </w:rPr>
        <w:t xml:space="preserve">characterized </w:t>
      </w:r>
      <w:r w:rsidRPr="00EC5F57">
        <w:rPr>
          <w:b/>
          <w:i/>
          <w:color w:val="FF0000"/>
          <w:sz w:val="18"/>
          <w:szCs w:val="18"/>
        </w:rPr>
        <w:t>Bell</w:t>
      </w:r>
      <w:r w:rsidRPr="00EC5F57">
        <w:rPr>
          <w:color w:val="FF0000"/>
          <w:sz w:val="18"/>
          <w:szCs w:val="18"/>
        </w:rPr>
        <w:t xml:space="preserve"> </w:t>
      </w:r>
      <w:r w:rsidRPr="00EC5F57">
        <w:rPr>
          <w:sz w:val="18"/>
          <w:szCs w:val="18"/>
        </w:rPr>
        <w:t>as dealing w/</w:t>
      </w:r>
      <w:r w:rsidR="00270333" w:rsidRPr="00EC5F57">
        <w:rPr>
          <w:sz w:val="18"/>
          <w:szCs w:val="18"/>
        </w:rPr>
        <w:t xml:space="preserve"> </w:t>
      </w:r>
      <w:r w:rsidRPr="00EC5F57">
        <w:rPr>
          <w:sz w:val="18"/>
          <w:szCs w:val="18"/>
        </w:rPr>
        <w:t xml:space="preserve">mistake at </w:t>
      </w:r>
      <w:r w:rsidRPr="00EC5F57">
        <w:rPr>
          <w:b/>
          <w:sz w:val="18"/>
          <w:szCs w:val="18"/>
        </w:rPr>
        <w:t xml:space="preserve">just </w:t>
      </w:r>
      <w:r w:rsidRPr="00EC5F57">
        <w:rPr>
          <w:sz w:val="18"/>
          <w:szCs w:val="18"/>
        </w:rPr>
        <w:t xml:space="preserve">CL – </w:t>
      </w:r>
      <w:r w:rsidRPr="00EC5F57">
        <w:rPr>
          <w:color w:val="0000FF"/>
          <w:sz w:val="18"/>
          <w:szCs w:val="18"/>
        </w:rPr>
        <w:t xml:space="preserve">opened possibility of equitable effects of mistake that would operate in diff. way from CL </w:t>
      </w:r>
    </w:p>
    <w:p w14:paraId="3680DA85" w14:textId="77777777" w:rsidR="00A53666" w:rsidRPr="00EC5F57" w:rsidRDefault="00A53666" w:rsidP="006B2871">
      <w:pPr>
        <w:pStyle w:val="ListParagraph"/>
        <w:numPr>
          <w:ilvl w:val="0"/>
          <w:numId w:val="59"/>
        </w:numPr>
        <w:tabs>
          <w:tab w:val="left" w:pos="2688"/>
        </w:tabs>
        <w:rPr>
          <w:color w:val="0000FF"/>
          <w:sz w:val="18"/>
          <w:szCs w:val="18"/>
          <w:highlight w:val="yellow"/>
        </w:rPr>
      </w:pPr>
      <w:r w:rsidRPr="00EC5F57">
        <w:rPr>
          <w:b/>
          <w:color w:val="0000FF"/>
          <w:sz w:val="18"/>
          <w:szCs w:val="18"/>
          <w:highlight w:val="yellow"/>
        </w:rPr>
        <w:t>Test:</w:t>
      </w:r>
      <w:r w:rsidRPr="00EC5F57">
        <w:rPr>
          <w:color w:val="0000FF"/>
          <w:sz w:val="18"/>
          <w:szCs w:val="18"/>
          <w:highlight w:val="yellow"/>
        </w:rPr>
        <w:t xml:space="preserve"> is the mistake </w:t>
      </w:r>
      <w:r w:rsidRPr="00EC5F57">
        <w:rPr>
          <w:color w:val="0000FF"/>
          <w:sz w:val="18"/>
          <w:szCs w:val="18"/>
          <w:highlight w:val="yellow"/>
          <w:u w:val="single"/>
        </w:rPr>
        <w:t>sufficiently fundamental</w:t>
      </w:r>
      <w:r w:rsidRPr="00EC5F57">
        <w:rPr>
          <w:color w:val="0000FF"/>
          <w:sz w:val="18"/>
          <w:szCs w:val="18"/>
          <w:highlight w:val="yellow"/>
        </w:rPr>
        <w:t xml:space="preserve"> so as to make K voidable? </w:t>
      </w:r>
    </w:p>
    <w:p w14:paraId="084BEB8C" w14:textId="77777777" w:rsidR="00A53666" w:rsidRPr="00EC5F57" w:rsidRDefault="00A53666" w:rsidP="006B2871">
      <w:pPr>
        <w:pStyle w:val="ListParagraph"/>
        <w:numPr>
          <w:ilvl w:val="1"/>
          <w:numId w:val="59"/>
        </w:numPr>
        <w:tabs>
          <w:tab w:val="left" w:pos="2688"/>
        </w:tabs>
        <w:rPr>
          <w:color w:val="0000FF"/>
          <w:sz w:val="18"/>
          <w:szCs w:val="18"/>
          <w:highlight w:val="yellow"/>
        </w:rPr>
      </w:pPr>
      <w:r w:rsidRPr="00EC5F57">
        <w:rPr>
          <w:color w:val="0000FF"/>
          <w:sz w:val="18"/>
          <w:szCs w:val="18"/>
          <w:highlight w:val="yellow"/>
        </w:rPr>
        <w:t xml:space="preserve">Could relieve a party from consequence of his own mistake, </w:t>
      </w:r>
      <w:r w:rsidRPr="00EC5F57">
        <w:rPr>
          <w:color w:val="0000FF"/>
          <w:sz w:val="18"/>
          <w:szCs w:val="18"/>
          <w:highlight w:val="yellow"/>
          <w:u w:val="single"/>
        </w:rPr>
        <w:t>so long as it didn’t do injustice to 3</w:t>
      </w:r>
      <w:r w:rsidRPr="00EC5F57">
        <w:rPr>
          <w:color w:val="0000FF"/>
          <w:sz w:val="18"/>
          <w:szCs w:val="18"/>
          <w:highlight w:val="yellow"/>
          <w:u w:val="single"/>
          <w:vertAlign w:val="superscript"/>
        </w:rPr>
        <w:t>rd</w:t>
      </w:r>
      <w:r w:rsidRPr="00EC5F57">
        <w:rPr>
          <w:color w:val="0000FF"/>
          <w:sz w:val="18"/>
          <w:szCs w:val="18"/>
          <w:highlight w:val="yellow"/>
          <w:u w:val="single"/>
        </w:rPr>
        <w:t xml:space="preserve"> parties</w:t>
      </w:r>
    </w:p>
    <w:p w14:paraId="443E7D94" w14:textId="0D65557B" w:rsidR="00270333" w:rsidRPr="00EC5F57" w:rsidRDefault="00A53666" w:rsidP="006B2871">
      <w:pPr>
        <w:pStyle w:val="ListParagraph"/>
        <w:numPr>
          <w:ilvl w:val="1"/>
          <w:numId w:val="59"/>
        </w:numPr>
        <w:tabs>
          <w:tab w:val="left" w:pos="2688"/>
        </w:tabs>
        <w:rPr>
          <w:color w:val="0000FF"/>
          <w:sz w:val="18"/>
          <w:szCs w:val="18"/>
          <w:highlight w:val="yellow"/>
        </w:rPr>
      </w:pPr>
      <w:r w:rsidRPr="00EC5F57">
        <w:rPr>
          <w:color w:val="0000FF"/>
          <w:sz w:val="18"/>
          <w:szCs w:val="18"/>
          <w:highlight w:val="yellow"/>
        </w:rPr>
        <w:t>K will be set aside if mistake of 1 party has been induced by a material misrep</w:t>
      </w:r>
      <w:r w:rsidR="004E065E" w:rsidRPr="00EC5F57">
        <w:rPr>
          <w:color w:val="0000FF"/>
          <w:sz w:val="18"/>
          <w:szCs w:val="18"/>
          <w:highlight w:val="yellow"/>
        </w:rPr>
        <w:t>resentation</w:t>
      </w:r>
      <w:r w:rsidRPr="00EC5F57">
        <w:rPr>
          <w:color w:val="0000FF"/>
          <w:sz w:val="18"/>
          <w:szCs w:val="18"/>
          <w:highlight w:val="yellow"/>
        </w:rPr>
        <w:t xml:space="preserve"> of the other, even though not fraudulent or fundamental  </w:t>
      </w:r>
    </w:p>
    <w:p w14:paraId="7031B751" w14:textId="55C47649" w:rsidR="006027F6" w:rsidRPr="00EC5F57" w:rsidRDefault="006027F6" w:rsidP="006B2871">
      <w:pPr>
        <w:pStyle w:val="ListParagraph"/>
        <w:numPr>
          <w:ilvl w:val="0"/>
          <w:numId w:val="59"/>
        </w:numPr>
        <w:tabs>
          <w:tab w:val="left" w:pos="2688"/>
        </w:tabs>
        <w:rPr>
          <w:color w:val="0000FF"/>
          <w:sz w:val="18"/>
          <w:szCs w:val="18"/>
        </w:rPr>
      </w:pPr>
      <w:r w:rsidRPr="00EC5F57">
        <w:rPr>
          <w:b/>
          <w:color w:val="0000FF"/>
          <w:sz w:val="18"/>
          <w:szCs w:val="18"/>
        </w:rPr>
        <w:t>2 types of mistake: mistake</w:t>
      </w:r>
      <w:r w:rsidR="004E065E" w:rsidRPr="00EC5F57">
        <w:rPr>
          <w:b/>
          <w:color w:val="0000FF"/>
          <w:sz w:val="18"/>
          <w:szCs w:val="18"/>
        </w:rPr>
        <w:t>s</w:t>
      </w:r>
      <w:r w:rsidRPr="00EC5F57">
        <w:rPr>
          <w:b/>
          <w:color w:val="0000FF"/>
          <w:sz w:val="18"/>
          <w:szCs w:val="18"/>
        </w:rPr>
        <w:t xml:space="preserve"> which render K void (CL) and mistake</w:t>
      </w:r>
      <w:r w:rsidR="004E065E" w:rsidRPr="00EC5F57">
        <w:rPr>
          <w:b/>
          <w:color w:val="0000FF"/>
          <w:sz w:val="18"/>
          <w:szCs w:val="18"/>
        </w:rPr>
        <w:t>s</w:t>
      </w:r>
      <w:r w:rsidRPr="00EC5F57">
        <w:rPr>
          <w:b/>
          <w:color w:val="0000FF"/>
          <w:sz w:val="18"/>
          <w:szCs w:val="18"/>
        </w:rPr>
        <w:t xml:space="preserve"> which render K voidable (equity).</w:t>
      </w:r>
    </w:p>
    <w:p w14:paraId="4E8CB12E" w14:textId="7938B6CE" w:rsidR="00EC5F57" w:rsidRPr="00EC5F57" w:rsidRDefault="00EC5F57" w:rsidP="006B2871">
      <w:pPr>
        <w:pStyle w:val="ListParagraph"/>
        <w:numPr>
          <w:ilvl w:val="0"/>
          <w:numId w:val="59"/>
        </w:numPr>
        <w:tabs>
          <w:tab w:val="left" w:pos="2688"/>
        </w:tabs>
        <w:rPr>
          <w:color w:val="0000FF"/>
          <w:sz w:val="18"/>
          <w:szCs w:val="18"/>
        </w:rPr>
      </w:pPr>
      <w:r w:rsidRPr="00EC5F57">
        <w:rPr>
          <w:b/>
          <w:color w:val="0000FF"/>
          <w:sz w:val="18"/>
          <w:szCs w:val="18"/>
        </w:rPr>
        <w:t>Suggests mistaken assumption should involve a three-stage analysis:</w:t>
      </w:r>
    </w:p>
    <w:p w14:paraId="067608B5" w14:textId="5364B5B9"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(1) Would mistake render K void at CL?</w:t>
      </w:r>
    </w:p>
    <w:p w14:paraId="0FC9FFBD" w14:textId="0CFCCF44"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(2) Was it voidable in equitable mistake?</w:t>
      </w:r>
    </w:p>
    <w:p w14:paraId="599C5FA9" w14:textId="59A826B0"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(3) If so, on what terms?</w:t>
      </w:r>
    </w:p>
    <w:p w14:paraId="2C02B48D" w14:textId="77777777" w:rsidR="00EC5F57" w:rsidRPr="00EC5F57" w:rsidRDefault="00EC5F57" w:rsidP="00EC5F57">
      <w:pPr>
        <w:pStyle w:val="ListParagraph"/>
        <w:numPr>
          <w:ilvl w:val="0"/>
          <w:numId w:val="59"/>
        </w:numPr>
        <w:tabs>
          <w:tab w:val="left" w:pos="2688"/>
        </w:tabs>
        <w:rPr>
          <w:color w:val="0000FF"/>
          <w:sz w:val="18"/>
          <w:szCs w:val="18"/>
        </w:rPr>
      </w:pPr>
      <w:r w:rsidRPr="00EC5F57">
        <w:rPr>
          <w:b/>
          <w:color w:val="0000FF"/>
          <w:sz w:val="18"/>
          <w:szCs w:val="18"/>
        </w:rPr>
        <w:t>Three situations where equity steps in:</w:t>
      </w:r>
    </w:p>
    <w:p w14:paraId="5AC1A572" w14:textId="77777777"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1) Equity can set aside—that is, rescind—the contract in contexts of unconscientiousness (Denning seems to contemplate unilateral mistaken assumption that could lead to equitable response. Other party must know or ought to know of mistake)</w:t>
      </w:r>
    </w:p>
    <w:p w14:paraId="759B611F" w14:textId="77777777"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2) Voidable in equity if mistake of one party has been induced by a material misrep of other, even though not fraudulent or fundamental, or if one party, knowing the other is mistaken about terms of an offer, or identity of person, lets him remain under delusion and conclude k.</w:t>
      </w:r>
    </w:p>
    <w:p w14:paraId="6B2434DC" w14:textId="77777777"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 xml:space="preserve">3) Voidable in equity if common mistake as to facts or to relative rights, provided the misapprehension was fundamental and the party seeking to set aside was not at fault. (Looks like </w:t>
      </w:r>
      <w:r w:rsidRPr="00EC5F57">
        <w:rPr>
          <w:b/>
          <w:i/>
          <w:color w:val="0000FF"/>
          <w:sz w:val="18"/>
          <w:szCs w:val="18"/>
        </w:rPr>
        <w:t>Bell</w:t>
      </w:r>
      <w:r w:rsidRPr="00EC5F57">
        <w:rPr>
          <w:b/>
          <w:color w:val="0000FF"/>
          <w:sz w:val="18"/>
          <w:szCs w:val="18"/>
        </w:rPr>
        <w:t xml:space="preserve"> test in that it has to be common mistake. Perhaps something here about negligence, not clear. What seems to differentiate from </w:t>
      </w:r>
      <w:r w:rsidRPr="00EC5F57">
        <w:rPr>
          <w:b/>
          <w:i/>
          <w:color w:val="0000FF"/>
          <w:sz w:val="18"/>
          <w:szCs w:val="18"/>
        </w:rPr>
        <w:t>Bell</w:t>
      </w:r>
      <w:r w:rsidRPr="00EC5F57">
        <w:rPr>
          <w:b/>
          <w:color w:val="0000FF"/>
          <w:sz w:val="18"/>
          <w:szCs w:val="18"/>
        </w:rPr>
        <w:t xml:space="preserve"> is the “relative and respective rights”. It extends beyond quality and can incorporate mistake of law, whereas </w:t>
      </w:r>
      <w:r w:rsidRPr="00EC5F57">
        <w:rPr>
          <w:b/>
          <w:i/>
          <w:color w:val="0000FF"/>
          <w:sz w:val="18"/>
          <w:szCs w:val="18"/>
        </w:rPr>
        <w:t>Bell</w:t>
      </w:r>
      <w:r w:rsidRPr="00EC5F57">
        <w:rPr>
          <w:b/>
          <w:color w:val="0000FF"/>
          <w:sz w:val="18"/>
          <w:szCs w:val="18"/>
        </w:rPr>
        <w:t xml:space="preserve"> might not.)</w:t>
      </w:r>
    </w:p>
    <w:p w14:paraId="3F5AE677" w14:textId="77777777" w:rsidR="00EC5F57" w:rsidRPr="00EC5F57" w:rsidRDefault="00EC5F57" w:rsidP="00EC5F57">
      <w:pPr>
        <w:pStyle w:val="ListParagraph"/>
        <w:numPr>
          <w:ilvl w:val="0"/>
          <w:numId w:val="59"/>
        </w:numPr>
        <w:tabs>
          <w:tab w:val="left" w:pos="2688"/>
        </w:tabs>
        <w:rPr>
          <w:color w:val="0000FF"/>
          <w:sz w:val="18"/>
          <w:szCs w:val="18"/>
        </w:rPr>
      </w:pPr>
      <w:r>
        <w:rPr>
          <w:b/>
          <w:color w:val="0000FF"/>
          <w:sz w:val="18"/>
          <w:szCs w:val="18"/>
        </w:rPr>
        <w:t xml:space="preserve">Summary: </w:t>
      </w:r>
    </w:p>
    <w:p w14:paraId="776CEC6F" w14:textId="77777777" w:rsidR="00EC5F57" w:rsidRPr="00EC5F57" w:rsidRDefault="00EC5F57" w:rsidP="00EC5F57">
      <w:pPr>
        <w:pStyle w:val="ListParagraph"/>
        <w:numPr>
          <w:ilvl w:val="1"/>
          <w:numId w:val="59"/>
        </w:numPr>
        <w:tabs>
          <w:tab w:val="left" w:pos="2688"/>
        </w:tabs>
        <w:rPr>
          <w:color w:val="0000FF"/>
          <w:sz w:val="18"/>
          <w:szCs w:val="18"/>
        </w:rPr>
      </w:pPr>
      <w:r>
        <w:rPr>
          <w:b/>
          <w:color w:val="0000FF"/>
          <w:sz w:val="18"/>
          <w:szCs w:val="18"/>
        </w:rPr>
        <w:t>B</w:t>
      </w:r>
      <w:r w:rsidRPr="00EC5F57">
        <w:rPr>
          <w:b/>
          <w:color w:val="0000FF"/>
          <w:sz w:val="18"/>
          <w:szCs w:val="18"/>
        </w:rPr>
        <w:t xml:space="preserve">road interpretation (#1) = unilateral, fault is ok (must simply be unconscientious). </w:t>
      </w:r>
    </w:p>
    <w:p w14:paraId="18980743" w14:textId="28B7455A" w:rsidR="00EC5F57" w:rsidRPr="00EC5F57" w:rsidRDefault="00EC5F57" w:rsidP="00EC5F57">
      <w:pPr>
        <w:pStyle w:val="ListParagraph"/>
        <w:numPr>
          <w:ilvl w:val="1"/>
          <w:numId w:val="59"/>
        </w:numPr>
        <w:tabs>
          <w:tab w:val="left" w:pos="2688"/>
        </w:tabs>
        <w:rPr>
          <w:color w:val="0000FF"/>
          <w:sz w:val="18"/>
          <w:szCs w:val="18"/>
        </w:rPr>
      </w:pPr>
      <w:r w:rsidRPr="00EC5F57">
        <w:rPr>
          <w:b/>
          <w:color w:val="0000FF"/>
          <w:sz w:val="18"/>
          <w:szCs w:val="18"/>
        </w:rPr>
        <w:t>Narrow interpretation (#3) = common mistake, provided misapprehension was fundamental, and cannot be at fault.</w:t>
      </w:r>
    </w:p>
    <w:p w14:paraId="2B2F35AA" w14:textId="77777777" w:rsidR="00EC5F57" w:rsidRPr="00EC5F57" w:rsidRDefault="00EC5F57" w:rsidP="00EC5F57">
      <w:pPr>
        <w:pStyle w:val="ListParagraph"/>
        <w:numPr>
          <w:ilvl w:val="0"/>
          <w:numId w:val="59"/>
        </w:numPr>
        <w:tabs>
          <w:tab w:val="left" w:pos="2688"/>
        </w:tabs>
        <w:rPr>
          <w:color w:val="0000FF"/>
          <w:sz w:val="18"/>
          <w:szCs w:val="18"/>
        </w:rPr>
      </w:pPr>
      <w:r w:rsidRPr="00EC5F57">
        <w:rPr>
          <w:b/>
          <w:color w:val="0000FF"/>
          <w:sz w:val="18"/>
          <w:szCs w:val="18"/>
        </w:rPr>
        <w:t>Equity can set aside on terms it sees fit</w:t>
      </w:r>
    </w:p>
    <w:p w14:paraId="31A27022" w14:textId="3FB4A2CA" w:rsidR="00EC1BE8" w:rsidRDefault="00270333" w:rsidP="00EC5F57">
      <w:pPr>
        <w:tabs>
          <w:tab w:val="left" w:pos="2688"/>
        </w:tabs>
        <w:rPr>
          <w:sz w:val="18"/>
          <w:szCs w:val="18"/>
        </w:rPr>
      </w:pPr>
      <w:r w:rsidRPr="00EC5F57">
        <w:rPr>
          <w:b/>
          <w:bCs/>
          <w:sz w:val="18"/>
          <w:szCs w:val="18"/>
        </w:rPr>
        <w:t>Facts</w:t>
      </w:r>
      <w:r w:rsidRPr="00EC5F57">
        <w:rPr>
          <w:sz w:val="18"/>
          <w:szCs w:val="18"/>
        </w:rPr>
        <w:t>: Butcher owned house containing flats. Set about repairing with business partner Solle. Solle wanted to rent. Parties discussed whether repairs would exclude flat from governing rent control legislation. Solle advised Butcher flat would not be subject to rent control (mistake of law), and assuming this to be correct, entered into agreement for 250. Control was actually at 140. After discovering mistake, Solle sought to recover overpayment and declaration for lower rent. Butcher counterclaimed for rescission on grounds of mistake.</w:t>
      </w:r>
    </w:p>
    <w:p w14:paraId="0FD60271" w14:textId="20286179" w:rsidR="00EC1BE8" w:rsidRDefault="00EC1BE8" w:rsidP="00EC5F57">
      <w:pPr>
        <w:tabs>
          <w:tab w:val="left" w:pos="2688"/>
        </w:tabs>
        <w:rPr>
          <w:sz w:val="18"/>
          <w:szCs w:val="18"/>
        </w:rPr>
      </w:pPr>
      <w:r w:rsidRPr="00EC1BE8">
        <w:rPr>
          <w:sz w:val="18"/>
          <w:szCs w:val="18"/>
          <w:highlight w:val="yellow"/>
        </w:rPr>
        <w:t>So it is a common mistake.</w:t>
      </w:r>
    </w:p>
    <w:p w14:paraId="0574CD4F" w14:textId="77777777" w:rsidR="00EC5F57" w:rsidRDefault="00270333" w:rsidP="00EC5F57">
      <w:pPr>
        <w:tabs>
          <w:tab w:val="left" w:pos="2688"/>
        </w:tabs>
        <w:rPr>
          <w:sz w:val="18"/>
          <w:szCs w:val="18"/>
        </w:rPr>
      </w:pPr>
      <w:r w:rsidRPr="00270333">
        <w:rPr>
          <w:b/>
          <w:bCs/>
          <w:sz w:val="18"/>
          <w:szCs w:val="18"/>
        </w:rPr>
        <w:t>Ratio</w:t>
      </w:r>
      <w:r w:rsidRPr="00270333">
        <w:rPr>
          <w:sz w:val="18"/>
          <w:szCs w:val="18"/>
        </w:rPr>
        <w:t>: court characterised previous case law (</w:t>
      </w:r>
      <w:r w:rsidRPr="00270333">
        <w:rPr>
          <w:i/>
          <w:sz w:val="18"/>
          <w:szCs w:val="18"/>
        </w:rPr>
        <w:t>Bell</w:t>
      </w:r>
      <w:r w:rsidRPr="00270333">
        <w:rPr>
          <w:sz w:val="18"/>
          <w:szCs w:val="18"/>
        </w:rPr>
        <w:t>) as dealing with CL</w:t>
      </w:r>
    </w:p>
    <w:p w14:paraId="3AC560C1" w14:textId="6CF4F28A" w:rsidR="00270333" w:rsidRPr="00EC5F57" w:rsidRDefault="00270333" w:rsidP="00EC5F57">
      <w:pPr>
        <w:tabs>
          <w:tab w:val="left" w:pos="2688"/>
        </w:tabs>
        <w:rPr>
          <w:color w:val="0000FF"/>
          <w:sz w:val="18"/>
          <w:szCs w:val="18"/>
        </w:rPr>
      </w:pPr>
      <w:r w:rsidRPr="00270333">
        <w:rPr>
          <w:b/>
          <w:sz w:val="18"/>
          <w:szCs w:val="18"/>
        </w:rPr>
        <w:t>Dec</w:t>
      </w:r>
      <w:r w:rsidRPr="00270333">
        <w:rPr>
          <w:sz w:val="18"/>
          <w:szCs w:val="18"/>
        </w:rPr>
        <w:t>: By reason of common misapprehension, court can set aside lease on such terms as it sees fit. Denning gives landlord an election given to the tenant: tenant decides what landlord gets. 1) tenant can continue with k as it exists, but with the new lower rents or 2) tenant can terminate k at that point..</w:t>
      </w:r>
    </w:p>
    <w:p w14:paraId="411DA760" w14:textId="77777777" w:rsidR="00270333" w:rsidRPr="00270333" w:rsidRDefault="00270333" w:rsidP="006B2871">
      <w:pPr>
        <w:pStyle w:val="ListParagraph"/>
        <w:numPr>
          <w:ilvl w:val="0"/>
          <w:numId w:val="130"/>
        </w:numPr>
        <w:spacing w:after="200" w:line="276" w:lineRule="auto"/>
        <w:rPr>
          <w:sz w:val="18"/>
          <w:szCs w:val="18"/>
        </w:rPr>
      </w:pPr>
      <w:r w:rsidRPr="00270333">
        <w:rPr>
          <w:sz w:val="18"/>
          <w:szCs w:val="18"/>
        </w:rPr>
        <w:t>If void, landlord would have to give back all rent. Much of k had already been performed. Denning is not happy with CL occupying the field.</w:t>
      </w:r>
    </w:p>
    <w:p w14:paraId="29AAF0DB" w14:textId="77777777" w:rsidR="00270333" w:rsidRPr="00270333" w:rsidRDefault="00270333" w:rsidP="006B2871">
      <w:pPr>
        <w:pStyle w:val="ListParagraph"/>
        <w:numPr>
          <w:ilvl w:val="0"/>
          <w:numId w:val="130"/>
        </w:numPr>
        <w:spacing w:after="200" w:line="276" w:lineRule="auto"/>
        <w:rPr>
          <w:sz w:val="18"/>
          <w:szCs w:val="18"/>
        </w:rPr>
      </w:pPr>
      <w:r w:rsidRPr="00270333">
        <w:rPr>
          <w:sz w:val="18"/>
          <w:szCs w:val="18"/>
        </w:rPr>
        <w:t>Not clear why there is even anything for equity to modify, since CL would make void.</w:t>
      </w:r>
    </w:p>
    <w:p w14:paraId="1DE6D961" w14:textId="77777777" w:rsidR="00270333" w:rsidRPr="00270333" w:rsidRDefault="00270333" w:rsidP="006B2871">
      <w:pPr>
        <w:pStyle w:val="ListParagraph"/>
        <w:numPr>
          <w:ilvl w:val="0"/>
          <w:numId w:val="130"/>
        </w:numPr>
        <w:spacing w:after="200" w:line="276" w:lineRule="auto"/>
        <w:rPr>
          <w:sz w:val="18"/>
          <w:szCs w:val="18"/>
        </w:rPr>
      </w:pPr>
      <w:r w:rsidRPr="00270333">
        <w:rPr>
          <w:sz w:val="18"/>
          <w:szCs w:val="18"/>
        </w:rPr>
        <w:t xml:space="preserve">If the case is right, tough to know when mistake operates. Also unclear when narrow view operates when </w:t>
      </w:r>
      <w:r w:rsidRPr="00270333">
        <w:rPr>
          <w:i/>
          <w:color w:val="FF0000"/>
          <w:sz w:val="18"/>
          <w:szCs w:val="18"/>
        </w:rPr>
        <w:t>Bell</w:t>
      </w:r>
      <w:r w:rsidRPr="00270333">
        <w:rPr>
          <w:sz w:val="18"/>
          <w:szCs w:val="18"/>
        </w:rPr>
        <w:t xml:space="preserve"> wouldn’t. </w:t>
      </w:r>
    </w:p>
    <w:p w14:paraId="002AA727" w14:textId="77777777" w:rsidR="00D16680" w:rsidRDefault="00A53666" w:rsidP="00D16680">
      <w:pPr>
        <w:pStyle w:val="Heading4"/>
      </w:pPr>
      <w:bookmarkStart w:id="104" w:name="_Toc291245119"/>
      <w:r w:rsidRPr="00D16680">
        <w:t>Great Peace Shipping v Tsavliris Salvage, 2002</w:t>
      </w:r>
      <w:bookmarkEnd w:id="104"/>
      <w:r w:rsidRPr="00D16680">
        <w:t xml:space="preserve"> </w:t>
      </w:r>
    </w:p>
    <w:p w14:paraId="66EF46D7" w14:textId="7F5B27A8" w:rsidR="00A53666" w:rsidRPr="00D16680" w:rsidRDefault="00A53666" w:rsidP="00A53666">
      <w:pPr>
        <w:tabs>
          <w:tab w:val="left" w:pos="2688"/>
        </w:tabs>
        <w:rPr>
          <w:sz w:val="18"/>
          <w:szCs w:val="18"/>
        </w:rPr>
      </w:pPr>
      <w:r w:rsidRPr="00D16680">
        <w:rPr>
          <w:b/>
          <w:i/>
          <w:color w:val="0000FF"/>
          <w:sz w:val="18"/>
          <w:szCs w:val="18"/>
        </w:rPr>
        <w:t xml:space="preserve"> </w:t>
      </w:r>
      <w:r w:rsidRPr="00D16680">
        <w:rPr>
          <w:color w:val="0000FF"/>
          <w:sz w:val="18"/>
          <w:szCs w:val="18"/>
        </w:rPr>
        <w:t xml:space="preserve">– says </w:t>
      </w:r>
      <w:r w:rsidRPr="00D16680">
        <w:rPr>
          <w:b/>
          <w:i/>
          <w:color w:val="0000FF"/>
          <w:sz w:val="18"/>
          <w:szCs w:val="18"/>
        </w:rPr>
        <w:t>Solle</w:t>
      </w:r>
      <w:r w:rsidRPr="00D16680">
        <w:rPr>
          <w:color w:val="0000FF"/>
          <w:sz w:val="18"/>
          <w:szCs w:val="18"/>
        </w:rPr>
        <w:t xml:space="preserve"> bad law in ENGLAND </w:t>
      </w:r>
      <w:r w:rsidRPr="006027F6">
        <w:rPr>
          <w:color w:val="0000FF"/>
          <w:sz w:val="18"/>
          <w:szCs w:val="18"/>
        </w:rPr>
        <w:sym w:font="Symbol" w:char="F0AE"/>
      </w:r>
      <w:r w:rsidRPr="006027F6">
        <w:rPr>
          <w:color w:val="0000FF"/>
          <w:sz w:val="18"/>
          <w:szCs w:val="18"/>
        </w:rPr>
        <w:t xml:space="preserve"> sets out elements of common mistake – mistake must make the matter </w:t>
      </w:r>
      <w:r w:rsidRPr="006027F6">
        <w:rPr>
          <w:b/>
          <w:color w:val="0000FF"/>
          <w:sz w:val="18"/>
          <w:szCs w:val="18"/>
        </w:rPr>
        <w:t>“essentially different”</w:t>
      </w:r>
      <w:r w:rsidRPr="006027F6">
        <w:rPr>
          <w:color w:val="0000FF"/>
          <w:sz w:val="18"/>
          <w:szCs w:val="18"/>
        </w:rPr>
        <w:t xml:space="preserve"> from expected</w:t>
      </w:r>
      <w:r w:rsidRPr="00D16680">
        <w:rPr>
          <w:sz w:val="18"/>
          <w:szCs w:val="18"/>
        </w:rPr>
        <w:t xml:space="preserve"> (</w:t>
      </w:r>
      <w:r w:rsidRPr="00D16680">
        <w:rPr>
          <w:i/>
          <w:sz w:val="18"/>
          <w:szCs w:val="18"/>
        </w:rPr>
        <w:t>D hires P to fix D’s boat but P is farther away than they both thought so D hires someone else, doesn’t pay P</w:t>
      </w:r>
      <w:r w:rsidRPr="00D16680">
        <w:rPr>
          <w:sz w:val="18"/>
          <w:szCs w:val="18"/>
        </w:rPr>
        <w:t>)</w:t>
      </w:r>
    </w:p>
    <w:p w14:paraId="5789C42D" w14:textId="11B5371E" w:rsidR="003C4529" w:rsidRDefault="00A53666" w:rsidP="006B2871">
      <w:pPr>
        <w:pStyle w:val="ListParagraph"/>
        <w:numPr>
          <w:ilvl w:val="0"/>
          <w:numId w:val="59"/>
        </w:numPr>
        <w:tabs>
          <w:tab w:val="left" w:pos="2688"/>
        </w:tabs>
        <w:rPr>
          <w:sz w:val="18"/>
          <w:szCs w:val="18"/>
        </w:rPr>
      </w:pPr>
      <w:r w:rsidRPr="00D16680">
        <w:rPr>
          <w:sz w:val="18"/>
          <w:szCs w:val="18"/>
        </w:rPr>
        <w:t xml:space="preserve">Further distance doesn’t mean service provided would be essentially different – doesn’t make it impossible as required </w:t>
      </w:r>
      <w:bookmarkStart w:id="105" w:name="_Toc259092670"/>
      <w:bookmarkStart w:id="106" w:name="_Toc290396014"/>
    </w:p>
    <w:p w14:paraId="6487BDF7" w14:textId="77777777" w:rsidR="006027F6" w:rsidRPr="00EC1BE8" w:rsidRDefault="006027F6" w:rsidP="006B2871">
      <w:pPr>
        <w:pStyle w:val="NoSpacing"/>
        <w:numPr>
          <w:ilvl w:val="0"/>
          <w:numId w:val="127"/>
        </w:numPr>
        <w:tabs>
          <w:tab w:val="right" w:leader="dot" w:pos="10080"/>
        </w:tabs>
        <w:rPr>
          <w:rFonts w:ascii="Arial" w:hAnsi="Arial" w:cs="Arial"/>
          <w:sz w:val="18"/>
          <w:szCs w:val="18"/>
          <w:highlight w:val="yellow"/>
        </w:rPr>
      </w:pPr>
      <w:r w:rsidRPr="00EC1BE8">
        <w:rPr>
          <w:rFonts w:ascii="Arial" w:hAnsi="Arial" w:cs="Arial"/>
          <w:sz w:val="18"/>
          <w:szCs w:val="18"/>
          <w:highlight w:val="yellow"/>
        </w:rPr>
        <w:t>May have rolled back law to pre-</w:t>
      </w:r>
      <w:r w:rsidRPr="00EC1BE8">
        <w:rPr>
          <w:rFonts w:ascii="Arial" w:hAnsi="Arial" w:cs="Arial"/>
          <w:i/>
          <w:color w:val="FF0000"/>
          <w:sz w:val="18"/>
          <w:szCs w:val="18"/>
          <w:highlight w:val="yellow"/>
        </w:rPr>
        <w:t>Solle</w:t>
      </w:r>
      <w:r w:rsidRPr="00EC1BE8">
        <w:rPr>
          <w:rFonts w:ascii="Arial" w:hAnsi="Arial" w:cs="Arial"/>
          <w:sz w:val="18"/>
          <w:szCs w:val="18"/>
          <w:highlight w:val="yellow"/>
        </w:rPr>
        <w:t xml:space="preserve">. It adopts </w:t>
      </w:r>
      <w:r w:rsidRPr="00EC1BE8">
        <w:rPr>
          <w:rFonts w:ascii="Arial" w:hAnsi="Arial" w:cs="Arial"/>
          <w:i/>
          <w:color w:val="FF0000"/>
          <w:sz w:val="18"/>
          <w:szCs w:val="18"/>
          <w:highlight w:val="yellow"/>
        </w:rPr>
        <w:t>Bell</w:t>
      </w:r>
      <w:r w:rsidRPr="00EC1BE8">
        <w:rPr>
          <w:rFonts w:ascii="Arial" w:hAnsi="Arial" w:cs="Arial"/>
          <w:sz w:val="18"/>
          <w:szCs w:val="18"/>
          <w:highlight w:val="yellow"/>
        </w:rPr>
        <w:t xml:space="preserve"> as exhaustive. Equity cannot have a different effect for mistake. Could argue that the unilateral part of Solle is still alive.</w:t>
      </w:r>
    </w:p>
    <w:p w14:paraId="468F9CF9" w14:textId="77777777" w:rsidR="006027F6" w:rsidRPr="00EC1BE8" w:rsidRDefault="006027F6" w:rsidP="006B2871">
      <w:pPr>
        <w:pStyle w:val="NoSpacing"/>
        <w:numPr>
          <w:ilvl w:val="0"/>
          <w:numId w:val="127"/>
        </w:numPr>
        <w:tabs>
          <w:tab w:val="right" w:leader="dot" w:pos="10080"/>
        </w:tabs>
        <w:rPr>
          <w:rFonts w:ascii="Arial" w:hAnsi="Arial" w:cs="Arial"/>
          <w:sz w:val="18"/>
          <w:szCs w:val="18"/>
          <w:highlight w:val="yellow"/>
        </w:rPr>
      </w:pPr>
      <w:r w:rsidRPr="00EC1BE8">
        <w:rPr>
          <w:rFonts w:ascii="Arial" w:hAnsi="Arial" w:cs="Arial"/>
          <w:sz w:val="18"/>
          <w:szCs w:val="18"/>
          <w:highlight w:val="yellow"/>
        </w:rPr>
        <w:t xml:space="preserve">Found no difference between </w:t>
      </w:r>
      <w:r w:rsidRPr="00EC1BE8">
        <w:rPr>
          <w:rFonts w:ascii="Arial" w:hAnsi="Arial" w:cs="Arial"/>
          <w:i/>
          <w:color w:val="FF0000"/>
          <w:sz w:val="18"/>
          <w:szCs w:val="18"/>
          <w:highlight w:val="yellow"/>
        </w:rPr>
        <w:t>Solle</w:t>
      </w:r>
      <w:r w:rsidRPr="00EC1BE8">
        <w:rPr>
          <w:rFonts w:ascii="Arial" w:hAnsi="Arial" w:cs="Arial"/>
          <w:color w:val="FF0000"/>
          <w:sz w:val="18"/>
          <w:szCs w:val="18"/>
          <w:highlight w:val="yellow"/>
        </w:rPr>
        <w:t>’s</w:t>
      </w:r>
      <w:r w:rsidRPr="00EC1BE8">
        <w:rPr>
          <w:rFonts w:ascii="Arial" w:hAnsi="Arial" w:cs="Arial"/>
          <w:sz w:val="18"/>
          <w:szCs w:val="18"/>
          <w:highlight w:val="yellow"/>
        </w:rPr>
        <w:t xml:space="preserve"> “fundamental” mistake and Atkins’ mistake as to “quality” that makes thing “essentially different” from what it was believed to be.</w:t>
      </w:r>
    </w:p>
    <w:p w14:paraId="0E85DA0C" w14:textId="77777777" w:rsidR="006027F6" w:rsidRPr="00EC1BE8" w:rsidRDefault="006027F6" w:rsidP="006B2871">
      <w:pPr>
        <w:pStyle w:val="ListParagraph"/>
        <w:numPr>
          <w:ilvl w:val="0"/>
          <w:numId w:val="126"/>
        </w:numPr>
        <w:spacing w:after="200" w:line="276" w:lineRule="auto"/>
        <w:rPr>
          <w:sz w:val="18"/>
          <w:szCs w:val="18"/>
          <w:highlight w:val="yellow"/>
        </w:rPr>
      </w:pPr>
      <w:r w:rsidRPr="00EC1BE8">
        <w:rPr>
          <w:sz w:val="18"/>
          <w:szCs w:val="18"/>
          <w:highlight w:val="yellow"/>
        </w:rPr>
        <w:t xml:space="preserve">Phillips felt common mistake would only have impact where “impossibility” or “vital attribute” was at issue. </w:t>
      </w:r>
    </w:p>
    <w:p w14:paraId="7DCB0C40" w14:textId="27BD6758" w:rsidR="006027F6" w:rsidRPr="00EC1BE8" w:rsidRDefault="006027F6" w:rsidP="006B2871">
      <w:pPr>
        <w:pStyle w:val="ListParagraph"/>
        <w:numPr>
          <w:ilvl w:val="0"/>
          <w:numId w:val="126"/>
        </w:numPr>
        <w:spacing w:after="200" w:line="276" w:lineRule="auto"/>
        <w:rPr>
          <w:sz w:val="18"/>
          <w:szCs w:val="18"/>
          <w:highlight w:val="yellow"/>
        </w:rPr>
      </w:pPr>
      <w:r w:rsidRPr="00EC1BE8">
        <w:rPr>
          <w:i/>
          <w:color w:val="FF0000"/>
          <w:sz w:val="18"/>
          <w:szCs w:val="18"/>
          <w:highlight w:val="yellow"/>
        </w:rPr>
        <w:t>Great Peace</w:t>
      </w:r>
      <w:r w:rsidRPr="00EC1BE8">
        <w:rPr>
          <w:i/>
          <w:sz w:val="18"/>
          <w:szCs w:val="18"/>
          <w:highlight w:val="yellow"/>
        </w:rPr>
        <w:t xml:space="preserve"> </w:t>
      </w:r>
      <w:r w:rsidRPr="00EC1BE8">
        <w:rPr>
          <w:sz w:val="18"/>
          <w:szCs w:val="18"/>
          <w:highlight w:val="yellow"/>
        </w:rPr>
        <w:t>has yet to be adopted in Canada, and there might be good reason not to. There is no reason why we cannot move on to equity, and it might work injustice if we cannot.</w:t>
      </w:r>
    </w:p>
    <w:p w14:paraId="4C789808" w14:textId="2CDE4E4D" w:rsidR="00A53666" w:rsidRPr="00D16680" w:rsidRDefault="003C4529" w:rsidP="003C4529">
      <w:pPr>
        <w:pStyle w:val="Heading2"/>
        <w:rPr>
          <w:rFonts w:cs="Arial"/>
        </w:rPr>
      </w:pPr>
      <w:bookmarkStart w:id="107" w:name="_Toc291245120"/>
      <w:bookmarkEnd w:id="105"/>
      <w:bookmarkEnd w:id="106"/>
      <w:r w:rsidRPr="00D16680">
        <w:rPr>
          <w:rFonts w:cs="Arial"/>
        </w:rPr>
        <w:t>Mistake – Terms</w:t>
      </w:r>
      <w:bookmarkEnd w:id="107"/>
      <w:r w:rsidRPr="00D16680">
        <w:rPr>
          <w:rFonts w:cs="Arial"/>
        </w:rPr>
        <w:t xml:space="preserve"> </w:t>
      </w:r>
    </w:p>
    <w:p w14:paraId="0209CD02" w14:textId="2CACB954" w:rsidR="00A53666" w:rsidRPr="00D16680" w:rsidRDefault="00A53666" w:rsidP="00A53666">
      <w:pPr>
        <w:tabs>
          <w:tab w:val="left" w:pos="2688"/>
        </w:tabs>
        <w:rPr>
          <w:sz w:val="18"/>
          <w:szCs w:val="18"/>
        </w:rPr>
      </w:pPr>
      <w:r w:rsidRPr="00D16680">
        <w:rPr>
          <w:sz w:val="18"/>
          <w:szCs w:val="18"/>
        </w:rPr>
        <w:t xml:space="preserve">**Usually resolved under </w:t>
      </w:r>
      <w:r w:rsidRPr="00D16680">
        <w:rPr>
          <w:b/>
          <w:sz w:val="18"/>
          <w:szCs w:val="18"/>
        </w:rPr>
        <w:t>certainty of terms**</w:t>
      </w:r>
      <w:r w:rsidRPr="00D16680">
        <w:rPr>
          <w:sz w:val="18"/>
          <w:szCs w:val="18"/>
        </w:rPr>
        <w:t xml:space="preserve"> </w:t>
      </w:r>
    </w:p>
    <w:p w14:paraId="1BD41000" w14:textId="77777777" w:rsidR="00D16680" w:rsidRPr="00D16680" w:rsidRDefault="00A53666" w:rsidP="00D16680">
      <w:pPr>
        <w:pStyle w:val="Heading4"/>
        <w:rPr>
          <w:szCs w:val="18"/>
        </w:rPr>
      </w:pPr>
      <w:bookmarkStart w:id="108" w:name="_Toc291245121"/>
      <w:r w:rsidRPr="00D16680">
        <w:rPr>
          <w:szCs w:val="18"/>
        </w:rPr>
        <w:t>Smith v Hughes</w:t>
      </w:r>
      <w:bookmarkEnd w:id="108"/>
      <w:r w:rsidRPr="00D16680">
        <w:rPr>
          <w:szCs w:val="18"/>
        </w:rPr>
        <w:t xml:space="preserve"> </w:t>
      </w:r>
    </w:p>
    <w:p w14:paraId="4D0A7980" w14:textId="31769130" w:rsidR="00A53666" w:rsidRDefault="00A53666" w:rsidP="00A53666">
      <w:pPr>
        <w:tabs>
          <w:tab w:val="left" w:pos="2688"/>
        </w:tabs>
        <w:rPr>
          <w:color w:val="0000FF"/>
          <w:sz w:val="18"/>
          <w:szCs w:val="18"/>
        </w:rPr>
      </w:pPr>
      <w:r w:rsidRPr="006027F6">
        <w:rPr>
          <w:color w:val="0000FF"/>
          <w:sz w:val="18"/>
          <w:szCs w:val="18"/>
        </w:rPr>
        <w:sym w:font="Symbol" w:char="F0AE"/>
      </w:r>
      <w:r w:rsidRPr="006027F6">
        <w:rPr>
          <w:color w:val="0000FF"/>
          <w:sz w:val="18"/>
          <w:szCs w:val="18"/>
        </w:rPr>
        <w:t xml:space="preserve"> mistake as to terms is relevant since there’s no “meeting of the minds” </w:t>
      </w:r>
      <w:r w:rsidRPr="006027F6">
        <w:rPr>
          <w:color w:val="0000FF"/>
          <w:sz w:val="18"/>
          <w:szCs w:val="18"/>
        </w:rPr>
        <w:sym w:font="Symbol" w:char="F0AE"/>
      </w:r>
      <w:r w:rsidRPr="006027F6">
        <w:rPr>
          <w:color w:val="0000FF"/>
          <w:sz w:val="18"/>
          <w:szCs w:val="18"/>
        </w:rPr>
        <w:t xml:space="preserve"> no K &amp; no obligation</w:t>
      </w:r>
    </w:p>
    <w:p w14:paraId="28325334" w14:textId="13FC8F6E" w:rsidR="006027F6" w:rsidRPr="006027F6" w:rsidRDefault="006027F6" w:rsidP="00A53666">
      <w:pPr>
        <w:tabs>
          <w:tab w:val="left" w:pos="2688"/>
        </w:tabs>
        <w:rPr>
          <w:b/>
          <w:color w:val="0000FF"/>
          <w:sz w:val="18"/>
          <w:szCs w:val="18"/>
        </w:rPr>
      </w:pPr>
      <w:r>
        <w:rPr>
          <w:b/>
          <w:color w:val="0000FF"/>
          <w:sz w:val="18"/>
          <w:szCs w:val="18"/>
        </w:rPr>
        <w:t>Unilateral mistake can have an impact, but it must be about TERMS</w:t>
      </w:r>
    </w:p>
    <w:p w14:paraId="25E4110D" w14:textId="77777777" w:rsidR="00A53666" w:rsidRPr="00D16680" w:rsidRDefault="00A53666" w:rsidP="00A53666">
      <w:pPr>
        <w:tabs>
          <w:tab w:val="left" w:pos="2688"/>
        </w:tabs>
        <w:rPr>
          <w:sz w:val="18"/>
          <w:szCs w:val="18"/>
        </w:rPr>
      </w:pPr>
    </w:p>
    <w:p w14:paraId="396ED945" w14:textId="77777777" w:rsidR="00A53666" w:rsidRPr="00D16680" w:rsidRDefault="00A53666" w:rsidP="00A53666">
      <w:pPr>
        <w:tabs>
          <w:tab w:val="left" w:pos="2688"/>
        </w:tabs>
        <w:rPr>
          <w:b/>
          <w:sz w:val="18"/>
          <w:szCs w:val="18"/>
          <w:u w:val="single"/>
        </w:rPr>
      </w:pPr>
      <w:r w:rsidRPr="00D16680">
        <w:rPr>
          <w:b/>
          <w:sz w:val="18"/>
          <w:szCs w:val="18"/>
          <w:u w:val="single"/>
        </w:rPr>
        <w:t xml:space="preserve">Mutual Mistake re: Terms: </w:t>
      </w:r>
    </w:p>
    <w:p w14:paraId="6C91F2B9" w14:textId="77777777" w:rsidR="00A53666" w:rsidRPr="00D16680" w:rsidRDefault="00A53666" w:rsidP="006B2871">
      <w:pPr>
        <w:pStyle w:val="ListParagraph"/>
        <w:numPr>
          <w:ilvl w:val="0"/>
          <w:numId w:val="59"/>
        </w:numPr>
        <w:tabs>
          <w:tab w:val="left" w:pos="2688"/>
        </w:tabs>
        <w:rPr>
          <w:sz w:val="18"/>
          <w:szCs w:val="18"/>
        </w:rPr>
      </w:pPr>
      <w:r w:rsidRPr="00D16680">
        <w:rPr>
          <w:sz w:val="18"/>
          <w:szCs w:val="18"/>
        </w:rPr>
        <w:t xml:space="preserve">True mutual mistake = no consensus ad idum </w:t>
      </w:r>
    </w:p>
    <w:p w14:paraId="36198810" w14:textId="77777777" w:rsidR="00A53666" w:rsidRPr="00D16680" w:rsidRDefault="00A53666" w:rsidP="006B2871">
      <w:pPr>
        <w:pStyle w:val="ListParagraph"/>
        <w:numPr>
          <w:ilvl w:val="0"/>
          <w:numId w:val="59"/>
        </w:numPr>
        <w:tabs>
          <w:tab w:val="left" w:pos="2688"/>
        </w:tabs>
        <w:rPr>
          <w:sz w:val="18"/>
          <w:szCs w:val="18"/>
        </w:rPr>
      </w:pPr>
      <w:r w:rsidRPr="00D16680">
        <w:rPr>
          <w:sz w:val="18"/>
          <w:szCs w:val="18"/>
        </w:rPr>
        <w:t xml:space="preserve">One party’s assumption is more reasonable than the other – turns it into a unilateral mistake as to terms </w:t>
      </w:r>
    </w:p>
    <w:p w14:paraId="0C85942C" w14:textId="77777777" w:rsidR="00A53666" w:rsidRPr="00D16680" w:rsidRDefault="00A53666" w:rsidP="006B2871">
      <w:pPr>
        <w:pStyle w:val="ListParagraph"/>
        <w:numPr>
          <w:ilvl w:val="0"/>
          <w:numId w:val="59"/>
        </w:numPr>
        <w:tabs>
          <w:tab w:val="left" w:pos="2688"/>
        </w:tabs>
        <w:rPr>
          <w:sz w:val="18"/>
          <w:szCs w:val="18"/>
        </w:rPr>
      </w:pPr>
      <w:r w:rsidRPr="00D16680">
        <w:rPr>
          <w:sz w:val="18"/>
          <w:szCs w:val="18"/>
        </w:rPr>
        <w:t xml:space="preserve">Construction issue = certainty of terms </w:t>
      </w:r>
    </w:p>
    <w:p w14:paraId="7B9224F6" w14:textId="77777777" w:rsidR="00A53666" w:rsidRPr="00D16680" w:rsidRDefault="00A53666" w:rsidP="00A53666">
      <w:pPr>
        <w:tabs>
          <w:tab w:val="left" w:pos="2688"/>
        </w:tabs>
        <w:rPr>
          <w:sz w:val="18"/>
          <w:szCs w:val="18"/>
        </w:rPr>
      </w:pPr>
    </w:p>
    <w:p w14:paraId="30A0EE6C" w14:textId="77777777" w:rsidR="00A53666" w:rsidRPr="00D16680" w:rsidRDefault="00A53666" w:rsidP="00A53666">
      <w:pPr>
        <w:tabs>
          <w:tab w:val="left" w:pos="2688"/>
        </w:tabs>
        <w:rPr>
          <w:sz w:val="18"/>
          <w:szCs w:val="18"/>
        </w:rPr>
      </w:pPr>
      <w:r w:rsidRPr="00D16680">
        <w:rPr>
          <w:b/>
          <w:sz w:val="18"/>
          <w:szCs w:val="18"/>
          <w:u w:val="single"/>
        </w:rPr>
        <w:t>“Snapping Up” an Offer</w:t>
      </w:r>
      <w:r w:rsidRPr="00D16680">
        <w:rPr>
          <w:sz w:val="18"/>
          <w:szCs w:val="18"/>
        </w:rPr>
        <w:t xml:space="preserve">: </w:t>
      </w:r>
      <w:r w:rsidRPr="006027F6">
        <w:rPr>
          <w:color w:val="0000FF"/>
          <w:sz w:val="18"/>
          <w:szCs w:val="18"/>
        </w:rPr>
        <w:t>one party knows that the other’s offer contains a miscalculation and “snaps up” the offer b/c error makes it such a good deal</w:t>
      </w:r>
      <w:r w:rsidRPr="00D16680">
        <w:rPr>
          <w:sz w:val="18"/>
          <w:szCs w:val="18"/>
        </w:rPr>
        <w:t xml:space="preserve"> </w:t>
      </w:r>
    </w:p>
    <w:p w14:paraId="28E78538" w14:textId="77777777" w:rsidR="00A53666" w:rsidRPr="006027F6" w:rsidRDefault="00A53666" w:rsidP="006B2871">
      <w:pPr>
        <w:pStyle w:val="ListParagraph"/>
        <w:numPr>
          <w:ilvl w:val="0"/>
          <w:numId w:val="59"/>
        </w:numPr>
        <w:tabs>
          <w:tab w:val="left" w:pos="2688"/>
        </w:tabs>
        <w:rPr>
          <w:color w:val="0000FF"/>
          <w:sz w:val="18"/>
          <w:szCs w:val="18"/>
        </w:rPr>
      </w:pPr>
      <w:r w:rsidRPr="006027F6">
        <w:rPr>
          <w:color w:val="0000FF"/>
          <w:sz w:val="18"/>
          <w:szCs w:val="18"/>
        </w:rPr>
        <w:t xml:space="preserve">Non-mistaken party doesn’t have to be shown to have subjective knowledge of mistake; enough if that party “ought to have known” of the mistake </w:t>
      </w:r>
    </w:p>
    <w:p w14:paraId="54EE82F8" w14:textId="77777777" w:rsidR="00A53666" w:rsidRPr="006027F6" w:rsidRDefault="00A53666" w:rsidP="006B2871">
      <w:pPr>
        <w:pStyle w:val="ListParagraph"/>
        <w:numPr>
          <w:ilvl w:val="0"/>
          <w:numId w:val="59"/>
        </w:numPr>
        <w:tabs>
          <w:tab w:val="left" w:pos="2688"/>
        </w:tabs>
        <w:rPr>
          <w:color w:val="0000FF"/>
          <w:sz w:val="18"/>
          <w:szCs w:val="18"/>
        </w:rPr>
      </w:pPr>
      <w:r w:rsidRPr="00D16680">
        <w:rPr>
          <w:b/>
          <w:i/>
          <w:color w:val="FF0000"/>
          <w:sz w:val="18"/>
          <w:szCs w:val="18"/>
        </w:rPr>
        <w:t>Solle v Butcher</w:t>
      </w:r>
      <w:r w:rsidRPr="00D16680">
        <w:rPr>
          <w:sz w:val="18"/>
          <w:szCs w:val="18"/>
        </w:rPr>
        <w:t xml:space="preserve"> </w:t>
      </w:r>
      <w:r w:rsidRPr="006027F6">
        <w:rPr>
          <w:color w:val="0000FF"/>
          <w:sz w:val="18"/>
          <w:szCs w:val="18"/>
        </w:rPr>
        <w:sym w:font="Symbol" w:char="F0AE"/>
      </w:r>
      <w:r w:rsidRPr="006027F6">
        <w:rPr>
          <w:color w:val="0000FF"/>
          <w:sz w:val="18"/>
          <w:szCs w:val="18"/>
        </w:rPr>
        <w:t xml:space="preserve"> Denning said K will be ‘set aside’ in </w:t>
      </w:r>
      <w:r w:rsidRPr="006027F6">
        <w:rPr>
          <w:b/>
          <w:color w:val="0000FF"/>
          <w:sz w:val="18"/>
          <w:szCs w:val="18"/>
        </w:rPr>
        <w:t>equity</w:t>
      </w:r>
      <w:r w:rsidRPr="006027F6">
        <w:rPr>
          <w:color w:val="0000FF"/>
          <w:sz w:val="18"/>
          <w:szCs w:val="18"/>
        </w:rPr>
        <w:t xml:space="preserve"> if  “one party, knowing that the other is mistaken about the terms of an offer, or the identity of the person by whom it’s made, lets him remain under his delusion and conclude a K on mistaken terms instead of pointing out the mistake”</w:t>
      </w:r>
    </w:p>
    <w:p w14:paraId="5D2344D3" w14:textId="77777777" w:rsidR="00A53666" w:rsidRPr="00D16680" w:rsidRDefault="00A53666" w:rsidP="00A53666">
      <w:pPr>
        <w:tabs>
          <w:tab w:val="left" w:pos="2688"/>
        </w:tabs>
        <w:rPr>
          <w:sz w:val="20"/>
          <w:szCs w:val="20"/>
        </w:rPr>
      </w:pPr>
    </w:p>
    <w:p w14:paraId="2D143F99" w14:textId="77777777" w:rsidR="00A53666" w:rsidRPr="00D16680" w:rsidRDefault="00A53666" w:rsidP="00A53666">
      <w:pPr>
        <w:tabs>
          <w:tab w:val="left" w:pos="2688"/>
        </w:tabs>
        <w:rPr>
          <w:sz w:val="18"/>
          <w:szCs w:val="18"/>
        </w:rPr>
      </w:pPr>
      <w:r w:rsidRPr="00D16680">
        <w:rPr>
          <w:b/>
          <w:sz w:val="18"/>
          <w:szCs w:val="18"/>
          <w:u w:val="single"/>
        </w:rPr>
        <w:t>Tendering Context</w:t>
      </w:r>
      <w:r w:rsidRPr="00D16680">
        <w:rPr>
          <w:sz w:val="18"/>
          <w:szCs w:val="18"/>
        </w:rPr>
        <w:t xml:space="preserve">: In Contract A/B situation, where mistake was not known until after Contract A was formed, unilateral mistake had no effect on Contract A </w:t>
      </w:r>
    </w:p>
    <w:p w14:paraId="7CD8AE77" w14:textId="77777777" w:rsidR="00A53666" w:rsidRPr="00D16680" w:rsidRDefault="00A53666" w:rsidP="006B2871">
      <w:pPr>
        <w:pStyle w:val="ListParagraph"/>
        <w:numPr>
          <w:ilvl w:val="0"/>
          <w:numId w:val="61"/>
        </w:numPr>
        <w:tabs>
          <w:tab w:val="left" w:pos="2688"/>
        </w:tabs>
        <w:rPr>
          <w:sz w:val="18"/>
          <w:szCs w:val="18"/>
        </w:rPr>
      </w:pPr>
      <w:r w:rsidRPr="00D16680">
        <w:rPr>
          <w:sz w:val="18"/>
          <w:szCs w:val="18"/>
        </w:rPr>
        <w:t xml:space="preserve">Mistake on face of the tender that would have been obvious to owner might have prevented Contract A from being formed, but if that’s not the case then mistake can’t affect first K </w:t>
      </w:r>
    </w:p>
    <w:p w14:paraId="1FA9FBED" w14:textId="77777777" w:rsidR="00A53666" w:rsidRPr="00D16680" w:rsidRDefault="00A53666" w:rsidP="00A53666">
      <w:pPr>
        <w:tabs>
          <w:tab w:val="left" w:pos="2688"/>
        </w:tabs>
        <w:rPr>
          <w:sz w:val="18"/>
          <w:szCs w:val="18"/>
        </w:rPr>
      </w:pPr>
    </w:p>
    <w:p w14:paraId="57326DC4" w14:textId="77777777" w:rsidR="00A53666" w:rsidRPr="00D16680" w:rsidRDefault="00A53666" w:rsidP="00A53666">
      <w:pPr>
        <w:tabs>
          <w:tab w:val="left" w:pos="2688"/>
        </w:tabs>
        <w:rPr>
          <w:sz w:val="18"/>
          <w:szCs w:val="18"/>
        </w:rPr>
      </w:pPr>
      <w:r w:rsidRPr="00D16680">
        <w:rPr>
          <w:b/>
          <w:sz w:val="18"/>
          <w:szCs w:val="18"/>
          <w:u w:val="single"/>
        </w:rPr>
        <w:t>Unavailability of Equitable Remedies</w:t>
      </w:r>
      <w:r w:rsidRPr="00D16680">
        <w:rPr>
          <w:sz w:val="18"/>
          <w:szCs w:val="18"/>
        </w:rPr>
        <w:t xml:space="preserve">: </w:t>
      </w:r>
      <w:r w:rsidRPr="0016214B">
        <w:rPr>
          <w:color w:val="0000FF"/>
          <w:sz w:val="18"/>
          <w:szCs w:val="18"/>
        </w:rPr>
        <w:t xml:space="preserve">unilateral mistake re: terms can mean there’s no K at all; otherwise mistake usually has no effect </w:t>
      </w:r>
      <w:r w:rsidRPr="00D16680">
        <w:rPr>
          <w:sz w:val="18"/>
          <w:szCs w:val="18"/>
        </w:rPr>
        <w:t xml:space="preserve">(unless </w:t>
      </w:r>
      <w:r w:rsidRPr="00D16680">
        <w:rPr>
          <w:b/>
          <w:i/>
          <w:color w:val="FF0000"/>
          <w:sz w:val="18"/>
          <w:szCs w:val="18"/>
        </w:rPr>
        <w:t>Solle</w:t>
      </w:r>
      <w:r w:rsidRPr="00D16680">
        <w:rPr>
          <w:sz w:val="18"/>
          <w:szCs w:val="18"/>
        </w:rPr>
        <w:t xml:space="preserve"> &amp; doctrine of unconscionability [still] apply to unilateral mistakes)</w:t>
      </w:r>
    </w:p>
    <w:p w14:paraId="44A9DAA9" w14:textId="77777777" w:rsidR="00A53666" w:rsidRPr="00D16680" w:rsidRDefault="00A53666" w:rsidP="00A53666">
      <w:pPr>
        <w:tabs>
          <w:tab w:val="left" w:pos="2688"/>
        </w:tabs>
        <w:rPr>
          <w:sz w:val="20"/>
          <w:szCs w:val="20"/>
        </w:rPr>
      </w:pPr>
    </w:p>
    <w:p w14:paraId="433652CC" w14:textId="195D65F8" w:rsidR="00A53666" w:rsidRPr="00D16680" w:rsidRDefault="003C4529" w:rsidP="003C4529">
      <w:pPr>
        <w:pStyle w:val="Heading2"/>
        <w:rPr>
          <w:rFonts w:cs="Arial"/>
        </w:rPr>
      </w:pPr>
      <w:bookmarkStart w:id="109" w:name="_Toc291245122"/>
      <w:r w:rsidRPr="00D16680">
        <w:rPr>
          <w:rFonts w:cs="Arial"/>
        </w:rPr>
        <w:t>Mistake and Third-Party Interests</w:t>
      </w:r>
      <w:bookmarkEnd w:id="109"/>
    </w:p>
    <w:p w14:paraId="161327F1" w14:textId="77777777" w:rsidR="00A53666" w:rsidRPr="00D16680" w:rsidRDefault="00A53666" w:rsidP="00A53666">
      <w:pPr>
        <w:tabs>
          <w:tab w:val="left" w:pos="2688"/>
        </w:tabs>
        <w:rPr>
          <w:sz w:val="20"/>
          <w:szCs w:val="20"/>
        </w:rPr>
      </w:pPr>
    </w:p>
    <w:p w14:paraId="77EFF521" w14:textId="77777777" w:rsidR="00A53666" w:rsidRPr="00D16680" w:rsidRDefault="00A53666" w:rsidP="003C4529">
      <w:pPr>
        <w:pStyle w:val="Heading3"/>
        <w:rPr>
          <w:rFonts w:cs="Arial"/>
        </w:rPr>
      </w:pPr>
      <w:bookmarkStart w:id="110" w:name="_Toc259092672"/>
      <w:bookmarkStart w:id="111" w:name="_Toc290396016"/>
      <w:bookmarkStart w:id="112" w:name="_Toc291245123"/>
      <w:r w:rsidRPr="00D16680">
        <w:rPr>
          <w:rFonts w:cs="Arial"/>
        </w:rPr>
        <w:t>Mistaken Identity</w:t>
      </w:r>
      <w:bookmarkEnd w:id="110"/>
      <w:bookmarkEnd w:id="111"/>
      <w:bookmarkEnd w:id="112"/>
      <w:r w:rsidRPr="00D16680">
        <w:rPr>
          <w:rFonts w:cs="Arial"/>
        </w:rPr>
        <w:t xml:space="preserve"> </w:t>
      </w:r>
    </w:p>
    <w:p w14:paraId="794E8BA7" w14:textId="77777777" w:rsidR="00D16680" w:rsidRDefault="00A53666" w:rsidP="00D16680">
      <w:pPr>
        <w:pStyle w:val="Heading4"/>
      </w:pPr>
      <w:bookmarkStart w:id="113" w:name="_Toc291245124"/>
      <w:r w:rsidRPr="00D16680">
        <w:t>Shogun Finance v Hudson, 2003</w:t>
      </w:r>
      <w:bookmarkEnd w:id="113"/>
      <w:r w:rsidRPr="00D16680">
        <w:t xml:space="preserve"> </w:t>
      </w:r>
    </w:p>
    <w:p w14:paraId="4B9BF61D" w14:textId="03B0E2ED" w:rsidR="00A53666" w:rsidRPr="00D16680" w:rsidRDefault="00A53666" w:rsidP="00A53666">
      <w:pPr>
        <w:tabs>
          <w:tab w:val="left" w:pos="2688"/>
        </w:tabs>
        <w:rPr>
          <w:sz w:val="18"/>
          <w:szCs w:val="18"/>
        </w:rPr>
      </w:pPr>
      <w:r w:rsidRPr="00D16680">
        <w:rPr>
          <w:sz w:val="18"/>
          <w:szCs w:val="18"/>
        </w:rPr>
        <w:t>(</w:t>
      </w:r>
      <w:r w:rsidR="0016214B">
        <w:rPr>
          <w:i/>
          <w:sz w:val="18"/>
          <w:szCs w:val="18"/>
        </w:rPr>
        <w:t>Rogue</w:t>
      </w:r>
      <w:r w:rsidRPr="00D16680">
        <w:rPr>
          <w:i/>
          <w:sz w:val="18"/>
          <w:szCs w:val="18"/>
        </w:rPr>
        <w:t xml:space="preserve"> buys car using financing from P &amp; sells it to D, both P &amp; D claim title to car</w:t>
      </w:r>
      <w:r w:rsidRPr="00D16680">
        <w:rPr>
          <w:b/>
          <w:i/>
          <w:sz w:val="18"/>
          <w:szCs w:val="18"/>
        </w:rPr>
        <w:t xml:space="preserve">) </w:t>
      </w:r>
      <w:r w:rsidRPr="00D16680">
        <w:rPr>
          <w:sz w:val="18"/>
          <w:szCs w:val="18"/>
        </w:rPr>
        <w:sym w:font="Symbol" w:char="F0AE"/>
      </w:r>
      <w:r w:rsidRPr="00D16680">
        <w:rPr>
          <w:sz w:val="18"/>
          <w:szCs w:val="18"/>
        </w:rPr>
        <w:t xml:space="preserve"> mistaken ID can affect K (via CL and equity), but depends on how K was entered </w:t>
      </w:r>
    </w:p>
    <w:p w14:paraId="393D8B94" w14:textId="02720851" w:rsidR="00A53666" w:rsidRPr="0016214B" w:rsidRDefault="00A53666" w:rsidP="006B2871">
      <w:pPr>
        <w:pStyle w:val="ListParagraph"/>
        <w:numPr>
          <w:ilvl w:val="0"/>
          <w:numId w:val="61"/>
        </w:numPr>
        <w:tabs>
          <w:tab w:val="left" w:pos="2688"/>
        </w:tabs>
        <w:rPr>
          <w:b/>
          <w:sz w:val="18"/>
          <w:szCs w:val="18"/>
        </w:rPr>
      </w:pPr>
      <w:r w:rsidRPr="00D16680">
        <w:rPr>
          <w:b/>
          <w:sz w:val="18"/>
          <w:szCs w:val="18"/>
        </w:rPr>
        <w:t xml:space="preserve">Rule: </w:t>
      </w:r>
      <w:r w:rsidR="0016214B">
        <w:rPr>
          <w:b/>
          <w:sz w:val="18"/>
          <w:szCs w:val="18"/>
        </w:rPr>
        <w:t>(2 options, face-to-face or in writing)</w:t>
      </w:r>
    </w:p>
    <w:p w14:paraId="5D2B5AC8" w14:textId="0C75E12E" w:rsidR="0016214B" w:rsidRPr="0016214B" w:rsidRDefault="0016214B" w:rsidP="006B2871">
      <w:pPr>
        <w:pStyle w:val="ListParagraph"/>
        <w:numPr>
          <w:ilvl w:val="1"/>
          <w:numId w:val="61"/>
        </w:numPr>
        <w:tabs>
          <w:tab w:val="left" w:pos="2688"/>
        </w:tabs>
        <w:rPr>
          <w:b/>
          <w:color w:val="0000FF"/>
          <w:sz w:val="18"/>
          <w:szCs w:val="18"/>
        </w:rPr>
      </w:pPr>
      <w:r w:rsidRPr="0016214B">
        <w:rPr>
          <w:b/>
          <w:color w:val="0000FF"/>
          <w:sz w:val="18"/>
          <w:szCs w:val="18"/>
        </w:rPr>
        <w:t xml:space="preserve">If face to face: </w:t>
      </w:r>
      <w:r w:rsidRPr="0016214B">
        <w:rPr>
          <w:color w:val="0000FF"/>
          <w:sz w:val="18"/>
          <w:szCs w:val="18"/>
        </w:rPr>
        <w:t xml:space="preserve">K is voidable, but </w:t>
      </w:r>
      <w:r w:rsidRPr="0016214B">
        <w:rPr>
          <w:color w:val="0000FF"/>
          <w:sz w:val="18"/>
          <w:szCs w:val="18"/>
          <w:u w:val="single"/>
        </w:rPr>
        <w:t>only if</w:t>
      </w:r>
      <w:r w:rsidRPr="0016214B">
        <w:rPr>
          <w:color w:val="0000FF"/>
          <w:sz w:val="18"/>
          <w:szCs w:val="18"/>
        </w:rPr>
        <w:t xml:space="preserve"> identity is “OF THE ESSENCE”, the rogue caused you to enter through fraud or something tantamount to fraud, and there is no hardship on 3</w:t>
      </w:r>
      <w:r w:rsidRPr="0016214B">
        <w:rPr>
          <w:color w:val="0000FF"/>
          <w:sz w:val="18"/>
          <w:szCs w:val="18"/>
          <w:vertAlign w:val="superscript"/>
        </w:rPr>
        <w:t>rd</w:t>
      </w:r>
      <w:r w:rsidRPr="0016214B">
        <w:rPr>
          <w:color w:val="0000FF"/>
          <w:sz w:val="18"/>
          <w:szCs w:val="18"/>
        </w:rPr>
        <w:t xml:space="preserve"> parties.</w:t>
      </w:r>
    </w:p>
    <w:p w14:paraId="214C6B11" w14:textId="58D3E0BF" w:rsidR="0016214B" w:rsidRPr="0016214B" w:rsidRDefault="0016214B" w:rsidP="006B2871">
      <w:pPr>
        <w:pStyle w:val="ListParagraph"/>
        <w:numPr>
          <w:ilvl w:val="1"/>
          <w:numId w:val="61"/>
        </w:numPr>
        <w:tabs>
          <w:tab w:val="left" w:pos="2688"/>
        </w:tabs>
        <w:rPr>
          <w:b/>
          <w:color w:val="0000FF"/>
          <w:sz w:val="18"/>
          <w:szCs w:val="18"/>
        </w:rPr>
      </w:pPr>
      <w:r>
        <w:rPr>
          <w:b/>
          <w:color w:val="0000FF"/>
          <w:sz w:val="18"/>
          <w:szCs w:val="18"/>
        </w:rPr>
        <w:t xml:space="preserve">If K is written from distance: </w:t>
      </w:r>
      <w:r>
        <w:rPr>
          <w:color w:val="0000FF"/>
          <w:sz w:val="18"/>
          <w:szCs w:val="18"/>
        </w:rPr>
        <w:t>void due to non-est-factum</w:t>
      </w:r>
    </w:p>
    <w:p w14:paraId="6BB5B6BB" w14:textId="77777777" w:rsidR="0016214B" w:rsidRPr="0016214B" w:rsidRDefault="00A53666" w:rsidP="006B2871">
      <w:pPr>
        <w:pStyle w:val="ListParagraph"/>
        <w:numPr>
          <w:ilvl w:val="1"/>
          <w:numId w:val="61"/>
        </w:numPr>
        <w:tabs>
          <w:tab w:val="left" w:pos="2688"/>
        </w:tabs>
        <w:rPr>
          <w:b/>
          <w:sz w:val="18"/>
          <w:szCs w:val="18"/>
        </w:rPr>
      </w:pPr>
      <w:r w:rsidRPr="0016214B">
        <w:rPr>
          <w:b/>
          <w:sz w:val="18"/>
          <w:szCs w:val="18"/>
          <w:u w:val="single"/>
        </w:rPr>
        <w:t>Face-to-face</w:t>
      </w:r>
      <w:r w:rsidRPr="0016214B">
        <w:rPr>
          <w:b/>
          <w:sz w:val="18"/>
          <w:szCs w:val="18"/>
        </w:rPr>
        <w:t>:</w:t>
      </w:r>
      <w:r w:rsidRPr="00D16680">
        <w:rPr>
          <w:sz w:val="18"/>
          <w:szCs w:val="18"/>
        </w:rPr>
        <w:t xml:space="preserve"> </w:t>
      </w:r>
    </w:p>
    <w:p w14:paraId="09208CD4" w14:textId="3637C04F" w:rsidR="00A53666" w:rsidRPr="00D16680" w:rsidRDefault="0016214B" w:rsidP="006B2871">
      <w:pPr>
        <w:pStyle w:val="ListParagraph"/>
        <w:numPr>
          <w:ilvl w:val="2"/>
          <w:numId w:val="61"/>
        </w:numPr>
        <w:tabs>
          <w:tab w:val="left" w:pos="2688"/>
        </w:tabs>
        <w:rPr>
          <w:b/>
          <w:sz w:val="18"/>
          <w:szCs w:val="18"/>
        </w:rPr>
      </w:pPr>
      <w:r>
        <w:rPr>
          <w:sz w:val="18"/>
          <w:szCs w:val="18"/>
        </w:rPr>
        <w:t>S</w:t>
      </w:r>
      <w:r w:rsidR="00A53666" w:rsidRPr="00D16680">
        <w:rPr>
          <w:sz w:val="18"/>
          <w:szCs w:val="18"/>
        </w:rPr>
        <w:t>trong presumption that each party intends to contract w/the other w/whom he’s dealing (despite ID party may claim to be)</w:t>
      </w:r>
    </w:p>
    <w:p w14:paraId="15CB064F" w14:textId="77777777" w:rsidR="0016214B" w:rsidRPr="0016214B" w:rsidRDefault="00A53666" w:rsidP="006B2871">
      <w:pPr>
        <w:pStyle w:val="ListParagraph"/>
        <w:numPr>
          <w:ilvl w:val="1"/>
          <w:numId w:val="61"/>
        </w:numPr>
        <w:tabs>
          <w:tab w:val="left" w:pos="2688"/>
        </w:tabs>
        <w:rPr>
          <w:b/>
          <w:sz w:val="18"/>
          <w:szCs w:val="18"/>
        </w:rPr>
      </w:pPr>
      <w:r w:rsidRPr="0016214B">
        <w:rPr>
          <w:b/>
          <w:sz w:val="18"/>
          <w:szCs w:val="18"/>
          <w:u w:val="single"/>
        </w:rPr>
        <w:t>Written system</w:t>
      </w:r>
      <w:r w:rsidRPr="0016214B">
        <w:rPr>
          <w:b/>
          <w:sz w:val="18"/>
          <w:szCs w:val="18"/>
        </w:rPr>
        <w:t>:</w:t>
      </w:r>
      <w:r w:rsidR="0016214B">
        <w:rPr>
          <w:sz w:val="18"/>
          <w:szCs w:val="18"/>
        </w:rPr>
        <w:t xml:space="preserve"> </w:t>
      </w:r>
    </w:p>
    <w:p w14:paraId="40C74F3F" w14:textId="1537BB04" w:rsidR="00A53666" w:rsidRPr="00D16680" w:rsidRDefault="0016214B" w:rsidP="006B2871">
      <w:pPr>
        <w:pStyle w:val="ListParagraph"/>
        <w:numPr>
          <w:ilvl w:val="2"/>
          <w:numId w:val="61"/>
        </w:numPr>
        <w:tabs>
          <w:tab w:val="left" w:pos="2688"/>
        </w:tabs>
        <w:rPr>
          <w:b/>
          <w:sz w:val="18"/>
          <w:szCs w:val="18"/>
        </w:rPr>
      </w:pPr>
      <w:r>
        <w:rPr>
          <w:sz w:val="18"/>
          <w:szCs w:val="18"/>
        </w:rPr>
        <w:t>N</w:t>
      </w:r>
      <w:r w:rsidR="00A53666" w:rsidRPr="00D16680">
        <w:rPr>
          <w:sz w:val="18"/>
          <w:szCs w:val="18"/>
        </w:rPr>
        <w:t>o scope or need for such a presumption – concluded that the person who set up that system intended to and could rely on ID of person named in doc</w:t>
      </w:r>
    </w:p>
    <w:p w14:paraId="39380080" w14:textId="77777777" w:rsidR="00A53666" w:rsidRPr="00D16680" w:rsidRDefault="00A53666" w:rsidP="006B2871">
      <w:pPr>
        <w:pStyle w:val="ListParagraph"/>
        <w:numPr>
          <w:ilvl w:val="0"/>
          <w:numId w:val="61"/>
        </w:numPr>
        <w:tabs>
          <w:tab w:val="left" w:pos="2688"/>
        </w:tabs>
        <w:rPr>
          <w:b/>
          <w:sz w:val="18"/>
          <w:szCs w:val="18"/>
        </w:rPr>
      </w:pPr>
      <w:r w:rsidRPr="00D16680">
        <w:rPr>
          <w:b/>
          <w:sz w:val="18"/>
          <w:szCs w:val="18"/>
        </w:rPr>
        <w:t>Dissent:</w:t>
      </w:r>
      <w:r w:rsidRPr="00D16680">
        <w:rPr>
          <w:sz w:val="18"/>
          <w:szCs w:val="18"/>
        </w:rPr>
        <w:t xml:space="preserve"> where 2 individuals </w:t>
      </w:r>
      <w:r w:rsidRPr="00D16680">
        <w:rPr>
          <w:i/>
          <w:sz w:val="18"/>
          <w:szCs w:val="18"/>
        </w:rPr>
        <w:t>deal w/each other</w:t>
      </w:r>
      <w:r w:rsidRPr="00D16680">
        <w:rPr>
          <w:sz w:val="18"/>
          <w:szCs w:val="18"/>
        </w:rPr>
        <w:t>, by whatever medium, and agree to terms of a K, then K will be concluded between them, notwithstanding that one has deceived the other into thinking that he has the identity of a 3</w:t>
      </w:r>
      <w:r w:rsidRPr="00D16680">
        <w:rPr>
          <w:sz w:val="18"/>
          <w:szCs w:val="18"/>
          <w:vertAlign w:val="superscript"/>
        </w:rPr>
        <w:t>rd</w:t>
      </w:r>
      <w:r w:rsidRPr="00D16680">
        <w:rPr>
          <w:sz w:val="18"/>
          <w:szCs w:val="18"/>
        </w:rPr>
        <w:t xml:space="preserve"> party </w:t>
      </w:r>
    </w:p>
    <w:p w14:paraId="3477F575" w14:textId="77777777" w:rsidR="00A53666" w:rsidRPr="00D16680" w:rsidRDefault="00A53666" w:rsidP="006B2871">
      <w:pPr>
        <w:pStyle w:val="ListParagraph"/>
        <w:numPr>
          <w:ilvl w:val="1"/>
          <w:numId w:val="61"/>
        </w:numPr>
        <w:tabs>
          <w:tab w:val="left" w:pos="2688"/>
        </w:tabs>
        <w:rPr>
          <w:b/>
          <w:sz w:val="18"/>
          <w:szCs w:val="18"/>
        </w:rPr>
      </w:pPr>
      <w:r w:rsidRPr="00D16680">
        <w:rPr>
          <w:sz w:val="18"/>
          <w:szCs w:val="18"/>
        </w:rPr>
        <w:t>K = voidable, not void</w:t>
      </w:r>
    </w:p>
    <w:p w14:paraId="79CAB0FA" w14:textId="77777777" w:rsidR="0016214B" w:rsidRPr="0016214B" w:rsidRDefault="0016214B" w:rsidP="006B2871">
      <w:pPr>
        <w:pStyle w:val="ListParagraph"/>
        <w:numPr>
          <w:ilvl w:val="0"/>
          <w:numId w:val="61"/>
        </w:numPr>
        <w:rPr>
          <w:color w:val="8064A2" w:themeColor="accent4"/>
          <w:sz w:val="18"/>
          <w:szCs w:val="18"/>
        </w:rPr>
      </w:pPr>
      <w:r w:rsidRPr="0016214B">
        <w:rPr>
          <w:color w:val="8064A2" w:themeColor="accent4"/>
          <w:sz w:val="18"/>
          <w:szCs w:val="18"/>
        </w:rPr>
        <w:t>Shogun is trying to get the car back</w:t>
      </w:r>
    </w:p>
    <w:p w14:paraId="69303769" w14:textId="07F48B09" w:rsidR="0016214B" w:rsidRDefault="0016214B" w:rsidP="006B2871">
      <w:pPr>
        <w:pStyle w:val="ListParagraph"/>
        <w:numPr>
          <w:ilvl w:val="0"/>
          <w:numId w:val="61"/>
        </w:numPr>
        <w:rPr>
          <w:color w:val="8064A2" w:themeColor="accent4"/>
          <w:sz w:val="18"/>
          <w:szCs w:val="18"/>
        </w:rPr>
      </w:pPr>
      <w:r w:rsidRPr="0016214B">
        <w:rPr>
          <w:color w:val="8064A2" w:themeColor="accent4"/>
          <w:sz w:val="18"/>
          <w:szCs w:val="18"/>
        </w:rPr>
        <w:t>They need to find that the K is void, not voidable</w:t>
      </w:r>
    </w:p>
    <w:p w14:paraId="3353C189" w14:textId="1DAE2592" w:rsidR="009E5A37" w:rsidRPr="009E5A37" w:rsidRDefault="009E5A37" w:rsidP="009E5A37">
      <w:pPr>
        <w:pStyle w:val="ListParagraph"/>
        <w:numPr>
          <w:ilvl w:val="1"/>
          <w:numId w:val="61"/>
        </w:numPr>
        <w:rPr>
          <w:color w:val="8064A2" w:themeColor="accent4"/>
          <w:sz w:val="18"/>
          <w:szCs w:val="18"/>
        </w:rPr>
      </w:pPr>
      <w:r w:rsidRPr="0016214B">
        <w:rPr>
          <w:color w:val="8064A2" w:themeColor="accent4"/>
          <w:sz w:val="18"/>
          <w:szCs w:val="18"/>
        </w:rPr>
        <w:t>Could argue misrepresentation, perhaps – but the problem with misrepresentation is you get rescission, which you can’t do when you can’t find an individual (or it has been transferred to an innocent third party)</w:t>
      </w:r>
    </w:p>
    <w:p w14:paraId="0D64E78E" w14:textId="7639C7F5" w:rsidR="00691E6E" w:rsidRPr="0016214B" w:rsidRDefault="00691E6E" w:rsidP="00691E6E">
      <w:pPr>
        <w:pStyle w:val="ListParagraph"/>
        <w:numPr>
          <w:ilvl w:val="1"/>
          <w:numId w:val="61"/>
        </w:numPr>
        <w:rPr>
          <w:color w:val="8064A2" w:themeColor="accent4"/>
          <w:sz w:val="18"/>
          <w:szCs w:val="18"/>
        </w:rPr>
      </w:pPr>
      <w:r>
        <w:rPr>
          <w:color w:val="8064A2" w:themeColor="accent4"/>
          <w:sz w:val="18"/>
          <w:szCs w:val="18"/>
        </w:rPr>
        <w:t>Void means that it can’t pass to third parties. So you can get it back.</w:t>
      </w:r>
      <w:r w:rsidR="009E5A37">
        <w:rPr>
          <w:color w:val="8064A2" w:themeColor="accent4"/>
          <w:sz w:val="18"/>
          <w:szCs w:val="18"/>
        </w:rPr>
        <w:t xml:space="preserve"> (Similar to nemo dat).</w:t>
      </w:r>
    </w:p>
    <w:p w14:paraId="04D417BD" w14:textId="77777777" w:rsidR="00A53666" w:rsidRPr="00D16680" w:rsidRDefault="00A53666" w:rsidP="00A53666">
      <w:pPr>
        <w:tabs>
          <w:tab w:val="left" w:pos="2688"/>
        </w:tabs>
        <w:rPr>
          <w:sz w:val="20"/>
          <w:szCs w:val="20"/>
        </w:rPr>
      </w:pPr>
    </w:p>
    <w:p w14:paraId="579F6A47" w14:textId="77777777" w:rsidR="00A53666" w:rsidRPr="00D16680" w:rsidRDefault="00A53666" w:rsidP="003C4529">
      <w:pPr>
        <w:pStyle w:val="Heading3"/>
        <w:rPr>
          <w:rFonts w:cs="Arial"/>
        </w:rPr>
      </w:pPr>
      <w:bookmarkStart w:id="114" w:name="_Toc259092673"/>
      <w:bookmarkStart w:id="115" w:name="_Toc290396017"/>
      <w:bookmarkStart w:id="116" w:name="_Toc291245125"/>
      <w:r w:rsidRPr="00D16680">
        <w:rPr>
          <w:rFonts w:cs="Arial"/>
        </w:rPr>
        <w:t>Non Est Factum</w:t>
      </w:r>
      <w:bookmarkEnd w:id="114"/>
      <w:bookmarkEnd w:id="115"/>
      <w:bookmarkEnd w:id="116"/>
    </w:p>
    <w:p w14:paraId="19BCFD9D" w14:textId="77777777" w:rsidR="00A53666" w:rsidRPr="00D16680" w:rsidRDefault="00A53666" w:rsidP="00A53666">
      <w:pPr>
        <w:tabs>
          <w:tab w:val="left" w:pos="2688"/>
        </w:tabs>
        <w:rPr>
          <w:sz w:val="18"/>
          <w:szCs w:val="18"/>
        </w:rPr>
      </w:pPr>
      <w:r w:rsidRPr="00D16680">
        <w:rPr>
          <w:i/>
          <w:sz w:val="18"/>
          <w:szCs w:val="18"/>
        </w:rPr>
        <w:t>Non est factum</w:t>
      </w:r>
      <w:r w:rsidRPr="00D16680">
        <w:rPr>
          <w:sz w:val="18"/>
          <w:szCs w:val="18"/>
        </w:rPr>
        <w:t xml:space="preserve"> = “that is not my doing” [not my deed] </w:t>
      </w:r>
    </w:p>
    <w:p w14:paraId="025A1F05" w14:textId="6ADA631F" w:rsidR="00A53666" w:rsidRPr="00D16680" w:rsidRDefault="00A53666" w:rsidP="006B2871">
      <w:pPr>
        <w:pStyle w:val="ListParagraph"/>
        <w:numPr>
          <w:ilvl w:val="0"/>
          <w:numId w:val="62"/>
        </w:numPr>
        <w:tabs>
          <w:tab w:val="left" w:pos="2688"/>
        </w:tabs>
        <w:rPr>
          <w:sz w:val="18"/>
          <w:szCs w:val="18"/>
        </w:rPr>
      </w:pPr>
      <w:r w:rsidRPr="00D16680">
        <w:rPr>
          <w:sz w:val="18"/>
          <w:szCs w:val="18"/>
        </w:rPr>
        <w:t xml:space="preserve">CL doctrine </w:t>
      </w:r>
      <w:r w:rsidRPr="00D16680">
        <w:rPr>
          <w:sz w:val="18"/>
          <w:szCs w:val="18"/>
        </w:rPr>
        <w:sym w:font="Symbol" w:char="F0AE"/>
      </w:r>
      <w:r w:rsidRPr="00D16680">
        <w:rPr>
          <w:sz w:val="18"/>
          <w:szCs w:val="18"/>
        </w:rPr>
        <w:t xml:space="preserve"> arises in context of a written K where one party disputes that they ought </w:t>
      </w:r>
      <w:r w:rsidR="0016214B">
        <w:rPr>
          <w:sz w:val="18"/>
          <w:szCs w:val="18"/>
        </w:rPr>
        <w:t>NOT</w:t>
      </w:r>
      <w:r w:rsidRPr="00D16680">
        <w:rPr>
          <w:sz w:val="18"/>
          <w:szCs w:val="18"/>
        </w:rPr>
        <w:t xml:space="preserve"> be held responsible at all for anything under the K, though it names them as a party &amp; the doc contains their signature</w:t>
      </w:r>
    </w:p>
    <w:p w14:paraId="5664B205" w14:textId="77777777" w:rsidR="00A53666" w:rsidRPr="00D16680" w:rsidRDefault="00A53666" w:rsidP="00A53666">
      <w:pPr>
        <w:tabs>
          <w:tab w:val="left" w:pos="2688"/>
        </w:tabs>
        <w:rPr>
          <w:sz w:val="18"/>
          <w:szCs w:val="18"/>
        </w:rPr>
      </w:pPr>
    </w:p>
    <w:p w14:paraId="700E544A" w14:textId="77777777" w:rsidR="00A53666" w:rsidRPr="00D16680" w:rsidRDefault="00A53666" w:rsidP="00A53666">
      <w:pPr>
        <w:tabs>
          <w:tab w:val="left" w:pos="2688"/>
        </w:tabs>
        <w:rPr>
          <w:sz w:val="18"/>
          <w:szCs w:val="18"/>
        </w:rPr>
      </w:pPr>
      <w:r w:rsidRPr="00D16680">
        <w:rPr>
          <w:b/>
          <w:sz w:val="18"/>
          <w:szCs w:val="18"/>
          <w:u w:val="single"/>
        </w:rPr>
        <w:t>Forgery:</w:t>
      </w:r>
      <w:r w:rsidRPr="00D16680">
        <w:rPr>
          <w:sz w:val="18"/>
          <w:szCs w:val="18"/>
        </w:rPr>
        <w:t xml:space="preserve"> Can argue NEF as defence b/c defendant was not, in fact, a party to the agreement at all, may never have heard of it before – someone else may have fraudulently named them as party or forged signature (</w:t>
      </w:r>
      <w:r w:rsidRPr="00D16680">
        <w:rPr>
          <w:b/>
          <w:i/>
          <w:color w:val="FF0000"/>
          <w:sz w:val="18"/>
          <w:szCs w:val="18"/>
        </w:rPr>
        <w:t>Shogun</w:t>
      </w:r>
      <w:r w:rsidRPr="00D16680">
        <w:rPr>
          <w:sz w:val="18"/>
          <w:szCs w:val="18"/>
        </w:rPr>
        <w:t>)</w:t>
      </w:r>
    </w:p>
    <w:p w14:paraId="70C48FFE" w14:textId="77777777" w:rsidR="00A53666" w:rsidRPr="00945503" w:rsidRDefault="00A53666" w:rsidP="006B2871">
      <w:pPr>
        <w:pStyle w:val="ListParagraph"/>
        <w:numPr>
          <w:ilvl w:val="0"/>
          <w:numId w:val="62"/>
        </w:numPr>
        <w:tabs>
          <w:tab w:val="left" w:pos="2688"/>
        </w:tabs>
        <w:rPr>
          <w:color w:val="0000FF"/>
          <w:sz w:val="18"/>
          <w:szCs w:val="18"/>
        </w:rPr>
      </w:pPr>
      <w:r w:rsidRPr="00945503">
        <w:rPr>
          <w:color w:val="0000FF"/>
          <w:sz w:val="18"/>
          <w:szCs w:val="18"/>
          <w:u w:val="single"/>
        </w:rPr>
        <w:t>More common context</w:t>
      </w:r>
      <w:r w:rsidRPr="00945503">
        <w:rPr>
          <w:color w:val="0000FF"/>
          <w:sz w:val="18"/>
          <w:szCs w:val="18"/>
        </w:rPr>
        <w:t xml:space="preserve">: where right person is named in written K (may have even signed it), but that person claims they didn’t know </w:t>
      </w:r>
      <w:r w:rsidRPr="00691E6E">
        <w:rPr>
          <w:color w:val="0000FF"/>
          <w:sz w:val="18"/>
          <w:szCs w:val="18"/>
          <w:u w:val="single"/>
        </w:rPr>
        <w:t>&amp; couldn’t have been expected to have known</w:t>
      </w:r>
      <w:r w:rsidRPr="00945503">
        <w:rPr>
          <w:color w:val="0000FF"/>
          <w:sz w:val="18"/>
          <w:szCs w:val="18"/>
        </w:rPr>
        <w:t xml:space="preserve"> that the doc was a K or that it was the type of K it turned out to be </w:t>
      </w:r>
    </w:p>
    <w:p w14:paraId="3FD4FFE1" w14:textId="77777777" w:rsidR="00A53666" w:rsidRPr="00945503" w:rsidRDefault="00A53666" w:rsidP="006B2871">
      <w:pPr>
        <w:pStyle w:val="ListParagraph"/>
        <w:numPr>
          <w:ilvl w:val="1"/>
          <w:numId w:val="62"/>
        </w:numPr>
        <w:tabs>
          <w:tab w:val="left" w:pos="2688"/>
        </w:tabs>
        <w:rPr>
          <w:color w:val="0000FF"/>
          <w:sz w:val="18"/>
          <w:szCs w:val="18"/>
        </w:rPr>
      </w:pPr>
      <w:r w:rsidRPr="00945503">
        <w:rPr>
          <w:color w:val="0000FF"/>
          <w:sz w:val="18"/>
          <w:szCs w:val="18"/>
        </w:rPr>
        <w:t xml:space="preserve">Rare to use this defence successfully in this context b/c often raised in context where party was simply careless as to what doc was </w:t>
      </w:r>
    </w:p>
    <w:p w14:paraId="69693746" w14:textId="77777777" w:rsidR="00A53666" w:rsidRPr="00945503" w:rsidRDefault="00A53666" w:rsidP="006B2871">
      <w:pPr>
        <w:pStyle w:val="ListParagraph"/>
        <w:numPr>
          <w:ilvl w:val="1"/>
          <w:numId w:val="62"/>
        </w:numPr>
        <w:tabs>
          <w:tab w:val="left" w:pos="2688"/>
        </w:tabs>
        <w:rPr>
          <w:color w:val="0000FF"/>
          <w:sz w:val="18"/>
          <w:szCs w:val="18"/>
        </w:rPr>
      </w:pPr>
      <w:r w:rsidRPr="00945503">
        <w:rPr>
          <w:color w:val="0000FF"/>
          <w:sz w:val="18"/>
          <w:szCs w:val="18"/>
        </w:rPr>
        <w:t>Doctrine not to be used to get someone “off the hook” if they were negligent or careless</w:t>
      </w:r>
      <w:r w:rsidRPr="00D16680">
        <w:rPr>
          <w:sz w:val="18"/>
          <w:szCs w:val="18"/>
        </w:rPr>
        <w:t xml:space="preserve"> (</w:t>
      </w:r>
      <w:r w:rsidRPr="00D16680">
        <w:rPr>
          <w:b/>
          <w:i/>
          <w:color w:val="FF0000"/>
          <w:sz w:val="18"/>
          <w:szCs w:val="18"/>
        </w:rPr>
        <w:t>Saunders v Anglia Bldg Society, 1971</w:t>
      </w:r>
      <w:r w:rsidRPr="00D16680">
        <w:rPr>
          <w:sz w:val="18"/>
          <w:szCs w:val="18"/>
        </w:rPr>
        <w:t xml:space="preserve"> – </w:t>
      </w:r>
      <w:r w:rsidRPr="00945503">
        <w:rPr>
          <w:b/>
          <w:color w:val="0000FF"/>
          <w:sz w:val="18"/>
          <w:szCs w:val="18"/>
        </w:rPr>
        <w:t>NEF not applicable if signed due to carelessness or negligence</w:t>
      </w:r>
      <w:r w:rsidRPr="00945503">
        <w:rPr>
          <w:color w:val="0000FF"/>
          <w:sz w:val="18"/>
          <w:szCs w:val="18"/>
        </w:rPr>
        <w:t>)</w:t>
      </w:r>
    </w:p>
    <w:p w14:paraId="047A5EC9" w14:textId="77777777" w:rsidR="00A53666" w:rsidRPr="00691E6E" w:rsidRDefault="00A53666" w:rsidP="006B2871">
      <w:pPr>
        <w:pStyle w:val="ListParagraph"/>
        <w:numPr>
          <w:ilvl w:val="2"/>
          <w:numId w:val="62"/>
        </w:numPr>
        <w:tabs>
          <w:tab w:val="left" w:pos="2688"/>
        </w:tabs>
        <w:rPr>
          <w:b/>
          <w:color w:val="0000FF"/>
          <w:sz w:val="18"/>
          <w:szCs w:val="18"/>
          <w:highlight w:val="yellow"/>
        </w:rPr>
      </w:pPr>
      <w:r w:rsidRPr="00691E6E">
        <w:rPr>
          <w:b/>
          <w:color w:val="0000FF"/>
          <w:sz w:val="18"/>
          <w:szCs w:val="18"/>
          <w:highlight w:val="yellow"/>
        </w:rPr>
        <w:t>Test:</w:t>
      </w:r>
      <w:r w:rsidRPr="00691E6E">
        <w:rPr>
          <w:color w:val="0000FF"/>
          <w:sz w:val="18"/>
          <w:szCs w:val="18"/>
          <w:highlight w:val="yellow"/>
        </w:rPr>
        <w:t xml:space="preserve"> Would a reasonable person have taken the same actions as the party pleading NEF took? </w:t>
      </w:r>
    </w:p>
    <w:p w14:paraId="6592FD24" w14:textId="77777777" w:rsidR="00A53666" w:rsidRPr="00691E6E" w:rsidRDefault="00A53666" w:rsidP="006B2871">
      <w:pPr>
        <w:pStyle w:val="ListParagraph"/>
        <w:numPr>
          <w:ilvl w:val="2"/>
          <w:numId w:val="62"/>
        </w:numPr>
        <w:tabs>
          <w:tab w:val="left" w:pos="2688"/>
        </w:tabs>
        <w:rPr>
          <w:b/>
          <w:color w:val="0000FF"/>
          <w:sz w:val="18"/>
          <w:szCs w:val="18"/>
          <w:highlight w:val="yellow"/>
        </w:rPr>
      </w:pPr>
      <w:r w:rsidRPr="00691E6E">
        <w:rPr>
          <w:b/>
          <w:color w:val="0000FF"/>
          <w:sz w:val="18"/>
          <w:szCs w:val="18"/>
          <w:highlight w:val="yellow"/>
        </w:rPr>
        <w:t xml:space="preserve">Fundamentally Different Test: </w:t>
      </w:r>
      <w:r w:rsidRPr="00691E6E">
        <w:rPr>
          <w:color w:val="0000FF"/>
          <w:sz w:val="18"/>
          <w:szCs w:val="18"/>
          <w:highlight w:val="yellow"/>
        </w:rPr>
        <w:t>there has been a mistake as to nature of docs that renders them fundamentally different between doc as it is &amp; doc believed to be</w:t>
      </w:r>
    </w:p>
    <w:p w14:paraId="530629CA" w14:textId="77777777" w:rsidR="00A53666" w:rsidRPr="00D16680" w:rsidRDefault="00A53666" w:rsidP="00A53666">
      <w:pPr>
        <w:tabs>
          <w:tab w:val="left" w:pos="2688"/>
        </w:tabs>
        <w:rPr>
          <w:sz w:val="20"/>
          <w:szCs w:val="20"/>
        </w:rPr>
      </w:pPr>
    </w:p>
    <w:p w14:paraId="2E7E10D0" w14:textId="739263A8" w:rsidR="00A53666" w:rsidRPr="00D16680" w:rsidRDefault="00A53666" w:rsidP="00A53666">
      <w:pPr>
        <w:tabs>
          <w:tab w:val="left" w:pos="2688"/>
        </w:tabs>
        <w:rPr>
          <w:sz w:val="18"/>
          <w:szCs w:val="18"/>
        </w:rPr>
      </w:pPr>
      <w:r w:rsidRPr="00D16680">
        <w:rPr>
          <w:b/>
          <w:sz w:val="18"/>
          <w:szCs w:val="18"/>
          <w:u w:val="single"/>
        </w:rPr>
        <w:t>Absence of Carelessness:</w:t>
      </w:r>
      <w:r w:rsidRPr="00D16680">
        <w:rPr>
          <w:sz w:val="18"/>
          <w:szCs w:val="18"/>
        </w:rPr>
        <w:t xml:space="preserve"> P must establish that there was a difference between the doc as it is &amp; the doc as they believed it to be – affirms fundamentally different test (</w:t>
      </w:r>
      <w:r w:rsidRPr="00D16680">
        <w:rPr>
          <w:b/>
          <w:i/>
          <w:color w:val="FF0000"/>
          <w:sz w:val="18"/>
          <w:szCs w:val="18"/>
        </w:rPr>
        <w:t>Marvco Colour Research Ltd v Harris, 1982</w:t>
      </w:r>
      <w:r w:rsidRPr="00D16680">
        <w:rPr>
          <w:sz w:val="18"/>
          <w:szCs w:val="18"/>
        </w:rPr>
        <w:t xml:space="preserve"> – </w:t>
      </w:r>
      <w:r w:rsidRPr="00D16680">
        <w:rPr>
          <w:i/>
          <w:sz w:val="18"/>
          <w:szCs w:val="18"/>
        </w:rPr>
        <w:t>D re-signed mortgage b/c told there was mistake w/dates; D did this w/J present, told he didn’t have to read it; really signed a new mortgage</w:t>
      </w:r>
      <w:r w:rsidR="00896F54">
        <w:rPr>
          <w:i/>
          <w:sz w:val="18"/>
          <w:szCs w:val="18"/>
        </w:rPr>
        <w:t xml:space="preserve"> – </w:t>
      </w:r>
      <w:r w:rsidR="00896F54">
        <w:rPr>
          <w:b/>
          <w:i/>
          <w:sz w:val="18"/>
          <w:szCs w:val="18"/>
        </w:rPr>
        <w:t>HELD FOR P</w:t>
      </w:r>
      <w:r w:rsidRPr="00D16680">
        <w:rPr>
          <w:sz w:val="18"/>
          <w:szCs w:val="18"/>
        </w:rPr>
        <w:t>)</w:t>
      </w:r>
    </w:p>
    <w:p w14:paraId="3557BAA7" w14:textId="77777777" w:rsidR="00A53666" w:rsidRPr="00DF24FB" w:rsidRDefault="00A53666" w:rsidP="006B2871">
      <w:pPr>
        <w:pStyle w:val="ListParagraph"/>
        <w:numPr>
          <w:ilvl w:val="0"/>
          <w:numId w:val="62"/>
        </w:numPr>
        <w:tabs>
          <w:tab w:val="left" w:pos="2688"/>
        </w:tabs>
        <w:rPr>
          <w:sz w:val="18"/>
          <w:szCs w:val="18"/>
          <w:highlight w:val="yellow"/>
        </w:rPr>
      </w:pPr>
      <w:r w:rsidRPr="00DF24FB">
        <w:rPr>
          <w:b/>
          <w:sz w:val="18"/>
          <w:szCs w:val="18"/>
          <w:highlight w:val="yellow"/>
        </w:rPr>
        <w:t>NEF can only be used when</w:t>
      </w:r>
      <w:r w:rsidRPr="00DF24FB">
        <w:rPr>
          <w:sz w:val="18"/>
          <w:szCs w:val="18"/>
          <w:highlight w:val="yellow"/>
        </w:rPr>
        <w:t>:</w:t>
      </w:r>
    </w:p>
    <w:p w14:paraId="01A07043" w14:textId="77777777" w:rsidR="00A53666" w:rsidRPr="00DF24FB" w:rsidRDefault="00A53666" w:rsidP="006B2871">
      <w:pPr>
        <w:pStyle w:val="ListParagraph"/>
        <w:numPr>
          <w:ilvl w:val="0"/>
          <w:numId w:val="84"/>
        </w:numPr>
        <w:tabs>
          <w:tab w:val="left" w:pos="2688"/>
        </w:tabs>
        <w:rPr>
          <w:color w:val="0000FF"/>
          <w:sz w:val="18"/>
          <w:szCs w:val="18"/>
          <w:highlight w:val="yellow"/>
        </w:rPr>
      </w:pPr>
      <w:r w:rsidRPr="00DF24FB">
        <w:rPr>
          <w:color w:val="0000FF"/>
          <w:sz w:val="18"/>
          <w:szCs w:val="18"/>
          <w:highlight w:val="yellow"/>
        </w:rPr>
        <w:t>There is NOT carelessness; AND</w:t>
      </w:r>
    </w:p>
    <w:p w14:paraId="02FF7AC8" w14:textId="77777777" w:rsidR="00A53666" w:rsidRPr="00DF24FB" w:rsidRDefault="00A53666" w:rsidP="006B2871">
      <w:pPr>
        <w:pStyle w:val="ListParagraph"/>
        <w:numPr>
          <w:ilvl w:val="0"/>
          <w:numId w:val="84"/>
        </w:numPr>
        <w:tabs>
          <w:tab w:val="left" w:pos="2688"/>
        </w:tabs>
        <w:rPr>
          <w:color w:val="0000FF"/>
          <w:sz w:val="18"/>
          <w:szCs w:val="18"/>
          <w:highlight w:val="yellow"/>
        </w:rPr>
      </w:pPr>
      <w:r w:rsidRPr="00DF24FB">
        <w:rPr>
          <w:color w:val="0000FF"/>
          <w:sz w:val="18"/>
          <w:szCs w:val="18"/>
          <w:highlight w:val="yellow"/>
        </w:rPr>
        <w:t>There has been a mistake as to nature of docs that renders them “fundamentally different”</w:t>
      </w:r>
    </w:p>
    <w:p w14:paraId="1E16063A" w14:textId="77777777" w:rsidR="00A53666" w:rsidRPr="00D16680" w:rsidRDefault="00A53666" w:rsidP="006B2871">
      <w:pPr>
        <w:pStyle w:val="ListParagraph"/>
        <w:numPr>
          <w:ilvl w:val="0"/>
          <w:numId w:val="62"/>
        </w:numPr>
        <w:tabs>
          <w:tab w:val="left" w:pos="2688"/>
        </w:tabs>
        <w:rPr>
          <w:sz w:val="18"/>
          <w:szCs w:val="18"/>
        </w:rPr>
      </w:pPr>
      <w:r w:rsidRPr="00D16680">
        <w:rPr>
          <w:sz w:val="18"/>
          <w:szCs w:val="18"/>
        </w:rPr>
        <w:t xml:space="preserve">Idea of </w:t>
      </w:r>
      <w:r w:rsidRPr="00D16680">
        <w:rPr>
          <w:b/>
          <w:sz w:val="18"/>
          <w:szCs w:val="18"/>
        </w:rPr>
        <w:t>fairness</w:t>
      </w:r>
      <w:r w:rsidRPr="00D16680">
        <w:rPr>
          <w:sz w:val="18"/>
          <w:szCs w:val="18"/>
        </w:rPr>
        <w:t xml:space="preserve">: “Party, who by the application of reasonable care was in a position to avoid a loss to any of the parties, should bear any loss that results when the only alternative available to the courts would be to place the loss upon the innocent appellant” </w:t>
      </w:r>
    </w:p>
    <w:p w14:paraId="4DF9AD8E" w14:textId="77777777" w:rsidR="00A53666" w:rsidRPr="00D16680" w:rsidRDefault="00A53666" w:rsidP="00A53666">
      <w:pPr>
        <w:tabs>
          <w:tab w:val="left" w:pos="2688"/>
        </w:tabs>
        <w:rPr>
          <w:sz w:val="18"/>
          <w:szCs w:val="18"/>
        </w:rPr>
      </w:pPr>
    </w:p>
    <w:p w14:paraId="29239E0C" w14:textId="16896D4C" w:rsidR="00A53666" w:rsidRDefault="00A53666" w:rsidP="00A53666">
      <w:pPr>
        <w:tabs>
          <w:tab w:val="left" w:pos="2688"/>
        </w:tabs>
        <w:rPr>
          <w:sz w:val="18"/>
          <w:szCs w:val="18"/>
        </w:rPr>
      </w:pPr>
      <w:r w:rsidRPr="00D16680">
        <w:rPr>
          <w:b/>
          <w:sz w:val="18"/>
          <w:szCs w:val="18"/>
          <w:u w:val="single"/>
        </w:rPr>
        <w:t>Impact on 3</w:t>
      </w:r>
      <w:r w:rsidRPr="00D16680">
        <w:rPr>
          <w:b/>
          <w:sz w:val="18"/>
          <w:szCs w:val="18"/>
          <w:u w:val="single"/>
          <w:vertAlign w:val="superscript"/>
        </w:rPr>
        <w:t>rd</w:t>
      </w:r>
      <w:r w:rsidRPr="00D16680">
        <w:rPr>
          <w:b/>
          <w:sz w:val="18"/>
          <w:szCs w:val="18"/>
          <w:u w:val="single"/>
        </w:rPr>
        <w:t xml:space="preserve"> Parties:</w:t>
      </w:r>
      <w:r w:rsidRPr="00D16680">
        <w:rPr>
          <w:sz w:val="18"/>
          <w:szCs w:val="18"/>
        </w:rPr>
        <w:t xml:space="preserve"> </w:t>
      </w:r>
      <w:r w:rsidRPr="00F96AD8">
        <w:rPr>
          <w:color w:val="0000FF"/>
          <w:sz w:val="18"/>
          <w:szCs w:val="18"/>
        </w:rPr>
        <w:t xml:space="preserve">If plea is successful, </w:t>
      </w:r>
      <w:r w:rsidRPr="00F96AD8">
        <w:rPr>
          <w:b/>
          <w:color w:val="0000FF"/>
          <w:sz w:val="18"/>
          <w:szCs w:val="18"/>
        </w:rPr>
        <w:t>K = void</w:t>
      </w:r>
      <w:r w:rsidRPr="00F96AD8">
        <w:rPr>
          <w:b/>
          <w:sz w:val="18"/>
          <w:szCs w:val="18"/>
        </w:rPr>
        <w:t>;</w:t>
      </w:r>
      <w:r w:rsidRPr="00D16680">
        <w:rPr>
          <w:sz w:val="18"/>
          <w:szCs w:val="18"/>
        </w:rPr>
        <w:t xml:space="preserve"> no title can pass to a buyer or other person under the K – so</w:t>
      </w:r>
      <w:r w:rsidR="00BC7AA1">
        <w:rPr>
          <w:sz w:val="18"/>
          <w:szCs w:val="18"/>
        </w:rPr>
        <w:t xml:space="preserve"> 3</w:t>
      </w:r>
      <w:r w:rsidR="00BC7AA1" w:rsidRPr="00BC7AA1">
        <w:rPr>
          <w:sz w:val="18"/>
          <w:szCs w:val="18"/>
          <w:vertAlign w:val="superscript"/>
        </w:rPr>
        <w:t>rd</w:t>
      </w:r>
      <w:r w:rsidR="00BC7AA1">
        <w:rPr>
          <w:sz w:val="18"/>
          <w:szCs w:val="18"/>
        </w:rPr>
        <w:t xml:space="preserve"> party</w:t>
      </w:r>
      <w:r w:rsidRPr="00D16680">
        <w:rPr>
          <w:sz w:val="18"/>
          <w:szCs w:val="18"/>
        </w:rPr>
        <w:t xml:space="preserve"> buyer from original buyer is also screwed </w:t>
      </w:r>
    </w:p>
    <w:p w14:paraId="607417B1" w14:textId="77777777" w:rsidR="00F96AD8" w:rsidRDefault="00B45961" w:rsidP="006B2871">
      <w:pPr>
        <w:pStyle w:val="ListParagraph"/>
        <w:numPr>
          <w:ilvl w:val="0"/>
          <w:numId w:val="131"/>
        </w:numPr>
        <w:spacing w:after="200" w:line="276" w:lineRule="auto"/>
        <w:rPr>
          <w:sz w:val="18"/>
          <w:szCs w:val="18"/>
        </w:rPr>
      </w:pPr>
      <w:r w:rsidRPr="00B45961">
        <w:rPr>
          <w:sz w:val="18"/>
          <w:szCs w:val="18"/>
        </w:rPr>
        <w:t xml:space="preserve">Subsequent buyer from original buyer cannot take title, even though he was not involved in first k. </w:t>
      </w:r>
    </w:p>
    <w:p w14:paraId="29B967DA" w14:textId="60BDC63A" w:rsidR="00B45961" w:rsidRPr="00B45961" w:rsidRDefault="00B45961" w:rsidP="006B2871">
      <w:pPr>
        <w:pStyle w:val="ListParagraph"/>
        <w:numPr>
          <w:ilvl w:val="1"/>
          <w:numId w:val="131"/>
        </w:numPr>
        <w:spacing w:after="200" w:line="276" w:lineRule="auto"/>
        <w:rPr>
          <w:sz w:val="18"/>
          <w:szCs w:val="18"/>
        </w:rPr>
      </w:pPr>
      <w:r w:rsidRPr="00B45961">
        <w:rPr>
          <w:sz w:val="18"/>
          <w:szCs w:val="18"/>
        </w:rPr>
        <w:t>Compare this to where k is voidable: if third party buys before original k is avoided, new buyer has good title (at least until the first k is rescinded).</w:t>
      </w:r>
    </w:p>
    <w:p w14:paraId="5672FD36" w14:textId="1BB40B8F" w:rsidR="00A53666" w:rsidRPr="00D16680" w:rsidRDefault="003C4529" w:rsidP="003C4529">
      <w:pPr>
        <w:pStyle w:val="Heading2"/>
        <w:rPr>
          <w:rFonts w:cs="Arial"/>
        </w:rPr>
      </w:pPr>
      <w:bookmarkStart w:id="117" w:name="_Toc291245126"/>
      <w:r w:rsidRPr="00D16680">
        <w:rPr>
          <w:rFonts w:cs="Arial"/>
        </w:rPr>
        <w:t>Rectification</w:t>
      </w:r>
      <w:bookmarkEnd w:id="117"/>
    </w:p>
    <w:p w14:paraId="1468EC11" w14:textId="1A87D187" w:rsidR="00A53666" w:rsidRPr="00D16680" w:rsidRDefault="00A53666" w:rsidP="00A53666">
      <w:pPr>
        <w:tabs>
          <w:tab w:val="left" w:pos="2688"/>
        </w:tabs>
        <w:rPr>
          <w:sz w:val="18"/>
          <w:szCs w:val="18"/>
        </w:rPr>
      </w:pPr>
      <w:r w:rsidRPr="00D16680">
        <w:rPr>
          <w:b/>
          <w:sz w:val="18"/>
          <w:szCs w:val="18"/>
        </w:rPr>
        <w:t xml:space="preserve">Rectification </w:t>
      </w:r>
      <w:r w:rsidR="00B45961">
        <w:rPr>
          <w:b/>
          <w:sz w:val="18"/>
          <w:szCs w:val="18"/>
        </w:rPr>
        <w:t xml:space="preserve">(EQUITABLE DOCTRINE) </w:t>
      </w:r>
      <w:r w:rsidRPr="00D16680">
        <w:rPr>
          <w:b/>
          <w:sz w:val="18"/>
          <w:szCs w:val="18"/>
        </w:rPr>
        <w:t xml:space="preserve">= </w:t>
      </w:r>
      <w:r w:rsidRPr="00D16680">
        <w:rPr>
          <w:sz w:val="18"/>
          <w:szCs w:val="18"/>
        </w:rPr>
        <w:t xml:space="preserve">written K is changed by order of the court </w:t>
      </w:r>
      <w:r w:rsidRPr="00D16680">
        <w:rPr>
          <w:sz w:val="18"/>
          <w:szCs w:val="18"/>
        </w:rPr>
        <w:sym w:font="Symbol" w:char="F0AE"/>
      </w:r>
      <w:r w:rsidRPr="00D16680">
        <w:rPr>
          <w:sz w:val="18"/>
          <w:szCs w:val="18"/>
        </w:rPr>
        <w:t xml:space="preserve"> asking for court to rectify the written evidence to follow the actual K (</w:t>
      </w:r>
      <w:r w:rsidRPr="00D16680">
        <w:rPr>
          <w:b/>
          <w:i/>
          <w:color w:val="FF0000"/>
          <w:sz w:val="18"/>
          <w:szCs w:val="18"/>
        </w:rPr>
        <w:t>Bercovici v Palmer</w:t>
      </w:r>
      <w:r w:rsidRPr="00D16680">
        <w:rPr>
          <w:sz w:val="18"/>
          <w:szCs w:val="18"/>
        </w:rPr>
        <w:t>)</w:t>
      </w:r>
    </w:p>
    <w:p w14:paraId="6026F17E" w14:textId="77777777" w:rsidR="00B45961" w:rsidRPr="00423C5E" w:rsidRDefault="00B45961" w:rsidP="006B2871">
      <w:pPr>
        <w:pStyle w:val="NoSpacing"/>
        <w:numPr>
          <w:ilvl w:val="0"/>
          <w:numId w:val="133"/>
        </w:numPr>
        <w:tabs>
          <w:tab w:val="right" w:leader="dot" w:pos="10080"/>
        </w:tabs>
        <w:rPr>
          <w:rFonts w:ascii="Arial" w:hAnsi="Arial" w:cs="Arial"/>
          <w:color w:val="0000FF"/>
          <w:sz w:val="18"/>
          <w:szCs w:val="18"/>
        </w:rPr>
      </w:pPr>
      <w:r w:rsidRPr="00423C5E">
        <w:rPr>
          <w:rFonts w:ascii="Arial" w:hAnsi="Arial" w:cs="Arial"/>
          <w:color w:val="0000FF"/>
          <w:sz w:val="18"/>
          <w:szCs w:val="18"/>
        </w:rPr>
        <w:t xml:space="preserve">The k exists, but there is a question regarding the written record of evidence. </w:t>
      </w:r>
    </w:p>
    <w:p w14:paraId="510B6635" w14:textId="77777777" w:rsidR="00B45961" w:rsidRPr="00423C5E" w:rsidRDefault="00B45961" w:rsidP="006B2871">
      <w:pPr>
        <w:pStyle w:val="NoSpacing"/>
        <w:numPr>
          <w:ilvl w:val="0"/>
          <w:numId w:val="132"/>
        </w:numPr>
        <w:tabs>
          <w:tab w:val="right" w:leader="dot" w:pos="10080"/>
        </w:tabs>
        <w:rPr>
          <w:rFonts w:ascii="Arial" w:hAnsi="Arial" w:cs="Arial"/>
          <w:color w:val="0000FF"/>
          <w:sz w:val="18"/>
          <w:szCs w:val="18"/>
        </w:rPr>
      </w:pPr>
      <w:r w:rsidRPr="00423C5E">
        <w:rPr>
          <w:rFonts w:ascii="Arial" w:hAnsi="Arial" w:cs="Arial"/>
          <w:color w:val="0000FF"/>
          <w:sz w:val="18"/>
          <w:szCs w:val="18"/>
        </w:rPr>
        <w:t>What is in writing is not the k; the writing is evidence of the k. Often used as preliminary step in parol evidence rule argument.</w:t>
      </w:r>
    </w:p>
    <w:p w14:paraId="51BD2450" w14:textId="62E7DC1E" w:rsidR="00B45961" w:rsidRPr="00B45961" w:rsidRDefault="00B45961" w:rsidP="006B2871">
      <w:pPr>
        <w:pStyle w:val="NoSpacing"/>
        <w:numPr>
          <w:ilvl w:val="0"/>
          <w:numId w:val="132"/>
        </w:numPr>
        <w:tabs>
          <w:tab w:val="right" w:leader="dot" w:pos="10080"/>
        </w:tabs>
        <w:rPr>
          <w:rFonts w:ascii="Arial" w:hAnsi="Arial" w:cs="Arial"/>
          <w:sz w:val="18"/>
          <w:szCs w:val="18"/>
        </w:rPr>
      </w:pPr>
      <w:r w:rsidRPr="00423C5E">
        <w:rPr>
          <w:rFonts w:ascii="Arial" w:hAnsi="Arial" w:cs="Arial"/>
          <w:color w:val="0000FF"/>
          <w:sz w:val="18"/>
          <w:szCs w:val="18"/>
        </w:rPr>
        <w:t>When arguing for rectification, you are asking the court to rectify the written evidence to follow the actual contract</w:t>
      </w:r>
      <w:r w:rsidRPr="00B45961">
        <w:rPr>
          <w:rFonts w:ascii="Arial" w:hAnsi="Arial" w:cs="Arial"/>
          <w:sz w:val="18"/>
          <w:szCs w:val="18"/>
        </w:rPr>
        <w:t xml:space="preserve"> (</w:t>
      </w:r>
      <w:r w:rsidRPr="00B45961">
        <w:rPr>
          <w:rFonts w:ascii="Arial" w:hAnsi="Arial" w:cs="Arial"/>
          <w:i/>
          <w:color w:val="FF0000"/>
          <w:sz w:val="18"/>
          <w:szCs w:val="18"/>
        </w:rPr>
        <w:t>Bercovici</w:t>
      </w:r>
      <w:r w:rsidRPr="00423C5E">
        <w:rPr>
          <w:rFonts w:ascii="Arial" w:hAnsi="Arial" w:cs="Arial"/>
          <w:color w:val="0000FF"/>
          <w:sz w:val="18"/>
          <w:szCs w:val="18"/>
        </w:rPr>
        <w:t>). The question is not what the parties intended, but merely a matter of correcting the record.</w:t>
      </w:r>
      <w:r w:rsidRPr="00B45961">
        <w:rPr>
          <w:rFonts w:ascii="Arial" w:hAnsi="Arial" w:cs="Arial"/>
          <w:sz w:val="18"/>
          <w:szCs w:val="18"/>
        </w:rPr>
        <w:t xml:space="preserve"> </w:t>
      </w:r>
    </w:p>
    <w:p w14:paraId="18350DC9" w14:textId="77777777" w:rsidR="00A53666" w:rsidRPr="00B96F18" w:rsidRDefault="00A53666" w:rsidP="006B2871">
      <w:pPr>
        <w:pStyle w:val="ListParagraph"/>
        <w:numPr>
          <w:ilvl w:val="0"/>
          <w:numId w:val="63"/>
        </w:numPr>
        <w:tabs>
          <w:tab w:val="left" w:pos="2688"/>
        </w:tabs>
        <w:rPr>
          <w:sz w:val="18"/>
          <w:szCs w:val="18"/>
          <w:highlight w:val="yellow"/>
        </w:rPr>
      </w:pPr>
      <w:r w:rsidRPr="00B96F18">
        <w:rPr>
          <w:sz w:val="18"/>
          <w:szCs w:val="18"/>
          <w:highlight w:val="yellow"/>
        </w:rPr>
        <w:t xml:space="preserve">Mistake in written record of the K </w:t>
      </w:r>
      <w:r w:rsidRPr="00B96F18">
        <w:rPr>
          <w:sz w:val="18"/>
          <w:szCs w:val="18"/>
          <w:highlight w:val="yellow"/>
        </w:rPr>
        <w:sym w:font="Symbol" w:char="F0AE"/>
      </w:r>
      <w:r w:rsidRPr="00B96F18">
        <w:rPr>
          <w:sz w:val="18"/>
          <w:szCs w:val="18"/>
          <w:highlight w:val="yellow"/>
        </w:rPr>
        <w:t xml:space="preserve"> both parties usually agree a K exists; Q = whether written record contains a mistake that should be amended by court </w:t>
      </w:r>
    </w:p>
    <w:p w14:paraId="465EA80B" w14:textId="77777777" w:rsidR="00A53666" w:rsidRPr="00B96F18" w:rsidRDefault="00A53666" w:rsidP="006B2871">
      <w:pPr>
        <w:pStyle w:val="ListParagraph"/>
        <w:numPr>
          <w:ilvl w:val="0"/>
          <w:numId w:val="63"/>
        </w:numPr>
        <w:tabs>
          <w:tab w:val="left" w:pos="2688"/>
        </w:tabs>
        <w:rPr>
          <w:sz w:val="18"/>
          <w:szCs w:val="18"/>
          <w:highlight w:val="yellow"/>
        </w:rPr>
      </w:pPr>
      <w:r w:rsidRPr="00B96F18">
        <w:rPr>
          <w:b/>
          <w:sz w:val="18"/>
          <w:szCs w:val="18"/>
          <w:highlight w:val="yellow"/>
        </w:rPr>
        <w:t xml:space="preserve">Not </w:t>
      </w:r>
      <w:r w:rsidRPr="00B96F18">
        <w:rPr>
          <w:sz w:val="18"/>
          <w:szCs w:val="18"/>
          <w:highlight w:val="yellow"/>
        </w:rPr>
        <w:t xml:space="preserve">about intention; it’s about </w:t>
      </w:r>
      <w:r w:rsidRPr="00B96F18">
        <w:rPr>
          <w:b/>
          <w:sz w:val="18"/>
          <w:szCs w:val="18"/>
          <w:highlight w:val="yellow"/>
        </w:rPr>
        <w:t xml:space="preserve">documentation of K </w:t>
      </w:r>
      <w:r w:rsidRPr="00B96F18">
        <w:rPr>
          <w:sz w:val="18"/>
          <w:szCs w:val="18"/>
          <w:highlight w:val="yellow"/>
        </w:rPr>
        <w:t xml:space="preserve">– if can’t point to prior agreement that written K has departed from, can’t be rectification </w:t>
      </w:r>
    </w:p>
    <w:p w14:paraId="38618789" w14:textId="77777777" w:rsidR="00A53666" w:rsidRPr="00D16680" w:rsidRDefault="00A53666" w:rsidP="006B2871">
      <w:pPr>
        <w:pStyle w:val="ListParagraph"/>
        <w:numPr>
          <w:ilvl w:val="0"/>
          <w:numId w:val="63"/>
        </w:numPr>
        <w:tabs>
          <w:tab w:val="left" w:pos="2688"/>
        </w:tabs>
        <w:rPr>
          <w:sz w:val="18"/>
          <w:szCs w:val="18"/>
        </w:rPr>
      </w:pPr>
      <w:r w:rsidRPr="00D16680">
        <w:rPr>
          <w:sz w:val="18"/>
          <w:szCs w:val="18"/>
        </w:rPr>
        <w:t xml:space="preserve">Mistake operates wholly in </w:t>
      </w:r>
      <w:r w:rsidRPr="00D16680">
        <w:rPr>
          <w:b/>
          <w:sz w:val="18"/>
          <w:szCs w:val="18"/>
        </w:rPr>
        <w:t>equity</w:t>
      </w:r>
      <w:r w:rsidRPr="00D16680">
        <w:rPr>
          <w:sz w:val="18"/>
          <w:szCs w:val="18"/>
        </w:rPr>
        <w:t xml:space="preserve"> </w:t>
      </w:r>
    </w:p>
    <w:p w14:paraId="10996EEF" w14:textId="77777777" w:rsidR="00A53666" w:rsidRPr="00D16680" w:rsidRDefault="00A53666" w:rsidP="006B2871">
      <w:pPr>
        <w:pStyle w:val="ListParagraph"/>
        <w:numPr>
          <w:ilvl w:val="0"/>
          <w:numId w:val="63"/>
        </w:numPr>
        <w:tabs>
          <w:tab w:val="left" w:pos="2688"/>
        </w:tabs>
        <w:rPr>
          <w:sz w:val="18"/>
          <w:szCs w:val="18"/>
        </w:rPr>
      </w:pPr>
      <w:r w:rsidRPr="00D16680">
        <w:rPr>
          <w:b/>
          <w:sz w:val="18"/>
          <w:szCs w:val="18"/>
        </w:rPr>
        <w:t>Burden of Proof:</w:t>
      </w:r>
      <w:r w:rsidRPr="00D16680">
        <w:rPr>
          <w:sz w:val="18"/>
          <w:szCs w:val="18"/>
        </w:rPr>
        <w:t xml:space="preserve"> higher than BOP but below BARD (</w:t>
      </w:r>
      <w:r w:rsidRPr="00D16680">
        <w:rPr>
          <w:b/>
          <w:i/>
          <w:color w:val="FF0000"/>
          <w:sz w:val="18"/>
          <w:szCs w:val="18"/>
        </w:rPr>
        <w:t>Bercovici; Sylvan Lake</w:t>
      </w:r>
      <w:r w:rsidRPr="00D16680">
        <w:rPr>
          <w:sz w:val="18"/>
          <w:szCs w:val="18"/>
        </w:rPr>
        <w:t>)</w:t>
      </w:r>
    </w:p>
    <w:p w14:paraId="69418A55" w14:textId="77777777" w:rsidR="00A53666" w:rsidRPr="00B96F18" w:rsidRDefault="00A53666" w:rsidP="006B2871">
      <w:pPr>
        <w:pStyle w:val="ListParagraph"/>
        <w:numPr>
          <w:ilvl w:val="0"/>
          <w:numId w:val="63"/>
        </w:numPr>
        <w:tabs>
          <w:tab w:val="left" w:pos="2688"/>
        </w:tabs>
        <w:rPr>
          <w:sz w:val="18"/>
          <w:szCs w:val="18"/>
          <w:highlight w:val="yellow"/>
        </w:rPr>
      </w:pPr>
      <w:r w:rsidRPr="00B96F18">
        <w:rPr>
          <w:sz w:val="18"/>
          <w:szCs w:val="18"/>
          <w:highlight w:val="yellow"/>
        </w:rPr>
        <w:t xml:space="preserve">Usually only applies to </w:t>
      </w:r>
      <w:r w:rsidRPr="00B96F18">
        <w:rPr>
          <w:b/>
          <w:sz w:val="18"/>
          <w:szCs w:val="18"/>
          <w:highlight w:val="yellow"/>
        </w:rPr>
        <w:t>common mistake</w:t>
      </w:r>
      <w:r w:rsidRPr="00B96F18">
        <w:rPr>
          <w:sz w:val="18"/>
          <w:szCs w:val="18"/>
          <w:highlight w:val="yellow"/>
        </w:rPr>
        <w:t>; can apply to unilateral mistake in some circumstances (</w:t>
      </w:r>
      <w:r w:rsidRPr="00B96F18">
        <w:rPr>
          <w:b/>
          <w:i/>
          <w:color w:val="FF0000"/>
          <w:sz w:val="18"/>
          <w:szCs w:val="18"/>
          <w:highlight w:val="yellow"/>
        </w:rPr>
        <w:t>Sylvan Lake</w:t>
      </w:r>
      <w:r w:rsidRPr="00B96F18">
        <w:rPr>
          <w:sz w:val="18"/>
          <w:szCs w:val="18"/>
          <w:highlight w:val="yellow"/>
        </w:rPr>
        <w:t>)</w:t>
      </w:r>
    </w:p>
    <w:p w14:paraId="1264D1F9" w14:textId="77777777" w:rsidR="00A53666" w:rsidRPr="00D16680" w:rsidRDefault="00A53666" w:rsidP="00A53666">
      <w:pPr>
        <w:tabs>
          <w:tab w:val="left" w:pos="2688"/>
        </w:tabs>
        <w:rPr>
          <w:sz w:val="18"/>
          <w:szCs w:val="18"/>
        </w:rPr>
      </w:pPr>
      <w:r w:rsidRPr="00D16680">
        <w:rPr>
          <w:b/>
          <w:sz w:val="18"/>
          <w:szCs w:val="18"/>
          <w:u w:val="single"/>
        </w:rPr>
        <w:t>Three Contexts for Rectification:</w:t>
      </w:r>
    </w:p>
    <w:p w14:paraId="40D7F0EF" w14:textId="77777777" w:rsidR="00A53666" w:rsidRPr="00D16680" w:rsidRDefault="00A53666" w:rsidP="006B2871">
      <w:pPr>
        <w:pStyle w:val="ListParagraph"/>
        <w:numPr>
          <w:ilvl w:val="0"/>
          <w:numId w:val="63"/>
        </w:numPr>
        <w:tabs>
          <w:tab w:val="left" w:pos="2688"/>
        </w:tabs>
        <w:rPr>
          <w:sz w:val="18"/>
          <w:szCs w:val="18"/>
        </w:rPr>
      </w:pPr>
      <w:r w:rsidRPr="00D16680">
        <w:rPr>
          <w:b/>
          <w:sz w:val="18"/>
          <w:szCs w:val="18"/>
        </w:rPr>
        <w:t xml:space="preserve">Common Mistake – </w:t>
      </w:r>
      <w:r w:rsidRPr="00D16680">
        <w:rPr>
          <w:sz w:val="18"/>
          <w:szCs w:val="18"/>
        </w:rPr>
        <w:t xml:space="preserve">one party (D) arguing against existence of mistake; other party (P) bears onus of showing that there was such a mistake </w:t>
      </w:r>
    </w:p>
    <w:p w14:paraId="3742D27F" w14:textId="77777777" w:rsidR="00A53666" w:rsidRPr="00B96F18" w:rsidRDefault="00A53666" w:rsidP="006B2871">
      <w:pPr>
        <w:pStyle w:val="ListParagraph"/>
        <w:numPr>
          <w:ilvl w:val="1"/>
          <w:numId w:val="63"/>
        </w:numPr>
        <w:tabs>
          <w:tab w:val="left" w:pos="2688"/>
        </w:tabs>
        <w:rPr>
          <w:sz w:val="18"/>
          <w:szCs w:val="18"/>
          <w:highlight w:val="yellow"/>
        </w:rPr>
      </w:pPr>
      <w:r w:rsidRPr="00B96F18">
        <w:rPr>
          <w:sz w:val="18"/>
          <w:szCs w:val="18"/>
          <w:highlight w:val="yellow"/>
        </w:rPr>
        <w:t xml:space="preserve">P must also prove what the outwardly expressed continuing common mistake actually was </w:t>
      </w:r>
    </w:p>
    <w:p w14:paraId="19922B87" w14:textId="77777777" w:rsidR="00A53666" w:rsidRPr="00D16680" w:rsidRDefault="00A53666" w:rsidP="006B2871">
      <w:pPr>
        <w:pStyle w:val="ListParagraph"/>
        <w:numPr>
          <w:ilvl w:val="0"/>
          <w:numId w:val="63"/>
        </w:numPr>
        <w:tabs>
          <w:tab w:val="left" w:pos="2688"/>
        </w:tabs>
        <w:rPr>
          <w:sz w:val="18"/>
          <w:szCs w:val="18"/>
        </w:rPr>
      </w:pPr>
      <w:r w:rsidRPr="00D16680">
        <w:rPr>
          <w:b/>
          <w:sz w:val="18"/>
          <w:szCs w:val="18"/>
        </w:rPr>
        <w:t>Mutual Mistake</w:t>
      </w:r>
      <w:r w:rsidRPr="00D16680">
        <w:rPr>
          <w:sz w:val="18"/>
          <w:szCs w:val="18"/>
        </w:rPr>
        <w:t xml:space="preserve"> – both parties agree there is a mistake, but argue for diff. mistakes </w:t>
      </w:r>
    </w:p>
    <w:p w14:paraId="179CA845" w14:textId="77777777" w:rsidR="00A53666" w:rsidRPr="00D16680" w:rsidRDefault="00A53666" w:rsidP="006B2871">
      <w:pPr>
        <w:pStyle w:val="ListParagraph"/>
        <w:numPr>
          <w:ilvl w:val="1"/>
          <w:numId w:val="63"/>
        </w:numPr>
        <w:tabs>
          <w:tab w:val="left" w:pos="2688"/>
        </w:tabs>
        <w:rPr>
          <w:sz w:val="18"/>
          <w:szCs w:val="18"/>
        </w:rPr>
      </w:pPr>
      <w:r w:rsidRPr="00D16680">
        <w:rPr>
          <w:sz w:val="18"/>
          <w:szCs w:val="18"/>
        </w:rPr>
        <w:t xml:space="preserve">Burden of convincing court no diff. from common mistake </w:t>
      </w:r>
      <w:r w:rsidRPr="00D16680">
        <w:rPr>
          <w:sz w:val="18"/>
          <w:szCs w:val="18"/>
        </w:rPr>
        <w:sym w:font="Symbol" w:char="F0AE"/>
      </w:r>
      <w:r w:rsidRPr="00D16680">
        <w:rPr>
          <w:sz w:val="18"/>
          <w:szCs w:val="18"/>
        </w:rPr>
        <w:t xml:space="preserve"> court may practically have no choice but to rectify the K as both parties agree it needs rectification (</w:t>
      </w:r>
      <w:r w:rsidRPr="00D16680">
        <w:rPr>
          <w:b/>
          <w:i/>
          <w:color w:val="FF0000"/>
          <w:sz w:val="18"/>
          <w:szCs w:val="18"/>
        </w:rPr>
        <w:t>Bercovici v Palmer, 1966</w:t>
      </w:r>
      <w:r w:rsidRPr="00D16680">
        <w:rPr>
          <w:color w:val="FF0000"/>
          <w:sz w:val="18"/>
          <w:szCs w:val="18"/>
        </w:rPr>
        <w:t>)</w:t>
      </w:r>
    </w:p>
    <w:p w14:paraId="6FF02AD1" w14:textId="77777777" w:rsidR="00A53666" w:rsidRPr="00D16680" w:rsidRDefault="00A53666" w:rsidP="006B2871">
      <w:pPr>
        <w:pStyle w:val="ListParagraph"/>
        <w:numPr>
          <w:ilvl w:val="0"/>
          <w:numId w:val="63"/>
        </w:numPr>
        <w:tabs>
          <w:tab w:val="left" w:pos="2688"/>
        </w:tabs>
        <w:rPr>
          <w:sz w:val="18"/>
          <w:szCs w:val="18"/>
        </w:rPr>
      </w:pPr>
      <w:r w:rsidRPr="00D16680">
        <w:rPr>
          <w:b/>
          <w:sz w:val="18"/>
          <w:szCs w:val="18"/>
        </w:rPr>
        <w:t>Unilateral Mistake</w:t>
      </w:r>
      <w:r w:rsidRPr="00D16680">
        <w:rPr>
          <w:sz w:val="18"/>
          <w:szCs w:val="18"/>
        </w:rPr>
        <w:t xml:space="preserve"> – one party is content w/the record as it stands &amp; other party is not </w:t>
      </w:r>
      <w:r w:rsidRPr="00D16680">
        <w:rPr>
          <w:sz w:val="18"/>
          <w:szCs w:val="18"/>
        </w:rPr>
        <w:sym w:font="Symbol" w:char="F0AE"/>
      </w:r>
      <w:r w:rsidRPr="00D16680">
        <w:rPr>
          <w:sz w:val="18"/>
          <w:szCs w:val="18"/>
        </w:rPr>
        <w:t xml:space="preserve"> other party acknowledges that they’re the only mistake party and that written record reflects agreement as wanted by other party </w:t>
      </w:r>
    </w:p>
    <w:p w14:paraId="14D6BFBD" w14:textId="0405DD19" w:rsidR="00A53666" w:rsidRPr="00B96F18" w:rsidRDefault="00A53666" w:rsidP="006B2871">
      <w:pPr>
        <w:pStyle w:val="ListParagraph"/>
        <w:numPr>
          <w:ilvl w:val="1"/>
          <w:numId w:val="63"/>
        </w:numPr>
        <w:tabs>
          <w:tab w:val="left" w:pos="2688"/>
        </w:tabs>
        <w:rPr>
          <w:sz w:val="18"/>
          <w:szCs w:val="18"/>
          <w:highlight w:val="yellow"/>
        </w:rPr>
      </w:pPr>
      <w:r w:rsidRPr="00B96F18">
        <w:rPr>
          <w:sz w:val="18"/>
          <w:szCs w:val="18"/>
          <w:highlight w:val="yellow"/>
        </w:rPr>
        <w:t xml:space="preserve">Claim for rectification for unilateral mistake is very difficult to achieve </w:t>
      </w:r>
    </w:p>
    <w:p w14:paraId="48A9F8B3" w14:textId="77777777" w:rsidR="00D16680" w:rsidRDefault="00A53666" w:rsidP="00D16680">
      <w:pPr>
        <w:pStyle w:val="Heading4"/>
      </w:pPr>
      <w:bookmarkStart w:id="118" w:name="_Toc291245127"/>
      <w:r w:rsidRPr="00D16680">
        <w:t>Bercovici v Palmer, 1966</w:t>
      </w:r>
      <w:bookmarkEnd w:id="118"/>
      <w:r w:rsidRPr="00D16680">
        <w:t xml:space="preserve"> </w:t>
      </w:r>
    </w:p>
    <w:p w14:paraId="0D8671D5" w14:textId="62509D3F" w:rsidR="00A53666" w:rsidRPr="00D16680" w:rsidRDefault="00A53666" w:rsidP="00A53666">
      <w:pPr>
        <w:tabs>
          <w:tab w:val="left" w:pos="2688"/>
        </w:tabs>
        <w:rPr>
          <w:sz w:val="18"/>
          <w:szCs w:val="18"/>
        </w:rPr>
      </w:pPr>
      <w:r w:rsidRPr="00D16680">
        <w:rPr>
          <w:sz w:val="18"/>
          <w:szCs w:val="18"/>
        </w:rPr>
        <w:t>(</w:t>
      </w:r>
      <w:r w:rsidRPr="00D16680">
        <w:rPr>
          <w:i/>
          <w:sz w:val="18"/>
          <w:szCs w:val="18"/>
        </w:rPr>
        <w:t>D agreed to buy P’s store, a misunderstanding took place and another piece of property was transferred as well. D claims transfer was intention of the K. AT trial, P won since</w:t>
      </w:r>
      <w:r w:rsidR="00DF1D04">
        <w:rPr>
          <w:i/>
          <w:sz w:val="18"/>
          <w:szCs w:val="18"/>
        </w:rPr>
        <w:t xml:space="preserve"> the other piece of</w:t>
      </w:r>
      <w:r w:rsidRPr="00D16680">
        <w:rPr>
          <w:i/>
          <w:sz w:val="18"/>
          <w:szCs w:val="18"/>
        </w:rPr>
        <w:t xml:space="preserve"> property was never mentioned in negotiations and D never behaved as if he owned it – ruled to be a common mistake</w:t>
      </w:r>
      <w:r w:rsidRPr="00D16680">
        <w:rPr>
          <w:sz w:val="18"/>
          <w:szCs w:val="18"/>
        </w:rPr>
        <w:t xml:space="preserve">) </w:t>
      </w:r>
    </w:p>
    <w:p w14:paraId="79C9A662" w14:textId="77777777" w:rsidR="00A53666" w:rsidRPr="003920A5" w:rsidRDefault="00A53666" w:rsidP="00A53666">
      <w:pPr>
        <w:tabs>
          <w:tab w:val="left" w:pos="2688"/>
        </w:tabs>
        <w:rPr>
          <w:b/>
          <w:color w:val="0000FF"/>
          <w:sz w:val="18"/>
          <w:szCs w:val="18"/>
        </w:rPr>
      </w:pPr>
      <w:r w:rsidRPr="003920A5">
        <w:rPr>
          <w:color w:val="0000FF"/>
          <w:sz w:val="18"/>
          <w:szCs w:val="18"/>
        </w:rPr>
        <w:sym w:font="Symbol" w:char="F0AE"/>
      </w:r>
      <w:r w:rsidRPr="003920A5">
        <w:rPr>
          <w:color w:val="0000FF"/>
          <w:sz w:val="18"/>
          <w:szCs w:val="18"/>
        </w:rPr>
        <w:t xml:space="preserve"> </w:t>
      </w:r>
      <w:r w:rsidRPr="003920A5">
        <w:rPr>
          <w:b/>
          <w:color w:val="0000FF"/>
          <w:sz w:val="18"/>
          <w:szCs w:val="18"/>
        </w:rPr>
        <w:t>Subsequent actions can be considered when determining intention of the K</w:t>
      </w:r>
    </w:p>
    <w:p w14:paraId="4800EBAC" w14:textId="77777777" w:rsidR="00A53666" w:rsidRPr="003920A5" w:rsidRDefault="00A53666" w:rsidP="006B2871">
      <w:pPr>
        <w:pStyle w:val="ListParagraph"/>
        <w:numPr>
          <w:ilvl w:val="0"/>
          <w:numId w:val="85"/>
        </w:numPr>
        <w:tabs>
          <w:tab w:val="left" w:pos="2688"/>
        </w:tabs>
        <w:rPr>
          <w:color w:val="0000FF"/>
          <w:sz w:val="18"/>
          <w:szCs w:val="18"/>
        </w:rPr>
      </w:pPr>
      <w:r w:rsidRPr="003920A5">
        <w:rPr>
          <w:color w:val="0000FF"/>
          <w:sz w:val="18"/>
          <w:szCs w:val="18"/>
        </w:rPr>
        <w:t xml:space="preserve">After K entered, subsequent actions of parties can be considered to determine what intention of K was </w:t>
      </w:r>
    </w:p>
    <w:p w14:paraId="665DF8E1" w14:textId="77777777" w:rsidR="00A53666" w:rsidRPr="003920A5" w:rsidRDefault="00A53666" w:rsidP="006B2871">
      <w:pPr>
        <w:pStyle w:val="ListParagraph"/>
        <w:numPr>
          <w:ilvl w:val="0"/>
          <w:numId w:val="85"/>
        </w:numPr>
        <w:tabs>
          <w:tab w:val="left" w:pos="2688"/>
        </w:tabs>
        <w:rPr>
          <w:color w:val="0000FF"/>
          <w:sz w:val="18"/>
          <w:szCs w:val="18"/>
        </w:rPr>
      </w:pPr>
      <w:r w:rsidRPr="003920A5">
        <w:rPr>
          <w:color w:val="0000FF"/>
          <w:sz w:val="18"/>
          <w:szCs w:val="18"/>
        </w:rPr>
        <w:t>Can only use rectification if no fair &amp; reasonable doubt is left (higher than BOP)</w:t>
      </w:r>
    </w:p>
    <w:p w14:paraId="2D67B972" w14:textId="44E15FD1" w:rsidR="00A53666" w:rsidRPr="003920A5" w:rsidRDefault="00A53666" w:rsidP="006B2871">
      <w:pPr>
        <w:pStyle w:val="ListParagraph"/>
        <w:numPr>
          <w:ilvl w:val="1"/>
          <w:numId w:val="85"/>
        </w:numPr>
        <w:tabs>
          <w:tab w:val="left" w:pos="2688"/>
        </w:tabs>
        <w:rPr>
          <w:color w:val="0000FF"/>
          <w:sz w:val="18"/>
          <w:szCs w:val="18"/>
        </w:rPr>
      </w:pPr>
      <w:r w:rsidRPr="003920A5">
        <w:rPr>
          <w:color w:val="0000FF"/>
          <w:sz w:val="18"/>
          <w:szCs w:val="18"/>
        </w:rPr>
        <w:t xml:space="preserve">Necessary to show that the parties were in complete agreement &amp; just wrote down terms incorrectly </w:t>
      </w:r>
    </w:p>
    <w:p w14:paraId="6FFFCA77" w14:textId="77777777" w:rsidR="00D16680" w:rsidRDefault="00A53666" w:rsidP="00D16680">
      <w:pPr>
        <w:pStyle w:val="Heading4"/>
      </w:pPr>
      <w:bookmarkStart w:id="119" w:name="_Toc291245128"/>
      <w:r w:rsidRPr="00D16680">
        <w:t>Sylvan Lake Golf v Performance Industries, 2002</w:t>
      </w:r>
      <w:bookmarkEnd w:id="119"/>
      <w:r w:rsidRPr="00D16680">
        <w:t xml:space="preserve"> </w:t>
      </w:r>
    </w:p>
    <w:p w14:paraId="7F421EC8" w14:textId="430734E3" w:rsidR="00A53666" w:rsidRPr="00D16680" w:rsidRDefault="00A53666" w:rsidP="00A53666">
      <w:pPr>
        <w:tabs>
          <w:tab w:val="left" w:pos="2688"/>
        </w:tabs>
        <w:rPr>
          <w:sz w:val="18"/>
          <w:szCs w:val="18"/>
        </w:rPr>
      </w:pPr>
      <w:r w:rsidRPr="00D16680">
        <w:rPr>
          <w:sz w:val="18"/>
          <w:szCs w:val="18"/>
        </w:rPr>
        <w:t>(</w:t>
      </w:r>
      <w:r w:rsidRPr="00D16680">
        <w:rPr>
          <w:i/>
          <w:sz w:val="18"/>
          <w:szCs w:val="18"/>
        </w:rPr>
        <w:t>P wanted to build 2 rows of houses requiring 180 yards but K said 180ft; all other measurements in K were yards</w:t>
      </w:r>
      <w:r w:rsidRPr="00D16680">
        <w:rPr>
          <w:sz w:val="18"/>
          <w:szCs w:val="18"/>
        </w:rPr>
        <w:t xml:space="preserve">) </w:t>
      </w:r>
    </w:p>
    <w:p w14:paraId="26A3CCBA" w14:textId="77777777" w:rsidR="00A53666" w:rsidRPr="003920A5" w:rsidRDefault="00A53666" w:rsidP="006B2871">
      <w:pPr>
        <w:pStyle w:val="ListParagraph"/>
        <w:numPr>
          <w:ilvl w:val="0"/>
          <w:numId w:val="64"/>
        </w:numPr>
        <w:tabs>
          <w:tab w:val="left" w:pos="2688"/>
        </w:tabs>
        <w:rPr>
          <w:color w:val="0000FF"/>
          <w:sz w:val="18"/>
          <w:szCs w:val="18"/>
        </w:rPr>
      </w:pPr>
      <w:r w:rsidRPr="003920A5">
        <w:rPr>
          <w:b/>
          <w:color w:val="0000FF"/>
          <w:sz w:val="18"/>
          <w:szCs w:val="18"/>
        </w:rPr>
        <w:t>4 preconditions to allow rectification to be used for unilateral mistake:</w:t>
      </w:r>
    </w:p>
    <w:p w14:paraId="74F1CEF6" w14:textId="77777777" w:rsidR="00A53666" w:rsidRPr="003920A5" w:rsidRDefault="00A53666" w:rsidP="006B2871">
      <w:pPr>
        <w:pStyle w:val="ListParagraph"/>
        <w:numPr>
          <w:ilvl w:val="1"/>
          <w:numId w:val="65"/>
        </w:numPr>
        <w:tabs>
          <w:tab w:val="left" w:pos="2688"/>
        </w:tabs>
        <w:rPr>
          <w:color w:val="0000FF"/>
          <w:sz w:val="18"/>
          <w:szCs w:val="18"/>
        </w:rPr>
      </w:pPr>
      <w:r w:rsidRPr="003920A5">
        <w:rPr>
          <w:color w:val="0000FF"/>
          <w:sz w:val="18"/>
          <w:szCs w:val="18"/>
        </w:rPr>
        <w:t>Must establish there was a prior oral K w/definite, ascertainable terms</w:t>
      </w:r>
    </w:p>
    <w:p w14:paraId="7B9DB9EF" w14:textId="77777777" w:rsidR="00A53666" w:rsidRPr="003920A5" w:rsidRDefault="00A53666" w:rsidP="006B2871">
      <w:pPr>
        <w:pStyle w:val="ListParagraph"/>
        <w:numPr>
          <w:ilvl w:val="1"/>
          <w:numId w:val="65"/>
        </w:numPr>
        <w:tabs>
          <w:tab w:val="left" w:pos="2688"/>
        </w:tabs>
        <w:rPr>
          <w:color w:val="0000FF"/>
          <w:sz w:val="18"/>
          <w:szCs w:val="18"/>
        </w:rPr>
      </w:pPr>
      <w:r w:rsidRPr="003920A5">
        <w:rPr>
          <w:color w:val="0000FF"/>
          <w:sz w:val="18"/>
          <w:szCs w:val="18"/>
        </w:rPr>
        <w:t>Other party knew or ought to have known of the error and P did not</w:t>
      </w:r>
    </w:p>
    <w:p w14:paraId="6CF30EB7" w14:textId="77777777" w:rsidR="00A53666" w:rsidRPr="00423C5E" w:rsidRDefault="00A53666" w:rsidP="006B2871">
      <w:pPr>
        <w:pStyle w:val="ListParagraph"/>
        <w:numPr>
          <w:ilvl w:val="2"/>
          <w:numId w:val="65"/>
        </w:numPr>
        <w:tabs>
          <w:tab w:val="left" w:pos="2688"/>
        </w:tabs>
        <w:rPr>
          <w:color w:val="0000FF"/>
          <w:sz w:val="18"/>
          <w:szCs w:val="18"/>
          <w:highlight w:val="yellow"/>
        </w:rPr>
      </w:pPr>
      <w:r w:rsidRPr="00423C5E">
        <w:rPr>
          <w:color w:val="0000FF"/>
          <w:sz w:val="18"/>
          <w:szCs w:val="18"/>
          <w:highlight w:val="yellow"/>
        </w:rPr>
        <w:t>Attempt to rely on erroneous written doc must amount to “fraud or equivalent of fraud”</w:t>
      </w:r>
    </w:p>
    <w:p w14:paraId="43887D4A" w14:textId="77777777" w:rsidR="00A53666" w:rsidRPr="003920A5" w:rsidRDefault="00A53666" w:rsidP="006B2871">
      <w:pPr>
        <w:pStyle w:val="ListParagraph"/>
        <w:numPr>
          <w:ilvl w:val="1"/>
          <w:numId w:val="65"/>
        </w:numPr>
        <w:tabs>
          <w:tab w:val="left" w:pos="2688"/>
        </w:tabs>
        <w:rPr>
          <w:color w:val="0000FF"/>
          <w:sz w:val="18"/>
          <w:szCs w:val="18"/>
        </w:rPr>
      </w:pPr>
      <w:r w:rsidRPr="003920A5">
        <w:rPr>
          <w:color w:val="0000FF"/>
          <w:sz w:val="18"/>
          <w:szCs w:val="18"/>
        </w:rPr>
        <w:t>P must show “the precise form” in which the written instrument can be made to express the prior intention</w:t>
      </w:r>
    </w:p>
    <w:p w14:paraId="663B4EA1" w14:textId="77777777" w:rsidR="00A53666" w:rsidRPr="003920A5" w:rsidRDefault="00A53666" w:rsidP="006B2871">
      <w:pPr>
        <w:pStyle w:val="ListParagraph"/>
        <w:numPr>
          <w:ilvl w:val="1"/>
          <w:numId w:val="65"/>
        </w:numPr>
        <w:tabs>
          <w:tab w:val="left" w:pos="2688"/>
        </w:tabs>
        <w:rPr>
          <w:color w:val="0000FF"/>
          <w:sz w:val="18"/>
          <w:szCs w:val="18"/>
        </w:rPr>
      </w:pPr>
      <w:r w:rsidRPr="003920A5">
        <w:rPr>
          <w:color w:val="0000FF"/>
          <w:sz w:val="18"/>
          <w:szCs w:val="18"/>
        </w:rPr>
        <w:t>All of the above must be established w/ “convincing proof” (between civil BOP &amp; crim BARD)</w:t>
      </w:r>
    </w:p>
    <w:p w14:paraId="19173CF0" w14:textId="2B89759E" w:rsidR="003920A5" w:rsidRPr="003920A5" w:rsidRDefault="003920A5" w:rsidP="006B2871">
      <w:pPr>
        <w:pStyle w:val="ListParagraph"/>
        <w:numPr>
          <w:ilvl w:val="0"/>
          <w:numId w:val="134"/>
        </w:numPr>
        <w:tabs>
          <w:tab w:val="left" w:pos="2688"/>
        </w:tabs>
        <w:rPr>
          <w:color w:val="0000FF"/>
          <w:sz w:val="18"/>
          <w:szCs w:val="18"/>
        </w:rPr>
      </w:pPr>
      <w:r w:rsidRPr="003920A5">
        <w:rPr>
          <w:b/>
          <w:color w:val="0000FF"/>
          <w:sz w:val="18"/>
          <w:szCs w:val="18"/>
        </w:rPr>
        <w:t>Rectification is discretionary</w:t>
      </w:r>
    </w:p>
    <w:p w14:paraId="0C447306" w14:textId="77777777" w:rsidR="00A53666" w:rsidRPr="00423C5E" w:rsidRDefault="00A53666" w:rsidP="006B2871">
      <w:pPr>
        <w:pStyle w:val="ListParagraph"/>
        <w:numPr>
          <w:ilvl w:val="0"/>
          <w:numId w:val="64"/>
        </w:numPr>
        <w:tabs>
          <w:tab w:val="left" w:pos="2688"/>
        </w:tabs>
        <w:rPr>
          <w:color w:val="0000FF"/>
          <w:sz w:val="18"/>
          <w:szCs w:val="18"/>
          <w:highlight w:val="yellow"/>
        </w:rPr>
      </w:pPr>
      <w:r w:rsidRPr="00423C5E">
        <w:rPr>
          <w:color w:val="0000FF"/>
          <w:sz w:val="18"/>
          <w:szCs w:val="18"/>
          <w:highlight w:val="yellow"/>
        </w:rPr>
        <w:t xml:space="preserve">Mere unilateral mistake not enough – non-mistaken party must be trying to take advantage </w:t>
      </w:r>
    </w:p>
    <w:p w14:paraId="38FD5C4F" w14:textId="77777777" w:rsidR="00A53666" w:rsidRPr="00BF598F" w:rsidRDefault="00A53666" w:rsidP="006B2871">
      <w:pPr>
        <w:pStyle w:val="ListParagraph"/>
        <w:numPr>
          <w:ilvl w:val="0"/>
          <w:numId w:val="64"/>
        </w:numPr>
        <w:tabs>
          <w:tab w:val="left" w:pos="2688"/>
        </w:tabs>
        <w:rPr>
          <w:color w:val="0000FF"/>
          <w:sz w:val="18"/>
          <w:szCs w:val="18"/>
        </w:rPr>
      </w:pPr>
      <w:r w:rsidRPr="00BF598F">
        <w:rPr>
          <w:color w:val="0000FF"/>
          <w:sz w:val="18"/>
          <w:szCs w:val="18"/>
        </w:rPr>
        <w:t xml:space="preserve">Error can be fraudulent or innocent </w:t>
      </w:r>
      <w:r w:rsidRPr="00BF598F">
        <w:rPr>
          <w:color w:val="0000FF"/>
          <w:sz w:val="18"/>
          <w:szCs w:val="18"/>
        </w:rPr>
        <w:sym w:font="Symbol" w:char="F0AE"/>
      </w:r>
      <w:r w:rsidRPr="00BF598F">
        <w:rPr>
          <w:color w:val="0000FF"/>
          <w:sz w:val="18"/>
          <w:szCs w:val="18"/>
        </w:rPr>
        <w:t xml:space="preserve"> just that orally agreed terms were not written down properly </w:t>
      </w:r>
    </w:p>
    <w:p w14:paraId="0E857B20" w14:textId="1D4A70F1" w:rsidR="00A53666" w:rsidRPr="00BF598F" w:rsidRDefault="00A53666" w:rsidP="006B2871">
      <w:pPr>
        <w:pStyle w:val="ListParagraph"/>
        <w:numPr>
          <w:ilvl w:val="0"/>
          <w:numId w:val="64"/>
        </w:numPr>
        <w:tabs>
          <w:tab w:val="left" w:pos="2688"/>
        </w:tabs>
        <w:rPr>
          <w:color w:val="0000FF"/>
          <w:sz w:val="18"/>
          <w:szCs w:val="18"/>
        </w:rPr>
      </w:pPr>
      <w:r w:rsidRPr="00BF598F">
        <w:rPr>
          <w:b/>
          <w:color w:val="0000FF"/>
          <w:sz w:val="18"/>
          <w:szCs w:val="18"/>
        </w:rPr>
        <w:t>Due diligence</w:t>
      </w:r>
      <w:r w:rsidRPr="00BF598F">
        <w:rPr>
          <w:color w:val="0000FF"/>
          <w:sz w:val="18"/>
          <w:szCs w:val="18"/>
        </w:rPr>
        <w:t xml:space="preserve">: rectification not a substitute for due diligence; however, can’t be full requirement for unilateral mistake b/c P seeks no more than enforcement of prior oral agreement </w:t>
      </w:r>
      <w:r w:rsidRPr="00BF598F">
        <w:rPr>
          <w:color w:val="0000FF"/>
          <w:sz w:val="18"/>
          <w:szCs w:val="18"/>
        </w:rPr>
        <w:sym w:font="Symbol" w:char="F0AE"/>
      </w:r>
      <w:r w:rsidRPr="00BF598F">
        <w:rPr>
          <w:color w:val="0000FF"/>
          <w:sz w:val="18"/>
          <w:szCs w:val="18"/>
        </w:rPr>
        <w:t xml:space="preserve"> just a factor that will be taken into account (b/c rectification is equitable &amp; judges have discretion) </w:t>
      </w:r>
    </w:p>
    <w:p w14:paraId="05809D21" w14:textId="2CF79277" w:rsidR="00BF598F" w:rsidRPr="00BF598F" w:rsidRDefault="00BF598F" w:rsidP="006B2871">
      <w:pPr>
        <w:pStyle w:val="ListParagraph"/>
        <w:numPr>
          <w:ilvl w:val="1"/>
          <w:numId w:val="64"/>
        </w:numPr>
        <w:spacing w:after="200" w:line="276" w:lineRule="auto"/>
        <w:rPr>
          <w:color w:val="0000FF"/>
          <w:sz w:val="18"/>
          <w:szCs w:val="18"/>
        </w:rPr>
      </w:pPr>
      <w:r w:rsidRPr="00BF598F">
        <w:rPr>
          <w:color w:val="0000FF"/>
          <w:sz w:val="18"/>
          <w:szCs w:val="18"/>
        </w:rPr>
        <w:t>Although a lack of due diligence does not necessarily bar rectification, rectification should not be seen as a substitute for due diligence.</w:t>
      </w:r>
    </w:p>
    <w:p w14:paraId="31D13332" w14:textId="77777777" w:rsidR="00A53666" w:rsidRPr="00D16680" w:rsidRDefault="00A53666" w:rsidP="003C4529">
      <w:pPr>
        <w:pStyle w:val="Heading1"/>
        <w:rPr>
          <w:rFonts w:cs="Arial"/>
        </w:rPr>
      </w:pPr>
      <w:bookmarkStart w:id="120" w:name="_Toc259092675"/>
      <w:bookmarkStart w:id="121" w:name="_Toc290396019"/>
      <w:bookmarkStart w:id="122" w:name="_Toc291245129"/>
      <w:r w:rsidRPr="00D16680">
        <w:rPr>
          <w:rFonts w:cs="Arial"/>
        </w:rPr>
        <w:t>Protection of Weaker Parties</w:t>
      </w:r>
      <w:bookmarkEnd w:id="120"/>
      <w:bookmarkEnd w:id="121"/>
      <w:bookmarkEnd w:id="122"/>
    </w:p>
    <w:p w14:paraId="41A5E453" w14:textId="77777777" w:rsidR="00A53666" w:rsidRPr="00D16680" w:rsidRDefault="00A53666" w:rsidP="00A53666">
      <w:pPr>
        <w:tabs>
          <w:tab w:val="left" w:pos="2688"/>
        </w:tabs>
        <w:rPr>
          <w:sz w:val="18"/>
          <w:szCs w:val="18"/>
        </w:rPr>
      </w:pPr>
      <w:r w:rsidRPr="00D16680">
        <w:rPr>
          <w:sz w:val="18"/>
          <w:szCs w:val="18"/>
        </w:rPr>
        <w:t>No single protective doctrine – attempts to unify (</w:t>
      </w:r>
      <w:r w:rsidRPr="00D16680">
        <w:rPr>
          <w:b/>
          <w:i/>
          <w:color w:val="FF0000"/>
          <w:sz w:val="18"/>
          <w:szCs w:val="18"/>
        </w:rPr>
        <w:t>Lloyd’s Bank v Bundy, 1975</w:t>
      </w:r>
      <w:r w:rsidRPr="00D16680">
        <w:rPr>
          <w:sz w:val="18"/>
          <w:szCs w:val="18"/>
        </w:rPr>
        <w:t xml:space="preserve"> – arguably created new doctrine of “</w:t>
      </w:r>
      <w:r w:rsidRPr="00D16680">
        <w:rPr>
          <w:b/>
          <w:sz w:val="18"/>
          <w:szCs w:val="18"/>
        </w:rPr>
        <w:t>inequality of bargaining power</w:t>
      </w:r>
      <w:r w:rsidRPr="00D16680">
        <w:rPr>
          <w:sz w:val="18"/>
          <w:szCs w:val="18"/>
        </w:rPr>
        <w:t>”)</w:t>
      </w:r>
    </w:p>
    <w:p w14:paraId="143511DB" w14:textId="77777777" w:rsidR="00A53666" w:rsidRPr="00DF1D04" w:rsidRDefault="00A53666" w:rsidP="006B2871">
      <w:pPr>
        <w:pStyle w:val="ListParagraph"/>
        <w:numPr>
          <w:ilvl w:val="0"/>
          <w:numId w:val="66"/>
        </w:numPr>
        <w:tabs>
          <w:tab w:val="left" w:pos="2688"/>
        </w:tabs>
        <w:rPr>
          <w:sz w:val="18"/>
          <w:szCs w:val="18"/>
        </w:rPr>
      </w:pPr>
      <w:r w:rsidRPr="00DF1D04">
        <w:rPr>
          <w:sz w:val="18"/>
          <w:szCs w:val="18"/>
        </w:rPr>
        <w:t xml:space="preserve">Doctrines are </w:t>
      </w:r>
      <w:r w:rsidRPr="00DF1D04">
        <w:rPr>
          <w:b/>
          <w:sz w:val="18"/>
          <w:szCs w:val="18"/>
        </w:rPr>
        <w:t>equitable</w:t>
      </w:r>
      <w:r w:rsidRPr="00DF1D04">
        <w:rPr>
          <w:sz w:val="18"/>
          <w:szCs w:val="18"/>
        </w:rPr>
        <w:t xml:space="preserve">, although </w:t>
      </w:r>
      <w:r w:rsidRPr="00DF1D04">
        <w:rPr>
          <w:b/>
          <w:sz w:val="18"/>
          <w:szCs w:val="18"/>
        </w:rPr>
        <w:t>duress</w:t>
      </w:r>
      <w:r w:rsidRPr="00DF1D04">
        <w:rPr>
          <w:sz w:val="18"/>
          <w:szCs w:val="18"/>
        </w:rPr>
        <w:t xml:space="preserve"> has possible consequences in CL</w:t>
      </w:r>
    </w:p>
    <w:p w14:paraId="56644E11" w14:textId="77777777" w:rsidR="00DF1D04" w:rsidRPr="00DF1D04" w:rsidRDefault="00DF1D04" w:rsidP="006B2871">
      <w:pPr>
        <w:pStyle w:val="ListParagraph"/>
        <w:numPr>
          <w:ilvl w:val="0"/>
          <w:numId w:val="66"/>
        </w:numPr>
        <w:tabs>
          <w:tab w:val="left" w:pos="2688"/>
        </w:tabs>
        <w:rPr>
          <w:sz w:val="20"/>
          <w:szCs w:val="20"/>
        </w:rPr>
      </w:pPr>
      <w:r w:rsidRPr="00DF1D04">
        <w:rPr>
          <w:sz w:val="20"/>
          <w:szCs w:val="20"/>
        </w:rPr>
        <w:t>In the following three doctrines – we see a progression with greater concerns with regards to the contract itself</w:t>
      </w:r>
    </w:p>
    <w:p w14:paraId="6113CF1F" w14:textId="77777777" w:rsidR="00DF1D04" w:rsidRPr="00DF1D04" w:rsidRDefault="00DF1D04" w:rsidP="006B2871">
      <w:pPr>
        <w:pStyle w:val="ListParagraph"/>
        <w:numPr>
          <w:ilvl w:val="1"/>
          <w:numId w:val="66"/>
        </w:numPr>
        <w:tabs>
          <w:tab w:val="left" w:pos="2688"/>
        </w:tabs>
        <w:rPr>
          <w:sz w:val="20"/>
          <w:szCs w:val="20"/>
        </w:rPr>
      </w:pPr>
      <w:r w:rsidRPr="00DF1D04">
        <w:rPr>
          <w:sz w:val="20"/>
          <w:szCs w:val="20"/>
        </w:rPr>
        <w:t>Duress has nothing to do with the bargain itself (whether or not it is a good bargain), but unconscionability looks more at what was in the contract itself</w:t>
      </w:r>
    </w:p>
    <w:p w14:paraId="4FFDB625" w14:textId="77777777" w:rsidR="00DF1D04" w:rsidRPr="00DF1D04" w:rsidRDefault="00DF1D04" w:rsidP="006B2871">
      <w:pPr>
        <w:pStyle w:val="ListParagraph"/>
        <w:numPr>
          <w:ilvl w:val="0"/>
          <w:numId w:val="66"/>
        </w:numPr>
        <w:tabs>
          <w:tab w:val="left" w:pos="2688"/>
        </w:tabs>
        <w:rPr>
          <w:sz w:val="20"/>
          <w:szCs w:val="20"/>
        </w:rPr>
      </w:pPr>
      <w:r w:rsidRPr="00DF1D04">
        <w:rPr>
          <w:sz w:val="20"/>
          <w:szCs w:val="20"/>
        </w:rPr>
        <w:t>We begin to see a new form of relief/remedy – the contract is said to be “unenforceable”</w:t>
      </w:r>
    </w:p>
    <w:p w14:paraId="53419A22" w14:textId="77777777" w:rsidR="00DF1D04" w:rsidRPr="00DF1D04" w:rsidRDefault="00DF1D04" w:rsidP="006B2871">
      <w:pPr>
        <w:pStyle w:val="ListParagraph"/>
        <w:numPr>
          <w:ilvl w:val="1"/>
          <w:numId w:val="66"/>
        </w:numPr>
        <w:tabs>
          <w:tab w:val="left" w:pos="2688"/>
        </w:tabs>
        <w:rPr>
          <w:sz w:val="20"/>
          <w:szCs w:val="20"/>
        </w:rPr>
      </w:pPr>
      <w:r w:rsidRPr="00DF1D04">
        <w:rPr>
          <w:sz w:val="20"/>
          <w:szCs w:val="20"/>
        </w:rPr>
        <w:t>Can make PARTS of the contract unenforceable</w:t>
      </w:r>
    </w:p>
    <w:p w14:paraId="3EA4E14E" w14:textId="03C149C9" w:rsidR="00DF1D04" w:rsidRPr="00DF1D04" w:rsidRDefault="00DF1D04" w:rsidP="006B2871">
      <w:pPr>
        <w:pStyle w:val="ListParagraph"/>
        <w:numPr>
          <w:ilvl w:val="0"/>
          <w:numId w:val="66"/>
        </w:numPr>
        <w:tabs>
          <w:tab w:val="left" w:pos="2688"/>
        </w:tabs>
        <w:rPr>
          <w:sz w:val="20"/>
          <w:szCs w:val="20"/>
        </w:rPr>
      </w:pPr>
      <w:r w:rsidRPr="00DF1D04">
        <w:rPr>
          <w:sz w:val="20"/>
          <w:szCs w:val="20"/>
        </w:rPr>
        <w:t>These doctrines are about consent during offer and acceptance – where you may not have consented if not for violation of this doctrine</w:t>
      </w:r>
    </w:p>
    <w:p w14:paraId="52FABFE5" w14:textId="77777777" w:rsidR="00A53666" w:rsidRDefault="00A53666" w:rsidP="00A53666">
      <w:pPr>
        <w:tabs>
          <w:tab w:val="left" w:pos="2688"/>
        </w:tabs>
        <w:rPr>
          <w:sz w:val="20"/>
          <w:szCs w:val="20"/>
        </w:rPr>
      </w:pPr>
    </w:p>
    <w:p w14:paraId="74DD3643" w14:textId="7A7991C8" w:rsidR="008307A7" w:rsidRDefault="008307A7" w:rsidP="008307A7">
      <w:pPr>
        <w:pStyle w:val="Heading3"/>
      </w:pPr>
      <w:bookmarkStart w:id="123" w:name="_Toc291245130"/>
      <w:r>
        <w:t>Essay?</w:t>
      </w:r>
      <w:bookmarkEnd w:id="123"/>
    </w:p>
    <w:p w14:paraId="3C666696" w14:textId="65779FB3" w:rsidR="008307A7" w:rsidRPr="008307A7" w:rsidRDefault="008307A7" w:rsidP="008307A7">
      <w:pPr>
        <w:spacing w:after="200" w:line="276" w:lineRule="auto"/>
        <w:rPr>
          <w:sz w:val="20"/>
          <w:szCs w:val="20"/>
        </w:rPr>
      </w:pPr>
      <w:r w:rsidRPr="008307A7">
        <w:rPr>
          <w:sz w:val="20"/>
          <w:szCs w:val="20"/>
        </w:rPr>
        <w:t>Perhaps both UI and duress are shifting towards the requirements of unconscionability. Both now suddenly seem to include considerations of the content of the k, which is a distinct feature of unconscionability. Perhaps it is not Denning’s “inequality of bargaining power” that we are converging on, but rather “inequality in the bargain”. Is this a desirable development?</w:t>
      </w:r>
    </w:p>
    <w:p w14:paraId="78A09D03" w14:textId="6AEA2FFD" w:rsidR="00A53666" w:rsidRPr="00D16680" w:rsidRDefault="003C4529" w:rsidP="003C4529">
      <w:pPr>
        <w:pStyle w:val="Heading2"/>
        <w:rPr>
          <w:rFonts w:cs="Arial"/>
        </w:rPr>
      </w:pPr>
      <w:bookmarkStart w:id="124" w:name="_Toc291245131"/>
      <w:r w:rsidRPr="00D16680">
        <w:rPr>
          <w:rFonts w:cs="Arial"/>
        </w:rPr>
        <w:t>Duress</w:t>
      </w:r>
      <w:bookmarkEnd w:id="124"/>
    </w:p>
    <w:p w14:paraId="44B480B7" w14:textId="77777777" w:rsidR="00A53666" w:rsidRPr="00D16680" w:rsidRDefault="00A53666" w:rsidP="00A53666">
      <w:pPr>
        <w:tabs>
          <w:tab w:val="left" w:pos="2688"/>
        </w:tabs>
        <w:rPr>
          <w:b/>
          <w:sz w:val="18"/>
          <w:szCs w:val="18"/>
          <w:u w:val="single"/>
        </w:rPr>
      </w:pPr>
      <w:r w:rsidRPr="00D16680">
        <w:rPr>
          <w:sz w:val="18"/>
          <w:szCs w:val="18"/>
        </w:rPr>
        <w:t xml:space="preserve">Duress operates w/respect to circumstances that surround the </w:t>
      </w:r>
      <w:r w:rsidRPr="00D16680">
        <w:rPr>
          <w:b/>
          <w:sz w:val="18"/>
          <w:szCs w:val="18"/>
        </w:rPr>
        <w:t>making of the K</w:t>
      </w:r>
      <w:r w:rsidRPr="00D16680">
        <w:rPr>
          <w:sz w:val="18"/>
          <w:szCs w:val="18"/>
        </w:rPr>
        <w:t xml:space="preserve"> and their impact on ability of a pressured person to make a real choice – duress must exist </w:t>
      </w:r>
      <w:r w:rsidRPr="00D16680">
        <w:rPr>
          <w:b/>
          <w:sz w:val="18"/>
          <w:szCs w:val="18"/>
          <w:u w:val="single"/>
        </w:rPr>
        <w:t>at the time K was entered</w:t>
      </w:r>
    </w:p>
    <w:p w14:paraId="5BBAB370" w14:textId="77777777" w:rsidR="00A53666" w:rsidRPr="00D16680" w:rsidRDefault="00A53666" w:rsidP="006B2871">
      <w:pPr>
        <w:pStyle w:val="ListParagraph"/>
        <w:numPr>
          <w:ilvl w:val="0"/>
          <w:numId w:val="66"/>
        </w:numPr>
        <w:tabs>
          <w:tab w:val="left" w:pos="2688"/>
        </w:tabs>
        <w:rPr>
          <w:sz w:val="18"/>
          <w:szCs w:val="18"/>
        </w:rPr>
      </w:pPr>
      <w:r w:rsidRPr="00D16680">
        <w:rPr>
          <w:sz w:val="18"/>
          <w:szCs w:val="18"/>
        </w:rPr>
        <w:t xml:space="preserve">Basically says that one of the parties was in no position to accept or make an offer, didn’t have a legally operative mind </w:t>
      </w:r>
    </w:p>
    <w:p w14:paraId="2482AA0E" w14:textId="77777777" w:rsidR="00A53666" w:rsidRDefault="00A53666" w:rsidP="006B2871">
      <w:pPr>
        <w:pStyle w:val="ListParagraph"/>
        <w:numPr>
          <w:ilvl w:val="0"/>
          <w:numId w:val="66"/>
        </w:numPr>
        <w:tabs>
          <w:tab w:val="left" w:pos="2688"/>
        </w:tabs>
        <w:rPr>
          <w:sz w:val="18"/>
          <w:szCs w:val="18"/>
        </w:rPr>
      </w:pPr>
      <w:r w:rsidRPr="00D16680">
        <w:rPr>
          <w:sz w:val="18"/>
          <w:szCs w:val="18"/>
        </w:rPr>
        <w:t>Threat can be from a 3</w:t>
      </w:r>
      <w:r w:rsidRPr="00D16680">
        <w:rPr>
          <w:sz w:val="18"/>
          <w:szCs w:val="18"/>
          <w:vertAlign w:val="superscript"/>
        </w:rPr>
        <w:t>rd</w:t>
      </w:r>
      <w:r w:rsidRPr="00D16680">
        <w:rPr>
          <w:sz w:val="18"/>
          <w:szCs w:val="18"/>
        </w:rPr>
        <w:t xml:space="preserve"> party outside of the K </w:t>
      </w:r>
    </w:p>
    <w:p w14:paraId="471537E1" w14:textId="77777777" w:rsidR="00DF1D04" w:rsidRDefault="00DF1D04" w:rsidP="00DF1D04">
      <w:pPr>
        <w:tabs>
          <w:tab w:val="left" w:pos="2688"/>
        </w:tabs>
        <w:rPr>
          <w:sz w:val="18"/>
          <w:szCs w:val="18"/>
        </w:rPr>
      </w:pPr>
    </w:p>
    <w:p w14:paraId="46920462" w14:textId="77777777" w:rsidR="00DF1D04" w:rsidRDefault="00DF1D04" w:rsidP="00DF1D04">
      <w:pPr>
        <w:tabs>
          <w:tab w:val="left" w:pos="2688"/>
        </w:tabs>
        <w:rPr>
          <w:sz w:val="18"/>
          <w:szCs w:val="18"/>
        </w:rPr>
      </w:pPr>
    </w:p>
    <w:p w14:paraId="3B4A3284" w14:textId="2AEFCD0E" w:rsidR="00DF1D04" w:rsidRPr="00DF1D04" w:rsidRDefault="00DF1D04" w:rsidP="00DF1D04">
      <w:pPr>
        <w:tabs>
          <w:tab w:val="left" w:pos="2688"/>
        </w:tabs>
        <w:rPr>
          <w:sz w:val="20"/>
          <w:szCs w:val="20"/>
          <w:highlight w:val="yellow"/>
        </w:rPr>
      </w:pPr>
      <w:r w:rsidRPr="00DF1D04">
        <w:rPr>
          <w:sz w:val="20"/>
          <w:szCs w:val="20"/>
          <w:highlight w:val="yellow"/>
        </w:rPr>
        <w:t>Are you talking about duress under creation of a contract (old standard – illegitimate, Pao), or a change of a contract (possibly old standard or NavCan test…)?</w:t>
      </w:r>
    </w:p>
    <w:p w14:paraId="5A2079DC" w14:textId="77777777" w:rsidR="00DF1D04" w:rsidRPr="00DF1D04" w:rsidRDefault="00DF1D04" w:rsidP="00DF1D04">
      <w:pPr>
        <w:tabs>
          <w:tab w:val="left" w:pos="2688"/>
        </w:tabs>
        <w:rPr>
          <w:sz w:val="20"/>
          <w:szCs w:val="20"/>
          <w:highlight w:val="yellow"/>
        </w:rPr>
      </w:pPr>
    </w:p>
    <w:p w14:paraId="6ABEF858" w14:textId="71C62904" w:rsidR="00DF1D04" w:rsidRPr="00DF1D04" w:rsidRDefault="00DF1D04" w:rsidP="00DF1D04">
      <w:pPr>
        <w:tabs>
          <w:tab w:val="left" w:pos="2688"/>
        </w:tabs>
        <w:rPr>
          <w:sz w:val="20"/>
          <w:szCs w:val="20"/>
        </w:rPr>
      </w:pPr>
      <w:r w:rsidRPr="00DF1D04">
        <w:rPr>
          <w:sz w:val="20"/>
          <w:szCs w:val="20"/>
          <w:highlight w:val="yellow"/>
        </w:rPr>
        <w:t>Remember that economic duress rarely works particularly because something else may be argued beforehand such as mistake or illegality</w:t>
      </w:r>
    </w:p>
    <w:p w14:paraId="43C290CF" w14:textId="77777777" w:rsidR="00A53666" w:rsidRPr="00D16680" w:rsidRDefault="00A53666" w:rsidP="00A53666">
      <w:pPr>
        <w:tabs>
          <w:tab w:val="left" w:pos="2688"/>
        </w:tabs>
        <w:rPr>
          <w:sz w:val="18"/>
          <w:szCs w:val="18"/>
        </w:rPr>
      </w:pPr>
    </w:p>
    <w:p w14:paraId="08D67631" w14:textId="77777777" w:rsidR="00DF1D04" w:rsidRDefault="00A53666" w:rsidP="00DF1D04">
      <w:pPr>
        <w:pStyle w:val="Heading3"/>
      </w:pPr>
      <w:bookmarkStart w:id="125" w:name="_Toc291245132"/>
      <w:r w:rsidRPr="00D16680">
        <w:t>Remedy:</w:t>
      </w:r>
      <w:bookmarkEnd w:id="125"/>
      <w:r w:rsidRPr="00D16680">
        <w:t xml:space="preserve"> </w:t>
      </w:r>
    </w:p>
    <w:p w14:paraId="1A3A381B" w14:textId="2680F797" w:rsidR="00A53666" w:rsidRPr="00D16680" w:rsidRDefault="00A53666" w:rsidP="00A53666">
      <w:pPr>
        <w:tabs>
          <w:tab w:val="left" w:pos="2688"/>
        </w:tabs>
        <w:rPr>
          <w:sz w:val="18"/>
          <w:szCs w:val="18"/>
        </w:rPr>
      </w:pPr>
      <w:r w:rsidRPr="00D16680">
        <w:rPr>
          <w:sz w:val="18"/>
          <w:szCs w:val="18"/>
        </w:rPr>
        <w:t xml:space="preserve">Equity makes K </w:t>
      </w:r>
      <w:r w:rsidRPr="00D16680">
        <w:rPr>
          <w:b/>
          <w:sz w:val="18"/>
          <w:szCs w:val="18"/>
        </w:rPr>
        <w:t>voidable</w:t>
      </w:r>
      <w:r w:rsidRPr="00D16680">
        <w:rPr>
          <w:sz w:val="18"/>
          <w:szCs w:val="18"/>
        </w:rPr>
        <w:t xml:space="preserve"> or finds that certain obligations are not enforceable at option of weaker party</w:t>
      </w:r>
    </w:p>
    <w:p w14:paraId="468734A8" w14:textId="184ACE3B" w:rsidR="00A53666" w:rsidRPr="00D16680" w:rsidRDefault="00DF1D04" w:rsidP="006B2871">
      <w:pPr>
        <w:pStyle w:val="ListParagraph"/>
        <w:numPr>
          <w:ilvl w:val="0"/>
          <w:numId w:val="66"/>
        </w:numPr>
        <w:tabs>
          <w:tab w:val="left" w:pos="2688"/>
        </w:tabs>
        <w:rPr>
          <w:sz w:val="18"/>
          <w:szCs w:val="18"/>
        </w:rPr>
      </w:pPr>
      <w:r>
        <w:rPr>
          <w:sz w:val="18"/>
          <w:szCs w:val="18"/>
        </w:rPr>
        <w:t>Problem w/ void</w:t>
      </w:r>
      <w:r w:rsidR="00A53666" w:rsidRPr="00D16680">
        <w:rPr>
          <w:sz w:val="18"/>
          <w:szCs w:val="18"/>
        </w:rPr>
        <w:t>ability is that it might not be possible to avoid K if it’s been performed &amp; restitution isn’t possible</w:t>
      </w:r>
    </w:p>
    <w:p w14:paraId="4BFBEA7F" w14:textId="77777777" w:rsidR="00A53666" w:rsidRDefault="00A53666" w:rsidP="006B2871">
      <w:pPr>
        <w:pStyle w:val="ListParagraph"/>
        <w:numPr>
          <w:ilvl w:val="0"/>
          <w:numId w:val="66"/>
        </w:numPr>
        <w:tabs>
          <w:tab w:val="left" w:pos="2688"/>
        </w:tabs>
        <w:rPr>
          <w:sz w:val="18"/>
          <w:szCs w:val="18"/>
        </w:rPr>
      </w:pPr>
      <w:r w:rsidRPr="00D16680">
        <w:rPr>
          <w:sz w:val="18"/>
          <w:szCs w:val="18"/>
        </w:rPr>
        <w:t>May also not be voidable if 3</w:t>
      </w:r>
      <w:r w:rsidRPr="00D16680">
        <w:rPr>
          <w:sz w:val="18"/>
          <w:szCs w:val="18"/>
          <w:vertAlign w:val="superscript"/>
        </w:rPr>
        <w:t>rd</w:t>
      </w:r>
      <w:r w:rsidRPr="00D16680">
        <w:rPr>
          <w:sz w:val="18"/>
          <w:szCs w:val="18"/>
        </w:rPr>
        <w:t xml:space="preserve"> party would be adversely affected</w:t>
      </w:r>
    </w:p>
    <w:p w14:paraId="4A7E971B" w14:textId="77777777" w:rsidR="00423C5E" w:rsidRPr="00D16680" w:rsidRDefault="00423C5E" w:rsidP="00423C5E">
      <w:pPr>
        <w:pStyle w:val="ListParagraph"/>
        <w:tabs>
          <w:tab w:val="left" w:pos="2688"/>
        </w:tabs>
        <w:rPr>
          <w:sz w:val="18"/>
          <w:szCs w:val="18"/>
        </w:rPr>
      </w:pPr>
    </w:p>
    <w:p w14:paraId="1A5FDF55" w14:textId="77777777" w:rsidR="00A53666" w:rsidRPr="00D16680" w:rsidRDefault="00A53666" w:rsidP="00A53666">
      <w:pPr>
        <w:tabs>
          <w:tab w:val="left" w:pos="2688"/>
        </w:tabs>
        <w:rPr>
          <w:sz w:val="18"/>
          <w:szCs w:val="18"/>
        </w:rPr>
      </w:pPr>
      <w:r w:rsidRPr="00D16680">
        <w:rPr>
          <w:sz w:val="18"/>
          <w:szCs w:val="18"/>
        </w:rPr>
        <w:t xml:space="preserve">If found under CL, K is </w:t>
      </w:r>
      <w:r w:rsidRPr="00D16680">
        <w:rPr>
          <w:b/>
          <w:sz w:val="18"/>
          <w:szCs w:val="18"/>
        </w:rPr>
        <w:t xml:space="preserve">void </w:t>
      </w:r>
      <w:r w:rsidRPr="00D16680">
        <w:rPr>
          <w:sz w:val="18"/>
          <w:szCs w:val="18"/>
        </w:rPr>
        <w:t>(neither party can control whether duress makes K void)</w:t>
      </w:r>
    </w:p>
    <w:p w14:paraId="6B078782" w14:textId="77777777" w:rsidR="00A53666" w:rsidRPr="00D16680" w:rsidRDefault="00A53666" w:rsidP="00A53666">
      <w:pPr>
        <w:tabs>
          <w:tab w:val="left" w:pos="2688"/>
        </w:tabs>
        <w:rPr>
          <w:sz w:val="20"/>
          <w:szCs w:val="20"/>
        </w:rPr>
      </w:pPr>
    </w:p>
    <w:p w14:paraId="3CA721C4" w14:textId="77777777" w:rsidR="00DF1D04" w:rsidRDefault="00A53666" w:rsidP="00DF1D04">
      <w:pPr>
        <w:pStyle w:val="Heading3"/>
      </w:pPr>
      <w:bookmarkStart w:id="126" w:name="_Toc291245133"/>
      <w:r w:rsidRPr="00D16680">
        <w:t>Historically:</w:t>
      </w:r>
      <w:bookmarkEnd w:id="126"/>
      <w:r w:rsidRPr="00D16680">
        <w:t xml:space="preserve"> </w:t>
      </w:r>
    </w:p>
    <w:p w14:paraId="1AE678F2" w14:textId="53CF0237" w:rsidR="00A53666" w:rsidRPr="00D16680" w:rsidRDefault="00DF1D04" w:rsidP="00A53666">
      <w:pPr>
        <w:tabs>
          <w:tab w:val="left" w:pos="2688"/>
        </w:tabs>
        <w:rPr>
          <w:sz w:val="18"/>
          <w:szCs w:val="18"/>
        </w:rPr>
      </w:pPr>
      <w:r>
        <w:rPr>
          <w:sz w:val="18"/>
          <w:szCs w:val="18"/>
        </w:rPr>
        <w:t>T</w:t>
      </w:r>
      <w:r w:rsidR="00A53666" w:rsidRPr="00D16680">
        <w:rPr>
          <w:sz w:val="18"/>
          <w:szCs w:val="18"/>
        </w:rPr>
        <w:t>reated as “</w:t>
      </w:r>
      <w:r w:rsidR="00A53666" w:rsidRPr="00D16680">
        <w:rPr>
          <w:sz w:val="18"/>
          <w:szCs w:val="18"/>
          <w:u w:val="single"/>
        </w:rPr>
        <w:t>coercion of the will</w:t>
      </w:r>
      <w:r w:rsidR="00A53666" w:rsidRPr="00D16680">
        <w:rPr>
          <w:sz w:val="18"/>
          <w:szCs w:val="18"/>
        </w:rPr>
        <w:t>” (</w:t>
      </w:r>
      <w:r w:rsidR="00A53666" w:rsidRPr="00D16680">
        <w:rPr>
          <w:b/>
          <w:i/>
          <w:color w:val="FF0000"/>
          <w:sz w:val="18"/>
          <w:szCs w:val="18"/>
        </w:rPr>
        <w:t>Pao On v Lau Yiu  Long, 1980</w:t>
      </w:r>
      <w:r w:rsidR="00A53666" w:rsidRPr="00D16680">
        <w:rPr>
          <w:sz w:val="18"/>
          <w:szCs w:val="18"/>
        </w:rPr>
        <w:t xml:space="preserve">) – looks at following factors to determine if there was coercion of the will: (this test adopted for “economic” context in </w:t>
      </w:r>
      <w:r w:rsidR="00A53666" w:rsidRPr="00D16680">
        <w:rPr>
          <w:b/>
          <w:i/>
          <w:color w:val="FF0000"/>
          <w:sz w:val="18"/>
          <w:szCs w:val="18"/>
        </w:rPr>
        <w:t>Pao On</w:t>
      </w:r>
      <w:r w:rsidR="00A53666" w:rsidRPr="00D16680">
        <w:rPr>
          <w:sz w:val="18"/>
          <w:szCs w:val="18"/>
        </w:rPr>
        <w:t>)</w:t>
      </w:r>
    </w:p>
    <w:p w14:paraId="16BA92FD" w14:textId="77777777" w:rsidR="00A53666" w:rsidRPr="00D16680" w:rsidRDefault="00A53666" w:rsidP="006B2871">
      <w:pPr>
        <w:pStyle w:val="ListParagraph"/>
        <w:numPr>
          <w:ilvl w:val="0"/>
          <w:numId w:val="67"/>
        </w:numPr>
        <w:tabs>
          <w:tab w:val="left" w:pos="2688"/>
        </w:tabs>
        <w:rPr>
          <w:sz w:val="18"/>
          <w:szCs w:val="18"/>
        </w:rPr>
      </w:pPr>
      <w:r w:rsidRPr="00D16680">
        <w:rPr>
          <w:sz w:val="18"/>
          <w:szCs w:val="18"/>
        </w:rPr>
        <w:t xml:space="preserve">Whether the person alleged to have been coerced </w:t>
      </w:r>
      <w:r w:rsidRPr="00D16680">
        <w:rPr>
          <w:b/>
          <w:sz w:val="18"/>
          <w:szCs w:val="18"/>
        </w:rPr>
        <w:t>did or did not protest</w:t>
      </w:r>
      <w:r w:rsidRPr="00D16680">
        <w:rPr>
          <w:sz w:val="18"/>
          <w:szCs w:val="18"/>
        </w:rPr>
        <w:t>?</w:t>
      </w:r>
    </w:p>
    <w:p w14:paraId="0EA5BACC" w14:textId="77777777" w:rsidR="00A53666" w:rsidRPr="00D16680" w:rsidRDefault="00A53666" w:rsidP="006B2871">
      <w:pPr>
        <w:pStyle w:val="ListParagraph"/>
        <w:numPr>
          <w:ilvl w:val="0"/>
          <w:numId w:val="67"/>
        </w:numPr>
        <w:tabs>
          <w:tab w:val="left" w:pos="2688"/>
        </w:tabs>
        <w:rPr>
          <w:sz w:val="18"/>
          <w:szCs w:val="18"/>
        </w:rPr>
      </w:pPr>
      <w:r w:rsidRPr="00D16680">
        <w:rPr>
          <w:sz w:val="18"/>
          <w:szCs w:val="18"/>
        </w:rPr>
        <w:t xml:space="preserve">Whether, at the time he was allegedly coerced into making the K, he had an </w:t>
      </w:r>
      <w:r w:rsidRPr="00D16680">
        <w:rPr>
          <w:b/>
          <w:sz w:val="18"/>
          <w:szCs w:val="18"/>
        </w:rPr>
        <w:t>alternative course open to him</w:t>
      </w:r>
      <w:r w:rsidRPr="00D16680">
        <w:rPr>
          <w:sz w:val="18"/>
          <w:szCs w:val="18"/>
        </w:rPr>
        <w:t xml:space="preserve"> (i.e. legal remedy)?</w:t>
      </w:r>
    </w:p>
    <w:p w14:paraId="06FBD125" w14:textId="77777777" w:rsidR="00A53666" w:rsidRPr="00D16680" w:rsidRDefault="00A53666" w:rsidP="006B2871">
      <w:pPr>
        <w:pStyle w:val="ListParagraph"/>
        <w:numPr>
          <w:ilvl w:val="0"/>
          <w:numId w:val="67"/>
        </w:numPr>
        <w:tabs>
          <w:tab w:val="left" w:pos="2688"/>
        </w:tabs>
        <w:rPr>
          <w:sz w:val="18"/>
          <w:szCs w:val="18"/>
        </w:rPr>
      </w:pPr>
      <w:r w:rsidRPr="00D16680">
        <w:rPr>
          <w:sz w:val="18"/>
          <w:szCs w:val="18"/>
        </w:rPr>
        <w:t xml:space="preserve">Whether he was </w:t>
      </w:r>
      <w:r w:rsidRPr="00D16680">
        <w:rPr>
          <w:b/>
          <w:sz w:val="18"/>
          <w:szCs w:val="18"/>
        </w:rPr>
        <w:t>independently advised</w:t>
      </w:r>
      <w:r w:rsidRPr="00D16680">
        <w:rPr>
          <w:sz w:val="18"/>
          <w:szCs w:val="18"/>
        </w:rPr>
        <w:t>?</w:t>
      </w:r>
    </w:p>
    <w:p w14:paraId="0593324A" w14:textId="77777777" w:rsidR="00A53666" w:rsidRPr="00D16680" w:rsidRDefault="00A53666" w:rsidP="006B2871">
      <w:pPr>
        <w:pStyle w:val="ListParagraph"/>
        <w:numPr>
          <w:ilvl w:val="0"/>
          <w:numId w:val="67"/>
        </w:numPr>
        <w:tabs>
          <w:tab w:val="left" w:pos="2688"/>
        </w:tabs>
        <w:rPr>
          <w:sz w:val="18"/>
          <w:szCs w:val="18"/>
        </w:rPr>
      </w:pPr>
      <w:r w:rsidRPr="00D16680">
        <w:rPr>
          <w:sz w:val="18"/>
          <w:szCs w:val="18"/>
        </w:rPr>
        <w:t xml:space="preserve">Whether after entering K </w:t>
      </w:r>
      <w:r w:rsidRPr="00D16680">
        <w:rPr>
          <w:b/>
          <w:sz w:val="18"/>
          <w:szCs w:val="18"/>
        </w:rPr>
        <w:t>he took steps to avoid it</w:t>
      </w:r>
      <w:r w:rsidRPr="00D16680">
        <w:rPr>
          <w:sz w:val="18"/>
          <w:szCs w:val="18"/>
        </w:rPr>
        <w:t>?</w:t>
      </w:r>
    </w:p>
    <w:p w14:paraId="7AFCFD0C" w14:textId="77777777" w:rsidR="00A53666" w:rsidRPr="00D16680" w:rsidRDefault="00A53666" w:rsidP="00A53666">
      <w:pPr>
        <w:tabs>
          <w:tab w:val="left" w:pos="2688"/>
        </w:tabs>
        <w:rPr>
          <w:sz w:val="18"/>
          <w:szCs w:val="18"/>
        </w:rPr>
      </w:pPr>
    </w:p>
    <w:p w14:paraId="5684B017" w14:textId="77777777" w:rsidR="00A53666" w:rsidRPr="00DF1D04" w:rsidRDefault="00A53666" w:rsidP="00A53666">
      <w:pPr>
        <w:tabs>
          <w:tab w:val="left" w:pos="2688"/>
        </w:tabs>
        <w:rPr>
          <w:color w:val="0000FF"/>
          <w:sz w:val="18"/>
          <w:szCs w:val="18"/>
          <w:u w:val="single"/>
        </w:rPr>
      </w:pPr>
      <w:r w:rsidRPr="00DF1D04">
        <w:rPr>
          <w:b/>
          <w:color w:val="0000FF"/>
          <w:sz w:val="18"/>
          <w:szCs w:val="18"/>
        </w:rPr>
        <w:t>Now:</w:t>
      </w:r>
      <w:r w:rsidRPr="00DF1D04">
        <w:rPr>
          <w:color w:val="0000FF"/>
          <w:sz w:val="18"/>
          <w:szCs w:val="18"/>
        </w:rPr>
        <w:t xml:space="preserve"> also an assessment of </w:t>
      </w:r>
      <w:r w:rsidRPr="00DF1D04">
        <w:rPr>
          <w:color w:val="0000FF"/>
          <w:sz w:val="18"/>
          <w:szCs w:val="18"/>
          <w:u w:val="single"/>
        </w:rPr>
        <w:t>whether the pressure is such that a court can tolerate the K that results from it</w:t>
      </w:r>
    </w:p>
    <w:p w14:paraId="50FE8DBF" w14:textId="5081FD16" w:rsidR="00DF1D04" w:rsidRPr="00DF1D04" w:rsidRDefault="00DF1D04" w:rsidP="006B2871">
      <w:pPr>
        <w:pStyle w:val="ListParagraph"/>
        <w:numPr>
          <w:ilvl w:val="0"/>
          <w:numId w:val="136"/>
        </w:numPr>
        <w:tabs>
          <w:tab w:val="left" w:pos="2688"/>
        </w:tabs>
        <w:rPr>
          <w:color w:val="0000FF"/>
          <w:sz w:val="20"/>
          <w:szCs w:val="20"/>
          <w:u w:val="single"/>
        </w:rPr>
      </w:pPr>
      <w:r w:rsidRPr="00DF1D04">
        <w:rPr>
          <w:color w:val="0000FF"/>
          <w:sz w:val="20"/>
          <w:szCs w:val="20"/>
          <w:u w:val="single"/>
        </w:rPr>
        <w:t xml:space="preserve">Problem with defining it as </w:t>
      </w:r>
      <w:r w:rsidRPr="00423C5E">
        <w:rPr>
          <w:color w:val="0000FF"/>
          <w:sz w:val="20"/>
          <w:szCs w:val="20"/>
          <w:highlight w:val="yellow"/>
          <w:u w:val="single"/>
        </w:rPr>
        <w:t>illegitimate</w:t>
      </w:r>
      <w:r w:rsidRPr="00DF1D04">
        <w:rPr>
          <w:color w:val="0000FF"/>
          <w:sz w:val="20"/>
          <w:szCs w:val="20"/>
          <w:u w:val="single"/>
        </w:rPr>
        <w:t xml:space="preserve"> is that it begs the question and makes it more complicated</w:t>
      </w:r>
    </w:p>
    <w:p w14:paraId="3B645093" w14:textId="77777777" w:rsidR="00A53666" w:rsidRPr="00D16680" w:rsidRDefault="00A53666" w:rsidP="00A53666">
      <w:pPr>
        <w:tabs>
          <w:tab w:val="left" w:pos="2688"/>
        </w:tabs>
        <w:rPr>
          <w:sz w:val="20"/>
          <w:szCs w:val="20"/>
          <w:u w:val="single"/>
        </w:rPr>
      </w:pPr>
    </w:p>
    <w:p w14:paraId="1273F8AA" w14:textId="77777777" w:rsidR="00A53666" w:rsidRPr="00D16680" w:rsidRDefault="00A53666" w:rsidP="003C4529">
      <w:pPr>
        <w:pStyle w:val="Heading3"/>
        <w:rPr>
          <w:rFonts w:cs="Arial"/>
        </w:rPr>
      </w:pPr>
      <w:bookmarkStart w:id="127" w:name="_Toc259092677"/>
      <w:bookmarkStart w:id="128" w:name="_Toc290396021"/>
      <w:bookmarkStart w:id="129" w:name="_Toc291245134"/>
      <w:r w:rsidRPr="00D16680">
        <w:rPr>
          <w:rFonts w:cs="Arial"/>
        </w:rPr>
        <w:t>Economic Duress in Canada</w:t>
      </w:r>
      <w:bookmarkEnd w:id="127"/>
      <w:bookmarkEnd w:id="128"/>
      <w:bookmarkEnd w:id="129"/>
    </w:p>
    <w:p w14:paraId="4BDBA178" w14:textId="77777777" w:rsidR="00D16680" w:rsidRPr="00D16680" w:rsidRDefault="00A53666" w:rsidP="00D16680">
      <w:pPr>
        <w:pStyle w:val="Heading4"/>
        <w:rPr>
          <w:szCs w:val="18"/>
        </w:rPr>
      </w:pPr>
      <w:bookmarkStart w:id="130" w:name="_Toc291245135"/>
      <w:r w:rsidRPr="00D16680">
        <w:rPr>
          <w:szCs w:val="18"/>
        </w:rPr>
        <w:t>Greater Fredericton Airport v NAV Canada, 2008</w:t>
      </w:r>
      <w:bookmarkEnd w:id="130"/>
      <w:r w:rsidRPr="00D16680">
        <w:rPr>
          <w:szCs w:val="18"/>
        </w:rPr>
        <w:t xml:space="preserve"> </w:t>
      </w:r>
    </w:p>
    <w:p w14:paraId="06173C65" w14:textId="0D3D9C75" w:rsidR="00A53666" w:rsidRPr="00D16680" w:rsidRDefault="00A53666" w:rsidP="00A53666">
      <w:pPr>
        <w:tabs>
          <w:tab w:val="left" w:pos="2688"/>
        </w:tabs>
        <w:rPr>
          <w:sz w:val="18"/>
          <w:szCs w:val="18"/>
        </w:rPr>
      </w:pPr>
      <w:r w:rsidRPr="00D16680">
        <w:rPr>
          <w:sz w:val="18"/>
          <w:szCs w:val="18"/>
        </w:rPr>
        <w:sym w:font="Symbol" w:char="F0AE"/>
      </w:r>
      <w:r w:rsidRPr="00D16680">
        <w:rPr>
          <w:sz w:val="18"/>
          <w:szCs w:val="18"/>
        </w:rPr>
        <w:t xml:space="preserve"> </w:t>
      </w:r>
      <w:r w:rsidR="00423C5E" w:rsidRPr="00D16680">
        <w:rPr>
          <w:sz w:val="18"/>
          <w:szCs w:val="18"/>
        </w:rPr>
        <w:t>Established</w:t>
      </w:r>
      <w:r w:rsidRPr="00D16680">
        <w:rPr>
          <w:sz w:val="18"/>
          <w:szCs w:val="18"/>
        </w:rPr>
        <w:t xml:space="preserve"> test for </w:t>
      </w:r>
      <w:r w:rsidRPr="00D16680">
        <w:rPr>
          <w:b/>
          <w:sz w:val="18"/>
          <w:szCs w:val="18"/>
        </w:rPr>
        <w:t>economic duress</w:t>
      </w:r>
      <w:r w:rsidRPr="00D16680">
        <w:rPr>
          <w:sz w:val="18"/>
          <w:szCs w:val="18"/>
        </w:rPr>
        <w:t xml:space="preserve"> in Canada</w:t>
      </w:r>
    </w:p>
    <w:p w14:paraId="4474AFBB" w14:textId="77777777" w:rsidR="00A53666" w:rsidRPr="00D16680" w:rsidRDefault="00A53666" w:rsidP="00A53666">
      <w:pPr>
        <w:tabs>
          <w:tab w:val="left" w:pos="2688"/>
        </w:tabs>
        <w:rPr>
          <w:sz w:val="18"/>
          <w:szCs w:val="18"/>
        </w:rPr>
      </w:pPr>
      <w:r w:rsidRPr="00D16680">
        <w:rPr>
          <w:sz w:val="18"/>
          <w:szCs w:val="18"/>
        </w:rPr>
        <w:t>(</w:t>
      </w:r>
      <w:r w:rsidRPr="00D16680">
        <w:rPr>
          <w:i/>
          <w:sz w:val="18"/>
          <w:szCs w:val="18"/>
        </w:rPr>
        <w:t xml:space="preserve">GFA agreed “under protest” to pay NAV for needed equipment; NAV had existing obligation to provide that equipment. Absence of fresh consideration not important </w:t>
      </w:r>
      <w:r w:rsidRPr="00D16680">
        <w:rPr>
          <w:i/>
          <w:sz w:val="18"/>
          <w:szCs w:val="18"/>
          <w:u w:val="single"/>
        </w:rPr>
        <w:t>provided there was no economic duress</w:t>
      </w:r>
      <w:r w:rsidRPr="00D16680">
        <w:rPr>
          <w:sz w:val="18"/>
          <w:szCs w:val="18"/>
        </w:rPr>
        <w:t>)</w:t>
      </w:r>
    </w:p>
    <w:p w14:paraId="4B8665E2" w14:textId="77777777" w:rsidR="00A53666" w:rsidRPr="00D16680" w:rsidRDefault="00A53666" w:rsidP="006B2871">
      <w:pPr>
        <w:pStyle w:val="ListParagraph"/>
        <w:numPr>
          <w:ilvl w:val="0"/>
          <w:numId w:val="68"/>
        </w:numPr>
        <w:tabs>
          <w:tab w:val="left" w:pos="2688"/>
        </w:tabs>
        <w:rPr>
          <w:sz w:val="18"/>
          <w:szCs w:val="18"/>
        </w:rPr>
      </w:pPr>
      <w:r w:rsidRPr="00D16680">
        <w:rPr>
          <w:sz w:val="18"/>
          <w:szCs w:val="18"/>
        </w:rPr>
        <w:t xml:space="preserve">True cornerstone of duress = </w:t>
      </w:r>
      <w:r w:rsidRPr="00D16680">
        <w:rPr>
          <w:b/>
          <w:sz w:val="18"/>
          <w:szCs w:val="18"/>
        </w:rPr>
        <w:t>lack of consent</w:t>
      </w:r>
    </w:p>
    <w:p w14:paraId="7DFF7DD8" w14:textId="77777777" w:rsidR="00A53666" w:rsidRPr="00DF1D04" w:rsidRDefault="00A53666" w:rsidP="006B2871">
      <w:pPr>
        <w:pStyle w:val="ListParagraph"/>
        <w:numPr>
          <w:ilvl w:val="0"/>
          <w:numId w:val="68"/>
        </w:numPr>
        <w:tabs>
          <w:tab w:val="left" w:pos="2688"/>
        </w:tabs>
        <w:rPr>
          <w:sz w:val="18"/>
          <w:szCs w:val="18"/>
        </w:rPr>
      </w:pPr>
      <w:r w:rsidRPr="00D16680">
        <w:rPr>
          <w:sz w:val="18"/>
          <w:szCs w:val="18"/>
        </w:rPr>
        <w:t xml:space="preserve">Court rejected relevance </w:t>
      </w:r>
      <w:r w:rsidRPr="00DF1D04">
        <w:rPr>
          <w:sz w:val="18"/>
          <w:szCs w:val="18"/>
        </w:rPr>
        <w:t xml:space="preserve">of “illegitimate pressure” as a consideration in economic duress, at least in context of </w:t>
      </w:r>
      <w:r w:rsidRPr="00DF1D04">
        <w:rPr>
          <w:sz w:val="18"/>
          <w:szCs w:val="18"/>
          <w:u w:val="single"/>
        </w:rPr>
        <w:t>modification of an existing K</w:t>
      </w:r>
      <w:r w:rsidRPr="00DF1D04">
        <w:rPr>
          <w:sz w:val="18"/>
          <w:szCs w:val="18"/>
        </w:rPr>
        <w:t>; also doubted relevance of “independent legal advice” as a consideration</w:t>
      </w:r>
    </w:p>
    <w:p w14:paraId="4D8BB324" w14:textId="77777777" w:rsidR="00A53666" w:rsidRPr="00995B6C" w:rsidRDefault="00A53666" w:rsidP="006B2871">
      <w:pPr>
        <w:pStyle w:val="ListParagraph"/>
        <w:numPr>
          <w:ilvl w:val="0"/>
          <w:numId w:val="68"/>
        </w:numPr>
        <w:tabs>
          <w:tab w:val="left" w:pos="2688"/>
        </w:tabs>
        <w:rPr>
          <w:sz w:val="18"/>
          <w:szCs w:val="18"/>
          <w:highlight w:val="yellow"/>
        </w:rPr>
      </w:pPr>
      <w:r w:rsidRPr="00995B6C">
        <w:rPr>
          <w:b/>
          <w:sz w:val="18"/>
          <w:szCs w:val="18"/>
          <w:highlight w:val="yellow"/>
        </w:rPr>
        <w:t>Onus</w:t>
      </w:r>
      <w:r w:rsidRPr="00995B6C">
        <w:rPr>
          <w:sz w:val="18"/>
          <w:szCs w:val="18"/>
          <w:highlight w:val="yellow"/>
        </w:rPr>
        <w:t xml:space="preserve"> on the </w:t>
      </w:r>
      <w:r w:rsidRPr="00995B6C">
        <w:rPr>
          <w:b/>
          <w:sz w:val="18"/>
          <w:szCs w:val="18"/>
          <w:highlight w:val="yellow"/>
        </w:rPr>
        <w:t>pressuring party</w:t>
      </w:r>
      <w:r w:rsidRPr="00995B6C">
        <w:rPr>
          <w:sz w:val="18"/>
          <w:szCs w:val="18"/>
          <w:highlight w:val="yellow"/>
        </w:rPr>
        <w:t xml:space="preserve"> to prove modification to K wasn’t procured under duress </w:t>
      </w:r>
    </w:p>
    <w:p w14:paraId="45F957B5" w14:textId="50367DBB" w:rsidR="00DF1D04" w:rsidRPr="00DF1D04" w:rsidRDefault="00DF1D04" w:rsidP="006B2871">
      <w:pPr>
        <w:pStyle w:val="ListParagraph"/>
        <w:numPr>
          <w:ilvl w:val="0"/>
          <w:numId w:val="68"/>
        </w:numPr>
        <w:tabs>
          <w:tab w:val="left" w:pos="2688"/>
        </w:tabs>
        <w:rPr>
          <w:sz w:val="20"/>
          <w:szCs w:val="20"/>
        </w:rPr>
      </w:pPr>
      <w:r w:rsidRPr="00DF1D04">
        <w:rPr>
          <w:sz w:val="20"/>
          <w:szCs w:val="20"/>
        </w:rPr>
        <w:t>Pre-existing legal duty, so no consideration here. Nav Can had a pre-existing duty and did more than they had to.</w:t>
      </w:r>
    </w:p>
    <w:p w14:paraId="036446AC" w14:textId="77777777" w:rsidR="00A53666" w:rsidRPr="00D16680" w:rsidRDefault="00A53666" w:rsidP="00A53666">
      <w:pPr>
        <w:tabs>
          <w:tab w:val="left" w:pos="2688"/>
        </w:tabs>
        <w:rPr>
          <w:sz w:val="18"/>
          <w:szCs w:val="18"/>
        </w:rPr>
      </w:pPr>
      <w:r w:rsidRPr="00D16680">
        <w:rPr>
          <w:b/>
          <w:sz w:val="18"/>
          <w:szCs w:val="18"/>
          <w:u w:val="single"/>
        </w:rPr>
        <w:t>Two conditions precedent to finding of Economic Duress:</w:t>
      </w:r>
    </w:p>
    <w:p w14:paraId="38F7D8C0" w14:textId="77777777" w:rsidR="00A53666" w:rsidRPr="00D16680" w:rsidRDefault="00A53666" w:rsidP="006B2871">
      <w:pPr>
        <w:pStyle w:val="ListParagraph"/>
        <w:numPr>
          <w:ilvl w:val="0"/>
          <w:numId w:val="69"/>
        </w:numPr>
        <w:tabs>
          <w:tab w:val="left" w:pos="2688"/>
        </w:tabs>
        <w:rPr>
          <w:color w:val="0000FF"/>
          <w:sz w:val="18"/>
          <w:szCs w:val="18"/>
        </w:rPr>
      </w:pPr>
      <w:r w:rsidRPr="00D16680">
        <w:rPr>
          <w:color w:val="0000FF"/>
          <w:sz w:val="18"/>
          <w:szCs w:val="18"/>
        </w:rPr>
        <w:t>Promise must be extracted as a result of the exercise of “pressure” (i.e. demand or threat)</w:t>
      </w:r>
    </w:p>
    <w:p w14:paraId="1743144C" w14:textId="77777777" w:rsidR="00A53666" w:rsidRPr="00D16680" w:rsidRDefault="00A53666" w:rsidP="006B2871">
      <w:pPr>
        <w:pStyle w:val="ListParagraph"/>
        <w:numPr>
          <w:ilvl w:val="0"/>
          <w:numId w:val="69"/>
        </w:numPr>
        <w:tabs>
          <w:tab w:val="left" w:pos="2688"/>
        </w:tabs>
        <w:rPr>
          <w:color w:val="0000FF"/>
          <w:sz w:val="18"/>
          <w:szCs w:val="18"/>
        </w:rPr>
      </w:pPr>
      <w:r w:rsidRPr="00D16680">
        <w:rPr>
          <w:color w:val="0000FF"/>
          <w:sz w:val="18"/>
          <w:szCs w:val="18"/>
        </w:rPr>
        <w:t xml:space="preserve">Exercise of that pressure must be such that coerced party has no practical alternative but to comply </w:t>
      </w:r>
    </w:p>
    <w:p w14:paraId="036E5339" w14:textId="77777777" w:rsidR="00A53666" w:rsidRPr="00D16680" w:rsidRDefault="00A53666" w:rsidP="00A53666">
      <w:pPr>
        <w:tabs>
          <w:tab w:val="left" w:pos="2688"/>
        </w:tabs>
        <w:rPr>
          <w:b/>
          <w:sz w:val="18"/>
          <w:szCs w:val="18"/>
          <w:u w:val="single"/>
        </w:rPr>
      </w:pPr>
      <w:r w:rsidRPr="00D16680">
        <w:rPr>
          <w:b/>
          <w:sz w:val="18"/>
          <w:szCs w:val="18"/>
          <w:u w:val="single"/>
        </w:rPr>
        <w:t>Ultimate Q: Did the coerced party consent to K variation? 3 FACTORS:</w:t>
      </w:r>
    </w:p>
    <w:p w14:paraId="3A7B5A3E" w14:textId="77777777" w:rsidR="00A53666" w:rsidRPr="00DF1D04" w:rsidRDefault="00A53666" w:rsidP="006B2871">
      <w:pPr>
        <w:pStyle w:val="ListParagraph"/>
        <w:numPr>
          <w:ilvl w:val="0"/>
          <w:numId w:val="70"/>
        </w:numPr>
        <w:tabs>
          <w:tab w:val="left" w:pos="2688"/>
        </w:tabs>
        <w:rPr>
          <w:color w:val="0000FF"/>
          <w:sz w:val="18"/>
          <w:szCs w:val="18"/>
          <w:highlight w:val="yellow"/>
        </w:rPr>
      </w:pPr>
      <w:r w:rsidRPr="00DF1D04">
        <w:rPr>
          <w:color w:val="0000FF"/>
          <w:sz w:val="18"/>
          <w:szCs w:val="18"/>
        </w:rPr>
        <w:t xml:space="preserve">Was there </w:t>
      </w:r>
      <w:r w:rsidRPr="00DF1D04">
        <w:rPr>
          <w:b/>
          <w:color w:val="0000FF"/>
          <w:sz w:val="18"/>
          <w:szCs w:val="18"/>
        </w:rPr>
        <w:t>consideration</w:t>
      </w:r>
      <w:r w:rsidRPr="00DF1D04">
        <w:rPr>
          <w:color w:val="0000FF"/>
          <w:sz w:val="18"/>
          <w:szCs w:val="18"/>
        </w:rPr>
        <w:t xml:space="preserve">? </w:t>
      </w:r>
      <w:r w:rsidRPr="00DF1D04">
        <w:rPr>
          <w:color w:val="0000FF"/>
          <w:sz w:val="18"/>
          <w:szCs w:val="18"/>
          <w:highlight w:val="yellow"/>
        </w:rPr>
        <w:t>(Court will be more sympathetic if NO)</w:t>
      </w:r>
    </w:p>
    <w:p w14:paraId="2941E0A1" w14:textId="77777777" w:rsidR="00A53666" w:rsidRPr="00DF1D04" w:rsidRDefault="00A53666" w:rsidP="006B2871">
      <w:pPr>
        <w:pStyle w:val="ListParagraph"/>
        <w:numPr>
          <w:ilvl w:val="0"/>
          <w:numId w:val="70"/>
        </w:numPr>
        <w:tabs>
          <w:tab w:val="left" w:pos="2688"/>
        </w:tabs>
        <w:rPr>
          <w:color w:val="0000FF"/>
          <w:sz w:val="18"/>
          <w:szCs w:val="18"/>
          <w:highlight w:val="yellow"/>
        </w:rPr>
      </w:pPr>
      <w:r w:rsidRPr="00DF1D04">
        <w:rPr>
          <w:color w:val="0000FF"/>
          <w:sz w:val="18"/>
          <w:szCs w:val="18"/>
        </w:rPr>
        <w:t>Was it made “</w:t>
      </w:r>
      <w:r w:rsidRPr="00DF1D04">
        <w:rPr>
          <w:b/>
          <w:color w:val="0000FF"/>
          <w:sz w:val="18"/>
          <w:szCs w:val="18"/>
        </w:rPr>
        <w:t>under protest</w:t>
      </w:r>
      <w:r w:rsidRPr="00DF1D04">
        <w:rPr>
          <w:color w:val="0000FF"/>
          <w:sz w:val="18"/>
          <w:szCs w:val="18"/>
        </w:rPr>
        <w:t>” or “</w:t>
      </w:r>
      <w:r w:rsidRPr="00DF1D04">
        <w:rPr>
          <w:b/>
          <w:color w:val="0000FF"/>
          <w:sz w:val="18"/>
          <w:szCs w:val="18"/>
        </w:rPr>
        <w:t>without prejudice</w:t>
      </w:r>
      <w:r w:rsidRPr="00DF1D04">
        <w:rPr>
          <w:color w:val="0000FF"/>
          <w:sz w:val="18"/>
          <w:szCs w:val="18"/>
        </w:rPr>
        <w:t xml:space="preserve">”? </w:t>
      </w:r>
      <w:r w:rsidRPr="00DF1D04">
        <w:rPr>
          <w:color w:val="0000FF"/>
          <w:sz w:val="18"/>
          <w:szCs w:val="18"/>
          <w:highlight w:val="yellow"/>
        </w:rPr>
        <w:t>(Failure to voice objection may be fatal to claim)</w:t>
      </w:r>
    </w:p>
    <w:p w14:paraId="5F534DBD" w14:textId="77777777" w:rsidR="00A53666" w:rsidRPr="00DF1D04" w:rsidRDefault="00A53666" w:rsidP="006B2871">
      <w:pPr>
        <w:pStyle w:val="ListParagraph"/>
        <w:numPr>
          <w:ilvl w:val="0"/>
          <w:numId w:val="70"/>
        </w:numPr>
        <w:tabs>
          <w:tab w:val="left" w:pos="2688"/>
        </w:tabs>
        <w:rPr>
          <w:color w:val="0000FF"/>
          <w:sz w:val="18"/>
          <w:szCs w:val="18"/>
          <w:highlight w:val="yellow"/>
        </w:rPr>
      </w:pPr>
      <w:r w:rsidRPr="00DF1D04">
        <w:rPr>
          <w:color w:val="0000FF"/>
          <w:sz w:val="18"/>
          <w:szCs w:val="18"/>
        </w:rPr>
        <w:t xml:space="preserve">Did the coerced party take reasonable steps to disaffirm the variation as soon as practicable? </w:t>
      </w:r>
      <w:r w:rsidRPr="00DF1D04">
        <w:rPr>
          <w:color w:val="0000FF"/>
          <w:sz w:val="18"/>
          <w:szCs w:val="18"/>
          <w:highlight w:val="yellow"/>
        </w:rPr>
        <w:t>(Can’t sit on it)</w:t>
      </w:r>
    </w:p>
    <w:p w14:paraId="19DA2FEB" w14:textId="77777777" w:rsidR="00A53666" w:rsidRPr="00D16680" w:rsidRDefault="00A53666" w:rsidP="00A53666">
      <w:pPr>
        <w:tabs>
          <w:tab w:val="left" w:pos="2688"/>
        </w:tabs>
        <w:rPr>
          <w:sz w:val="18"/>
          <w:szCs w:val="18"/>
        </w:rPr>
      </w:pPr>
      <w:r w:rsidRPr="00D16680">
        <w:rPr>
          <w:sz w:val="18"/>
          <w:szCs w:val="18"/>
        </w:rPr>
        <w:t>Last 2 factors more important.</w:t>
      </w:r>
    </w:p>
    <w:p w14:paraId="0DAB5E9B" w14:textId="63B237D8" w:rsidR="00DF1D04" w:rsidRPr="00DF1D04" w:rsidRDefault="00A53666" w:rsidP="00A53666">
      <w:pPr>
        <w:tabs>
          <w:tab w:val="left" w:pos="2688"/>
        </w:tabs>
        <w:rPr>
          <w:sz w:val="18"/>
          <w:szCs w:val="18"/>
        </w:rPr>
      </w:pPr>
      <w:r w:rsidRPr="00D16680">
        <w:rPr>
          <w:sz w:val="18"/>
          <w:szCs w:val="18"/>
        </w:rPr>
        <w:t>NOT important: whether they sought independent legal advice or whether there was good faith conduct by coercer</w:t>
      </w:r>
    </w:p>
    <w:p w14:paraId="77AB8348" w14:textId="70DE6A4D" w:rsidR="00A53666" w:rsidRPr="00D16680" w:rsidRDefault="003C4529" w:rsidP="003C4529">
      <w:pPr>
        <w:pStyle w:val="Heading2"/>
        <w:rPr>
          <w:rFonts w:cs="Arial"/>
        </w:rPr>
      </w:pPr>
      <w:bookmarkStart w:id="131" w:name="_Toc291245136"/>
      <w:r w:rsidRPr="00D16680">
        <w:rPr>
          <w:rFonts w:cs="Arial"/>
        </w:rPr>
        <w:t>Undue Influence</w:t>
      </w:r>
      <w:bookmarkEnd w:id="131"/>
    </w:p>
    <w:p w14:paraId="09D85C7E" w14:textId="77777777" w:rsidR="00A53666" w:rsidRPr="00995B6C" w:rsidRDefault="00A53666" w:rsidP="00A53666">
      <w:pPr>
        <w:tabs>
          <w:tab w:val="left" w:pos="2688"/>
        </w:tabs>
        <w:rPr>
          <w:sz w:val="18"/>
          <w:szCs w:val="18"/>
        </w:rPr>
      </w:pPr>
      <w:r w:rsidRPr="00995B6C">
        <w:rPr>
          <w:b/>
          <w:sz w:val="18"/>
          <w:szCs w:val="18"/>
        </w:rPr>
        <w:t xml:space="preserve">Undue Influence = </w:t>
      </w:r>
      <w:r w:rsidRPr="00995B6C">
        <w:rPr>
          <w:sz w:val="18"/>
          <w:szCs w:val="18"/>
        </w:rPr>
        <w:t xml:space="preserve">unconscientious use by one person of power possessed by him over another in order to induce the other to enter a K </w:t>
      </w:r>
    </w:p>
    <w:p w14:paraId="4EF641D3" w14:textId="77777777" w:rsidR="00995B6C" w:rsidRPr="00995B6C" w:rsidRDefault="00995B6C" w:rsidP="006B2871">
      <w:pPr>
        <w:pStyle w:val="ListParagraph"/>
        <w:numPr>
          <w:ilvl w:val="0"/>
          <w:numId w:val="138"/>
        </w:numPr>
        <w:spacing w:after="200" w:line="276" w:lineRule="auto"/>
        <w:rPr>
          <w:b/>
          <w:sz w:val="18"/>
          <w:szCs w:val="18"/>
        </w:rPr>
      </w:pPr>
      <w:r w:rsidRPr="00995B6C">
        <w:rPr>
          <w:sz w:val="18"/>
          <w:szCs w:val="18"/>
        </w:rPr>
        <w:t>Has strong linkages to duress.</w:t>
      </w:r>
    </w:p>
    <w:p w14:paraId="58481E7B" w14:textId="77777777" w:rsidR="00995B6C" w:rsidRPr="00995B6C" w:rsidRDefault="00995B6C" w:rsidP="006B2871">
      <w:pPr>
        <w:pStyle w:val="ListParagraph"/>
        <w:numPr>
          <w:ilvl w:val="0"/>
          <w:numId w:val="137"/>
        </w:numPr>
        <w:spacing w:after="200" w:line="276" w:lineRule="auto"/>
        <w:rPr>
          <w:sz w:val="18"/>
          <w:szCs w:val="18"/>
        </w:rPr>
      </w:pPr>
      <w:r w:rsidRPr="00995B6C">
        <w:rPr>
          <w:sz w:val="18"/>
          <w:szCs w:val="18"/>
        </w:rPr>
        <w:t xml:space="preserve">UI concerns the </w:t>
      </w:r>
      <w:r w:rsidRPr="00995B6C">
        <w:rPr>
          <w:b/>
          <w:sz w:val="18"/>
          <w:szCs w:val="18"/>
        </w:rPr>
        <w:t>context</w:t>
      </w:r>
      <w:r w:rsidRPr="00995B6C">
        <w:rPr>
          <w:sz w:val="18"/>
          <w:szCs w:val="18"/>
        </w:rPr>
        <w:t xml:space="preserve"> in which k was created. There is a question as to whether the </w:t>
      </w:r>
      <w:r w:rsidRPr="00995B6C">
        <w:rPr>
          <w:b/>
          <w:sz w:val="18"/>
          <w:szCs w:val="18"/>
        </w:rPr>
        <w:t>content</w:t>
      </w:r>
      <w:r w:rsidRPr="00995B6C">
        <w:rPr>
          <w:sz w:val="18"/>
          <w:szCs w:val="18"/>
        </w:rPr>
        <w:t xml:space="preserve"> should also be a factor.</w:t>
      </w:r>
    </w:p>
    <w:p w14:paraId="61C644ED" w14:textId="77777777" w:rsidR="00995B6C" w:rsidRPr="00995B6C" w:rsidRDefault="00995B6C" w:rsidP="006B2871">
      <w:pPr>
        <w:pStyle w:val="ListParagraph"/>
        <w:numPr>
          <w:ilvl w:val="0"/>
          <w:numId w:val="137"/>
        </w:numPr>
        <w:spacing w:after="200" w:line="276" w:lineRule="auto"/>
        <w:rPr>
          <w:sz w:val="18"/>
          <w:szCs w:val="18"/>
        </w:rPr>
      </w:pPr>
      <w:r w:rsidRPr="00995B6C">
        <w:rPr>
          <w:sz w:val="18"/>
          <w:szCs w:val="18"/>
        </w:rPr>
        <w:t xml:space="preserve">The </w:t>
      </w:r>
      <w:r w:rsidRPr="00995B6C">
        <w:rPr>
          <w:b/>
          <w:sz w:val="18"/>
          <w:szCs w:val="18"/>
        </w:rPr>
        <w:t>later unfolding</w:t>
      </w:r>
      <w:r w:rsidRPr="00995B6C">
        <w:rPr>
          <w:sz w:val="18"/>
          <w:szCs w:val="18"/>
        </w:rPr>
        <w:t xml:space="preserve"> of the k is of </w:t>
      </w:r>
      <w:r w:rsidRPr="00995B6C">
        <w:rPr>
          <w:b/>
          <w:sz w:val="18"/>
          <w:szCs w:val="18"/>
        </w:rPr>
        <w:t>no concern</w:t>
      </w:r>
      <w:r w:rsidRPr="00995B6C">
        <w:rPr>
          <w:sz w:val="18"/>
          <w:szCs w:val="18"/>
        </w:rPr>
        <w:t>.</w:t>
      </w:r>
    </w:p>
    <w:p w14:paraId="0A69C03B" w14:textId="6BDC5067" w:rsidR="00A53666" w:rsidRDefault="00995B6C" w:rsidP="006B2871">
      <w:pPr>
        <w:pStyle w:val="ListParagraph"/>
        <w:numPr>
          <w:ilvl w:val="0"/>
          <w:numId w:val="137"/>
        </w:numPr>
        <w:spacing w:after="200" w:line="276" w:lineRule="auto"/>
        <w:rPr>
          <w:sz w:val="18"/>
          <w:szCs w:val="18"/>
          <w:highlight w:val="yellow"/>
        </w:rPr>
      </w:pPr>
      <w:r w:rsidRPr="00995B6C">
        <w:rPr>
          <w:sz w:val="18"/>
          <w:szCs w:val="18"/>
          <w:highlight w:val="yellow"/>
        </w:rPr>
        <w:t xml:space="preserve">Makes the k </w:t>
      </w:r>
      <w:r w:rsidRPr="00995B6C">
        <w:rPr>
          <w:sz w:val="18"/>
          <w:szCs w:val="18"/>
          <w:highlight w:val="yellow"/>
          <w:u w:val="single"/>
        </w:rPr>
        <w:t>voidable</w:t>
      </w:r>
      <w:r w:rsidRPr="00995B6C">
        <w:rPr>
          <w:sz w:val="18"/>
          <w:szCs w:val="18"/>
          <w:highlight w:val="yellow"/>
        </w:rPr>
        <w:t xml:space="preserve"> (rescission). If some obligations have been performed, court may look to unenforceability.</w:t>
      </w:r>
    </w:p>
    <w:p w14:paraId="4B5F45F7" w14:textId="77777777" w:rsidR="008307A7" w:rsidRPr="00F4694A" w:rsidRDefault="008307A7" w:rsidP="006B2871">
      <w:pPr>
        <w:pStyle w:val="ListParagraph"/>
        <w:numPr>
          <w:ilvl w:val="1"/>
          <w:numId w:val="137"/>
        </w:numPr>
        <w:spacing w:after="200" w:line="276" w:lineRule="auto"/>
        <w:rPr>
          <w:sz w:val="20"/>
          <w:szCs w:val="20"/>
          <w:highlight w:val="yellow"/>
        </w:rPr>
      </w:pPr>
      <w:r w:rsidRPr="00F4694A">
        <w:rPr>
          <w:sz w:val="20"/>
          <w:szCs w:val="20"/>
          <w:highlight w:val="yellow"/>
        </w:rPr>
        <w:t>Equity may find unenforceability. For unenforceability, may be that only certain obligations are unenforceable or only the strong party cannot enforce. The law can pick and choose. This can be highly advantageous for the weaker party: he can avoid performing any obligations and can call upon the other to perform his obligations. The k is left in place as valid.</w:t>
      </w:r>
    </w:p>
    <w:p w14:paraId="02BDA53A" w14:textId="77777777" w:rsidR="00A735B4" w:rsidRDefault="008307A7" w:rsidP="006B2871">
      <w:pPr>
        <w:pStyle w:val="ListParagraph"/>
        <w:numPr>
          <w:ilvl w:val="1"/>
          <w:numId w:val="137"/>
        </w:numPr>
        <w:spacing w:after="200" w:line="276" w:lineRule="auto"/>
        <w:rPr>
          <w:sz w:val="20"/>
          <w:szCs w:val="20"/>
          <w:highlight w:val="yellow"/>
        </w:rPr>
      </w:pPr>
      <w:r w:rsidRPr="00F4694A">
        <w:rPr>
          <w:sz w:val="20"/>
          <w:szCs w:val="20"/>
          <w:highlight w:val="yellow"/>
        </w:rPr>
        <w:t xml:space="preserve">If no obligations have been performed in k, equity will rescind. </w:t>
      </w:r>
    </w:p>
    <w:p w14:paraId="18D5565F" w14:textId="40785B77" w:rsidR="008307A7" w:rsidRPr="008307A7" w:rsidRDefault="008307A7" w:rsidP="006B2871">
      <w:pPr>
        <w:pStyle w:val="ListParagraph"/>
        <w:numPr>
          <w:ilvl w:val="1"/>
          <w:numId w:val="137"/>
        </w:numPr>
        <w:spacing w:after="200" w:line="276" w:lineRule="auto"/>
        <w:rPr>
          <w:sz w:val="20"/>
          <w:szCs w:val="20"/>
          <w:highlight w:val="yellow"/>
        </w:rPr>
      </w:pPr>
      <w:r w:rsidRPr="00F4694A">
        <w:rPr>
          <w:sz w:val="20"/>
          <w:szCs w:val="20"/>
          <w:highlight w:val="yellow"/>
        </w:rPr>
        <w:t>If some obligations have been performed, we look to unenforceability.</w:t>
      </w:r>
    </w:p>
    <w:p w14:paraId="5E0B35C9" w14:textId="77777777" w:rsidR="00995B6C" w:rsidRPr="00F22100" w:rsidRDefault="00995B6C" w:rsidP="006B2871">
      <w:pPr>
        <w:pStyle w:val="ListParagraph"/>
        <w:numPr>
          <w:ilvl w:val="0"/>
          <w:numId w:val="137"/>
        </w:numPr>
        <w:tabs>
          <w:tab w:val="left" w:pos="2688"/>
        </w:tabs>
        <w:rPr>
          <w:sz w:val="20"/>
          <w:szCs w:val="20"/>
        </w:rPr>
      </w:pPr>
      <w:r w:rsidRPr="00F22100">
        <w:rPr>
          <w:sz w:val="20"/>
          <w:szCs w:val="20"/>
        </w:rPr>
        <w:t>Equitable doctrine in origin &amp; scope</w:t>
      </w:r>
    </w:p>
    <w:p w14:paraId="6F1B3B0E" w14:textId="77777777" w:rsidR="00995B6C" w:rsidRDefault="00995B6C" w:rsidP="006B2871">
      <w:pPr>
        <w:pStyle w:val="ListParagraph"/>
        <w:numPr>
          <w:ilvl w:val="0"/>
          <w:numId w:val="137"/>
        </w:numPr>
        <w:tabs>
          <w:tab w:val="left" w:pos="2688"/>
        </w:tabs>
        <w:rPr>
          <w:sz w:val="20"/>
          <w:szCs w:val="20"/>
        </w:rPr>
      </w:pPr>
      <w:r w:rsidRPr="00F22100">
        <w:rPr>
          <w:sz w:val="20"/>
          <w:szCs w:val="20"/>
        </w:rPr>
        <w:t xml:space="preserve">Considers </w:t>
      </w:r>
      <w:r w:rsidRPr="00F22100">
        <w:rPr>
          <w:b/>
          <w:sz w:val="20"/>
          <w:szCs w:val="20"/>
        </w:rPr>
        <w:t>nature of relationship</w:t>
      </w:r>
      <w:r w:rsidRPr="00F22100">
        <w:rPr>
          <w:sz w:val="20"/>
          <w:szCs w:val="20"/>
        </w:rPr>
        <w:t xml:space="preserve"> between parties to see whether that relationship creates a situation of UI rather than particular event at the time K was entered (duress)</w:t>
      </w:r>
    </w:p>
    <w:p w14:paraId="02B57C87" w14:textId="77777777" w:rsidR="00995B6C" w:rsidRPr="00E755B4" w:rsidRDefault="00995B6C" w:rsidP="006B2871">
      <w:pPr>
        <w:pStyle w:val="ListParagraph"/>
        <w:numPr>
          <w:ilvl w:val="0"/>
          <w:numId w:val="137"/>
        </w:numPr>
        <w:tabs>
          <w:tab w:val="left" w:pos="2688"/>
        </w:tabs>
        <w:rPr>
          <w:color w:val="8064A2" w:themeColor="accent4"/>
          <w:sz w:val="20"/>
          <w:szCs w:val="20"/>
        </w:rPr>
      </w:pPr>
      <w:r w:rsidRPr="00722190">
        <w:rPr>
          <w:color w:val="8064A2" w:themeColor="accent4"/>
          <w:sz w:val="20"/>
          <w:szCs w:val="20"/>
        </w:rPr>
        <w:t>Looks at the contract, not just the relationship – there must be a disadvantageous contract created from it.</w:t>
      </w:r>
    </w:p>
    <w:p w14:paraId="07770503" w14:textId="77777777" w:rsidR="00995B6C" w:rsidRPr="00A735B4" w:rsidRDefault="00995B6C" w:rsidP="006B2871">
      <w:pPr>
        <w:pStyle w:val="ListParagraph"/>
        <w:numPr>
          <w:ilvl w:val="0"/>
          <w:numId w:val="137"/>
        </w:numPr>
        <w:tabs>
          <w:tab w:val="left" w:pos="2688"/>
        </w:tabs>
        <w:rPr>
          <w:b/>
          <w:color w:val="8064A2" w:themeColor="accent4"/>
          <w:sz w:val="20"/>
          <w:szCs w:val="20"/>
          <w:u w:val="single"/>
        </w:rPr>
      </w:pPr>
      <w:r w:rsidRPr="00CE6EE2">
        <w:rPr>
          <w:b/>
          <w:color w:val="8064A2" w:themeColor="accent4"/>
          <w:sz w:val="20"/>
          <w:szCs w:val="20"/>
        </w:rPr>
        <w:t xml:space="preserve">Be prepared to argue that there is not just a relationship that creates this imbalance, but </w:t>
      </w:r>
      <w:r w:rsidRPr="00A735B4">
        <w:rPr>
          <w:b/>
          <w:color w:val="8064A2" w:themeColor="accent4"/>
          <w:sz w:val="20"/>
          <w:szCs w:val="20"/>
          <w:u w:val="single"/>
        </w:rPr>
        <w:t>also a bad contract emanating from it.</w:t>
      </w:r>
    </w:p>
    <w:p w14:paraId="7C07FFE2" w14:textId="77777777" w:rsidR="00995B6C" w:rsidRPr="00A735B4" w:rsidRDefault="00995B6C" w:rsidP="006B2871">
      <w:pPr>
        <w:pStyle w:val="ListParagraph"/>
        <w:numPr>
          <w:ilvl w:val="1"/>
          <w:numId w:val="137"/>
        </w:numPr>
        <w:tabs>
          <w:tab w:val="left" w:pos="2688"/>
        </w:tabs>
        <w:rPr>
          <w:b/>
          <w:color w:val="8064A2" w:themeColor="accent4"/>
          <w:sz w:val="20"/>
          <w:szCs w:val="20"/>
          <w:u w:val="single"/>
        </w:rPr>
      </w:pPr>
      <w:r w:rsidRPr="00A735B4">
        <w:rPr>
          <w:b/>
          <w:color w:val="8064A2" w:themeColor="accent4"/>
          <w:sz w:val="20"/>
          <w:szCs w:val="20"/>
          <w:u w:val="single"/>
        </w:rPr>
        <w:t>But some argue the K should have nothing to do with it and that this area is akin to duress</w:t>
      </w:r>
    </w:p>
    <w:p w14:paraId="23FA8D4B" w14:textId="21A5F52C" w:rsidR="00995B6C" w:rsidRDefault="00995B6C" w:rsidP="006B2871">
      <w:pPr>
        <w:pStyle w:val="ListParagraph"/>
        <w:numPr>
          <w:ilvl w:val="1"/>
          <w:numId w:val="137"/>
        </w:numPr>
        <w:tabs>
          <w:tab w:val="left" w:pos="2688"/>
        </w:tabs>
        <w:rPr>
          <w:b/>
          <w:color w:val="8064A2" w:themeColor="accent4"/>
          <w:sz w:val="20"/>
          <w:szCs w:val="20"/>
        </w:rPr>
      </w:pPr>
      <w:r w:rsidRPr="00CE6EE2">
        <w:rPr>
          <w:b/>
          <w:color w:val="8064A2" w:themeColor="accent4"/>
          <w:sz w:val="20"/>
          <w:szCs w:val="20"/>
        </w:rPr>
        <w:t>Be prepared to argue both</w:t>
      </w:r>
    </w:p>
    <w:p w14:paraId="76BB5081" w14:textId="77777777" w:rsidR="00995B6C" w:rsidRPr="00995B6C" w:rsidRDefault="00995B6C" w:rsidP="00995B6C">
      <w:pPr>
        <w:pStyle w:val="ListParagraph"/>
        <w:tabs>
          <w:tab w:val="left" w:pos="2688"/>
        </w:tabs>
        <w:ind w:left="1440"/>
        <w:rPr>
          <w:b/>
          <w:color w:val="8064A2" w:themeColor="accent4"/>
          <w:sz w:val="20"/>
          <w:szCs w:val="20"/>
        </w:rPr>
      </w:pPr>
    </w:p>
    <w:p w14:paraId="16005900" w14:textId="77777777" w:rsidR="00A53666" w:rsidRPr="00D16680" w:rsidRDefault="00A53666" w:rsidP="00A53666">
      <w:pPr>
        <w:tabs>
          <w:tab w:val="left" w:pos="2688"/>
        </w:tabs>
        <w:rPr>
          <w:sz w:val="18"/>
          <w:szCs w:val="18"/>
        </w:rPr>
      </w:pPr>
      <w:r w:rsidRPr="00D16680">
        <w:rPr>
          <w:b/>
          <w:sz w:val="18"/>
          <w:szCs w:val="18"/>
          <w:u w:val="single"/>
        </w:rPr>
        <w:t>Irrebuttable Presumption of UI in Relationship:</w:t>
      </w:r>
    </w:p>
    <w:p w14:paraId="26630601" w14:textId="77777777" w:rsidR="00A53666" w:rsidRPr="00D16680" w:rsidRDefault="00A53666" w:rsidP="006B2871">
      <w:pPr>
        <w:pStyle w:val="ListParagraph"/>
        <w:numPr>
          <w:ilvl w:val="0"/>
          <w:numId w:val="72"/>
        </w:numPr>
        <w:tabs>
          <w:tab w:val="left" w:pos="2688"/>
        </w:tabs>
        <w:rPr>
          <w:sz w:val="18"/>
          <w:szCs w:val="18"/>
        </w:rPr>
      </w:pPr>
      <w:r w:rsidRPr="00D16680">
        <w:rPr>
          <w:sz w:val="18"/>
          <w:szCs w:val="18"/>
        </w:rPr>
        <w:t xml:space="preserve">Parent – child </w:t>
      </w:r>
    </w:p>
    <w:p w14:paraId="3FEA2643" w14:textId="77777777" w:rsidR="00A53666" w:rsidRPr="00D16680" w:rsidRDefault="00A53666" w:rsidP="006B2871">
      <w:pPr>
        <w:pStyle w:val="ListParagraph"/>
        <w:numPr>
          <w:ilvl w:val="0"/>
          <w:numId w:val="72"/>
        </w:numPr>
        <w:tabs>
          <w:tab w:val="left" w:pos="2688"/>
        </w:tabs>
        <w:rPr>
          <w:sz w:val="18"/>
          <w:szCs w:val="18"/>
        </w:rPr>
      </w:pPr>
      <w:r w:rsidRPr="00D16680">
        <w:rPr>
          <w:sz w:val="18"/>
          <w:szCs w:val="18"/>
        </w:rPr>
        <w:t xml:space="preserve">Guardian – ward </w:t>
      </w:r>
    </w:p>
    <w:p w14:paraId="14CAA046" w14:textId="77777777" w:rsidR="00A53666" w:rsidRPr="00D16680" w:rsidRDefault="00A53666" w:rsidP="006B2871">
      <w:pPr>
        <w:pStyle w:val="ListParagraph"/>
        <w:numPr>
          <w:ilvl w:val="0"/>
          <w:numId w:val="72"/>
        </w:numPr>
        <w:tabs>
          <w:tab w:val="left" w:pos="2688"/>
        </w:tabs>
        <w:rPr>
          <w:sz w:val="18"/>
          <w:szCs w:val="18"/>
        </w:rPr>
      </w:pPr>
      <w:r w:rsidRPr="00D16680">
        <w:rPr>
          <w:sz w:val="18"/>
          <w:szCs w:val="18"/>
        </w:rPr>
        <w:t>Trustee – beneficiary</w:t>
      </w:r>
    </w:p>
    <w:p w14:paraId="3C735F4B" w14:textId="77777777" w:rsidR="00A53666" w:rsidRPr="00D16680" w:rsidRDefault="00A53666" w:rsidP="006B2871">
      <w:pPr>
        <w:pStyle w:val="ListParagraph"/>
        <w:numPr>
          <w:ilvl w:val="0"/>
          <w:numId w:val="72"/>
        </w:numPr>
        <w:tabs>
          <w:tab w:val="left" w:pos="2688"/>
        </w:tabs>
        <w:rPr>
          <w:sz w:val="18"/>
          <w:szCs w:val="18"/>
        </w:rPr>
      </w:pPr>
      <w:r w:rsidRPr="00D16680">
        <w:rPr>
          <w:sz w:val="18"/>
          <w:szCs w:val="18"/>
        </w:rPr>
        <w:t xml:space="preserve">Solicitor – client </w:t>
      </w:r>
    </w:p>
    <w:p w14:paraId="311B8D20" w14:textId="77777777" w:rsidR="00A53666" w:rsidRDefault="00A53666" w:rsidP="006B2871">
      <w:pPr>
        <w:pStyle w:val="ListParagraph"/>
        <w:numPr>
          <w:ilvl w:val="0"/>
          <w:numId w:val="72"/>
        </w:numPr>
        <w:tabs>
          <w:tab w:val="left" w:pos="2688"/>
        </w:tabs>
        <w:rPr>
          <w:sz w:val="18"/>
          <w:szCs w:val="18"/>
        </w:rPr>
      </w:pPr>
      <w:r w:rsidRPr="00D16680">
        <w:rPr>
          <w:sz w:val="18"/>
          <w:szCs w:val="18"/>
        </w:rPr>
        <w:t xml:space="preserve">Medical advisor – patient </w:t>
      </w:r>
    </w:p>
    <w:p w14:paraId="0B0C558F" w14:textId="2AAEA31C" w:rsidR="00995B6C" w:rsidRPr="00D16680" w:rsidRDefault="00995B6C" w:rsidP="006B2871">
      <w:pPr>
        <w:pStyle w:val="ListParagraph"/>
        <w:numPr>
          <w:ilvl w:val="0"/>
          <w:numId w:val="72"/>
        </w:numPr>
        <w:tabs>
          <w:tab w:val="left" w:pos="2688"/>
        </w:tabs>
        <w:rPr>
          <w:sz w:val="18"/>
          <w:szCs w:val="18"/>
        </w:rPr>
      </w:pPr>
      <w:r>
        <w:rPr>
          <w:sz w:val="18"/>
          <w:szCs w:val="18"/>
        </w:rPr>
        <w:t xml:space="preserve">Religious advisor – advisee </w:t>
      </w:r>
    </w:p>
    <w:p w14:paraId="0901C60B" w14:textId="77777777" w:rsidR="00A53666" w:rsidRDefault="00A53666" w:rsidP="00A53666">
      <w:pPr>
        <w:tabs>
          <w:tab w:val="left" w:pos="2688"/>
        </w:tabs>
        <w:rPr>
          <w:sz w:val="18"/>
          <w:szCs w:val="18"/>
        </w:rPr>
      </w:pPr>
      <w:r w:rsidRPr="00D16680">
        <w:rPr>
          <w:sz w:val="18"/>
          <w:szCs w:val="18"/>
        </w:rPr>
        <w:t xml:space="preserve">In these cases law presumes, irrebuttably, that 1 party had influence over the other; complainant doesn’t have to prove they actually placed trust &amp; confidence in other party </w:t>
      </w:r>
    </w:p>
    <w:p w14:paraId="24173711" w14:textId="65B461C7" w:rsidR="00A53666" w:rsidRPr="00995B6C" w:rsidRDefault="00995B6C" w:rsidP="00A53666">
      <w:pPr>
        <w:tabs>
          <w:tab w:val="left" w:pos="2688"/>
        </w:tabs>
        <w:rPr>
          <w:color w:val="8064A2" w:themeColor="accent4"/>
          <w:sz w:val="20"/>
          <w:szCs w:val="20"/>
        </w:rPr>
      </w:pPr>
      <w:r w:rsidRPr="00E07EDB">
        <w:rPr>
          <w:color w:val="8064A2" w:themeColor="accent4"/>
          <w:sz w:val="20"/>
          <w:szCs w:val="20"/>
        </w:rPr>
        <w:t>Teacher and student doesn’t qualify, nor spouses.</w:t>
      </w:r>
    </w:p>
    <w:p w14:paraId="5FC12107" w14:textId="77777777" w:rsidR="00D16680" w:rsidRDefault="00A53666" w:rsidP="00D16680">
      <w:pPr>
        <w:pStyle w:val="Heading4"/>
      </w:pPr>
      <w:bookmarkStart w:id="132" w:name="_Toc291245137"/>
      <w:r w:rsidRPr="00D16680">
        <w:t>Geffen v Goodman Estate, 1991</w:t>
      </w:r>
      <w:bookmarkEnd w:id="132"/>
      <w:r w:rsidRPr="00D16680">
        <w:t xml:space="preserve"> </w:t>
      </w:r>
    </w:p>
    <w:p w14:paraId="29A83AF4" w14:textId="0F1CE08A" w:rsidR="00A53666" w:rsidRPr="00D16680" w:rsidRDefault="00A53666" w:rsidP="00A53666">
      <w:pPr>
        <w:tabs>
          <w:tab w:val="left" w:pos="2688"/>
        </w:tabs>
        <w:rPr>
          <w:sz w:val="18"/>
          <w:szCs w:val="18"/>
        </w:rPr>
      </w:pPr>
      <w:r w:rsidRPr="00D16680">
        <w:rPr>
          <w:sz w:val="18"/>
          <w:szCs w:val="18"/>
        </w:rPr>
        <w:t>(</w:t>
      </w:r>
      <w:r w:rsidRPr="00D16680">
        <w:rPr>
          <w:i/>
          <w:sz w:val="18"/>
          <w:szCs w:val="18"/>
        </w:rPr>
        <w:t>Trust set up by woman w/mental health issues, son argues her brothers unduly influence her to do it</w:t>
      </w:r>
      <w:r w:rsidRPr="00D16680">
        <w:rPr>
          <w:sz w:val="18"/>
          <w:szCs w:val="18"/>
        </w:rPr>
        <w:t xml:space="preserve">) </w:t>
      </w:r>
      <w:r w:rsidRPr="00D16680">
        <w:rPr>
          <w:sz w:val="18"/>
          <w:szCs w:val="18"/>
        </w:rPr>
        <w:sym w:font="Symbol" w:char="F0AE"/>
      </w:r>
      <w:r w:rsidRPr="00D16680">
        <w:rPr>
          <w:sz w:val="18"/>
          <w:szCs w:val="18"/>
        </w:rPr>
        <w:t xml:space="preserve"> </w:t>
      </w:r>
      <w:r w:rsidRPr="00D16680">
        <w:rPr>
          <w:b/>
          <w:sz w:val="18"/>
          <w:szCs w:val="18"/>
        </w:rPr>
        <w:t>presumption of undue influence</w:t>
      </w:r>
      <w:r w:rsidRPr="00D16680">
        <w:rPr>
          <w:sz w:val="18"/>
          <w:szCs w:val="18"/>
        </w:rPr>
        <w:t xml:space="preserve"> – establishes </w:t>
      </w:r>
      <w:r w:rsidRPr="00D16680">
        <w:rPr>
          <w:b/>
          <w:sz w:val="18"/>
          <w:szCs w:val="18"/>
        </w:rPr>
        <w:t xml:space="preserve">test </w:t>
      </w:r>
      <w:r w:rsidRPr="00D16680">
        <w:rPr>
          <w:sz w:val="18"/>
          <w:szCs w:val="18"/>
        </w:rPr>
        <w:t xml:space="preserve">&amp; </w:t>
      </w:r>
      <w:r w:rsidRPr="00D16680">
        <w:rPr>
          <w:b/>
          <w:sz w:val="18"/>
          <w:szCs w:val="18"/>
        </w:rPr>
        <w:t>burden of proof</w:t>
      </w:r>
      <w:r w:rsidRPr="00D16680">
        <w:rPr>
          <w:sz w:val="18"/>
          <w:szCs w:val="18"/>
        </w:rPr>
        <w:t>:</w:t>
      </w:r>
    </w:p>
    <w:p w14:paraId="35EA69D3" w14:textId="77777777" w:rsidR="00A53666" w:rsidRPr="00D16680" w:rsidRDefault="00A53666" w:rsidP="006B2871">
      <w:pPr>
        <w:pStyle w:val="ListParagraph"/>
        <w:numPr>
          <w:ilvl w:val="0"/>
          <w:numId w:val="71"/>
        </w:numPr>
        <w:tabs>
          <w:tab w:val="left" w:pos="2688"/>
        </w:tabs>
        <w:rPr>
          <w:sz w:val="18"/>
          <w:szCs w:val="18"/>
        </w:rPr>
      </w:pPr>
      <w:r w:rsidRPr="00D16680">
        <w:rPr>
          <w:b/>
          <w:sz w:val="18"/>
          <w:szCs w:val="18"/>
        </w:rPr>
        <w:t>Rebuttable Presumption of UI in Relationship</w:t>
      </w:r>
      <w:r w:rsidRPr="00D16680">
        <w:rPr>
          <w:sz w:val="18"/>
          <w:szCs w:val="18"/>
        </w:rPr>
        <w:t xml:space="preserve">: claimant must show they placed their trust/confidence in the other </w:t>
      </w:r>
      <w:r w:rsidRPr="00D16680">
        <w:rPr>
          <w:sz w:val="18"/>
          <w:szCs w:val="18"/>
          <w:u w:val="single"/>
        </w:rPr>
        <w:t>along w/the proof of the questionable nature of the transaction</w:t>
      </w:r>
    </w:p>
    <w:p w14:paraId="7CEA8C8E" w14:textId="77777777" w:rsidR="00A53666" w:rsidRDefault="00A53666" w:rsidP="006B2871">
      <w:pPr>
        <w:pStyle w:val="ListParagraph"/>
        <w:numPr>
          <w:ilvl w:val="0"/>
          <w:numId w:val="71"/>
        </w:numPr>
        <w:tabs>
          <w:tab w:val="left" w:pos="2688"/>
        </w:tabs>
        <w:rPr>
          <w:sz w:val="18"/>
          <w:szCs w:val="18"/>
        </w:rPr>
      </w:pPr>
      <w:r w:rsidRPr="00D16680">
        <w:rPr>
          <w:b/>
          <w:sz w:val="18"/>
          <w:szCs w:val="18"/>
        </w:rPr>
        <w:t xml:space="preserve">Influence = </w:t>
      </w:r>
      <w:r w:rsidRPr="00D16680">
        <w:rPr>
          <w:sz w:val="18"/>
          <w:szCs w:val="18"/>
        </w:rPr>
        <w:t xml:space="preserve">ability of 1 person to dominate will of another, whether through manipulation, coercion, or outright but subtle abuse of power </w:t>
      </w:r>
    </w:p>
    <w:p w14:paraId="359DA903" w14:textId="77777777" w:rsidR="00995B6C" w:rsidRPr="00995B6C" w:rsidRDefault="00995B6C" w:rsidP="00995B6C">
      <w:pPr>
        <w:spacing w:line="276" w:lineRule="auto"/>
        <w:rPr>
          <w:b/>
          <w:color w:val="0000FF"/>
          <w:sz w:val="20"/>
          <w:szCs w:val="20"/>
          <w:u w:val="single"/>
        </w:rPr>
      </w:pPr>
      <w:r w:rsidRPr="00995B6C">
        <w:rPr>
          <w:b/>
          <w:color w:val="0000FF"/>
          <w:sz w:val="20"/>
          <w:szCs w:val="20"/>
          <w:u w:val="single"/>
        </w:rPr>
        <w:t>Two-step process (</w:t>
      </w:r>
      <w:r w:rsidRPr="00995B6C">
        <w:rPr>
          <w:b/>
          <w:i/>
          <w:color w:val="0000FF"/>
          <w:sz w:val="20"/>
          <w:szCs w:val="20"/>
          <w:u w:val="single"/>
        </w:rPr>
        <w:t>Geffen</w:t>
      </w:r>
      <w:r w:rsidRPr="00995B6C">
        <w:rPr>
          <w:b/>
          <w:color w:val="0000FF"/>
          <w:sz w:val="20"/>
          <w:szCs w:val="20"/>
          <w:u w:val="single"/>
        </w:rPr>
        <w:t xml:space="preserve">): </w:t>
      </w:r>
    </w:p>
    <w:p w14:paraId="7C69A69D" w14:textId="7B824D30" w:rsidR="00995B6C" w:rsidRPr="00995B6C" w:rsidRDefault="00995B6C" w:rsidP="006B2871">
      <w:pPr>
        <w:pStyle w:val="ListParagraph"/>
        <w:numPr>
          <w:ilvl w:val="0"/>
          <w:numId w:val="137"/>
        </w:numPr>
        <w:spacing w:after="200" w:line="276" w:lineRule="auto"/>
        <w:rPr>
          <w:color w:val="0000FF"/>
          <w:sz w:val="20"/>
          <w:szCs w:val="20"/>
          <w:highlight w:val="yellow"/>
        </w:rPr>
      </w:pPr>
      <w:r w:rsidRPr="00995B6C">
        <w:rPr>
          <w:color w:val="0000FF"/>
          <w:sz w:val="20"/>
          <w:szCs w:val="20"/>
          <w:highlight w:val="yellow"/>
        </w:rPr>
        <w:t xml:space="preserve">1) First, there must be a </w:t>
      </w:r>
      <w:r w:rsidRPr="00995B6C">
        <w:rPr>
          <w:b/>
          <w:color w:val="0000FF"/>
          <w:sz w:val="20"/>
          <w:szCs w:val="20"/>
          <w:highlight w:val="yellow"/>
          <w:u w:val="single"/>
        </w:rPr>
        <w:t>relationship</w:t>
      </w:r>
      <w:r w:rsidRPr="00995B6C">
        <w:rPr>
          <w:color w:val="0000FF"/>
          <w:sz w:val="20"/>
          <w:szCs w:val="20"/>
          <w:highlight w:val="yellow"/>
        </w:rPr>
        <w:t xml:space="preserve"> capable of giving rise to the necessary influence. This relationship can be proved or presumed. The burden rests on the plaintiff. “Is potential for ‘dominating influence’ inherent in the nature of the relationship?”</w:t>
      </w:r>
    </w:p>
    <w:p w14:paraId="7C29BCA8" w14:textId="77777777" w:rsidR="00995B6C" w:rsidRPr="00995B6C" w:rsidRDefault="00995B6C" w:rsidP="006B2871">
      <w:pPr>
        <w:pStyle w:val="ListParagraph"/>
        <w:numPr>
          <w:ilvl w:val="1"/>
          <w:numId w:val="137"/>
        </w:numPr>
        <w:spacing w:after="200" w:line="276" w:lineRule="auto"/>
        <w:rPr>
          <w:color w:val="0000FF"/>
          <w:sz w:val="20"/>
          <w:szCs w:val="20"/>
        </w:rPr>
      </w:pPr>
      <w:r w:rsidRPr="00995B6C">
        <w:rPr>
          <w:color w:val="0000FF"/>
          <w:sz w:val="20"/>
          <w:szCs w:val="20"/>
        </w:rPr>
        <w:t xml:space="preserve">Not entirely clear if P has one or two steps to satisfy. The first is accepted. </w:t>
      </w:r>
    </w:p>
    <w:p w14:paraId="68378153" w14:textId="77777777" w:rsidR="00995B6C" w:rsidRPr="00995B6C" w:rsidRDefault="00995B6C" w:rsidP="006B2871">
      <w:pPr>
        <w:pStyle w:val="ListParagraph"/>
        <w:numPr>
          <w:ilvl w:val="1"/>
          <w:numId w:val="137"/>
        </w:numPr>
        <w:spacing w:after="200" w:line="276" w:lineRule="auto"/>
        <w:rPr>
          <w:color w:val="0000FF"/>
          <w:sz w:val="20"/>
          <w:szCs w:val="20"/>
          <w:highlight w:val="yellow"/>
        </w:rPr>
      </w:pPr>
      <w:r w:rsidRPr="00995B6C">
        <w:rPr>
          <w:color w:val="0000FF"/>
          <w:sz w:val="20"/>
          <w:szCs w:val="20"/>
          <w:highlight w:val="yellow"/>
        </w:rPr>
        <w:t>1) Establish that the relationship itself is one of UI, which can be done in two ways:</w:t>
      </w:r>
    </w:p>
    <w:p w14:paraId="34693694" w14:textId="4CA74B40" w:rsidR="00995B6C" w:rsidRPr="00995B6C" w:rsidRDefault="00995B6C" w:rsidP="006B2871">
      <w:pPr>
        <w:pStyle w:val="ListParagraph"/>
        <w:numPr>
          <w:ilvl w:val="2"/>
          <w:numId w:val="137"/>
        </w:numPr>
        <w:spacing w:after="200" w:line="276" w:lineRule="auto"/>
        <w:rPr>
          <w:color w:val="0000FF"/>
          <w:sz w:val="20"/>
          <w:szCs w:val="20"/>
        </w:rPr>
      </w:pPr>
      <w:r w:rsidRPr="00995B6C">
        <w:rPr>
          <w:color w:val="0000FF"/>
          <w:sz w:val="20"/>
          <w:szCs w:val="20"/>
        </w:rPr>
        <w:t xml:space="preserve">a) </w:t>
      </w:r>
      <w:r w:rsidRPr="00995B6C">
        <w:rPr>
          <w:b/>
          <w:color w:val="0000FF"/>
          <w:sz w:val="20"/>
          <w:szCs w:val="20"/>
        </w:rPr>
        <w:t>Established relationships</w:t>
      </w:r>
      <w:r w:rsidRPr="00995B6C">
        <w:rPr>
          <w:color w:val="0000FF"/>
          <w:sz w:val="20"/>
          <w:szCs w:val="20"/>
        </w:rPr>
        <w:t xml:space="preserve"> of undue influence lead to an irrebut</w:t>
      </w:r>
      <w:r w:rsidR="00A735B4">
        <w:rPr>
          <w:color w:val="0000FF"/>
          <w:sz w:val="20"/>
          <w:szCs w:val="20"/>
        </w:rPr>
        <w:t>t</w:t>
      </w:r>
      <w:r w:rsidRPr="00995B6C">
        <w:rPr>
          <w:color w:val="0000FF"/>
          <w:sz w:val="20"/>
          <w:szCs w:val="20"/>
        </w:rPr>
        <w:t xml:space="preserve">able presumption of UI </w:t>
      </w:r>
      <w:r w:rsidRPr="00995B6C">
        <w:rPr>
          <w:i/>
          <w:color w:val="0000FF"/>
          <w:sz w:val="20"/>
          <w:szCs w:val="20"/>
        </w:rPr>
        <w:t>in the relationship</w:t>
      </w:r>
      <w:r w:rsidRPr="00995B6C">
        <w:rPr>
          <w:color w:val="0000FF"/>
          <w:sz w:val="20"/>
          <w:szCs w:val="20"/>
        </w:rPr>
        <w:t>, OR</w:t>
      </w:r>
    </w:p>
    <w:p w14:paraId="435F950C" w14:textId="77777777" w:rsidR="00995B6C" w:rsidRPr="00995B6C" w:rsidRDefault="00995B6C" w:rsidP="006B2871">
      <w:pPr>
        <w:pStyle w:val="ListParagraph"/>
        <w:numPr>
          <w:ilvl w:val="2"/>
          <w:numId w:val="137"/>
        </w:numPr>
        <w:spacing w:after="200" w:line="276" w:lineRule="auto"/>
        <w:rPr>
          <w:color w:val="0000FF"/>
          <w:sz w:val="20"/>
          <w:szCs w:val="20"/>
        </w:rPr>
      </w:pPr>
      <w:r w:rsidRPr="00995B6C">
        <w:rPr>
          <w:color w:val="0000FF"/>
          <w:sz w:val="20"/>
          <w:szCs w:val="20"/>
        </w:rPr>
        <w:t xml:space="preserve">b) Establish an </w:t>
      </w:r>
      <w:r w:rsidRPr="00995B6C">
        <w:rPr>
          <w:b/>
          <w:color w:val="0000FF"/>
          <w:sz w:val="20"/>
          <w:szCs w:val="20"/>
        </w:rPr>
        <w:t>actual relationship</w:t>
      </w:r>
      <w:r w:rsidRPr="00995B6C">
        <w:rPr>
          <w:color w:val="0000FF"/>
          <w:sz w:val="20"/>
          <w:szCs w:val="20"/>
        </w:rPr>
        <w:t xml:space="preserve"> of UI based on the evidence.</w:t>
      </w:r>
    </w:p>
    <w:p w14:paraId="44E5B990" w14:textId="77777777" w:rsidR="00995B6C" w:rsidRPr="00995B6C" w:rsidRDefault="00995B6C" w:rsidP="006B2871">
      <w:pPr>
        <w:pStyle w:val="ListParagraph"/>
        <w:numPr>
          <w:ilvl w:val="1"/>
          <w:numId w:val="137"/>
        </w:numPr>
        <w:spacing w:after="200" w:line="276" w:lineRule="auto"/>
        <w:rPr>
          <w:color w:val="0000FF"/>
          <w:sz w:val="20"/>
          <w:szCs w:val="20"/>
          <w:highlight w:val="yellow"/>
        </w:rPr>
      </w:pPr>
      <w:r w:rsidRPr="00995B6C">
        <w:rPr>
          <w:color w:val="0000FF"/>
          <w:sz w:val="20"/>
          <w:szCs w:val="20"/>
          <w:highlight w:val="yellow"/>
        </w:rPr>
        <w:t>2) Look to the contents of the transaction? (The law is not clear on whether this second consideration is relevant).</w:t>
      </w:r>
    </w:p>
    <w:p w14:paraId="2D56DCDC" w14:textId="0C634EC9" w:rsidR="00995B6C" w:rsidRPr="00995B6C" w:rsidRDefault="00995B6C" w:rsidP="006B2871">
      <w:pPr>
        <w:pStyle w:val="ListParagraph"/>
        <w:numPr>
          <w:ilvl w:val="2"/>
          <w:numId w:val="137"/>
        </w:numPr>
        <w:tabs>
          <w:tab w:val="left" w:pos="2688"/>
        </w:tabs>
        <w:rPr>
          <w:color w:val="0000FF"/>
          <w:sz w:val="18"/>
          <w:szCs w:val="18"/>
        </w:rPr>
      </w:pPr>
      <w:r w:rsidRPr="00995B6C">
        <w:rPr>
          <w:color w:val="0000FF"/>
          <w:sz w:val="18"/>
          <w:szCs w:val="18"/>
        </w:rPr>
        <w:t xml:space="preserve">Was P unduly harmed or D unduly benefitted? Mere imbalance/bad bargain not sufficient. </w:t>
      </w:r>
    </w:p>
    <w:p w14:paraId="50D82ED6" w14:textId="77777777" w:rsidR="00995B6C" w:rsidRPr="00995B6C" w:rsidRDefault="00995B6C" w:rsidP="006B2871">
      <w:pPr>
        <w:pStyle w:val="ListParagraph"/>
        <w:numPr>
          <w:ilvl w:val="2"/>
          <w:numId w:val="137"/>
        </w:numPr>
        <w:spacing w:after="200" w:line="276" w:lineRule="auto"/>
        <w:rPr>
          <w:color w:val="0000FF"/>
          <w:sz w:val="20"/>
          <w:szCs w:val="20"/>
        </w:rPr>
      </w:pPr>
      <w:r w:rsidRPr="00995B6C">
        <w:rPr>
          <w:color w:val="0000FF"/>
          <w:sz w:val="20"/>
          <w:szCs w:val="20"/>
        </w:rPr>
        <w:t xml:space="preserve">Wilson in </w:t>
      </w:r>
      <w:r w:rsidRPr="00995B6C">
        <w:rPr>
          <w:i/>
          <w:color w:val="0000FF"/>
          <w:sz w:val="20"/>
          <w:szCs w:val="20"/>
        </w:rPr>
        <w:t>Geffen</w:t>
      </w:r>
      <w:r w:rsidRPr="00995B6C">
        <w:rPr>
          <w:color w:val="0000FF"/>
          <w:sz w:val="20"/>
          <w:szCs w:val="20"/>
        </w:rPr>
        <w:t xml:space="preserve"> says sometimes the content is relevant. She distinguishes between 1) </w:t>
      </w:r>
      <w:r w:rsidRPr="00995B6C">
        <w:rPr>
          <w:b/>
          <w:color w:val="0000FF"/>
          <w:sz w:val="20"/>
          <w:szCs w:val="20"/>
        </w:rPr>
        <w:t>commercial</w:t>
      </w:r>
      <w:r w:rsidRPr="00995B6C">
        <w:rPr>
          <w:color w:val="0000FF"/>
          <w:sz w:val="20"/>
          <w:szCs w:val="20"/>
        </w:rPr>
        <w:t xml:space="preserve"> transactions (i.e., contracts) and 2) </w:t>
      </w:r>
      <w:r w:rsidRPr="00995B6C">
        <w:rPr>
          <w:b/>
          <w:color w:val="0000FF"/>
          <w:sz w:val="20"/>
          <w:szCs w:val="20"/>
        </w:rPr>
        <w:t>non-commercial</w:t>
      </w:r>
      <w:r w:rsidRPr="00995B6C">
        <w:rPr>
          <w:color w:val="0000FF"/>
          <w:sz w:val="20"/>
          <w:szCs w:val="20"/>
        </w:rPr>
        <w:t xml:space="preserve"> transactions (e.g., wills). </w:t>
      </w:r>
    </w:p>
    <w:p w14:paraId="0ACF2564" w14:textId="77777777" w:rsidR="00995B6C" w:rsidRDefault="00995B6C" w:rsidP="006B2871">
      <w:pPr>
        <w:pStyle w:val="ListParagraph"/>
        <w:numPr>
          <w:ilvl w:val="3"/>
          <w:numId w:val="137"/>
        </w:numPr>
        <w:spacing w:after="200" w:line="276" w:lineRule="auto"/>
        <w:rPr>
          <w:color w:val="0000FF"/>
          <w:sz w:val="20"/>
          <w:szCs w:val="20"/>
        </w:rPr>
      </w:pPr>
      <w:r w:rsidRPr="00995B6C">
        <w:rPr>
          <w:color w:val="0000FF"/>
          <w:sz w:val="20"/>
          <w:szCs w:val="20"/>
        </w:rPr>
        <w:t xml:space="preserve">For non-commercial, establishing the relationship of UI is sufficient. </w:t>
      </w:r>
    </w:p>
    <w:p w14:paraId="16F28775" w14:textId="041BE837" w:rsidR="00995B6C" w:rsidRDefault="00A735B4" w:rsidP="006B2871">
      <w:pPr>
        <w:pStyle w:val="ListParagraph"/>
        <w:numPr>
          <w:ilvl w:val="3"/>
          <w:numId w:val="137"/>
        </w:numPr>
        <w:spacing w:after="200" w:line="276" w:lineRule="auto"/>
        <w:rPr>
          <w:color w:val="0000FF"/>
          <w:sz w:val="20"/>
          <w:szCs w:val="20"/>
        </w:rPr>
      </w:pPr>
      <w:r>
        <w:rPr>
          <w:color w:val="0000FF"/>
          <w:sz w:val="20"/>
          <w:szCs w:val="20"/>
        </w:rPr>
        <w:t>For commercial</w:t>
      </w:r>
      <w:r w:rsidR="00995B6C" w:rsidRPr="00995B6C">
        <w:rPr>
          <w:color w:val="0000FF"/>
          <w:sz w:val="20"/>
          <w:szCs w:val="20"/>
        </w:rPr>
        <w:t xml:space="preserve">, the P must </w:t>
      </w:r>
      <w:r w:rsidR="00995B6C" w:rsidRPr="00995B6C">
        <w:rPr>
          <w:i/>
          <w:color w:val="0000FF"/>
          <w:sz w:val="20"/>
          <w:szCs w:val="20"/>
        </w:rPr>
        <w:t xml:space="preserve">also </w:t>
      </w:r>
      <w:r w:rsidR="00995B6C" w:rsidRPr="00995B6C">
        <w:rPr>
          <w:color w:val="0000FF"/>
          <w:sz w:val="20"/>
          <w:szCs w:val="20"/>
        </w:rPr>
        <w:t xml:space="preserve">establish the k itself is </w:t>
      </w:r>
      <w:r w:rsidR="00995B6C" w:rsidRPr="00995B6C">
        <w:rPr>
          <w:b/>
          <w:color w:val="0000FF"/>
          <w:sz w:val="20"/>
          <w:szCs w:val="20"/>
        </w:rPr>
        <w:t>lopsided</w:t>
      </w:r>
      <w:r w:rsidR="00995B6C" w:rsidRPr="00995B6C">
        <w:rPr>
          <w:color w:val="0000FF"/>
          <w:sz w:val="20"/>
          <w:szCs w:val="20"/>
        </w:rPr>
        <w:t xml:space="preserve"> or had a </w:t>
      </w:r>
      <w:r w:rsidR="00995B6C" w:rsidRPr="00995B6C">
        <w:rPr>
          <w:b/>
          <w:color w:val="0000FF"/>
          <w:sz w:val="20"/>
          <w:szCs w:val="20"/>
        </w:rPr>
        <w:t>“manifest disadvantage”</w:t>
      </w:r>
      <w:r w:rsidR="00995B6C" w:rsidRPr="00995B6C">
        <w:rPr>
          <w:color w:val="0000FF"/>
          <w:sz w:val="20"/>
          <w:szCs w:val="20"/>
        </w:rPr>
        <w:t xml:space="preserve">. The “manifest disadvantage” requirement looks somewhat odd, as UI typically concerns the </w:t>
      </w:r>
      <w:r w:rsidR="00995B6C" w:rsidRPr="00995B6C">
        <w:rPr>
          <w:i/>
          <w:color w:val="0000FF"/>
          <w:sz w:val="20"/>
          <w:szCs w:val="20"/>
        </w:rPr>
        <w:t>context</w:t>
      </w:r>
      <w:r w:rsidR="00995B6C" w:rsidRPr="00995B6C">
        <w:rPr>
          <w:color w:val="0000FF"/>
          <w:sz w:val="20"/>
          <w:szCs w:val="20"/>
        </w:rPr>
        <w:t xml:space="preserve">, not </w:t>
      </w:r>
      <w:r w:rsidR="00995B6C" w:rsidRPr="00995B6C">
        <w:rPr>
          <w:i/>
          <w:color w:val="0000FF"/>
          <w:sz w:val="20"/>
          <w:szCs w:val="20"/>
        </w:rPr>
        <w:t xml:space="preserve">content </w:t>
      </w:r>
      <w:r w:rsidR="00995B6C" w:rsidRPr="00995B6C">
        <w:rPr>
          <w:color w:val="0000FF"/>
          <w:sz w:val="20"/>
          <w:szCs w:val="20"/>
        </w:rPr>
        <w:t xml:space="preserve">of the k. </w:t>
      </w:r>
    </w:p>
    <w:p w14:paraId="41CD6B2B" w14:textId="77777777" w:rsidR="00995B6C" w:rsidRPr="00995B6C" w:rsidRDefault="00995B6C" w:rsidP="006B2871">
      <w:pPr>
        <w:pStyle w:val="ListParagraph"/>
        <w:numPr>
          <w:ilvl w:val="4"/>
          <w:numId w:val="137"/>
        </w:numPr>
        <w:tabs>
          <w:tab w:val="left" w:pos="2688"/>
        </w:tabs>
        <w:rPr>
          <w:color w:val="0000FF"/>
          <w:sz w:val="18"/>
          <w:szCs w:val="18"/>
        </w:rPr>
      </w:pPr>
      <w:r w:rsidRPr="00995B6C">
        <w:rPr>
          <w:color w:val="0000FF"/>
          <w:sz w:val="18"/>
          <w:szCs w:val="18"/>
        </w:rPr>
        <w:t xml:space="preserve">Disagreement as to whether “manifest disadvantage” requirement should exist for commercial transactions </w:t>
      </w:r>
      <w:r w:rsidRPr="00995B6C">
        <w:rPr>
          <w:color w:val="0000FF"/>
          <w:sz w:val="18"/>
          <w:szCs w:val="18"/>
        </w:rPr>
        <w:sym w:font="Symbol" w:char="F0AE"/>
      </w:r>
      <w:r w:rsidRPr="00995B6C">
        <w:rPr>
          <w:color w:val="0000FF"/>
          <w:sz w:val="18"/>
          <w:szCs w:val="18"/>
        </w:rPr>
        <w:t xml:space="preserve"> stemmed from differing views on what UI designed to protect</w:t>
      </w:r>
    </w:p>
    <w:p w14:paraId="00952526" w14:textId="77777777" w:rsidR="00995B6C" w:rsidRPr="00995B6C" w:rsidRDefault="00995B6C" w:rsidP="006B2871">
      <w:pPr>
        <w:pStyle w:val="ListParagraph"/>
        <w:numPr>
          <w:ilvl w:val="5"/>
          <w:numId w:val="137"/>
        </w:numPr>
        <w:tabs>
          <w:tab w:val="left" w:pos="2688"/>
        </w:tabs>
        <w:rPr>
          <w:color w:val="0000FF"/>
          <w:sz w:val="18"/>
          <w:szCs w:val="18"/>
        </w:rPr>
      </w:pPr>
      <w:r w:rsidRPr="00995B6C">
        <w:rPr>
          <w:color w:val="0000FF"/>
          <w:sz w:val="18"/>
          <w:szCs w:val="18"/>
        </w:rPr>
        <w:t xml:space="preserve"> One view: protect against abuses of trust, confidence or power – focus on process of UI rather than result </w:t>
      </w:r>
      <w:r w:rsidRPr="00995B6C">
        <w:rPr>
          <w:color w:val="0000FF"/>
          <w:sz w:val="18"/>
          <w:szCs w:val="18"/>
        </w:rPr>
        <w:sym w:font="Symbol" w:char="F0AE"/>
      </w:r>
      <w:r w:rsidRPr="00995B6C">
        <w:rPr>
          <w:color w:val="0000FF"/>
          <w:sz w:val="18"/>
          <w:szCs w:val="18"/>
        </w:rPr>
        <w:t xml:space="preserve"> MD not a requirement, merely evidence that goes to show whether abuse took place </w:t>
      </w:r>
    </w:p>
    <w:p w14:paraId="02CE5CDE" w14:textId="3DA83111" w:rsidR="00995B6C" w:rsidRPr="00995B6C" w:rsidRDefault="00995B6C" w:rsidP="006B2871">
      <w:pPr>
        <w:pStyle w:val="ListParagraph"/>
        <w:numPr>
          <w:ilvl w:val="5"/>
          <w:numId w:val="137"/>
        </w:numPr>
        <w:tabs>
          <w:tab w:val="left" w:pos="2688"/>
        </w:tabs>
        <w:rPr>
          <w:sz w:val="18"/>
          <w:szCs w:val="18"/>
        </w:rPr>
      </w:pPr>
      <w:r w:rsidRPr="00995B6C">
        <w:rPr>
          <w:color w:val="0000FF"/>
          <w:sz w:val="18"/>
          <w:szCs w:val="18"/>
        </w:rPr>
        <w:t xml:space="preserve">Opposing view: law should only address abuses of trust/confidence resulting in significant and demonstrable disadvantage to person </w:t>
      </w:r>
      <w:r w:rsidR="00A735B4">
        <w:rPr>
          <w:color w:val="0000FF"/>
          <w:sz w:val="18"/>
          <w:szCs w:val="18"/>
        </w:rPr>
        <w:t xml:space="preserve">under </w:t>
      </w:r>
      <w:r w:rsidRPr="00995B6C">
        <w:rPr>
          <w:color w:val="0000FF"/>
          <w:sz w:val="18"/>
          <w:szCs w:val="18"/>
        </w:rPr>
        <w:t>influence (doesn’t want to interfere w/reasonable bargains)</w:t>
      </w:r>
    </w:p>
    <w:p w14:paraId="3C0C98BD" w14:textId="714358F6" w:rsidR="00995B6C" w:rsidRPr="00995B6C" w:rsidRDefault="00995B6C" w:rsidP="006B2871">
      <w:pPr>
        <w:pStyle w:val="ListParagraph"/>
        <w:numPr>
          <w:ilvl w:val="3"/>
          <w:numId w:val="137"/>
        </w:numPr>
        <w:spacing w:after="200" w:line="276" w:lineRule="auto"/>
        <w:rPr>
          <w:color w:val="0000FF"/>
          <w:sz w:val="20"/>
          <w:szCs w:val="20"/>
        </w:rPr>
      </w:pPr>
      <w:r w:rsidRPr="00995B6C">
        <w:rPr>
          <w:color w:val="0000FF"/>
          <w:sz w:val="20"/>
          <w:szCs w:val="20"/>
        </w:rPr>
        <w:t xml:space="preserve">Wilson also does not explain why there is this commercial/non-commercial distinction. It is perhaps because in a contract there is consideration and the lopsidedness can be measured. By contrast, gifts or wills involve no consideration and hence lopsidedness cannot be quantified. </w:t>
      </w:r>
    </w:p>
    <w:p w14:paraId="4A4C52D1" w14:textId="77777777" w:rsidR="00995B6C" w:rsidRPr="00995B6C" w:rsidRDefault="00995B6C" w:rsidP="006B2871">
      <w:pPr>
        <w:pStyle w:val="ListParagraph"/>
        <w:numPr>
          <w:ilvl w:val="2"/>
          <w:numId w:val="137"/>
        </w:numPr>
        <w:spacing w:after="200" w:line="276" w:lineRule="auto"/>
        <w:rPr>
          <w:color w:val="0000FF"/>
          <w:sz w:val="20"/>
          <w:szCs w:val="20"/>
        </w:rPr>
      </w:pPr>
      <w:r w:rsidRPr="00995B6C">
        <w:rPr>
          <w:b/>
          <w:color w:val="0000FF"/>
          <w:sz w:val="20"/>
          <w:szCs w:val="20"/>
        </w:rPr>
        <w:t>Ambiguities</w:t>
      </w:r>
      <w:r w:rsidRPr="00995B6C">
        <w:rPr>
          <w:color w:val="0000FF"/>
          <w:sz w:val="20"/>
          <w:szCs w:val="20"/>
        </w:rPr>
        <w:t xml:space="preserve">: 1) is </w:t>
      </w:r>
      <w:r w:rsidRPr="00995B6C">
        <w:rPr>
          <w:b/>
          <w:color w:val="0000FF"/>
          <w:sz w:val="20"/>
          <w:szCs w:val="20"/>
        </w:rPr>
        <w:t>content</w:t>
      </w:r>
      <w:r w:rsidRPr="00995B6C">
        <w:rPr>
          <w:color w:val="0000FF"/>
          <w:sz w:val="20"/>
          <w:szCs w:val="20"/>
        </w:rPr>
        <w:t xml:space="preserve"> to be considered? 2) what exactly does the “commercial/non-commercial” </w:t>
      </w:r>
      <w:r w:rsidRPr="00995B6C">
        <w:rPr>
          <w:b/>
          <w:color w:val="0000FF"/>
          <w:sz w:val="20"/>
          <w:szCs w:val="20"/>
        </w:rPr>
        <w:t>distinction</w:t>
      </w:r>
      <w:r w:rsidRPr="00995B6C">
        <w:rPr>
          <w:color w:val="0000FF"/>
          <w:sz w:val="20"/>
          <w:szCs w:val="20"/>
        </w:rPr>
        <w:t xml:space="preserve"> entail? 3) </w:t>
      </w:r>
      <w:r w:rsidRPr="00995B6C">
        <w:rPr>
          <w:b/>
          <w:color w:val="0000FF"/>
          <w:sz w:val="20"/>
          <w:szCs w:val="20"/>
        </w:rPr>
        <w:t>how lopsided</w:t>
      </w:r>
      <w:r w:rsidRPr="00995B6C">
        <w:rPr>
          <w:color w:val="0000FF"/>
          <w:sz w:val="20"/>
          <w:szCs w:val="20"/>
        </w:rPr>
        <w:t xml:space="preserve"> does the bargain have to be? La Forest questions whether content should be considered. The better view is probably Wilson’s.</w:t>
      </w:r>
    </w:p>
    <w:p w14:paraId="6D11F2B1" w14:textId="77777777" w:rsidR="00995B6C" w:rsidRPr="00995B6C" w:rsidRDefault="00995B6C" w:rsidP="006B2871">
      <w:pPr>
        <w:pStyle w:val="ListParagraph"/>
        <w:numPr>
          <w:ilvl w:val="0"/>
          <w:numId w:val="137"/>
        </w:numPr>
        <w:spacing w:after="200" w:line="276" w:lineRule="auto"/>
        <w:rPr>
          <w:color w:val="0000FF"/>
          <w:sz w:val="20"/>
          <w:szCs w:val="20"/>
          <w:highlight w:val="yellow"/>
        </w:rPr>
      </w:pPr>
      <w:r w:rsidRPr="00995B6C">
        <w:rPr>
          <w:color w:val="0000FF"/>
          <w:sz w:val="20"/>
          <w:szCs w:val="20"/>
          <w:highlight w:val="yellow"/>
        </w:rPr>
        <w:t xml:space="preserve">Then 2) </w:t>
      </w:r>
      <w:r w:rsidRPr="00995B6C">
        <w:rPr>
          <w:b/>
          <w:color w:val="0000FF"/>
          <w:sz w:val="20"/>
          <w:szCs w:val="20"/>
          <w:highlight w:val="yellow"/>
          <w:u w:val="single"/>
        </w:rPr>
        <w:t>rebut presumption</w:t>
      </w:r>
      <w:r w:rsidRPr="00995B6C">
        <w:rPr>
          <w:color w:val="0000FF"/>
          <w:sz w:val="20"/>
          <w:szCs w:val="20"/>
          <w:highlight w:val="yellow"/>
        </w:rPr>
        <w:t xml:space="preserve"> of undue influence (burden on D).</w:t>
      </w:r>
    </w:p>
    <w:p w14:paraId="703BDD93" w14:textId="77777777" w:rsidR="00995B6C" w:rsidRDefault="00995B6C" w:rsidP="006B2871">
      <w:pPr>
        <w:pStyle w:val="ListParagraph"/>
        <w:numPr>
          <w:ilvl w:val="1"/>
          <w:numId w:val="137"/>
        </w:numPr>
        <w:spacing w:after="200" w:line="276" w:lineRule="auto"/>
        <w:rPr>
          <w:color w:val="0000FF"/>
          <w:sz w:val="18"/>
          <w:szCs w:val="18"/>
        </w:rPr>
      </w:pPr>
      <w:r w:rsidRPr="00995B6C">
        <w:rPr>
          <w:color w:val="0000FF"/>
          <w:sz w:val="20"/>
          <w:szCs w:val="20"/>
        </w:rPr>
        <w:t>Must prove that, despite relationship of UI, P entered the particular k on his own “</w:t>
      </w:r>
      <w:r w:rsidRPr="00995B6C">
        <w:rPr>
          <w:b/>
          <w:color w:val="0000FF"/>
          <w:sz w:val="20"/>
          <w:szCs w:val="20"/>
        </w:rPr>
        <w:t xml:space="preserve">full, free </w:t>
      </w:r>
      <w:r w:rsidRPr="00995B6C">
        <w:rPr>
          <w:b/>
          <w:color w:val="0000FF"/>
          <w:sz w:val="18"/>
          <w:szCs w:val="18"/>
        </w:rPr>
        <w:t>and informed thought</w:t>
      </w:r>
      <w:r w:rsidRPr="00995B6C">
        <w:rPr>
          <w:color w:val="0000FF"/>
          <w:sz w:val="18"/>
          <w:szCs w:val="18"/>
        </w:rPr>
        <w:t xml:space="preserve">” (usually </w:t>
      </w:r>
      <w:r w:rsidRPr="00995B6C">
        <w:rPr>
          <w:b/>
          <w:color w:val="0000FF"/>
          <w:sz w:val="18"/>
          <w:szCs w:val="18"/>
        </w:rPr>
        <w:t>independent advice</w:t>
      </w:r>
      <w:r w:rsidRPr="00995B6C">
        <w:rPr>
          <w:color w:val="0000FF"/>
          <w:sz w:val="18"/>
          <w:szCs w:val="18"/>
        </w:rPr>
        <w:t xml:space="preserve">). </w:t>
      </w:r>
    </w:p>
    <w:p w14:paraId="727515D6" w14:textId="43B04344" w:rsidR="00995B6C" w:rsidRPr="00995B6C" w:rsidRDefault="00995B6C" w:rsidP="006B2871">
      <w:pPr>
        <w:pStyle w:val="ListParagraph"/>
        <w:numPr>
          <w:ilvl w:val="1"/>
          <w:numId w:val="137"/>
        </w:numPr>
        <w:spacing w:after="200" w:line="276" w:lineRule="auto"/>
        <w:rPr>
          <w:color w:val="0000FF"/>
          <w:sz w:val="18"/>
          <w:szCs w:val="18"/>
        </w:rPr>
      </w:pPr>
      <w:r w:rsidRPr="00995B6C">
        <w:rPr>
          <w:color w:val="0000FF"/>
          <w:sz w:val="18"/>
          <w:szCs w:val="18"/>
        </w:rPr>
        <w:t>Also, magnitude of disadvantage is evidence going to whether influence was exercised.</w:t>
      </w:r>
    </w:p>
    <w:p w14:paraId="5C6B4457" w14:textId="10D3A1A4" w:rsidR="00995B6C" w:rsidRPr="00995B6C" w:rsidRDefault="00995B6C" w:rsidP="006B2871">
      <w:pPr>
        <w:pStyle w:val="ListParagraph"/>
        <w:numPr>
          <w:ilvl w:val="1"/>
          <w:numId w:val="137"/>
        </w:numPr>
        <w:spacing w:after="200" w:line="276" w:lineRule="auto"/>
        <w:rPr>
          <w:color w:val="0000FF"/>
          <w:sz w:val="18"/>
          <w:szCs w:val="18"/>
        </w:rPr>
      </w:pPr>
      <w:r w:rsidRPr="00995B6C">
        <w:rPr>
          <w:color w:val="0000FF"/>
          <w:sz w:val="18"/>
          <w:szCs w:val="18"/>
        </w:rPr>
        <w:t>May entail showing:</w:t>
      </w:r>
    </w:p>
    <w:p w14:paraId="1A29B7F7" w14:textId="77777777" w:rsidR="00995B6C" w:rsidRPr="00995B6C" w:rsidRDefault="00995B6C" w:rsidP="006B2871">
      <w:pPr>
        <w:pStyle w:val="ListParagraph"/>
        <w:numPr>
          <w:ilvl w:val="2"/>
          <w:numId w:val="137"/>
        </w:numPr>
        <w:tabs>
          <w:tab w:val="left" w:pos="2688"/>
        </w:tabs>
        <w:rPr>
          <w:color w:val="0000FF"/>
          <w:sz w:val="18"/>
          <w:szCs w:val="18"/>
        </w:rPr>
      </w:pPr>
      <w:r w:rsidRPr="00995B6C">
        <w:rPr>
          <w:color w:val="0000FF"/>
          <w:sz w:val="18"/>
          <w:szCs w:val="18"/>
        </w:rPr>
        <w:t>No actual influence was deployed in particular transaction</w:t>
      </w:r>
    </w:p>
    <w:p w14:paraId="646E9029" w14:textId="22087ECC" w:rsidR="00A53666" w:rsidRPr="00995B6C" w:rsidRDefault="00995B6C" w:rsidP="006B2871">
      <w:pPr>
        <w:pStyle w:val="ListParagraph"/>
        <w:numPr>
          <w:ilvl w:val="2"/>
          <w:numId w:val="137"/>
        </w:numPr>
        <w:tabs>
          <w:tab w:val="left" w:pos="2688"/>
        </w:tabs>
        <w:rPr>
          <w:color w:val="0000FF"/>
          <w:sz w:val="18"/>
          <w:szCs w:val="18"/>
        </w:rPr>
      </w:pPr>
      <w:r w:rsidRPr="00995B6C">
        <w:rPr>
          <w:color w:val="0000FF"/>
          <w:sz w:val="18"/>
          <w:szCs w:val="18"/>
        </w:rPr>
        <w:t>P had independent advice</w:t>
      </w:r>
    </w:p>
    <w:p w14:paraId="009D709B" w14:textId="7C497AF6" w:rsidR="00A53666" w:rsidRPr="00D16680" w:rsidRDefault="003C4529" w:rsidP="003C4529">
      <w:pPr>
        <w:pStyle w:val="Heading2"/>
        <w:rPr>
          <w:rFonts w:cs="Arial"/>
        </w:rPr>
      </w:pPr>
      <w:bookmarkStart w:id="133" w:name="_Toc291245138"/>
      <w:r w:rsidRPr="00D16680">
        <w:rPr>
          <w:rFonts w:cs="Arial"/>
        </w:rPr>
        <w:t>Unconscionability</w:t>
      </w:r>
      <w:bookmarkEnd w:id="133"/>
    </w:p>
    <w:p w14:paraId="32F59984" w14:textId="77777777" w:rsidR="00A53666" w:rsidRPr="00D16680" w:rsidRDefault="00A53666" w:rsidP="00A53666">
      <w:pPr>
        <w:tabs>
          <w:tab w:val="left" w:pos="2688"/>
        </w:tabs>
        <w:rPr>
          <w:sz w:val="18"/>
          <w:szCs w:val="18"/>
        </w:rPr>
      </w:pPr>
      <w:r w:rsidRPr="00D16680">
        <w:rPr>
          <w:b/>
          <w:sz w:val="18"/>
          <w:szCs w:val="18"/>
        </w:rPr>
        <w:t>Unconscionability</w:t>
      </w:r>
      <w:r w:rsidRPr="00D16680">
        <w:rPr>
          <w:sz w:val="18"/>
          <w:szCs w:val="18"/>
        </w:rPr>
        <w:t xml:space="preserve"> = invokes relief against unfair advantage gained by an unconscientious use of power by a stronger party </w:t>
      </w:r>
    </w:p>
    <w:p w14:paraId="130F2111" w14:textId="77777777" w:rsidR="00A53666" w:rsidRPr="008307A7" w:rsidRDefault="00A53666" w:rsidP="006B2871">
      <w:pPr>
        <w:pStyle w:val="ListParagraph"/>
        <w:numPr>
          <w:ilvl w:val="0"/>
          <w:numId w:val="73"/>
        </w:numPr>
        <w:tabs>
          <w:tab w:val="left" w:pos="2688"/>
        </w:tabs>
        <w:rPr>
          <w:sz w:val="18"/>
          <w:szCs w:val="18"/>
        </w:rPr>
      </w:pPr>
      <w:r w:rsidRPr="00D16680">
        <w:rPr>
          <w:sz w:val="18"/>
          <w:szCs w:val="18"/>
        </w:rPr>
        <w:t xml:space="preserve">Clear descendent of UI – involves examination of parties’ relationship, but focuses more on circumstances of creation of </w:t>
      </w:r>
      <w:r w:rsidRPr="00D16680">
        <w:rPr>
          <w:b/>
          <w:sz w:val="18"/>
          <w:szCs w:val="18"/>
        </w:rPr>
        <w:t>particular agreement</w:t>
      </w:r>
      <w:r w:rsidRPr="00D16680">
        <w:rPr>
          <w:sz w:val="18"/>
          <w:szCs w:val="18"/>
        </w:rPr>
        <w:t xml:space="preserve">; often involves relationships that last no longer than creation of particular K in Q </w:t>
      </w:r>
    </w:p>
    <w:p w14:paraId="46744C6D" w14:textId="2C66390F" w:rsidR="00A53666" w:rsidRPr="008307A7" w:rsidRDefault="00A53666" w:rsidP="006B2871">
      <w:pPr>
        <w:pStyle w:val="ListParagraph"/>
        <w:numPr>
          <w:ilvl w:val="0"/>
          <w:numId w:val="73"/>
        </w:numPr>
        <w:tabs>
          <w:tab w:val="left" w:pos="2688"/>
        </w:tabs>
        <w:rPr>
          <w:sz w:val="18"/>
          <w:szCs w:val="18"/>
        </w:rPr>
      </w:pPr>
      <w:r w:rsidRPr="008307A7">
        <w:rPr>
          <w:sz w:val="18"/>
          <w:szCs w:val="18"/>
        </w:rPr>
        <w:t xml:space="preserve">Concerned w/ situations that are “tantamount to fraud” </w:t>
      </w:r>
      <w:r w:rsidR="008307A7">
        <w:rPr>
          <w:sz w:val="18"/>
          <w:szCs w:val="18"/>
        </w:rPr>
        <w:t xml:space="preserve">(vs. UI, which is </w:t>
      </w:r>
      <w:r w:rsidRPr="008307A7">
        <w:rPr>
          <w:sz w:val="18"/>
          <w:szCs w:val="18"/>
        </w:rPr>
        <w:t>more concerned w/abuses of trust/confidence</w:t>
      </w:r>
      <w:r w:rsidR="008307A7">
        <w:rPr>
          <w:sz w:val="18"/>
          <w:szCs w:val="18"/>
        </w:rPr>
        <w:t>)</w:t>
      </w:r>
    </w:p>
    <w:p w14:paraId="76A4B91D" w14:textId="77777777" w:rsidR="00A53666" w:rsidRPr="008307A7" w:rsidRDefault="00A53666" w:rsidP="006B2871">
      <w:pPr>
        <w:pStyle w:val="ListParagraph"/>
        <w:numPr>
          <w:ilvl w:val="0"/>
          <w:numId w:val="73"/>
        </w:numPr>
        <w:tabs>
          <w:tab w:val="left" w:pos="2688"/>
        </w:tabs>
        <w:rPr>
          <w:sz w:val="18"/>
          <w:szCs w:val="18"/>
        </w:rPr>
      </w:pPr>
      <w:r w:rsidRPr="008307A7">
        <w:rPr>
          <w:sz w:val="18"/>
          <w:szCs w:val="18"/>
        </w:rPr>
        <w:t xml:space="preserve">Court more apt to tinker w/K and find </w:t>
      </w:r>
      <w:r w:rsidRPr="008307A7">
        <w:rPr>
          <w:b/>
          <w:sz w:val="18"/>
          <w:szCs w:val="18"/>
        </w:rPr>
        <w:t>part</w:t>
      </w:r>
      <w:r w:rsidRPr="008307A7">
        <w:rPr>
          <w:sz w:val="18"/>
          <w:szCs w:val="18"/>
        </w:rPr>
        <w:t xml:space="preserve"> of K unconscionable </w:t>
      </w:r>
    </w:p>
    <w:p w14:paraId="285E8905" w14:textId="6E13C765" w:rsidR="00A53666" w:rsidRPr="008307A7" w:rsidRDefault="008307A7" w:rsidP="006B2871">
      <w:pPr>
        <w:pStyle w:val="ListParagraph"/>
        <w:numPr>
          <w:ilvl w:val="0"/>
          <w:numId w:val="73"/>
        </w:numPr>
        <w:tabs>
          <w:tab w:val="left" w:pos="2688"/>
        </w:tabs>
        <w:rPr>
          <w:sz w:val="20"/>
          <w:szCs w:val="20"/>
        </w:rPr>
      </w:pPr>
      <w:r w:rsidRPr="008307A7">
        <w:rPr>
          <w:sz w:val="20"/>
          <w:szCs w:val="20"/>
        </w:rPr>
        <w:t>Doesn’t necessarily have the illegitimacy of duress, or the ongoing quality of UI</w:t>
      </w:r>
    </w:p>
    <w:p w14:paraId="61DEBD30" w14:textId="77777777" w:rsidR="00D16680" w:rsidRDefault="00A53666" w:rsidP="00D16680">
      <w:pPr>
        <w:pStyle w:val="Heading4"/>
      </w:pPr>
      <w:bookmarkStart w:id="134" w:name="_Toc291245139"/>
      <w:r w:rsidRPr="00D16680">
        <w:t>Morrison v Coast Finance Ltd, 1965 [BCCA]</w:t>
      </w:r>
      <w:bookmarkEnd w:id="134"/>
      <w:r w:rsidRPr="00D16680">
        <w:t xml:space="preserve"> </w:t>
      </w:r>
    </w:p>
    <w:p w14:paraId="4DBB457B" w14:textId="390CB6FA" w:rsidR="00A53666" w:rsidRDefault="00A53666" w:rsidP="00A53666">
      <w:pPr>
        <w:tabs>
          <w:tab w:val="left" w:pos="2688"/>
        </w:tabs>
        <w:rPr>
          <w:sz w:val="18"/>
          <w:szCs w:val="18"/>
        </w:rPr>
      </w:pPr>
      <w:r w:rsidRPr="00D16680">
        <w:rPr>
          <w:sz w:val="18"/>
          <w:szCs w:val="18"/>
        </w:rPr>
        <w:t>(</w:t>
      </w:r>
      <w:r w:rsidRPr="00D16680">
        <w:rPr>
          <w:i/>
          <w:sz w:val="18"/>
          <w:szCs w:val="18"/>
        </w:rPr>
        <w:t>Old widow induced into mortgaging her home to allow 2 men to buy cars</w:t>
      </w:r>
      <w:r w:rsidRPr="00D16680">
        <w:rPr>
          <w:sz w:val="18"/>
          <w:szCs w:val="18"/>
        </w:rPr>
        <w:t>)</w:t>
      </w:r>
    </w:p>
    <w:p w14:paraId="7F50535F" w14:textId="2EFF98A5" w:rsidR="008307A7" w:rsidRPr="008307A7" w:rsidRDefault="008307A7" w:rsidP="008307A7">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Arial" w:hAnsi="Arial" w:cs="Times New Roman"/>
          <w:sz w:val="18"/>
          <w:szCs w:val="18"/>
        </w:rPr>
      </w:pPr>
      <w:r w:rsidRPr="008307A7">
        <w:rPr>
          <w:rFonts w:ascii="Arial" w:hAnsi="Arial"/>
          <w:sz w:val="18"/>
          <w:szCs w:val="18"/>
        </w:rPr>
        <w:t>Elderly woman was taken advantage of by Lowe and Kitely, who persuaded her to mortgage house and lend mortgage money to them so they could pay off their loans and debt. Crawford, the person who controlled the companies to which money was owed, was aware of the facts and ensured monies were paid by L and K to companies. In return, L and K gave promissory note (IOU) and valueless assignment of conditional k (already paid off) to woman. Crawford drew it up and was aware of valuelessness. Woman wanted but did not get advice. Woman sought to have court set mortgage aside.</w:t>
      </w:r>
    </w:p>
    <w:p w14:paraId="24655029" w14:textId="1E0EA82C" w:rsidR="00A53666" w:rsidRPr="00D16680" w:rsidRDefault="00A53666" w:rsidP="00A53666">
      <w:pPr>
        <w:tabs>
          <w:tab w:val="left" w:pos="2688"/>
        </w:tabs>
        <w:rPr>
          <w:sz w:val="18"/>
          <w:szCs w:val="18"/>
        </w:rPr>
      </w:pPr>
      <w:r w:rsidRPr="00D16680">
        <w:rPr>
          <w:sz w:val="18"/>
          <w:szCs w:val="18"/>
        </w:rPr>
        <w:sym w:font="Symbol" w:char="F0AE"/>
      </w:r>
      <w:r w:rsidRPr="00D16680">
        <w:rPr>
          <w:sz w:val="18"/>
          <w:szCs w:val="18"/>
        </w:rPr>
        <w:t xml:space="preserve"> </w:t>
      </w:r>
      <w:r w:rsidR="008307A7" w:rsidRPr="00D16680">
        <w:rPr>
          <w:sz w:val="18"/>
          <w:szCs w:val="18"/>
        </w:rPr>
        <w:t>Created</w:t>
      </w:r>
      <w:r w:rsidRPr="00D16680">
        <w:rPr>
          <w:sz w:val="18"/>
          <w:szCs w:val="18"/>
        </w:rPr>
        <w:t xml:space="preserve"> </w:t>
      </w:r>
      <w:r w:rsidRPr="00D16680">
        <w:rPr>
          <w:b/>
          <w:sz w:val="18"/>
          <w:szCs w:val="18"/>
        </w:rPr>
        <w:t>doctrine of unconscionability</w:t>
      </w:r>
      <w:r w:rsidRPr="00D16680">
        <w:rPr>
          <w:sz w:val="18"/>
          <w:szCs w:val="18"/>
        </w:rPr>
        <w:t xml:space="preserve"> </w:t>
      </w:r>
    </w:p>
    <w:p w14:paraId="5DC0EB84" w14:textId="77777777" w:rsidR="00A53666" w:rsidRPr="00D16680" w:rsidRDefault="00A53666" w:rsidP="00A53666">
      <w:pPr>
        <w:tabs>
          <w:tab w:val="left" w:pos="2688"/>
        </w:tabs>
        <w:rPr>
          <w:sz w:val="18"/>
          <w:szCs w:val="18"/>
        </w:rPr>
      </w:pPr>
      <w:r w:rsidRPr="00D16680">
        <w:rPr>
          <w:b/>
          <w:sz w:val="18"/>
          <w:szCs w:val="18"/>
          <w:u w:val="single"/>
        </w:rPr>
        <w:t>Test for determining unconscionability:</w:t>
      </w:r>
    </w:p>
    <w:p w14:paraId="4D1810C0" w14:textId="77777777" w:rsidR="00A53666" w:rsidRPr="00D367C5" w:rsidRDefault="00A53666" w:rsidP="006B2871">
      <w:pPr>
        <w:pStyle w:val="ListParagraph"/>
        <w:numPr>
          <w:ilvl w:val="0"/>
          <w:numId w:val="74"/>
        </w:numPr>
        <w:tabs>
          <w:tab w:val="left" w:pos="2688"/>
        </w:tabs>
        <w:rPr>
          <w:color w:val="0000FF"/>
          <w:sz w:val="18"/>
          <w:szCs w:val="18"/>
        </w:rPr>
      </w:pPr>
      <w:r w:rsidRPr="00D367C5">
        <w:rPr>
          <w:color w:val="0000FF"/>
          <w:sz w:val="18"/>
          <w:szCs w:val="18"/>
        </w:rPr>
        <w:t xml:space="preserve">Proof of </w:t>
      </w:r>
      <w:r w:rsidRPr="00D367C5">
        <w:rPr>
          <w:color w:val="0000FF"/>
          <w:sz w:val="18"/>
          <w:szCs w:val="18"/>
          <w:u w:val="single"/>
        </w:rPr>
        <w:t>inequality</w:t>
      </w:r>
      <w:r w:rsidRPr="00D367C5">
        <w:rPr>
          <w:color w:val="0000FF"/>
          <w:sz w:val="18"/>
          <w:szCs w:val="18"/>
        </w:rPr>
        <w:t xml:space="preserve"> in position of the parties arising out of ignorance, need or distress of the weaker that left him in power of the stronger party </w:t>
      </w:r>
    </w:p>
    <w:p w14:paraId="2F4781DF" w14:textId="77777777" w:rsidR="00A53666" w:rsidRDefault="00A53666" w:rsidP="006B2871">
      <w:pPr>
        <w:pStyle w:val="ListParagraph"/>
        <w:numPr>
          <w:ilvl w:val="0"/>
          <w:numId w:val="74"/>
        </w:numPr>
        <w:tabs>
          <w:tab w:val="left" w:pos="2688"/>
        </w:tabs>
        <w:rPr>
          <w:color w:val="0000FF"/>
          <w:sz w:val="18"/>
          <w:szCs w:val="18"/>
        </w:rPr>
      </w:pPr>
      <w:r w:rsidRPr="00D367C5">
        <w:rPr>
          <w:color w:val="0000FF"/>
          <w:sz w:val="18"/>
          <w:szCs w:val="18"/>
        </w:rPr>
        <w:t xml:space="preserve">Proof of </w:t>
      </w:r>
      <w:r w:rsidRPr="00D367C5">
        <w:rPr>
          <w:color w:val="0000FF"/>
          <w:sz w:val="18"/>
          <w:szCs w:val="18"/>
          <w:u w:val="single"/>
        </w:rPr>
        <w:t>substantial unfairness</w:t>
      </w:r>
      <w:r w:rsidRPr="00D367C5">
        <w:rPr>
          <w:color w:val="0000FF"/>
          <w:sz w:val="18"/>
          <w:szCs w:val="18"/>
        </w:rPr>
        <w:t xml:space="preserve"> obtained by the stronger party </w:t>
      </w:r>
    </w:p>
    <w:p w14:paraId="0CE5B0B4" w14:textId="0A8C54EE" w:rsidR="008307A7" w:rsidRPr="008307A7" w:rsidRDefault="008307A7" w:rsidP="006B2871">
      <w:pPr>
        <w:pStyle w:val="ListParagraph"/>
        <w:numPr>
          <w:ilvl w:val="0"/>
          <w:numId w:val="74"/>
        </w:numPr>
        <w:tabs>
          <w:tab w:val="left" w:pos="2688"/>
        </w:tabs>
        <w:rPr>
          <w:color w:val="0000FF"/>
          <w:sz w:val="18"/>
          <w:szCs w:val="18"/>
        </w:rPr>
      </w:pPr>
      <w:r>
        <w:rPr>
          <w:color w:val="0000FF"/>
          <w:sz w:val="18"/>
          <w:szCs w:val="18"/>
        </w:rPr>
        <w:t xml:space="preserve">After the weaker party </w:t>
      </w:r>
      <w:r w:rsidRPr="00A735B4">
        <w:rPr>
          <w:color w:val="0000FF"/>
          <w:sz w:val="18"/>
          <w:szCs w:val="18"/>
          <w:u w:val="single"/>
        </w:rPr>
        <w:t>creates the presumption of fraud</w:t>
      </w:r>
      <w:r>
        <w:rPr>
          <w:color w:val="0000FF"/>
          <w:sz w:val="18"/>
          <w:szCs w:val="18"/>
        </w:rPr>
        <w:t xml:space="preserve">, the stronger party can rebut this by proving the bargain was </w:t>
      </w:r>
      <w:r w:rsidRPr="008307A7">
        <w:rPr>
          <w:color w:val="0000FF"/>
          <w:sz w:val="18"/>
          <w:szCs w:val="18"/>
          <w:u w:val="single"/>
        </w:rPr>
        <w:t>fair, just, and reasonable</w:t>
      </w:r>
    </w:p>
    <w:p w14:paraId="659EDD9D" w14:textId="77777777" w:rsidR="008307A7" w:rsidRPr="00D367C5" w:rsidRDefault="008307A7" w:rsidP="008307A7">
      <w:pPr>
        <w:pStyle w:val="ListParagraph"/>
        <w:tabs>
          <w:tab w:val="left" w:pos="2688"/>
        </w:tabs>
        <w:rPr>
          <w:color w:val="0000FF"/>
          <w:sz w:val="18"/>
          <w:szCs w:val="18"/>
        </w:rPr>
      </w:pPr>
    </w:p>
    <w:p w14:paraId="654E25F8" w14:textId="39AE0FBF" w:rsidR="00A53666" w:rsidRDefault="008307A7" w:rsidP="00A53666">
      <w:pPr>
        <w:tabs>
          <w:tab w:val="left" w:pos="2688"/>
        </w:tabs>
        <w:rPr>
          <w:color w:val="0000FF"/>
          <w:sz w:val="18"/>
          <w:szCs w:val="18"/>
        </w:rPr>
      </w:pPr>
      <w:r>
        <w:rPr>
          <w:color w:val="0000FF"/>
          <w:sz w:val="18"/>
          <w:szCs w:val="18"/>
        </w:rPr>
        <w:t>For remedy, equity is not bound to traditional responses of rescission or unenforceability</w:t>
      </w:r>
    </w:p>
    <w:p w14:paraId="1AA8B7F7" w14:textId="602BB2C7" w:rsidR="008307A7" w:rsidRPr="008307A7" w:rsidRDefault="008307A7" w:rsidP="006B2871">
      <w:pPr>
        <w:pStyle w:val="ListParagraph"/>
        <w:numPr>
          <w:ilvl w:val="0"/>
          <w:numId w:val="139"/>
        </w:numPr>
        <w:tabs>
          <w:tab w:val="left" w:pos="2688"/>
        </w:tabs>
        <w:rPr>
          <w:color w:val="0000FF"/>
          <w:sz w:val="18"/>
          <w:szCs w:val="18"/>
        </w:rPr>
      </w:pPr>
      <w:r>
        <w:rPr>
          <w:color w:val="0000FF"/>
          <w:sz w:val="18"/>
          <w:szCs w:val="18"/>
        </w:rPr>
        <w:t>For instance in this case, court tinkered with the arrangement and adjusted the agreements to make them fair (they re-structured the contract in P’s favour)</w:t>
      </w:r>
    </w:p>
    <w:p w14:paraId="021392C2" w14:textId="77777777" w:rsidR="00A53666" w:rsidRPr="00D16680" w:rsidRDefault="00A53666" w:rsidP="00A53666">
      <w:pPr>
        <w:tabs>
          <w:tab w:val="left" w:pos="2688"/>
        </w:tabs>
        <w:rPr>
          <w:sz w:val="18"/>
          <w:szCs w:val="18"/>
        </w:rPr>
      </w:pPr>
    </w:p>
    <w:p w14:paraId="41848049" w14:textId="04A2419B" w:rsidR="00D367C5" w:rsidRDefault="008307A7" w:rsidP="00D367C5">
      <w:pPr>
        <w:pStyle w:val="Heading4"/>
      </w:pPr>
      <w:bookmarkStart w:id="135" w:name="_Toc291245140"/>
      <w:r>
        <w:rPr>
          <w:b/>
        </w:rPr>
        <w:t xml:space="preserve">Bad Law… </w:t>
      </w:r>
      <w:r w:rsidR="00A53666" w:rsidRPr="00D16680">
        <w:t>Lloyd’s Bank v Bundy, 1975 [ENGLAND]</w:t>
      </w:r>
      <w:bookmarkEnd w:id="135"/>
      <w:r w:rsidR="00A53666" w:rsidRPr="00D16680">
        <w:t xml:space="preserve"> </w:t>
      </w:r>
    </w:p>
    <w:p w14:paraId="43F1D306" w14:textId="133A56F3" w:rsidR="00A53666" w:rsidRPr="00D16680" w:rsidRDefault="00A53666" w:rsidP="00A53666">
      <w:pPr>
        <w:tabs>
          <w:tab w:val="left" w:pos="2688"/>
        </w:tabs>
        <w:rPr>
          <w:sz w:val="18"/>
          <w:szCs w:val="18"/>
        </w:rPr>
      </w:pPr>
      <w:r w:rsidRPr="00D16680">
        <w:rPr>
          <w:sz w:val="18"/>
          <w:szCs w:val="18"/>
        </w:rPr>
        <w:t>(</w:t>
      </w:r>
      <w:r w:rsidRPr="00D16680">
        <w:rPr>
          <w:i/>
          <w:sz w:val="18"/>
          <w:szCs w:val="18"/>
        </w:rPr>
        <w:t>D mortgages his farm to help son’s debt, bank forecloses on it</w:t>
      </w:r>
      <w:r w:rsidRPr="00D16680">
        <w:rPr>
          <w:sz w:val="18"/>
          <w:szCs w:val="18"/>
        </w:rPr>
        <w:t xml:space="preserve">) </w:t>
      </w:r>
      <w:r w:rsidRPr="00D16680">
        <w:rPr>
          <w:sz w:val="18"/>
          <w:szCs w:val="18"/>
        </w:rPr>
        <w:sym w:font="Symbol" w:char="F0AE"/>
      </w:r>
      <w:r w:rsidRPr="00D16680">
        <w:rPr>
          <w:sz w:val="18"/>
          <w:szCs w:val="18"/>
        </w:rPr>
        <w:t xml:space="preserve"> DENNING – </w:t>
      </w:r>
      <w:r w:rsidRPr="008307A7">
        <w:rPr>
          <w:color w:val="0000FF"/>
          <w:sz w:val="18"/>
          <w:szCs w:val="18"/>
        </w:rPr>
        <w:t xml:space="preserve">groups all mechanisms of protecting weaker parties together into simple doctrine of </w:t>
      </w:r>
      <w:r w:rsidRPr="008307A7">
        <w:rPr>
          <w:b/>
          <w:color w:val="0000FF"/>
          <w:sz w:val="18"/>
          <w:szCs w:val="18"/>
        </w:rPr>
        <w:t>inequality of bargaining power</w:t>
      </w:r>
    </w:p>
    <w:p w14:paraId="5FBB840A" w14:textId="77777777" w:rsidR="008307A7" w:rsidRDefault="008307A7" w:rsidP="00A53666">
      <w:pPr>
        <w:tabs>
          <w:tab w:val="left" w:pos="2688"/>
        </w:tabs>
        <w:rPr>
          <w:b/>
          <w:sz w:val="18"/>
          <w:szCs w:val="18"/>
        </w:rPr>
      </w:pPr>
    </w:p>
    <w:p w14:paraId="2F397004" w14:textId="77777777" w:rsidR="00A53666" w:rsidRPr="008307A7" w:rsidRDefault="00A53666" w:rsidP="00A53666">
      <w:pPr>
        <w:tabs>
          <w:tab w:val="left" w:pos="2688"/>
        </w:tabs>
        <w:rPr>
          <w:color w:val="0000FF"/>
          <w:sz w:val="18"/>
          <w:szCs w:val="18"/>
        </w:rPr>
      </w:pPr>
      <w:r w:rsidRPr="008307A7">
        <w:rPr>
          <w:b/>
          <w:color w:val="0000FF"/>
          <w:sz w:val="18"/>
          <w:szCs w:val="18"/>
        </w:rPr>
        <w:t>4 categories for inequality between parties:</w:t>
      </w:r>
    </w:p>
    <w:p w14:paraId="498B03F9" w14:textId="77777777" w:rsidR="00A53666" w:rsidRPr="008307A7" w:rsidRDefault="00A53666" w:rsidP="006B2871">
      <w:pPr>
        <w:pStyle w:val="ListParagraph"/>
        <w:numPr>
          <w:ilvl w:val="0"/>
          <w:numId w:val="75"/>
        </w:numPr>
        <w:tabs>
          <w:tab w:val="left" w:pos="2688"/>
        </w:tabs>
        <w:rPr>
          <w:color w:val="0000FF"/>
          <w:sz w:val="18"/>
          <w:szCs w:val="18"/>
        </w:rPr>
      </w:pPr>
      <w:r w:rsidRPr="008307A7">
        <w:rPr>
          <w:color w:val="0000FF"/>
          <w:sz w:val="18"/>
          <w:szCs w:val="18"/>
        </w:rPr>
        <w:t xml:space="preserve">Duress of goods = inequality in bargaining power (voidable transaction) </w:t>
      </w:r>
    </w:p>
    <w:p w14:paraId="75243BF9" w14:textId="77777777" w:rsidR="00A53666" w:rsidRPr="008307A7" w:rsidRDefault="00A53666" w:rsidP="006B2871">
      <w:pPr>
        <w:pStyle w:val="ListParagraph"/>
        <w:numPr>
          <w:ilvl w:val="0"/>
          <w:numId w:val="75"/>
        </w:numPr>
        <w:tabs>
          <w:tab w:val="left" w:pos="2688"/>
        </w:tabs>
        <w:rPr>
          <w:color w:val="0000FF"/>
          <w:sz w:val="18"/>
          <w:szCs w:val="18"/>
        </w:rPr>
      </w:pPr>
      <w:r w:rsidRPr="008307A7">
        <w:rPr>
          <w:color w:val="0000FF"/>
          <w:sz w:val="18"/>
          <w:szCs w:val="18"/>
        </w:rPr>
        <w:t>Unconscionable transactions = unfair advantage gained by unconscientious use of power by stronger party</w:t>
      </w:r>
    </w:p>
    <w:p w14:paraId="0A1DBB78" w14:textId="77777777" w:rsidR="00A53666" w:rsidRPr="008307A7" w:rsidRDefault="00A53666" w:rsidP="006B2871">
      <w:pPr>
        <w:pStyle w:val="ListParagraph"/>
        <w:numPr>
          <w:ilvl w:val="0"/>
          <w:numId w:val="75"/>
        </w:numPr>
        <w:tabs>
          <w:tab w:val="left" w:pos="2688"/>
        </w:tabs>
        <w:rPr>
          <w:color w:val="0000FF"/>
          <w:sz w:val="18"/>
          <w:szCs w:val="18"/>
        </w:rPr>
      </w:pPr>
      <w:r w:rsidRPr="008307A7">
        <w:rPr>
          <w:color w:val="0000FF"/>
          <w:sz w:val="18"/>
          <w:szCs w:val="18"/>
        </w:rPr>
        <w:t xml:space="preserve">Undue influence </w:t>
      </w:r>
    </w:p>
    <w:p w14:paraId="31AD8F62" w14:textId="77777777" w:rsidR="00A53666" w:rsidRDefault="00A53666" w:rsidP="006B2871">
      <w:pPr>
        <w:pStyle w:val="ListParagraph"/>
        <w:numPr>
          <w:ilvl w:val="0"/>
          <w:numId w:val="75"/>
        </w:numPr>
        <w:tabs>
          <w:tab w:val="left" w:pos="2688"/>
        </w:tabs>
        <w:rPr>
          <w:color w:val="0000FF"/>
          <w:sz w:val="18"/>
          <w:szCs w:val="18"/>
        </w:rPr>
      </w:pPr>
      <w:r w:rsidRPr="008307A7">
        <w:rPr>
          <w:color w:val="0000FF"/>
          <w:sz w:val="18"/>
          <w:szCs w:val="18"/>
        </w:rPr>
        <w:t xml:space="preserve">Undue pressure = a K should be based on free &amp; voluntary agency of the individual who enters it </w:t>
      </w:r>
    </w:p>
    <w:p w14:paraId="601AC746" w14:textId="77777777" w:rsidR="00C429C0" w:rsidRPr="008307A7" w:rsidRDefault="00C429C0" w:rsidP="00C429C0">
      <w:pPr>
        <w:pStyle w:val="ListParagraph"/>
        <w:tabs>
          <w:tab w:val="left" w:pos="2688"/>
        </w:tabs>
        <w:rPr>
          <w:color w:val="0000FF"/>
          <w:sz w:val="18"/>
          <w:szCs w:val="18"/>
        </w:rPr>
      </w:pPr>
    </w:p>
    <w:p w14:paraId="6A62838E" w14:textId="77777777" w:rsidR="00A53666" w:rsidRPr="00C429C0" w:rsidRDefault="00A53666" w:rsidP="00A53666">
      <w:pPr>
        <w:tabs>
          <w:tab w:val="left" w:pos="2688"/>
        </w:tabs>
        <w:rPr>
          <w:color w:val="0000FF"/>
          <w:sz w:val="18"/>
          <w:szCs w:val="18"/>
        </w:rPr>
      </w:pPr>
      <w:r w:rsidRPr="00C429C0">
        <w:rPr>
          <w:color w:val="0000FF"/>
          <w:sz w:val="18"/>
          <w:szCs w:val="18"/>
        </w:rPr>
        <w:t xml:space="preserve">These all rest on “inequality of bargaining power” </w:t>
      </w:r>
    </w:p>
    <w:p w14:paraId="605DE06F" w14:textId="77777777" w:rsidR="00A53666" w:rsidRPr="00C429C0" w:rsidRDefault="00A53666" w:rsidP="00A53666">
      <w:pPr>
        <w:tabs>
          <w:tab w:val="left" w:pos="2688"/>
        </w:tabs>
        <w:rPr>
          <w:color w:val="0000FF"/>
          <w:sz w:val="18"/>
          <w:szCs w:val="18"/>
        </w:rPr>
      </w:pPr>
      <w:r w:rsidRPr="00C429C0">
        <w:rPr>
          <w:color w:val="0000FF"/>
          <w:sz w:val="18"/>
          <w:szCs w:val="18"/>
        </w:rPr>
        <w:t xml:space="preserve">**Gives relief to one who, w/o independent advice, enters into a K upon terms that are very unfair or transfers property for a consideration that is grossly inadequate, when his bargaining power is grievously impaired by reason of his own needs/desires, or by his own ignorance/infirmity, coupled w/undue influences/pressures brought to bear on him by or for the benefit of the other** </w:t>
      </w:r>
    </w:p>
    <w:p w14:paraId="0C77FA37" w14:textId="77777777" w:rsidR="00A53666" w:rsidRPr="00A735B4" w:rsidRDefault="00A53666" w:rsidP="006B2871">
      <w:pPr>
        <w:pStyle w:val="ListParagraph"/>
        <w:numPr>
          <w:ilvl w:val="0"/>
          <w:numId w:val="76"/>
        </w:numPr>
        <w:tabs>
          <w:tab w:val="left" w:pos="2688"/>
        </w:tabs>
        <w:rPr>
          <w:sz w:val="18"/>
          <w:szCs w:val="18"/>
        </w:rPr>
      </w:pPr>
      <w:r w:rsidRPr="00D16680">
        <w:rPr>
          <w:sz w:val="18"/>
          <w:szCs w:val="18"/>
        </w:rPr>
        <w:t xml:space="preserve">Subsequently rejected in England, but </w:t>
      </w:r>
      <w:r w:rsidRPr="00D16680">
        <w:rPr>
          <w:b/>
          <w:sz w:val="18"/>
          <w:szCs w:val="18"/>
        </w:rPr>
        <w:t>influential in Canada</w:t>
      </w:r>
      <w:r w:rsidRPr="00D16680">
        <w:rPr>
          <w:sz w:val="18"/>
          <w:szCs w:val="18"/>
        </w:rPr>
        <w:t xml:space="preserve"> </w:t>
      </w:r>
      <w:r w:rsidRPr="00D16680">
        <w:rPr>
          <w:sz w:val="18"/>
          <w:szCs w:val="18"/>
        </w:rPr>
        <w:sym w:font="Symbol" w:char="F0AE"/>
      </w:r>
      <w:r w:rsidRPr="00D16680">
        <w:rPr>
          <w:sz w:val="18"/>
          <w:szCs w:val="18"/>
        </w:rPr>
        <w:t xml:space="preserve"> Wilson J</w:t>
      </w:r>
      <w:r w:rsidRPr="00D16680">
        <w:rPr>
          <w:b/>
          <w:sz w:val="18"/>
          <w:szCs w:val="18"/>
        </w:rPr>
        <w:t xml:space="preserve">. treated unconscionability as equivalent to inequality of </w:t>
      </w:r>
      <w:r w:rsidRPr="00A735B4">
        <w:rPr>
          <w:b/>
          <w:sz w:val="18"/>
          <w:szCs w:val="18"/>
        </w:rPr>
        <w:t>bargaining power</w:t>
      </w:r>
      <w:r w:rsidRPr="00A735B4">
        <w:rPr>
          <w:sz w:val="18"/>
          <w:szCs w:val="18"/>
        </w:rPr>
        <w:t xml:space="preserve"> in </w:t>
      </w:r>
      <w:r w:rsidRPr="00A735B4">
        <w:rPr>
          <w:b/>
          <w:i/>
          <w:color w:val="FF0000"/>
          <w:sz w:val="18"/>
          <w:szCs w:val="18"/>
        </w:rPr>
        <w:t>Hunter v Syncrude</w:t>
      </w:r>
      <w:r w:rsidRPr="00A735B4">
        <w:rPr>
          <w:color w:val="FF0000"/>
          <w:sz w:val="18"/>
          <w:szCs w:val="18"/>
        </w:rPr>
        <w:t>;</w:t>
      </w:r>
      <w:r w:rsidRPr="00A735B4">
        <w:rPr>
          <w:sz w:val="18"/>
          <w:szCs w:val="18"/>
        </w:rPr>
        <w:t xml:space="preserve"> equivalency accepted by SCC in </w:t>
      </w:r>
      <w:r w:rsidRPr="00A735B4">
        <w:rPr>
          <w:b/>
          <w:i/>
          <w:color w:val="FF0000"/>
          <w:sz w:val="18"/>
          <w:szCs w:val="18"/>
        </w:rPr>
        <w:t>Tercon</w:t>
      </w:r>
    </w:p>
    <w:p w14:paraId="6F1D4A01" w14:textId="7A358E08" w:rsidR="00A53666" w:rsidRPr="00A735B4" w:rsidRDefault="00A53666" w:rsidP="006B2871">
      <w:pPr>
        <w:pStyle w:val="ListParagraph"/>
        <w:numPr>
          <w:ilvl w:val="0"/>
          <w:numId w:val="76"/>
        </w:numPr>
        <w:tabs>
          <w:tab w:val="left" w:pos="2688"/>
        </w:tabs>
        <w:rPr>
          <w:sz w:val="18"/>
          <w:szCs w:val="18"/>
        </w:rPr>
      </w:pPr>
      <w:r w:rsidRPr="00A735B4">
        <w:rPr>
          <w:sz w:val="18"/>
          <w:szCs w:val="18"/>
        </w:rPr>
        <w:t xml:space="preserve">Problem w/Dennings’ approach: doesn’t take into account all the differences in existing doctrines </w:t>
      </w:r>
      <w:r w:rsidRPr="00A735B4">
        <w:rPr>
          <w:sz w:val="18"/>
          <w:szCs w:val="18"/>
        </w:rPr>
        <w:sym w:font="Symbol" w:char="F0AE"/>
      </w:r>
      <w:r w:rsidRPr="00A735B4">
        <w:rPr>
          <w:sz w:val="18"/>
          <w:szCs w:val="18"/>
        </w:rPr>
        <w:t xml:space="preserve"> lessens the flexibility provided to the courts by various doctrines </w:t>
      </w:r>
    </w:p>
    <w:p w14:paraId="005A36B2" w14:textId="77777777" w:rsidR="00A735B4" w:rsidRPr="00A735B4" w:rsidRDefault="00A735B4" w:rsidP="00A735B4">
      <w:pPr>
        <w:pStyle w:val="ListParagraph"/>
        <w:numPr>
          <w:ilvl w:val="0"/>
          <w:numId w:val="76"/>
        </w:numPr>
        <w:spacing w:after="200" w:line="276" w:lineRule="auto"/>
        <w:rPr>
          <w:sz w:val="18"/>
          <w:szCs w:val="18"/>
        </w:rPr>
      </w:pPr>
      <w:r w:rsidRPr="00A735B4">
        <w:rPr>
          <w:sz w:val="18"/>
          <w:szCs w:val="18"/>
        </w:rPr>
        <w:t xml:space="preserve">Denning’s view has not been generally accepted but is sometimes used to “inform” decisions (e.g. Lambert in </w:t>
      </w:r>
      <w:r w:rsidRPr="00A735B4">
        <w:rPr>
          <w:i/>
          <w:color w:val="FF0000"/>
          <w:sz w:val="18"/>
          <w:szCs w:val="18"/>
        </w:rPr>
        <w:t>Harry</w:t>
      </w:r>
      <w:r w:rsidRPr="00A735B4">
        <w:rPr>
          <w:sz w:val="18"/>
          <w:szCs w:val="18"/>
        </w:rPr>
        <w:t>).</w:t>
      </w:r>
    </w:p>
    <w:p w14:paraId="1FF0F394" w14:textId="77777777" w:rsidR="00A735B4" w:rsidRPr="00A735B4" w:rsidRDefault="00A735B4" w:rsidP="00A735B4">
      <w:pPr>
        <w:pStyle w:val="ListParagraph"/>
        <w:numPr>
          <w:ilvl w:val="0"/>
          <w:numId w:val="76"/>
        </w:numPr>
        <w:spacing w:after="200" w:line="276" w:lineRule="auto"/>
        <w:rPr>
          <w:sz w:val="18"/>
          <w:szCs w:val="18"/>
        </w:rPr>
      </w:pPr>
      <w:r w:rsidRPr="00A735B4">
        <w:rPr>
          <w:sz w:val="18"/>
          <w:szCs w:val="18"/>
        </w:rPr>
        <w:t>Ignores differences. Lessens flexibility by having so many doctrines.</w:t>
      </w:r>
    </w:p>
    <w:p w14:paraId="208DF0C3" w14:textId="05E5D613" w:rsidR="00A735B4" w:rsidRPr="00A735B4" w:rsidRDefault="00A735B4" w:rsidP="00A735B4">
      <w:pPr>
        <w:pStyle w:val="ListParagraph"/>
        <w:numPr>
          <w:ilvl w:val="0"/>
          <w:numId w:val="76"/>
        </w:numPr>
        <w:spacing w:after="200" w:line="276" w:lineRule="auto"/>
        <w:rPr>
          <w:sz w:val="18"/>
          <w:szCs w:val="18"/>
        </w:rPr>
      </w:pPr>
      <w:r w:rsidRPr="00A735B4">
        <w:rPr>
          <w:sz w:val="18"/>
          <w:szCs w:val="18"/>
        </w:rPr>
        <w:t>The paradox is that the people these doctrines are designed to help are not able to utilize the doctrines due to their complexity.</w:t>
      </w:r>
    </w:p>
    <w:p w14:paraId="11C9092C" w14:textId="6871A3F0" w:rsidR="00C429C0" w:rsidRPr="00C429C0" w:rsidRDefault="00C429C0" w:rsidP="006B2871">
      <w:pPr>
        <w:pStyle w:val="ListParagraph"/>
        <w:numPr>
          <w:ilvl w:val="0"/>
          <w:numId w:val="76"/>
        </w:numPr>
        <w:tabs>
          <w:tab w:val="left" w:pos="2688"/>
        </w:tabs>
        <w:rPr>
          <w:sz w:val="18"/>
          <w:szCs w:val="18"/>
        </w:rPr>
      </w:pPr>
      <w:r>
        <w:rPr>
          <w:b/>
          <w:sz w:val="18"/>
          <w:szCs w:val="18"/>
        </w:rPr>
        <w:t>BAD LAW</w:t>
      </w:r>
    </w:p>
    <w:p w14:paraId="46F8F3FA" w14:textId="77777777" w:rsidR="000E77AC" w:rsidRDefault="00A53666" w:rsidP="000E77AC">
      <w:pPr>
        <w:pStyle w:val="Heading4"/>
      </w:pPr>
      <w:bookmarkStart w:id="136" w:name="_Toc291245141"/>
      <w:r w:rsidRPr="00D16680">
        <w:t>Harry v Kreutziger, 1978 [BCCA]</w:t>
      </w:r>
      <w:bookmarkEnd w:id="136"/>
    </w:p>
    <w:p w14:paraId="51ACF9E1" w14:textId="1F6DF744" w:rsidR="00A53666" w:rsidRPr="00AB3005" w:rsidRDefault="00A53666" w:rsidP="00A53666">
      <w:pPr>
        <w:tabs>
          <w:tab w:val="left" w:pos="2688"/>
        </w:tabs>
        <w:rPr>
          <w:i/>
          <w:sz w:val="18"/>
          <w:szCs w:val="18"/>
        </w:rPr>
      </w:pPr>
      <w:r w:rsidRPr="00D16680">
        <w:rPr>
          <w:color w:val="0000FF"/>
          <w:sz w:val="18"/>
          <w:szCs w:val="18"/>
        </w:rPr>
        <w:t xml:space="preserve"> **can use both tests b/c SCC hasn’t ruled on which one </w:t>
      </w:r>
      <w:r w:rsidRPr="00AB3005">
        <w:rPr>
          <w:color w:val="0000FF"/>
          <w:sz w:val="18"/>
          <w:szCs w:val="18"/>
        </w:rPr>
        <w:t xml:space="preserve">should win** </w:t>
      </w:r>
      <w:r w:rsidR="00AB3005" w:rsidRPr="00AB3005">
        <w:rPr>
          <w:i/>
          <w:color w:val="0000FF"/>
          <w:sz w:val="18"/>
          <w:szCs w:val="18"/>
        </w:rPr>
        <w:t>(</w:t>
      </w:r>
      <w:r w:rsidR="00AB3005" w:rsidRPr="00AB3005">
        <w:rPr>
          <w:rFonts w:cs="Times New Roman"/>
          <w:i/>
          <w:sz w:val="18"/>
          <w:szCs w:val="18"/>
        </w:rPr>
        <w:t>P sold fishing boat/license to D for low price. D was not very worldly or experienced in business, whereas P was very experienced. P exerted great pressure. D told P he could get a new license after but he knew that was a lie)</w:t>
      </w:r>
    </w:p>
    <w:p w14:paraId="53C11117" w14:textId="30B99212" w:rsidR="00042B45" w:rsidRPr="00042B45" w:rsidRDefault="00042B45" w:rsidP="00042B45">
      <w:pPr>
        <w:tabs>
          <w:tab w:val="left" w:pos="2688"/>
        </w:tabs>
        <w:rPr>
          <w:color w:val="0000FF"/>
          <w:sz w:val="18"/>
          <w:szCs w:val="18"/>
        </w:rPr>
      </w:pPr>
      <w:r w:rsidRPr="00042B45">
        <w:rPr>
          <w:b/>
          <w:color w:val="0000FF"/>
          <w:sz w:val="18"/>
          <w:szCs w:val="18"/>
        </w:rPr>
        <w:t>Two tests for unconscionability:</w:t>
      </w:r>
    </w:p>
    <w:p w14:paraId="73FB0DC4" w14:textId="77777777" w:rsidR="00A53666" w:rsidRPr="00D16680" w:rsidRDefault="00A53666" w:rsidP="006B2871">
      <w:pPr>
        <w:pStyle w:val="ListParagraph"/>
        <w:numPr>
          <w:ilvl w:val="0"/>
          <w:numId w:val="77"/>
        </w:numPr>
        <w:tabs>
          <w:tab w:val="left" w:pos="2688"/>
        </w:tabs>
        <w:rPr>
          <w:sz w:val="18"/>
          <w:szCs w:val="18"/>
        </w:rPr>
      </w:pPr>
      <w:r w:rsidRPr="00D16680">
        <w:rPr>
          <w:sz w:val="18"/>
          <w:szCs w:val="18"/>
          <w:u w:val="single"/>
        </w:rPr>
        <w:t>McIntyre:</w:t>
      </w:r>
      <w:r w:rsidRPr="00D16680">
        <w:rPr>
          <w:sz w:val="18"/>
          <w:szCs w:val="18"/>
        </w:rPr>
        <w:t xml:space="preserve"> basically sets out </w:t>
      </w:r>
      <w:r w:rsidRPr="000E77AC">
        <w:rPr>
          <w:b/>
          <w:i/>
          <w:color w:val="FF0000"/>
          <w:sz w:val="18"/>
          <w:szCs w:val="18"/>
        </w:rPr>
        <w:t>Morrison</w:t>
      </w:r>
      <w:r w:rsidRPr="00D16680">
        <w:rPr>
          <w:b/>
          <w:i/>
          <w:color w:val="0000FF"/>
          <w:sz w:val="18"/>
          <w:szCs w:val="18"/>
        </w:rPr>
        <w:t xml:space="preserve"> </w:t>
      </w:r>
      <w:r w:rsidRPr="00D16680">
        <w:rPr>
          <w:b/>
          <w:color w:val="0000FF"/>
          <w:sz w:val="18"/>
          <w:szCs w:val="18"/>
        </w:rPr>
        <w:t>test</w:t>
      </w:r>
      <w:r w:rsidRPr="00D16680">
        <w:rPr>
          <w:i/>
          <w:sz w:val="18"/>
          <w:szCs w:val="18"/>
        </w:rPr>
        <w:t xml:space="preserve"> </w:t>
      </w:r>
      <w:r w:rsidRPr="00D16680">
        <w:rPr>
          <w:sz w:val="18"/>
          <w:szCs w:val="18"/>
        </w:rPr>
        <w:t>(</w:t>
      </w:r>
      <w:r w:rsidRPr="00D16680">
        <w:rPr>
          <w:b/>
          <w:sz w:val="18"/>
          <w:szCs w:val="18"/>
        </w:rPr>
        <w:t>inequality + fraud</w:t>
      </w:r>
      <w:r w:rsidRPr="00D16680">
        <w:rPr>
          <w:sz w:val="18"/>
          <w:szCs w:val="18"/>
        </w:rPr>
        <w:t>)</w:t>
      </w:r>
    </w:p>
    <w:p w14:paraId="014C2107" w14:textId="77777777" w:rsidR="00A53666" w:rsidRPr="00D16680" w:rsidRDefault="00A53666" w:rsidP="006B2871">
      <w:pPr>
        <w:pStyle w:val="ListParagraph"/>
        <w:numPr>
          <w:ilvl w:val="0"/>
          <w:numId w:val="77"/>
        </w:numPr>
        <w:tabs>
          <w:tab w:val="left" w:pos="2688"/>
        </w:tabs>
        <w:rPr>
          <w:sz w:val="18"/>
          <w:szCs w:val="18"/>
        </w:rPr>
      </w:pPr>
      <w:r w:rsidRPr="00D16680">
        <w:rPr>
          <w:sz w:val="18"/>
          <w:szCs w:val="18"/>
          <w:u w:val="single"/>
        </w:rPr>
        <w:t>Lambert:</w:t>
      </w:r>
      <w:r w:rsidRPr="00D16680">
        <w:rPr>
          <w:sz w:val="18"/>
          <w:szCs w:val="18"/>
        </w:rPr>
        <w:t xml:space="preserve"> Sets out a new test that takes focus away from individual, puts it back on K </w:t>
      </w:r>
    </w:p>
    <w:p w14:paraId="609BB0BB" w14:textId="77777777" w:rsidR="00A53666" w:rsidRPr="00042B45" w:rsidRDefault="00A53666" w:rsidP="006B2871">
      <w:pPr>
        <w:pStyle w:val="ListParagraph"/>
        <w:numPr>
          <w:ilvl w:val="1"/>
          <w:numId w:val="77"/>
        </w:numPr>
        <w:tabs>
          <w:tab w:val="left" w:pos="2688"/>
        </w:tabs>
        <w:rPr>
          <w:color w:val="0000FF"/>
          <w:sz w:val="18"/>
          <w:szCs w:val="18"/>
        </w:rPr>
      </w:pPr>
      <w:r w:rsidRPr="00042B45">
        <w:rPr>
          <w:b/>
          <w:color w:val="0000FF"/>
          <w:sz w:val="18"/>
          <w:szCs w:val="18"/>
        </w:rPr>
        <w:t>Test:</w:t>
      </w:r>
      <w:r w:rsidRPr="00042B45">
        <w:rPr>
          <w:color w:val="0000FF"/>
          <w:sz w:val="18"/>
          <w:szCs w:val="18"/>
        </w:rPr>
        <w:t xml:space="preserve"> </w:t>
      </w:r>
      <w:r w:rsidRPr="00042B45">
        <w:rPr>
          <w:b/>
          <w:color w:val="0000FF"/>
          <w:sz w:val="18"/>
          <w:szCs w:val="18"/>
        </w:rPr>
        <w:t>Did the transaction, seen as whole, diverge significantly enough from community standards of morality so that it should be rescinded?</w:t>
      </w:r>
    </w:p>
    <w:p w14:paraId="4FD7CFB3" w14:textId="77777777" w:rsidR="00A53666" w:rsidRPr="00042B45" w:rsidRDefault="00A53666" w:rsidP="006B2871">
      <w:pPr>
        <w:pStyle w:val="ListParagraph"/>
        <w:numPr>
          <w:ilvl w:val="2"/>
          <w:numId w:val="77"/>
        </w:numPr>
        <w:tabs>
          <w:tab w:val="left" w:pos="2688"/>
        </w:tabs>
        <w:rPr>
          <w:color w:val="0000FF"/>
          <w:sz w:val="18"/>
          <w:szCs w:val="18"/>
        </w:rPr>
      </w:pPr>
      <w:r w:rsidRPr="00042B45">
        <w:rPr>
          <w:b/>
          <w:color w:val="0000FF"/>
          <w:sz w:val="18"/>
          <w:szCs w:val="18"/>
        </w:rPr>
        <w:t>Problem:</w:t>
      </w:r>
      <w:r w:rsidRPr="00042B45">
        <w:rPr>
          <w:color w:val="0000FF"/>
          <w:sz w:val="18"/>
          <w:szCs w:val="18"/>
        </w:rPr>
        <w:t xml:space="preserve"> What is “community standards”? What is “morality”? </w:t>
      </w:r>
    </w:p>
    <w:p w14:paraId="50D73FA8" w14:textId="56D162E9" w:rsidR="00A53666" w:rsidRPr="00042B45" w:rsidRDefault="00A53666" w:rsidP="006B2871">
      <w:pPr>
        <w:pStyle w:val="ListParagraph"/>
        <w:numPr>
          <w:ilvl w:val="2"/>
          <w:numId w:val="77"/>
        </w:numPr>
        <w:tabs>
          <w:tab w:val="left" w:pos="2688"/>
        </w:tabs>
        <w:rPr>
          <w:color w:val="0000FF"/>
          <w:sz w:val="18"/>
          <w:szCs w:val="18"/>
        </w:rPr>
      </w:pPr>
      <w:r w:rsidRPr="00042B45">
        <w:rPr>
          <w:b/>
          <w:color w:val="0000FF"/>
          <w:sz w:val="18"/>
          <w:szCs w:val="18"/>
        </w:rPr>
        <w:t>Benefits:</w:t>
      </w:r>
      <w:r w:rsidRPr="00042B45">
        <w:rPr>
          <w:color w:val="0000FF"/>
          <w:sz w:val="18"/>
          <w:szCs w:val="18"/>
        </w:rPr>
        <w:t xml:space="preserve"> Much more open-ended and less structured by an intricate list of pre-reqs</w:t>
      </w:r>
    </w:p>
    <w:p w14:paraId="6CB1F389" w14:textId="77777777" w:rsidR="00A53666" w:rsidRPr="00D16680" w:rsidRDefault="00A53666" w:rsidP="003C4529">
      <w:pPr>
        <w:pStyle w:val="Heading1"/>
        <w:rPr>
          <w:rFonts w:cs="Arial"/>
        </w:rPr>
      </w:pPr>
      <w:bookmarkStart w:id="137" w:name="_Toc259092680"/>
      <w:bookmarkStart w:id="138" w:name="_Toc290396024"/>
      <w:bookmarkStart w:id="139" w:name="_Toc291245142"/>
      <w:r w:rsidRPr="00D16680">
        <w:rPr>
          <w:rFonts w:cs="Arial"/>
        </w:rPr>
        <w:t>Illegality</w:t>
      </w:r>
      <w:bookmarkEnd w:id="137"/>
      <w:bookmarkEnd w:id="138"/>
      <w:bookmarkEnd w:id="139"/>
      <w:r w:rsidRPr="00D16680">
        <w:rPr>
          <w:rFonts w:cs="Arial"/>
        </w:rPr>
        <w:t xml:space="preserve"> </w:t>
      </w:r>
    </w:p>
    <w:p w14:paraId="7096899D" w14:textId="30CB4BE2" w:rsidR="00042B45" w:rsidRPr="00042B45" w:rsidRDefault="00042B45" w:rsidP="00A53666">
      <w:pPr>
        <w:tabs>
          <w:tab w:val="left" w:pos="2688"/>
        </w:tabs>
        <w:rPr>
          <w:sz w:val="20"/>
          <w:szCs w:val="20"/>
        </w:rPr>
      </w:pPr>
      <w:r w:rsidRPr="00042B45">
        <w:rPr>
          <w:sz w:val="20"/>
          <w:szCs w:val="20"/>
          <w:highlight w:val="yellow"/>
        </w:rPr>
        <w:t>The state has certain interests in parties’ contracts, and thus an illegal one</w:t>
      </w:r>
      <w:r w:rsidR="008445F6">
        <w:rPr>
          <w:sz w:val="20"/>
          <w:szCs w:val="20"/>
          <w:highlight w:val="yellow"/>
        </w:rPr>
        <w:t>s</w:t>
      </w:r>
      <w:r w:rsidRPr="00042B45">
        <w:rPr>
          <w:sz w:val="20"/>
          <w:szCs w:val="20"/>
          <w:highlight w:val="yellow"/>
        </w:rPr>
        <w:t xml:space="preserve"> will not be allowed to be in existence. This might be used to deal with before or after the contract is in existence.</w:t>
      </w:r>
    </w:p>
    <w:p w14:paraId="5A2A359C" w14:textId="77777777" w:rsidR="00042B45" w:rsidRDefault="00042B45" w:rsidP="00A53666">
      <w:pPr>
        <w:tabs>
          <w:tab w:val="left" w:pos="2688"/>
        </w:tabs>
        <w:rPr>
          <w:b/>
          <w:sz w:val="18"/>
          <w:szCs w:val="18"/>
        </w:rPr>
      </w:pPr>
    </w:p>
    <w:p w14:paraId="01D8B101" w14:textId="25829E77" w:rsidR="00A53666" w:rsidRPr="00042B45" w:rsidRDefault="00A53666" w:rsidP="00A53666">
      <w:pPr>
        <w:tabs>
          <w:tab w:val="left" w:pos="2688"/>
        </w:tabs>
        <w:rPr>
          <w:sz w:val="18"/>
          <w:szCs w:val="18"/>
        </w:rPr>
      </w:pPr>
      <w:r w:rsidRPr="00042B45">
        <w:rPr>
          <w:b/>
          <w:sz w:val="18"/>
          <w:szCs w:val="18"/>
        </w:rPr>
        <w:t xml:space="preserve">Illegality = </w:t>
      </w:r>
      <w:r w:rsidRPr="00042B45">
        <w:rPr>
          <w:sz w:val="18"/>
          <w:szCs w:val="18"/>
        </w:rPr>
        <w:t>parties are trying to accomplish something in the K that they o</w:t>
      </w:r>
      <w:r w:rsidR="00042B45" w:rsidRPr="00042B45">
        <w:rPr>
          <w:sz w:val="18"/>
          <w:szCs w:val="18"/>
        </w:rPr>
        <w:t xml:space="preserve">ught not to do according to law. The k (or part of the k) is illegal because law disapproves of its making, purpose or performance.  </w:t>
      </w:r>
    </w:p>
    <w:p w14:paraId="710B2BEE" w14:textId="77777777" w:rsidR="00A53666" w:rsidRDefault="00A53666" w:rsidP="006B2871">
      <w:pPr>
        <w:pStyle w:val="ListParagraph"/>
        <w:numPr>
          <w:ilvl w:val="0"/>
          <w:numId w:val="78"/>
        </w:numPr>
        <w:tabs>
          <w:tab w:val="left" w:pos="2688"/>
        </w:tabs>
        <w:rPr>
          <w:sz w:val="18"/>
          <w:szCs w:val="18"/>
        </w:rPr>
      </w:pPr>
      <w:r w:rsidRPr="000E77AC">
        <w:rPr>
          <w:sz w:val="18"/>
          <w:szCs w:val="18"/>
        </w:rPr>
        <w:t xml:space="preserve">Various policy concerns law has about particular type of K, its setting, or its purpose/effect </w:t>
      </w:r>
    </w:p>
    <w:p w14:paraId="70B87A5B" w14:textId="77777777" w:rsidR="00042B45" w:rsidRDefault="00042B45" w:rsidP="00042B45">
      <w:pPr>
        <w:tabs>
          <w:tab w:val="left" w:pos="2688"/>
        </w:tabs>
        <w:rPr>
          <w:sz w:val="18"/>
          <w:szCs w:val="18"/>
        </w:rPr>
      </w:pPr>
    </w:p>
    <w:p w14:paraId="706F2EA9" w14:textId="52E8AF44" w:rsidR="00042B45" w:rsidRPr="00042B45" w:rsidRDefault="00042B45" w:rsidP="00042B45">
      <w:pPr>
        <w:spacing w:after="200" w:line="276" w:lineRule="auto"/>
        <w:rPr>
          <w:sz w:val="18"/>
          <w:szCs w:val="18"/>
        </w:rPr>
      </w:pPr>
      <w:r w:rsidRPr="00042B45">
        <w:rPr>
          <w:b/>
          <w:sz w:val="18"/>
          <w:szCs w:val="18"/>
        </w:rPr>
        <w:t>Two-stage process:</w:t>
      </w:r>
      <w:r w:rsidRPr="00042B45">
        <w:rPr>
          <w:sz w:val="18"/>
          <w:szCs w:val="18"/>
        </w:rPr>
        <w:t xml:space="preserve"> 1) is the k illegal? 2) if it is, what are the effects of the illegality?</w:t>
      </w:r>
    </w:p>
    <w:p w14:paraId="54A14EFC" w14:textId="022AE197" w:rsidR="00A53666" w:rsidRPr="000E77AC" w:rsidRDefault="00042B45" w:rsidP="008445F6">
      <w:pPr>
        <w:spacing w:after="200" w:line="276" w:lineRule="auto"/>
        <w:rPr>
          <w:sz w:val="18"/>
          <w:szCs w:val="18"/>
        </w:rPr>
      </w:pPr>
      <w:r w:rsidRPr="00042B45">
        <w:rPr>
          <w:sz w:val="18"/>
          <w:szCs w:val="18"/>
          <w:highlight w:val="yellow"/>
        </w:rPr>
        <w:t>No airtight compartments – K can also be both illegal and economic duress, etc… Void under two doctrines.</w:t>
      </w:r>
    </w:p>
    <w:p w14:paraId="4B5FFE53" w14:textId="77777777" w:rsidR="00A53666" w:rsidRPr="000E77AC" w:rsidRDefault="00A53666" w:rsidP="00A53666">
      <w:pPr>
        <w:tabs>
          <w:tab w:val="left" w:pos="2688"/>
        </w:tabs>
        <w:rPr>
          <w:sz w:val="18"/>
          <w:szCs w:val="18"/>
        </w:rPr>
      </w:pPr>
      <w:r w:rsidRPr="000E77AC">
        <w:rPr>
          <w:b/>
          <w:sz w:val="18"/>
          <w:szCs w:val="18"/>
          <w:u w:val="single"/>
        </w:rPr>
        <w:t>2 Categories of Illegaility:</w:t>
      </w:r>
    </w:p>
    <w:p w14:paraId="3CAC9BC1" w14:textId="77777777" w:rsidR="00A53666" w:rsidRPr="000E77AC" w:rsidRDefault="00A53666" w:rsidP="006B2871">
      <w:pPr>
        <w:pStyle w:val="ListParagraph"/>
        <w:numPr>
          <w:ilvl w:val="0"/>
          <w:numId w:val="79"/>
        </w:numPr>
        <w:tabs>
          <w:tab w:val="left" w:pos="2688"/>
        </w:tabs>
        <w:rPr>
          <w:sz w:val="18"/>
          <w:szCs w:val="18"/>
        </w:rPr>
      </w:pPr>
      <w:r w:rsidRPr="000E77AC">
        <w:rPr>
          <w:b/>
          <w:sz w:val="18"/>
          <w:szCs w:val="18"/>
        </w:rPr>
        <w:t>Statutory Illegality</w:t>
      </w:r>
    </w:p>
    <w:p w14:paraId="44E020A4" w14:textId="77777777" w:rsidR="00A53666" w:rsidRPr="000E77AC" w:rsidRDefault="00A53666" w:rsidP="006B2871">
      <w:pPr>
        <w:pStyle w:val="ListParagraph"/>
        <w:numPr>
          <w:ilvl w:val="1"/>
          <w:numId w:val="79"/>
        </w:numPr>
        <w:tabs>
          <w:tab w:val="left" w:pos="2688"/>
        </w:tabs>
        <w:rPr>
          <w:sz w:val="18"/>
          <w:szCs w:val="18"/>
        </w:rPr>
      </w:pPr>
      <w:r w:rsidRPr="000E77AC">
        <w:rPr>
          <w:sz w:val="18"/>
          <w:szCs w:val="18"/>
        </w:rPr>
        <w:t xml:space="preserve">The making of the K is expressly or impliedly prohibited by statute </w:t>
      </w:r>
    </w:p>
    <w:p w14:paraId="65511223" w14:textId="19E7CDF6" w:rsidR="00A53666" w:rsidRPr="00042B45" w:rsidRDefault="00A53666" w:rsidP="006B2871">
      <w:pPr>
        <w:pStyle w:val="ListParagraph"/>
        <w:numPr>
          <w:ilvl w:val="1"/>
          <w:numId w:val="79"/>
        </w:numPr>
        <w:tabs>
          <w:tab w:val="left" w:pos="2688"/>
        </w:tabs>
        <w:rPr>
          <w:sz w:val="18"/>
          <w:szCs w:val="18"/>
        </w:rPr>
      </w:pPr>
      <w:r w:rsidRPr="000E77AC">
        <w:rPr>
          <w:sz w:val="18"/>
          <w:szCs w:val="18"/>
        </w:rPr>
        <w:t xml:space="preserve">Q is always one of </w:t>
      </w:r>
      <w:r w:rsidRPr="000E77AC">
        <w:rPr>
          <w:sz w:val="18"/>
          <w:szCs w:val="18"/>
          <w:u w:val="single"/>
        </w:rPr>
        <w:t xml:space="preserve">legislative </w:t>
      </w:r>
      <w:r w:rsidRPr="00042B45">
        <w:rPr>
          <w:sz w:val="18"/>
          <w:szCs w:val="18"/>
          <w:u w:val="single"/>
        </w:rPr>
        <w:t>intent</w:t>
      </w:r>
      <w:r w:rsidRPr="00042B45">
        <w:rPr>
          <w:sz w:val="18"/>
          <w:szCs w:val="18"/>
        </w:rPr>
        <w:t xml:space="preserve"> </w:t>
      </w:r>
      <w:r w:rsidRPr="00042B45">
        <w:rPr>
          <w:sz w:val="18"/>
          <w:szCs w:val="18"/>
        </w:rPr>
        <w:sym w:font="Symbol" w:char="F0AE"/>
      </w:r>
      <w:r w:rsidRPr="00042B45">
        <w:rPr>
          <w:sz w:val="18"/>
          <w:szCs w:val="18"/>
        </w:rPr>
        <w:t xml:space="preserve"> will making given K illegal, considering the surrounding circ</w:t>
      </w:r>
      <w:r w:rsidR="008445F6">
        <w:rPr>
          <w:sz w:val="18"/>
          <w:szCs w:val="18"/>
        </w:rPr>
        <w:t>umstances of that particular K,</w:t>
      </w:r>
      <w:r w:rsidRPr="00042B45">
        <w:rPr>
          <w:sz w:val="18"/>
          <w:szCs w:val="18"/>
        </w:rPr>
        <w:t xml:space="preserve"> further the objects of the statute</w:t>
      </w:r>
      <w:r w:rsidR="008445F6">
        <w:rPr>
          <w:sz w:val="18"/>
          <w:szCs w:val="18"/>
        </w:rPr>
        <w:t>?</w:t>
      </w:r>
      <w:r w:rsidRPr="00042B45">
        <w:rPr>
          <w:sz w:val="18"/>
          <w:szCs w:val="18"/>
        </w:rPr>
        <w:t xml:space="preserve"> (</w:t>
      </w:r>
      <w:r w:rsidRPr="00042B45">
        <w:rPr>
          <w:b/>
          <w:i/>
          <w:color w:val="FF0000"/>
          <w:sz w:val="18"/>
          <w:szCs w:val="18"/>
        </w:rPr>
        <w:t>Still v Minister of National Revenue, 1997</w:t>
      </w:r>
      <w:r w:rsidRPr="00042B45">
        <w:rPr>
          <w:b/>
          <w:color w:val="0000FF"/>
          <w:sz w:val="18"/>
          <w:szCs w:val="18"/>
        </w:rPr>
        <w:t>)</w:t>
      </w:r>
    </w:p>
    <w:p w14:paraId="00234DD9" w14:textId="77777777" w:rsidR="00042B45" w:rsidRPr="00042B45" w:rsidRDefault="00042B45" w:rsidP="006B2871">
      <w:pPr>
        <w:pStyle w:val="ListParagraph"/>
        <w:numPr>
          <w:ilvl w:val="1"/>
          <w:numId w:val="79"/>
        </w:numPr>
        <w:rPr>
          <w:sz w:val="18"/>
          <w:szCs w:val="18"/>
        </w:rPr>
      </w:pPr>
      <w:r w:rsidRPr="00042B45">
        <w:rPr>
          <w:color w:val="000000"/>
          <w:sz w:val="18"/>
          <w:szCs w:val="18"/>
        </w:rPr>
        <w:t xml:space="preserve">Traditionally, law looked to whether k’s creation or execution is prohibited by statute. </w:t>
      </w:r>
    </w:p>
    <w:p w14:paraId="656E4144" w14:textId="77777777" w:rsidR="00042B45" w:rsidRPr="00042B45" w:rsidRDefault="00042B45" w:rsidP="006B2871">
      <w:pPr>
        <w:pStyle w:val="ListParagraph"/>
        <w:numPr>
          <w:ilvl w:val="2"/>
          <w:numId w:val="79"/>
        </w:numPr>
        <w:rPr>
          <w:sz w:val="18"/>
          <w:szCs w:val="18"/>
        </w:rPr>
      </w:pPr>
      <w:r w:rsidRPr="00042B45">
        <w:rPr>
          <w:color w:val="000000"/>
          <w:sz w:val="18"/>
          <w:szCs w:val="18"/>
        </w:rPr>
        <w:t xml:space="preserve">If the </w:t>
      </w:r>
      <w:r w:rsidRPr="00042B45">
        <w:rPr>
          <w:b/>
          <w:color w:val="000000"/>
          <w:sz w:val="18"/>
          <w:szCs w:val="18"/>
          <w:u w:val="single"/>
        </w:rPr>
        <w:t>creation</w:t>
      </w:r>
      <w:r w:rsidRPr="00042B45">
        <w:rPr>
          <w:color w:val="000000"/>
          <w:sz w:val="18"/>
          <w:szCs w:val="18"/>
        </w:rPr>
        <w:t xml:space="preserve"> of the K is prohibited, then it was generally </w:t>
      </w:r>
      <w:r w:rsidRPr="00042B45">
        <w:rPr>
          <w:b/>
          <w:color w:val="000000"/>
          <w:sz w:val="18"/>
          <w:szCs w:val="18"/>
        </w:rPr>
        <w:t>void</w:t>
      </w:r>
      <w:r w:rsidRPr="00042B45">
        <w:rPr>
          <w:color w:val="000000"/>
          <w:sz w:val="18"/>
          <w:szCs w:val="18"/>
        </w:rPr>
        <w:t xml:space="preserve"> (</w:t>
      </w:r>
      <w:r w:rsidRPr="00042B45">
        <w:rPr>
          <w:i/>
          <w:iCs/>
          <w:color w:val="FF0000"/>
          <w:sz w:val="18"/>
          <w:szCs w:val="18"/>
        </w:rPr>
        <w:t>Still</w:t>
      </w:r>
      <w:r w:rsidRPr="00042B45">
        <w:rPr>
          <w:i/>
          <w:iCs/>
          <w:color w:val="000000"/>
          <w:sz w:val="18"/>
          <w:szCs w:val="18"/>
        </w:rPr>
        <w:t xml:space="preserve"> </w:t>
      </w:r>
      <w:r w:rsidRPr="00042B45">
        <w:rPr>
          <w:color w:val="000000"/>
          <w:sz w:val="18"/>
          <w:szCs w:val="18"/>
        </w:rPr>
        <w:t xml:space="preserve">seeks to change this). </w:t>
      </w:r>
    </w:p>
    <w:p w14:paraId="2343EE8D" w14:textId="54B5AF51" w:rsidR="00042B45" w:rsidRPr="00042B45" w:rsidRDefault="00042B45" w:rsidP="006B2871">
      <w:pPr>
        <w:pStyle w:val="ListParagraph"/>
        <w:numPr>
          <w:ilvl w:val="2"/>
          <w:numId w:val="79"/>
        </w:numPr>
        <w:rPr>
          <w:sz w:val="18"/>
          <w:szCs w:val="18"/>
        </w:rPr>
      </w:pPr>
      <w:r w:rsidRPr="00042B45">
        <w:rPr>
          <w:color w:val="000000"/>
          <w:sz w:val="18"/>
          <w:szCs w:val="18"/>
        </w:rPr>
        <w:t xml:space="preserve">If the </w:t>
      </w:r>
      <w:r w:rsidRPr="00042B45">
        <w:rPr>
          <w:b/>
          <w:color w:val="000000"/>
          <w:sz w:val="18"/>
          <w:szCs w:val="18"/>
          <w:u w:val="single"/>
        </w:rPr>
        <w:t>execution</w:t>
      </w:r>
      <w:r w:rsidRPr="00042B45">
        <w:rPr>
          <w:color w:val="000000"/>
          <w:sz w:val="18"/>
          <w:szCs w:val="18"/>
        </w:rPr>
        <w:t xml:space="preserve"> of the K is prohibited, then equity may step in to make it </w:t>
      </w:r>
      <w:r w:rsidRPr="00042B45">
        <w:rPr>
          <w:b/>
          <w:color w:val="000000"/>
          <w:sz w:val="18"/>
          <w:szCs w:val="18"/>
        </w:rPr>
        <w:t>unenforceable</w:t>
      </w:r>
      <w:r w:rsidRPr="00042B45">
        <w:rPr>
          <w:color w:val="000000"/>
          <w:sz w:val="18"/>
          <w:szCs w:val="18"/>
        </w:rPr>
        <w:t xml:space="preserve"> or </w:t>
      </w:r>
      <w:r w:rsidRPr="00042B45">
        <w:rPr>
          <w:b/>
          <w:color w:val="000000"/>
          <w:sz w:val="18"/>
          <w:szCs w:val="18"/>
        </w:rPr>
        <w:t>voidable</w:t>
      </w:r>
      <w:r w:rsidRPr="00042B45">
        <w:rPr>
          <w:color w:val="000000"/>
          <w:sz w:val="18"/>
          <w:szCs w:val="18"/>
        </w:rPr>
        <w:t xml:space="preserve"> based on the facts and policy (</w:t>
      </w:r>
      <w:r w:rsidRPr="00042B45">
        <w:rPr>
          <w:i/>
          <w:iCs/>
          <w:color w:val="FF0000"/>
          <w:sz w:val="18"/>
          <w:szCs w:val="18"/>
        </w:rPr>
        <w:t>Still</w:t>
      </w:r>
      <w:r w:rsidRPr="00042B45">
        <w:rPr>
          <w:i/>
          <w:iCs/>
          <w:color w:val="000000"/>
          <w:sz w:val="18"/>
          <w:szCs w:val="18"/>
        </w:rPr>
        <w:t xml:space="preserve"> </w:t>
      </w:r>
      <w:r w:rsidRPr="00042B45">
        <w:rPr>
          <w:color w:val="000000"/>
          <w:sz w:val="18"/>
          <w:szCs w:val="18"/>
        </w:rPr>
        <w:t>adopts a new approach)</w:t>
      </w:r>
    </w:p>
    <w:p w14:paraId="7231AB65" w14:textId="77777777" w:rsidR="00A53666" w:rsidRPr="00042B45" w:rsidRDefault="00A53666" w:rsidP="006B2871">
      <w:pPr>
        <w:pStyle w:val="ListParagraph"/>
        <w:numPr>
          <w:ilvl w:val="1"/>
          <w:numId w:val="79"/>
        </w:numPr>
        <w:tabs>
          <w:tab w:val="left" w:pos="2688"/>
        </w:tabs>
        <w:rPr>
          <w:sz w:val="18"/>
          <w:szCs w:val="18"/>
        </w:rPr>
      </w:pPr>
      <w:r w:rsidRPr="00042B45">
        <w:rPr>
          <w:sz w:val="18"/>
          <w:szCs w:val="18"/>
        </w:rPr>
        <w:t>2 types:</w:t>
      </w:r>
    </w:p>
    <w:p w14:paraId="768923FF" w14:textId="77777777" w:rsidR="00A53666" w:rsidRPr="00042B45" w:rsidRDefault="00A53666" w:rsidP="006B2871">
      <w:pPr>
        <w:pStyle w:val="ListParagraph"/>
        <w:numPr>
          <w:ilvl w:val="2"/>
          <w:numId w:val="79"/>
        </w:numPr>
        <w:tabs>
          <w:tab w:val="left" w:pos="2688"/>
        </w:tabs>
        <w:rPr>
          <w:sz w:val="18"/>
          <w:szCs w:val="18"/>
        </w:rPr>
      </w:pPr>
      <w:r w:rsidRPr="00042B45">
        <w:rPr>
          <w:sz w:val="18"/>
          <w:szCs w:val="18"/>
          <w:u w:val="single"/>
        </w:rPr>
        <w:t>Direct:</w:t>
      </w:r>
      <w:r w:rsidRPr="00042B45">
        <w:rPr>
          <w:sz w:val="18"/>
          <w:szCs w:val="18"/>
        </w:rPr>
        <w:t xml:space="preserve"> the formulation of the K is illegal = K is void</w:t>
      </w:r>
    </w:p>
    <w:p w14:paraId="0636D378" w14:textId="77777777" w:rsidR="00A53666" w:rsidRPr="00042B45" w:rsidRDefault="00A53666" w:rsidP="006B2871">
      <w:pPr>
        <w:pStyle w:val="ListParagraph"/>
        <w:numPr>
          <w:ilvl w:val="2"/>
          <w:numId w:val="79"/>
        </w:numPr>
        <w:tabs>
          <w:tab w:val="left" w:pos="2688"/>
        </w:tabs>
        <w:rPr>
          <w:sz w:val="18"/>
          <w:szCs w:val="18"/>
        </w:rPr>
      </w:pPr>
      <w:r w:rsidRPr="00042B45">
        <w:rPr>
          <w:sz w:val="18"/>
          <w:szCs w:val="18"/>
          <w:u w:val="single"/>
        </w:rPr>
        <w:t>Indirect:</w:t>
      </w:r>
      <w:r w:rsidRPr="00042B45">
        <w:rPr>
          <w:sz w:val="18"/>
          <w:szCs w:val="18"/>
        </w:rPr>
        <w:t xml:space="preserve"> formulation of K itself not illegal, but direct consequences of it are = K not void but can be </w:t>
      </w:r>
      <w:r w:rsidRPr="00042B45">
        <w:rPr>
          <w:b/>
          <w:sz w:val="18"/>
          <w:szCs w:val="18"/>
        </w:rPr>
        <w:t>argued</w:t>
      </w:r>
      <w:r w:rsidRPr="00042B45">
        <w:rPr>
          <w:sz w:val="18"/>
          <w:szCs w:val="18"/>
        </w:rPr>
        <w:t xml:space="preserve"> that K is not enforceable</w:t>
      </w:r>
    </w:p>
    <w:p w14:paraId="005B5061" w14:textId="77777777" w:rsidR="00A53666" w:rsidRPr="00042B45" w:rsidRDefault="00A53666" w:rsidP="006B2871">
      <w:pPr>
        <w:pStyle w:val="ListParagraph"/>
        <w:numPr>
          <w:ilvl w:val="0"/>
          <w:numId w:val="79"/>
        </w:numPr>
        <w:tabs>
          <w:tab w:val="left" w:pos="2688"/>
        </w:tabs>
        <w:rPr>
          <w:sz w:val="18"/>
          <w:szCs w:val="18"/>
        </w:rPr>
      </w:pPr>
      <w:r w:rsidRPr="00042B45">
        <w:rPr>
          <w:b/>
          <w:sz w:val="18"/>
          <w:szCs w:val="18"/>
        </w:rPr>
        <w:t>Common Law Illegality</w:t>
      </w:r>
    </w:p>
    <w:p w14:paraId="4A274C0A" w14:textId="77777777" w:rsidR="00A53666" w:rsidRPr="000E77AC" w:rsidRDefault="00A53666" w:rsidP="006B2871">
      <w:pPr>
        <w:pStyle w:val="ListParagraph"/>
        <w:numPr>
          <w:ilvl w:val="1"/>
          <w:numId w:val="79"/>
        </w:numPr>
        <w:tabs>
          <w:tab w:val="left" w:pos="2688"/>
        </w:tabs>
        <w:rPr>
          <w:sz w:val="18"/>
          <w:szCs w:val="18"/>
        </w:rPr>
      </w:pPr>
      <w:r w:rsidRPr="000E77AC">
        <w:rPr>
          <w:sz w:val="18"/>
          <w:szCs w:val="18"/>
        </w:rPr>
        <w:t xml:space="preserve">K can be rendered unenforceable on grounds that it’s </w:t>
      </w:r>
      <w:r w:rsidRPr="000E77AC">
        <w:rPr>
          <w:b/>
          <w:sz w:val="18"/>
          <w:szCs w:val="18"/>
        </w:rPr>
        <w:t>contrary to public policy</w:t>
      </w:r>
    </w:p>
    <w:p w14:paraId="609CFB51" w14:textId="77777777" w:rsidR="00A53666" w:rsidRPr="000E77AC" w:rsidRDefault="00A53666" w:rsidP="006B2871">
      <w:pPr>
        <w:pStyle w:val="ListParagraph"/>
        <w:numPr>
          <w:ilvl w:val="1"/>
          <w:numId w:val="79"/>
        </w:numPr>
        <w:tabs>
          <w:tab w:val="left" w:pos="2688"/>
        </w:tabs>
        <w:rPr>
          <w:sz w:val="18"/>
          <w:szCs w:val="18"/>
        </w:rPr>
      </w:pPr>
      <w:r w:rsidRPr="000E77AC">
        <w:rPr>
          <w:sz w:val="18"/>
          <w:szCs w:val="18"/>
        </w:rPr>
        <w:t xml:space="preserve">Contracts that would fall into this category are: </w:t>
      </w:r>
    </w:p>
    <w:p w14:paraId="016238EF" w14:textId="77777777" w:rsidR="00A53666" w:rsidRPr="000E77AC" w:rsidRDefault="00A53666" w:rsidP="006B2871">
      <w:pPr>
        <w:pStyle w:val="ListParagraph"/>
        <w:numPr>
          <w:ilvl w:val="2"/>
          <w:numId w:val="79"/>
        </w:numPr>
        <w:tabs>
          <w:tab w:val="left" w:pos="2688"/>
        </w:tabs>
        <w:rPr>
          <w:sz w:val="18"/>
          <w:szCs w:val="18"/>
        </w:rPr>
      </w:pPr>
      <w:r w:rsidRPr="000E77AC">
        <w:rPr>
          <w:sz w:val="18"/>
          <w:szCs w:val="18"/>
        </w:rPr>
        <w:t>A K to commit a legal wrong</w:t>
      </w:r>
    </w:p>
    <w:p w14:paraId="302EC885" w14:textId="77777777" w:rsidR="00A53666" w:rsidRPr="000E77AC" w:rsidRDefault="00A53666" w:rsidP="006B2871">
      <w:pPr>
        <w:pStyle w:val="ListParagraph"/>
        <w:numPr>
          <w:ilvl w:val="2"/>
          <w:numId w:val="79"/>
        </w:numPr>
        <w:tabs>
          <w:tab w:val="left" w:pos="2688"/>
        </w:tabs>
        <w:rPr>
          <w:sz w:val="18"/>
          <w:szCs w:val="18"/>
        </w:rPr>
      </w:pPr>
      <w:r w:rsidRPr="000E77AC">
        <w:rPr>
          <w:sz w:val="18"/>
          <w:szCs w:val="18"/>
        </w:rPr>
        <w:t>K is injurious to public life or foreign relations</w:t>
      </w:r>
    </w:p>
    <w:p w14:paraId="0DCF69CB" w14:textId="77777777" w:rsidR="00A53666" w:rsidRPr="000E77AC" w:rsidRDefault="00A53666" w:rsidP="006B2871">
      <w:pPr>
        <w:pStyle w:val="ListParagraph"/>
        <w:numPr>
          <w:ilvl w:val="2"/>
          <w:numId w:val="79"/>
        </w:numPr>
        <w:tabs>
          <w:tab w:val="left" w:pos="2688"/>
        </w:tabs>
        <w:rPr>
          <w:sz w:val="18"/>
          <w:szCs w:val="18"/>
        </w:rPr>
      </w:pPr>
      <w:r w:rsidRPr="000E77AC">
        <w:rPr>
          <w:sz w:val="18"/>
          <w:szCs w:val="18"/>
        </w:rPr>
        <w:t xml:space="preserve">K purporting to oust the jurisdiction of the court (ex. an agreement </w:t>
      </w:r>
      <w:r w:rsidRPr="000E77AC">
        <w:rPr>
          <w:b/>
          <w:sz w:val="18"/>
          <w:szCs w:val="18"/>
        </w:rPr>
        <w:t>not</w:t>
      </w:r>
      <w:r w:rsidRPr="000E77AC">
        <w:rPr>
          <w:sz w:val="18"/>
          <w:szCs w:val="18"/>
        </w:rPr>
        <w:t xml:space="preserve"> to go to court – therefore </w:t>
      </w:r>
      <w:r w:rsidRPr="000E77AC">
        <w:rPr>
          <w:b/>
          <w:sz w:val="18"/>
          <w:szCs w:val="18"/>
        </w:rPr>
        <w:t>must</w:t>
      </w:r>
      <w:r w:rsidRPr="000E77AC">
        <w:rPr>
          <w:sz w:val="18"/>
          <w:szCs w:val="18"/>
        </w:rPr>
        <w:t xml:space="preserve"> always have a statutory basis for arbitration, mediation, etc.)</w:t>
      </w:r>
    </w:p>
    <w:p w14:paraId="691A36B2" w14:textId="77777777" w:rsidR="00A53666" w:rsidRPr="000E77AC" w:rsidRDefault="00A53666" w:rsidP="006B2871">
      <w:pPr>
        <w:pStyle w:val="ListParagraph"/>
        <w:numPr>
          <w:ilvl w:val="2"/>
          <w:numId w:val="79"/>
        </w:numPr>
        <w:tabs>
          <w:tab w:val="left" w:pos="2688"/>
        </w:tabs>
        <w:rPr>
          <w:sz w:val="18"/>
          <w:szCs w:val="18"/>
        </w:rPr>
      </w:pPr>
      <w:r w:rsidRPr="000E77AC">
        <w:rPr>
          <w:sz w:val="18"/>
          <w:szCs w:val="18"/>
        </w:rPr>
        <w:t>If it is prejudicial to the administration of justice (ex. K to stifle prosecution)</w:t>
      </w:r>
    </w:p>
    <w:p w14:paraId="2DB137B9" w14:textId="77777777" w:rsidR="00A53666" w:rsidRPr="000E77AC" w:rsidRDefault="00A53666" w:rsidP="006B2871">
      <w:pPr>
        <w:pStyle w:val="ListParagraph"/>
        <w:numPr>
          <w:ilvl w:val="2"/>
          <w:numId w:val="79"/>
        </w:numPr>
        <w:tabs>
          <w:tab w:val="left" w:pos="2688"/>
        </w:tabs>
        <w:rPr>
          <w:sz w:val="18"/>
          <w:szCs w:val="18"/>
        </w:rPr>
      </w:pPr>
      <w:r w:rsidRPr="000E77AC">
        <w:rPr>
          <w:sz w:val="18"/>
          <w:szCs w:val="18"/>
        </w:rPr>
        <w:t xml:space="preserve">Restraint of trade Ks = a K between parties to restrict free trade </w:t>
      </w:r>
    </w:p>
    <w:p w14:paraId="02B38954" w14:textId="77777777" w:rsidR="00A53666" w:rsidRPr="000E77AC" w:rsidRDefault="00A53666" w:rsidP="006B2871">
      <w:pPr>
        <w:pStyle w:val="ListParagraph"/>
        <w:numPr>
          <w:ilvl w:val="2"/>
          <w:numId w:val="79"/>
        </w:numPr>
        <w:tabs>
          <w:tab w:val="left" w:pos="2688"/>
        </w:tabs>
        <w:rPr>
          <w:sz w:val="18"/>
          <w:szCs w:val="18"/>
        </w:rPr>
      </w:pPr>
      <w:r w:rsidRPr="000E77AC">
        <w:rPr>
          <w:sz w:val="18"/>
          <w:szCs w:val="18"/>
        </w:rPr>
        <w:t>Immoral Ks and Ks prejudicial to the status of marriage (typically Ks re: sex)</w:t>
      </w:r>
    </w:p>
    <w:p w14:paraId="3CA81C2E" w14:textId="77777777" w:rsidR="00A53666" w:rsidRPr="00D16680" w:rsidRDefault="00A53666" w:rsidP="00A53666">
      <w:pPr>
        <w:tabs>
          <w:tab w:val="left" w:pos="2688"/>
        </w:tabs>
        <w:rPr>
          <w:sz w:val="20"/>
          <w:szCs w:val="20"/>
        </w:rPr>
      </w:pPr>
    </w:p>
    <w:p w14:paraId="184DE130" w14:textId="77777777" w:rsidR="00A53666" w:rsidRPr="00D16680" w:rsidRDefault="00A53666" w:rsidP="003C4529">
      <w:pPr>
        <w:pStyle w:val="Heading2"/>
        <w:rPr>
          <w:rFonts w:cs="Arial"/>
        </w:rPr>
      </w:pPr>
      <w:bookmarkStart w:id="140" w:name="_Toc259092681"/>
      <w:bookmarkStart w:id="141" w:name="_Toc290396025"/>
      <w:bookmarkStart w:id="142" w:name="_Toc291245143"/>
      <w:r w:rsidRPr="00D16680">
        <w:rPr>
          <w:rFonts w:cs="Arial"/>
        </w:rPr>
        <w:t>COMMON LAW ILLEGALITY</w:t>
      </w:r>
      <w:bookmarkEnd w:id="140"/>
      <w:bookmarkEnd w:id="141"/>
      <w:bookmarkEnd w:id="142"/>
    </w:p>
    <w:p w14:paraId="7EC4BC0F" w14:textId="77777777" w:rsidR="00A53666" w:rsidRPr="000E77AC" w:rsidRDefault="00A53666" w:rsidP="00A53666">
      <w:pPr>
        <w:tabs>
          <w:tab w:val="left" w:pos="2688"/>
        </w:tabs>
        <w:rPr>
          <w:sz w:val="18"/>
          <w:szCs w:val="18"/>
        </w:rPr>
      </w:pPr>
      <w:r w:rsidRPr="000E77AC">
        <w:rPr>
          <w:sz w:val="18"/>
          <w:szCs w:val="18"/>
        </w:rPr>
        <w:t>CL has developed various categories of public policy that can make a K illegal – not closed, but relatively difficult to get a court to accept new heads of public policy</w:t>
      </w:r>
    </w:p>
    <w:p w14:paraId="5C6F928B" w14:textId="77777777" w:rsidR="00A53666" w:rsidRPr="00D16680" w:rsidRDefault="00A53666" w:rsidP="00A53666">
      <w:pPr>
        <w:tabs>
          <w:tab w:val="left" w:pos="2688"/>
        </w:tabs>
        <w:rPr>
          <w:sz w:val="20"/>
          <w:szCs w:val="20"/>
        </w:rPr>
      </w:pPr>
    </w:p>
    <w:p w14:paraId="3F55CB84" w14:textId="77777777" w:rsidR="00A53666" w:rsidRPr="00D16680" w:rsidRDefault="00A53666" w:rsidP="003C4529">
      <w:pPr>
        <w:pStyle w:val="Heading3"/>
        <w:rPr>
          <w:rFonts w:cs="Arial"/>
        </w:rPr>
      </w:pPr>
      <w:bookmarkStart w:id="143" w:name="_Toc259092682"/>
      <w:bookmarkStart w:id="144" w:name="_Toc290396026"/>
      <w:bookmarkStart w:id="145" w:name="_Toc291245144"/>
      <w:r w:rsidRPr="00D16680">
        <w:rPr>
          <w:rFonts w:cs="Arial"/>
        </w:rPr>
        <w:t>Contracts Contrary to Public Policy</w:t>
      </w:r>
      <w:bookmarkEnd w:id="143"/>
      <w:bookmarkEnd w:id="144"/>
      <w:bookmarkEnd w:id="145"/>
    </w:p>
    <w:p w14:paraId="596D6BCE" w14:textId="77777777" w:rsidR="00A53666" w:rsidRPr="000E77AC" w:rsidRDefault="00A53666" w:rsidP="00A53666">
      <w:pPr>
        <w:tabs>
          <w:tab w:val="left" w:pos="2688"/>
        </w:tabs>
        <w:rPr>
          <w:sz w:val="18"/>
          <w:szCs w:val="18"/>
        </w:rPr>
      </w:pPr>
      <w:r w:rsidRPr="000E77AC">
        <w:rPr>
          <w:sz w:val="18"/>
          <w:szCs w:val="18"/>
        </w:rPr>
        <w:t>Categories:</w:t>
      </w:r>
    </w:p>
    <w:p w14:paraId="2E6DB6D8" w14:textId="77777777" w:rsidR="00042B45" w:rsidRPr="00F22100" w:rsidRDefault="00042B45" w:rsidP="006B2871">
      <w:pPr>
        <w:pStyle w:val="ListParagraph"/>
        <w:numPr>
          <w:ilvl w:val="0"/>
          <w:numId w:val="78"/>
        </w:numPr>
        <w:tabs>
          <w:tab w:val="left" w:pos="2688"/>
        </w:tabs>
        <w:rPr>
          <w:sz w:val="20"/>
          <w:szCs w:val="20"/>
        </w:rPr>
      </w:pPr>
      <w:r w:rsidRPr="00F22100">
        <w:rPr>
          <w:sz w:val="20"/>
          <w:szCs w:val="20"/>
        </w:rPr>
        <w:t xml:space="preserve">Restraint of trade </w:t>
      </w:r>
    </w:p>
    <w:p w14:paraId="420C5B07" w14:textId="77777777" w:rsidR="00042B45" w:rsidRPr="00042B45" w:rsidRDefault="00042B45" w:rsidP="006B2871">
      <w:pPr>
        <w:pStyle w:val="ListParagraph"/>
        <w:numPr>
          <w:ilvl w:val="0"/>
          <w:numId w:val="78"/>
        </w:numPr>
        <w:tabs>
          <w:tab w:val="left" w:pos="2688"/>
        </w:tabs>
        <w:rPr>
          <w:sz w:val="20"/>
          <w:szCs w:val="20"/>
        </w:rPr>
      </w:pPr>
      <w:r w:rsidRPr="00F22100">
        <w:rPr>
          <w:sz w:val="20"/>
          <w:szCs w:val="20"/>
        </w:rPr>
        <w:t xml:space="preserve">K </w:t>
      </w:r>
      <w:r w:rsidRPr="00042B45">
        <w:rPr>
          <w:sz w:val="20"/>
          <w:szCs w:val="20"/>
        </w:rPr>
        <w:t>to commit a crime/do a legal wrong (commit a tort, for example)</w:t>
      </w:r>
    </w:p>
    <w:p w14:paraId="6F0CFE39"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K prejudicial to good public administration (bribery, for example)</w:t>
      </w:r>
    </w:p>
    <w:p w14:paraId="6081B303"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K prejudicial to administration of justice (again, could be bribery)</w:t>
      </w:r>
    </w:p>
    <w:p w14:paraId="6ABD5FEA"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A champerty contract – a contract where a non-party individual gets a % payment from the contract – contingency fee contract is illegal at common law</w:t>
      </w:r>
    </w:p>
    <w:p w14:paraId="7E158E70" w14:textId="77777777" w:rsidR="00042B45" w:rsidRPr="00042B45" w:rsidRDefault="00042B45" w:rsidP="006B2871">
      <w:pPr>
        <w:pStyle w:val="ListParagraph"/>
        <w:numPr>
          <w:ilvl w:val="1"/>
          <w:numId w:val="78"/>
        </w:numPr>
        <w:tabs>
          <w:tab w:val="left" w:pos="2688"/>
        </w:tabs>
        <w:rPr>
          <w:sz w:val="20"/>
          <w:szCs w:val="20"/>
        </w:rPr>
      </w:pPr>
      <w:r w:rsidRPr="00042B45">
        <w:rPr>
          <w:sz w:val="20"/>
          <w:szCs w:val="20"/>
        </w:rPr>
        <w:t>In order to have a contingency fee agreement then the jurisdiction must allow it and you must follow the proper rules for it…</w:t>
      </w:r>
    </w:p>
    <w:p w14:paraId="1C065740"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A maintenance contract – a contract to sustain or get into litigation when you don’t have a stake in the outcome – e.g., paying someone else to litigate</w:t>
      </w:r>
    </w:p>
    <w:p w14:paraId="3A4DEFC4"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A contract prejudicial to family life and the status of marriage – e.g., something that predicts a breakup such as a pre-nup would need to be permitted by legislation/statute (since it is illegal at common law)</w:t>
      </w:r>
    </w:p>
    <w:p w14:paraId="5AF410E9"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K prejudicial to good foreign relations</w:t>
      </w:r>
    </w:p>
    <w:p w14:paraId="6039AB43" w14:textId="77777777" w:rsidR="00042B45" w:rsidRPr="00042B45" w:rsidRDefault="00042B45" w:rsidP="006B2871">
      <w:pPr>
        <w:pStyle w:val="ListParagraph"/>
        <w:numPr>
          <w:ilvl w:val="0"/>
          <w:numId w:val="78"/>
        </w:numPr>
        <w:tabs>
          <w:tab w:val="left" w:pos="2688"/>
        </w:tabs>
        <w:rPr>
          <w:sz w:val="20"/>
          <w:szCs w:val="20"/>
        </w:rPr>
      </w:pPr>
      <w:r w:rsidRPr="00042B45">
        <w:rPr>
          <w:sz w:val="20"/>
          <w:szCs w:val="20"/>
        </w:rPr>
        <w:t>Morals</w:t>
      </w:r>
    </w:p>
    <w:p w14:paraId="734AEE9F" w14:textId="77777777" w:rsidR="00A53666" w:rsidRDefault="00A53666" w:rsidP="00A53666">
      <w:pPr>
        <w:tabs>
          <w:tab w:val="left" w:pos="2688"/>
        </w:tabs>
        <w:rPr>
          <w:sz w:val="18"/>
          <w:szCs w:val="18"/>
        </w:rPr>
      </w:pPr>
    </w:p>
    <w:p w14:paraId="1171C3BC" w14:textId="02309C80" w:rsidR="00042B45" w:rsidRDefault="00042B45" w:rsidP="00042B45">
      <w:pPr>
        <w:spacing w:after="200"/>
        <w:rPr>
          <w:sz w:val="18"/>
          <w:szCs w:val="18"/>
        </w:rPr>
      </w:pPr>
      <w:r w:rsidRPr="00042B45">
        <w:rPr>
          <w:b/>
          <w:sz w:val="18"/>
          <w:szCs w:val="18"/>
        </w:rPr>
        <w:t>Restrictive covenant:</w:t>
      </w:r>
      <w:r w:rsidRPr="00042B45">
        <w:rPr>
          <w:sz w:val="18"/>
          <w:szCs w:val="18"/>
        </w:rPr>
        <w:t xml:space="preserve"> promise not to do something. Promise may intrude on public policy (e.g., encouraging as much competition as possible, freedom to work as people wish, etc.). </w:t>
      </w:r>
      <w:r w:rsidRPr="008445F6">
        <w:rPr>
          <w:sz w:val="18"/>
          <w:szCs w:val="18"/>
          <w:highlight w:val="yellow"/>
        </w:rPr>
        <w:t xml:space="preserve">Law says that </w:t>
      </w:r>
      <w:r w:rsidRPr="008445F6">
        <w:rPr>
          <w:i/>
          <w:sz w:val="18"/>
          <w:szCs w:val="18"/>
          <w:highlight w:val="yellow"/>
        </w:rPr>
        <w:t>restraints on trade</w:t>
      </w:r>
      <w:r w:rsidRPr="008445F6">
        <w:rPr>
          <w:sz w:val="18"/>
          <w:szCs w:val="18"/>
          <w:highlight w:val="yellow"/>
        </w:rPr>
        <w:t xml:space="preserve"> are illegal (not all RCs).</w:t>
      </w:r>
      <w:r w:rsidRPr="00042B45">
        <w:rPr>
          <w:sz w:val="18"/>
          <w:szCs w:val="18"/>
        </w:rPr>
        <w:t xml:space="preserve"> There is a tension between freedom of contract and the public interest (</w:t>
      </w:r>
      <w:r w:rsidRPr="00042B45">
        <w:rPr>
          <w:i/>
          <w:color w:val="FF0000"/>
          <w:sz w:val="18"/>
          <w:szCs w:val="18"/>
        </w:rPr>
        <w:t>Elsley</w:t>
      </w:r>
      <w:r w:rsidRPr="00042B45">
        <w:rPr>
          <w:sz w:val="18"/>
          <w:szCs w:val="18"/>
        </w:rPr>
        <w:t>).</w:t>
      </w:r>
    </w:p>
    <w:p w14:paraId="3646FD06" w14:textId="77777777" w:rsidR="00042B45" w:rsidRPr="00042B45" w:rsidRDefault="00042B45" w:rsidP="00042B45">
      <w:pPr>
        <w:rPr>
          <w:sz w:val="18"/>
          <w:szCs w:val="18"/>
        </w:rPr>
      </w:pPr>
      <w:r w:rsidRPr="00042B45">
        <w:rPr>
          <w:i/>
          <w:color w:val="FF0000"/>
          <w:sz w:val="18"/>
          <w:szCs w:val="18"/>
        </w:rPr>
        <w:t>Elsley</w:t>
      </w:r>
      <w:r w:rsidRPr="00042B45">
        <w:rPr>
          <w:sz w:val="18"/>
          <w:szCs w:val="18"/>
        </w:rPr>
        <w:t xml:space="preserve">: Courts usually give effect to covenants in the context of a </w:t>
      </w:r>
      <w:r w:rsidRPr="00042B45">
        <w:rPr>
          <w:b/>
          <w:sz w:val="18"/>
          <w:szCs w:val="18"/>
        </w:rPr>
        <w:t>sale of business</w:t>
      </w:r>
      <w:r w:rsidRPr="00042B45">
        <w:rPr>
          <w:sz w:val="18"/>
          <w:szCs w:val="18"/>
        </w:rPr>
        <w:t>, since Ks would be valueless otherwise. For employment, general blanket restraints on freedom to compete are unenforceable but recognize that protection to trade secrets, confidential info, and trade connections are enforceable. There are often imbalances in bargaining power, leading to results against public interest.</w:t>
      </w:r>
    </w:p>
    <w:p w14:paraId="5C65AF89" w14:textId="77777777" w:rsidR="00042B45" w:rsidRPr="00042B45" w:rsidRDefault="00042B45" w:rsidP="006B2871">
      <w:pPr>
        <w:pStyle w:val="ListParagraph"/>
        <w:numPr>
          <w:ilvl w:val="0"/>
          <w:numId w:val="140"/>
        </w:numPr>
        <w:rPr>
          <w:sz w:val="18"/>
          <w:szCs w:val="18"/>
        </w:rPr>
      </w:pPr>
      <w:r w:rsidRPr="00042B45">
        <w:rPr>
          <w:b/>
          <w:sz w:val="18"/>
          <w:szCs w:val="18"/>
          <w:u w:val="single"/>
        </w:rPr>
        <w:t>Other arguments</w:t>
      </w:r>
      <w:r w:rsidRPr="00042B45">
        <w:rPr>
          <w:sz w:val="18"/>
          <w:szCs w:val="18"/>
        </w:rPr>
        <w:t>:</w:t>
      </w:r>
    </w:p>
    <w:p w14:paraId="440C0B3D" w14:textId="1BB524DD" w:rsidR="00042B45" w:rsidRPr="00042B45" w:rsidRDefault="00042B45" w:rsidP="006B2871">
      <w:pPr>
        <w:pStyle w:val="ListParagraph"/>
        <w:numPr>
          <w:ilvl w:val="1"/>
          <w:numId w:val="140"/>
        </w:numPr>
        <w:rPr>
          <w:sz w:val="18"/>
          <w:szCs w:val="18"/>
        </w:rPr>
      </w:pPr>
      <w:r w:rsidRPr="00042B45">
        <w:rPr>
          <w:sz w:val="18"/>
          <w:szCs w:val="18"/>
        </w:rPr>
        <w:t xml:space="preserve">Where there is a </w:t>
      </w:r>
      <w:r w:rsidRPr="00042B45">
        <w:rPr>
          <w:b/>
          <w:sz w:val="18"/>
          <w:szCs w:val="18"/>
        </w:rPr>
        <w:t>lower level employee</w:t>
      </w:r>
      <w:r w:rsidRPr="00042B45">
        <w:rPr>
          <w:sz w:val="18"/>
          <w:szCs w:val="18"/>
        </w:rPr>
        <w:t>, tends to be more reluctant to uphold restrictive covenants. Where the k is not truly negotiated (thrust upon employee), less likely to uphold restriction</w:t>
      </w:r>
      <w:r w:rsidR="008445F6">
        <w:rPr>
          <w:sz w:val="18"/>
          <w:szCs w:val="18"/>
        </w:rPr>
        <w:t xml:space="preserve"> (the covenant)</w:t>
      </w:r>
      <w:r w:rsidRPr="00042B45">
        <w:rPr>
          <w:sz w:val="18"/>
          <w:szCs w:val="18"/>
        </w:rPr>
        <w:t>.</w:t>
      </w:r>
    </w:p>
    <w:p w14:paraId="546EB5F3" w14:textId="1AC8A654" w:rsidR="00042B45" w:rsidRPr="00042B45" w:rsidRDefault="00042B45" w:rsidP="006B2871">
      <w:pPr>
        <w:pStyle w:val="ListParagraph"/>
        <w:numPr>
          <w:ilvl w:val="1"/>
          <w:numId w:val="140"/>
        </w:numPr>
        <w:rPr>
          <w:sz w:val="18"/>
          <w:szCs w:val="18"/>
        </w:rPr>
      </w:pPr>
      <w:r w:rsidRPr="00042B45">
        <w:rPr>
          <w:sz w:val="18"/>
          <w:szCs w:val="18"/>
        </w:rPr>
        <w:t xml:space="preserve">Where there are </w:t>
      </w:r>
      <w:r w:rsidRPr="00042B45">
        <w:rPr>
          <w:b/>
          <w:sz w:val="18"/>
          <w:szCs w:val="18"/>
        </w:rPr>
        <w:t>other service providers</w:t>
      </w:r>
      <w:r w:rsidRPr="00042B45">
        <w:rPr>
          <w:sz w:val="18"/>
          <w:szCs w:val="18"/>
        </w:rPr>
        <w:t xml:space="preserve"> nearby, court is more likely to uphold restriction</w:t>
      </w:r>
      <w:r w:rsidR="008445F6">
        <w:rPr>
          <w:sz w:val="18"/>
          <w:szCs w:val="18"/>
        </w:rPr>
        <w:t xml:space="preserve"> – the covenant</w:t>
      </w:r>
      <w:r w:rsidRPr="00042B45">
        <w:rPr>
          <w:sz w:val="18"/>
          <w:szCs w:val="18"/>
        </w:rPr>
        <w:t xml:space="preserve"> (since public interest is not harmed).</w:t>
      </w:r>
    </w:p>
    <w:p w14:paraId="7BC65179" w14:textId="77777777" w:rsidR="00042B45" w:rsidRPr="00042B45" w:rsidRDefault="00042B45" w:rsidP="00042B45">
      <w:pPr>
        <w:pStyle w:val="ListParagraph"/>
        <w:ind w:left="1440"/>
      </w:pPr>
    </w:p>
    <w:p w14:paraId="7727774F" w14:textId="7C4668F5" w:rsidR="00042B45" w:rsidRPr="00042B45" w:rsidRDefault="00A53666" w:rsidP="00042B45">
      <w:pPr>
        <w:tabs>
          <w:tab w:val="left" w:pos="2688"/>
        </w:tabs>
        <w:rPr>
          <w:sz w:val="18"/>
          <w:szCs w:val="18"/>
        </w:rPr>
      </w:pPr>
      <w:r w:rsidRPr="000E77AC">
        <w:rPr>
          <w:b/>
          <w:sz w:val="18"/>
          <w:szCs w:val="18"/>
        </w:rPr>
        <w:t>Restraint of Trade</w:t>
      </w:r>
      <w:r w:rsidRPr="000E77AC">
        <w:rPr>
          <w:sz w:val="18"/>
          <w:szCs w:val="18"/>
        </w:rPr>
        <w:t>: one party agrees to a restrictive covenant not to work in or use their talents, skills or knowledge in a given area (</w:t>
      </w:r>
      <w:r w:rsidRPr="00042B45">
        <w:rPr>
          <w:sz w:val="18"/>
          <w:szCs w:val="18"/>
        </w:rPr>
        <w:t xml:space="preserve">possibly everywhere) for a given period of time (possibly forever) </w:t>
      </w:r>
      <w:r w:rsidRPr="00042B45">
        <w:rPr>
          <w:sz w:val="18"/>
          <w:szCs w:val="18"/>
        </w:rPr>
        <w:sym w:font="Symbol" w:char="F0AE"/>
      </w:r>
      <w:r w:rsidRPr="00042B45">
        <w:rPr>
          <w:sz w:val="18"/>
          <w:szCs w:val="18"/>
        </w:rPr>
        <w:t xml:space="preserve"> CL is not jazzed on this type of agreement </w:t>
      </w:r>
    </w:p>
    <w:p w14:paraId="49BC45BF" w14:textId="679A1F87" w:rsidR="00042B45" w:rsidRPr="00042B45" w:rsidRDefault="00042B45" w:rsidP="006B2871">
      <w:pPr>
        <w:pStyle w:val="ListParagraph"/>
        <w:numPr>
          <w:ilvl w:val="0"/>
          <w:numId w:val="140"/>
        </w:numPr>
        <w:tabs>
          <w:tab w:val="left" w:pos="2688"/>
        </w:tabs>
        <w:rPr>
          <w:sz w:val="20"/>
          <w:szCs w:val="20"/>
        </w:rPr>
      </w:pPr>
      <w:r w:rsidRPr="00042B45">
        <w:rPr>
          <w:sz w:val="20"/>
          <w:szCs w:val="20"/>
        </w:rPr>
        <w:t>Your promise to tie your own hands and not do something is costing the public. Manifests itself in employment contracts or businesses being sold to another business.</w:t>
      </w:r>
    </w:p>
    <w:p w14:paraId="01DF4DBA" w14:textId="54C31F7E" w:rsidR="00042B45" w:rsidRPr="00042B45" w:rsidRDefault="00042B45" w:rsidP="006B2871">
      <w:pPr>
        <w:pStyle w:val="ListParagraph"/>
        <w:numPr>
          <w:ilvl w:val="0"/>
          <w:numId w:val="140"/>
        </w:numPr>
        <w:tabs>
          <w:tab w:val="left" w:pos="2688"/>
        </w:tabs>
        <w:rPr>
          <w:sz w:val="20"/>
          <w:szCs w:val="20"/>
        </w:rPr>
      </w:pPr>
      <w:r w:rsidRPr="00042B45">
        <w:rPr>
          <w:sz w:val="20"/>
          <w:szCs w:val="20"/>
        </w:rPr>
        <w:t>If the restraint of trade occurs between two equals, it is often presumed as okay. Usually comes about in a situation where there is a power imbalance.</w:t>
      </w:r>
    </w:p>
    <w:p w14:paraId="4018F834" w14:textId="450702D4" w:rsidR="00042B45" w:rsidRPr="00042B45" w:rsidRDefault="00042B45" w:rsidP="006B2871">
      <w:pPr>
        <w:pStyle w:val="ListParagraph"/>
        <w:numPr>
          <w:ilvl w:val="0"/>
          <w:numId w:val="140"/>
        </w:numPr>
        <w:tabs>
          <w:tab w:val="left" w:pos="2688"/>
        </w:tabs>
        <w:rPr>
          <w:sz w:val="20"/>
          <w:szCs w:val="20"/>
        </w:rPr>
      </w:pPr>
      <w:r w:rsidRPr="00042B45">
        <w:rPr>
          <w:sz w:val="20"/>
          <w:szCs w:val="20"/>
        </w:rPr>
        <w:t>Another example would be “I am not going to sell any product but yours” – if in a small town then this would restrain trade.</w:t>
      </w:r>
    </w:p>
    <w:p w14:paraId="46B4F9DC" w14:textId="77777777" w:rsidR="000E77AC" w:rsidRDefault="00A53666" w:rsidP="000E77AC">
      <w:pPr>
        <w:pStyle w:val="Heading4"/>
      </w:pPr>
      <w:bookmarkStart w:id="146" w:name="_Toc291245145"/>
      <w:r w:rsidRPr="00D16680">
        <w:t>KRG Insurance Brokers v Shafron, 2009</w:t>
      </w:r>
      <w:bookmarkEnd w:id="146"/>
      <w:r w:rsidRPr="00D16680">
        <w:t xml:space="preserve"> </w:t>
      </w:r>
    </w:p>
    <w:p w14:paraId="7DC32E52" w14:textId="27E24052" w:rsidR="00A53666" w:rsidRPr="000E77AC" w:rsidRDefault="00A53666" w:rsidP="00A53666">
      <w:pPr>
        <w:rPr>
          <w:sz w:val="18"/>
          <w:szCs w:val="18"/>
        </w:rPr>
      </w:pPr>
      <w:r w:rsidRPr="000E77AC">
        <w:rPr>
          <w:sz w:val="18"/>
          <w:szCs w:val="18"/>
        </w:rPr>
        <w:t>(</w:t>
      </w:r>
      <w:r w:rsidRPr="000E77AC">
        <w:rPr>
          <w:i/>
          <w:sz w:val="18"/>
          <w:szCs w:val="18"/>
        </w:rPr>
        <w:t>D signed covenant saying he can’t work in insurance in the “Metropolitan City of Vancouver” but area not specifically defined – that term doesn’t mean anything</w:t>
      </w:r>
      <w:r w:rsidRPr="000E77AC">
        <w:rPr>
          <w:sz w:val="18"/>
          <w:szCs w:val="18"/>
        </w:rPr>
        <w:t>)</w:t>
      </w:r>
    </w:p>
    <w:p w14:paraId="43D5034A" w14:textId="77777777" w:rsidR="00A53666" w:rsidRPr="00042B45" w:rsidRDefault="00A53666" w:rsidP="006B2871">
      <w:pPr>
        <w:pStyle w:val="ListParagraph"/>
        <w:numPr>
          <w:ilvl w:val="0"/>
          <w:numId w:val="80"/>
        </w:numPr>
        <w:ind w:left="709"/>
        <w:rPr>
          <w:b/>
          <w:color w:val="0000FF"/>
          <w:sz w:val="18"/>
          <w:szCs w:val="18"/>
        </w:rPr>
      </w:pPr>
      <w:r w:rsidRPr="00042B45">
        <w:rPr>
          <w:b/>
          <w:color w:val="0000FF"/>
          <w:sz w:val="18"/>
          <w:szCs w:val="18"/>
        </w:rPr>
        <w:t>Restraints of trade contrary to public policy at CL b/c they interfere w/individual liberty and exercise of trade should be encouraged &amp; free</w:t>
      </w:r>
    </w:p>
    <w:p w14:paraId="5DEBFF54" w14:textId="77777777" w:rsidR="00A53666" w:rsidRPr="00042B45" w:rsidRDefault="00A53666" w:rsidP="006B2871">
      <w:pPr>
        <w:pStyle w:val="ListParagraph"/>
        <w:numPr>
          <w:ilvl w:val="0"/>
          <w:numId w:val="80"/>
        </w:numPr>
        <w:ind w:left="709"/>
        <w:rPr>
          <w:color w:val="0000FF"/>
          <w:sz w:val="18"/>
          <w:szCs w:val="18"/>
        </w:rPr>
      </w:pPr>
      <w:r w:rsidRPr="00042B45">
        <w:rPr>
          <w:b/>
          <w:i/>
          <w:color w:val="0000FF"/>
          <w:sz w:val="18"/>
          <w:szCs w:val="18"/>
        </w:rPr>
        <w:t>Prima facie</w:t>
      </w:r>
      <w:r w:rsidRPr="00042B45">
        <w:rPr>
          <w:b/>
          <w:color w:val="0000FF"/>
          <w:sz w:val="18"/>
          <w:szCs w:val="18"/>
        </w:rPr>
        <w:t xml:space="preserve"> presumption that restraints</w:t>
      </w:r>
      <w:r w:rsidRPr="00042B45">
        <w:rPr>
          <w:color w:val="0000FF"/>
          <w:sz w:val="18"/>
          <w:szCs w:val="18"/>
        </w:rPr>
        <w:t xml:space="preserve"> </w:t>
      </w:r>
      <w:r w:rsidRPr="00042B45">
        <w:rPr>
          <w:b/>
          <w:color w:val="0000FF"/>
          <w:sz w:val="18"/>
          <w:szCs w:val="18"/>
        </w:rPr>
        <w:t>are</w:t>
      </w:r>
      <w:r w:rsidRPr="00042B45">
        <w:rPr>
          <w:color w:val="0000FF"/>
          <w:sz w:val="18"/>
          <w:szCs w:val="18"/>
        </w:rPr>
        <w:t xml:space="preserve"> </w:t>
      </w:r>
      <w:r w:rsidRPr="00042B45">
        <w:rPr>
          <w:b/>
          <w:color w:val="0000FF"/>
          <w:sz w:val="18"/>
          <w:szCs w:val="18"/>
        </w:rPr>
        <w:t>unenforceable</w:t>
      </w:r>
    </w:p>
    <w:p w14:paraId="76B0689A" w14:textId="77777777" w:rsidR="00042B45" w:rsidRDefault="00A53666" w:rsidP="006B2871">
      <w:pPr>
        <w:pStyle w:val="ListParagraph"/>
        <w:numPr>
          <w:ilvl w:val="1"/>
          <w:numId w:val="80"/>
        </w:numPr>
        <w:ind w:left="1418"/>
        <w:rPr>
          <w:color w:val="0000FF"/>
          <w:sz w:val="18"/>
          <w:szCs w:val="18"/>
        </w:rPr>
      </w:pPr>
      <w:r w:rsidRPr="00042B45">
        <w:rPr>
          <w:color w:val="0000FF"/>
          <w:sz w:val="18"/>
          <w:szCs w:val="18"/>
          <w:highlight w:val="yellow"/>
          <w:u w:val="single"/>
        </w:rPr>
        <w:t>Exception: where the restraint of trade is found to be reasonable</w:t>
      </w:r>
      <w:r w:rsidRPr="00042B45">
        <w:rPr>
          <w:color w:val="0000FF"/>
          <w:sz w:val="18"/>
          <w:szCs w:val="18"/>
        </w:rPr>
        <w:t xml:space="preserve"> – </w:t>
      </w:r>
      <w:r w:rsidRPr="00042B45">
        <w:rPr>
          <w:b/>
          <w:color w:val="0000FF"/>
          <w:sz w:val="18"/>
          <w:szCs w:val="18"/>
        </w:rPr>
        <w:t>onus on party seeking to enforce covenant to show reasonableness</w:t>
      </w:r>
      <w:r w:rsidRPr="00042B45">
        <w:rPr>
          <w:color w:val="0000FF"/>
          <w:sz w:val="18"/>
          <w:szCs w:val="18"/>
        </w:rPr>
        <w:t>; absent a reason for the restriction, covenant not to compete will be illegal</w:t>
      </w:r>
    </w:p>
    <w:p w14:paraId="62DEDAB4" w14:textId="77777777" w:rsidR="00042B45" w:rsidRPr="00042B45" w:rsidRDefault="00A53666" w:rsidP="006B2871">
      <w:pPr>
        <w:pStyle w:val="ListParagraph"/>
        <w:numPr>
          <w:ilvl w:val="1"/>
          <w:numId w:val="80"/>
        </w:numPr>
        <w:ind w:left="1418"/>
        <w:rPr>
          <w:color w:val="0000FF"/>
          <w:sz w:val="18"/>
          <w:szCs w:val="18"/>
        </w:rPr>
      </w:pPr>
      <w:r w:rsidRPr="00042B45">
        <w:rPr>
          <w:color w:val="0000FF"/>
          <w:sz w:val="18"/>
          <w:szCs w:val="18"/>
        </w:rPr>
        <w:t xml:space="preserve">How to determine </w:t>
      </w:r>
      <w:r w:rsidRPr="00042B45">
        <w:rPr>
          <w:b/>
          <w:color w:val="0000FF"/>
          <w:sz w:val="18"/>
          <w:szCs w:val="18"/>
        </w:rPr>
        <w:t>reasonableness:</w:t>
      </w:r>
      <w:r w:rsidRPr="00042B45">
        <w:rPr>
          <w:color w:val="0000FF"/>
          <w:sz w:val="18"/>
          <w:szCs w:val="18"/>
        </w:rPr>
        <w:t xml:space="preserve"> geographic coverage, period of time it’s in effect, extent of activity prohibited</w:t>
      </w:r>
    </w:p>
    <w:p w14:paraId="29E9D381" w14:textId="1A791D36" w:rsidR="00A53666" w:rsidRPr="00042B45" w:rsidRDefault="00A53666" w:rsidP="006B2871">
      <w:pPr>
        <w:pStyle w:val="ListParagraph"/>
        <w:numPr>
          <w:ilvl w:val="2"/>
          <w:numId w:val="80"/>
        </w:numPr>
        <w:rPr>
          <w:color w:val="0000FF"/>
          <w:sz w:val="18"/>
          <w:szCs w:val="18"/>
        </w:rPr>
      </w:pPr>
      <w:r w:rsidRPr="00042B45">
        <w:rPr>
          <w:color w:val="0000FF"/>
          <w:sz w:val="18"/>
          <w:szCs w:val="18"/>
        </w:rPr>
        <w:t xml:space="preserve">Terms must be unambiguous to be reasonable. Ambiguous = </w:t>
      </w:r>
      <w:r w:rsidRPr="00042B45">
        <w:rPr>
          <w:i/>
          <w:color w:val="0000FF"/>
          <w:sz w:val="18"/>
          <w:szCs w:val="18"/>
        </w:rPr>
        <w:t>prima facie</w:t>
      </w:r>
      <w:r w:rsidRPr="00042B45">
        <w:rPr>
          <w:color w:val="0000FF"/>
          <w:sz w:val="18"/>
          <w:szCs w:val="18"/>
        </w:rPr>
        <w:t xml:space="preserve"> unenforceable. </w:t>
      </w:r>
    </w:p>
    <w:p w14:paraId="336250B9" w14:textId="77777777" w:rsidR="00042B45" w:rsidRDefault="00042B45" w:rsidP="00A53666">
      <w:pPr>
        <w:rPr>
          <w:b/>
          <w:sz w:val="18"/>
          <w:szCs w:val="18"/>
          <w:highlight w:val="cyan"/>
          <w:u w:val="single"/>
        </w:rPr>
      </w:pPr>
    </w:p>
    <w:p w14:paraId="328BB1C1" w14:textId="4292F7A4" w:rsidR="00A53666" w:rsidRPr="00042B45" w:rsidRDefault="00A53666" w:rsidP="00A53666">
      <w:pPr>
        <w:rPr>
          <w:color w:val="0000FF"/>
          <w:sz w:val="18"/>
          <w:szCs w:val="18"/>
        </w:rPr>
      </w:pPr>
      <w:r w:rsidRPr="00042B45">
        <w:rPr>
          <w:b/>
          <w:color w:val="0000FF"/>
          <w:sz w:val="18"/>
          <w:szCs w:val="18"/>
          <w:highlight w:val="yellow"/>
          <w:u w:val="single"/>
        </w:rPr>
        <w:t>Blue Pencil Severance:</w:t>
      </w:r>
      <w:r w:rsidRPr="00042B45">
        <w:rPr>
          <w:color w:val="0000FF"/>
          <w:sz w:val="18"/>
          <w:szCs w:val="18"/>
        </w:rPr>
        <w:t xml:space="preserve"> effected when the offending party can be severed by liter</w:t>
      </w:r>
      <w:r w:rsidR="00042B45" w:rsidRPr="00042B45">
        <w:rPr>
          <w:color w:val="0000FF"/>
          <w:sz w:val="18"/>
          <w:szCs w:val="18"/>
        </w:rPr>
        <w:t>ally crossing it out w/a pencil. P</w:t>
      </w:r>
      <w:r w:rsidRPr="00042B45">
        <w:rPr>
          <w:color w:val="0000FF"/>
          <w:sz w:val="18"/>
          <w:szCs w:val="18"/>
        </w:rPr>
        <w:t xml:space="preserve">art removed must be </w:t>
      </w:r>
      <w:r w:rsidRPr="00042B45">
        <w:rPr>
          <w:b/>
          <w:color w:val="0000FF"/>
          <w:sz w:val="18"/>
          <w:szCs w:val="18"/>
          <w:u w:val="single"/>
        </w:rPr>
        <w:t>clearly severable, trivial, and not part of the main purport</w:t>
      </w:r>
      <w:r w:rsidRPr="00042B45">
        <w:rPr>
          <w:color w:val="0000FF"/>
          <w:sz w:val="18"/>
          <w:szCs w:val="18"/>
        </w:rPr>
        <w:t xml:space="preserve"> of restrictive covenant</w:t>
      </w:r>
    </w:p>
    <w:p w14:paraId="342F0804" w14:textId="7803EB67" w:rsidR="00A53666" w:rsidRPr="003211D9" w:rsidRDefault="00A53666" w:rsidP="00A53666">
      <w:pPr>
        <w:rPr>
          <w:color w:val="0000FF"/>
          <w:sz w:val="18"/>
          <w:szCs w:val="18"/>
        </w:rPr>
      </w:pPr>
      <w:r w:rsidRPr="003211D9">
        <w:rPr>
          <w:b/>
          <w:color w:val="0000FF"/>
          <w:sz w:val="18"/>
          <w:szCs w:val="18"/>
          <w:u w:val="single"/>
        </w:rPr>
        <w:t>Test:</w:t>
      </w:r>
      <w:r w:rsidRPr="003211D9">
        <w:rPr>
          <w:color w:val="0000FF"/>
          <w:sz w:val="18"/>
          <w:szCs w:val="18"/>
        </w:rPr>
        <w:t xml:space="preserve"> Only used if obligations are sensible and reasonable </w:t>
      </w:r>
      <w:r w:rsidRPr="003211D9">
        <w:rPr>
          <w:b/>
          <w:color w:val="0000FF"/>
          <w:sz w:val="18"/>
          <w:szCs w:val="18"/>
        </w:rPr>
        <w:t>in itself</w:t>
      </w:r>
      <w:r w:rsidRPr="003211D9">
        <w:rPr>
          <w:color w:val="0000FF"/>
          <w:sz w:val="18"/>
          <w:szCs w:val="18"/>
        </w:rPr>
        <w:t xml:space="preserve"> that the parties would have unquestionably agreed to them w/o</w:t>
      </w:r>
      <w:r w:rsidR="003211D9" w:rsidRPr="003211D9">
        <w:rPr>
          <w:color w:val="0000FF"/>
          <w:sz w:val="18"/>
          <w:szCs w:val="18"/>
        </w:rPr>
        <w:t xml:space="preserve"> varying other terms. Can only be used if the judge can draw a line through the portion they want to remove without affecting the meaning of the remainder.</w:t>
      </w:r>
    </w:p>
    <w:p w14:paraId="0B533F33" w14:textId="77777777" w:rsidR="00A53666" w:rsidRPr="003211D9" w:rsidRDefault="00A53666" w:rsidP="006B2871">
      <w:pPr>
        <w:pStyle w:val="ListParagraph"/>
        <w:numPr>
          <w:ilvl w:val="0"/>
          <w:numId w:val="81"/>
        </w:numPr>
        <w:rPr>
          <w:color w:val="0000FF"/>
          <w:sz w:val="18"/>
          <w:szCs w:val="18"/>
        </w:rPr>
      </w:pPr>
      <w:r w:rsidRPr="003211D9">
        <w:rPr>
          <w:color w:val="0000FF"/>
          <w:sz w:val="18"/>
          <w:szCs w:val="18"/>
        </w:rPr>
        <w:t xml:space="preserve">Application of severance is restrained </w:t>
      </w:r>
      <w:r w:rsidRPr="003211D9">
        <w:rPr>
          <w:color w:val="0000FF"/>
          <w:sz w:val="18"/>
          <w:szCs w:val="18"/>
        </w:rPr>
        <w:sym w:font="Symbol" w:char="F0AE"/>
      </w:r>
      <w:r w:rsidRPr="003211D9">
        <w:rPr>
          <w:color w:val="0000FF"/>
          <w:sz w:val="18"/>
          <w:szCs w:val="18"/>
        </w:rPr>
        <w:t xml:space="preserve"> parties have right to contract freely and determine their rights/obligations</w:t>
      </w:r>
    </w:p>
    <w:p w14:paraId="13AC2E6B" w14:textId="77777777" w:rsidR="00A53666" w:rsidRDefault="00A53666" w:rsidP="006B2871">
      <w:pPr>
        <w:pStyle w:val="ListParagraph"/>
        <w:numPr>
          <w:ilvl w:val="0"/>
          <w:numId w:val="81"/>
        </w:numPr>
        <w:rPr>
          <w:color w:val="0000FF"/>
          <w:sz w:val="18"/>
          <w:szCs w:val="18"/>
        </w:rPr>
      </w:pPr>
      <w:r w:rsidRPr="003211D9">
        <w:rPr>
          <w:color w:val="0000FF"/>
          <w:sz w:val="18"/>
          <w:szCs w:val="18"/>
        </w:rPr>
        <w:t>Also invites employers to draft overly broad restrictive covenants, leaving it to the courts to chop it down</w:t>
      </w:r>
    </w:p>
    <w:p w14:paraId="496AB78B" w14:textId="77777777" w:rsidR="003211D9" w:rsidRPr="003211D9" w:rsidRDefault="003211D9" w:rsidP="003211D9">
      <w:pPr>
        <w:pStyle w:val="ListParagraph"/>
        <w:rPr>
          <w:color w:val="0000FF"/>
          <w:sz w:val="18"/>
          <w:szCs w:val="18"/>
        </w:rPr>
      </w:pPr>
    </w:p>
    <w:p w14:paraId="7FA73A55" w14:textId="77777777" w:rsidR="003211D9" w:rsidRDefault="00A53666" w:rsidP="00A53666">
      <w:pPr>
        <w:rPr>
          <w:color w:val="0000FF"/>
          <w:sz w:val="18"/>
          <w:szCs w:val="18"/>
        </w:rPr>
      </w:pPr>
      <w:r w:rsidRPr="003211D9">
        <w:rPr>
          <w:b/>
          <w:color w:val="0000FF"/>
          <w:sz w:val="18"/>
          <w:szCs w:val="18"/>
          <w:highlight w:val="yellow"/>
          <w:u w:val="single"/>
        </w:rPr>
        <w:t>Notional severance:</w:t>
      </w:r>
      <w:r w:rsidR="003211D9">
        <w:rPr>
          <w:color w:val="0000FF"/>
          <w:sz w:val="18"/>
          <w:szCs w:val="18"/>
        </w:rPr>
        <w:t xml:space="preserve"> re-writing or r</w:t>
      </w:r>
      <w:r w:rsidRPr="003211D9">
        <w:rPr>
          <w:color w:val="0000FF"/>
          <w:sz w:val="18"/>
          <w:szCs w:val="18"/>
        </w:rPr>
        <w:t>eading down an illegal provision in a K to make it legal &amp; enforceable</w:t>
      </w:r>
      <w:r w:rsidR="003211D9">
        <w:rPr>
          <w:color w:val="0000FF"/>
          <w:sz w:val="18"/>
          <w:szCs w:val="18"/>
        </w:rPr>
        <w:t xml:space="preserve"> while preserving the intentions of the parties as much as possible</w:t>
      </w:r>
    </w:p>
    <w:p w14:paraId="4F7D7CC3" w14:textId="13A97DB3" w:rsidR="00A53666" w:rsidRPr="003211D9" w:rsidRDefault="00A53666" w:rsidP="00A53666">
      <w:pPr>
        <w:rPr>
          <w:color w:val="0000FF"/>
          <w:sz w:val="18"/>
          <w:szCs w:val="18"/>
        </w:rPr>
      </w:pPr>
      <w:r w:rsidRPr="003211D9">
        <w:rPr>
          <w:color w:val="0000FF"/>
          <w:sz w:val="18"/>
          <w:szCs w:val="18"/>
        </w:rPr>
        <w:sym w:font="Symbol" w:char="F0AE"/>
      </w:r>
      <w:r w:rsidR="003211D9">
        <w:rPr>
          <w:color w:val="0000FF"/>
          <w:sz w:val="18"/>
          <w:szCs w:val="18"/>
        </w:rPr>
        <w:t xml:space="preserve"> C</w:t>
      </w:r>
      <w:r w:rsidRPr="003211D9">
        <w:rPr>
          <w:color w:val="0000FF"/>
          <w:sz w:val="18"/>
          <w:szCs w:val="18"/>
        </w:rPr>
        <w:t>ourt says this has no place in restrictive employment covenants b/c n</w:t>
      </w:r>
      <w:r w:rsidR="003211D9">
        <w:rPr>
          <w:color w:val="0000FF"/>
          <w:sz w:val="18"/>
          <w:szCs w:val="18"/>
        </w:rPr>
        <w:t>o solid test for reasonableness, and it invites employers to write overly broad restrictions and have the court do the work in making it legal</w:t>
      </w:r>
    </w:p>
    <w:p w14:paraId="1C282008" w14:textId="77777777" w:rsidR="00A53666" w:rsidRDefault="00A53666" w:rsidP="00A53666">
      <w:pPr>
        <w:rPr>
          <w:sz w:val="20"/>
          <w:szCs w:val="20"/>
        </w:rPr>
      </w:pPr>
    </w:p>
    <w:p w14:paraId="2C096A89" w14:textId="01716D37" w:rsidR="003211D9" w:rsidRDefault="003211D9" w:rsidP="003211D9">
      <w:pPr>
        <w:spacing w:after="200"/>
        <w:rPr>
          <w:sz w:val="18"/>
          <w:szCs w:val="18"/>
        </w:rPr>
      </w:pPr>
      <w:r w:rsidRPr="003211D9">
        <w:rPr>
          <w:i/>
          <w:color w:val="FF0000"/>
          <w:sz w:val="18"/>
          <w:szCs w:val="18"/>
        </w:rPr>
        <w:t>Shafron</w:t>
      </w:r>
      <w:r w:rsidRPr="003211D9">
        <w:rPr>
          <w:sz w:val="18"/>
          <w:szCs w:val="18"/>
        </w:rPr>
        <w:t xml:space="preserve"> is odd, since blue-pencil would work quite well. Could just draw a line through “Metropolitan”. If we are seeking to uphold the intentions of the parties as much as possible, blue pencil is less of an intrusion compared to striking out the RC in its entirety. </w:t>
      </w:r>
    </w:p>
    <w:p w14:paraId="0E575B75" w14:textId="6B164EC5" w:rsidR="003211D9" w:rsidRPr="003211D9" w:rsidRDefault="003211D9" w:rsidP="003211D9">
      <w:pPr>
        <w:spacing w:after="200"/>
        <w:rPr>
          <w:sz w:val="18"/>
          <w:szCs w:val="18"/>
        </w:rPr>
      </w:pPr>
      <w:r>
        <w:rPr>
          <w:sz w:val="18"/>
          <w:szCs w:val="18"/>
        </w:rPr>
        <w:t>Instead, they decided that the covenant was unenforceable for ambiguity.</w:t>
      </w:r>
    </w:p>
    <w:p w14:paraId="4A61888E" w14:textId="77777777" w:rsidR="00A53666" w:rsidRPr="00D16680" w:rsidRDefault="00A53666" w:rsidP="003C4529">
      <w:pPr>
        <w:pStyle w:val="Heading2"/>
        <w:rPr>
          <w:rFonts w:cs="Arial"/>
        </w:rPr>
      </w:pPr>
      <w:bookmarkStart w:id="147" w:name="_Toc259092683"/>
      <w:bookmarkStart w:id="148" w:name="_Toc290396027"/>
      <w:bookmarkStart w:id="149" w:name="_Toc291245146"/>
      <w:r w:rsidRPr="00D16680">
        <w:rPr>
          <w:rFonts w:cs="Arial"/>
        </w:rPr>
        <w:t>EFFECTS OF ILLEGALITY</w:t>
      </w:r>
      <w:bookmarkEnd w:id="147"/>
      <w:bookmarkEnd w:id="148"/>
      <w:bookmarkEnd w:id="149"/>
    </w:p>
    <w:p w14:paraId="1AC08B87" w14:textId="77777777" w:rsidR="00A53666" w:rsidRPr="000E77AC" w:rsidRDefault="00A53666" w:rsidP="00A53666">
      <w:pPr>
        <w:rPr>
          <w:sz w:val="18"/>
          <w:szCs w:val="18"/>
        </w:rPr>
      </w:pPr>
      <w:r w:rsidRPr="000E77AC">
        <w:rPr>
          <w:b/>
          <w:sz w:val="18"/>
          <w:szCs w:val="18"/>
        </w:rPr>
        <w:t>Historically:</w:t>
      </w:r>
      <w:r w:rsidRPr="000E77AC">
        <w:rPr>
          <w:sz w:val="18"/>
          <w:szCs w:val="18"/>
        </w:rPr>
        <w:t xml:space="preserve"> illegality meant that K was void, or at least unenforceable </w:t>
      </w:r>
    </w:p>
    <w:p w14:paraId="67B568A5" w14:textId="77777777" w:rsidR="00A53666" w:rsidRPr="000E77AC" w:rsidRDefault="00A53666" w:rsidP="00A53666">
      <w:pPr>
        <w:rPr>
          <w:sz w:val="18"/>
          <w:szCs w:val="18"/>
        </w:rPr>
      </w:pPr>
    </w:p>
    <w:p w14:paraId="357C8165" w14:textId="77777777" w:rsidR="00A53666" w:rsidRPr="000E77AC" w:rsidRDefault="00A53666" w:rsidP="00A53666">
      <w:pPr>
        <w:rPr>
          <w:sz w:val="18"/>
          <w:szCs w:val="18"/>
        </w:rPr>
      </w:pPr>
      <w:r w:rsidRPr="000E77AC">
        <w:rPr>
          <w:b/>
          <w:sz w:val="18"/>
          <w:szCs w:val="18"/>
        </w:rPr>
        <w:t>Basic Effect</w:t>
      </w:r>
      <w:r w:rsidRPr="000E77AC">
        <w:rPr>
          <w:sz w:val="18"/>
          <w:szCs w:val="18"/>
        </w:rPr>
        <w:t xml:space="preserve">: court won’t enforce K; better to think of consequence as unenforceability rather than K being void b/c in some cases of illegality, 1 party can enforce the K but other can’t </w:t>
      </w:r>
    </w:p>
    <w:p w14:paraId="024F618C" w14:textId="77777777" w:rsidR="003211D9" w:rsidRDefault="00A53666" w:rsidP="006B2871">
      <w:pPr>
        <w:pStyle w:val="ListParagraph"/>
        <w:numPr>
          <w:ilvl w:val="0"/>
          <w:numId w:val="82"/>
        </w:numPr>
        <w:rPr>
          <w:sz w:val="18"/>
          <w:szCs w:val="18"/>
        </w:rPr>
      </w:pPr>
      <w:r w:rsidRPr="000E77AC">
        <w:rPr>
          <w:sz w:val="18"/>
          <w:szCs w:val="18"/>
        </w:rPr>
        <w:t>Can make a K</w:t>
      </w:r>
      <w:r w:rsidR="003211D9">
        <w:rPr>
          <w:sz w:val="18"/>
          <w:szCs w:val="18"/>
        </w:rPr>
        <w:t>:</w:t>
      </w:r>
      <w:r w:rsidRPr="000E77AC">
        <w:rPr>
          <w:sz w:val="18"/>
          <w:szCs w:val="18"/>
        </w:rPr>
        <w:t xml:space="preserve"> </w:t>
      </w:r>
    </w:p>
    <w:p w14:paraId="59A10715" w14:textId="77777777" w:rsidR="003211D9" w:rsidRDefault="003211D9" w:rsidP="006B2871">
      <w:pPr>
        <w:pStyle w:val="ListParagraph"/>
        <w:numPr>
          <w:ilvl w:val="1"/>
          <w:numId w:val="82"/>
        </w:numPr>
        <w:rPr>
          <w:sz w:val="18"/>
          <w:szCs w:val="18"/>
        </w:rPr>
      </w:pPr>
      <w:r>
        <w:rPr>
          <w:sz w:val="18"/>
          <w:szCs w:val="18"/>
        </w:rPr>
        <w:t>Void (traditional)</w:t>
      </w:r>
    </w:p>
    <w:p w14:paraId="330A6CB8" w14:textId="77777777" w:rsidR="003211D9" w:rsidRDefault="003211D9" w:rsidP="006B2871">
      <w:pPr>
        <w:pStyle w:val="ListParagraph"/>
        <w:numPr>
          <w:ilvl w:val="1"/>
          <w:numId w:val="82"/>
        </w:numPr>
        <w:rPr>
          <w:sz w:val="18"/>
          <w:szCs w:val="18"/>
        </w:rPr>
      </w:pPr>
      <w:r>
        <w:rPr>
          <w:sz w:val="18"/>
          <w:szCs w:val="18"/>
        </w:rPr>
        <w:t>Voidable</w:t>
      </w:r>
    </w:p>
    <w:p w14:paraId="1A1F1F68" w14:textId="77777777" w:rsidR="003211D9" w:rsidRDefault="003211D9" w:rsidP="006B2871">
      <w:pPr>
        <w:pStyle w:val="ListParagraph"/>
        <w:numPr>
          <w:ilvl w:val="1"/>
          <w:numId w:val="82"/>
        </w:numPr>
        <w:rPr>
          <w:sz w:val="18"/>
          <w:szCs w:val="18"/>
        </w:rPr>
      </w:pPr>
      <w:r>
        <w:rPr>
          <w:sz w:val="18"/>
          <w:szCs w:val="18"/>
        </w:rPr>
        <w:t>Unenforceable</w:t>
      </w:r>
    </w:p>
    <w:p w14:paraId="047CD869" w14:textId="0A3C5C6E" w:rsidR="00A53666" w:rsidRPr="000E77AC" w:rsidRDefault="003211D9" w:rsidP="006B2871">
      <w:pPr>
        <w:pStyle w:val="ListParagraph"/>
        <w:numPr>
          <w:ilvl w:val="1"/>
          <w:numId w:val="82"/>
        </w:numPr>
        <w:rPr>
          <w:sz w:val="18"/>
          <w:szCs w:val="18"/>
        </w:rPr>
      </w:pPr>
      <w:r>
        <w:rPr>
          <w:sz w:val="18"/>
          <w:szCs w:val="18"/>
        </w:rPr>
        <w:t>T</w:t>
      </w:r>
      <w:r w:rsidR="00A53666" w:rsidRPr="000E77AC">
        <w:rPr>
          <w:sz w:val="18"/>
          <w:szCs w:val="18"/>
        </w:rPr>
        <w:t>hey can be adjusted or severed.</w:t>
      </w:r>
    </w:p>
    <w:p w14:paraId="4486EA05" w14:textId="77777777" w:rsidR="00A53666" w:rsidRPr="000E77AC" w:rsidRDefault="00A53666" w:rsidP="00A53666">
      <w:pPr>
        <w:rPr>
          <w:sz w:val="18"/>
          <w:szCs w:val="18"/>
        </w:rPr>
      </w:pPr>
    </w:p>
    <w:p w14:paraId="06CC8C4D" w14:textId="77777777" w:rsidR="00A53666" w:rsidRPr="000E77AC" w:rsidRDefault="00A53666" w:rsidP="00A53666">
      <w:pPr>
        <w:rPr>
          <w:sz w:val="18"/>
          <w:szCs w:val="18"/>
        </w:rPr>
      </w:pPr>
      <w:r w:rsidRPr="000E77AC">
        <w:rPr>
          <w:b/>
          <w:sz w:val="18"/>
          <w:szCs w:val="18"/>
        </w:rPr>
        <w:t xml:space="preserve">Purposive Approach </w:t>
      </w:r>
      <w:r w:rsidRPr="000E77AC">
        <w:rPr>
          <w:sz w:val="18"/>
          <w:szCs w:val="18"/>
        </w:rPr>
        <w:t>(</w:t>
      </w:r>
      <w:r w:rsidRPr="000E77AC">
        <w:rPr>
          <w:b/>
          <w:i/>
          <w:color w:val="FF0000"/>
          <w:sz w:val="18"/>
          <w:szCs w:val="18"/>
        </w:rPr>
        <w:t>Still</w:t>
      </w:r>
      <w:r w:rsidRPr="000E77AC">
        <w:rPr>
          <w:sz w:val="18"/>
          <w:szCs w:val="18"/>
        </w:rPr>
        <w:t xml:space="preserve">): Fashion a remedy that keeps w/ purpose of the statute </w:t>
      </w:r>
    </w:p>
    <w:p w14:paraId="702F0836" w14:textId="77777777" w:rsidR="00A53666" w:rsidRPr="00D16680" w:rsidRDefault="00A53666" w:rsidP="00A53666">
      <w:pPr>
        <w:rPr>
          <w:sz w:val="20"/>
          <w:szCs w:val="20"/>
        </w:rPr>
      </w:pPr>
    </w:p>
    <w:p w14:paraId="2DCA43A3" w14:textId="77777777" w:rsidR="000E77AC" w:rsidRDefault="00A53666" w:rsidP="000E77AC">
      <w:pPr>
        <w:pStyle w:val="Heading4"/>
      </w:pPr>
      <w:bookmarkStart w:id="150" w:name="_Toc291245147"/>
      <w:r w:rsidRPr="00D16680">
        <w:t>Still v Minister of National Revenue, 1998</w:t>
      </w:r>
      <w:bookmarkEnd w:id="150"/>
      <w:r w:rsidRPr="00D16680">
        <w:t xml:space="preserve"> </w:t>
      </w:r>
    </w:p>
    <w:p w14:paraId="575B0031" w14:textId="43918062" w:rsidR="00A53666" w:rsidRDefault="00A53666" w:rsidP="00A53666">
      <w:pPr>
        <w:rPr>
          <w:sz w:val="18"/>
          <w:szCs w:val="18"/>
        </w:rPr>
      </w:pPr>
      <w:r w:rsidRPr="000E77AC">
        <w:rPr>
          <w:color w:val="0000FF"/>
          <w:sz w:val="18"/>
          <w:szCs w:val="18"/>
        </w:rPr>
        <w:t>(</w:t>
      </w:r>
      <w:r w:rsidRPr="000E77AC">
        <w:rPr>
          <w:i/>
          <w:sz w:val="18"/>
          <w:szCs w:val="18"/>
        </w:rPr>
        <w:t>S genuinely &amp; mistakenly thought she had proper papers to work in Canada. Worked &amp; paid unemployment insurance premiums. Laid off, applied for unemployment benefits – denied as illegal worker</w:t>
      </w:r>
      <w:r w:rsidRPr="000E77AC">
        <w:rPr>
          <w:sz w:val="18"/>
          <w:szCs w:val="18"/>
        </w:rPr>
        <w:t xml:space="preserve">) </w:t>
      </w:r>
      <w:r w:rsidRPr="000E77AC">
        <w:rPr>
          <w:sz w:val="18"/>
          <w:szCs w:val="18"/>
        </w:rPr>
        <w:sym w:font="Symbol" w:char="F0AE"/>
      </w:r>
      <w:r w:rsidRPr="000E77AC">
        <w:rPr>
          <w:sz w:val="18"/>
          <w:szCs w:val="18"/>
        </w:rPr>
        <w:t xml:space="preserve"> </w:t>
      </w:r>
      <w:r w:rsidRPr="003211D9">
        <w:rPr>
          <w:color w:val="0000FF"/>
          <w:sz w:val="18"/>
          <w:szCs w:val="18"/>
        </w:rPr>
        <w:t xml:space="preserve">affirms </w:t>
      </w:r>
      <w:r w:rsidRPr="003211D9">
        <w:rPr>
          <w:b/>
          <w:color w:val="0000FF"/>
          <w:sz w:val="18"/>
          <w:szCs w:val="18"/>
        </w:rPr>
        <w:t xml:space="preserve">modern approach </w:t>
      </w:r>
      <w:r w:rsidRPr="003211D9">
        <w:rPr>
          <w:color w:val="0000FF"/>
          <w:sz w:val="18"/>
          <w:szCs w:val="18"/>
        </w:rPr>
        <w:t>to dealing w/illegality</w:t>
      </w:r>
      <w:r w:rsidRPr="000E77AC">
        <w:rPr>
          <w:sz w:val="18"/>
          <w:szCs w:val="18"/>
        </w:rPr>
        <w:t xml:space="preserve"> </w:t>
      </w:r>
    </w:p>
    <w:p w14:paraId="48B2924C" w14:textId="77777777" w:rsidR="003211D9" w:rsidRPr="000E77AC" w:rsidRDefault="003211D9" w:rsidP="00A53666">
      <w:pPr>
        <w:rPr>
          <w:sz w:val="18"/>
          <w:szCs w:val="18"/>
        </w:rPr>
      </w:pPr>
    </w:p>
    <w:p w14:paraId="59234C50" w14:textId="77777777" w:rsidR="00A53666" w:rsidRPr="000E77AC" w:rsidRDefault="00A53666" w:rsidP="00A53666">
      <w:pPr>
        <w:rPr>
          <w:sz w:val="18"/>
          <w:szCs w:val="18"/>
        </w:rPr>
      </w:pPr>
      <w:r w:rsidRPr="000E77AC">
        <w:rPr>
          <w:b/>
          <w:sz w:val="18"/>
          <w:szCs w:val="18"/>
        </w:rPr>
        <w:t>Old Approach:</w:t>
      </w:r>
      <w:r w:rsidRPr="000E77AC">
        <w:rPr>
          <w:sz w:val="18"/>
          <w:szCs w:val="18"/>
        </w:rPr>
        <w:t xml:space="preserve"> If formulation or making of K is illegal, K = void; if consequences of K are illegal K not void, but can be argued it’s unenforceable – courts can find a way around unenforceable K through restitution or:</w:t>
      </w:r>
    </w:p>
    <w:p w14:paraId="3A338436" w14:textId="77777777" w:rsidR="00A53666" w:rsidRPr="000E77AC" w:rsidRDefault="00A53666" w:rsidP="006B2871">
      <w:pPr>
        <w:pStyle w:val="ListParagraph"/>
        <w:numPr>
          <w:ilvl w:val="0"/>
          <w:numId w:val="83"/>
        </w:numPr>
        <w:rPr>
          <w:sz w:val="18"/>
          <w:szCs w:val="18"/>
        </w:rPr>
      </w:pPr>
      <w:r w:rsidRPr="000E77AC">
        <w:rPr>
          <w:sz w:val="18"/>
          <w:szCs w:val="18"/>
        </w:rPr>
        <w:t xml:space="preserve">Where the party claiming for return of property is less at fault </w:t>
      </w:r>
    </w:p>
    <w:p w14:paraId="6563DBB7" w14:textId="77777777" w:rsidR="00A53666" w:rsidRPr="000E77AC" w:rsidRDefault="00A53666" w:rsidP="006B2871">
      <w:pPr>
        <w:pStyle w:val="ListParagraph"/>
        <w:numPr>
          <w:ilvl w:val="0"/>
          <w:numId w:val="83"/>
        </w:numPr>
        <w:rPr>
          <w:sz w:val="18"/>
          <w:szCs w:val="18"/>
        </w:rPr>
      </w:pPr>
      <w:r w:rsidRPr="000E77AC">
        <w:rPr>
          <w:sz w:val="18"/>
          <w:szCs w:val="18"/>
        </w:rPr>
        <w:t>Where the claimant ‘repents’ before the illegal K is performed</w:t>
      </w:r>
    </w:p>
    <w:p w14:paraId="42F0DBFD" w14:textId="77777777" w:rsidR="00A53666" w:rsidRDefault="00A53666" w:rsidP="006B2871">
      <w:pPr>
        <w:pStyle w:val="ListParagraph"/>
        <w:numPr>
          <w:ilvl w:val="0"/>
          <w:numId w:val="83"/>
        </w:numPr>
        <w:rPr>
          <w:sz w:val="18"/>
          <w:szCs w:val="18"/>
        </w:rPr>
      </w:pPr>
      <w:r w:rsidRPr="000E77AC">
        <w:rPr>
          <w:sz w:val="18"/>
          <w:szCs w:val="18"/>
        </w:rPr>
        <w:t>Where the claimant has an independent right to recover (ex. recovery through tort)</w:t>
      </w:r>
    </w:p>
    <w:p w14:paraId="05A33924" w14:textId="77777777" w:rsidR="003211D9" w:rsidRPr="000E77AC" w:rsidRDefault="003211D9" w:rsidP="003211D9">
      <w:pPr>
        <w:pStyle w:val="ListParagraph"/>
        <w:rPr>
          <w:sz w:val="18"/>
          <w:szCs w:val="18"/>
        </w:rPr>
      </w:pPr>
    </w:p>
    <w:p w14:paraId="2D3450F4" w14:textId="77777777" w:rsidR="00A53666" w:rsidRPr="003211D9" w:rsidRDefault="00A53666" w:rsidP="00A53666">
      <w:pPr>
        <w:rPr>
          <w:color w:val="0000FF"/>
          <w:sz w:val="18"/>
          <w:szCs w:val="18"/>
        </w:rPr>
      </w:pPr>
      <w:r w:rsidRPr="003211D9">
        <w:rPr>
          <w:b/>
          <w:color w:val="0000FF"/>
          <w:sz w:val="18"/>
          <w:szCs w:val="18"/>
        </w:rPr>
        <w:t>Modern Approach:</w:t>
      </w:r>
      <w:r w:rsidRPr="003211D9">
        <w:rPr>
          <w:color w:val="0000FF"/>
          <w:sz w:val="18"/>
          <w:szCs w:val="18"/>
        </w:rPr>
        <w:t xml:space="preserve"> Whether the illegality is </w:t>
      </w:r>
      <w:r w:rsidRPr="003211D9">
        <w:rPr>
          <w:color w:val="0000FF"/>
          <w:sz w:val="18"/>
          <w:szCs w:val="18"/>
          <w:u w:val="single"/>
        </w:rPr>
        <w:t>direct or indirect</w:t>
      </w:r>
      <w:r w:rsidRPr="003211D9">
        <w:rPr>
          <w:color w:val="0000FF"/>
          <w:sz w:val="18"/>
          <w:szCs w:val="18"/>
        </w:rPr>
        <w:t xml:space="preserve">, can argue K is not void </w:t>
      </w:r>
    </w:p>
    <w:p w14:paraId="4B126486" w14:textId="160B8C0E" w:rsidR="00A53666" w:rsidRPr="003211D9" w:rsidRDefault="00A53666" w:rsidP="00A53666">
      <w:pPr>
        <w:rPr>
          <w:color w:val="0000FF"/>
          <w:sz w:val="18"/>
          <w:szCs w:val="18"/>
        </w:rPr>
      </w:pPr>
      <w:r w:rsidRPr="003211D9">
        <w:rPr>
          <w:color w:val="0000FF"/>
          <w:sz w:val="18"/>
          <w:szCs w:val="18"/>
        </w:rPr>
        <w:sym w:font="Symbol" w:char="F0AE"/>
      </w:r>
      <w:r w:rsidRPr="003211D9">
        <w:rPr>
          <w:color w:val="0000FF"/>
          <w:sz w:val="18"/>
          <w:szCs w:val="18"/>
        </w:rPr>
        <w:t xml:space="preserve"> </w:t>
      </w:r>
      <w:r w:rsidRPr="003211D9">
        <w:rPr>
          <w:b/>
          <w:color w:val="0000FF"/>
          <w:sz w:val="18"/>
          <w:szCs w:val="18"/>
          <w:u w:val="single"/>
        </w:rPr>
        <w:t>Purpose of the law</w:t>
      </w:r>
      <w:r w:rsidR="003211D9">
        <w:rPr>
          <w:b/>
          <w:color w:val="0000FF"/>
          <w:sz w:val="18"/>
          <w:szCs w:val="18"/>
          <w:u w:val="single"/>
        </w:rPr>
        <w:t xml:space="preserve"> (legislative purpose)</w:t>
      </w:r>
      <w:r w:rsidRPr="003211D9">
        <w:rPr>
          <w:b/>
          <w:color w:val="0000FF"/>
          <w:sz w:val="18"/>
          <w:szCs w:val="18"/>
        </w:rPr>
        <w:t xml:space="preserve"> is considered &amp; how it is best served in a specific purpose (therefore very predictable)</w:t>
      </w:r>
      <w:r w:rsidRPr="003211D9">
        <w:rPr>
          <w:color w:val="0000FF"/>
          <w:sz w:val="18"/>
          <w:szCs w:val="18"/>
        </w:rPr>
        <w:t xml:space="preserve"> [must go to court for this]</w:t>
      </w:r>
    </w:p>
    <w:p w14:paraId="5408A21E" w14:textId="6A40391B" w:rsidR="003211D9" w:rsidRDefault="003211D9" w:rsidP="006B2871">
      <w:pPr>
        <w:pStyle w:val="ListParagraph"/>
        <w:numPr>
          <w:ilvl w:val="0"/>
          <w:numId w:val="82"/>
        </w:numPr>
        <w:rPr>
          <w:color w:val="0000FF"/>
          <w:sz w:val="18"/>
          <w:szCs w:val="18"/>
        </w:rPr>
      </w:pPr>
      <w:r>
        <w:rPr>
          <w:color w:val="0000FF"/>
          <w:sz w:val="18"/>
          <w:szCs w:val="18"/>
        </w:rPr>
        <w:t>Relief is not available if it would have the effect of undermining the purpose or object of a statute</w:t>
      </w:r>
    </w:p>
    <w:p w14:paraId="1BA75840" w14:textId="77777777" w:rsidR="00A53666" w:rsidRPr="003211D9" w:rsidRDefault="00A53666" w:rsidP="006B2871">
      <w:pPr>
        <w:pStyle w:val="ListParagraph"/>
        <w:numPr>
          <w:ilvl w:val="0"/>
          <w:numId w:val="82"/>
        </w:numPr>
        <w:rPr>
          <w:color w:val="0000FF"/>
          <w:sz w:val="18"/>
          <w:szCs w:val="18"/>
        </w:rPr>
      </w:pPr>
      <w:r w:rsidRPr="003211D9">
        <w:rPr>
          <w:color w:val="0000FF"/>
          <w:sz w:val="18"/>
          <w:szCs w:val="18"/>
        </w:rPr>
        <w:t xml:space="preserve">If statutory prohibition goes to </w:t>
      </w:r>
      <w:r w:rsidRPr="003211D9">
        <w:rPr>
          <w:b/>
          <w:color w:val="0000FF"/>
          <w:sz w:val="18"/>
          <w:szCs w:val="18"/>
        </w:rPr>
        <w:t>performance</w:t>
      </w:r>
      <w:r w:rsidRPr="003211D9">
        <w:rPr>
          <w:color w:val="0000FF"/>
          <w:sz w:val="18"/>
          <w:szCs w:val="18"/>
        </w:rPr>
        <w:t xml:space="preserve"> of K, not its formation, case falls outside illegality doctrine</w:t>
      </w:r>
    </w:p>
    <w:p w14:paraId="7DF1547B" w14:textId="77777777" w:rsidR="00A53666" w:rsidRDefault="00A53666" w:rsidP="006B2871">
      <w:pPr>
        <w:pStyle w:val="ListParagraph"/>
        <w:numPr>
          <w:ilvl w:val="0"/>
          <w:numId w:val="82"/>
        </w:numPr>
        <w:rPr>
          <w:color w:val="0000FF"/>
          <w:sz w:val="18"/>
          <w:szCs w:val="18"/>
        </w:rPr>
      </w:pPr>
      <w:r w:rsidRPr="003211D9">
        <w:rPr>
          <w:color w:val="0000FF"/>
          <w:sz w:val="18"/>
          <w:szCs w:val="18"/>
        </w:rPr>
        <w:t xml:space="preserve">Choices for remedy = void, voidable, unenforceable or a combo </w:t>
      </w:r>
    </w:p>
    <w:p w14:paraId="61D3D126" w14:textId="77777777" w:rsidR="003211D9" w:rsidRPr="003211D9" w:rsidRDefault="003211D9" w:rsidP="003211D9">
      <w:pPr>
        <w:pStyle w:val="ListParagraph"/>
        <w:rPr>
          <w:color w:val="0000FF"/>
          <w:sz w:val="18"/>
          <w:szCs w:val="18"/>
        </w:rPr>
      </w:pPr>
    </w:p>
    <w:p w14:paraId="427FCAE6" w14:textId="587B4B13" w:rsidR="00A53666" w:rsidRPr="003211D9" w:rsidRDefault="00A53666" w:rsidP="00A53666">
      <w:pPr>
        <w:rPr>
          <w:color w:val="0000FF"/>
          <w:sz w:val="18"/>
          <w:szCs w:val="18"/>
        </w:rPr>
      </w:pPr>
      <w:r w:rsidRPr="003211D9">
        <w:rPr>
          <w:color w:val="0000FF"/>
          <w:sz w:val="18"/>
          <w:szCs w:val="18"/>
        </w:rPr>
        <w:t xml:space="preserve">“Where a K is expressly or impliedly prohibited by statute, a court may refuse to grant relief to a party when, in all of the circumstances of the case, including regard to the objects and purposes of the statutory prohibition, it would be </w:t>
      </w:r>
      <w:r w:rsidRPr="003211D9">
        <w:rPr>
          <w:color w:val="0000FF"/>
          <w:sz w:val="18"/>
          <w:szCs w:val="18"/>
          <w:u w:val="single"/>
        </w:rPr>
        <w:t>contrary to public policy</w:t>
      </w:r>
      <w:r w:rsidRPr="003211D9">
        <w:rPr>
          <w:color w:val="0000FF"/>
          <w:sz w:val="18"/>
          <w:szCs w:val="18"/>
        </w:rPr>
        <w:t>, reflected in the relief claimed, to do so”</w:t>
      </w:r>
    </w:p>
    <w:p w14:paraId="1DFD0D5E" w14:textId="0B8E104B" w:rsidR="00A53666" w:rsidRPr="00D16680" w:rsidRDefault="003C4529" w:rsidP="00A53666">
      <w:pPr>
        <w:pStyle w:val="Heading1"/>
        <w:rPr>
          <w:rFonts w:cs="Arial"/>
        </w:rPr>
      </w:pPr>
      <w:bookmarkStart w:id="151" w:name="_Toc291245148"/>
      <w:r w:rsidRPr="00D16680">
        <w:rPr>
          <w:rFonts w:cs="Arial"/>
          <w:highlight w:val="yellow"/>
        </w:rPr>
        <w:t>Remedies</w:t>
      </w:r>
      <w:bookmarkEnd w:id="151"/>
    </w:p>
    <w:p w14:paraId="0FF68720" w14:textId="77777777" w:rsidR="00A53666" w:rsidRDefault="00A53666" w:rsidP="00A53666"/>
    <w:p w14:paraId="51C6B4F4"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Consideration is always on an obligation-by-obligation basis (consideration is not for an entire contract but for an obligation)</w:t>
      </w:r>
    </w:p>
    <w:p w14:paraId="4F18D898"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There is a limit to the amount/type of damages you can get</w:t>
      </w:r>
    </w:p>
    <w:p w14:paraId="073A24E6"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For the primary obligations, liability is strict – you must perform it</w:t>
      </w:r>
    </w:p>
    <w:p w14:paraId="5CA651B0"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But the damages you get by way of remedial obligation is by a certain extent based on fault</w:t>
      </w:r>
    </w:p>
    <w:p w14:paraId="7398A760"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Damages from breach of contract are presumptively to compensate from a loss that comes from the result of a breach of rights</w:t>
      </w:r>
    </w:p>
    <w:p w14:paraId="4259F0EE"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 xml:space="preserve">Damages are therefore compensatory – they compensate for the value of the primary obligations </w:t>
      </w:r>
    </w:p>
    <w:p w14:paraId="0F7CB966"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You are not supposed to be better off with the damages than you would have been otherwise</w:t>
      </w:r>
    </w:p>
    <w:p w14:paraId="3EE136DA"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The damages are compensatory</w:t>
      </w:r>
    </w:p>
    <w:p w14:paraId="610216E5"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They are compensatory for YOUR LOSS, not for GAIN</w:t>
      </w:r>
    </w:p>
    <w:p w14:paraId="1C87B1A8"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What do we mean by loss?</w:t>
      </w:r>
      <w:r>
        <w:rPr>
          <w:color w:val="8064A2" w:themeColor="accent4"/>
          <w:sz w:val="20"/>
          <w:szCs w:val="20"/>
        </w:rPr>
        <w:tab/>
      </w:r>
    </w:p>
    <w:p w14:paraId="1CB731EE"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If you had a contract for $35 that gives you $53 worth of goods, but you have shoddy goods that are worth $17, then you would need to compensate $36</w:t>
      </w:r>
    </w:p>
    <w:p w14:paraId="3B033E45"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K Price = $35</w:t>
      </w:r>
    </w:p>
    <w:p w14:paraId="0678A97F"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Value of goods expected = $53</w:t>
      </w:r>
    </w:p>
    <w:p w14:paraId="5E0B2B1A" w14:textId="1F9E9088" w:rsidR="002E54AE" w:rsidRDefault="00A13AFF" w:rsidP="006B2871">
      <w:pPr>
        <w:pStyle w:val="ListParagraph"/>
        <w:numPr>
          <w:ilvl w:val="1"/>
          <w:numId w:val="141"/>
        </w:numPr>
        <w:tabs>
          <w:tab w:val="left" w:pos="2688"/>
        </w:tabs>
        <w:rPr>
          <w:color w:val="8064A2" w:themeColor="accent4"/>
          <w:sz w:val="20"/>
          <w:szCs w:val="20"/>
        </w:rPr>
      </w:pPr>
      <w:r>
        <w:rPr>
          <w:color w:val="8064A2" w:themeColor="accent4"/>
          <w:sz w:val="20"/>
          <w:szCs w:val="20"/>
        </w:rPr>
        <w:t xml:space="preserve">Value of goods received = </w:t>
      </w:r>
      <w:r w:rsidR="002E54AE">
        <w:rPr>
          <w:color w:val="8064A2" w:themeColor="accent4"/>
          <w:sz w:val="20"/>
          <w:szCs w:val="20"/>
        </w:rPr>
        <w:t>$17</w:t>
      </w:r>
    </w:p>
    <w:p w14:paraId="6D816699"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Damages should be the difference $36</w:t>
      </w:r>
    </w:p>
    <w:p w14:paraId="1849F9D7"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But let’s say you also incurred capital costs due to this issue</w:t>
      </w:r>
    </w:p>
    <w:p w14:paraId="69026320" w14:textId="77777777" w:rsidR="002E54AE" w:rsidRDefault="002E54AE" w:rsidP="006B2871">
      <w:pPr>
        <w:pStyle w:val="ListParagraph"/>
        <w:numPr>
          <w:ilvl w:val="2"/>
          <w:numId w:val="141"/>
        </w:numPr>
        <w:tabs>
          <w:tab w:val="left" w:pos="2688"/>
        </w:tabs>
        <w:rPr>
          <w:color w:val="8064A2" w:themeColor="accent4"/>
          <w:sz w:val="20"/>
          <w:szCs w:val="20"/>
        </w:rPr>
      </w:pPr>
      <w:r>
        <w:rPr>
          <w:color w:val="8064A2" w:themeColor="accent4"/>
          <w:sz w:val="20"/>
          <w:szCs w:val="20"/>
        </w:rPr>
        <w:t>Let’s say the person was planning on building a shed with these goods</w:t>
      </w:r>
    </w:p>
    <w:p w14:paraId="1BA1C168" w14:textId="77777777" w:rsidR="002E54AE" w:rsidRDefault="002E54AE" w:rsidP="006B2871">
      <w:pPr>
        <w:pStyle w:val="ListParagraph"/>
        <w:numPr>
          <w:ilvl w:val="2"/>
          <w:numId w:val="141"/>
        </w:numPr>
        <w:tabs>
          <w:tab w:val="left" w:pos="2688"/>
        </w:tabs>
        <w:rPr>
          <w:color w:val="8064A2" w:themeColor="accent4"/>
          <w:sz w:val="20"/>
          <w:szCs w:val="20"/>
        </w:rPr>
      </w:pPr>
      <w:r>
        <w:rPr>
          <w:color w:val="8064A2" w:themeColor="accent4"/>
          <w:sz w:val="20"/>
          <w:szCs w:val="20"/>
        </w:rPr>
        <w:t>Let’s say the shed costs $1200 but that is now wasted because of the deliverance of the shoddy goods</w:t>
      </w:r>
    </w:p>
    <w:p w14:paraId="27857325" w14:textId="77777777" w:rsidR="002E54AE" w:rsidRDefault="002E54AE" w:rsidP="006B2871">
      <w:pPr>
        <w:pStyle w:val="ListParagraph"/>
        <w:numPr>
          <w:ilvl w:val="1"/>
          <w:numId w:val="141"/>
        </w:numPr>
        <w:tabs>
          <w:tab w:val="left" w:pos="2688"/>
        </w:tabs>
        <w:rPr>
          <w:color w:val="8064A2" w:themeColor="accent4"/>
          <w:sz w:val="20"/>
          <w:szCs w:val="20"/>
        </w:rPr>
      </w:pPr>
      <w:r>
        <w:rPr>
          <w:color w:val="8064A2" w:themeColor="accent4"/>
          <w:sz w:val="20"/>
          <w:szCs w:val="20"/>
        </w:rPr>
        <w:t>Generally the onus is on the plaintiff to prove what their losses are</w:t>
      </w:r>
    </w:p>
    <w:p w14:paraId="459F2D68" w14:textId="77777777" w:rsidR="002E54AE"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There are forms of damages that do not compensate, but punish – punitive damages. No cases on this in the casebook.</w:t>
      </w:r>
    </w:p>
    <w:p w14:paraId="069DB5E4" w14:textId="77777777" w:rsidR="002E54AE" w:rsidRPr="00514091" w:rsidRDefault="002E54AE" w:rsidP="006B2871">
      <w:pPr>
        <w:pStyle w:val="ListParagraph"/>
        <w:numPr>
          <w:ilvl w:val="0"/>
          <w:numId w:val="141"/>
        </w:numPr>
        <w:tabs>
          <w:tab w:val="left" w:pos="2688"/>
        </w:tabs>
        <w:rPr>
          <w:color w:val="8064A2" w:themeColor="accent4"/>
          <w:sz w:val="20"/>
          <w:szCs w:val="20"/>
        </w:rPr>
      </w:pPr>
      <w:r>
        <w:rPr>
          <w:color w:val="8064A2" w:themeColor="accent4"/>
          <w:sz w:val="20"/>
          <w:szCs w:val="20"/>
        </w:rPr>
        <w:t>Damages are not calculated, they are assessed. Not an exact accounting process. Just looking at fairness mostly.</w:t>
      </w:r>
    </w:p>
    <w:p w14:paraId="517D5F88" w14:textId="77777777" w:rsidR="002E54AE" w:rsidRPr="00D16680" w:rsidRDefault="002E54AE" w:rsidP="00A53666"/>
    <w:tbl>
      <w:tblPr>
        <w:tblStyle w:val="TableGrid"/>
        <w:tblW w:w="9945" w:type="dxa"/>
        <w:tblLook w:val="04A0" w:firstRow="1" w:lastRow="0" w:firstColumn="1" w:lastColumn="0" w:noHBand="0" w:noVBand="1"/>
      </w:tblPr>
      <w:tblGrid>
        <w:gridCol w:w="1237"/>
        <w:gridCol w:w="2381"/>
        <w:gridCol w:w="2970"/>
        <w:gridCol w:w="3357"/>
      </w:tblGrid>
      <w:tr w:rsidR="00A53666" w:rsidRPr="00D16680" w14:paraId="7B7E7B67" w14:textId="77777777" w:rsidTr="00A53666">
        <w:tc>
          <w:tcPr>
            <w:tcW w:w="1237" w:type="dxa"/>
          </w:tcPr>
          <w:p w14:paraId="7FAA7E09" w14:textId="77777777" w:rsidR="00A53666" w:rsidRPr="00D16680" w:rsidRDefault="00A53666" w:rsidP="00A53666">
            <w:pPr>
              <w:rPr>
                <w:rFonts w:ascii="Arial" w:hAnsi="Arial" w:cs="Arial"/>
                <w:b/>
                <w:sz w:val="16"/>
                <w:szCs w:val="16"/>
              </w:rPr>
            </w:pPr>
            <w:r w:rsidRPr="00D16680">
              <w:rPr>
                <w:rFonts w:ascii="Arial" w:hAnsi="Arial" w:cs="Arial"/>
                <w:b/>
                <w:sz w:val="16"/>
                <w:szCs w:val="16"/>
              </w:rPr>
              <w:t>Remedy</w:t>
            </w:r>
          </w:p>
        </w:tc>
        <w:tc>
          <w:tcPr>
            <w:tcW w:w="2381" w:type="dxa"/>
          </w:tcPr>
          <w:p w14:paraId="4AB20DF0" w14:textId="77777777" w:rsidR="00A53666" w:rsidRPr="00D16680" w:rsidRDefault="00A53666" w:rsidP="00A53666">
            <w:pPr>
              <w:rPr>
                <w:rFonts w:ascii="Arial" w:hAnsi="Arial" w:cs="Arial"/>
                <w:b/>
                <w:sz w:val="16"/>
                <w:szCs w:val="16"/>
              </w:rPr>
            </w:pPr>
            <w:r w:rsidRPr="00D16680">
              <w:rPr>
                <w:rFonts w:ascii="Arial" w:hAnsi="Arial" w:cs="Arial"/>
                <w:b/>
                <w:sz w:val="16"/>
                <w:szCs w:val="16"/>
              </w:rPr>
              <w:t>When Available</w:t>
            </w:r>
          </w:p>
        </w:tc>
        <w:tc>
          <w:tcPr>
            <w:tcW w:w="2970" w:type="dxa"/>
          </w:tcPr>
          <w:p w14:paraId="2BCD94F8" w14:textId="77777777" w:rsidR="00A53666" w:rsidRPr="00D16680" w:rsidRDefault="00A53666" w:rsidP="00A53666">
            <w:pPr>
              <w:rPr>
                <w:rFonts w:ascii="Arial" w:hAnsi="Arial" w:cs="Arial"/>
                <w:b/>
                <w:sz w:val="16"/>
                <w:szCs w:val="16"/>
              </w:rPr>
            </w:pPr>
            <w:r w:rsidRPr="00D16680">
              <w:rPr>
                <w:rFonts w:ascii="Arial" w:hAnsi="Arial" w:cs="Arial"/>
                <w:b/>
                <w:sz w:val="16"/>
                <w:szCs w:val="16"/>
              </w:rPr>
              <w:t>Who can claim</w:t>
            </w:r>
          </w:p>
        </w:tc>
        <w:tc>
          <w:tcPr>
            <w:tcW w:w="3357" w:type="dxa"/>
          </w:tcPr>
          <w:p w14:paraId="08D8AD56" w14:textId="77777777" w:rsidR="00A53666" w:rsidRPr="00D16680" w:rsidRDefault="00A53666" w:rsidP="00A53666">
            <w:pPr>
              <w:rPr>
                <w:rFonts w:ascii="Arial" w:hAnsi="Arial" w:cs="Arial"/>
                <w:b/>
                <w:sz w:val="16"/>
                <w:szCs w:val="16"/>
              </w:rPr>
            </w:pPr>
            <w:r w:rsidRPr="00D16680">
              <w:rPr>
                <w:rFonts w:ascii="Arial" w:hAnsi="Arial" w:cs="Arial"/>
                <w:b/>
                <w:sz w:val="16"/>
                <w:szCs w:val="16"/>
              </w:rPr>
              <w:t>Nature and effect</w:t>
            </w:r>
          </w:p>
        </w:tc>
      </w:tr>
      <w:tr w:rsidR="00A53666" w:rsidRPr="00D16680" w14:paraId="576DE828" w14:textId="77777777" w:rsidTr="00A53666">
        <w:tc>
          <w:tcPr>
            <w:tcW w:w="1237" w:type="dxa"/>
          </w:tcPr>
          <w:p w14:paraId="3E512357" w14:textId="77777777" w:rsidR="00A53666" w:rsidRPr="00D16680" w:rsidRDefault="00A53666" w:rsidP="00A53666">
            <w:pPr>
              <w:rPr>
                <w:rFonts w:ascii="Arial" w:hAnsi="Arial" w:cs="Arial"/>
                <w:b/>
                <w:sz w:val="16"/>
                <w:szCs w:val="16"/>
              </w:rPr>
            </w:pPr>
            <w:r w:rsidRPr="00D16680">
              <w:rPr>
                <w:rFonts w:ascii="Arial" w:hAnsi="Arial" w:cs="Arial"/>
                <w:b/>
                <w:sz w:val="16"/>
                <w:szCs w:val="16"/>
              </w:rPr>
              <w:t>Termination</w:t>
            </w:r>
          </w:p>
        </w:tc>
        <w:tc>
          <w:tcPr>
            <w:tcW w:w="2381" w:type="dxa"/>
          </w:tcPr>
          <w:p w14:paraId="49C5A370" w14:textId="77777777" w:rsidR="00A53666" w:rsidRPr="00D16680" w:rsidRDefault="00A53666" w:rsidP="00A53666">
            <w:pPr>
              <w:rPr>
                <w:rFonts w:ascii="Arial" w:hAnsi="Arial" w:cs="Arial"/>
                <w:sz w:val="16"/>
                <w:szCs w:val="16"/>
              </w:rPr>
            </w:pPr>
            <w:r w:rsidRPr="00D16680">
              <w:rPr>
                <w:rFonts w:ascii="Arial" w:hAnsi="Arial" w:cs="Arial"/>
                <w:sz w:val="16"/>
                <w:szCs w:val="16"/>
              </w:rPr>
              <w:t>For breach of condition (or sometimes intermediate terms)</w:t>
            </w:r>
          </w:p>
        </w:tc>
        <w:tc>
          <w:tcPr>
            <w:tcW w:w="2970" w:type="dxa"/>
          </w:tcPr>
          <w:p w14:paraId="3E1BC991" w14:textId="77777777" w:rsidR="00A53666" w:rsidRPr="00D16680" w:rsidRDefault="00A53666" w:rsidP="00A53666">
            <w:pPr>
              <w:rPr>
                <w:rFonts w:ascii="Arial" w:hAnsi="Arial" w:cs="Arial"/>
                <w:sz w:val="16"/>
                <w:szCs w:val="16"/>
              </w:rPr>
            </w:pPr>
            <w:r w:rsidRPr="00D16680">
              <w:rPr>
                <w:rFonts w:ascii="Arial" w:hAnsi="Arial" w:cs="Arial"/>
                <w:sz w:val="16"/>
                <w:szCs w:val="16"/>
              </w:rPr>
              <w:t>Party not in breach</w:t>
            </w:r>
          </w:p>
        </w:tc>
        <w:tc>
          <w:tcPr>
            <w:tcW w:w="3357" w:type="dxa"/>
          </w:tcPr>
          <w:p w14:paraId="4B109D43" w14:textId="77777777" w:rsidR="00A53666" w:rsidRPr="00D16680" w:rsidRDefault="00A53666" w:rsidP="00A53666">
            <w:pPr>
              <w:rPr>
                <w:rFonts w:ascii="Arial" w:hAnsi="Arial" w:cs="Arial"/>
                <w:sz w:val="16"/>
                <w:szCs w:val="16"/>
              </w:rPr>
            </w:pPr>
            <w:r w:rsidRPr="00D16680">
              <w:rPr>
                <w:rFonts w:ascii="Arial" w:hAnsi="Arial" w:cs="Arial"/>
                <w:sz w:val="16"/>
                <w:szCs w:val="16"/>
              </w:rPr>
              <w:t>Ends primary obligation of both parties from termination</w:t>
            </w:r>
          </w:p>
        </w:tc>
      </w:tr>
      <w:tr w:rsidR="00A53666" w:rsidRPr="00D16680" w14:paraId="69664B7A" w14:textId="77777777" w:rsidTr="00A53666">
        <w:tc>
          <w:tcPr>
            <w:tcW w:w="1237" w:type="dxa"/>
          </w:tcPr>
          <w:p w14:paraId="2E70380D" w14:textId="77777777" w:rsidR="00A53666" w:rsidRPr="00D16680" w:rsidRDefault="00A53666" w:rsidP="00A53666">
            <w:pPr>
              <w:rPr>
                <w:rFonts w:ascii="Arial" w:hAnsi="Arial" w:cs="Arial"/>
                <w:b/>
                <w:sz w:val="16"/>
                <w:szCs w:val="16"/>
              </w:rPr>
            </w:pPr>
            <w:r w:rsidRPr="00D16680">
              <w:rPr>
                <w:rFonts w:ascii="Arial" w:hAnsi="Arial" w:cs="Arial"/>
                <w:b/>
                <w:sz w:val="16"/>
                <w:szCs w:val="16"/>
              </w:rPr>
              <w:t>Damages</w:t>
            </w:r>
          </w:p>
        </w:tc>
        <w:tc>
          <w:tcPr>
            <w:tcW w:w="2381" w:type="dxa"/>
          </w:tcPr>
          <w:p w14:paraId="22230552" w14:textId="77777777" w:rsidR="00A53666" w:rsidRPr="00D16680" w:rsidRDefault="00A53666" w:rsidP="00A53666">
            <w:pPr>
              <w:rPr>
                <w:rFonts w:ascii="Arial" w:hAnsi="Arial" w:cs="Arial"/>
                <w:sz w:val="16"/>
                <w:szCs w:val="16"/>
              </w:rPr>
            </w:pPr>
            <w:r w:rsidRPr="00D16680">
              <w:rPr>
                <w:rFonts w:ascii="Arial" w:hAnsi="Arial" w:cs="Arial"/>
                <w:sz w:val="16"/>
                <w:szCs w:val="16"/>
              </w:rPr>
              <w:t>Upon breach of any primary obligation in the k</w:t>
            </w:r>
          </w:p>
        </w:tc>
        <w:tc>
          <w:tcPr>
            <w:tcW w:w="2970" w:type="dxa"/>
          </w:tcPr>
          <w:p w14:paraId="348FCFEA" w14:textId="77777777" w:rsidR="00A53666" w:rsidRPr="00D16680" w:rsidRDefault="00A53666" w:rsidP="00A53666">
            <w:pPr>
              <w:rPr>
                <w:rFonts w:ascii="Arial" w:hAnsi="Arial" w:cs="Arial"/>
                <w:sz w:val="16"/>
                <w:szCs w:val="16"/>
              </w:rPr>
            </w:pPr>
            <w:r w:rsidRPr="00D16680">
              <w:rPr>
                <w:rFonts w:ascii="Arial" w:hAnsi="Arial" w:cs="Arial"/>
                <w:sz w:val="16"/>
                <w:szCs w:val="16"/>
              </w:rPr>
              <w:t>Party not in breach upon showing:</w:t>
            </w:r>
          </w:p>
          <w:p w14:paraId="0C281589" w14:textId="77777777" w:rsidR="00A53666" w:rsidRPr="00D16680" w:rsidRDefault="00A53666" w:rsidP="006B2871">
            <w:pPr>
              <w:pStyle w:val="ListParagraph"/>
              <w:numPr>
                <w:ilvl w:val="0"/>
                <w:numId w:val="46"/>
              </w:numPr>
              <w:spacing w:after="200"/>
              <w:rPr>
                <w:rFonts w:ascii="Arial" w:hAnsi="Arial" w:cs="Arial"/>
                <w:sz w:val="16"/>
                <w:szCs w:val="16"/>
              </w:rPr>
            </w:pPr>
            <w:r w:rsidRPr="00D16680">
              <w:rPr>
                <w:rFonts w:ascii="Arial" w:hAnsi="Arial" w:cs="Arial"/>
                <w:sz w:val="16"/>
                <w:szCs w:val="16"/>
              </w:rPr>
              <w:t>Breach of other</w:t>
            </w:r>
          </w:p>
          <w:p w14:paraId="78CECDDB" w14:textId="77777777" w:rsidR="00A53666" w:rsidRPr="00D16680" w:rsidRDefault="00A53666" w:rsidP="006B2871">
            <w:pPr>
              <w:pStyle w:val="ListParagraph"/>
              <w:numPr>
                <w:ilvl w:val="0"/>
                <w:numId w:val="46"/>
              </w:numPr>
              <w:spacing w:after="200"/>
              <w:rPr>
                <w:rFonts w:ascii="Arial" w:hAnsi="Arial" w:cs="Arial"/>
                <w:sz w:val="16"/>
                <w:szCs w:val="16"/>
              </w:rPr>
            </w:pPr>
            <w:r w:rsidRPr="00D16680">
              <w:rPr>
                <w:rFonts w:ascii="Arial" w:hAnsi="Arial" w:cs="Arial"/>
                <w:sz w:val="16"/>
                <w:szCs w:val="16"/>
              </w:rPr>
              <w:t>Amount of loss (quantum)</w:t>
            </w:r>
          </w:p>
          <w:p w14:paraId="30BC4764" w14:textId="77777777" w:rsidR="00A53666" w:rsidRPr="00D16680" w:rsidRDefault="00A53666" w:rsidP="006B2871">
            <w:pPr>
              <w:pStyle w:val="ListParagraph"/>
              <w:numPr>
                <w:ilvl w:val="0"/>
                <w:numId w:val="46"/>
              </w:numPr>
              <w:spacing w:after="200"/>
              <w:rPr>
                <w:rFonts w:ascii="Arial" w:hAnsi="Arial" w:cs="Arial"/>
                <w:sz w:val="16"/>
                <w:szCs w:val="16"/>
              </w:rPr>
            </w:pPr>
            <w:r w:rsidRPr="00D16680">
              <w:rPr>
                <w:rFonts w:ascii="Arial" w:hAnsi="Arial" w:cs="Arial"/>
                <w:sz w:val="16"/>
                <w:szCs w:val="16"/>
              </w:rPr>
              <w:t>Reasonableness of claim (not too remote and claimant mitigated)</w:t>
            </w:r>
          </w:p>
        </w:tc>
        <w:tc>
          <w:tcPr>
            <w:tcW w:w="3357" w:type="dxa"/>
          </w:tcPr>
          <w:p w14:paraId="420B927B" w14:textId="77777777" w:rsidR="00A53666" w:rsidRPr="00D16680" w:rsidRDefault="00A53666" w:rsidP="00A53666">
            <w:pPr>
              <w:rPr>
                <w:rFonts w:ascii="Arial" w:hAnsi="Arial" w:cs="Arial"/>
                <w:sz w:val="16"/>
                <w:szCs w:val="16"/>
              </w:rPr>
            </w:pPr>
            <w:r w:rsidRPr="00D16680">
              <w:rPr>
                <w:rFonts w:ascii="Arial" w:hAnsi="Arial" w:cs="Arial"/>
                <w:sz w:val="16"/>
                <w:szCs w:val="16"/>
              </w:rPr>
              <w:t>Money substitute for obligation broken, quantified by reference to:</w:t>
            </w:r>
          </w:p>
          <w:p w14:paraId="50FF59A4" w14:textId="354A2922" w:rsidR="00A53666" w:rsidRPr="00D16680" w:rsidRDefault="00A13AFF" w:rsidP="006B2871">
            <w:pPr>
              <w:pStyle w:val="ListParagraph"/>
              <w:numPr>
                <w:ilvl w:val="0"/>
                <w:numId w:val="47"/>
              </w:numPr>
              <w:spacing w:after="200"/>
              <w:rPr>
                <w:rFonts w:ascii="Arial" w:hAnsi="Arial" w:cs="Arial"/>
                <w:sz w:val="16"/>
                <w:szCs w:val="16"/>
              </w:rPr>
            </w:pPr>
            <w:r w:rsidRPr="00D16680">
              <w:rPr>
                <w:rFonts w:ascii="Arial" w:hAnsi="Arial" w:cs="Arial"/>
                <w:sz w:val="16"/>
                <w:szCs w:val="16"/>
              </w:rPr>
              <w:t>Pre</w:t>
            </w:r>
            <w:r w:rsidR="00A53666" w:rsidRPr="00D16680">
              <w:rPr>
                <w:rFonts w:ascii="Arial" w:hAnsi="Arial" w:cs="Arial"/>
                <w:sz w:val="16"/>
                <w:szCs w:val="16"/>
              </w:rPr>
              <w:t>-agreed amount (“liquidated damages”)</w:t>
            </w:r>
          </w:p>
          <w:p w14:paraId="6F1EC410" w14:textId="77777777" w:rsidR="00A53666" w:rsidRPr="00D16680" w:rsidRDefault="00A53666" w:rsidP="006B2871">
            <w:pPr>
              <w:pStyle w:val="ListParagraph"/>
              <w:numPr>
                <w:ilvl w:val="0"/>
                <w:numId w:val="47"/>
              </w:numPr>
              <w:spacing w:after="200"/>
              <w:rPr>
                <w:rFonts w:ascii="Arial" w:hAnsi="Arial" w:cs="Arial"/>
                <w:sz w:val="16"/>
                <w:szCs w:val="16"/>
              </w:rPr>
            </w:pPr>
            <w:r w:rsidRPr="00D16680">
              <w:rPr>
                <w:rFonts w:ascii="Arial" w:hAnsi="Arial" w:cs="Arial"/>
                <w:sz w:val="16"/>
                <w:szCs w:val="16"/>
              </w:rPr>
              <w:t>CL rules and principles</w:t>
            </w:r>
          </w:p>
          <w:p w14:paraId="0A5491B4" w14:textId="77777777" w:rsidR="00A53666" w:rsidRPr="00D16680" w:rsidRDefault="00A53666" w:rsidP="006B2871">
            <w:pPr>
              <w:pStyle w:val="ListParagraph"/>
              <w:numPr>
                <w:ilvl w:val="0"/>
                <w:numId w:val="47"/>
              </w:numPr>
              <w:spacing w:after="200"/>
              <w:rPr>
                <w:rFonts w:ascii="Arial" w:hAnsi="Arial" w:cs="Arial"/>
                <w:sz w:val="16"/>
                <w:szCs w:val="16"/>
              </w:rPr>
            </w:pPr>
            <w:r w:rsidRPr="00D16680">
              <w:rPr>
                <w:rFonts w:ascii="Arial" w:hAnsi="Arial" w:cs="Arial"/>
                <w:sz w:val="16"/>
                <w:szCs w:val="16"/>
              </w:rPr>
              <w:t>Combination of a and b</w:t>
            </w:r>
          </w:p>
        </w:tc>
      </w:tr>
      <w:tr w:rsidR="00A53666" w:rsidRPr="00D16680" w14:paraId="414E017E" w14:textId="77777777" w:rsidTr="00A53666">
        <w:tc>
          <w:tcPr>
            <w:tcW w:w="1237" w:type="dxa"/>
          </w:tcPr>
          <w:p w14:paraId="146A8427" w14:textId="77777777" w:rsidR="00A53666" w:rsidRPr="00D16680" w:rsidRDefault="00A53666" w:rsidP="00A53666">
            <w:pPr>
              <w:rPr>
                <w:rFonts w:ascii="Arial" w:hAnsi="Arial" w:cs="Arial"/>
                <w:b/>
                <w:sz w:val="16"/>
                <w:szCs w:val="16"/>
              </w:rPr>
            </w:pPr>
            <w:r w:rsidRPr="00D16680">
              <w:rPr>
                <w:rFonts w:ascii="Arial" w:hAnsi="Arial" w:cs="Arial"/>
                <w:b/>
                <w:sz w:val="16"/>
                <w:szCs w:val="16"/>
              </w:rPr>
              <w:t>Debt</w:t>
            </w:r>
          </w:p>
        </w:tc>
        <w:tc>
          <w:tcPr>
            <w:tcW w:w="2381" w:type="dxa"/>
          </w:tcPr>
          <w:p w14:paraId="555C972C" w14:textId="77777777" w:rsidR="00A53666" w:rsidRPr="00D16680" w:rsidRDefault="00A53666" w:rsidP="00A53666">
            <w:pPr>
              <w:rPr>
                <w:rFonts w:ascii="Arial" w:hAnsi="Arial" w:cs="Arial"/>
                <w:sz w:val="16"/>
                <w:szCs w:val="16"/>
              </w:rPr>
            </w:pPr>
            <w:r w:rsidRPr="00D16680">
              <w:rPr>
                <w:rFonts w:ascii="Arial" w:hAnsi="Arial" w:cs="Arial"/>
                <w:sz w:val="16"/>
                <w:szCs w:val="16"/>
              </w:rPr>
              <w:t>Upon failure to pay contractually specified sum</w:t>
            </w:r>
          </w:p>
        </w:tc>
        <w:tc>
          <w:tcPr>
            <w:tcW w:w="2970" w:type="dxa"/>
          </w:tcPr>
          <w:p w14:paraId="5C204601" w14:textId="77777777" w:rsidR="00A53666" w:rsidRPr="00D16680" w:rsidRDefault="00A53666" w:rsidP="00A53666">
            <w:pPr>
              <w:rPr>
                <w:rFonts w:ascii="Arial" w:hAnsi="Arial" w:cs="Arial"/>
                <w:sz w:val="16"/>
                <w:szCs w:val="16"/>
              </w:rPr>
            </w:pPr>
            <w:r w:rsidRPr="00D16680">
              <w:rPr>
                <w:rFonts w:ascii="Arial" w:hAnsi="Arial" w:cs="Arial"/>
                <w:sz w:val="16"/>
                <w:szCs w:val="16"/>
              </w:rPr>
              <w:t>Party not in breach. Need not mitigate.</w:t>
            </w:r>
          </w:p>
        </w:tc>
        <w:tc>
          <w:tcPr>
            <w:tcW w:w="3357" w:type="dxa"/>
          </w:tcPr>
          <w:p w14:paraId="5D2A7817" w14:textId="77777777" w:rsidR="00A53666" w:rsidRPr="00D16680" w:rsidRDefault="00A53666" w:rsidP="00A53666">
            <w:pPr>
              <w:rPr>
                <w:rFonts w:ascii="Arial" w:hAnsi="Arial" w:cs="Arial"/>
                <w:sz w:val="16"/>
                <w:szCs w:val="16"/>
              </w:rPr>
            </w:pPr>
            <w:r w:rsidRPr="00D16680">
              <w:rPr>
                <w:rFonts w:ascii="Arial" w:hAnsi="Arial" w:cs="Arial"/>
                <w:sz w:val="16"/>
                <w:szCs w:val="16"/>
              </w:rPr>
              <w:t>Order to pay sum stipulated in contract</w:t>
            </w:r>
          </w:p>
        </w:tc>
      </w:tr>
      <w:tr w:rsidR="00A53666" w:rsidRPr="00D16680" w14:paraId="26CBF1CC" w14:textId="77777777" w:rsidTr="00A53666">
        <w:trPr>
          <w:trHeight w:val="1358"/>
        </w:trPr>
        <w:tc>
          <w:tcPr>
            <w:tcW w:w="1237" w:type="dxa"/>
          </w:tcPr>
          <w:p w14:paraId="689C1144" w14:textId="77777777" w:rsidR="00A53666" w:rsidRPr="00D16680" w:rsidRDefault="00A53666" w:rsidP="00A53666">
            <w:pPr>
              <w:rPr>
                <w:rFonts w:ascii="Arial" w:hAnsi="Arial" w:cs="Arial"/>
                <w:b/>
                <w:sz w:val="16"/>
                <w:szCs w:val="16"/>
              </w:rPr>
            </w:pPr>
            <w:r w:rsidRPr="00D16680">
              <w:rPr>
                <w:rFonts w:ascii="Arial" w:hAnsi="Arial" w:cs="Arial"/>
                <w:b/>
                <w:sz w:val="16"/>
                <w:szCs w:val="16"/>
              </w:rPr>
              <w:t>Specific Performance or injunction</w:t>
            </w:r>
          </w:p>
        </w:tc>
        <w:tc>
          <w:tcPr>
            <w:tcW w:w="2381" w:type="dxa"/>
          </w:tcPr>
          <w:p w14:paraId="464F5D62" w14:textId="77777777" w:rsidR="00A53666" w:rsidRPr="00D16680" w:rsidRDefault="00A53666" w:rsidP="00A53666">
            <w:pPr>
              <w:rPr>
                <w:rFonts w:ascii="Arial" w:hAnsi="Arial" w:cs="Arial"/>
                <w:sz w:val="16"/>
                <w:szCs w:val="16"/>
              </w:rPr>
            </w:pPr>
            <w:r w:rsidRPr="00D16680">
              <w:rPr>
                <w:rFonts w:ascii="Arial" w:hAnsi="Arial" w:cs="Arial"/>
                <w:sz w:val="16"/>
                <w:szCs w:val="16"/>
              </w:rPr>
              <w:t>One party is about to breach or has breached k</w:t>
            </w:r>
          </w:p>
        </w:tc>
        <w:tc>
          <w:tcPr>
            <w:tcW w:w="2970" w:type="dxa"/>
          </w:tcPr>
          <w:p w14:paraId="6DBE3FDB" w14:textId="77777777" w:rsidR="00A53666" w:rsidRPr="00D16680" w:rsidRDefault="00A53666" w:rsidP="00A53666">
            <w:pPr>
              <w:rPr>
                <w:rFonts w:ascii="Arial" w:hAnsi="Arial" w:cs="Arial"/>
                <w:sz w:val="16"/>
                <w:szCs w:val="16"/>
              </w:rPr>
            </w:pPr>
            <w:r w:rsidRPr="00D16680">
              <w:rPr>
                <w:rFonts w:ascii="Arial" w:hAnsi="Arial" w:cs="Arial"/>
                <w:sz w:val="16"/>
                <w:szCs w:val="16"/>
              </w:rPr>
              <w:t>Other party who:</w:t>
            </w:r>
          </w:p>
          <w:p w14:paraId="36A4AACC" w14:textId="77777777" w:rsidR="00A53666" w:rsidRPr="00D16680" w:rsidRDefault="00A53666" w:rsidP="006B2871">
            <w:pPr>
              <w:pStyle w:val="ListParagraph"/>
              <w:numPr>
                <w:ilvl w:val="0"/>
                <w:numId w:val="48"/>
              </w:numPr>
              <w:spacing w:after="200"/>
              <w:rPr>
                <w:rFonts w:ascii="Arial" w:hAnsi="Arial" w:cs="Arial"/>
                <w:sz w:val="16"/>
                <w:szCs w:val="16"/>
              </w:rPr>
            </w:pPr>
            <w:r w:rsidRPr="00D16680">
              <w:rPr>
                <w:rFonts w:ascii="Arial" w:hAnsi="Arial" w:cs="Arial"/>
                <w:sz w:val="16"/>
                <w:szCs w:val="16"/>
              </w:rPr>
              <w:t>Has “clean hands”</w:t>
            </w:r>
          </w:p>
          <w:p w14:paraId="66391FDC" w14:textId="77777777" w:rsidR="00A53666" w:rsidRPr="00D16680" w:rsidRDefault="00A53666" w:rsidP="006B2871">
            <w:pPr>
              <w:pStyle w:val="ListParagraph"/>
              <w:numPr>
                <w:ilvl w:val="0"/>
                <w:numId w:val="48"/>
              </w:numPr>
              <w:spacing w:after="200"/>
              <w:rPr>
                <w:rFonts w:ascii="Arial" w:hAnsi="Arial" w:cs="Arial"/>
                <w:sz w:val="16"/>
                <w:szCs w:val="16"/>
              </w:rPr>
            </w:pPr>
            <w:r w:rsidRPr="00D16680">
              <w:rPr>
                <w:rFonts w:ascii="Arial" w:hAnsi="Arial" w:cs="Arial"/>
                <w:sz w:val="16"/>
                <w:szCs w:val="16"/>
              </w:rPr>
              <w:t>Is not tardy (laches)</w:t>
            </w:r>
          </w:p>
          <w:p w14:paraId="38882D43" w14:textId="77777777" w:rsidR="00A53666" w:rsidRPr="00D16680" w:rsidRDefault="00A53666" w:rsidP="006B2871">
            <w:pPr>
              <w:pStyle w:val="ListParagraph"/>
              <w:numPr>
                <w:ilvl w:val="0"/>
                <w:numId w:val="48"/>
              </w:numPr>
              <w:spacing w:after="200"/>
              <w:rPr>
                <w:rFonts w:ascii="Arial" w:hAnsi="Arial" w:cs="Arial"/>
                <w:sz w:val="16"/>
                <w:szCs w:val="16"/>
              </w:rPr>
            </w:pPr>
            <w:r w:rsidRPr="00D16680">
              <w:rPr>
                <w:rFonts w:ascii="Arial" w:hAnsi="Arial" w:cs="Arial"/>
                <w:sz w:val="16"/>
                <w:szCs w:val="16"/>
              </w:rPr>
              <w:t>Is not seeking labour</w:t>
            </w:r>
          </w:p>
          <w:p w14:paraId="5B3D4439" w14:textId="77777777" w:rsidR="00A53666" w:rsidRPr="00D16680" w:rsidRDefault="00A53666" w:rsidP="006B2871">
            <w:pPr>
              <w:pStyle w:val="ListParagraph"/>
              <w:numPr>
                <w:ilvl w:val="0"/>
                <w:numId w:val="48"/>
              </w:numPr>
              <w:spacing w:after="200"/>
              <w:rPr>
                <w:rFonts w:ascii="Arial" w:hAnsi="Arial" w:cs="Arial"/>
                <w:sz w:val="16"/>
                <w:szCs w:val="16"/>
              </w:rPr>
            </w:pPr>
            <w:r w:rsidRPr="00D16680">
              <w:rPr>
                <w:rFonts w:ascii="Arial" w:hAnsi="Arial" w:cs="Arial"/>
                <w:sz w:val="16"/>
                <w:szCs w:val="16"/>
              </w:rPr>
              <w:t>Can show above (CL) remedies not adequate</w:t>
            </w:r>
          </w:p>
          <w:p w14:paraId="586F133A" w14:textId="77777777" w:rsidR="00A53666" w:rsidRPr="00D16680" w:rsidRDefault="00A53666" w:rsidP="006B2871">
            <w:pPr>
              <w:pStyle w:val="ListParagraph"/>
              <w:numPr>
                <w:ilvl w:val="0"/>
                <w:numId w:val="48"/>
              </w:numPr>
              <w:spacing w:after="200"/>
              <w:rPr>
                <w:rFonts w:ascii="Arial" w:hAnsi="Arial" w:cs="Arial"/>
                <w:sz w:val="16"/>
                <w:szCs w:val="16"/>
              </w:rPr>
            </w:pPr>
            <w:r w:rsidRPr="00D16680">
              <w:rPr>
                <w:rFonts w:ascii="Arial" w:hAnsi="Arial" w:cs="Arial"/>
                <w:sz w:val="16"/>
                <w:szCs w:val="16"/>
              </w:rPr>
              <w:t>Can show that k not terminated or avoided</w:t>
            </w:r>
          </w:p>
        </w:tc>
        <w:tc>
          <w:tcPr>
            <w:tcW w:w="3357" w:type="dxa"/>
          </w:tcPr>
          <w:p w14:paraId="38416DB7" w14:textId="77777777" w:rsidR="00A53666" w:rsidRPr="00D16680" w:rsidRDefault="00A53666" w:rsidP="00A53666">
            <w:pPr>
              <w:rPr>
                <w:rFonts w:ascii="Arial" w:hAnsi="Arial" w:cs="Arial"/>
                <w:sz w:val="16"/>
                <w:szCs w:val="16"/>
              </w:rPr>
            </w:pPr>
            <w:r w:rsidRPr="00D16680">
              <w:rPr>
                <w:rFonts w:ascii="Arial" w:hAnsi="Arial" w:cs="Arial"/>
                <w:sz w:val="16"/>
                <w:szCs w:val="16"/>
              </w:rPr>
              <w:t>Equitable remedy</w:t>
            </w:r>
          </w:p>
          <w:p w14:paraId="411AD08F" w14:textId="77777777" w:rsidR="00A53666" w:rsidRPr="00D16680" w:rsidRDefault="00A53666" w:rsidP="00A53666">
            <w:pPr>
              <w:rPr>
                <w:rFonts w:ascii="Arial" w:hAnsi="Arial" w:cs="Arial"/>
                <w:sz w:val="16"/>
                <w:szCs w:val="16"/>
              </w:rPr>
            </w:pPr>
            <w:r w:rsidRPr="00D16680">
              <w:rPr>
                <w:rFonts w:ascii="Arial" w:hAnsi="Arial" w:cs="Arial"/>
                <w:sz w:val="16"/>
                <w:szCs w:val="16"/>
              </w:rPr>
              <w:t>Order to perform k</w:t>
            </w:r>
          </w:p>
          <w:p w14:paraId="3CBFD7F0" w14:textId="77777777" w:rsidR="00A53666" w:rsidRPr="00D16680" w:rsidRDefault="00A53666" w:rsidP="00A53666">
            <w:pPr>
              <w:rPr>
                <w:rFonts w:ascii="Arial" w:hAnsi="Arial" w:cs="Arial"/>
                <w:sz w:val="16"/>
                <w:szCs w:val="16"/>
              </w:rPr>
            </w:pPr>
            <w:r w:rsidRPr="00D16680">
              <w:rPr>
                <w:rFonts w:ascii="Arial" w:hAnsi="Arial" w:cs="Arial"/>
                <w:sz w:val="16"/>
                <w:szCs w:val="16"/>
              </w:rPr>
              <w:t>Keeps primary obligations alive</w:t>
            </w:r>
          </w:p>
        </w:tc>
      </w:tr>
      <w:tr w:rsidR="00A53666" w:rsidRPr="00D16680" w14:paraId="64FC313A" w14:textId="77777777" w:rsidTr="00A53666">
        <w:tc>
          <w:tcPr>
            <w:tcW w:w="1237" w:type="dxa"/>
          </w:tcPr>
          <w:p w14:paraId="7907F041" w14:textId="77777777" w:rsidR="00A53666" w:rsidRPr="00D16680" w:rsidRDefault="00A53666" w:rsidP="00A53666">
            <w:pPr>
              <w:rPr>
                <w:rFonts w:ascii="Arial" w:hAnsi="Arial" w:cs="Arial"/>
                <w:b/>
                <w:sz w:val="16"/>
                <w:szCs w:val="16"/>
              </w:rPr>
            </w:pPr>
            <w:r w:rsidRPr="00D16680">
              <w:rPr>
                <w:rFonts w:ascii="Arial" w:hAnsi="Arial" w:cs="Arial"/>
                <w:b/>
                <w:sz w:val="16"/>
                <w:szCs w:val="16"/>
              </w:rPr>
              <w:t>Equitable damages</w:t>
            </w:r>
          </w:p>
        </w:tc>
        <w:tc>
          <w:tcPr>
            <w:tcW w:w="2381" w:type="dxa"/>
          </w:tcPr>
          <w:p w14:paraId="4098E2F4" w14:textId="77777777" w:rsidR="00A53666" w:rsidRPr="00D16680" w:rsidRDefault="00A53666" w:rsidP="00A53666">
            <w:pPr>
              <w:rPr>
                <w:rFonts w:ascii="Arial" w:hAnsi="Arial" w:cs="Arial"/>
                <w:sz w:val="16"/>
                <w:szCs w:val="16"/>
              </w:rPr>
            </w:pPr>
            <w:r w:rsidRPr="00D16680">
              <w:rPr>
                <w:rFonts w:ascii="Arial" w:hAnsi="Arial" w:cs="Arial"/>
                <w:sz w:val="16"/>
                <w:szCs w:val="16"/>
              </w:rPr>
              <w:t>When specific performance or injunction is appropriate but unavailable (or P opts for money substitute)</w:t>
            </w:r>
          </w:p>
        </w:tc>
        <w:tc>
          <w:tcPr>
            <w:tcW w:w="2970" w:type="dxa"/>
          </w:tcPr>
          <w:p w14:paraId="44476F80" w14:textId="77777777" w:rsidR="00A53666" w:rsidRPr="00D16680" w:rsidRDefault="00A53666" w:rsidP="00A53666">
            <w:pPr>
              <w:rPr>
                <w:rFonts w:ascii="Arial" w:hAnsi="Arial" w:cs="Arial"/>
                <w:sz w:val="16"/>
                <w:szCs w:val="16"/>
              </w:rPr>
            </w:pPr>
            <w:r w:rsidRPr="00D16680">
              <w:rPr>
                <w:rFonts w:ascii="Arial" w:hAnsi="Arial" w:cs="Arial"/>
                <w:sz w:val="16"/>
                <w:szCs w:val="16"/>
              </w:rPr>
              <w:t xml:space="preserve">Party who might have got specific performance or injunction </w:t>
            </w:r>
          </w:p>
        </w:tc>
        <w:tc>
          <w:tcPr>
            <w:tcW w:w="3357" w:type="dxa"/>
          </w:tcPr>
          <w:p w14:paraId="038D5892" w14:textId="77777777" w:rsidR="00A53666" w:rsidRPr="00D16680" w:rsidRDefault="00A53666" w:rsidP="00A53666">
            <w:pPr>
              <w:rPr>
                <w:rFonts w:ascii="Arial" w:hAnsi="Arial" w:cs="Arial"/>
                <w:sz w:val="16"/>
                <w:szCs w:val="16"/>
              </w:rPr>
            </w:pPr>
            <w:r w:rsidRPr="00D16680">
              <w:rPr>
                <w:rFonts w:ascii="Arial" w:hAnsi="Arial" w:cs="Arial"/>
                <w:sz w:val="16"/>
                <w:szCs w:val="16"/>
              </w:rPr>
              <w:t>Equitable remedy</w:t>
            </w:r>
          </w:p>
          <w:p w14:paraId="608B8F10" w14:textId="77777777" w:rsidR="00A53666" w:rsidRPr="00D16680" w:rsidRDefault="00A53666" w:rsidP="00A53666">
            <w:pPr>
              <w:rPr>
                <w:rFonts w:ascii="Arial" w:hAnsi="Arial" w:cs="Arial"/>
                <w:sz w:val="16"/>
                <w:szCs w:val="16"/>
              </w:rPr>
            </w:pPr>
            <w:r w:rsidRPr="00D16680">
              <w:rPr>
                <w:rFonts w:ascii="Arial" w:hAnsi="Arial" w:cs="Arial"/>
                <w:sz w:val="16"/>
                <w:szCs w:val="16"/>
              </w:rPr>
              <w:t>Money substitute for specific performance or injunction</w:t>
            </w:r>
          </w:p>
        </w:tc>
      </w:tr>
    </w:tbl>
    <w:p w14:paraId="39F964CC" w14:textId="77777777" w:rsidR="00A53666" w:rsidRPr="00D16680" w:rsidRDefault="00A53666" w:rsidP="00A53666"/>
    <w:p w14:paraId="2F9CC113" w14:textId="77777777" w:rsidR="00A53666" w:rsidRPr="00D16680" w:rsidRDefault="00A53666" w:rsidP="006B2871">
      <w:pPr>
        <w:pStyle w:val="ListParagraph"/>
        <w:numPr>
          <w:ilvl w:val="0"/>
          <w:numId w:val="45"/>
        </w:numPr>
        <w:rPr>
          <w:sz w:val="18"/>
          <w:szCs w:val="18"/>
        </w:rPr>
      </w:pPr>
      <w:r w:rsidRPr="00D16680">
        <w:rPr>
          <w:sz w:val="18"/>
          <w:szCs w:val="18"/>
        </w:rPr>
        <w:t>There is a right to CL remedies (</w:t>
      </w:r>
      <w:r w:rsidRPr="00D16680">
        <w:rPr>
          <w:i/>
          <w:sz w:val="18"/>
          <w:szCs w:val="18"/>
        </w:rPr>
        <w:t>damages</w:t>
      </w:r>
      <w:r w:rsidRPr="00D16680">
        <w:rPr>
          <w:sz w:val="18"/>
          <w:szCs w:val="18"/>
        </w:rPr>
        <w:t>), but must argue for equitable (</w:t>
      </w:r>
      <w:r w:rsidRPr="00D16680">
        <w:rPr>
          <w:i/>
          <w:sz w:val="18"/>
          <w:szCs w:val="18"/>
        </w:rPr>
        <w:t>specific performance, injunction</w:t>
      </w:r>
      <w:r w:rsidRPr="00D16680">
        <w:rPr>
          <w:sz w:val="18"/>
          <w:szCs w:val="18"/>
        </w:rPr>
        <w:t>) remedies (there is no right to them as they are discretionary)</w:t>
      </w:r>
    </w:p>
    <w:p w14:paraId="2BA7BD03" w14:textId="77777777" w:rsidR="00A53666" w:rsidRPr="00D16680" w:rsidRDefault="00A53666" w:rsidP="006B2871">
      <w:pPr>
        <w:pStyle w:val="ListParagraph"/>
        <w:numPr>
          <w:ilvl w:val="0"/>
          <w:numId w:val="45"/>
        </w:numPr>
        <w:rPr>
          <w:sz w:val="18"/>
          <w:szCs w:val="18"/>
        </w:rPr>
      </w:pPr>
      <w:r w:rsidRPr="00D16680">
        <w:rPr>
          <w:sz w:val="18"/>
          <w:szCs w:val="18"/>
        </w:rPr>
        <w:t>CL tends to build things; equity tends to destroy or modify things.</w:t>
      </w:r>
    </w:p>
    <w:p w14:paraId="5D0ADE06" w14:textId="77777777" w:rsidR="00A53666" w:rsidRPr="00D16680" w:rsidRDefault="00A53666" w:rsidP="006B2871">
      <w:pPr>
        <w:pStyle w:val="ListParagraph"/>
        <w:numPr>
          <w:ilvl w:val="0"/>
          <w:numId w:val="45"/>
        </w:numPr>
        <w:rPr>
          <w:sz w:val="18"/>
          <w:szCs w:val="18"/>
        </w:rPr>
      </w:pPr>
      <w:r w:rsidRPr="00D16680">
        <w:rPr>
          <w:sz w:val="18"/>
          <w:szCs w:val="18"/>
        </w:rPr>
        <w:t>Because most of the excuses doctrines destroy obligations, they are better thought of as forms of relief rather than remedies. A remedy is typically an alternative obligation that is imposed on the other party. True remedies concern what is in the k. It is not truly a remedy to say that one is relieved from one’s obligation.</w:t>
      </w:r>
    </w:p>
    <w:p w14:paraId="04F48664" w14:textId="77777777" w:rsidR="00A53666" w:rsidRPr="00D16680" w:rsidRDefault="00A53666" w:rsidP="006B2871">
      <w:pPr>
        <w:pStyle w:val="ListParagraph"/>
        <w:numPr>
          <w:ilvl w:val="0"/>
          <w:numId w:val="45"/>
        </w:numPr>
        <w:rPr>
          <w:sz w:val="18"/>
          <w:szCs w:val="18"/>
        </w:rPr>
      </w:pPr>
      <w:r w:rsidRPr="00D16680">
        <w:rPr>
          <w:sz w:val="18"/>
          <w:szCs w:val="18"/>
        </w:rPr>
        <w:t>Excuses concern the context of the k that gives rise to relief. Occasionally, we got into the content of the k (unconscionability and to a certain extent frustration and undue influence). But, must be content in association with surrounding circumstances. To compare with termination, the obligations are ended because of what is in the k. Termination focuses on the content.</w:t>
      </w:r>
    </w:p>
    <w:p w14:paraId="33D4679F" w14:textId="77777777" w:rsidR="00A53666" w:rsidRPr="00D16680" w:rsidRDefault="00A53666" w:rsidP="006B2871">
      <w:pPr>
        <w:pStyle w:val="ListParagraph"/>
        <w:numPr>
          <w:ilvl w:val="0"/>
          <w:numId w:val="45"/>
        </w:numPr>
        <w:spacing w:after="200" w:line="276" w:lineRule="auto"/>
        <w:rPr>
          <w:sz w:val="18"/>
          <w:szCs w:val="18"/>
        </w:rPr>
      </w:pPr>
      <w:r w:rsidRPr="00D16680">
        <w:rPr>
          <w:sz w:val="18"/>
          <w:szCs w:val="18"/>
        </w:rPr>
        <w:t xml:space="preserve">Termination also is not a remedy, as it ends obligations. </w:t>
      </w:r>
    </w:p>
    <w:p w14:paraId="76980890" w14:textId="77777777" w:rsidR="00A53666" w:rsidRPr="00D16680" w:rsidRDefault="00A53666" w:rsidP="006B2871">
      <w:pPr>
        <w:pStyle w:val="ListParagraph"/>
        <w:numPr>
          <w:ilvl w:val="0"/>
          <w:numId w:val="45"/>
        </w:numPr>
        <w:rPr>
          <w:sz w:val="18"/>
          <w:szCs w:val="18"/>
        </w:rPr>
      </w:pPr>
      <w:r w:rsidRPr="00D16680">
        <w:rPr>
          <w:sz w:val="18"/>
          <w:szCs w:val="18"/>
        </w:rPr>
        <w:t>For remedies, we focus on the specific obligation. REMEMBER TIMING when assessing remedies.</w:t>
      </w:r>
    </w:p>
    <w:p w14:paraId="5C89BD50" w14:textId="77777777" w:rsidR="00A53666" w:rsidRPr="00D16680" w:rsidRDefault="00A53666" w:rsidP="00A53666">
      <w:pPr>
        <w:pBdr>
          <w:bottom w:val="single" w:sz="6" w:space="1" w:color="auto"/>
        </w:pBdr>
      </w:pPr>
    </w:p>
    <w:p w14:paraId="1A4824EA" w14:textId="77777777" w:rsidR="003C4529" w:rsidRPr="00D16680" w:rsidRDefault="003C4529" w:rsidP="00A53666">
      <w:pPr>
        <w:tabs>
          <w:tab w:val="left" w:pos="2688"/>
        </w:tabs>
        <w:rPr>
          <w:sz w:val="20"/>
          <w:szCs w:val="20"/>
        </w:rPr>
      </w:pPr>
    </w:p>
    <w:p w14:paraId="7E301E72" w14:textId="77777777" w:rsidR="00A53666" w:rsidRPr="000E77AC" w:rsidRDefault="00A53666" w:rsidP="00A53666">
      <w:pPr>
        <w:tabs>
          <w:tab w:val="left" w:pos="2688"/>
        </w:tabs>
        <w:rPr>
          <w:sz w:val="18"/>
          <w:szCs w:val="18"/>
        </w:rPr>
      </w:pPr>
      <w:r w:rsidRPr="000E77AC">
        <w:rPr>
          <w:sz w:val="18"/>
          <w:szCs w:val="18"/>
        </w:rPr>
        <w:t xml:space="preserve">As soon as a primary obligation is breached = </w:t>
      </w:r>
      <w:r w:rsidRPr="000E77AC">
        <w:rPr>
          <w:b/>
          <w:sz w:val="18"/>
          <w:szCs w:val="18"/>
        </w:rPr>
        <w:t>right to damages</w:t>
      </w:r>
      <w:r w:rsidRPr="000E77AC">
        <w:rPr>
          <w:sz w:val="18"/>
          <w:szCs w:val="18"/>
        </w:rPr>
        <w:t xml:space="preserve"> </w:t>
      </w:r>
    </w:p>
    <w:p w14:paraId="170D0450" w14:textId="77777777" w:rsidR="00A53666" w:rsidRPr="000E77AC" w:rsidRDefault="00A53666" w:rsidP="006B2871">
      <w:pPr>
        <w:pStyle w:val="ListParagraph"/>
        <w:numPr>
          <w:ilvl w:val="0"/>
          <w:numId w:val="86"/>
        </w:numPr>
        <w:tabs>
          <w:tab w:val="left" w:pos="2688"/>
        </w:tabs>
        <w:rPr>
          <w:sz w:val="18"/>
          <w:szCs w:val="18"/>
        </w:rPr>
      </w:pPr>
      <w:r w:rsidRPr="000E77AC">
        <w:rPr>
          <w:sz w:val="18"/>
          <w:szCs w:val="18"/>
        </w:rPr>
        <w:t>Damages in Ks: court looks to the future and awards $$ that puts party in position that it would have been in had the promises been fulfilled (vs. torts, which is backwards looking – meant to restore party to position they were in before tort occurred)</w:t>
      </w:r>
    </w:p>
    <w:p w14:paraId="696B1F24" w14:textId="77777777" w:rsidR="00A53666" w:rsidRPr="000E77AC" w:rsidRDefault="00A53666" w:rsidP="006B2871">
      <w:pPr>
        <w:pStyle w:val="ListParagraph"/>
        <w:numPr>
          <w:ilvl w:val="0"/>
          <w:numId w:val="86"/>
        </w:numPr>
        <w:tabs>
          <w:tab w:val="left" w:pos="2688"/>
        </w:tabs>
        <w:rPr>
          <w:sz w:val="18"/>
          <w:szCs w:val="18"/>
        </w:rPr>
      </w:pPr>
      <w:r w:rsidRPr="000E77AC">
        <w:rPr>
          <w:sz w:val="18"/>
          <w:szCs w:val="18"/>
        </w:rPr>
        <w:t xml:space="preserve">Parties can oust CL remedies by agreeing expressly on damages provisions = </w:t>
      </w:r>
      <w:r w:rsidRPr="000E77AC">
        <w:rPr>
          <w:b/>
          <w:sz w:val="18"/>
          <w:szCs w:val="18"/>
        </w:rPr>
        <w:t>liquidated damages</w:t>
      </w:r>
    </w:p>
    <w:p w14:paraId="4D969D1E" w14:textId="77777777" w:rsidR="00A53666" w:rsidRPr="000E77AC" w:rsidRDefault="00A53666" w:rsidP="00A53666">
      <w:pPr>
        <w:tabs>
          <w:tab w:val="left" w:pos="2688"/>
        </w:tabs>
        <w:rPr>
          <w:sz w:val="18"/>
          <w:szCs w:val="18"/>
        </w:rPr>
      </w:pPr>
    </w:p>
    <w:p w14:paraId="26165719" w14:textId="77777777" w:rsidR="00A53666" w:rsidRPr="000E77AC" w:rsidRDefault="00A53666" w:rsidP="00A53666">
      <w:pPr>
        <w:tabs>
          <w:tab w:val="left" w:pos="2688"/>
        </w:tabs>
        <w:rPr>
          <w:sz w:val="18"/>
          <w:szCs w:val="18"/>
        </w:rPr>
      </w:pPr>
      <w:r w:rsidRPr="000E77AC">
        <w:rPr>
          <w:b/>
          <w:sz w:val="18"/>
          <w:szCs w:val="18"/>
        </w:rPr>
        <w:t>Overarching Principle of Damages:</w:t>
      </w:r>
      <w:r w:rsidRPr="000E77AC">
        <w:rPr>
          <w:sz w:val="18"/>
          <w:szCs w:val="18"/>
        </w:rPr>
        <w:t xml:space="preserve"> COMPENSATION – no more, no less </w:t>
      </w:r>
      <w:r w:rsidRPr="000E77AC">
        <w:rPr>
          <w:sz w:val="18"/>
          <w:szCs w:val="18"/>
        </w:rPr>
        <w:sym w:font="Symbol" w:char="F0AE"/>
      </w:r>
      <w:r w:rsidRPr="000E77AC">
        <w:rPr>
          <w:sz w:val="18"/>
          <w:szCs w:val="18"/>
        </w:rPr>
        <w:t xml:space="preserve"> point is to compensate party to point where the K would have got them if it had been fulfilled </w:t>
      </w:r>
    </w:p>
    <w:p w14:paraId="421833B2" w14:textId="77777777" w:rsidR="00A53666" w:rsidRPr="000E77AC" w:rsidRDefault="00A53666" w:rsidP="00A53666">
      <w:pPr>
        <w:tabs>
          <w:tab w:val="left" w:pos="2688"/>
        </w:tabs>
        <w:rPr>
          <w:sz w:val="18"/>
          <w:szCs w:val="18"/>
        </w:rPr>
      </w:pPr>
    </w:p>
    <w:p w14:paraId="358416CC" w14:textId="77777777" w:rsidR="00A53666" w:rsidRPr="000E77AC" w:rsidRDefault="00A53666" w:rsidP="00A53666">
      <w:pPr>
        <w:tabs>
          <w:tab w:val="left" w:pos="2688"/>
        </w:tabs>
        <w:rPr>
          <w:sz w:val="18"/>
          <w:szCs w:val="18"/>
        </w:rPr>
      </w:pPr>
      <w:r w:rsidRPr="000E77AC">
        <w:rPr>
          <w:b/>
          <w:sz w:val="18"/>
          <w:szCs w:val="18"/>
        </w:rPr>
        <w:t xml:space="preserve">Normal Rule of K Recovery: </w:t>
      </w:r>
      <w:r w:rsidRPr="000E77AC">
        <w:rPr>
          <w:sz w:val="18"/>
          <w:szCs w:val="18"/>
        </w:rPr>
        <w:t xml:space="preserve">measures damages by value of promised performance </w:t>
      </w:r>
    </w:p>
    <w:p w14:paraId="276B4F80" w14:textId="77777777" w:rsidR="00A53666" w:rsidRPr="000E77AC" w:rsidRDefault="00A53666" w:rsidP="00A53666">
      <w:pPr>
        <w:tabs>
          <w:tab w:val="left" w:pos="2688"/>
        </w:tabs>
        <w:rPr>
          <w:sz w:val="18"/>
          <w:szCs w:val="18"/>
        </w:rPr>
      </w:pPr>
    </w:p>
    <w:p w14:paraId="5AD5AE9A" w14:textId="77777777" w:rsidR="00A53666" w:rsidRPr="000E77AC" w:rsidRDefault="00A53666" w:rsidP="00A53666">
      <w:pPr>
        <w:tabs>
          <w:tab w:val="left" w:pos="2688"/>
        </w:tabs>
        <w:rPr>
          <w:b/>
          <w:sz w:val="18"/>
          <w:szCs w:val="18"/>
          <w:u w:val="single"/>
        </w:rPr>
      </w:pPr>
      <w:r w:rsidRPr="000E77AC">
        <w:rPr>
          <w:b/>
          <w:sz w:val="18"/>
          <w:szCs w:val="18"/>
          <w:u w:val="single"/>
        </w:rPr>
        <w:t>Characterizations of Damages:</w:t>
      </w:r>
    </w:p>
    <w:p w14:paraId="52982043" w14:textId="77777777" w:rsidR="00A53666" w:rsidRPr="000E77AC" w:rsidRDefault="00A53666" w:rsidP="006B2871">
      <w:pPr>
        <w:pStyle w:val="ListParagraph"/>
        <w:numPr>
          <w:ilvl w:val="0"/>
          <w:numId w:val="87"/>
        </w:numPr>
        <w:tabs>
          <w:tab w:val="left" w:pos="2688"/>
        </w:tabs>
        <w:rPr>
          <w:b/>
          <w:sz w:val="18"/>
          <w:szCs w:val="18"/>
          <w:u w:val="single"/>
        </w:rPr>
      </w:pPr>
      <w:r w:rsidRPr="000E77AC">
        <w:rPr>
          <w:b/>
          <w:sz w:val="18"/>
          <w:szCs w:val="18"/>
        </w:rPr>
        <w:t>Interests Protected</w:t>
      </w:r>
    </w:p>
    <w:p w14:paraId="311A8DC5" w14:textId="77777777" w:rsidR="00A53666" w:rsidRPr="000E77AC" w:rsidRDefault="00A53666" w:rsidP="006B2871">
      <w:pPr>
        <w:pStyle w:val="ListParagraph"/>
        <w:numPr>
          <w:ilvl w:val="1"/>
          <w:numId w:val="87"/>
        </w:numPr>
        <w:tabs>
          <w:tab w:val="left" w:pos="2688"/>
        </w:tabs>
        <w:rPr>
          <w:b/>
          <w:sz w:val="18"/>
          <w:szCs w:val="18"/>
          <w:u w:val="single"/>
        </w:rPr>
      </w:pPr>
      <w:r w:rsidRPr="000E77AC">
        <w:rPr>
          <w:sz w:val="18"/>
          <w:szCs w:val="18"/>
        </w:rPr>
        <w:t>Expectation interest = $$ expected to get or save from K (profits)</w:t>
      </w:r>
    </w:p>
    <w:p w14:paraId="62BD99D4" w14:textId="77777777" w:rsidR="00A53666" w:rsidRPr="000E77AC" w:rsidRDefault="00A53666" w:rsidP="006B2871">
      <w:pPr>
        <w:pStyle w:val="ListParagraph"/>
        <w:numPr>
          <w:ilvl w:val="1"/>
          <w:numId w:val="87"/>
        </w:numPr>
        <w:tabs>
          <w:tab w:val="left" w:pos="2688"/>
        </w:tabs>
        <w:rPr>
          <w:b/>
          <w:sz w:val="18"/>
          <w:szCs w:val="18"/>
          <w:u w:val="single"/>
        </w:rPr>
      </w:pPr>
      <w:r w:rsidRPr="000E77AC">
        <w:rPr>
          <w:sz w:val="18"/>
          <w:szCs w:val="18"/>
        </w:rPr>
        <w:t>Reliance interest = expense incurred b/c innocent party relied on K (expenses)</w:t>
      </w:r>
    </w:p>
    <w:p w14:paraId="1EC33D00" w14:textId="77777777" w:rsidR="00A53666" w:rsidRPr="000E77AC" w:rsidRDefault="00A53666" w:rsidP="006B2871">
      <w:pPr>
        <w:pStyle w:val="ListParagraph"/>
        <w:numPr>
          <w:ilvl w:val="1"/>
          <w:numId w:val="87"/>
        </w:numPr>
        <w:tabs>
          <w:tab w:val="left" w:pos="2688"/>
        </w:tabs>
        <w:rPr>
          <w:b/>
          <w:sz w:val="18"/>
          <w:szCs w:val="18"/>
          <w:u w:val="single"/>
        </w:rPr>
      </w:pPr>
      <w:r w:rsidRPr="000E77AC">
        <w:rPr>
          <w:sz w:val="18"/>
          <w:szCs w:val="18"/>
        </w:rPr>
        <w:t>Restitution = tend to be a debt owed by innocent party</w:t>
      </w:r>
    </w:p>
    <w:p w14:paraId="4307DA74" w14:textId="77777777" w:rsidR="00A53666" w:rsidRPr="000E77AC" w:rsidRDefault="00A53666" w:rsidP="00A53666">
      <w:pPr>
        <w:tabs>
          <w:tab w:val="left" w:pos="2688"/>
        </w:tabs>
        <w:rPr>
          <w:sz w:val="18"/>
          <w:szCs w:val="18"/>
        </w:rPr>
      </w:pPr>
      <w:r w:rsidRPr="000E77AC">
        <w:rPr>
          <w:sz w:val="18"/>
          <w:szCs w:val="18"/>
        </w:rPr>
        <w:t>**Expectation &amp; reliance damages tend not to be both awarded – 1 or the other (</w:t>
      </w:r>
      <w:r w:rsidRPr="000E77AC">
        <w:rPr>
          <w:b/>
          <w:i/>
          <w:color w:val="FF0000"/>
          <w:sz w:val="18"/>
          <w:szCs w:val="18"/>
        </w:rPr>
        <w:t>Sunshine v The Bay</w:t>
      </w:r>
      <w:r w:rsidRPr="000E77AC">
        <w:rPr>
          <w:sz w:val="18"/>
          <w:szCs w:val="18"/>
        </w:rPr>
        <w:t>)</w:t>
      </w:r>
    </w:p>
    <w:p w14:paraId="1F54697C" w14:textId="77777777" w:rsidR="00A53666" w:rsidRPr="000E77AC" w:rsidRDefault="00A53666" w:rsidP="006B2871">
      <w:pPr>
        <w:pStyle w:val="ListParagraph"/>
        <w:numPr>
          <w:ilvl w:val="0"/>
          <w:numId w:val="87"/>
        </w:numPr>
        <w:tabs>
          <w:tab w:val="left" w:pos="2688"/>
        </w:tabs>
        <w:rPr>
          <w:b/>
          <w:sz w:val="18"/>
          <w:szCs w:val="18"/>
          <w:u w:val="single"/>
        </w:rPr>
      </w:pPr>
      <w:r w:rsidRPr="000E77AC">
        <w:rPr>
          <w:b/>
          <w:sz w:val="18"/>
          <w:szCs w:val="18"/>
        </w:rPr>
        <w:t xml:space="preserve">Overarching </w:t>
      </w:r>
    </w:p>
    <w:p w14:paraId="045F8F9E" w14:textId="77777777" w:rsidR="00A53666" w:rsidRPr="000E77AC" w:rsidRDefault="00A53666" w:rsidP="006B2871">
      <w:pPr>
        <w:pStyle w:val="ListParagraph"/>
        <w:numPr>
          <w:ilvl w:val="1"/>
          <w:numId w:val="87"/>
        </w:numPr>
        <w:tabs>
          <w:tab w:val="left" w:pos="2688"/>
        </w:tabs>
        <w:rPr>
          <w:b/>
          <w:sz w:val="18"/>
          <w:szCs w:val="18"/>
          <w:u w:val="single"/>
        </w:rPr>
      </w:pPr>
      <w:r w:rsidRPr="000E77AC">
        <w:rPr>
          <w:sz w:val="18"/>
          <w:szCs w:val="18"/>
        </w:rPr>
        <w:t>General</w:t>
      </w:r>
    </w:p>
    <w:p w14:paraId="61156482" w14:textId="77777777" w:rsidR="00A53666" w:rsidRPr="000E77AC" w:rsidRDefault="00A53666" w:rsidP="006B2871">
      <w:pPr>
        <w:pStyle w:val="ListParagraph"/>
        <w:numPr>
          <w:ilvl w:val="1"/>
          <w:numId w:val="87"/>
        </w:numPr>
        <w:tabs>
          <w:tab w:val="left" w:pos="2688"/>
        </w:tabs>
        <w:rPr>
          <w:b/>
          <w:sz w:val="18"/>
          <w:szCs w:val="18"/>
          <w:u w:val="single"/>
        </w:rPr>
      </w:pPr>
      <w:r w:rsidRPr="000E77AC">
        <w:rPr>
          <w:sz w:val="18"/>
          <w:szCs w:val="18"/>
        </w:rPr>
        <w:t>Specific</w:t>
      </w:r>
    </w:p>
    <w:p w14:paraId="0CBDAD57" w14:textId="77777777" w:rsidR="00A53666" w:rsidRPr="000E77AC" w:rsidRDefault="00A53666" w:rsidP="006B2871">
      <w:pPr>
        <w:pStyle w:val="ListParagraph"/>
        <w:numPr>
          <w:ilvl w:val="0"/>
          <w:numId w:val="87"/>
        </w:numPr>
        <w:tabs>
          <w:tab w:val="left" w:pos="2688"/>
        </w:tabs>
        <w:rPr>
          <w:b/>
          <w:sz w:val="18"/>
          <w:szCs w:val="18"/>
          <w:u w:val="single"/>
        </w:rPr>
      </w:pPr>
      <w:r w:rsidRPr="000E77AC">
        <w:rPr>
          <w:b/>
          <w:sz w:val="18"/>
          <w:szCs w:val="18"/>
        </w:rPr>
        <w:t>Heads of Damage</w:t>
      </w:r>
    </w:p>
    <w:p w14:paraId="685111ED" w14:textId="540EDB9D" w:rsidR="003C4529" w:rsidRPr="000E77AC" w:rsidRDefault="00A53666" w:rsidP="003C4529">
      <w:pPr>
        <w:tabs>
          <w:tab w:val="left" w:pos="993"/>
        </w:tabs>
        <w:rPr>
          <w:sz w:val="18"/>
          <w:szCs w:val="18"/>
        </w:rPr>
      </w:pPr>
      <w:r w:rsidRPr="000E77AC">
        <w:rPr>
          <w:b/>
          <w:sz w:val="18"/>
          <w:szCs w:val="18"/>
        </w:rPr>
        <w:tab/>
      </w:r>
      <w:r w:rsidRPr="000E77AC">
        <w:rPr>
          <w:b/>
          <w:sz w:val="18"/>
          <w:szCs w:val="18"/>
        </w:rPr>
        <w:sym w:font="Symbol" w:char="F0AE"/>
      </w:r>
      <w:r w:rsidRPr="000E77AC">
        <w:rPr>
          <w:b/>
          <w:sz w:val="18"/>
          <w:szCs w:val="18"/>
        </w:rPr>
        <w:t xml:space="preserve"> </w:t>
      </w:r>
      <w:r w:rsidRPr="000E77AC">
        <w:rPr>
          <w:sz w:val="18"/>
          <w:szCs w:val="18"/>
        </w:rPr>
        <w:t xml:space="preserve">Loss of profit, wasted expenditure, interest, etc. </w:t>
      </w:r>
    </w:p>
    <w:p w14:paraId="22F7AC7E" w14:textId="5FB469BB" w:rsidR="00A53666" w:rsidRPr="00D16680" w:rsidRDefault="003C4529" w:rsidP="003C4529">
      <w:pPr>
        <w:pStyle w:val="Heading2"/>
        <w:rPr>
          <w:rFonts w:cs="Arial"/>
        </w:rPr>
      </w:pPr>
      <w:bookmarkStart w:id="152" w:name="_Toc291245149"/>
      <w:r w:rsidRPr="00D16680">
        <w:rPr>
          <w:rFonts w:cs="Arial"/>
        </w:rPr>
        <w:t>Damages = Interests Protected</w:t>
      </w:r>
      <w:bookmarkEnd w:id="152"/>
    </w:p>
    <w:p w14:paraId="12A1209D" w14:textId="77777777" w:rsidR="00A53666" w:rsidRPr="00D16680" w:rsidRDefault="00A53666" w:rsidP="00A53666">
      <w:pPr>
        <w:tabs>
          <w:tab w:val="left" w:pos="993"/>
        </w:tabs>
        <w:rPr>
          <w:sz w:val="20"/>
          <w:szCs w:val="20"/>
        </w:rPr>
      </w:pPr>
    </w:p>
    <w:p w14:paraId="4A6CDB69" w14:textId="77777777" w:rsidR="00A53666" w:rsidRPr="00D16680" w:rsidRDefault="00A53666" w:rsidP="000E77AC">
      <w:pPr>
        <w:pStyle w:val="Heading4"/>
      </w:pPr>
      <w:bookmarkStart w:id="153" w:name="_Toc291245150"/>
      <w:r w:rsidRPr="00D16680">
        <w:t>Fuller and Purdue, “The Reliance Interest in Contract Damages” (p. 783)</w:t>
      </w:r>
      <w:bookmarkEnd w:id="153"/>
    </w:p>
    <w:p w14:paraId="4D2A23B6" w14:textId="77777777" w:rsidR="00A53666" w:rsidRPr="00D16680" w:rsidRDefault="00A53666" w:rsidP="00A53666">
      <w:pPr>
        <w:tabs>
          <w:tab w:val="left" w:pos="993"/>
        </w:tabs>
        <w:rPr>
          <w:color w:val="0000FF"/>
          <w:sz w:val="20"/>
          <w:szCs w:val="20"/>
        </w:rPr>
      </w:pPr>
    </w:p>
    <w:p w14:paraId="64A8CB6A" w14:textId="77777777" w:rsidR="00A53666" w:rsidRPr="000E77AC" w:rsidRDefault="00A53666" w:rsidP="00A53666">
      <w:pPr>
        <w:tabs>
          <w:tab w:val="left" w:pos="993"/>
        </w:tabs>
        <w:rPr>
          <w:b/>
          <w:color w:val="0000FF"/>
          <w:sz w:val="18"/>
          <w:szCs w:val="18"/>
        </w:rPr>
      </w:pPr>
      <w:r w:rsidRPr="000E77AC">
        <w:rPr>
          <w:b/>
          <w:color w:val="0000FF"/>
          <w:sz w:val="18"/>
          <w:szCs w:val="18"/>
        </w:rPr>
        <w:t>3 Types of Damages:</w:t>
      </w:r>
    </w:p>
    <w:p w14:paraId="3A909A98" w14:textId="77777777" w:rsidR="00A53666" w:rsidRPr="000E77AC" w:rsidRDefault="00A53666" w:rsidP="006B2871">
      <w:pPr>
        <w:pStyle w:val="ListParagraph"/>
        <w:numPr>
          <w:ilvl w:val="0"/>
          <w:numId w:val="88"/>
        </w:numPr>
        <w:tabs>
          <w:tab w:val="left" w:pos="993"/>
        </w:tabs>
        <w:rPr>
          <w:b/>
          <w:color w:val="0000FF"/>
          <w:sz w:val="18"/>
          <w:szCs w:val="18"/>
        </w:rPr>
      </w:pPr>
      <w:r w:rsidRPr="000E77AC">
        <w:rPr>
          <w:b/>
          <w:color w:val="0000FF"/>
          <w:sz w:val="18"/>
          <w:szCs w:val="18"/>
        </w:rPr>
        <w:t>Expectation</w:t>
      </w:r>
    </w:p>
    <w:p w14:paraId="58878113" w14:textId="77777777" w:rsidR="00A53666" w:rsidRPr="000E77AC" w:rsidRDefault="00A53666" w:rsidP="006B2871">
      <w:pPr>
        <w:pStyle w:val="ListParagraph"/>
        <w:numPr>
          <w:ilvl w:val="0"/>
          <w:numId w:val="88"/>
        </w:numPr>
        <w:tabs>
          <w:tab w:val="left" w:pos="993"/>
        </w:tabs>
        <w:rPr>
          <w:b/>
          <w:color w:val="0000FF"/>
          <w:sz w:val="18"/>
          <w:szCs w:val="18"/>
        </w:rPr>
      </w:pPr>
      <w:r w:rsidRPr="000E77AC">
        <w:rPr>
          <w:b/>
          <w:color w:val="0000FF"/>
          <w:sz w:val="18"/>
          <w:szCs w:val="18"/>
        </w:rPr>
        <w:t>Reliance</w:t>
      </w:r>
    </w:p>
    <w:p w14:paraId="616F9728" w14:textId="77777777" w:rsidR="00A53666" w:rsidRPr="000E77AC" w:rsidRDefault="00A53666" w:rsidP="006B2871">
      <w:pPr>
        <w:pStyle w:val="ListParagraph"/>
        <w:numPr>
          <w:ilvl w:val="0"/>
          <w:numId w:val="88"/>
        </w:numPr>
        <w:tabs>
          <w:tab w:val="left" w:pos="993"/>
        </w:tabs>
        <w:rPr>
          <w:b/>
          <w:color w:val="0000FF"/>
          <w:sz w:val="18"/>
          <w:szCs w:val="18"/>
        </w:rPr>
      </w:pPr>
      <w:r w:rsidRPr="000E77AC">
        <w:rPr>
          <w:b/>
          <w:color w:val="0000FF"/>
          <w:sz w:val="18"/>
          <w:szCs w:val="18"/>
        </w:rPr>
        <w:t>Restitution</w:t>
      </w:r>
    </w:p>
    <w:p w14:paraId="1106D0E5" w14:textId="77777777" w:rsidR="00A53666" w:rsidRPr="000E77AC" w:rsidRDefault="00A53666" w:rsidP="00A53666">
      <w:pPr>
        <w:tabs>
          <w:tab w:val="left" w:pos="993"/>
        </w:tabs>
        <w:rPr>
          <w:b/>
          <w:sz w:val="18"/>
          <w:szCs w:val="18"/>
        </w:rPr>
      </w:pPr>
    </w:p>
    <w:p w14:paraId="4D88A23B" w14:textId="77777777" w:rsidR="00A53666" w:rsidRPr="000E77AC" w:rsidRDefault="00A53666" w:rsidP="00A53666">
      <w:pPr>
        <w:tabs>
          <w:tab w:val="left" w:pos="993"/>
        </w:tabs>
        <w:rPr>
          <w:sz w:val="18"/>
          <w:szCs w:val="18"/>
        </w:rPr>
      </w:pPr>
      <w:r w:rsidRPr="000E77AC">
        <w:rPr>
          <w:b/>
          <w:sz w:val="18"/>
          <w:szCs w:val="18"/>
        </w:rPr>
        <w:t xml:space="preserve">They argue: </w:t>
      </w:r>
      <w:r w:rsidRPr="000E77AC">
        <w:rPr>
          <w:sz w:val="18"/>
          <w:szCs w:val="18"/>
        </w:rPr>
        <w:t xml:space="preserve">goal of K remedies is to promote market activity. To further this goal K law should protect reliance </w:t>
      </w:r>
      <w:r w:rsidRPr="000E77AC">
        <w:rPr>
          <w:i/>
          <w:sz w:val="18"/>
          <w:szCs w:val="18"/>
        </w:rPr>
        <w:t>interests</w:t>
      </w:r>
      <w:r w:rsidRPr="000E77AC">
        <w:rPr>
          <w:sz w:val="18"/>
          <w:szCs w:val="18"/>
        </w:rPr>
        <w:t xml:space="preserve"> of non-breaching parties. To protect reliance interests K law should award the expectation </w:t>
      </w:r>
      <w:r w:rsidRPr="000E77AC">
        <w:rPr>
          <w:i/>
          <w:sz w:val="18"/>
          <w:szCs w:val="18"/>
        </w:rPr>
        <w:t>measure</w:t>
      </w:r>
      <w:r w:rsidRPr="000E77AC">
        <w:rPr>
          <w:sz w:val="18"/>
          <w:szCs w:val="18"/>
        </w:rPr>
        <w:t xml:space="preserve"> of damages.</w:t>
      </w:r>
    </w:p>
    <w:p w14:paraId="0DC47E63" w14:textId="77777777" w:rsidR="00A53666" w:rsidRPr="00D16680" w:rsidRDefault="00A53666" w:rsidP="00A53666">
      <w:pPr>
        <w:tabs>
          <w:tab w:val="left" w:pos="993"/>
        </w:tabs>
        <w:rPr>
          <w:b/>
          <w:sz w:val="20"/>
          <w:szCs w:val="20"/>
        </w:rPr>
      </w:pPr>
    </w:p>
    <w:p w14:paraId="46316458" w14:textId="77777777" w:rsidR="00A53666" w:rsidRPr="00D16680" w:rsidRDefault="00A53666" w:rsidP="003C4529">
      <w:pPr>
        <w:pStyle w:val="Heading3"/>
        <w:rPr>
          <w:rFonts w:cs="Arial"/>
        </w:rPr>
      </w:pPr>
      <w:bookmarkStart w:id="154" w:name="_Toc259092690"/>
      <w:bookmarkStart w:id="155" w:name="_Toc290396030"/>
      <w:bookmarkStart w:id="156" w:name="_Toc291245151"/>
      <w:r w:rsidRPr="00D16680">
        <w:rPr>
          <w:rFonts w:cs="Arial"/>
        </w:rPr>
        <w:t>Expectation Interest</w:t>
      </w:r>
      <w:bookmarkEnd w:id="154"/>
      <w:bookmarkEnd w:id="155"/>
      <w:bookmarkEnd w:id="156"/>
    </w:p>
    <w:p w14:paraId="6FE36FA3" w14:textId="77777777" w:rsidR="00A53666" w:rsidRPr="00174834" w:rsidRDefault="00A53666" w:rsidP="00A53666">
      <w:pPr>
        <w:tabs>
          <w:tab w:val="left" w:pos="993"/>
        </w:tabs>
        <w:rPr>
          <w:color w:val="0000FF"/>
          <w:sz w:val="18"/>
          <w:szCs w:val="18"/>
        </w:rPr>
      </w:pPr>
      <w:r w:rsidRPr="00174834">
        <w:rPr>
          <w:color w:val="0000FF"/>
          <w:sz w:val="18"/>
          <w:szCs w:val="18"/>
        </w:rPr>
        <w:t xml:space="preserve">Aims to </w:t>
      </w:r>
      <w:r w:rsidRPr="00174834">
        <w:rPr>
          <w:b/>
          <w:color w:val="0000FF"/>
          <w:sz w:val="18"/>
          <w:szCs w:val="18"/>
        </w:rPr>
        <w:t>put innocent party in as good a position as they would have been in had K been fulfilled</w:t>
      </w:r>
      <w:r w:rsidRPr="00174834">
        <w:rPr>
          <w:color w:val="0000FF"/>
          <w:sz w:val="18"/>
          <w:szCs w:val="18"/>
        </w:rPr>
        <w:t xml:space="preserve"> = ruling principle for breach of K</w:t>
      </w:r>
    </w:p>
    <w:p w14:paraId="033EC118" w14:textId="77777777" w:rsidR="00A53666" w:rsidRPr="000E77AC" w:rsidRDefault="00A53666" w:rsidP="006B2871">
      <w:pPr>
        <w:pStyle w:val="ListParagraph"/>
        <w:numPr>
          <w:ilvl w:val="0"/>
          <w:numId w:val="89"/>
        </w:numPr>
        <w:tabs>
          <w:tab w:val="left" w:pos="993"/>
        </w:tabs>
        <w:rPr>
          <w:sz w:val="18"/>
          <w:szCs w:val="18"/>
        </w:rPr>
      </w:pPr>
      <w:r w:rsidRPr="000E77AC">
        <w:rPr>
          <w:sz w:val="18"/>
          <w:szCs w:val="18"/>
        </w:rPr>
        <w:t xml:space="preserve">Aspect of </w:t>
      </w:r>
      <w:r w:rsidRPr="000E77AC">
        <w:rPr>
          <w:b/>
          <w:sz w:val="18"/>
          <w:szCs w:val="18"/>
        </w:rPr>
        <w:t>distributive justice</w:t>
      </w:r>
      <w:r w:rsidRPr="000E77AC">
        <w:rPr>
          <w:sz w:val="18"/>
          <w:szCs w:val="18"/>
        </w:rPr>
        <w:t xml:space="preserve"> – no longer merely seeking to heal disturbed status quo, looking to bring it into a new situation </w:t>
      </w:r>
    </w:p>
    <w:p w14:paraId="19827962" w14:textId="77777777" w:rsidR="00A53666" w:rsidRPr="000E77AC" w:rsidRDefault="00A53666" w:rsidP="006B2871">
      <w:pPr>
        <w:pStyle w:val="ListParagraph"/>
        <w:numPr>
          <w:ilvl w:val="0"/>
          <w:numId w:val="89"/>
        </w:numPr>
        <w:tabs>
          <w:tab w:val="left" w:pos="993"/>
        </w:tabs>
        <w:rPr>
          <w:sz w:val="18"/>
          <w:szCs w:val="18"/>
        </w:rPr>
      </w:pPr>
      <w:r w:rsidRPr="000E77AC">
        <w:rPr>
          <w:sz w:val="18"/>
          <w:szCs w:val="18"/>
        </w:rPr>
        <w:t xml:space="preserve">Promotes market activity </w:t>
      </w:r>
    </w:p>
    <w:p w14:paraId="3D7758E8" w14:textId="77777777" w:rsidR="00A53666" w:rsidRPr="000E77AC" w:rsidRDefault="00A53666" w:rsidP="006B2871">
      <w:pPr>
        <w:pStyle w:val="ListParagraph"/>
        <w:numPr>
          <w:ilvl w:val="0"/>
          <w:numId w:val="89"/>
        </w:numPr>
        <w:tabs>
          <w:tab w:val="left" w:pos="993"/>
        </w:tabs>
        <w:rPr>
          <w:sz w:val="18"/>
          <w:szCs w:val="18"/>
        </w:rPr>
      </w:pPr>
      <w:r w:rsidRPr="000E77AC">
        <w:rPr>
          <w:b/>
          <w:sz w:val="18"/>
          <w:szCs w:val="18"/>
        </w:rPr>
        <w:t>Value of expectancy</w:t>
      </w:r>
      <w:r w:rsidRPr="000E77AC">
        <w:rPr>
          <w:sz w:val="18"/>
          <w:szCs w:val="18"/>
        </w:rPr>
        <w:t xml:space="preserve"> = position you would have been in if K finished </w:t>
      </w:r>
    </w:p>
    <w:p w14:paraId="269A7E85" w14:textId="77777777" w:rsidR="00A53666" w:rsidRPr="000E77AC" w:rsidRDefault="00A53666" w:rsidP="006B2871">
      <w:pPr>
        <w:pStyle w:val="ListParagraph"/>
        <w:numPr>
          <w:ilvl w:val="1"/>
          <w:numId w:val="89"/>
        </w:numPr>
        <w:tabs>
          <w:tab w:val="left" w:pos="993"/>
        </w:tabs>
        <w:rPr>
          <w:sz w:val="18"/>
          <w:szCs w:val="18"/>
        </w:rPr>
      </w:pPr>
      <w:r w:rsidRPr="000E77AC">
        <w:rPr>
          <w:sz w:val="18"/>
          <w:szCs w:val="18"/>
        </w:rPr>
        <w:t>Ex. lost profits – sometimes hard to quantify</w:t>
      </w:r>
    </w:p>
    <w:p w14:paraId="0FF47DAD" w14:textId="77777777" w:rsidR="00A53666" w:rsidRPr="000E77AC" w:rsidRDefault="00A53666" w:rsidP="006B2871">
      <w:pPr>
        <w:pStyle w:val="ListParagraph"/>
        <w:numPr>
          <w:ilvl w:val="0"/>
          <w:numId w:val="89"/>
        </w:numPr>
        <w:tabs>
          <w:tab w:val="left" w:pos="993"/>
        </w:tabs>
        <w:rPr>
          <w:sz w:val="18"/>
          <w:szCs w:val="18"/>
        </w:rPr>
      </w:pPr>
      <w:r w:rsidRPr="000E77AC">
        <w:rPr>
          <w:sz w:val="18"/>
          <w:szCs w:val="18"/>
        </w:rPr>
        <w:t xml:space="preserve">Weakest argument = disappointment in not getting what was promised </w:t>
      </w:r>
    </w:p>
    <w:p w14:paraId="318602A8" w14:textId="77777777" w:rsidR="00A53666" w:rsidRPr="000E77AC" w:rsidRDefault="00A53666" w:rsidP="006B2871">
      <w:pPr>
        <w:pStyle w:val="ListParagraph"/>
        <w:numPr>
          <w:ilvl w:val="1"/>
          <w:numId w:val="89"/>
        </w:numPr>
        <w:tabs>
          <w:tab w:val="left" w:pos="993"/>
        </w:tabs>
        <w:rPr>
          <w:sz w:val="18"/>
          <w:szCs w:val="18"/>
        </w:rPr>
      </w:pPr>
      <w:r w:rsidRPr="000E77AC">
        <w:rPr>
          <w:sz w:val="18"/>
          <w:szCs w:val="18"/>
        </w:rPr>
        <w:t xml:space="preserve">Arouses sense of injury </w:t>
      </w:r>
    </w:p>
    <w:p w14:paraId="7D20B255" w14:textId="77777777" w:rsidR="00A53666" w:rsidRPr="000E77AC" w:rsidRDefault="00A53666" w:rsidP="006B2871">
      <w:pPr>
        <w:pStyle w:val="ListParagraph"/>
        <w:numPr>
          <w:ilvl w:val="1"/>
          <w:numId w:val="89"/>
        </w:numPr>
        <w:tabs>
          <w:tab w:val="left" w:pos="993"/>
        </w:tabs>
        <w:rPr>
          <w:sz w:val="18"/>
          <w:szCs w:val="18"/>
        </w:rPr>
      </w:pPr>
      <w:r w:rsidRPr="000E77AC">
        <w:rPr>
          <w:sz w:val="18"/>
          <w:szCs w:val="18"/>
        </w:rPr>
        <w:t xml:space="preserve">Enforcement of promises is important – discourages breach of K </w:t>
      </w:r>
    </w:p>
    <w:p w14:paraId="6A6655C5" w14:textId="77777777" w:rsidR="00A53666" w:rsidRPr="000E77AC" w:rsidRDefault="00A53666" w:rsidP="006B2871">
      <w:pPr>
        <w:pStyle w:val="ListParagraph"/>
        <w:numPr>
          <w:ilvl w:val="1"/>
          <w:numId w:val="89"/>
        </w:numPr>
        <w:tabs>
          <w:tab w:val="left" w:pos="993"/>
        </w:tabs>
        <w:rPr>
          <w:sz w:val="18"/>
          <w:szCs w:val="18"/>
        </w:rPr>
      </w:pPr>
      <w:r w:rsidRPr="000E77AC">
        <w:rPr>
          <w:sz w:val="18"/>
          <w:szCs w:val="18"/>
        </w:rPr>
        <w:t>Purpose = penalizing breach (not compensating P)</w:t>
      </w:r>
    </w:p>
    <w:p w14:paraId="72F5602C" w14:textId="77777777" w:rsidR="00A53666" w:rsidRPr="000E77AC" w:rsidRDefault="00A53666" w:rsidP="006B2871">
      <w:pPr>
        <w:pStyle w:val="ListParagraph"/>
        <w:numPr>
          <w:ilvl w:val="0"/>
          <w:numId w:val="89"/>
        </w:numPr>
        <w:tabs>
          <w:tab w:val="left" w:pos="993"/>
        </w:tabs>
        <w:rPr>
          <w:sz w:val="18"/>
          <w:szCs w:val="18"/>
        </w:rPr>
      </w:pPr>
      <w:r w:rsidRPr="000E77AC">
        <w:rPr>
          <w:sz w:val="18"/>
          <w:szCs w:val="18"/>
        </w:rPr>
        <w:t>Rule of “avoidable harms” = P is protected only to extent that he has in reliance on the K forgone other equally advantageous opportunities for accomplishing the same end</w:t>
      </w:r>
    </w:p>
    <w:p w14:paraId="4A77709E" w14:textId="77777777" w:rsidR="00A53666" w:rsidRPr="000E77AC" w:rsidRDefault="00A53666" w:rsidP="006B2871">
      <w:pPr>
        <w:pStyle w:val="ListParagraph"/>
        <w:numPr>
          <w:ilvl w:val="1"/>
          <w:numId w:val="89"/>
        </w:numPr>
        <w:tabs>
          <w:tab w:val="left" w:pos="993"/>
        </w:tabs>
        <w:rPr>
          <w:sz w:val="18"/>
          <w:szCs w:val="18"/>
        </w:rPr>
      </w:pPr>
      <w:r w:rsidRPr="000E77AC">
        <w:rPr>
          <w:sz w:val="18"/>
          <w:szCs w:val="18"/>
        </w:rPr>
        <w:t>Qualification on the protection accorded the expectancy</w:t>
      </w:r>
    </w:p>
    <w:p w14:paraId="63284852" w14:textId="77777777" w:rsidR="00A53666" w:rsidRPr="000E77AC" w:rsidRDefault="00A53666" w:rsidP="006B2871">
      <w:pPr>
        <w:pStyle w:val="ListParagraph"/>
        <w:numPr>
          <w:ilvl w:val="0"/>
          <w:numId w:val="89"/>
        </w:numPr>
        <w:tabs>
          <w:tab w:val="left" w:pos="993"/>
        </w:tabs>
        <w:rPr>
          <w:sz w:val="18"/>
          <w:szCs w:val="18"/>
        </w:rPr>
      </w:pPr>
      <w:r w:rsidRPr="000E77AC">
        <w:rPr>
          <w:sz w:val="18"/>
          <w:szCs w:val="18"/>
        </w:rPr>
        <w:t>B/c it’s an easier measure of recovery vs. reliance interest = more effective sanction against K breach</w:t>
      </w:r>
    </w:p>
    <w:p w14:paraId="1B6B5359" w14:textId="77777777" w:rsidR="00A53666" w:rsidRPr="000E77AC" w:rsidRDefault="00A53666" w:rsidP="006B2871">
      <w:pPr>
        <w:pStyle w:val="ListParagraph"/>
        <w:numPr>
          <w:ilvl w:val="0"/>
          <w:numId w:val="89"/>
        </w:numPr>
        <w:tabs>
          <w:tab w:val="left" w:pos="993"/>
        </w:tabs>
        <w:rPr>
          <w:sz w:val="18"/>
          <w:szCs w:val="18"/>
        </w:rPr>
      </w:pPr>
      <w:r w:rsidRPr="000E77AC">
        <w:rPr>
          <w:sz w:val="18"/>
          <w:szCs w:val="18"/>
        </w:rPr>
        <w:t>Also important to promote &amp; facilitate reliance on biz agreements</w:t>
      </w:r>
    </w:p>
    <w:p w14:paraId="7F6943D6" w14:textId="77777777" w:rsidR="00A53666" w:rsidRPr="000E77AC" w:rsidRDefault="00A53666" w:rsidP="00A53666">
      <w:pPr>
        <w:tabs>
          <w:tab w:val="left" w:pos="993"/>
        </w:tabs>
        <w:rPr>
          <w:sz w:val="18"/>
          <w:szCs w:val="18"/>
        </w:rPr>
      </w:pPr>
    </w:p>
    <w:p w14:paraId="5DBC4ECD" w14:textId="6CE49890" w:rsidR="003C4529" w:rsidRPr="000E77AC" w:rsidRDefault="003C4529" w:rsidP="003C4529">
      <w:pPr>
        <w:tabs>
          <w:tab w:val="left" w:pos="993"/>
        </w:tabs>
        <w:rPr>
          <w:b/>
          <w:sz w:val="18"/>
          <w:szCs w:val="18"/>
        </w:rPr>
      </w:pPr>
      <w:r w:rsidRPr="000E77AC">
        <w:rPr>
          <w:b/>
          <w:sz w:val="18"/>
          <w:szCs w:val="18"/>
        </w:rPr>
        <w:t>Reasons why law protects Expectation interest:</w:t>
      </w:r>
    </w:p>
    <w:p w14:paraId="67C2C2A1" w14:textId="1220F5EB" w:rsidR="00A53666" w:rsidRPr="000E77AC" w:rsidRDefault="00A53666" w:rsidP="006B2871">
      <w:pPr>
        <w:pStyle w:val="ListParagraph"/>
        <w:numPr>
          <w:ilvl w:val="0"/>
          <w:numId w:val="105"/>
        </w:numPr>
        <w:tabs>
          <w:tab w:val="left" w:pos="993"/>
        </w:tabs>
        <w:rPr>
          <w:sz w:val="18"/>
          <w:szCs w:val="18"/>
        </w:rPr>
      </w:pPr>
      <w:r w:rsidRPr="000E77AC">
        <w:rPr>
          <w:sz w:val="18"/>
          <w:szCs w:val="18"/>
          <w:u w:val="single"/>
        </w:rPr>
        <w:t>Psychological</w:t>
      </w:r>
      <w:r w:rsidRPr="000E77AC">
        <w:rPr>
          <w:sz w:val="18"/>
          <w:szCs w:val="18"/>
        </w:rPr>
        <w:t xml:space="preserve">: breach of promise arouse in the promisee a sense of injury </w:t>
      </w:r>
      <w:r w:rsidRPr="000E77AC">
        <w:rPr>
          <w:sz w:val="18"/>
          <w:szCs w:val="18"/>
        </w:rPr>
        <w:sym w:font="Symbol" w:char="F0AE"/>
      </w:r>
      <w:r w:rsidRPr="000E77AC">
        <w:rPr>
          <w:sz w:val="18"/>
          <w:szCs w:val="18"/>
        </w:rPr>
        <w:t xml:space="preserve"> whether reliance has actually occurred or not is irrelevant – promisee has formed an attitude of expectancy such that a breach of the promise causes him to feel that he has been “deprived” of something which was “his</w:t>
      </w:r>
      <w:r w:rsidR="00174834">
        <w:rPr>
          <w:sz w:val="18"/>
          <w:szCs w:val="18"/>
        </w:rPr>
        <w:t>”</w:t>
      </w:r>
      <w:r w:rsidRPr="000E77AC">
        <w:rPr>
          <w:sz w:val="18"/>
          <w:szCs w:val="18"/>
        </w:rPr>
        <w:t xml:space="preserve"> </w:t>
      </w:r>
    </w:p>
    <w:p w14:paraId="35B17B26" w14:textId="77777777" w:rsidR="00A53666" w:rsidRPr="000E77AC" w:rsidRDefault="00A53666" w:rsidP="006B2871">
      <w:pPr>
        <w:pStyle w:val="ListParagraph"/>
        <w:numPr>
          <w:ilvl w:val="1"/>
          <w:numId w:val="105"/>
        </w:numPr>
        <w:tabs>
          <w:tab w:val="left" w:pos="993"/>
        </w:tabs>
        <w:rPr>
          <w:sz w:val="18"/>
          <w:szCs w:val="18"/>
        </w:rPr>
      </w:pPr>
      <w:r w:rsidRPr="000E77AC">
        <w:rPr>
          <w:sz w:val="18"/>
          <w:szCs w:val="18"/>
        </w:rPr>
        <w:t xml:space="preserve">Says the sentiment is a uniform one so law has no occasion to go back on it, but criticism is that the law does go back on </w:t>
      </w:r>
    </w:p>
    <w:p w14:paraId="74CE206A" w14:textId="77777777" w:rsidR="00A53666" w:rsidRPr="000E77AC" w:rsidRDefault="00A53666" w:rsidP="006B2871">
      <w:pPr>
        <w:pStyle w:val="ListParagraph"/>
        <w:numPr>
          <w:ilvl w:val="0"/>
          <w:numId w:val="105"/>
        </w:numPr>
        <w:tabs>
          <w:tab w:val="left" w:pos="993"/>
        </w:tabs>
        <w:rPr>
          <w:sz w:val="18"/>
          <w:szCs w:val="18"/>
        </w:rPr>
      </w:pPr>
      <w:r w:rsidRPr="000E77AC">
        <w:rPr>
          <w:sz w:val="18"/>
          <w:szCs w:val="18"/>
          <w:u w:val="single"/>
        </w:rPr>
        <w:t>“Will Theory”:</w:t>
      </w:r>
      <w:r w:rsidRPr="000E77AC">
        <w:rPr>
          <w:sz w:val="18"/>
          <w:szCs w:val="18"/>
        </w:rPr>
        <w:t xml:space="preserve"> views contracting parties as exercising, so to speak, a legislative power, so that the legal enforcement of a K becomes merely an implementing by the state of a kind of private law already established by the parties </w:t>
      </w:r>
    </w:p>
    <w:p w14:paraId="22BE8AE1" w14:textId="77777777" w:rsidR="00A53666" w:rsidRPr="000E77AC" w:rsidRDefault="00A53666" w:rsidP="006B2871">
      <w:pPr>
        <w:pStyle w:val="ListParagraph"/>
        <w:numPr>
          <w:ilvl w:val="0"/>
          <w:numId w:val="105"/>
        </w:numPr>
        <w:tabs>
          <w:tab w:val="left" w:pos="993"/>
        </w:tabs>
        <w:rPr>
          <w:sz w:val="18"/>
          <w:szCs w:val="18"/>
        </w:rPr>
      </w:pPr>
      <w:r w:rsidRPr="000E77AC">
        <w:rPr>
          <w:sz w:val="18"/>
          <w:szCs w:val="18"/>
          <w:u w:val="single"/>
        </w:rPr>
        <w:t>Economic/Institutional Approach:</w:t>
      </w:r>
      <w:r w:rsidRPr="000E77AC">
        <w:rPr>
          <w:sz w:val="18"/>
          <w:szCs w:val="18"/>
        </w:rPr>
        <w:t xml:space="preserve"> essence of a credit economy lies in the fact that it tends to eliminate the distinction between present &amp; future (promised) goods</w:t>
      </w:r>
    </w:p>
    <w:p w14:paraId="02E2A3B2" w14:textId="77777777" w:rsidR="00A53666" w:rsidRPr="000E77AC" w:rsidRDefault="00A53666" w:rsidP="006B2871">
      <w:pPr>
        <w:pStyle w:val="ListParagraph"/>
        <w:numPr>
          <w:ilvl w:val="1"/>
          <w:numId w:val="105"/>
        </w:numPr>
        <w:tabs>
          <w:tab w:val="left" w:pos="993"/>
        </w:tabs>
        <w:rPr>
          <w:sz w:val="18"/>
          <w:szCs w:val="18"/>
        </w:rPr>
      </w:pPr>
      <w:r w:rsidRPr="000E77AC">
        <w:rPr>
          <w:sz w:val="18"/>
          <w:szCs w:val="18"/>
        </w:rPr>
        <w:t xml:space="preserve">Credit significant institution – inevitable that the expectancy created by an enforceable promise should be regarded as a kind of property &amp; breach of promise is injury to that property </w:t>
      </w:r>
    </w:p>
    <w:p w14:paraId="4BAEA1DB" w14:textId="77777777" w:rsidR="00A53666" w:rsidRDefault="00A53666" w:rsidP="006B2871">
      <w:pPr>
        <w:pStyle w:val="ListParagraph"/>
        <w:numPr>
          <w:ilvl w:val="1"/>
          <w:numId w:val="105"/>
        </w:numPr>
        <w:tabs>
          <w:tab w:val="left" w:pos="993"/>
        </w:tabs>
        <w:rPr>
          <w:sz w:val="18"/>
          <w:szCs w:val="18"/>
        </w:rPr>
      </w:pPr>
      <w:r w:rsidRPr="00174834">
        <w:rPr>
          <w:sz w:val="18"/>
          <w:szCs w:val="18"/>
          <w:u w:val="single"/>
        </w:rPr>
        <w:t>Criticism:</w:t>
      </w:r>
      <w:r w:rsidRPr="000E77AC">
        <w:rPr>
          <w:sz w:val="18"/>
          <w:szCs w:val="18"/>
        </w:rPr>
        <w:t xml:space="preserve"> promise has present value b/c law enforces it. “Expectancy” is not the cause of legal intervention it’s the consequence of it </w:t>
      </w:r>
    </w:p>
    <w:p w14:paraId="1586F883" w14:textId="77777777" w:rsidR="00174834" w:rsidRPr="000E77AC" w:rsidRDefault="00174834" w:rsidP="00174834">
      <w:pPr>
        <w:pStyle w:val="ListParagraph"/>
        <w:tabs>
          <w:tab w:val="left" w:pos="993"/>
        </w:tabs>
        <w:ind w:left="1440"/>
        <w:rPr>
          <w:sz w:val="18"/>
          <w:szCs w:val="18"/>
        </w:rPr>
      </w:pPr>
    </w:p>
    <w:p w14:paraId="05841F43" w14:textId="77777777" w:rsidR="00A53666" w:rsidRPr="00174834" w:rsidRDefault="00A53666" w:rsidP="00A53666">
      <w:pPr>
        <w:tabs>
          <w:tab w:val="left" w:pos="993"/>
        </w:tabs>
        <w:rPr>
          <w:sz w:val="18"/>
          <w:szCs w:val="18"/>
          <w:highlight w:val="yellow"/>
        </w:rPr>
      </w:pPr>
      <w:r w:rsidRPr="00174834">
        <w:rPr>
          <w:b/>
          <w:sz w:val="18"/>
          <w:szCs w:val="18"/>
          <w:highlight w:val="yellow"/>
        </w:rPr>
        <w:t xml:space="preserve">Summary – </w:t>
      </w:r>
      <w:r w:rsidRPr="00174834">
        <w:rPr>
          <w:sz w:val="18"/>
          <w:szCs w:val="18"/>
          <w:highlight w:val="yellow"/>
        </w:rPr>
        <w:t>juristic explanation rests protection accorded the expectancy on</w:t>
      </w:r>
    </w:p>
    <w:p w14:paraId="38B00982" w14:textId="77777777" w:rsidR="00A53666" w:rsidRPr="00174834" w:rsidRDefault="00A53666" w:rsidP="006B2871">
      <w:pPr>
        <w:pStyle w:val="ListParagraph"/>
        <w:numPr>
          <w:ilvl w:val="0"/>
          <w:numId w:val="106"/>
        </w:numPr>
        <w:tabs>
          <w:tab w:val="left" w:pos="993"/>
        </w:tabs>
        <w:rPr>
          <w:sz w:val="18"/>
          <w:szCs w:val="18"/>
          <w:highlight w:val="yellow"/>
        </w:rPr>
      </w:pPr>
      <w:r w:rsidRPr="00174834">
        <w:rPr>
          <w:sz w:val="18"/>
          <w:szCs w:val="18"/>
          <w:highlight w:val="yellow"/>
        </w:rPr>
        <w:t>The need for curing &amp; preventing the harms occasioned by reliance, AND</w:t>
      </w:r>
    </w:p>
    <w:p w14:paraId="54699498" w14:textId="77777777" w:rsidR="00A53666" w:rsidRPr="00174834" w:rsidRDefault="00A53666" w:rsidP="006B2871">
      <w:pPr>
        <w:pStyle w:val="ListParagraph"/>
        <w:numPr>
          <w:ilvl w:val="0"/>
          <w:numId w:val="106"/>
        </w:numPr>
        <w:tabs>
          <w:tab w:val="left" w:pos="993"/>
        </w:tabs>
        <w:rPr>
          <w:sz w:val="18"/>
          <w:szCs w:val="18"/>
          <w:highlight w:val="yellow"/>
        </w:rPr>
      </w:pPr>
      <w:r w:rsidRPr="00174834">
        <w:rPr>
          <w:sz w:val="18"/>
          <w:szCs w:val="18"/>
          <w:highlight w:val="yellow"/>
        </w:rPr>
        <w:t>On the need for facilitating reliance on biz agreements</w:t>
      </w:r>
    </w:p>
    <w:p w14:paraId="71767949" w14:textId="77777777" w:rsidR="00A53666" w:rsidRPr="00D16680" w:rsidRDefault="00A53666" w:rsidP="00A53666">
      <w:pPr>
        <w:tabs>
          <w:tab w:val="left" w:pos="993"/>
        </w:tabs>
        <w:rPr>
          <w:sz w:val="20"/>
          <w:szCs w:val="20"/>
        </w:rPr>
      </w:pPr>
    </w:p>
    <w:p w14:paraId="6917DF33" w14:textId="77777777" w:rsidR="00A53666" w:rsidRPr="00D16680" w:rsidRDefault="00A53666" w:rsidP="00BD40F1">
      <w:pPr>
        <w:pStyle w:val="Heading3"/>
        <w:rPr>
          <w:rFonts w:cs="Arial"/>
        </w:rPr>
      </w:pPr>
      <w:bookmarkStart w:id="157" w:name="_Toc259092691"/>
      <w:bookmarkStart w:id="158" w:name="_Toc290396031"/>
      <w:bookmarkStart w:id="159" w:name="_Toc291245152"/>
      <w:r w:rsidRPr="00D16680">
        <w:rPr>
          <w:rFonts w:cs="Arial"/>
        </w:rPr>
        <w:t>Reliance Interest</w:t>
      </w:r>
      <w:bookmarkEnd w:id="157"/>
      <w:bookmarkEnd w:id="158"/>
      <w:bookmarkEnd w:id="159"/>
    </w:p>
    <w:p w14:paraId="53DAA721" w14:textId="77777777" w:rsidR="00A53666" w:rsidRPr="00174834" w:rsidRDefault="00A53666" w:rsidP="00A53666">
      <w:pPr>
        <w:tabs>
          <w:tab w:val="left" w:pos="993"/>
        </w:tabs>
        <w:rPr>
          <w:color w:val="0000FF"/>
          <w:sz w:val="18"/>
          <w:szCs w:val="18"/>
        </w:rPr>
      </w:pPr>
      <w:r w:rsidRPr="00174834">
        <w:rPr>
          <w:color w:val="0000FF"/>
          <w:sz w:val="18"/>
          <w:szCs w:val="18"/>
        </w:rPr>
        <w:t xml:space="preserve">Aims to </w:t>
      </w:r>
      <w:r w:rsidRPr="00174834">
        <w:rPr>
          <w:b/>
          <w:color w:val="0000FF"/>
          <w:sz w:val="18"/>
          <w:szCs w:val="18"/>
        </w:rPr>
        <w:t>put innocent party in position they would have been in had they not entered into K (</w:t>
      </w:r>
      <w:r w:rsidRPr="00174834">
        <w:rPr>
          <w:color w:val="0000FF"/>
          <w:sz w:val="18"/>
          <w:szCs w:val="18"/>
        </w:rPr>
        <w:t>position pre-K)</w:t>
      </w:r>
    </w:p>
    <w:p w14:paraId="064A83A5" w14:textId="77777777" w:rsidR="00A53666" w:rsidRPr="00174834" w:rsidRDefault="00A53666" w:rsidP="006B2871">
      <w:pPr>
        <w:pStyle w:val="ListParagraph"/>
        <w:numPr>
          <w:ilvl w:val="0"/>
          <w:numId w:val="90"/>
        </w:numPr>
        <w:tabs>
          <w:tab w:val="left" w:pos="993"/>
        </w:tabs>
        <w:rPr>
          <w:sz w:val="18"/>
          <w:szCs w:val="18"/>
          <w:highlight w:val="yellow"/>
        </w:rPr>
      </w:pPr>
      <w:r w:rsidRPr="00174834">
        <w:rPr>
          <w:sz w:val="18"/>
          <w:szCs w:val="18"/>
          <w:highlight w:val="yellow"/>
        </w:rPr>
        <w:t xml:space="preserve">Good for when P hasn’t suffered loss measureable by expectation interest or has been unable to prove/establish expectation losses w/requisite degree of certainty </w:t>
      </w:r>
    </w:p>
    <w:p w14:paraId="73A8FE92" w14:textId="77777777" w:rsidR="00A53666" w:rsidRPr="00174834" w:rsidRDefault="00A53666" w:rsidP="006B2871">
      <w:pPr>
        <w:pStyle w:val="ListParagraph"/>
        <w:numPr>
          <w:ilvl w:val="0"/>
          <w:numId w:val="90"/>
        </w:numPr>
        <w:tabs>
          <w:tab w:val="left" w:pos="993"/>
        </w:tabs>
        <w:rPr>
          <w:sz w:val="18"/>
          <w:szCs w:val="18"/>
          <w:highlight w:val="yellow"/>
        </w:rPr>
      </w:pPr>
      <w:r w:rsidRPr="00174834">
        <w:rPr>
          <w:sz w:val="18"/>
          <w:szCs w:val="18"/>
          <w:highlight w:val="yellow"/>
        </w:rPr>
        <w:t xml:space="preserve">P can also seek these damages if they will get more $$ this way than through expectation or if expectation measures difficult to value monetarily </w:t>
      </w:r>
    </w:p>
    <w:p w14:paraId="353B18A2" w14:textId="77777777" w:rsidR="00A53666" w:rsidRPr="00174834" w:rsidRDefault="00A53666" w:rsidP="006B2871">
      <w:pPr>
        <w:pStyle w:val="ListParagraph"/>
        <w:numPr>
          <w:ilvl w:val="0"/>
          <w:numId w:val="90"/>
        </w:numPr>
        <w:tabs>
          <w:tab w:val="left" w:pos="993"/>
        </w:tabs>
        <w:rPr>
          <w:sz w:val="18"/>
          <w:szCs w:val="18"/>
          <w:highlight w:val="yellow"/>
        </w:rPr>
      </w:pPr>
      <w:r w:rsidRPr="00174834">
        <w:rPr>
          <w:sz w:val="18"/>
          <w:szCs w:val="18"/>
          <w:highlight w:val="yellow"/>
        </w:rPr>
        <w:t>Can’t claim reliance to get out of a bad bargain</w:t>
      </w:r>
    </w:p>
    <w:p w14:paraId="372CC06A" w14:textId="77777777" w:rsidR="00A53666" w:rsidRPr="000E77AC" w:rsidRDefault="00A53666" w:rsidP="00A53666">
      <w:pPr>
        <w:tabs>
          <w:tab w:val="left" w:pos="993"/>
        </w:tabs>
        <w:rPr>
          <w:sz w:val="18"/>
          <w:szCs w:val="18"/>
        </w:rPr>
      </w:pPr>
    </w:p>
    <w:p w14:paraId="4ADE79E0" w14:textId="77777777" w:rsidR="00A53666" w:rsidRPr="000E77AC" w:rsidRDefault="00A53666" w:rsidP="00A53666">
      <w:pPr>
        <w:tabs>
          <w:tab w:val="left" w:pos="993"/>
        </w:tabs>
        <w:rPr>
          <w:sz w:val="18"/>
          <w:szCs w:val="18"/>
          <w:u w:val="single"/>
        </w:rPr>
      </w:pPr>
      <w:r w:rsidRPr="000E77AC">
        <w:rPr>
          <w:sz w:val="18"/>
          <w:szCs w:val="18"/>
          <w:u w:val="single"/>
        </w:rPr>
        <w:t>2 Ways of Looking at Reliance:</w:t>
      </w:r>
    </w:p>
    <w:p w14:paraId="53F65845" w14:textId="77777777" w:rsidR="00A53666" w:rsidRPr="000E77AC" w:rsidRDefault="00A53666" w:rsidP="006B2871">
      <w:pPr>
        <w:pStyle w:val="ListParagraph"/>
        <w:numPr>
          <w:ilvl w:val="0"/>
          <w:numId w:val="91"/>
        </w:numPr>
        <w:tabs>
          <w:tab w:val="left" w:pos="993"/>
        </w:tabs>
        <w:rPr>
          <w:sz w:val="18"/>
          <w:szCs w:val="18"/>
        </w:rPr>
      </w:pPr>
      <w:r w:rsidRPr="000E77AC">
        <w:rPr>
          <w:sz w:val="18"/>
          <w:szCs w:val="18"/>
        </w:rPr>
        <w:t>Compensation for wasted expenditure – P may have incurred expenses b/c they were relying on other party to perform their obligations – where that party fails to perform, some or all of P’s expenditure is wasted</w:t>
      </w:r>
    </w:p>
    <w:p w14:paraId="2CA53D5D" w14:textId="77777777" w:rsidR="00A53666" w:rsidRPr="000E77AC" w:rsidRDefault="00A53666" w:rsidP="006B2871">
      <w:pPr>
        <w:pStyle w:val="ListParagraph"/>
        <w:numPr>
          <w:ilvl w:val="0"/>
          <w:numId w:val="91"/>
        </w:numPr>
        <w:tabs>
          <w:tab w:val="left" w:pos="993"/>
        </w:tabs>
        <w:rPr>
          <w:sz w:val="18"/>
          <w:szCs w:val="18"/>
        </w:rPr>
      </w:pPr>
      <w:r w:rsidRPr="000E77AC">
        <w:rPr>
          <w:sz w:val="18"/>
          <w:szCs w:val="18"/>
        </w:rPr>
        <w:t xml:space="preserve">Way of using $$ to undo the loss P would have avoided if they’d not entered into K in the first place </w:t>
      </w:r>
    </w:p>
    <w:p w14:paraId="5A2FDAA5" w14:textId="77777777" w:rsidR="00A53666" w:rsidRPr="00D16680" w:rsidRDefault="00A53666" w:rsidP="00A53666">
      <w:pPr>
        <w:tabs>
          <w:tab w:val="left" w:pos="993"/>
        </w:tabs>
        <w:rPr>
          <w:sz w:val="20"/>
          <w:szCs w:val="20"/>
        </w:rPr>
      </w:pPr>
    </w:p>
    <w:p w14:paraId="674D5141" w14:textId="77777777" w:rsidR="00174834" w:rsidRDefault="00A53666" w:rsidP="00A53666">
      <w:pPr>
        <w:tabs>
          <w:tab w:val="left" w:pos="993"/>
        </w:tabs>
        <w:rPr>
          <w:b/>
          <w:sz w:val="18"/>
          <w:szCs w:val="18"/>
        </w:rPr>
      </w:pPr>
      <w:r w:rsidRPr="000E77AC">
        <w:rPr>
          <w:b/>
          <w:sz w:val="18"/>
          <w:szCs w:val="18"/>
        </w:rPr>
        <w:t xml:space="preserve">When expectation interests can’t be determined, reliance interests should be awarded </w:t>
      </w:r>
    </w:p>
    <w:p w14:paraId="78E3DF2E" w14:textId="1C3316F6" w:rsidR="00A53666" w:rsidRPr="000E77AC" w:rsidRDefault="00A53666" w:rsidP="00174834">
      <w:pPr>
        <w:pStyle w:val="Heading4"/>
        <w:rPr>
          <w:color w:val="0000FF"/>
        </w:rPr>
      </w:pPr>
      <w:bookmarkStart w:id="160" w:name="_Toc291245153"/>
      <w:r w:rsidRPr="000E77AC">
        <w:t>McRae v CDC, 1951</w:t>
      </w:r>
      <w:bookmarkEnd w:id="160"/>
    </w:p>
    <w:p w14:paraId="58F5CF7C" w14:textId="77777777" w:rsidR="00A53666" w:rsidRPr="000E77AC" w:rsidRDefault="00A53666" w:rsidP="006B2871">
      <w:pPr>
        <w:pStyle w:val="ListParagraph"/>
        <w:numPr>
          <w:ilvl w:val="0"/>
          <w:numId w:val="92"/>
        </w:numPr>
        <w:tabs>
          <w:tab w:val="left" w:pos="993"/>
        </w:tabs>
        <w:rPr>
          <w:sz w:val="18"/>
          <w:szCs w:val="18"/>
        </w:rPr>
      </w:pPr>
      <w:r w:rsidRPr="000E77AC">
        <w:rPr>
          <w:b/>
          <w:sz w:val="18"/>
          <w:szCs w:val="18"/>
        </w:rPr>
        <w:t>Key Q: has there been any assessable loss resulting from breach of K complained of?</w:t>
      </w:r>
    </w:p>
    <w:p w14:paraId="6925B7EA" w14:textId="77777777" w:rsidR="00A53666" w:rsidRPr="00174834" w:rsidRDefault="00A53666" w:rsidP="006B2871">
      <w:pPr>
        <w:pStyle w:val="ListParagraph"/>
        <w:numPr>
          <w:ilvl w:val="1"/>
          <w:numId w:val="92"/>
        </w:numPr>
        <w:tabs>
          <w:tab w:val="left" w:pos="993"/>
        </w:tabs>
        <w:rPr>
          <w:color w:val="0000FF"/>
          <w:sz w:val="18"/>
          <w:szCs w:val="18"/>
        </w:rPr>
      </w:pPr>
      <w:r w:rsidRPr="00174834">
        <w:rPr>
          <w:color w:val="0000FF"/>
          <w:sz w:val="18"/>
          <w:szCs w:val="18"/>
        </w:rPr>
        <w:t>This case there is something which can’t be assessed (potential profits from salvage tanker)</w:t>
      </w:r>
    </w:p>
    <w:p w14:paraId="670D6D1D" w14:textId="77777777" w:rsidR="00A53666" w:rsidRPr="00174834" w:rsidRDefault="00A53666" w:rsidP="006B2871">
      <w:pPr>
        <w:pStyle w:val="ListParagraph"/>
        <w:numPr>
          <w:ilvl w:val="0"/>
          <w:numId w:val="92"/>
        </w:numPr>
        <w:tabs>
          <w:tab w:val="left" w:pos="993"/>
        </w:tabs>
        <w:rPr>
          <w:color w:val="0000FF"/>
          <w:sz w:val="18"/>
          <w:szCs w:val="18"/>
        </w:rPr>
      </w:pPr>
      <w:r w:rsidRPr="00174834">
        <w:rPr>
          <w:color w:val="0000FF"/>
          <w:sz w:val="18"/>
          <w:szCs w:val="18"/>
        </w:rPr>
        <w:t xml:space="preserve">Purpose of awarding damages is to put P in position they’d be in if K had been performed (expectation) – when it can’t be quantified, court will look to reliance damages </w:t>
      </w:r>
    </w:p>
    <w:p w14:paraId="091FDAF7" w14:textId="77777777" w:rsidR="00A53666" w:rsidRPr="00174834" w:rsidRDefault="00A53666" w:rsidP="006B2871">
      <w:pPr>
        <w:pStyle w:val="ListParagraph"/>
        <w:numPr>
          <w:ilvl w:val="0"/>
          <w:numId w:val="92"/>
        </w:numPr>
        <w:tabs>
          <w:tab w:val="left" w:pos="993"/>
        </w:tabs>
        <w:rPr>
          <w:color w:val="0000FF"/>
          <w:sz w:val="18"/>
          <w:szCs w:val="18"/>
        </w:rPr>
      </w:pPr>
      <w:r w:rsidRPr="00174834">
        <w:rPr>
          <w:color w:val="0000FF"/>
          <w:sz w:val="18"/>
          <w:szCs w:val="18"/>
        </w:rPr>
        <w:t xml:space="preserve">Claim for wasted expenditure must convince court that $$ was </w:t>
      </w:r>
      <w:r w:rsidRPr="00174834">
        <w:rPr>
          <w:b/>
          <w:color w:val="0000FF"/>
          <w:sz w:val="18"/>
          <w:szCs w:val="18"/>
        </w:rPr>
        <w:t>truly wasted</w:t>
      </w:r>
      <w:r w:rsidRPr="00174834">
        <w:rPr>
          <w:color w:val="0000FF"/>
          <w:sz w:val="18"/>
          <w:szCs w:val="18"/>
        </w:rPr>
        <w:t xml:space="preserve"> – can’t claim if you would have incurred costs anyway, or if you can use it elsewhere </w:t>
      </w:r>
    </w:p>
    <w:p w14:paraId="261FD8A6" w14:textId="77777777" w:rsidR="00A53666" w:rsidRPr="000E77AC" w:rsidRDefault="00A53666" w:rsidP="006B2871">
      <w:pPr>
        <w:pStyle w:val="ListParagraph"/>
        <w:numPr>
          <w:ilvl w:val="1"/>
          <w:numId w:val="92"/>
        </w:numPr>
        <w:tabs>
          <w:tab w:val="left" w:pos="993"/>
        </w:tabs>
        <w:rPr>
          <w:sz w:val="18"/>
          <w:szCs w:val="18"/>
        </w:rPr>
      </w:pPr>
      <w:r w:rsidRPr="000E77AC">
        <w:rPr>
          <w:sz w:val="18"/>
          <w:szCs w:val="18"/>
        </w:rPr>
        <w:t xml:space="preserve">In this case fact that expense was wasted flowed </w:t>
      </w:r>
      <w:r w:rsidRPr="000E77AC">
        <w:rPr>
          <w:i/>
          <w:sz w:val="18"/>
          <w:szCs w:val="18"/>
        </w:rPr>
        <w:t>prima facie</w:t>
      </w:r>
      <w:r w:rsidRPr="000E77AC">
        <w:rPr>
          <w:sz w:val="18"/>
          <w:szCs w:val="18"/>
        </w:rPr>
        <w:t xml:space="preserve"> from fact that there was no tanker (first fact = damage; 2</w:t>
      </w:r>
      <w:r w:rsidRPr="000E77AC">
        <w:rPr>
          <w:sz w:val="18"/>
          <w:szCs w:val="18"/>
          <w:vertAlign w:val="superscript"/>
        </w:rPr>
        <w:t>nd</w:t>
      </w:r>
      <w:r w:rsidRPr="000E77AC">
        <w:rPr>
          <w:sz w:val="18"/>
          <w:szCs w:val="18"/>
        </w:rPr>
        <w:t xml:space="preserve"> fact = breach of K) </w:t>
      </w:r>
      <w:r w:rsidRPr="000E77AC">
        <w:rPr>
          <w:sz w:val="18"/>
          <w:szCs w:val="18"/>
        </w:rPr>
        <w:sym w:font="Symbol" w:char="F0AE"/>
      </w:r>
      <w:r w:rsidRPr="000E77AC">
        <w:rPr>
          <w:sz w:val="18"/>
          <w:szCs w:val="18"/>
        </w:rPr>
        <w:t xml:space="preserve"> </w:t>
      </w:r>
      <w:r w:rsidRPr="000E77AC">
        <w:rPr>
          <w:b/>
          <w:sz w:val="18"/>
          <w:szCs w:val="18"/>
        </w:rPr>
        <w:t>Burden of proof</w:t>
      </w:r>
      <w:r w:rsidRPr="000E77AC">
        <w:rPr>
          <w:sz w:val="18"/>
          <w:szCs w:val="18"/>
        </w:rPr>
        <w:t xml:space="preserve"> shifts to CDC to establish that, had there been a tanker, expense incurred would equally have been wasted</w:t>
      </w:r>
    </w:p>
    <w:p w14:paraId="2EC72482" w14:textId="77777777" w:rsidR="00A53666" w:rsidRPr="00D16680" w:rsidRDefault="00A53666" w:rsidP="00A53666">
      <w:pPr>
        <w:tabs>
          <w:tab w:val="left" w:pos="993"/>
        </w:tabs>
        <w:rPr>
          <w:sz w:val="20"/>
          <w:szCs w:val="20"/>
        </w:rPr>
      </w:pPr>
    </w:p>
    <w:p w14:paraId="20A8DAF3" w14:textId="77777777" w:rsidR="00174834" w:rsidRDefault="00A53666" w:rsidP="00A53666">
      <w:pPr>
        <w:tabs>
          <w:tab w:val="left" w:pos="993"/>
        </w:tabs>
        <w:rPr>
          <w:sz w:val="18"/>
          <w:szCs w:val="18"/>
        </w:rPr>
      </w:pPr>
      <w:r w:rsidRPr="000E77AC">
        <w:rPr>
          <w:b/>
          <w:sz w:val="18"/>
          <w:szCs w:val="18"/>
        </w:rPr>
        <w:t>Both reliance and expectation damages can’t be awarded unless it won’t overcompensate</w:t>
      </w:r>
      <w:r w:rsidRPr="000E77AC">
        <w:rPr>
          <w:sz w:val="18"/>
          <w:szCs w:val="18"/>
        </w:rPr>
        <w:t xml:space="preserve"> </w:t>
      </w:r>
    </w:p>
    <w:p w14:paraId="229F2EEE" w14:textId="77777777" w:rsidR="00174834" w:rsidRDefault="00A53666" w:rsidP="00174834">
      <w:pPr>
        <w:pStyle w:val="Heading4"/>
      </w:pPr>
      <w:bookmarkStart w:id="161" w:name="_Toc291245154"/>
      <w:r w:rsidRPr="000E77AC">
        <w:t>Sunshine Vacation Villas v The Bay, 1984</w:t>
      </w:r>
      <w:bookmarkEnd w:id="161"/>
      <w:r w:rsidRPr="000E77AC">
        <w:t xml:space="preserve"> </w:t>
      </w:r>
    </w:p>
    <w:p w14:paraId="28D05EA7" w14:textId="4FD82971" w:rsidR="00A53666" w:rsidRPr="000E77AC" w:rsidRDefault="00A53666" w:rsidP="00A53666">
      <w:pPr>
        <w:tabs>
          <w:tab w:val="left" w:pos="993"/>
        </w:tabs>
        <w:rPr>
          <w:sz w:val="18"/>
          <w:szCs w:val="18"/>
        </w:rPr>
      </w:pPr>
      <w:r w:rsidRPr="000E77AC">
        <w:rPr>
          <w:i/>
          <w:sz w:val="18"/>
          <w:szCs w:val="18"/>
        </w:rPr>
        <w:t>Bay reneged on deal to allow P to become exclusive travel agency in several of its stores</w:t>
      </w:r>
    </w:p>
    <w:p w14:paraId="5CCBF4D3" w14:textId="77777777" w:rsidR="00A53666" w:rsidRPr="00174834" w:rsidRDefault="00A53666" w:rsidP="006B2871">
      <w:pPr>
        <w:pStyle w:val="ListParagraph"/>
        <w:numPr>
          <w:ilvl w:val="0"/>
          <w:numId w:val="93"/>
        </w:numPr>
        <w:tabs>
          <w:tab w:val="left" w:pos="993"/>
        </w:tabs>
        <w:rPr>
          <w:color w:val="0000FF"/>
          <w:sz w:val="18"/>
          <w:szCs w:val="18"/>
        </w:rPr>
      </w:pPr>
      <w:r w:rsidRPr="00174834">
        <w:rPr>
          <w:color w:val="0000FF"/>
          <w:sz w:val="18"/>
          <w:szCs w:val="18"/>
        </w:rPr>
        <w:t>Can’t get both if = double compensation</w:t>
      </w:r>
    </w:p>
    <w:p w14:paraId="177C196C" w14:textId="77777777" w:rsidR="00A53666" w:rsidRPr="00174834" w:rsidRDefault="00A53666" w:rsidP="006B2871">
      <w:pPr>
        <w:pStyle w:val="ListParagraph"/>
        <w:numPr>
          <w:ilvl w:val="0"/>
          <w:numId w:val="93"/>
        </w:numPr>
        <w:tabs>
          <w:tab w:val="left" w:pos="993"/>
        </w:tabs>
        <w:rPr>
          <w:color w:val="0000FF"/>
          <w:sz w:val="18"/>
          <w:szCs w:val="18"/>
        </w:rPr>
      </w:pPr>
      <w:r w:rsidRPr="00174834">
        <w:rPr>
          <w:color w:val="0000FF"/>
          <w:sz w:val="18"/>
          <w:szCs w:val="18"/>
        </w:rPr>
        <w:t xml:space="preserve">If profits are too difficult to quantify, reliance damages awarded instead </w:t>
      </w:r>
    </w:p>
    <w:p w14:paraId="0EE804C0" w14:textId="77777777" w:rsidR="00A53666" w:rsidRPr="00174834" w:rsidRDefault="00A53666" w:rsidP="006B2871">
      <w:pPr>
        <w:pStyle w:val="ListParagraph"/>
        <w:numPr>
          <w:ilvl w:val="1"/>
          <w:numId w:val="93"/>
        </w:numPr>
        <w:tabs>
          <w:tab w:val="left" w:pos="993"/>
        </w:tabs>
        <w:rPr>
          <w:color w:val="0000FF"/>
          <w:sz w:val="18"/>
          <w:szCs w:val="18"/>
        </w:rPr>
      </w:pPr>
      <w:r w:rsidRPr="00174834">
        <w:rPr>
          <w:color w:val="0000FF"/>
          <w:sz w:val="18"/>
          <w:szCs w:val="18"/>
        </w:rPr>
        <w:t xml:space="preserve">In this case SV didn’t establish that loss of profits award would have exceeded expenditures, so expenditures = appropriate amount to award as damages for breach </w:t>
      </w:r>
    </w:p>
    <w:p w14:paraId="760AFC49" w14:textId="77777777" w:rsidR="00A53666" w:rsidRPr="00174834" w:rsidRDefault="00A53666" w:rsidP="006B2871">
      <w:pPr>
        <w:pStyle w:val="ListParagraph"/>
        <w:numPr>
          <w:ilvl w:val="0"/>
          <w:numId w:val="93"/>
        </w:numPr>
        <w:tabs>
          <w:tab w:val="left" w:pos="993"/>
        </w:tabs>
        <w:rPr>
          <w:color w:val="0000FF"/>
          <w:sz w:val="18"/>
          <w:szCs w:val="18"/>
        </w:rPr>
      </w:pPr>
      <w:r w:rsidRPr="00174834">
        <w:rPr>
          <w:color w:val="0000FF"/>
          <w:sz w:val="18"/>
          <w:szCs w:val="18"/>
        </w:rPr>
        <w:t xml:space="preserve">Onus on P to show profits &gt; reliance </w:t>
      </w:r>
    </w:p>
    <w:p w14:paraId="1E7D61C0" w14:textId="77777777" w:rsidR="00A53666" w:rsidRPr="00BA3E34" w:rsidRDefault="00A53666" w:rsidP="006B2871">
      <w:pPr>
        <w:pStyle w:val="ListParagraph"/>
        <w:numPr>
          <w:ilvl w:val="0"/>
          <w:numId w:val="93"/>
        </w:numPr>
        <w:tabs>
          <w:tab w:val="left" w:pos="993"/>
        </w:tabs>
        <w:rPr>
          <w:color w:val="0000FF"/>
          <w:sz w:val="18"/>
          <w:szCs w:val="18"/>
        </w:rPr>
      </w:pPr>
      <w:r w:rsidRPr="00BA3E34">
        <w:rPr>
          <w:color w:val="0000FF"/>
          <w:sz w:val="18"/>
          <w:szCs w:val="18"/>
        </w:rPr>
        <w:t xml:space="preserve">Onus on D to show P’s expenditures to date of breach less than net loss which would have been incurred had the K been completed </w:t>
      </w:r>
    </w:p>
    <w:p w14:paraId="4B1BC583" w14:textId="77777777" w:rsidR="00A53666" w:rsidRPr="00D16680" w:rsidRDefault="00A53666" w:rsidP="00A53666">
      <w:pPr>
        <w:tabs>
          <w:tab w:val="left" w:pos="993"/>
        </w:tabs>
        <w:rPr>
          <w:sz w:val="20"/>
          <w:szCs w:val="20"/>
        </w:rPr>
      </w:pPr>
    </w:p>
    <w:p w14:paraId="0375065D" w14:textId="77777777" w:rsidR="00A53666" w:rsidRPr="00D16680" w:rsidRDefault="00A53666" w:rsidP="00BD40F1">
      <w:pPr>
        <w:pStyle w:val="Heading3"/>
        <w:rPr>
          <w:rFonts w:cs="Arial"/>
        </w:rPr>
      </w:pPr>
      <w:bookmarkStart w:id="162" w:name="_Toc259092692"/>
      <w:bookmarkStart w:id="163" w:name="_Toc290396032"/>
      <w:bookmarkStart w:id="164" w:name="_Toc291245155"/>
      <w:r w:rsidRPr="00D16680">
        <w:rPr>
          <w:rFonts w:cs="Arial"/>
        </w:rPr>
        <w:t>Restitution Interest</w:t>
      </w:r>
      <w:bookmarkEnd w:id="162"/>
      <w:bookmarkEnd w:id="163"/>
      <w:bookmarkEnd w:id="164"/>
    </w:p>
    <w:p w14:paraId="3B81D41C" w14:textId="77777777" w:rsidR="00A53666" w:rsidRPr="00BA3E34" w:rsidRDefault="00A53666" w:rsidP="00A53666">
      <w:pPr>
        <w:tabs>
          <w:tab w:val="left" w:pos="993"/>
        </w:tabs>
        <w:rPr>
          <w:color w:val="0000FF"/>
          <w:sz w:val="18"/>
          <w:szCs w:val="18"/>
        </w:rPr>
      </w:pPr>
      <w:r w:rsidRPr="00BA3E34">
        <w:rPr>
          <w:color w:val="0000FF"/>
          <w:sz w:val="18"/>
          <w:szCs w:val="18"/>
        </w:rPr>
        <w:t xml:space="preserve">Aims to </w:t>
      </w:r>
      <w:r w:rsidRPr="00BA3E34">
        <w:rPr>
          <w:b/>
          <w:color w:val="0000FF"/>
          <w:sz w:val="18"/>
          <w:szCs w:val="18"/>
        </w:rPr>
        <w:t>give back what the innocent party transferred to the breaker of the K (disgorge D of value he received from P)</w:t>
      </w:r>
    </w:p>
    <w:p w14:paraId="7EB30418" w14:textId="1657097C" w:rsidR="00A53666" w:rsidRPr="00BA3E34" w:rsidRDefault="00A53666" w:rsidP="006B2871">
      <w:pPr>
        <w:pStyle w:val="ListParagraph"/>
        <w:numPr>
          <w:ilvl w:val="0"/>
          <w:numId w:val="94"/>
        </w:numPr>
        <w:tabs>
          <w:tab w:val="left" w:pos="993"/>
        </w:tabs>
        <w:rPr>
          <w:color w:val="0000FF"/>
          <w:sz w:val="18"/>
          <w:szCs w:val="18"/>
        </w:rPr>
      </w:pPr>
      <w:r w:rsidRPr="00BA3E34">
        <w:rPr>
          <w:b/>
          <w:color w:val="0000FF"/>
          <w:sz w:val="18"/>
          <w:szCs w:val="18"/>
        </w:rPr>
        <w:t xml:space="preserve">Object: </w:t>
      </w:r>
      <w:r w:rsidRPr="00BA3E34">
        <w:rPr>
          <w:color w:val="0000FF"/>
          <w:sz w:val="18"/>
          <w:szCs w:val="18"/>
        </w:rPr>
        <w:t>Prevent gain by a promisor defaulting at the expense of the promis</w:t>
      </w:r>
      <w:r w:rsidR="00BA3E34">
        <w:rPr>
          <w:color w:val="0000FF"/>
          <w:sz w:val="18"/>
          <w:szCs w:val="18"/>
        </w:rPr>
        <w:t>e</w:t>
      </w:r>
      <w:r w:rsidRPr="00BA3E34">
        <w:rPr>
          <w:color w:val="0000FF"/>
          <w:sz w:val="18"/>
          <w:szCs w:val="18"/>
        </w:rPr>
        <w:t>e (i.e. D-based)</w:t>
      </w:r>
    </w:p>
    <w:p w14:paraId="34B10953" w14:textId="77777777" w:rsidR="00A53666" w:rsidRPr="000E77AC" w:rsidRDefault="00A53666" w:rsidP="006B2871">
      <w:pPr>
        <w:pStyle w:val="ListParagraph"/>
        <w:numPr>
          <w:ilvl w:val="0"/>
          <w:numId w:val="94"/>
        </w:numPr>
        <w:tabs>
          <w:tab w:val="left" w:pos="993"/>
        </w:tabs>
        <w:rPr>
          <w:sz w:val="18"/>
          <w:szCs w:val="18"/>
        </w:rPr>
      </w:pPr>
      <w:r w:rsidRPr="000E77AC">
        <w:rPr>
          <w:sz w:val="18"/>
          <w:szCs w:val="18"/>
        </w:rPr>
        <w:t>Can involve both losses occurred &amp; gains prevented (</w:t>
      </w:r>
      <w:r w:rsidRPr="000E77AC">
        <w:rPr>
          <w:b/>
          <w:sz w:val="18"/>
          <w:szCs w:val="18"/>
        </w:rPr>
        <w:t>disgorgement damages</w:t>
      </w:r>
      <w:r w:rsidRPr="000E77AC">
        <w:rPr>
          <w:sz w:val="18"/>
          <w:szCs w:val="18"/>
        </w:rPr>
        <w:t>)</w:t>
      </w:r>
    </w:p>
    <w:p w14:paraId="06BF91B1" w14:textId="77777777" w:rsidR="00A53666" w:rsidRPr="000E77AC" w:rsidRDefault="00A53666" w:rsidP="006B2871">
      <w:pPr>
        <w:pStyle w:val="ListParagraph"/>
        <w:numPr>
          <w:ilvl w:val="0"/>
          <w:numId w:val="94"/>
        </w:numPr>
        <w:tabs>
          <w:tab w:val="left" w:pos="993"/>
        </w:tabs>
        <w:rPr>
          <w:sz w:val="18"/>
          <w:szCs w:val="18"/>
        </w:rPr>
      </w:pPr>
      <w:r w:rsidRPr="000E77AC">
        <w:rPr>
          <w:sz w:val="18"/>
          <w:szCs w:val="18"/>
        </w:rPr>
        <w:t xml:space="preserve">Strongest case for judicial intervention </w:t>
      </w:r>
    </w:p>
    <w:p w14:paraId="7E44F349" w14:textId="77777777" w:rsidR="00A53666" w:rsidRPr="000E77AC" w:rsidRDefault="00A53666" w:rsidP="00A53666">
      <w:pPr>
        <w:tabs>
          <w:tab w:val="left" w:pos="993"/>
        </w:tabs>
        <w:rPr>
          <w:sz w:val="18"/>
          <w:szCs w:val="18"/>
        </w:rPr>
      </w:pPr>
    </w:p>
    <w:p w14:paraId="36363C5E" w14:textId="77777777" w:rsidR="00A53666" w:rsidRPr="000E77AC" w:rsidRDefault="00A53666" w:rsidP="00A53666">
      <w:pPr>
        <w:tabs>
          <w:tab w:val="left" w:pos="993"/>
        </w:tabs>
        <w:rPr>
          <w:b/>
          <w:sz w:val="18"/>
          <w:szCs w:val="18"/>
          <w:u w:val="single"/>
        </w:rPr>
      </w:pPr>
      <w:r w:rsidRPr="000E77AC">
        <w:rPr>
          <w:b/>
          <w:sz w:val="18"/>
          <w:szCs w:val="18"/>
          <w:u w:val="single"/>
        </w:rPr>
        <w:t>2 elements;</w:t>
      </w:r>
    </w:p>
    <w:p w14:paraId="59B6BDEF" w14:textId="77777777" w:rsidR="00A53666" w:rsidRPr="000E77AC" w:rsidRDefault="00A53666" w:rsidP="006B2871">
      <w:pPr>
        <w:pStyle w:val="ListParagraph"/>
        <w:numPr>
          <w:ilvl w:val="0"/>
          <w:numId w:val="95"/>
        </w:numPr>
        <w:tabs>
          <w:tab w:val="left" w:pos="993"/>
        </w:tabs>
        <w:rPr>
          <w:b/>
          <w:color w:val="0000FF"/>
          <w:sz w:val="18"/>
          <w:szCs w:val="18"/>
        </w:rPr>
      </w:pPr>
      <w:r w:rsidRPr="000E77AC">
        <w:rPr>
          <w:b/>
          <w:color w:val="0000FF"/>
          <w:sz w:val="18"/>
          <w:szCs w:val="18"/>
        </w:rPr>
        <w:t>Reliance by the promisee</w:t>
      </w:r>
    </w:p>
    <w:p w14:paraId="52A16738" w14:textId="77777777" w:rsidR="00A53666" w:rsidRPr="000E77AC" w:rsidRDefault="00A53666" w:rsidP="006B2871">
      <w:pPr>
        <w:pStyle w:val="ListParagraph"/>
        <w:numPr>
          <w:ilvl w:val="0"/>
          <w:numId w:val="95"/>
        </w:numPr>
        <w:tabs>
          <w:tab w:val="left" w:pos="993"/>
        </w:tabs>
        <w:rPr>
          <w:b/>
          <w:color w:val="0000FF"/>
          <w:sz w:val="18"/>
          <w:szCs w:val="18"/>
        </w:rPr>
      </w:pPr>
      <w:r w:rsidRPr="000E77AC">
        <w:rPr>
          <w:b/>
          <w:color w:val="0000FF"/>
          <w:sz w:val="18"/>
          <w:szCs w:val="18"/>
        </w:rPr>
        <w:t xml:space="preserve">Resultant gain by the promisor </w:t>
      </w:r>
    </w:p>
    <w:p w14:paraId="1501B0AE" w14:textId="77777777" w:rsidR="00A53666" w:rsidRPr="000E77AC" w:rsidRDefault="00A53666" w:rsidP="00A53666">
      <w:pPr>
        <w:tabs>
          <w:tab w:val="left" w:pos="993"/>
        </w:tabs>
        <w:rPr>
          <w:sz w:val="18"/>
          <w:szCs w:val="18"/>
        </w:rPr>
      </w:pPr>
    </w:p>
    <w:p w14:paraId="7CE3B4CF" w14:textId="77777777" w:rsidR="00A53666" w:rsidRPr="00BA3E34" w:rsidRDefault="00A53666" w:rsidP="00A53666">
      <w:pPr>
        <w:tabs>
          <w:tab w:val="left" w:pos="993"/>
        </w:tabs>
        <w:rPr>
          <w:color w:val="0000FF"/>
          <w:sz w:val="18"/>
          <w:szCs w:val="18"/>
        </w:rPr>
      </w:pPr>
      <w:r w:rsidRPr="00BA3E34">
        <w:rPr>
          <w:color w:val="0000FF"/>
          <w:sz w:val="18"/>
          <w:szCs w:val="18"/>
        </w:rPr>
        <w:t xml:space="preserve">In assessment of damages you </w:t>
      </w:r>
      <w:r w:rsidRPr="00BA3E34">
        <w:rPr>
          <w:b/>
          <w:color w:val="0000FF"/>
          <w:sz w:val="18"/>
          <w:szCs w:val="18"/>
        </w:rPr>
        <w:t>measure the extent of the injury</w:t>
      </w:r>
      <w:r w:rsidRPr="00BA3E34">
        <w:rPr>
          <w:color w:val="0000FF"/>
          <w:sz w:val="18"/>
          <w:szCs w:val="18"/>
        </w:rPr>
        <w:t xml:space="preserve">, determine whether it was </w:t>
      </w:r>
      <w:r w:rsidRPr="00BA3E34">
        <w:rPr>
          <w:b/>
          <w:color w:val="0000FF"/>
          <w:sz w:val="18"/>
          <w:szCs w:val="18"/>
        </w:rPr>
        <w:t>caused</w:t>
      </w:r>
      <w:r w:rsidRPr="00BA3E34">
        <w:rPr>
          <w:color w:val="0000FF"/>
          <w:sz w:val="18"/>
          <w:szCs w:val="18"/>
        </w:rPr>
        <w:t xml:space="preserve"> by D’s act, and ascertain whether P has included the </w:t>
      </w:r>
      <w:r w:rsidRPr="00BA3E34">
        <w:rPr>
          <w:b/>
          <w:color w:val="0000FF"/>
          <w:sz w:val="18"/>
          <w:szCs w:val="18"/>
        </w:rPr>
        <w:t>same item</w:t>
      </w:r>
      <w:r w:rsidRPr="00BA3E34">
        <w:rPr>
          <w:color w:val="0000FF"/>
          <w:sz w:val="18"/>
          <w:szCs w:val="18"/>
        </w:rPr>
        <w:t xml:space="preserve"> of damage twice in his complaint </w:t>
      </w:r>
    </w:p>
    <w:p w14:paraId="469C72D8" w14:textId="77777777" w:rsidR="00A53666" w:rsidRDefault="00A53666" w:rsidP="00A53666">
      <w:pPr>
        <w:tabs>
          <w:tab w:val="left" w:pos="993"/>
        </w:tabs>
        <w:rPr>
          <w:sz w:val="18"/>
          <w:szCs w:val="18"/>
        </w:rPr>
      </w:pPr>
    </w:p>
    <w:p w14:paraId="1DB20C0D" w14:textId="523E877C" w:rsidR="002E54AE" w:rsidRPr="00BA3E34" w:rsidRDefault="002E54AE" w:rsidP="00A53666">
      <w:pPr>
        <w:tabs>
          <w:tab w:val="left" w:pos="993"/>
        </w:tabs>
        <w:rPr>
          <w:color w:val="0000FF"/>
          <w:sz w:val="20"/>
          <w:szCs w:val="20"/>
        </w:rPr>
      </w:pPr>
      <w:r w:rsidRPr="00BA3E34">
        <w:rPr>
          <w:color w:val="0000FF"/>
          <w:sz w:val="20"/>
          <w:szCs w:val="20"/>
        </w:rPr>
        <w:t>This form of damages is common for fiduciaries since they are not meant to have any gain (breach of fiduciary duty)</w:t>
      </w:r>
    </w:p>
    <w:p w14:paraId="52850C17" w14:textId="77777777" w:rsidR="002E54AE" w:rsidRPr="000E77AC" w:rsidRDefault="002E54AE" w:rsidP="00A53666">
      <w:pPr>
        <w:tabs>
          <w:tab w:val="left" w:pos="993"/>
        </w:tabs>
        <w:rPr>
          <w:sz w:val="18"/>
          <w:szCs w:val="18"/>
        </w:rPr>
      </w:pPr>
    </w:p>
    <w:p w14:paraId="1ECFAC58" w14:textId="77777777" w:rsidR="00BA3E34" w:rsidRDefault="00A53666" w:rsidP="00A53666">
      <w:pPr>
        <w:tabs>
          <w:tab w:val="left" w:pos="993"/>
        </w:tabs>
        <w:rPr>
          <w:sz w:val="18"/>
          <w:szCs w:val="18"/>
        </w:rPr>
      </w:pPr>
      <w:r w:rsidRPr="000E77AC">
        <w:rPr>
          <w:b/>
          <w:sz w:val="18"/>
          <w:szCs w:val="18"/>
        </w:rPr>
        <w:t xml:space="preserve">Restitutionary damages can be awarded where P has a legitimate interest in preventing D from profiting </w:t>
      </w:r>
    </w:p>
    <w:p w14:paraId="6930CD4E" w14:textId="77777777" w:rsidR="00BA3E34" w:rsidRDefault="00A53666" w:rsidP="00BA3E34">
      <w:pPr>
        <w:pStyle w:val="Heading4"/>
      </w:pPr>
      <w:bookmarkStart w:id="165" w:name="_Toc291245156"/>
      <w:r w:rsidRPr="000E77AC">
        <w:t>Attorney-General v Blake, 2001</w:t>
      </w:r>
      <w:bookmarkEnd w:id="165"/>
      <w:r w:rsidRPr="000E77AC">
        <w:t xml:space="preserve"> </w:t>
      </w:r>
    </w:p>
    <w:p w14:paraId="7AEE95DE" w14:textId="2B376F19" w:rsidR="00A53666" w:rsidRPr="000E77AC" w:rsidRDefault="00A53666" w:rsidP="00A53666">
      <w:pPr>
        <w:tabs>
          <w:tab w:val="left" w:pos="993"/>
        </w:tabs>
        <w:rPr>
          <w:sz w:val="18"/>
          <w:szCs w:val="18"/>
        </w:rPr>
      </w:pPr>
      <w:r w:rsidRPr="000E77AC">
        <w:rPr>
          <w:i/>
          <w:sz w:val="18"/>
          <w:szCs w:val="18"/>
        </w:rPr>
        <w:t>British spy becomes agent for USSR then gets sent to jail for leaking secrets. Busts out of jail &amp; writes book about it. AG sues b/c spy K had a term saying he couldn’t divulge info in books or press</w:t>
      </w:r>
    </w:p>
    <w:p w14:paraId="2DF857D7" w14:textId="77777777" w:rsidR="00A53666" w:rsidRPr="00BA3E34" w:rsidRDefault="00A53666" w:rsidP="006B2871">
      <w:pPr>
        <w:pStyle w:val="ListParagraph"/>
        <w:numPr>
          <w:ilvl w:val="0"/>
          <w:numId w:val="96"/>
        </w:numPr>
        <w:tabs>
          <w:tab w:val="left" w:pos="993"/>
        </w:tabs>
        <w:rPr>
          <w:color w:val="0000FF"/>
          <w:sz w:val="18"/>
          <w:szCs w:val="18"/>
        </w:rPr>
      </w:pPr>
      <w:r w:rsidRPr="00BA3E34">
        <w:rPr>
          <w:color w:val="0000FF"/>
          <w:sz w:val="18"/>
          <w:szCs w:val="18"/>
        </w:rPr>
        <w:t>Restitutionary damages looks at what D has (unfairly) gained or retained as profit as a result of their own breach</w:t>
      </w:r>
    </w:p>
    <w:p w14:paraId="2B4EA60D" w14:textId="77777777" w:rsidR="00A53666" w:rsidRPr="00BA3E34" w:rsidRDefault="00A53666" w:rsidP="006B2871">
      <w:pPr>
        <w:pStyle w:val="ListParagraph"/>
        <w:numPr>
          <w:ilvl w:val="0"/>
          <w:numId w:val="96"/>
        </w:numPr>
        <w:tabs>
          <w:tab w:val="left" w:pos="993"/>
        </w:tabs>
        <w:rPr>
          <w:color w:val="0000FF"/>
          <w:sz w:val="18"/>
          <w:szCs w:val="18"/>
        </w:rPr>
      </w:pPr>
      <w:r w:rsidRPr="00BA3E34">
        <w:rPr>
          <w:color w:val="0000FF"/>
          <w:sz w:val="18"/>
          <w:szCs w:val="18"/>
          <w:u w:val="single"/>
        </w:rPr>
        <w:t>Guide for Restitutionary Damages</w:t>
      </w:r>
      <w:r w:rsidRPr="00BA3E34">
        <w:rPr>
          <w:color w:val="0000FF"/>
          <w:sz w:val="18"/>
          <w:szCs w:val="18"/>
        </w:rPr>
        <w:t xml:space="preserve">: </w:t>
      </w:r>
    </w:p>
    <w:p w14:paraId="03451D7D" w14:textId="77777777" w:rsidR="00A53666" w:rsidRPr="00BA3E34" w:rsidRDefault="00A53666" w:rsidP="006B2871">
      <w:pPr>
        <w:pStyle w:val="ListParagraph"/>
        <w:numPr>
          <w:ilvl w:val="1"/>
          <w:numId w:val="96"/>
        </w:numPr>
        <w:tabs>
          <w:tab w:val="left" w:pos="993"/>
        </w:tabs>
        <w:rPr>
          <w:color w:val="0000FF"/>
          <w:sz w:val="18"/>
          <w:szCs w:val="18"/>
        </w:rPr>
      </w:pPr>
      <w:r w:rsidRPr="00BA3E34">
        <w:rPr>
          <w:color w:val="0000FF"/>
          <w:sz w:val="18"/>
          <w:szCs w:val="18"/>
        </w:rPr>
        <w:t xml:space="preserve">Did P have legit interest in preventing D’s profit-making activity and depriving him of profit? </w:t>
      </w:r>
    </w:p>
    <w:p w14:paraId="0D88F2F2" w14:textId="77777777" w:rsidR="00A53666" w:rsidRPr="00BA3E34" w:rsidRDefault="00A53666" w:rsidP="006B2871">
      <w:pPr>
        <w:pStyle w:val="ListParagraph"/>
        <w:numPr>
          <w:ilvl w:val="2"/>
          <w:numId w:val="96"/>
        </w:numPr>
        <w:tabs>
          <w:tab w:val="left" w:pos="993"/>
        </w:tabs>
        <w:rPr>
          <w:b/>
          <w:color w:val="0000FF"/>
          <w:sz w:val="18"/>
          <w:szCs w:val="18"/>
        </w:rPr>
      </w:pPr>
      <w:r w:rsidRPr="00BA3E34">
        <w:rPr>
          <w:b/>
          <w:color w:val="0000FF"/>
          <w:sz w:val="18"/>
          <w:szCs w:val="18"/>
        </w:rPr>
        <w:t xml:space="preserve">Did D profit by doing exactly what he contracted not to do? </w:t>
      </w:r>
    </w:p>
    <w:p w14:paraId="59DCD9AC" w14:textId="77777777" w:rsidR="00A53666" w:rsidRPr="00BA3E34" w:rsidRDefault="00A53666" w:rsidP="006B2871">
      <w:pPr>
        <w:pStyle w:val="ListParagraph"/>
        <w:numPr>
          <w:ilvl w:val="0"/>
          <w:numId w:val="96"/>
        </w:numPr>
        <w:tabs>
          <w:tab w:val="left" w:pos="993"/>
        </w:tabs>
        <w:rPr>
          <w:b/>
          <w:sz w:val="18"/>
          <w:szCs w:val="18"/>
        </w:rPr>
      </w:pPr>
      <w:r w:rsidRPr="000E77AC">
        <w:rPr>
          <w:b/>
          <w:sz w:val="18"/>
          <w:szCs w:val="18"/>
        </w:rPr>
        <w:t xml:space="preserve">Account of profits (disgorgement of D) only appropriate in exceptional circumstances, </w:t>
      </w:r>
      <w:r w:rsidRPr="000E77AC">
        <w:rPr>
          <w:sz w:val="18"/>
          <w:szCs w:val="18"/>
        </w:rPr>
        <w:t xml:space="preserve">where other remedies insufficient </w:t>
      </w:r>
    </w:p>
    <w:p w14:paraId="08ADC9FB" w14:textId="2A62CC53" w:rsidR="00BA3E34" w:rsidRPr="00BA3E34" w:rsidRDefault="00BA3E34" w:rsidP="006B2871">
      <w:pPr>
        <w:pStyle w:val="ListParagraph"/>
        <w:numPr>
          <w:ilvl w:val="0"/>
          <w:numId w:val="96"/>
        </w:numPr>
        <w:tabs>
          <w:tab w:val="left" w:pos="993"/>
        </w:tabs>
        <w:rPr>
          <w:b/>
          <w:sz w:val="18"/>
          <w:szCs w:val="18"/>
        </w:rPr>
      </w:pPr>
      <w:r>
        <w:rPr>
          <w:b/>
          <w:sz w:val="18"/>
          <w:szCs w:val="18"/>
        </w:rPr>
        <w:t xml:space="preserve">Held: </w:t>
      </w:r>
      <w:r>
        <w:rPr>
          <w:sz w:val="18"/>
          <w:szCs w:val="18"/>
        </w:rPr>
        <w:t>For P – AG has legitimate interest in D not profiting by spilling secrets. Publisher now pays P, not D.</w:t>
      </w:r>
    </w:p>
    <w:p w14:paraId="491449DF" w14:textId="215544F4" w:rsidR="00BA3E34" w:rsidRDefault="00BA3E34" w:rsidP="00BA3E34">
      <w:pPr>
        <w:pStyle w:val="ListParagraph"/>
        <w:numPr>
          <w:ilvl w:val="0"/>
          <w:numId w:val="96"/>
        </w:numPr>
        <w:spacing w:after="200" w:line="276" w:lineRule="auto"/>
        <w:rPr>
          <w:i/>
          <w:sz w:val="18"/>
          <w:szCs w:val="18"/>
        </w:rPr>
      </w:pPr>
      <w:r w:rsidRPr="00BA3E34">
        <w:rPr>
          <w:i/>
          <w:sz w:val="18"/>
          <w:szCs w:val="18"/>
        </w:rPr>
        <w:t>The main argument against availability of restitutionary damages, advanced by Lord Hobhouse here, will be uncertainty. This will have unsettling effect on commercial ks where certainty is important. This is not well founded. It is only available in exceptional circumstances. Perhaps we could argue that restitutionary interest damages would be larger (in certain cases), and hence would deter breaches more effectively. Agreements should be protected by the courts.</w:t>
      </w:r>
    </w:p>
    <w:p w14:paraId="08978F54" w14:textId="32597141" w:rsidR="00A53666" w:rsidRPr="00BA3E34" w:rsidRDefault="00BA3E34" w:rsidP="00BA3E34">
      <w:pPr>
        <w:pStyle w:val="ListParagraph"/>
        <w:numPr>
          <w:ilvl w:val="0"/>
          <w:numId w:val="96"/>
        </w:numPr>
        <w:spacing w:after="200" w:line="276" w:lineRule="auto"/>
        <w:rPr>
          <w:sz w:val="18"/>
          <w:szCs w:val="18"/>
        </w:rPr>
      </w:pPr>
      <w:r w:rsidRPr="00BA3E34">
        <w:rPr>
          <w:b/>
          <w:sz w:val="18"/>
          <w:szCs w:val="18"/>
        </w:rPr>
        <w:t>Criticism:</w:t>
      </w:r>
      <w:r w:rsidRPr="00BA3E34">
        <w:rPr>
          <w:sz w:val="18"/>
          <w:szCs w:val="18"/>
        </w:rPr>
        <w:t xml:space="preserve"> Lord Nicholls does not ID any general principles to allow claims in other contexts. Restitutionary interest discourages efficient breach. Efficient breaches are good and should be encouraged—both parties benefit, as does the overall economy. Moreover, nearly every P will claim they has a “legitimate interest” in preventing D’s profit-making activity.</w:t>
      </w:r>
    </w:p>
    <w:p w14:paraId="396235F3" w14:textId="404D30E3" w:rsidR="00A53666" w:rsidRPr="00D16680" w:rsidRDefault="003C4529" w:rsidP="00BD40F1">
      <w:pPr>
        <w:pStyle w:val="Heading2"/>
        <w:rPr>
          <w:rFonts w:cs="Arial"/>
        </w:rPr>
      </w:pPr>
      <w:bookmarkStart w:id="166" w:name="_Toc291245157"/>
      <w:r w:rsidRPr="00D16680">
        <w:rPr>
          <w:rFonts w:cs="Arial"/>
        </w:rPr>
        <w:t>Damages – Quantification</w:t>
      </w:r>
      <w:bookmarkEnd w:id="166"/>
      <w:r w:rsidRPr="00D16680">
        <w:rPr>
          <w:rFonts w:cs="Arial"/>
        </w:rPr>
        <w:t xml:space="preserve"> </w:t>
      </w:r>
    </w:p>
    <w:p w14:paraId="3555EB97" w14:textId="77777777" w:rsidR="002E54AE" w:rsidRPr="00C84CDB" w:rsidRDefault="002E54AE" w:rsidP="006B2871">
      <w:pPr>
        <w:pStyle w:val="ListParagraph"/>
        <w:numPr>
          <w:ilvl w:val="0"/>
          <w:numId w:val="142"/>
        </w:numPr>
        <w:tabs>
          <w:tab w:val="left" w:pos="2688"/>
        </w:tabs>
        <w:rPr>
          <w:b/>
          <w:color w:val="8064A2" w:themeColor="accent4"/>
          <w:sz w:val="20"/>
          <w:szCs w:val="20"/>
        </w:rPr>
      </w:pPr>
      <w:r>
        <w:rPr>
          <w:color w:val="8064A2" w:themeColor="accent4"/>
          <w:sz w:val="20"/>
          <w:szCs w:val="20"/>
        </w:rPr>
        <w:t>There is no certainty about the types of loss – who is to say what the figure is? It is difficult to come up with a figure because it is so ambiguous.</w:t>
      </w:r>
    </w:p>
    <w:p w14:paraId="26FF9077" w14:textId="77777777" w:rsidR="002E54AE" w:rsidRDefault="002E54AE" w:rsidP="00A53666">
      <w:pPr>
        <w:tabs>
          <w:tab w:val="left" w:pos="2688"/>
        </w:tabs>
        <w:rPr>
          <w:b/>
          <w:sz w:val="18"/>
          <w:szCs w:val="18"/>
        </w:rPr>
      </w:pPr>
    </w:p>
    <w:p w14:paraId="07BC7A1B" w14:textId="77777777" w:rsidR="00A53666" w:rsidRPr="000E77AC" w:rsidRDefault="00A53666" w:rsidP="00A53666">
      <w:pPr>
        <w:tabs>
          <w:tab w:val="left" w:pos="2688"/>
        </w:tabs>
        <w:rPr>
          <w:b/>
          <w:sz w:val="18"/>
          <w:szCs w:val="18"/>
        </w:rPr>
      </w:pPr>
      <w:r w:rsidRPr="000E77AC">
        <w:rPr>
          <w:b/>
          <w:sz w:val="18"/>
          <w:szCs w:val="18"/>
        </w:rPr>
        <w:t>General Damages:</w:t>
      </w:r>
    </w:p>
    <w:p w14:paraId="64A51494" w14:textId="77777777" w:rsidR="00A53666" w:rsidRPr="000E77AC" w:rsidRDefault="00A53666" w:rsidP="006B2871">
      <w:pPr>
        <w:pStyle w:val="ListParagraph"/>
        <w:numPr>
          <w:ilvl w:val="0"/>
          <w:numId w:val="100"/>
        </w:numPr>
        <w:tabs>
          <w:tab w:val="left" w:pos="2688"/>
        </w:tabs>
        <w:rPr>
          <w:sz w:val="18"/>
          <w:szCs w:val="18"/>
        </w:rPr>
      </w:pPr>
      <w:r w:rsidRPr="000E77AC">
        <w:rPr>
          <w:sz w:val="18"/>
          <w:szCs w:val="18"/>
        </w:rPr>
        <w:t>= (market value of what was supposed to be delivered) – (market value of what was delivered) OR</w:t>
      </w:r>
    </w:p>
    <w:p w14:paraId="2C136981" w14:textId="77777777" w:rsidR="00A53666" w:rsidRPr="000E77AC" w:rsidRDefault="00A53666" w:rsidP="006B2871">
      <w:pPr>
        <w:pStyle w:val="ListParagraph"/>
        <w:numPr>
          <w:ilvl w:val="0"/>
          <w:numId w:val="100"/>
        </w:numPr>
        <w:tabs>
          <w:tab w:val="left" w:pos="2688"/>
        </w:tabs>
        <w:rPr>
          <w:sz w:val="18"/>
          <w:szCs w:val="18"/>
        </w:rPr>
      </w:pPr>
      <w:r w:rsidRPr="000E77AC">
        <w:rPr>
          <w:sz w:val="18"/>
          <w:szCs w:val="18"/>
        </w:rPr>
        <w:t>= (market price that innocent party paid) – (K price that innocent party was supposed to pay)</w:t>
      </w:r>
    </w:p>
    <w:p w14:paraId="7FC33760" w14:textId="77777777" w:rsidR="00A53666" w:rsidRPr="000E77AC" w:rsidRDefault="00A53666" w:rsidP="00A53666">
      <w:pPr>
        <w:tabs>
          <w:tab w:val="left" w:pos="2688"/>
        </w:tabs>
        <w:rPr>
          <w:sz w:val="18"/>
          <w:szCs w:val="18"/>
        </w:rPr>
      </w:pPr>
    </w:p>
    <w:p w14:paraId="7F3062F2" w14:textId="28D3D8DD" w:rsidR="00A53666" w:rsidRPr="000E77AC" w:rsidRDefault="00A53666" w:rsidP="00A53666">
      <w:pPr>
        <w:tabs>
          <w:tab w:val="left" w:pos="2688"/>
        </w:tabs>
        <w:rPr>
          <w:sz w:val="18"/>
          <w:szCs w:val="18"/>
        </w:rPr>
      </w:pPr>
      <w:r w:rsidRPr="000E77AC">
        <w:rPr>
          <w:sz w:val="18"/>
          <w:szCs w:val="18"/>
        </w:rPr>
        <w:t xml:space="preserve">When K is broken, P is an innocent party, court will assist P when possible BUT </w:t>
      </w:r>
      <w:r w:rsidR="00BA3E34" w:rsidRPr="00BA3E34">
        <w:rPr>
          <w:b/>
          <w:sz w:val="18"/>
          <w:szCs w:val="18"/>
          <w:highlight w:val="yellow"/>
        </w:rPr>
        <w:t xml:space="preserve">burden of proof is on </w:t>
      </w:r>
      <w:r w:rsidRPr="00BA3E34">
        <w:rPr>
          <w:b/>
          <w:sz w:val="18"/>
          <w:szCs w:val="18"/>
          <w:highlight w:val="yellow"/>
        </w:rPr>
        <w:t>P to satisfy court as to amount lost by virtue of D’s breach</w:t>
      </w:r>
    </w:p>
    <w:p w14:paraId="7E50CE87" w14:textId="77777777" w:rsidR="00A53666" w:rsidRPr="000E77AC" w:rsidRDefault="00A53666" w:rsidP="006B2871">
      <w:pPr>
        <w:pStyle w:val="ListParagraph"/>
        <w:numPr>
          <w:ilvl w:val="0"/>
          <w:numId w:val="101"/>
        </w:numPr>
        <w:tabs>
          <w:tab w:val="left" w:pos="2688"/>
        </w:tabs>
        <w:rPr>
          <w:sz w:val="18"/>
          <w:szCs w:val="18"/>
        </w:rPr>
      </w:pPr>
      <w:r w:rsidRPr="000E77AC">
        <w:rPr>
          <w:sz w:val="18"/>
          <w:szCs w:val="18"/>
        </w:rPr>
        <w:t xml:space="preserve">Assumed that incorrect goods delivered have no value – up to D to establish that they have some market value </w:t>
      </w:r>
    </w:p>
    <w:p w14:paraId="7D10118B" w14:textId="77777777" w:rsidR="00A53666" w:rsidRDefault="00A53666" w:rsidP="00A53666">
      <w:pPr>
        <w:tabs>
          <w:tab w:val="left" w:pos="2688"/>
        </w:tabs>
        <w:rPr>
          <w:sz w:val="20"/>
          <w:szCs w:val="20"/>
        </w:rPr>
      </w:pPr>
    </w:p>
    <w:p w14:paraId="4A75D23B" w14:textId="4DAA5CFE" w:rsidR="002E54AE" w:rsidRPr="002E54AE" w:rsidRDefault="002E54AE" w:rsidP="00A53666">
      <w:pPr>
        <w:tabs>
          <w:tab w:val="left" w:pos="2688"/>
        </w:tabs>
        <w:rPr>
          <w:b/>
          <w:color w:val="8064A2" w:themeColor="accent4"/>
          <w:sz w:val="20"/>
          <w:szCs w:val="20"/>
        </w:rPr>
      </w:pPr>
      <w:r w:rsidRPr="00FC493A">
        <w:rPr>
          <w:b/>
          <w:color w:val="8064A2" w:themeColor="accent4"/>
          <w:sz w:val="20"/>
          <w:szCs w:val="20"/>
        </w:rPr>
        <w:t>If information is brought into the court to show the loss sustained, then the court will take that into account</w:t>
      </w:r>
    </w:p>
    <w:p w14:paraId="6C7DEF1D" w14:textId="77777777" w:rsidR="00A53666" w:rsidRPr="00D16680" w:rsidRDefault="00A53666" w:rsidP="00BD40F1">
      <w:pPr>
        <w:pStyle w:val="Heading3"/>
        <w:rPr>
          <w:rFonts w:cs="Arial"/>
        </w:rPr>
      </w:pPr>
      <w:bookmarkStart w:id="167" w:name="_Toc259092694"/>
      <w:bookmarkStart w:id="168" w:name="_Toc290396034"/>
      <w:bookmarkStart w:id="169" w:name="_Toc291245158"/>
      <w:r w:rsidRPr="00D16680">
        <w:rPr>
          <w:rFonts w:cs="Arial"/>
        </w:rPr>
        <w:t>Speculations &amp; Chances</w:t>
      </w:r>
      <w:bookmarkEnd w:id="167"/>
      <w:bookmarkEnd w:id="168"/>
      <w:bookmarkEnd w:id="169"/>
      <w:r w:rsidRPr="00D16680">
        <w:rPr>
          <w:rFonts w:cs="Arial"/>
        </w:rPr>
        <w:t xml:space="preserve"> </w:t>
      </w:r>
    </w:p>
    <w:p w14:paraId="364B21D9" w14:textId="77777777" w:rsidR="00A53666" w:rsidRPr="00917A15" w:rsidRDefault="00A53666" w:rsidP="006B2871">
      <w:pPr>
        <w:pStyle w:val="ListParagraph"/>
        <w:numPr>
          <w:ilvl w:val="0"/>
          <w:numId w:val="101"/>
        </w:numPr>
        <w:tabs>
          <w:tab w:val="left" w:pos="2688"/>
        </w:tabs>
        <w:rPr>
          <w:sz w:val="18"/>
          <w:szCs w:val="18"/>
        </w:rPr>
      </w:pPr>
      <w:r w:rsidRPr="00917A15">
        <w:rPr>
          <w:sz w:val="18"/>
          <w:szCs w:val="18"/>
        </w:rPr>
        <w:t xml:space="preserve">Depends on how speculative chances of gain were had K not been broken as to whether damages will be awarded </w:t>
      </w:r>
    </w:p>
    <w:p w14:paraId="7B5E547A" w14:textId="77777777" w:rsidR="00A53666" w:rsidRPr="00917A15" w:rsidRDefault="00A53666" w:rsidP="00A53666">
      <w:pPr>
        <w:tabs>
          <w:tab w:val="left" w:pos="2688"/>
        </w:tabs>
        <w:rPr>
          <w:sz w:val="18"/>
          <w:szCs w:val="18"/>
        </w:rPr>
      </w:pPr>
    </w:p>
    <w:p w14:paraId="3FF703F9" w14:textId="77777777" w:rsidR="000E77AC" w:rsidRPr="00917A15" w:rsidRDefault="00A53666" w:rsidP="000E77AC">
      <w:pPr>
        <w:pStyle w:val="Heading4"/>
        <w:rPr>
          <w:szCs w:val="18"/>
        </w:rPr>
      </w:pPr>
      <w:bookmarkStart w:id="170" w:name="_Toc291245159"/>
      <w:r w:rsidRPr="00917A15">
        <w:rPr>
          <w:szCs w:val="18"/>
        </w:rPr>
        <w:t>Chaplin v Hicks, 1911</w:t>
      </w:r>
      <w:bookmarkEnd w:id="170"/>
      <w:r w:rsidRPr="00917A15">
        <w:rPr>
          <w:szCs w:val="18"/>
        </w:rPr>
        <w:t xml:space="preserve"> </w:t>
      </w:r>
    </w:p>
    <w:p w14:paraId="6CDBB392" w14:textId="38C0D402" w:rsidR="00A53666" w:rsidRPr="00BA3E34" w:rsidRDefault="00A53666" w:rsidP="00A53666">
      <w:pPr>
        <w:tabs>
          <w:tab w:val="left" w:pos="2688"/>
        </w:tabs>
        <w:rPr>
          <w:sz w:val="18"/>
          <w:szCs w:val="18"/>
        </w:rPr>
      </w:pPr>
      <w:r w:rsidRPr="00917A15">
        <w:rPr>
          <w:sz w:val="18"/>
          <w:szCs w:val="18"/>
        </w:rPr>
        <w:t>(</w:t>
      </w:r>
      <w:r w:rsidR="000E77AC" w:rsidRPr="00917A15">
        <w:rPr>
          <w:i/>
          <w:sz w:val="18"/>
          <w:szCs w:val="18"/>
        </w:rPr>
        <w:t>B</w:t>
      </w:r>
      <w:r w:rsidRPr="00917A15">
        <w:rPr>
          <w:i/>
          <w:sz w:val="18"/>
          <w:szCs w:val="18"/>
        </w:rPr>
        <w:t xml:space="preserve">/c of breach of K by organizer of acting/beauty contest, P (1 of 50 finalists) was unable to attend a meeting where she would have had a chance to be one of the 12 winners chosen) </w:t>
      </w:r>
      <w:r w:rsidRPr="00917A15">
        <w:rPr>
          <w:sz w:val="18"/>
          <w:szCs w:val="18"/>
        </w:rPr>
        <w:sym w:font="Symbol" w:char="F0AE"/>
      </w:r>
      <w:r w:rsidRPr="00917A15">
        <w:rPr>
          <w:sz w:val="18"/>
          <w:szCs w:val="18"/>
        </w:rPr>
        <w:t xml:space="preserve"> </w:t>
      </w:r>
      <w:r w:rsidRPr="00BA3E34">
        <w:rPr>
          <w:b/>
          <w:color w:val="0000FF"/>
          <w:sz w:val="18"/>
          <w:szCs w:val="18"/>
        </w:rPr>
        <w:t>If there is a breach of K, P has right to damages even if they are impossible to calculate</w:t>
      </w:r>
      <w:r w:rsidRPr="00BA3E34">
        <w:rPr>
          <w:b/>
          <w:sz w:val="18"/>
          <w:szCs w:val="18"/>
        </w:rPr>
        <w:t xml:space="preserve"> </w:t>
      </w:r>
    </w:p>
    <w:p w14:paraId="4384CD91" w14:textId="77777777" w:rsidR="00A53666" w:rsidRPr="00BA3E34" w:rsidRDefault="00A53666" w:rsidP="006B2871">
      <w:pPr>
        <w:pStyle w:val="ListParagraph"/>
        <w:numPr>
          <w:ilvl w:val="0"/>
          <w:numId w:val="101"/>
        </w:numPr>
        <w:tabs>
          <w:tab w:val="left" w:pos="2688"/>
        </w:tabs>
        <w:rPr>
          <w:color w:val="0000FF"/>
          <w:sz w:val="18"/>
          <w:szCs w:val="18"/>
        </w:rPr>
      </w:pPr>
      <w:r w:rsidRPr="00BA3E34">
        <w:rPr>
          <w:color w:val="0000FF"/>
          <w:sz w:val="18"/>
          <w:szCs w:val="18"/>
        </w:rPr>
        <w:t xml:space="preserve">Court accepted it was impossible to say P would have been one of the winners (had ¼ chance) &amp; that she couldn’t have sold her chance b/c it was personal to her BUT jury might say that if her spot could have been transferred it would have been valuable </w:t>
      </w:r>
    </w:p>
    <w:p w14:paraId="58CF124F" w14:textId="77777777" w:rsidR="00A53666" w:rsidRPr="00BA3E34" w:rsidRDefault="00A53666" w:rsidP="006B2871">
      <w:pPr>
        <w:pStyle w:val="ListParagraph"/>
        <w:numPr>
          <w:ilvl w:val="0"/>
          <w:numId w:val="101"/>
        </w:numPr>
        <w:tabs>
          <w:tab w:val="left" w:pos="2688"/>
        </w:tabs>
        <w:rPr>
          <w:b/>
          <w:color w:val="0000FF"/>
          <w:sz w:val="18"/>
          <w:szCs w:val="18"/>
        </w:rPr>
      </w:pPr>
      <w:r w:rsidRPr="00BA3E34">
        <w:rPr>
          <w:b/>
          <w:color w:val="0000FF"/>
          <w:sz w:val="18"/>
          <w:szCs w:val="18"/>
        </w:rPr>
        <w:t xml:space="preserve">Fact that damages can’t be assessed w/certainty doesn’t relieve wrong-doer of necessity of paying damages for breach </w:t>
      </w:r>
      <w:r w:rsidRPr="00BA3E34">
        <w:rPr>
          <w:b/>
          <w:color w:val="0000FF"/>
          <w:sz w:val="18"/>
          <w:szCs w:val="18"/>
        </w:rPr>
        <w:sym w:font="Symbol" w:char="F0AE"/>
      </w:r>
      <w:r w:rsidRPr="00BA3E34">
        <w:rPr>
          <w:b/>
          <w:color w:val="0000FF"/>
          <w:sz w:val="18"/>
          <w:szCs w:val="18"/>
        </w:rPr>
        <w:t xml:space="preserve"> </w:t>
      </w:r>
      <w:r w:rsidRPr="00BA3E34">
        <w:rPr>
          <w:color w:val="0000FF"/>
          <w:sz w:val="18"/>
          <w:szCs w:val="18"/>
        </w:rPr>
        <w:t>jury must do it’s best, even if it’s guesswork</w:t>
      </w:r>
    </w:p>
    <w:p w14:paraId="3BD9F571" w14:textId="77777777" w:rsidR="00917A15" w:rsidRPr="00917A15" w:rsidRDefault="00A53666" w:rsidP="00917A15">
      <w:pPr>
        <w:pStyle w:val="Heading4"/>
        <w:rPr>
          <w:szCs w:val="18"/>
        </w:rPr>
      </w:pPr>
      <w:bookmarkStart w:id="171" w:name="_Toc291245160"/>
      <w:r w:rsidRPr="00917A15">
        <w:rPr>
          <w:szCs w:val="18"/>
        </w:rPr>
        <w:t>McRae v CDC, 1951</w:t>
      </w:r>
      <w:bookmarkEnd w:id="171"/>
      <w:r w:rsidRPr="00917A15">
        <w:rPr>
          <w:szCs w:val="18"/>
        </w:rPr>
        <w:t xml:space="preserve"> </w:t>
      </w:r>
    </w:p>
    <w:p w14:paraId="28771685" w14:textId="33A9B19D" w:rsidR="00A53666" w:rsidRPr="00917A15" w:rsidRDefault="00A53666" w:rsidP="00A53666">
      <w:pPr>
        <w:tabs>
          <w:tab w:val="left" w:pos="2688"/>
        </w:tabs>
        <w:rPr>
          <w:sz w:val="18"/>
          <w:szCs w:val="18"/>
        </w:rPr>
      </w:pPr>
      <w:r w:rsidRPr="00917A15">
        <w:rPr>
          <w:sz w:val="18"/>
          <w:szCs w:val="18"/>
        </w:rPr>
        <w:sym w:font="Symbol" w:char="F0AE"/>
      </w:r>
      <w:r w:rsidRPr="00917A15">
        <w:rPr>
          <w:sz w:val="18"/>
          <w:szCs w:val="18"/>
        </w:rPr>
        <w:t xml:space="preserve"> court refused to award any damages for loss of profit b/c chance of gain was too speculative – distinguished from </w:t>
      </w:r>
      <w:r w:rsidRPr="00917A15">
        <w:rPr>
          <w:b/>
          <w:i/>
          <w:color w:val="FF0000"/>
          <w:sz w:val="18"/>
          <w:szCs w:val="18"/>
        </w:rPr>
        <w:t>Chaplin</w:t>
      </w:r>
      <w:r w:rsidRPr="00917A15">
        <w:rPr>
          <w:b/>
          <w:i/>
          <w:color w:val="0000FF"/>
          <w:sz w:val="18"/>
          <w:szCs w:val="18"/>
        </w:rPr>
        <w:t xml:space="preserve"> </w:t>
      </w:r>
      <w:r w:rsidRPr="00917A15">
        <w:rPr>
          <w:sz w:val="18"/>
          <w:szCs w:val="18"/>
        </w:rPr>
        <w:t xml:space="preserve">by saying: </w:t>
      </w:r>
    </w:p>
    <w:p w14:paraId="7BA7AC27" w14:textId="77777777" w:rsidR="00A53666" w:rsidRPr="00917A15" w:rsidRDefault="00A53666" w:rsidP="006B2871">
      <w:pPr>
        <w:pStyle w:val="ListParagraph"/>
        <w:numPr>
          <w:ilvl w:val="0"/>
          <w:numId w:val="103"/>
        </w:numPr>
        <w:tabs>
          <w:tab w:val="left" w:pos="2688"/>
        </w:tabs>
        <w:rPr>
          <w:sz w:val="18"/>
          <w:szCs w:val="18"/>
        </w:rPr>
      </w:pPr>
      <w:r w:rsidRPr="00917A15">
        <w:rPr>
          <w:sz w:val="18"/>
          <w:szCs w:val="18"/>
        </w:rPr>
        <w:t xml:space="preserve">“Broken promise in </w:t>
      </w:r>
      <w:r w:rsidRPr="00917A15">
        <w:rPr>
          <w:b/>
          <w:i/>
          <w:color w:val="FF0000"/>
          <w:sz w:val="18"/>
          <w:szCs w:val="18"/>
        </w:rPr>
        <w:t>Chaplin</w:t>
      </w:r>
      <w:r w:rsidRPr="00917A15">
        <w:rPr>
          <w:b/>
          <w:i/>
          <w:color w:val="0000FF"/>
          <w:sz w:val="18"/>
          <w:szCs w:val="18"/>
        </w:rPr>
        <w:t xml:space="preserve"> </w:t>
      </w:r>
      <w:r w:rsidRPr="00917A15">
        <w:rPr>
          <w:sz w:val="18"/>
          <w:szCs w:val="18"/>
        </w:rPr>
        <w:t xml:space="preserve">was, in effect, ‘to give P a chance’; here the </w:t>
      </w:r>
      <w:r w:rsidRPr="002F7DFF">
        <w:rPr>
          <w:b/>
          <w:color w:val="0000FF"/>
          <w:sz w:val="18"/>
          <w:szCs w:val="18"/>
        </w:rPr>
        <w:t>element of chance lay in the</w:t>
      </w:r>
      <w:r w:rsidRPr="002F7DFF">
        <w:rPr>
          <w:color w:val="0000FF"/>
          <w:sz w:val="18"/>
          <w:szCs w:val="18"/>
        </w:rPr>
        <w:t xml:space="preserve"> </w:t>
      </w:r>
      <w:r w:rsidRPr="002F7DFF">
        <w:rPr>
          <w:b/>
          <w:color w:val="0000FF"/>
          <w:sz w:val="18"/>
          <w:szCs w:val="18"/>
        </w:rPr>
        <w:t>nature of the thing contracted for itself</w:t>
      </w:r>
      <w:r w:rsidRPr="002F7DFF">
        <w:rPr>
          <w:color w:val="0000FF"/>
          <w:sz w:val="18"/>
          <w:szCs w:val="18"/>
        </w:rPr>
        <w:t>”</w:t>
      </w:r>
    </w:p>
    <w:p w14:paraId="6A844B14" w14:textId="77777777" w:rsidR="00A53666" w:rsidRPr="002F7DFF" w:rsidRDefault="00A53666" w:rsidP="006B2871">
      <w:pPr>
        <w:pStyle w:val="ListParagraph"/>
        <w:numPr>
          <w:ilvl w:val="1"/>
          <w:numId w:val="103"/>
        </w:numPr>
        <w:tabs>
          <w:tab w:val="left" w:pos="2688"/>
        </w:tabs>
        <w:rPr>
          <w:color w:val="0000FF"/>
          <w:sz w:val="18"/>
          <w:szCs w:val="18"/>
        </w:rPr>
      </w:pPr>
      <w:r w:rsidRPr="00917A15">
        <w:rPr>
          <w:b/>
          <w:i/>
          <w:color w:val="FF0000"/>
          <w:sz w:val="18"/>
          <w:szCs w:val="18"/>
        </w:rPr>
        <w:t>Chaplin</w:t>
      </w:r>
      <w:r w:rsidRPr="00917A15">
        <w:rPr>
          <w:color w:val="FF0000"/>
          <w:sz w:val="18"/>
          <w:szCs w:val="18"/>
        </w:rPr>
        <w:t>:</w:t>
      </w:r>
      <w:r w:rsidRPr="00917A15">
        <w:rPr>
          <w:sz w:val="18"/>
          <w:szCs w:val="18"/>
        </w:rPr>
        <w:t xml:space="preserve"> </w:t>
      </w:r>
      <w:r w:rsidRPr="002F7DFF">
        <w:rPr>
          <w:color w:val="0000FF"/>
          <w:sz w:val="18"/>
          <w:szCs w:val="18"/>
        </w:rPr>
        <w:t xml:space="preserve">very subject of K was giving P chance to win contest </w:t>
      </w:r>
    </w:p>
    <w:p w14:paraId="7041224B" w14:textId="77777777" w:rsidR="00A53666" w:rsidRPr="00917A15" w:rsidRDefault="00A53666" w:rsidP="006B2871">
      <w:pPr>
        <w:pStyle w:val="ListParagraph"/>
        <w:numPr>
          <w:ilvl w:val="1"/>
          <w:numId w:val="103"/>
        </w:numPr>
        <w:tabs>
          <w:tab w:val="left" w:pos="2688"/>
        </w:tabs>
        <w:rPr>
          <w:sz w:val="18"/>
          <w:szCs w:val="18"/>
        </w:rPr>
      </w:pPr>
      <w:r w:rsidRPr="00917A15">
        <w:rPr>
          <w:b/>
          <w:i/>
          <w:color w:val="FF0000"/>
          <w:sz w:val="18"/>
          <w:szCs w:val="18"/>
        </w:rPr>
        <w:t>McRae</w:t>
      </w:r>
      <w:r w:rsidRPr="00917A15">
        <w:rPr>
          <w:color w:val="FF0000"/>
          <w:sz w:val="18"/>
          <w:szCs w:val="18"/>
        </w:rPr>
        <w:t>:</w:t>
      </w:r>
      <w:r w:rsidRPr="00917A15">
        <w:rPr>
          <w:sz w:val="18"/>
          <w:szCs w:val="18"/>
        </w:rPr>
        <w:t xml:space="preserve"> </w:t>
      </w:r>
      <w:r w:rsidRPr="002F7DFF">
        <w:rPr>
          <w:color w:val="0000FF"/>
          <w:sz w:val="18"/>
          <w:szCs w:val="18"/>
        </w:rPr>
        <w:t>subject of K was provision of wrecked tanker that only indirectly led to chance of profit</w:t>
      </w:r>
      <w:r w:rsidRPr="00917A15">
        <w:rPr>
          <w:sz w:val="18"/>
          <w:szCs w:val="18"/>
        </w:rPr>
        <w:t xml:space="preserve"> </w:t>
      </w:r>
    </w:p>
    <w:p w14:paraId="0DCD83E5" w14:textId="77777777" w:rsidR="00A53666" w:rsidRPr="00917A15" w:rsidRDefault="00A53666" w:rsidP="006B2871">
      <w:pPr>
        <w:pStyle w:val="ListParagraph"/>
        <w:numPr>
          <w:ilvl w:val="2"/>
          <w:numId w:val="103"/>
        </w:numPr>
        <w:tabs>
          <w:tab w:val="left" w:pos="2688"/>
        </w:tabs>
        <w:rPr>
          <w:sz w:val="18"/>
          <w:szCs w:val="18"/>
        </w:rPr>
      </w:pPr>
      <w:r w:rsidRPr="00917A15">
        <w:rPr>
          <w:sz w:val="18"/>
          <w:szCs w:val="18"/>
        </w:rPr>
        <w:t xml:space="preserve">This distinction can be criticized – only point of bidding on tanker was potential profit from its salvage &amp; P deprived of that chance in same way </w:t>
      </w:r>
      <w:r w:rsidRPr="00917A15">
        <w:rPr>
          <w:b/>
          <w:i/>
          <w:color w:val="FF0000"/>
          <w:sz w:val="18"/>
          <w:szCs w:val="18"/>
        </w:rPr>
        <w:t>Chaplin</w:t>
      </w:r>
      <w:r w:rsidRPr="00917A15">
        <w:rPr>
          <w:b/>
          <w:i/>
          <w:color w:val="0000FF"/>
          <w:sz w:val="18"/>
          <w:szCs w:val="18"/>
        </w:rPr>
        <w:t xml:space="preserve"> </w:t>
      </w:r>
      <w:r w:rsidRPr="00917A15">
        <w:rPr>
          <w:sz w:val="18"/>
          <w:szCs w:val="18"/>
        </w:rPr>
        <w:t>was deprived of chance to win</w:t>
      </w:r>
    </w:p>
    <w:p w14:paraId="2049AA5B" w14:textId="77777777" w:rsidR="00A53666" w:rsidRPr="00D16680" w:rsidRDefault="00A53666" w:rsidP="00A53666">
      <w:pPr>
        <w:tabs>
          <w:tab w:val="left" w:pos="2688"/>
        </w:tabs>
        <w:rPr>
          <w:b/>
          <w:sz w:val="20"/>
          <w:szCs w:val="20"/>
        </w:rPr>
      </w:pPr>
    </w:p>
    <w:p w14:paraId="45192772" w14:textId="77777777" w:rsidR="00A53666" w:rsidRPr="00D16680" w:rsidRDefault="00A53666" w:rsidP="00BD40F1">
      <w:pPr>
        <w:pStyle w:val="Heading3"/>
        <w:rPr>
          <w:rFonts w:cs="Arial"/>
        </w:rPr>
      </w:pPr>
      <w:bookmarkStart w:id="172" w:name="_Toc259092695"/>
      <w:bookmarkStart w:id="173" w:name="_Toc290396035"/>
      <w:bookmarkStart w:id="174" w:name="_Toc291245161"/>
      <w:r w:rsidRPr="00D16680">
        <w:rPr>
          <w:rFonts w:cs="Arial"/>
        </w:rPr>
        <w:t>Injured Feelings, Disappointment, Mental Distress</w:t>
      </w:r>
      <w:bookmarkEnd w:id="172"/>
      <w:bookmarkEnd w:id="173"/>
      <w:bookmarkEnd w:id="174"/>
    </w:p>
    <w:p w14:paraId="710B17B4" w14:textId="77777777" w:rsidR="00A53666" w:rsidRPr="00917A15" w:rsidRDefault="00A53666" w:rsidP="006B2871">
      <w:pPr>
        <w:pStyle w:val="ListParagraph"/>
        <w:numPr>
          <w:ilvl w:val="0"/>
          <w:numId w:val="103"/>
        </w:numPr>
        <w:tabs>
          <w:tab w:val="left" w:pos="2688"/>
        </w:tabs>
        <w:rPr>
          <w:sz w:val="18"/>
          <w:szCs w:val="18"/>
        </w:rPr>
      </w:pPr>
      <w:r w:rsidRPr="00917A15">
        <w:rPr>
          <w:sz w:val="18"/>
          <w:szCs w:val="18"/>
        </w:rPr>
        <w:t xml:space="preserve">Difficult to quantify damages where what results from breach are injured feelings or other emotions </w:t>
      </w:r>
    </w:p>
    <w:p w14:paraId="519945AE" w14:textId="77777777" w:rsidR="00A53666" w:rsidRPr="00917A15" w:rsidRDefault="00A53666" w:rsidP="006B2871">
      <w:pPr>
        <w:pStyle w:val="ListParagraph"/>
        <w:numPr>
          <w:ilvl w:val="0"/>
          <w:numId w:val="103"/>
        </w:numPr>
        <w:tabs>
          <w:tab w:val="left" w:pos="2688"/>
        </w:tabs>
        <w:rPr>
          <w:sz w:val="18"/>
          <w:szCs w:val="18"/>
        </w:rPr>
      </w:pPr>
      <w:r w:rsidRPr="00917A15">
        <w:rPr>
          <w:b/>
          <w:sz w:val="18"/>
          <w:szCs w:val="18"/>
        </w:rPr>
        <w:t>Traditional</w:t>
      </w:r>
      <w:r w:rsidRPr="00917A15">
        <w:rPr>
          <w:sz w:val="18"/>
          <w:szCs w:val="18"/>
        </w:rPr>
        <w:t xml:space="preserve"> CL approach: these types of losses couldn’t be compensated for in damages claim</w:t>
      </w:r>
    </w:p>
    <w:p w14:paraId="001316A1" w14:textId="77777777" w:rsidR="00A53666" w:rsidRPr="00917A15" w:rsidRDefault="00A53666" w:rsidP="006B2871">
      <w:pPr>
        <w:pStyle w:val="ListParagraph"/>
        <w:numPr>
          <w:ilvl w:val="0"/>
          <w:numId w:val="103"/>
        </w:numPr>
        <w:tabs>
          <w:tab w:val="left" w:pos="2688"/>
        </w:tabs>
        <w:rPr>
          <w:sz w:val="18"/>
          <w:szCs w:val="18"/>
        </w:rPr>
      </w:pPr>
      <w:r w:rsidRPr="00917A15">
        <w:rPr>
          <w:b/>
          <w:sz w:val="18"/>
          <w:szCs w:val="18"/>
        </w:rPr>
        <w:t xml:space="preserve">Now: </w:t>
      </w:r>
      <w:r w:rsidRPr="00917A15">
        <w:rPr>
          <w:sz w:val="18"/>
          <w:szCs w:val="18"/>
        </w:rPr>
        <w:t xml:space="preserve">increasingly common for courts to award compensation = </w:t>
      </w:r>
      <w:r w:rsidRPr="00917A15">
        <w:rPr>
          <w:b/>
          <w:sz w:val="18"/>
          <w:szCs w:val="18"/>
        </w:rPr>
        <w:t>mental distress damages</w:t>
      </w:r>
    </w:p>
    <w:p w14:paraId="7757DFF9" w14:textId="77777777" w:rsidR="00A53666" w:rsidRPr="00917A15" w:rsidRDefault="00A53666" w:rsidP="006B2871">
      <w:pPr>
        <w:pStyle w:val="ListParagraph"/>
        <w:numPr>
          <w:ilvl w:val="1"/>
          <w:numId w:val="103"/>
        </w:numPr>
        <w:tabs>
          <w:tab w:val="left" w:pos="2688"/>
        </w:tabs>
        <w:rPr>
          <w:sz w:val="18"/>
          <w:szCs w:val="18"/>
        </w:rPr>
      </w:pPr>
      <w:r w:rsidRPr="00917A15">
        <w:rPr>
          <w:b/>
          <w:sz w:val="18"/>
          <w:szCs w:val="18"/>
        </w:rPr>
        <w:t xml:space="preserve">Important = purpose </w:t>
      </w:r>
      <w:r w:rsidRPr="00917A15">
        <w:rPr>
          <w:sz w:val="18"/>
          <w:szCs w:val="18"/>
        </w:rPr>
        <w:t xml:space="preserve">(or at least 1 of the purposes) </w:t>
      </w:r>
      <w:r w:rsidRPr="00917A15">
        <w:rPr>
          <w:b/>
          <w:sz w:val="18"/>
          <w:szCs w:val="18"/>
        </w:rPr>
        <w:t>of K was opposite emotion to that caused by breach</w:t>
      </w:r>
    </w:p>
    <w:p w14:paraId="01384A39" w14:textId="77777777" w:rsidR="00A53666" w:rsidRPr="00917A15" w:rsidRDefault="00A53666" w:rsidP="006B2871">
      <w:pPr>
        <w:pStyle w:val="ListParagraph"/>
        <w:numPr>
          <w:ilvl w:val="0"/>
          <w:numId w:val="103"/>
        </w:numPr>
        <w:rPr>
          <w:sz w:val="18"/>
          <w:szCs w:val="18"/>
        </w:rPr>
      </w:pPr>
      <w:r w:rsidRPr="00917A15">
        <w:rPr>
          <w:sz w:val="18"/>
          <w:szCs w:val="18"/>
        </w:rPr>
        <w:t xml:space="preserve">Mental distress damages should be situated w/in general </w:t>
      </w:r>
      <w:r w:rsidRPr="00917A15">
        <w:rPr>
          <w:i/>
          <w:sz w:val="18"/>
          <w:szCs w:val="18"/>
        </w:rPr>
        <w:t>Hadley</w:t>
      </w:r>
      <w:r w:rsidRPr="00917A15">
        <w:rPr>
          <w:sz w:val="18"/>
          <w:szCs w:val="18"/>
        </w:rPr>
        <w:t xml:space="preserve"> principle that such a loss have been in the </w:t>
      </w:r>
      <w:r w:rsidRPr="00917A15">
        <w:rPr>
          <w:b/>
          <w:sz w:val="18"/>
          <w:szCs w:val="18"/>
        </w:rPr>
        <w:t>reasonable contemplation</w:t>
      </w:r>
      <w:r w:rsidRPr="00917A15">
        <w:rPr>
          <w:sz w:val="18"/>
          <w:szCs w:val="18"/>
        </w:rPr>
        <w:t xml:space="preserve"> of the parties (</w:t>
      </w:r>
      <w:r w:rsidRPr="00917A15">
        <w:rPr>
          <w:b/>
          <w:i/>
          <w:color w:val="FF0000"/>
          <w:sz w:val="18"/>
          <w:szCs w:val="18"/>
        </w:rPr>
        <w:t>Fidler v Sun Life Assurance Co of Canada, 2006</w:t>
      </w:r>
      <w:r w:rsidRPr="00917A15">
        <w:rPr>
          <w:sz w:val="18"/>
          <w:szCs w:val="18"/>
        </w:rPr>
        <w:t>)</w:t>
      </w:r>
    </w:p>
    <w:p w14:paraId="67842A12" w14:textId="77777777" w:rsidR="00A53666" w:rsidRPr="002F7DFF" w:rsidRDefault="00A53666" w:rsidP="006B2871">
      <w:pPr>
        <w:pStyle w:val="ListParagraph"/>
        <w:numPr>
          <w:ilvl w:val="1"/>
          <w:numId w:val="103"/>
        </w:numPr>
        <w:rPr>
          <w:color w:val="0000FF"/>
          <w:sz w:val="18"/>
          <w:szCs w:val="18"/>
        </w:rPr>
      </w:pPr>
      <w:r w:rsidRPr="002F7DFF">
        <w:rPr>
          <w:color w:val="0000FF"/>
          <w:sz w:val="18"/>
          <w:szCs w:val="18"/>
          <w:u w:val="single"/>
        </w:rPr>
        <w:t>Test to prove Mental Distress Damages</w:t>
      </w:r>
      <w:r w:rsidRPr="002F7DFF">
        <w:rPr>
          <w:color w:val="0000FF"/>
          <w:sz w:val="18"/>
          <w:szCs w:val="18"/>
        </w:rPr>
        <w:t xml:space="preserve">: </w:t>
      </w:r>
    </w:p>
    <w:p w14:paraId="544EEBAD" w14:textId="0A574F60" w:rsidR="00A53666" w:rsidRPr="002F7DFF" w:rsidRDefault="00A53666" w:rsidP="006B2871">
      <w:pPr>
        <w:pStyle w:val="ListParagraph"/>
        <w:numPr>
          <w:ilvl w:val="2"/>
          <w:numId w:val="103"/>
        </w:numPr>
        <w:rPr>
          <w:color w:val="0000FF"/>
          <w:sz w:val="18"/>
          <w:szCs w:val="18"/>
        </w:rPr>
      </w:pPr>
      <w:r w:rsidRPr="002F7DFF">
        <w:rPr>
          <w:color w:val="0000FF"/>
          <w:sz w:val="18"/>
          <w:szCs w:val="18"/>
        </w:rPr>
        <w:t>That an object of the K was to secure a psychological benefit that bring</w:t>
      </w:r>
      <w:r w:rsidR="002F7DFF">
        <w:rPr>
          <w:color w:val="0000FF"/>
          <w:sz w:val="18"/>
          <w:szCs w:val="18"/>
        </w:rPr>
        <w:t>s mental distress upon breach with</w:t>
      </w:r>
      <w:r w:rsidRPr="002F7DFF">
        <w:rPr>
          <w:color w:val="0000FF"/>
          <w:sz w:val="18"/>
          <w:szCs w:val="18"/>
        </w:rPr>
        <w:t xml:space="preserve">in the reasonable contemplation of the parties </w:t>
      </w:r>
    </w:p>
    <w:p w14:paraId="72B429CE" w14:textId="77777777" w:rsidR="00A53666" w:rsidRPr="002F7DFF" w:rsidRDefault="00A53666" w:rsidP="006B2871">
      <w:pPr>
        <w:pStyle w:val="ListParagraph"/>
        <w:numPr>
          <w:ilvl w:val="2"/>
          <w:numId w:val="103"/>
        </w:numPr>
        <w:rPr>
          <w:color w:val="0000FF"/>
          <w:sz w:val="18"/>
          <w:szCs w:val="18"/>
        </w:rPr>
      </w:pPr>
      <w:r w:rsidRPr="002F7DFF">
        <w:rPr>
          <w:color w:val="0000FF"/>
          <w:sz w:val="18"/>
          <w:szCs w:val="18"/>
        </w:rPr>
        <w:t>That the degree of mental suffering caused by the breach was of a degree sufficient to warrant compensation</w:t>
      </w:r>
    </w:p>
    <w:p w14:paraId="04B4BB80" w14:textId="77777777" w:rsidR="00A53666" w:rsidRPr="00917A15" w:rsidRDefault="00A53666" w:rsidP="00A53666">
      <w:pPr>
        <w:pStyle w:val="ListParagraph"/>
        <w:ind w:left="2160"/>
        <w:rPr>
          <w:sz w:val="18"/>
          <w:szCs w:val="18"/>
        </w:rPr>
      </w:pPr>
    </w:p>
    <w:p w14:paraId="100FAB68" w14:textId="77777777" w:rsidR="00917A15" w:rsidRPr="00917A15" w:rsidRDefault="00A53666" w:rsidP="00A53666">
      <w:pPr>
        <w:rPr>
          <w:b/>
          <w:color w:val="0000FF"/>
          <w:sz w:val="18"/>
          <w:szCs w:val="18"/>
        </w:rPr>
      </w:pPr>
      <w:r w:rsidRPr="00917A15">
        <w:rPr>
          <w:b/>
          <w:i/>
          <w:color w:val="FF0000"/>
          <w:sz w:val="18"/>
          <w:szCs w:val="18"/>
        </w:rPr>
        <w:t>**</w:t>
      </w:r>
      <w:r w:rsidRPr="00917A15">
        <w:rPr>
          <w:b/>
          <w:color w:val="FF0000"/>
          <w:sz w:val="18"/>
          <w:szCs w:val="18"/>
        </w:rPr>
        <w:t>Bruce’s Fave Case**</w:t>
      </w:r>
      <w:r w:rsidRPr="00917A15">
        <w:rPr>
          <w:b/>
          <w:color w:val="0000FF"/>
          <w:sz w:val="18"/>
          <w:szCs w:val="18"/>
        </w:rPr>
        <w:t xml:space="preserve"> </w:t>
      </w:r>
    </w:p>
    <w:p w14:paraId="31827F0C" w14:textId="77777777" w:rsidR="00917A15" w:rsidRPr="00917A15" w:rsidRDefault="00A53666" w:rsidP="00917A15">
      <w:pPr>
        <w:pStyle w:val="Heading4"/>
        <w:rPr>
          <w:szCs w:val="18"/>
        </w:rPr>
      </w:pPr>
      <w:bookmarkStart w:id="175" w:name="_Toc291245162"/>
      <w:r w:rsidRPr="00917A15">
        <w:rPr>
          <w:szCs w:val="18"/>
        </w:rPr>
        <w:t>Jarvis v Swans Tours, 1973</w:t>
      </w:r>
      <w:bookmarkEnd w:id="175"/>
      <w:r w:rsidRPr="00917A15">
        <w:rPr>
          <w:szCs w:val="18"/>
        </w:rPr>
        <w:t xml:space="preserve"> </w:t>
      </w:r>
    </w:p>
    <w:p w14:paraId="2489D420" w14:textId="7650BF3B" w:rsidR="00A53666" w:rsidRPr="00917A15" w:rsidRDefault="00A53666" w:rsidP="00A53666">
      <w:pPr>
        <w:rPr>
          <w:sz w:val="18"/>
          <w:szCs w:val="18"/>
        </w:rPr>
      </w:pPr>
      <w:r w:rsidRPr="002F7DFF">
        <w:rPr>
          <w:sz w:val="18"/>
          <w:szCs w:val="18"/>
        </w:rPr>
        <w:t>(</w:t>
      </w:r>
      <w:r w:rsidRPr="002F7DFF">
        <w:rPr>
          <w:i/>
          <w:sz w:val="18"/>
          <w:szCs w:val="18"/>
        </w:rPr>
        <w:t>J bought</w:t>
      </w:r>
      <w:r w:rsidRPr="00917A15">
        <w:rPr>
          <w:i/>
          <w:sz w:val="18"/>
          <w:szCs w:val="18"/>
        </w:rPr>
        <w:t xml:space="preserve"> 2 week holiday package from ST, ST had a brochure in which various assurances were provided. Holiday didn’t live up to brochure by a long stretch, on return J sued ST for damages, including failure of holiday to meet expectations generated by tour company through its brochure &amp; mental distress/aggravation he experienced on holiday &amp; after</w:t>
      </w:r>
      <w:r w:rsidRPr="00917A15">
        <w:rPr>
          <w:sz w:val="18"/>
          <w:szCs w:val="18"/>
        </w:rPr>
        <w:t>)</w:t>
      </w:r>
    </w:p>
    <w:p w14:paraId="569B930F" w14:textId="77777777" w:rsidR="00A53666" w:rsidRPr="00917A15" w:rsidRDefault="00A53666" w:rsidP="006B2871">
      <w:pPr>
        <w:pStyle w:val="ListParagraph"/>
        <w:numPr>
          <w:ilvl w:val="0"/>
          <w:numId w:val="107"/>
        </w:numPr>
        <w:rPr>
          <w:sz w:val="18"/>
          <w:szCs w:val="18"/>
        </w:rPr>
      </w:pPr>
      <w:r w:rsidRPr="00917A15">
        <w:rPr>
          <w:b/>
          <w:sz w:val="18"/>
          <w:szCs w:val="18"/>
        </w:rPr>
        <w:t>Denning:</w:t>
      </w:r>
      <w:r w:rsidRPr="00917A15">
        <w:rPr>
          <w:sz w:val="18"/>
          <w:szCs w:val="18"/>
        </w:rPr>
        <w:t xml:space="preserve"> statements in brochure were representations or warranties </w:t>
      </w:r>
      <w:r w:rsidRPr="00917A15">
        <w:rPr>
          <w:sz w:val="18"/>
          <w:szCs w:val="18"/>
        </w:rPr>
        <w:sym w:font="Symbol" w:char="F0AE"/>
      </w:r>
      <w:r w:rsidRPr="00917A15">
        <w:rPr>
          <w:sz w:val="18"/>
          <w:szCs w:val="18"/>
        </w:rPr>
        <w:t xml:space="preserve"> breaches gave J right to damages, Q is what is the </w:t>
      </w:r>
      <w:r w:rsidRPr="00917A15">
        <w:rPr>
          <w:sz w:val="18"/>
          <w:szCs w:val="18"/>
          <w:u w:val="single"/>
        </w:rPr>
        <w:t>amount</w:t>
      </w:r>
      <w:r w:rsidRPr="00917A15">
        <w:rPr>
          <w:sz w:val="18"/>
          <w:szCs w:val="18"/>
        </w:rPr>
        <w:t xml:space="preserve"> of damages?</w:t>
      </w:r>
    </w:p>
    <w:p w14:paraId="29659293" w14:textId="678EE17F" w:rsidR="00A53666" w:rsidRPr="002F7DFF" w:rsidRDefault="002F7DFF" w:rsidP="006B2871">
      <w:pPr>
        <w:pStyle w:val="ListParagraph"/>
        <w:numPr>
          <w:ilvl w:val="1"/>
          <w:numId w:val="107"/>
        </w:numPr>
        <w:rPr>
          <w:color w:val="0000FF"/>
          <w:sz w:val="18"/>
          <w:szCs w:val="18"/>
        </w:rPr>
      </w:pPr>
      <w:r>
        <w:rPr>
          <w:b/>
          <w:color w:val="0000FF"/>
          <w:sz w:val="18"/>
          <w:szCs w:val="18"/>
        </w:rPr>
        <w:t>Special d</w:t>
      </w:r>
      <w:r w:rsidR="00A53666" w:rsidRPr="002F7DFF">
        <w:rPr>
          <w:b/>
          <w:color w:val="0000FF"/>
          <w:sz w:val="18"/>
          <w:szCs w:val="18"/>
        </w:rPr>
        <w:t>amages for mental distress can be recovered in K</w:t>
      </w:r>
      <w:r>
        <w:rPr>
          <w:b/>
          <w:color w:val="0000FF"/>
          <w:sz w:val="18"/>
          <w:szCs w:val="18"/>
        </w:rPr>
        <w:t xml:space="preserve"> if they are (1) not too remote and (2) the subject matter of the K was intended to bring about some emotion or enjoyment</w:t>
      </w:r>
      <w:r w:rsidR="00A53666" w:rsidRPr="002F7DFF">
        <w:rPr>
          <w:b/>
          <w:color w:val="0000FF"/>
          <w:sz w:val="18"/>
          <w:szCs w:val="18"/>
        </w:rPr>
        <w:t xml:space="preserve"> </w:t>
      </w:r>
      <w:r w:rsidR="00A53666" w:rsidRPr="002F7DFF">
        <w:rPr>
          <w:color w:val="0000FF"/>
          <w:sz w:val="18"/>
          <w:szCs w:val="18"/>
        </w:rPr>
        <w:t>(just as damage for shock can be recovered in tort)</w:t>
      </w:r>
    </w:p>
    <w:p w14:paraId="38B4C900" w14:textId="77777777" w:rsidR="00A53666" w:rsidRPr="002F7DFF" w:rsidRDefault="00A53666" w:rsidP="006B2871">
      <w:pPr>
        <w:pStyle w:val="ListParagraph"/>
        <w:numPr>
          <w:ilvl w:val="2"/>
          <w:numId w:val="107"/>
        </w:numPr>
        <w:rPr>
          <w:color w:val="0000FF"/>
          <w:sz w:val="18"/>
          <w:szCs w:val="18"/>
        </w:rPr>
      </w:pPr>
      <w:r w:rsidRPr="002F7DFF">
        <w:rPr>
          <w:b/>
          <w:color w:val="0000FF"/>
          <w:sz w:val="18"/>
          <w:szCs w:val="18"/>
        </w:rPr>
        <w:t>Ex.</w:t>
      </w:r>
      <w:r w:rsidRPr="002F7DFF">
        <w:rPr>
          <w:color w:val="0000FF"/>
          <w:sz w:val="18"/>
          <w:szCs w:val="18"/>
        </w:rPr>
        <w:t xml:space="preserve"> K for a holiday, or any other K to provide entertainment and enjoyment </w:t>
      </w:r>
    </w:p>
    <w:p w14:paraId="0A8FD64D" w14:textId="77777777" w:rsidR="00A53666" w:rsidRPr="002F7DFF" w:rsidRDefault="00A53666" w:rsidP="006B2871">
      <w:pPr>
        <w:pStyle w:val="ListParagraph"/>
        <w:numPr>
          <w:ilvl w:val="3"/>
          <w:numId w:val="107"/>
        </w:numPr>
        <w:rPr>
          <w:color w:val="0000FF"/>
          <w:sz w:val="18"/>
          <w:szCs w:val="18"/>
        </w:rPr>
      </w:pPr>
      <w:r w:rsidRPr="002F7DFF">
        <w:rPr>
          <w:color w:val="0000FF"/>
          <w:sz w:val="18"/>
          <w:szCs w:val="18"/>
        </w:rPr>
        <w:t xml:space="preserve">If other contracting party breaches K, damages can be given for disappointment, distress, upset &amp; frustration caused by breach </w:t>
      </w:r>
    </w:p>
    <w:p w14:paraId="4B1CFE85" w14:textId="77777777" w:rsidR="00A53666" w:rsidRPr="002F7DFF" w:rsidRDefault="00A53666" w:rsidP="006B2871">
      <w:pPr>
        <w:pStyle w:val="ListParagraph"/>
        <w:numPr>
          <w:ilvl w:val="3"/>
          <w:numId w:val="107"/>
        </w:numPr>
        <w:rPr>
          <w:color w:val="0000FF"/>
          <w:sz w:val="18"/>
          <w:szCs w:val="18"/>
        </w:rPr>
      </w:pPr>
      <w:r w:rsidRPr="002F7DFF">
        <w:rPr>
          <w:color w:val="0000FF"/>
          <w:sz w:val="18"/>
          <w:szCs w:val="18"/>
        </w:rPr>
        <w:t xml:space="preserve">Purpose of K was not for the food &amp; bed he received, he went to enjoy himself w/all the facilities which ST said he would have </w:t>
      </w:r>
    </w:p>
    <w:p w14:paraId="325D1726" w14:textId="77777777" w:rsidR="00A53666" w:rsidRPr="00917A15" w:rsidRDefault="00A53666" w:rsidP="006B2871">
      <w:pPr>
        <w:pStyle w:val="ListParagraph"/>
        <w:numPr>
          <w:ilvl w:val="1"/>
          <w:numId w:val="107"/>
        </w:numPr>
        <w:rPr>
          <w:sz w:val="18"/>
          <w:szCs w:val="18"/>
        </w:rPr>
      </w:pPr>
      <w:r w:rsidRPr="00917A15">
        <w:rPr>
          <w:b/>
          <w:sz w:val="18"/>
          <w:szCs w:val="18"/>
        </w:rPr>
        <w:t>Held:</w:t>
      </w:r>
      <w:r w:rsidRPr="00917A15">
        <w:rPr>
          <w:sz w:val="18"/>
          <w:szCs w:val="18"/>
        </w:rPr>
        <w:t xml:space="preserve"> entitled to damages for lack of those promised facilities &amp; for loss of enjoyment </w:t>
      </w:r>
    </w:p>
    <w:p w14:paraId="1D31D529" w14:textId="170DEC33" w:rsidR="00A53666" w:rsidRPr="002F7DFF" w:rsidRDefault="00A53666" w:rsidP="002F7DFF">
      <w:pPr>
        <w:pStyle w:val="ListParagraph"/>
        <w:numPr>
          <w:ilvl w:val="2"/>
          <w:numId w:val="107"/>
        </w:numPr>
        <w:rPr>
          <w:color w:val="0000FF"/>
          <w:sz w:val="18"/>
          <w:szCs w:val="18"/>
        </w:rPr>
      </w:pPr>
      <w:r w:rsidRPr="002F7DFF">
        <w:rPr>
          <w:b/>
          <w:color w:val="0000FF"/>
          <w:sz w:val="18"/>
          <w:szCs w:val="18"/>
        </w:rPr>
        <w:t>Still have to conform to normal rules for remoteness of damage in K</w:t>
      </w:r>
    </w:p>
    <w:p w14:paraId="1BCB5AB7" w14:textId="77777777" w:rsidR="00A53666" w:rsidRPr="00D16680" w:rsidRDefault="00A53666" w:rsidP="00BD40F1">
      <w:pPr>
        <w:pStyle w:val="Heading3"/>
        <w:rPr>
          <w:rFonts w:cs="Arial"/>
        </w:rPr>
      </w:pPr>
      <w:bookmarkStart w:id="176" w:name="_Toc259092696"/>
      <w:bookmarkStart w:id="177" w:name="_Toc290396036"/>
      <w:bookmarkStart w:id="178" w:name="_Toc291245163"/>
      <w:r w:rsidRPr="00D16680">
        <w:rPr>
          <w:rFonts w:cs="Arial"/>
        </w:rPr>
        <w:t>Minimal Performance</w:t>
      </w:r>
      <w:bookmarkEnd w:id="176"/>
      <w:bookmarkEnd w:id="177"/>
      <w:bookmarkEnd w:id="178"/>
    </w:p>
    <w:p w14:paraId="6363E9A2" w14:textId="77777777" w:rsidR="00A53666" w:rsidRPr="00917A15" w:rsidRDefault="00A53666" w:rsidP="006B2871">
      <w:pPr>
        <w:pStyle w:val="ListParagraph"/>
        <w:numPr>
          <w:ilvl w:val="0"/>
          <w:numId w:val="104"/>
        </w:numPr>
        <w:tabs>
          <w:tab w:val="left" w:pos="2688"/>
        </w:tabs>
        <w:rPr>
          <w:sz w:val="18"/>
          <w:szCs w:val="18"/>
        </w:rPr>
      </w:pPr>
      <w:r w:rsidRPr="00917A15">
        <w:rPr>
          <w:sz w:val="18"/>
          <w:szCs w:val="18"/>
        </w:rPr>
        <w:t>Issue = where it’s not clear from K exactly what performance the other, breaching party, was to provide (K may have provided for possible range of performance)</w:t>
      </w:r>
    </w:p>
    <w:p w14:paraId="0B06CCD0" w14:textId="77777777" w:rsidR="00A53666" w:rsidRPr="002F7DFF" w:rsidRDefault="00A53666" w:rsidP="006B2871">
      <w:pPr>
        <w:pStyle w:val="ListParagraph"/>
        <w:numPr>
          <w:ilvl w:val="0"/>
          <w:numId w:val="104"/>
        </w:numPr>
        <w:tabs>
          <w:tab w:val="left" w:pos="2688"/>
        </w:tabs>
        <w:rPr>
          <w:color w:val="0000FF"/>
          <w:sz w:val="18"/>
          <w:szCs w:val="18"/>
        </w:rPr>
      </w:pPr>
      <w:r w:rsidRPr="002F7DFF">
        <w:rPr>
          <w:b/>
          <w:color w:val="0000FF"/>
          <w:sz w:val="18"/>
          <w:szCs w:val="18"/>
        </w:rPr>
        <w:t>Principle:</w:t>
      </w:r>
      <w:r w:rsidRPr="002F7DFF">
        <w:rPr>
          <w:color w:val="0000FF"/>
          <w:sz w:val="18"/>
          <w:szCs w:val="18"/>
        </w:rPr>
        <w:t xml:space="preserve"> assessment of damages only requires determination of minimum performance P is entitled to under the K </w:t>
      </w:r>
    </w:p>
    <w:p w14:paraId="1EEBFCB0" w14:textId="77777777" w:rsidR="00A53666" w:rsidRPr="00D16680" w:rsidRDefault="00A53666" w:rsidP="00A53666">
      <w:pPr>
        <w:tabs>
          <w:tab w:val="left" w:pos="2688"/>
        </w:tabs>
        <w:rPr>
          <w:b/>
          <w:sz w:val="20"/>
          <w:szCs w:val="20"/>
          <w:u w:val="single"/>
        </w:rPr>
      </w:pPr>
    </w:p>
    <w:p w14:paraId="5E49BD75" w14:textId="77777777" w:rsidR="00A53666" w:rsidRPr="00D16680" w:rsidRDefault="00A53666" w:rsidP="00BD40F1">
      <w:pPr>
        <w:pStyle w:val="Heading3"/>
        <w:rPr>
          <w:rFonts w:cs="Arial"/>
        </w:rPr>
      </w:pPr>
      <w:bookmarkStart w:id="179" w:name="_Toc259092697"/>
      <w:bookmarkStart w:id="180" w:name="_Toc290396037"/>
      <w:bookmarkStart w:id="181" w:name="_Toc291245164"/>
      <w:r w:rsidRPr="00D16680">
        <w:rPr>
          <w:rFonts w:cs="Arial"/>
        </w:rPr>
        <w:t>More than 1 Quantum of Damages</w:t>
      </w:r>
      <w:bookmarkEnd w:id="179"/>
      <w:bookmarkEnd w:id="180"/>
      <w:bookmarkEnd w:id="181"/>
    </w:p>
    <w:p w14:paraId="14018633" w14:textId="77777777" w:rsidR="002F7DFF" w:rsidRDefault="002F7DFF" w:rsidP="00A53666">
      <w:pPr>
        <w:tabs>
          <w:tab w:val="left" w:pos="2688"/>
        </w:tabs>
        <w:rPr>
          <w:b/>
          <w:sz w:val="18"/>
          <w:szCs w:val="18"/>
        </w:rPr>
      </w:pPr>
    </w:p>
    <w:p w14:paraId="4DF62352" w14:textId="77777777" w:rsidR="00A53666" w:rsidRPr="002F7DFF" w:rsidRDefault="00A53666" w:rsidP="00A53666">
      <w:pPr>
        <w:tabs>
          <w:tab w:val="left" w:pos="2688"/>
        </w:tabs>
        <w:rPr>
          <w:color w:val="0000FF"/>
          <w:sz w:val="18"/>
          <w:szCs w:val="18"/>
        </w:rPr>
      </w:pPr>
      <w:r w:rsidRPr="002F7DFF">
        <w:rPr>
          <w:b/>
          <w:color w:val="0000FF"/>
          <w:sz w:val="18"/>
          <w:szCs w:val="18"/>
        </w:rPr>
        <w:t>Cost of Completion</w:t>
      </w:r>
      <w:r w:rsidRPr="002F7DFF">
        <w:rPr>
          <w:color w:val="0000FF"/>
          <w:sz w:val="18"/>
          <w:szCs w:val="18"/>
        </w:rPr>
        <w:t xml:space="preserve">: cost of buying substitute performance from another including undoing any defective performance </w:t>
      </w:r>
    </w:p>
    <w:p w14:paraId="6F6DB18E" w14:textId="77777777" w:rsidR="002F7DFF" w:rsidRPr="002F7DFF" w:rsidRDefault="002F7DFF" w:rsidP="00A53666">
      <w:pPr>
        <w:tabs>
          <w:tab w:val="left" w:pos="2688"/>
        </w:tabs>
        <w:rPr>
          <w:color w:val="0000FF"/>
          <w:sz w:val="18"/>
          <w:szCs w:val="18"/>
        </w:rPr>
      </w:pPr>
    </w:p>
    <w:p w14:paraId="390FC9FB" w14:textId="5E418E6B" w:rsidR="00A53666" w:rsidRPr="002F7DFF" w:rsidRDefault="00A53666" w:rsidP="00A53666">
      <w:pPr>
        <w:tabs>
          <w:tab w:val="left" w:pos="2688"/>
        </w:tabs>
        <w:rPr>
          <w:color w:val="0000FF"/>
          <w:sz w:val="18"/>
          <w:szCs w:val="18"/>
        </w:rPr>
      </w:pPr>
      <w:r w:rsidRPr="002F7DFF">
        <w:rPr>
          <w:b/>
          <w:color w:val="0000FF"/>
          <w:sz w:val="18"/>
          <w:szCs w:val="18"/>
        </w:rPr>
        <w:t>Difference in Value</w:t>
      </w:r>
      <w:r w:rsidRPr="002F7DFF">
        <w:rPr>
          <w:color w:val="0000FF"/>
          <w:sz w:val="18"/>
          <w:szCs w:val="18"/>
        </w:rPr>
        <w:t>: market value of the performance the K breakers undertook minus that actually given</w:t>
      </w:r>
    </w:p>
    <w:p w14:paraId="12C52C67" w14:textId="77777777" w:rsidR="00917A15" w:rsidRPr="00917A15" w:rsidRDefault="00A53666" w:rsidP="00917A15">
      <w:pPr>
        <w:pStyle w:val="Heading4"/>
        <w:rPr>
          <w:szCs w:val="18"/>
        </w:rPr>
      </w:pPr>
      <w:bookmarkStart w:id="182" w:name="_Toc291245165"/>
      <w:r w:rsidRPr="00917A15">
        <w:rPr>
          <w:szCs w:val="18"/>
        </w:rPr>
        <w:t>Groves v John Wunder, 1939</w:t>
      </w:r>
      <w:bookmarkEnd w:id="182"/>
      <w:r w:rsidRPr="00917A15">
        <w:rPr>
          <w:szCs w:val="18"/>
        </w:rPr>
        <w:t xml:space="preserve"> </w:t>
      </w:r>
    </w:p>
    <w:p w14:paraId="22F3693B" w14:textId="374DB992" w:rsidR="00B71929" w:rsidRPr="00B71929" w:rsidRDefault="00B71929" w:rsidP="00B71929">
      <w:pPr>
        <w:rPr>
          <w:rFonts w:ascii="Times" w:eastAsia="Times New Roman" w:hAnsi="Times" w:cs="Times New Roman"/>
          <w:sz w:val="18"/>
          <w:szCs w:val="18"/>
        </w:rPr>
      </w:pPr>
      <w:r w:rsidRPr="00B71929">
        <w:rPr>
          <w:b/>
          <w:sz w:val="18"/>
          <w:szCs w:val="18"/>
        </w:rPr>
        <w:t xml:space="preserve">Facts: </w:t>
      </w:r>
      <w:r w:rsidRPr="00B71929">
        <w:rPr>
          <w:rFonts w:eastAsia="Times New Roman"/>
          <w:color w:val="000000"/>
          <w:sz w:val="18"/>
          <w:szCs w:val="18"/>
          <w:shd w:val="clear" w:color="auto" w:fill="F3F5F4"/>
        </w:rPr>
        <w:t>Plaintiff owned a tract of land. Both Plaintiff Defendant operated plants for excavating and screening gravel. The contract at issue here was essentially a lease from Plaintiff to Defendant for a term of seven years. Defendant agreed to remove sand and gravel from Plaintiff’s property and leave the land at a uniform grade, using the stripped overburden for the purpose of creating the grade. Defendant received the Groves screening plant and paid $105,000. Thereafter, Defendant intentionally breached the contract by removing the “richest and best of the gravel” and leaving the premises not substantially at the grade required by the contract. Rather, it was “broken, rugged and uneven.” The cost of bringing the land into compliance with the contract would be upwards of $60,000. However, if Defendant had fully performed by leaving the land at a uniform grade, it would have only been worth $12,160.</w:t>
      </w:r>
    </w:p>
    <w:p w14:paraId="2BC36A30" w14:textId="6D9908CC" w:rsidR="00B71929" w:rsidRPr="00B71929" w:rsidRDefault="00B71929" w:rsidP="00B71929">
      <w:pPr>
        <w:rPr>
          <w:rFonts w:ascii="Times" w:eastAsia="Times New Roman" w:hAnsi="Times" w:cs="Times New Roman"/>
          <w:sz w:val="18"/>
          <w:szCs w:val="18"/>
        </w:rPr>
      </w:pPr>
      <w:r w:rsidRPr="00B71929">
        <w:rPr>
          <w:b/>
          <w:sz w:val="18"/>
          <w:szCs w:val="18"/>
        </w:rPr>
        <w:t xml:space="preserve">Analysis: </w:t>
      </w:r>
      <w:r w:rsidRPr="00B71929">
        <w:rPr>
          <w:rFonts w:eastAsia="Times New Roman"/>
          <w:color w:val="000000"/>
          <w:sz w:val="18"/>
          <w:szCs w:val="18"/>
          <w:shd w:val="clear" w:color="auto" w:fill="F3F5F4"/>
        </w:rPr>
        <w:t>Yes. In certain cases, there is a measure of inequity in forcing a breaching party to tear down a nearly completed structure to remedy a breach. See e.g. Jacob &amp; Youngs v. Kent, 230 N.Y. 239, 129 N.E. 889, 23 A.L.R. 1429 (1921). Recall that Jacob &amp; Youngs v. Kent is the case where the homebuilder inadvertently failed to install only Reading pipe in the house. The homeowner demanded that the pipe be replaced with the Reading pipe he asked for, but the Court of Appeals of New York refused to impose such a harsh and oppressive result on the homebuilder. One rationale for this result is that tearing down a completed structure would create unnecessary waste. However, absent such “economic waste,” the damages awarded must equal the cost of remedying the defect. Otherwise, a breaching party could strategically breach a contract to save money without having to pay out significant damages. This strategy seems to be what Defendant has done here. Hence, Defendant is not permitted to escap</w:t>
      </w:r>
      <w:r w:rsidRPr="00B71929">
        <w:rPr>
          <w:rFonts w:eastAsia="Times New Roman"/>
          <w:color w:val="000000"/>
          <w:sz w:val="18"/>
          <w:szCs w:val="18"/>
        </w:rPr>
        <w:br/>
      </w:r>
      <w:r w:rsidRPr="00B71929">
        <w:rPr>
          <w:rFonts w:eastAsia="Times New Roman"/>
          <w:color w:val="000000"/>
          <w:sz w:val="18"/>
          <w:szCs w:val="18"/>
          <w:shd w:val="clear" w:color="auto" w:fill="F3F5F4"/>
        </w:rPr>
        <w:t>e his obligations and is therefore liable to Plaintiff for the cost of leaving the property at a uniform grade.</w:t>
      </w:r>
    </w:p>
    <w:p w14:paraId="2DC47548" w14:textId="37F083B4" w:rsidR="00A53666" w:rsidRDefault="00A53666" w:rsidP="00A53666">
      <w:pPr>
        <w:tabs>
          <w:tab w:val="left" w:pos="2688"/>
        </w:tabs>
        <w:rPr>
          <w:color w:val="0000FF"/>
          <w:sz w:val="18"/>
          <w:szCs w:val="18"/>
        </w:rPr>
      </w:pPr>
      <w:r w:rsidRPr="002F7DFF">
        <w:rPr>
          <w:color w:val="0000FF"/>
          <w:sz w:val="18"/>
          <w:szCs w:val="18"/>
        </w:rPr>
        <w:sym w:font="Symbol" w:char="F0AE"/>
      </w:r>
      <w:r w:rsidRPr="002F7DFF">
        <w:rPr>
          <w:color w:val="0000FF"/>
          <w:sz w:val="18"/>
          <w:szCs w:val="18"/>
        </w:rPr>
        <w:t xml:space="preserve"> </w:t>
      </w:r>
      <w:r w:rsidR="002F7DFF" w:rsidRPr="002F7DFF">
        <w:rPr>
          <w:b/>
          <w:color w:val="0000FF"/>
          <w:sz w:val="18"/>
          <w:szCs w:val="18"/>
        </w:rPr>
        <w:t>D</w:t>
      </w:r>
      <w:r w:rsidRPr="002F7DFF">
        <w:rPr>
          <w:b/>
          <w:color w:val="0000FF"/>
          <w:sz w:val="18"/>
          <w:szCs w:val="18"/>
        </w:rPr>
        <w:t>amages should be for the work to be provided, not difference in value of property being worked on</w:t>
      </w:r>
      <w:r w:rsidRPr="002F7DFF">
        <w:rPr>
          <w:color w:val="0000FF"/>
          <w:sz w:val="18"/>
          <w:szCs w:val="18"/>
        </w:rPr>
        <w:t xml:space="preserve"> </w:t>
      </w:r>
    </w:p>
    <w:p w14:paraId="5BEEEDCE" w14:textId="7825E467" w:rsidR="002F7DFF" w:rsidRPr="002F7DFF" w:rsidRDefault="002F7DFF" w:rsidP="00A53666">
      <w:pPr>
        <w:tabs>
          <w:tab w:val="left" w:pos="2688"/>
        </w:tabs>
        <w:rPr>
          <w:color w:val="0000FF"/>
          <w:sz w:val="18"/>
          <w:szCs w:val="18"/>
        </w:rPr>
      </w:pPr>
      <w:r>
        <w:rPr>
          <w:color w:val="0000FF"/>
          <w:sz w:val="18"/>
          <w:szCs w:val="18"/>
        </w:rPr>
        <w:t>Must argue: what was the point of the K? Was it to give the property value, or was it to get work done?</w:t>
      </w:r>
    </w:p>
    <w:p w14:paraId="64D40F7D" w14:textId="77777777" w:rsidR="00A53666" w:rsidRPr="002F7DFF" w:rsidRDefault="00A53666" w:rsidP="006B2871">
      <w:pPr>
        <w:pStyle w:val="ListParagraph"/>
        <w:numPr>
          <w:ilvl w:val="0"/>
          <w:numId w:val="102"/>
        </w:numPr>
        <w:tabs>
          <w:tab w:val="left" w:pos="2688"/>
        </w:tabs>
        <w:rPr>
          <w:color w:val="0000FF"/>
          <w:sz w:val="18"/>
          <w:szCs w:val="18"/>
        </w:rPr>
      </w:pPr>
      <w:r w:rsidRPr="002F7DFF">
        <w:rPr>
          <w:color w:val="0000FF"/>
          <w:sz w:val="18"/>
          <w:szCs w:val="18"/>
        </w:rPr>
        <w:t>“Economic waste” is not a claim – owner entitled to what he has lost (i.e. the work/structure he was promised)</w:t>
      </w:r>
    </w:p>
    <w:p w14:paraId="3663216D" w14:textId="77777777" w:rsidR="00A53666" w:rsidRPr="002F7DFF" w:rsidRDefault="00A53666" w:rsidP="006B2871">
      <w:pPr>
        <w:pStyle w:val="ListParagraph"/>
        <w:numPr>
          <w:ilvl w:val="0"/>
          <w:numId w:val="102"/>
        </w:numPr>
        <w:tabs>
          <w:tab w:val="left" w:pos="2688"/>
        </w:tabs>
        <w:rPr>
          <w:color w:val="0000FF"/>
          <w:sz w:val="18"/>
          <w:szCs w:val="18"/>
        </w:rPr>
      </w:pPr>
      <w:r w:rsidRPr="002F7DFF">
        <w:rPr>
          <w:color w:val="0000FF"/>
          <w:sz w:val="18"/>
          <w:szCs w:val="18"/>
        </w:rPr>
        <w:t>D’s breach of K was willful – allowing him to just pay damages for diff. in value is rewarding bad faith &amp; deliberate breach of K</w:t>
      </w:r>
    </w:p>
    <w:p w14:paraId="14062579" w14:textId="77777777" w:rsidR="00A53666" w:rsidRPr="002F7DFF" w:rsidRDefault="00A53666" w:rsidP="006B2871">
      <w:pPr>
        <w:pStyle w:val="ListParagraph"/>
        <w:numPr>
          <w:ilvl w:val="0"/>
          <w:numId w:val="102"/>
        </w:numPr>
        <w:tabs>
          <w:tab w:val="left" w:pos="2688"/>
        </w:tabs>
        <w:rPr>
          <w:color w:val="0000FF"/>
          <w:sz w:val="18"/>
          <w:szCs w:val="18"/>
        </w:rPr>
      </w:pPr>
      <w:r w:rsidRPr="002F7DFF">
        <w:rPr>
          <w:color w:val="0000FF"/>
          <w:sz w:val="18"/>
          <w:szCs w:val="18"/>
        </w:rPr>
        <w:t xml:space="preserve">In reckoning damages for breach of a building or construction K, law aims to give disappointed promisee, so far as $$ will do it, </w:t>
      </w:r>
      <w:r w:rsidRPr="002F7DFF">
        <w:rPr>
          <w:color w:val="0000FF"/>
          <w:sz w:val="18"/>
          <w:szCs w:val="18"/>
          <w:u w:val="single"/>
        </w:rPr>
        <w:t>what he was promised</w:t>
      </w:r>
    </w:p>
    <w:p w14:paraId="47601B1E" w14:textId="77777777" w:rsidR="002F7DFF" w:rsidRDefault="00A53666" w:rsidP="006B2871">
      <w:pPr>
        <w:pStyle w:val="ListParagraph"/>
        <w:numPr>
          <w:ilvl w:val="0"/>
          <w:numId w:val="102"/>
        </w:numPr>
        <w:tabs>
          <w:tab w:val="left" w:pos="2688"/>
        </w:tabs>
        <w:rPr>
          <w:color w:val="0000FF"/>
          <w:sz w:val="18"/>
          <w:szCs w:val="18"/>
        </w:rPr>
      </w:pPr>
      <w:r w:rsidRPr="002F7DFF">
        <w:rPr>
          <w:color w:val="0000FF"/>
          <w:sz w:val="18"/>
          <w:szCs w:val="18"/>
        </w:rPr>
        <w:t xml:space="preserve">No unconscionable enrichment when result is to give one party to the K </w:t>
      </w:r>
      <w:r w:rsidRPr="002F7DFF">
        <w:rPr>
          <w:color w:val="0000FF"/>
          <w:sz w:val="18"/>
          <w:szCs w:val="18"/>
          <w:u w:val="single"/>
        </w:rPr>
        <w:t>only what the other has promised</w:t>
      </w:r>
      <w:r w:rsidRPr="002F7DFF">
        <w:rPr>
          <w:color w:val="0000FF"/>
          <w:sz w:val="18"/>
          <w:szCs w:val="18"/>
        </w:rPr>
        <w:t xml:space="preserve"> </w:t>
      </w:r>
      <w:bookmarkStart w:id="183" w:name="_Toc259092698"/>
    </w:p>
    <w:p w14:paraId="3A9A76EE" w14:textId="4CFD2497" w:rsidR="00A53666" w:rsidRPr="002F7DFF" w:rsidRDefault="00A53666" w:rsidP="006B2871">
      <w:pPr>
        <w:pStyle w:val="ListParagraph"/>
        <w:numPr>
          <w:ilvl w:val="0"/>
          <w:numId w:val="102"/>
        </w:numPr>
        <w:tabs>
          <w:tab w:val="left" w:pos="2688"/>
        </w:tabs>
        <w:rPr>
          <w:color w:val="0000FF"/>
          <w:sz w:val="18"/>
          <w:szCs w:val="18"/>
        </w:rPr>
      </w:pPr>
      <w:r w:rsidRPr="002F7DFF">
        <w:rPr>
          <w:color w:val="0000FF"/>
        </w:rPr>
        <w:br w:type="page"/>
      </w:r>
    </w:p>
    <w:p w14:paraId="52D168D1" w14:textId="2091D6BB" w:rsidR="00A53666" w:rsidRPr="00D16680" w:rsidRDefault="003C4529" w:rsidP="00BD40F1">
      <w:pPr>
        <w:pStyle w:val="Heading2"/>
        <w:rPr>
          <w:rFonts w:cs="Arial"/>
        </w:rPr>
      </w:pPr>
      <w:bookmarkStart w:id="184" w:name="_Toc291245166"/>
      <w:bookmarkEnd w:id="183"/>
      <w:r w:rsidRPr="00D16680">
        <w:rPr>
          <w:rFonts w:cs="Arial"/>
        </w:rPr>
        <w:t>Damages – Remoteness</w:t>
      </w:r>
      <w:bookmarkEnd w:id="184"/>
      <w:r w:rsidRPr="00D16680">
        <w:rPr>
          <w:rFonts w:cs="Arial"/>
        </w:rPr>
        <w:t xml:space="preserve"> </w:t>
      </w:r>
    </w:p>
    <w:p w14:paraId="7F70B62C" w14:textId="77777777" w:rsidR="002E54AE" w:rsidRPr="00C84CDB" w:rsidRDefault="002E54AE" w:rsidP="006B2871">
      <w:pPr>
        <w:pStyle w:val="ListParagraph"/>
        <w:numPr>
          <w:ilvl w:val="0"/>
          <w:numId w:val="143"/>
        </w:numPr>
        <w:tabs>
          <w:tab w:val="left" w:pos="993"/>
        </w:tabs>
        <w:rPr>
          <w:color w:val="8064A2" w:themeColor="accent4"/>
          <w:sz w:val="20"/>
          <w:szCs w:val="20"/>
        </w:rPr>
      </w:pPr>
      <w:r w:rsidRPr="00C84CDB">
        <w:rPr>
          <w:color w:val="8064A2" w:themeColor="accent4"/>
          <w:sz w:val="20"/>
          <w:szCs w:val="20"/>
        </w:rPr>
        <w:t>D is legally not responsible for anything past a line of remoteness</w:t>
      </w:r>
    </w:p>
    <w:p w14:paraId="5B170AD0" w14:textId="7BF8D348" w:rsidR="002E54AE" w:rsidRPr="002E54AE" w:rsidRDefault="002E54AE" w:rsidP="006B2871">
      <w:pPr>
        <w:pStyle w:val="ListParagraph"/>
        <w:numPr>
          <w:ilvl w:val="0"/>
          <w:numId w:val="142"/>
        </w:numPr>
        <w:tabs>
          <w:tab w:val="left" w:pos="2688"/>
        </w:tabs>
        <w:rPr>
          <w:b/>
          <w:color w:val="8064A2" w:themeColor="accent4"/>
          <w:sz w:val="20"/>
          <w:szCs w:val="20"/>
        </w:rPr>
      </w:pPr>
      <w:r>
        <w:rPr>
          <w:color w:val="8064A2" w:themeColor="accent4"/>
          <w:sz w:val="20"/>
          <w:szCs w:val="20"/>
        </w:rPr>
        <w:t>Remoteness probably plays a bigger role in contracts than in tort</w:t>
      </w:r>
    </w:p>
    <w:p w14:paraId="1E06A18F" w14:textId="77777777" w:rsidR="002E54AE" w:rsidRDefault="002E54AE" w:rsidP="00A53666">
      <w:pPr>
        <w:tabs>
          <w:tab w:val="left" w:pos="993"/>
        </w:tabs>
        <w:rPr>
          <w:sz w:val="18"/>
          <w:szCs w:val="18"/>
        </w:rPr>
      </w:pPr>
    </w:p>
    <w:p w14:paraId="46AF0A65" w14:textId="77777777" w:rsidR="00A53666" w:rsidRPr="00917A15" w:rsidRDefault="00A53666" w:rsidP="00A53666">
      <w:pPr>
        <w:tabs>
          <w:tab w:val="left" w:pos="993"/>
        </w:tabs>
        <w:rPr>
          <w:sz w:val="18"/>
          <w:szCs w:val="18"/>
        </w:rPr>
      </w:pPr>
      <w:r w:rsidRPr="00917A15">
        <w:rPr>
          <w:sz w:val="18"/>
          <w:szCs w:val="18"/>
        </w:rPr>
        <w:t xml:space="preserve">Any claims for damages must first go to </w:t>
      </w:r>
      <w:r w:rsidRPr="00917A15">
        <w:rPr>
          <w:b/>
          <w:i/>
          <w:color w:val="FF0000"/>
          <w:sz w:val="18"/>
          <w:szCs w:val="18"/>
        </w:rPr>
        <w:t>Hadley v Baxendale</w:t>
      </w:r>
      <w:r w:rsidRPr="00917A15">
        <w:rPr>
          <w:sz w:val="18"/>
          <w:szCs w:val="18"/>
        </w:rPr>
        <w:t xml:space="preserve">, then look at other cases (can cite </w:t>
      </w:r>
      <w:r w:rsidRPr="00917A15">
        <w:rPr>
          <w:i/>
          <w:color w:val="FF0000"/>
          <w:sz w:val="18"/>
          <w:szCs w:val="18"/>
        </w:rPr>
        <w:t>Victoria</w:t>
      </w:r>
      <w:r w:rsidRPr="00917A15">
        <w:rPr>
          <w:color w:val="FF0000"/>
          <w:sz w:val="18"/>
          <w:szCs w:val="18"/>
        </w:rPr>
        <w:t xml:space="preserve"> </w:t>
      </w:r>
      <w:r w:rsidRPr="00917A15">
        <w:rPr>
          <w:sz w:val="18"/>
          <w:szCs w:val="18"/>
        </w:rPr>
        <w:t xml:space="preserve">or </w:t>
      </w:r>
      <w:r w:rsidRPr="00917A15">
        <w:rPr>
          <w:i/>
          <w:color w:val="FF0000"/>
          <w:sz w:val="18"/>
          <w:szCs w:val="18"/>
        </w:rPr>
        <w:t>Koufos</w:t>
      </w:r>
      <w:r w:rsidRPr="00917A15">
        <w:rPr>
          <w:sz w:val="18"/>
          <w:szCs w:val="18"/>
        </w:rPr>
        <w:t xml:space="preserve"> after that)</w:t>
      </w:r>
    </w:p>
    <w:p w14:paraId="442E90D2" w14:textId="77777777" w:rsidR="00A53666" w:rsidRPr="00917A15" w:rsidRDefault="00A53666" w:rsidP="00A53666">
      <w:pPr>
        <w:tabs>
          <w:tab w:val="left" w:pos="993"/>
        </w:tabs>
        <w:rPr>
          <w:sz w:val="18"/>
          <w:szCs w:val="18"/>
        </w:rPr>
      </w:pPr>
    </w:p>
    <w:p w14:paraId="17FBF90F" w14:textId="77777777" w:rsidR="00917A15" w:rsidRPr="00917A15" w:rsidRDefault="00A53666" w:rsidP="00917A15">
      <w:pPr>
        <w:pStyle w:val="Heading4"/>
        <w:rPr>
          <w:szCs w:val="18"/>
        </w:rPr>
      </w:pPr>
      <w:bookmarkStart w:id="185" w:name="_Toc291245167"/>
      <w:r w:rsidRPr="00917A15">
        <w:rPr>
          <w:szCs w:val="18"/>
        </w:rPr>
        <w:t>Hadley v Baxendale, 1854</w:t>
      </w:r>
      <w:bookmarkEnd w:id="185"/>
      <w:r w:rsidRPr="00917A15">
        <w:rPr>
          <w:szCs w:val="18"/>
        </w:rPr>
        <w:t xml:space="preserve"> </w:t>
      </w:r>
    </w:p>
    <w:p w14:paraId="497690BF" w14:textId="388E7736" w:rsidR="00A53666" w:rsidRPr="00917A15" w:rsidRDefault="00A53666" w:rsidP="00A53666">
      <w:pPr>
        <w:tabs>
          <w:tab w:val="left" w:pos="993"/>
        </w:tabs>
        <w:rPr>
          <w:sz w:val="18"/>
          <w:szCs w:val="18"/>
        </w:rPr>
      </w:pPr>
      <w:r w:rsidRPr="00917A15">
        <w:rPr>
          <w:sz w:val="18"/>
          <w:szCs w:val="18"/>
        </w:rPr>
        <w:t>(</w:t>
      </w:r>
      <w:r w:rsidRPr="00917A15">
        <w:rPr>
          <w:i/>
          <w:sz w:val="18"/>
          <w:szCs w:val="18"/>
        </w:rPr>
        <w:t xml:space="preserve">P had component of steam engine broke causing them to shut down their mill, D was supposed to take component to shop for new part. Delivery of component was delayed due to D’s neglect, callusing P’s mill to remain closed longer than expected. P sued to recover those damages) </w:t>
      </w:r>
    </w:p>
    <w:p w14:paraId="649BBBA9" w14:textId="3BD4D774" w:rsidR="00A53666" w:rsidRPr="00B71929" w:rsidRDefault="00A53666" w:rsidP="00A53666">
      <w:pPr>
        <w:tabs>
          <w:tab w:val="left" w:pos="993"/>
        </w:tabs>
        <w:rPr>
          <w:color w:val="0000FF"/>
          <w:sz w:val="18"/>
          <w:szCs w:val="18"/>
        </w:rPr>
      </w:pPr>
      <w:r w:rsidRPr="00B71929">
        <w:rPr>
          <w:b/>
          <w:color w:val="0000FF"/>
          <w:sz w:val="18"/>
          <w:szCs w:val="18"/>
        </w:rPr>
        <w:t xml:space="preserve">TEST FOR DAMAGES </w:t>
      </w:r>
      <w:r w:rsidRPr="00B71929">
        <w:rPr>
          <w:color w:val="0000FF"/>
          <w:sz w:val="18"/>
          <w:szCs w:val="18"/>
        </w:rPr>
        <w:sym w:font="Symbol" w:char="F0AE"/>
      </w:r>
      <w:r w:rsidRPr="00B71929">
        <w:rPr>
          <w:color w:val="0000FF"/>
          <w:sz w:val="18"/>
          <w:szCs w:val="18"/>
        </w:rPr>
        <w:t xml:space="preserve"> </w:t>
      </w:r>
    </w:p>
    <w:p w14:paraId="0C1B96C7" w14:textId="6F5A5208" w:rsidR="002E54AE" w:rsidRPr="00B71929" w:rsidRDefault="002E54AE" w:rsidP="006B2871">
      <w:pPr>
        <w:pStyle w:val="ListParagraph"/>
        <w:numPr>
          <w:ilvl w:val="0"/>
          <w:numId w:val="97"/>
        </w:numPr>
        <w:tabs>
          <w:tab w:val="left" w:pos="993"/>
        </w:tabs>
        <w:rPr>
          <w:color w:val="0000FF"/>
          <w:sz w:val="20"/>
          <w:szCs w:val="20"/>
        </w:rPr>
      </w:pPr>
      <w:r w:rsidRPr="00B71929">
        <w:rPr>
          <w:b/>
          <w:color w:val="0000FF"/>
          <w:sz w:val="20"/>
          <w:szCs w:val="20"/>
        </w:rPr>
        <w:t>General Damages</w:t>
      </w:r>
      <w:r w:rsidRPr="00B71929">
        <w:rPr>
          <w:color w:val="0000FF"/>
          <w:sz w:val="20"/>
          <w:szCs w:val="20"/>
        </w:rPr>
        <w:t xml:space="preserve"> = </w:t>
      </w:r>
      <w:r w:rsidR="00B71929">
        <w:rPr>
          <w:color w:val="0000FF"/>
          <w:sz w:val="20"/>
          <w:szCs w:val="20"/>
        </w:rPr>
        <w:t xml:space="preserve">damages will be awarded for losses that </w:t>
      </w:r>
      <w:r w:rsidRPr="00B71929">
        <w:rPr>
          <w:color w:val="0000FF"/>
          <w:sz w:val="20"/>
          <w:szCs w:val="20"/>
          <w:u w:val="single"/>
        </w:rPr>
        <w:t>occurred naturally from the breach</w:t>
      </w:r>
      <w:r w:rsidRPr="00B71929">
        <w:rPr>
          <w:color w:val="0000FF"/>
          <w:sz w:val="20"/>
          <w:szCs w:val="20"/>
        </w:rPr>
        <w:t xml:space="preserve"> (anyone else that would have suffered the breach would suffer the same losses) – “may </w:t>
      </w:r>
      <w:r w:rsidRPr="00B71929">
        <w:rPr>
          <w:color w:val="0000FF"/>
          <w:sz w:val="20"/>
          <w:szCs w:val="20"/>
          <w:u w:val="single"/>
        </w:rPr>
        <w:t>fairly and reasonably be considered arising naturally</w:t>
      </w:r>
      <w:r w:rsidRPr="00B71929">
        <w:rPr>
          <w:color w:val="0000FF"/>
          <w:sz w:val="20"/>
          <w:szCs w:val="20"/>
        </w:rPr>
        <w:t xml:space="preserve">, according to the usual course of things, from the breach itself” </w:t>
      </w:r>
      <w:r w:rsidRPr="00B71929">
        <w:rPr>
          <w:color w:val="0000FF"/>
          <w:sz w:val="20"/>
          <w:szCs w:val="20"/>
        </w:rPr>
        <w:sym w:font="Symbol" w:char="F0AE"/>
      </w:r>
      <w:r w:rsidRPr="00B71929">
        <w:rPr>
          <w:color w:val="0000FF"/>
          <w:sz w:val="20"/>
          <w:szCs w:val="20"/>
        </w:rPr>
        <w:t xml:space="preserve"> only terms of K are relevant (not purpose, intention, etc.)</w:t>
      </w:r>
    </w:p>
    <w:p w14:paraId="1973FCA7" w14:textId="77777777" w:rsidR="002E54AE" w:rsidRPr="00B71929" w:rsidRDefault="002E54AE" w:rsidP="006B2871">
      <w:pPr>
        <w:pStyle w:val="ListParagraph"/>
        <w:numPr>
          <w:ilvl w:val="1"/>
          <w:numId w:val="97"/>
        </w:numPr>
        <w:tabs>
          <w:tab w:val="left" w:pos="993"/>
        </w:tabs>
        <w:rPr>
          <w:color w:val="0000FF"/>
          <w:sz w:val="20"/>
          <w:szCs w:val="20"/>
        </w:rPr>
      </w:pPr>
      <w:r w:rsidRPr="00B71929">
        <w:rPr>
          <w:b/>
          <w:color w:val="0000FF"/>
          <w:sz w:val="20"/>
          <w:szCs w:val="20"/>
        </w:rPr>
        <w:t>Comes from the breach of the terms of the K itself</w:t>
      </w:r>
    </w:p>
    <w:p w14:paraId="11B05A87" w14:textId="7709F563" w:rsidR="002E54AE" w:rsidRPr="00B71929" w:rsidRDefault="002E54AE" w:rsidP="006B2871">
      <w:pPr>
        <w:pStyle w:val="ListParagraph"/>
        <w:numPr>
          <w:ilvl w:val="0"/>
          <w:numId w:val="97"/>
        </w:numPr>
        <w:tabs>
          <w:tab w:val="left" w:pos="993"/>
        </w:tabs>
        <w:rPr>
          <w:color w:val="0000FF"/>
          <w:sz w:val="20"/>
          <w:szCs w:val="20"/>
        </w:rPr>
      </w:pPr>
      <w:r w:rsidRPr="00B71929">
        <w:rPr>
          <w:b/>
          <w:color w:val="0000FF"/>
          <w:sz w:val="20"/>
          <w:szCs w:val="20"/>
        </w:rPr>
        <w:t>Special Damages</w:t>
      </w:r>
      <w:r w:rsidRPr="00B71929">
        <w:rPr>
          <w:color w:val="0000FF"/>
          <w:sz w:val="20"/>
          <w:szCs w:val="20"/>
        </w:rPr>
        <w:t xml:space="preserve"> = </w:t>
      </w:r>
      <w:r w:rsidR="00B71929">
        <w:rPr>
          <w:color w:val="0000FF"/>
          <w:sz w:val="20"/>
          <w:szCs w:val="20"/>
        </w:rPr>
        <w:t xml:space="preserve">damages will be awarded for losses that </w:t>
      </w:r>
      <w:r w:rsidRPr="00B71929">
        <w:rPr>
          <w:color w:val="0000FF"/>
          <w:sz w:val="20"/>
          <w:szCs w:val="20"/>
        </w:rPr>
        <w:t xml:space="preserve">were </w:t>
      </w:r>
      <w:r w:rsidRPr="00B71929">
        <w:rPr>
          <w:color w:val="0000FF"/>
          <w:sz w:val="20"/>
          <w:szCs w:val="20"/>
          <w:u w:val="single"/>
        </w:rPr>
        <w:t>contemplated by the parties</w:t>
      </w:r>
      <w:r w:rsidRPr="00B71929">
        <w:rPr>
          <w:color w:val="0000FF"/>
          <w:sz w:val="20"/>
          <w:szCs w:val="20"/>
        </w:rPr>
        <w:t xml:space="preserve"> as a </w:t>
      </w:r>
      <w:r w:rsidRPr="00B71929">
        <w:rPr>
          <w:color w:val="0000FF"/>
          <w:sz w:val="20"/>
          <w:szCs w:val="20"/>
          <w:u w:val="single"/>
        </w:rPr>
        <w:t>probable result of the breach of K</w:t>
      </w:r>
      <w:r w:rsidRPr="00B71929">
        <w:rPr>
          <w:color w:val="0000FF"/>
          <w:sz w:val="20"/>
          <w:szCs w:val="20"/>
        </w:rPr>
        <w:t xml:space="preserve"> (i.e. will flow from a breach of K from </w:t>
      </w:r>
      <w:r w:rsidRPr="00B71929">
        <w:rPr>
          <w:b/>
          <w:color w:val="0000FF"/>
          <w:sz w:val="20"/>
          <w:szCs w:val="20"/>
        </w:rPr>
        <w:t>what the parties know</w:t>
      </w:r>
      <w:r w:rsidRPr="00B71929">
        <w:rPr>
          <w:color w:val="0000FF"/>
          <w:sz w:val="20"/>
          <w:szCs w:val="20"/>
        </w:rPr>
        <w:t>, not what is in the K) – “anything that may reasonably be supposed to have been in the contemplation of both parties at the time they made the K, as the probable result of the breach”</w:t>
      </w:r>
    </w:p>
    <w:p w14:paraId="358DA7F0" w14:textId="77777777" w:rsidR="002E54AE" w:rsidRPr="00B71929" w:rsidRDefault="002E54AE" w:rsidP="006B2871">
      <w:pPr>
        <w:pStyle w:val="ListParagraph"/>
        <w:numPr>
          <w:ilvl w:val="1"/>
          <w:numId w:val="97"/>
        </w:numPr>
        <w:tabs>
          <w:tab w:val="left" w:pos="993"/>
        </w:tabs>
        <w:rPr>
          <w:color w:val="0000FF"/>
          <w:sz w:val="20"/>
          <w:szCs w:val="20"/>
        </w:rPr>
      </w:pPr>
      <w:r w:rsidRPr="00B71929">
        <w:rPr>
          <w:color w:val="0000FF"/>
          <w:sz w:val="20"/>
          <w:szCs w:val="20"/>
        </w:rPr>
        <w:t xml:space="preserve">Special circumstances needed to be </w:t>
      </w:r>
      <w:r w:rsidRPr="00B71929">
        <w:rPr>
          <w:b/>
          <w:color w:val="0000FF"/>
          <w:sz w:val="20"/>
          <w:szCs w:val="20"/>
        </w:rPr>
        <w:t xml:space="preserve">known at the time the K was entered into </w:t>
      </w:r>
      <w:r w:rsidRPr="00B71929">
        <w:rPr>
          <w:b/>
          <w:color w:val="0000FF"/>
          <w:sz w:val="20"/>
          <w:szCs w:val="20"/>
        </w:rPr>
        <w:sym w:font="Symbol" w:char="F0AE"/>
      </w:r>
      <w:r w:rsidRPr="00B71929">
        <w:rPr>
          <w:b/>
          <w:color w:val="0000FF"/>
          <w:sz w:val="20"/>
          <w:szCs w:val="20"/>
        </w:rPr>
        <w:t xml:space="preserve"> P must communicate them to D</w:t>
      </w:r>
    </w:p>
    <w:p w14:paraId="16707330" w14:textId="77777777" w:rsidR="002E54AE" w:rsidRPr="00B71929" w:rsidRDefault="002E54AE" w:rsidP="006B2871">
      <w:pPr>
        <w:pStyle w:val="ListParagraph"/>
        <w:numPr>
          <w:ilvl w:val="1"/>
          <w:numId w:val="97"/>
        </w:numPr>
        <w:tabs>
          <w:tab w:val="left" w:pos="993"/>
        </w:tabs>
        <w:rPr>
          <w:color w:val="0000FF"/>
          <w:sz w:val="20"/>
          <w:szCs w:val="20"/>
        </w:rPr>
      </w:pPr>
      <w:r w:rsidRPr="00B71929">
        <w:rPr>
          <w:color w:val="0000FF"/>
          <w:sz w:val="20"/>
          <w:szCs w:val="20"/>
        </w:rPr>
        <w:t>Just need to know general nature, not details/specifics</w:t>
      </w:r>
    </w:p>
    <w:p w14:paraId="72FFB979" w14:textId="77777777" w:rsidR="002E54AE" w:rsidRPr="00B71929" w:rsidRDefault="002E54AE" w:rsidP="006B2871">
      <w:pPr>
        <w:pStyle w:val="ListParagraph"/>
        <w:numPr>
          <w:ilvl w:val="1"/>
          <w:numId w:val="97"/>
        </w:numPr>
        <w:tabs>
          <w:tab w:val="left" w:pos="993"/>
        </w:tabs>
        <w:rPr>
          <w:color w:val="0000FF"/>
          <w:sz w:val="20"/>
          <w:szCs w:val="20"/>
        </w:rPr>
      </w:pPr>
      <w:r w:rsidRPr="00B71929">
        <w:rPr>
          <w:color w:val="0000FF"/>
          <w:sz w:val="20"/>
          <w:szCs w:val="20"/>
        </w:rPr>
        <w:t>If I know I should be aware that if I don’t perform an obligation, that you will sustain losses of a certain type, and because I knew that when I entered the K I took on that risk and thus when that risk comes about I must pay for your special damages</w:t>
      </w:r>
    </w:p>
    <w:p w14:paraId="577B4A45" w14:textId="77777777" w:rsidR="002E54AE" w:rsidRPr="00B71929" w:rsidRDefault="002E54AE" w:rsidP="006B2871">
      <w:pPr>
        <w:pStyle w:val="ListParagraph"/>
        <w:numPr>
          <w:ilvl w:val="1"/>
          <w:numId w:val="97"/>
        </w:numPr>
        <w:tabs>
          <w:tab w:val="left" w:pos="993"/>
        </w:tabs>
        <w:rPr>
          <w:color w:val="0000FF"/>
          <w:sz w:val="20"/>
          <w:szCs w:val="20"/>
        </w:rPr>
      </w:pPr>
      <w:r w:rsidRPr="00B71929">
        <w:rPr>
          <w:color w:val="0000FF"/>
          <w:sz w:val="20"/>
          <w:szCs w:val="20"/>
        </w:rPr>
        <w:t>What is meant by “probable result”? What is the threshold?</w:t>
      </w:r>
    </w:p>
    <w:p w14:paraId="387A89A3" w14:textId="77777777" w:rsidR="00A53666" w:rsidRPr="00917A15" w:rsidRDefault="00A53666" w:rsidP="00A53666">
      <w:pPr>
        <w:tabs>
          <w:tab w:val="left" w:pos="993"/>
        </w:tabs>
        <w:rPr>
          <w:sz w:val="18"/>
          <w:szCs w:val="18"/>
        </w:rPr>
      </w:pPr>
      <w:r w:rsidRPr="00B71929">
        <w:rPr>
          <w:sz w:val="18"/>
          <w:szCs w:val="18"/>
          <w:highlight w:val="yellow"/>
        </w:rPr>
        <w:t>In this case damages were held to be too remote b/c P did not communicate consequence of delay of delivery would mean the entire mill would stay closed (could have had a spare shaft etc.)</w:t>
      </w:r>
    </w:p>
    <w:p w14:paraId="6D759ECB" w14:textId="77777777" w:rsidR="007F6961" w:rsidRPr="007F6961" w:rsidRDefault="007F6961" w:rsidP="007F6961">
      <w:pPr>
        <w:pStyle w:val="ListParagraph"/>
        <w:numPr>
          <w:ilvl w:val="0"/>
          <w:numId w:val="170"/>
        </w:numPr>
        <w:rPr>
          <w:color w:val="0000FF"/>
          <w:sz w:val="18"/>
          <w:szCs w:val="18"/>
        </w:rPr>
      </w:pPr>
      <w:r w:rsidRPr="007F6961">
        <w:rPr>
          <w:color w:val="0000FF"/>
          <w:sz w:val="18"/>
          <w:szCs w:val="18"/>
        </w:rPr>
        <w:t xml:space="preserve">The idea is that the k is about the </w:t>
      </w:r>
      <w:r w:rsidRPr="007F6961">
        <w:rPr>
          <w:b/>
          <w:color w:val="0000FF"/>
          <w:sz w:val="18"/>
          <w:szCs w:val="18"/>
        </w:rPr>
        <w:t>conscious allocation of risk</w:t>
      </w:r>
      <w:r w:rsidRPr="007F6961">
        <w:rPr>
          <w:color w:val="0000FF"/>
          <w:sz w:val="18"/>
          <w:szCs w:val="18"/>
        </w:rPr>
        <w:t xml:space="preserve"> between parties. One is aware of and willing to take on the risks attendant with the special consequences. The parties must have the opportunity to provide for the breach knowing fully of the circumstances. We can contrast this with the thin skull principle in tort law. There, you take the victim as you find him/her. </w:t>
      </w:r>
    </w:p>
    <w:p w14:paraId="5459C80F" w14:textId="77777777" w:rsidR="007F6961" w:rsidRPr="007F6961" w:rsidRDefault="007F6961" w:rsidP="007F6961">
      <w:pPr>
        <w:pStyle w:val="ListParagraph"/>
        <w:numPr>
          <w:ilvl w:val="0"/>
          <w:numId w:val="170"/>
        </w:numPr>
        <w:spacing w:after="200"/>
        <w:rPr>
          <w:i/>
          <w:color w:val="0000FF"/>
          <w:sz w:val="18"/>
          <w:szCs w:val="18"/>
        </w:rPr>
      </w:pPr>
      <w:r w:rsidRPr="007F6961">
        <w:rPr>
          <w:color w:val="0000FF"/>
          <w:sz w:val="18"/>
          <w:szCs w:val="18"/>
        </w:rPr>
        <w:t>Tort is wider: that which is reasonably foreseeable, unless risk is so small that reasonable man would brush it off as far-fetched. The rationale is that, in a k, you can protect yourself against unusual risks by bringing them to the attention of the other. By contrast, there is no such opportunity in tort—tortfeasor cannot complain if he has to pay for some unlikely but foreseeable damage.</w:t>
      </w:r>
    </w:p>
    <w:p w14:paraId="135CBA19" w14:textId="77777777" w:rsidR="007F6961" w:rsidRPr="007F6961" w:rsidRDefault="007F6961" w:rsidP="007F6961">
      <w:pPr>
        <w:pStyle w:val="ListParagraph"/>
        <w:numPr>
          <w:ilvl w:val="0"/>
          <w:numId w:val="170"/>
        </w:numPr>
        <w:rPr>
          <w:b/>
          <w:color w:val="0000FF"/>
          <w:sz w:val="18"/>
          <w:szCs w:val="18"/>
        </w:rPr>
      </w:pPr>
      <w:r w:rsidRPr="007F6961">
        <w:rPr>
          <w:b/>
          <w:color w:val="0000FF"/>
          <w:sz w:val="18"/>
          <w:szCs w:val="18"/>
        </w:rPr>
        <w:t xml:space="preserve">The special circumstances must be known at the time of acceptance. </w:t>
      </w:r>
    </w:p>
    <w:p w14:paraId="675C11F8" w14:textId="77777777" w:rsidR="007F6961" w:rsidRPr="007F6961" w:rsidRDefault="007F6961" w:rsidP="007F6961">
      <w:pPr>
        <w:pStyle w:val="ListParagraph"/>
        <w:numPr>
          <w:ilvl w:val="0"/>
          <w:numId w:val="170"/>
        </w:numPr>
        <w:rPr>
          <w:b/>
          <w:color w:val="0000FF"/>
          <w:sz w:val="18"/>
          <w:szCs w:val="18"/>
        </w:rPr>
      </w:pPr>
      <w:r w:rsidRPr="007F6961">
        <w:rPr>
          <w:b/>
          <w:color w:val="0000FF"/>
          <w:sz w:val="18"/>
          <w:szCs w:val="18"/>
        </w:rPr>
        <w:t xml:space="preserve">The loss cannot just be foreseeable, it must be a </w:t>
      </w:r>
      <w:r w:rsidRPr="007F6961">
        <w:rPr>
          <w:b/>
          <w:i/>
          <w:color w:val="0000FF"/>
          <w:sz w:val="18"/>
          <w:szCs w:val="18"/>
        </w:rPr>
        <w:t>probable</w:t>
      </w:r>
      <w:r w:rsidRPr="007F6961">
        <w:rPr>
          <w:b/>
          <w:color w:val="0000FF"/>
          <w:sz w:val="18"/>
          <w:szCs w:val="18"/>
        </w:rPr>
        <w:t xml:space="preserve"> result of the breach. </w:t>
      </w:r>
    </w:p>
    <w:p w14:paraId="4FFEF307" w14:textId="67CD0FAB" w:rsidR="00A53666" w:rsidRPr="007F6961" w:rsidRDefault="007F6961" w:rsidP="007F6961">
      <w:pPr>
        <w:pStyle w:val="NoSpacing"/>
        <w:numPr>
          <w:ilvl w:val="0"/>
          <w:numId w:val="170"/>
        </w:numPr>
        <w:tabs>
          <w:tab w:val="right" w:leader="dot" w:pos="10080"/>
        </w:tabs>
        <w:rPr>
          <w:rFonts w:cs="Times New Roman"/>
          <w:i/>
          <w:szCs w:val="20"/>
        </w:rPr>
      </w:pPr>
      <w:r w:rsidRPr="007F6961">
        <w:rPr>
          <w:rFonts w:ascii="Arial" w:hAnsi="Arial" w:cs="Arial"/>
          <w:color w:val="0000FF"/>
          <w:sz w:val="18"/>
          <w:szCs w:val="18"/>
        </w:rPr>
        <w:t>We often see special damages information in recitals.</w:t>
      </w:r>
    </w:p>
    <w:p w14:paraId="49008C4D" w14:textId="77777777" w:rsidR="002E54AE" w:rsidRPr="00B71929" w:rsidRDefault="002E54AE" w:rsidP="006B2871">
      <w:pPr>
        <w:pStyle w:val="ListParagraph"/>
        <w:numPr>
          <w:ilvl w:val="0"/>
          <w:numId w:val="142"/>
        </w:numPr>
        <w:tabs>
          <w:tab w:val="left" w:pos="993"/>
        </w:tabs>
        <w:rPr>
          <w:color w:val="0000FF"/>
          <w:sz w:val="20"/>
          <w:szCs w:val="20"/>
        </w:rPr>
      </w:pPr>
      <w:r w:rsidRPr="00B71929">
        <w:rPr>
          <w:color w:val="0000FF"/>
          <w:sz w:val="20"/>
          <w:szCs w:val="20"/>
        </w:rPr>
        <w:t>^Hadley is the most important contract case and thus you will have to cite it on your exam</w:t>
      </w:r>
    </w:p>
    <w:p w14:paraId="351334B9" w14:textId="77777777" w:rsidR="002E54AE" w:rsidRPr="00B71929" w:rsidRDefault="002E54AE" w:rsidP="006B2871">
      <w:pPr>
        <w:pStyle w:val="ListParagraph"/>
        <w:numPr>
          <w:ilvl w:val="0"/>
          <w:numId w:val="142"/>
        </w:numPr>
        <w:tabs>
          <w:tab w:val="left" w:pos="993"/>
        </w:tabs>
        <w:rPr>
          <w:color w:val="0000FF"/>
          <w:sz w:val="20"/>
          <w:szCs w:val="20"/>
        </w:rPr>
      </w:pPr>
      <w:r w:rsidRPr="00B71929">
        <w:rPr>
          <w:color w:val="0000FF"/>
          <w:sz w:val="20"/>
          <w:szCs w:val="20"/>
        </w:rPr>
        <w:t>Special damages are on top of general.</w:t>
      </w:r>
    </w:p>
    <w:p w14:paraId="3CDA7360" w14:textId="77777777" w:rsidR="002E54AE" w:rsidRPr="00B71929" w:rsidRDefault="002E54AE" w:rsidP="006B2871">
      <w:pPr>
        <w:pStyle w:val="ListParagraph"/>
        <w:numPr>
          <w:ilvl w:val="0"/>
          <w:numId w:val="142"/>
        </w:numPr>
        <w:tabs>
          <w:tab w:val="left" w:pos="993"/>
        </w:tabs>
        <w:rPr>
          <w:color w:val="0000FF"/>
          <w:sz w:val="20"/>
          <w:szCs w:val="20"/>
        </w:rPr>
      </w:pPr>
      <w:r w:rsidRPr="00B71929">
        <w:rPr>
          <w:color w:val="0000FF"/>
          <w:sz w:val="20"/>
          <w:szCs w:val="20"/>
        </w:rPr>
        <w:t xml:space="preserve">A claim for damages MUST fit into one of the two branches, and they are cumulative so you can sometimes get them together. </w:t>
      </w:r>
    </w:p>
    <w:p w14:paraId="7757A56B" w14:textId="59B99CA7" w:rsidR="002E54AE" w:rsidRPr="00B71929" w:rsidRDefault="002E54AE" w:rsidP="006B2871">
      <w:pPr>
        <w:pStyle w:val="ListParagraph"/>
        <w:numPr>
          <w:ilvl w:val="0"/>
          <w:numId w:val="142"/>
        </w:numPr>
        <w:tabs>
          <w:tab w:val="left" w:pos="993"/>
        </w:tabs>
        <w:rPr>
          <w:color w:val="0000FF"/>
          <w:sz w:val="20"/>
          <w:szCs w:val="20"/>
        </w:rPr>
      </w:pPr>
      <w:r w:rsidRPr="00B71929">
        <w:rPr>
          <w:color w:val="0000FF"/>
          <w:sz w:val="20"/>
          <w:szCs w:val="20"/>
        </w:rPr>
        <w:t>Just has to fit with at least one of the rules.</w:t>
      </w:r>
    </w:p>
    <w:p w14:paraId="78720396" w14:textId="77777777" w:rsidR="002E54AE" w:rsidRPr="00917A15" w:rsidRDefault="002E54AE" w:rsidP="00A53666">
      <w:pPr>
        <w:tabs>
          <w:tab w:val="left" w:pos="2688"/>
        </w:tabs>
        <w:rPr>
          <w:b/>
          <w:i/>
          <w:color w:val="0000FF"/>
          <w:sz w:val="18"/>
          <w:szCs w:val="18"/>
        </w:rPr>
      </w:pPr>
    </w:p>
    <w:p w14:paraId="4C802663" w14:textId="15808D2D" w:rsidR="00917A15" w:rsidRPr="007F6961" w:rsidRDefault="00A53666" w:rsidP="007F6961">
      <w:pPr>
        <w:pStyle w:val="Heading4"/>
        <w:rPr>
          <w:color w:val="0000FF"/>
        </w:rPr>
      </w:pPr>
      <w:bookmarkStart w:id="186" w:name="_Toc291245168"/>
      <w:r w:rsidRPr="00917A15">
        <w:t>[BROAD]</w:t>
      </w:r>
      <w:r w:rsidRPr="00917A15">
        <w:rPr>
          <w:color w:val="0000FF"/>
        </w:rPr>
        <w:t xml:space="preserve"> </w:t>
      </w:r>
      <w:r w:rsidRPr="00917A15">
        <w:t>Victoria Laundry v Newman, 1949</w:t>
      </w:r>
      <w:bookmarkEnd w:id="186"/>
      <w:r w:rsidRPr="00917A15">
        <w:t xml:space="preserve"> </w:t>
      </w:r>
    </w:p>
    <w:p w14:paraId="40DEF49A" w14:textId="77777777" w:rsidR="007F6961" w:rsidRDefault="00A53666" w:rsidP="00A53666">
      <w:pPr>
        <w:tabs>
          <w:tab w:val="left" w:pos="2688"/>
        </w:tabs>
        <w:rPr>
          <w:sz w:val="18"/>
          <w:szCs w:val="18"/>
        </w:rPr>
      </w:pPr>
      <w:r w:rsidRPr="00917A15">
        <w:rPr>
          <w:sz w:val="18"/>
          <w:szCs w:val="18"/>
        </w:rPr>
        <w:t>(</w:t>
      </w:r>
      <w:r w:rsidRPr="00917A15">
        <w:rPr>
          <w:i/>
          <w:sz w:val="18"/>
          <w:szCs w:val="18"/>
        </w:rPr>
        <w:t>P bought a boiler from D, D agreed to deliver by certain day. Boiler was broken during the dismantling process on D’s property &amp; had to be fixed, ended up being delivered late</w:t>
      </w:r>
      <w:r w:rsidRPr="00917A15">
        <w:rPr>
          <w:sz w:val="18"/>
          <w:szCs w:val="18"/>
        </w:rPr>
        <w:t xml:space="preserve">) </w:t>
      </w:r>
    </w:p>
    <w:p w14:paraId="02BE31F5" w14:textId="6AD20116" w:rsidR="00A53666" w:rsidRPr="007F6961" w:rsidRDefault="00A53666" w:rsidP="00A53666">
      <w:pPr>
        <w:tabs>
          <w:tab w:val="left" w:pos="2688"/>
        </w:tabs>
        <w:rPr>
          <w:color w:val="0000FF"/>
          <w:sz w:val="18"/>
          <w:szCs w:val="18"/>
        </w:rPr>
      </w:pPr>
      <w:r w:rsidRPr="007F6961">
        <w:rPr>
          <w:color w:val="0000FF"/>
          <w:sz w:val="18"/>
          <w:szCs w:val="18"/>
        </w:rPr>
        <w:sym w:font="Symbol" w:char="F0AE"/>
      </w:r>
      <w:r w:rsidR="007F6961" w:rsidRPr="007F6961">
        <w:rPr>
          <w:color w:val="0000FF"/>
          <w:sz w:val="18"/>
          <w:szCs w:val="18"/>
        </w:rPr>
        <w:t xml:space="preserve"> M</w:t>
      </w:r>
      <w:r w:rsidRPr="007F6961">
        <w:rPr>
          <w:color w:val="0000FF"/>
          <w:sz w:val="18"/>
          <w:szCs w:val="18"/>
        </w:rPr>
        <w:t xml:space="preserve">ade the </w:t>
      </w:r>
      <w:r w:rsidRPr="007F6961">
        <w:rPr>
          <w:b/>
          <w:color w:val="0000FF"/>
          <w:sz w:val="18"/>
          <w:szCs w:val="18"/>
        </w:rPr>
        <w:t>remoteness test very broad</w:t>
      </w:r>
      <w:r w:rsidRPr="007F6961">
        <w:rPr>
          <w:color w:val="0000FF"/>
          <w:sz w:val="18"/>
          <w:szCs w:val="18"/>
        </w:rPr>
        <w:t xml:space="preserve"> – introduced 6 points on law of remoteness for damages:</w:t>
      </w:r>
    </w:p>
    <w:p w14:paraId="558F3262" w14:textId="77777777" w:rsidR="00A53666" w:rsidRPr="007F6961" w:rsidRDefault="00A53666" w:rsidP="006B2871">
      <w:pPr>
        <w:pStyle w:val="ListParagraph"/>
        <w:numPr>
          <w:ilvl w:val="0"/>
          <w:numId w:val="98"/>
        </w:numPr>
        <w:tabs>
          <w:tab w:val="left" w:pos="2688"/>
        </w:tabs>
        <w:rPr>
          <w:color w:val="0000FF"/>
          <w:sz w:val="18"/>
          <w:szCs w:val="18"/>
        </w:rPr>
      </w:pPr>
      <w:r w:rsidRPr="007F6961">
        <w:rPr>
          <w:color w:val="0000FF"/>
          <w:sz w:val="18"/>
          <w:szCs w:val="18"/>
        </w:rPr>
        <w:t>Governing purpose of damages is to put the party whose rights were violated in same position, as $$ can do, as if his rights had been observed. This would included improbable losses (too harsh) so there are qualifications (2-6)</w:t>
      </w:r>
    </w:p>
    <w:p w14:paraId="718CC426" w14:textId="77777777" w:rsidR="00A53666" w:rsidRPr="007F6961" w:rsidRDefault="00A53666" w:rsidP="006B2871">
      <w:pPr>
        <w:pStyle w:val="ListParagraph"/>
        <w:numPr>
          <w:ilvl w:val="0"/>
          <w:numId w:val="98"/>
        </w:numPr>
        <w:tabs>
          <w:tab w:val="left" w:pos="2688"/>
        </w:tabs>
        <w:rPr>
          <w:color w:val="0000FF"/>
          <w:sz w:val="18"/>
          <w:szCs w:val="18"/>
        </w:rPr>
      </w:pPr>
      <w:r w:rsidRPr="007F6961">
        <w:rPr>
          <w:color w:val="0000FF"/>
          <w:sz w:val="18"/>
          <w:szCs w:val="18"/>
        </w:rPr>
        <w:t xml:space="preserve">Aggrieved party is only entitled to recover such part of the resulting loss that was </w:t>
      </w:r>
      <w:r w:rsidRPr="007F6961">
        <w:rPr>
          <w:b/>
          <w:color w:val="0000FF"/>
          <w:sz w:val="18"/>
          <w:szCs w:val="18"/>
        </w:rPr>
        <w:t>foreseeable at time of K</w:t>
      </w:r>
    </w:p>
    <w:p w14:paraId="404DE1E3" w14:textId="77777777" w:rsidR="00A53666" w:rsidRPr="007F6961" w:rsidRDefault="00A53666" w:rsidP="006B2871">
      <w:pPr>
        <w:pStyle w:val="ListParagraph"/>
        <w:numPr>
          <w:ilvl w:val="0"/>
          <w:numId w:val="98"/>
        </w:numPr>
        <w:tabs>
          <w:tab w:val="left" w:pos="2688"/>
        </w:tabs>
        <w:rPr>
          <w:color w:val="0000FF"/>
          <w:sz w:val="18"/>
          <w:szCs w:val="18"/>
        </w:rPr>
      </w:pPr>
      <w:r w:rsidRPr="007F6961">
        <w:rPr>
          <w:color w:val="0000FF"/>
          <w:sz w:val="18"/>
          <w:szCs w:val="18"/>
        </w:rPr>
        <w:t xml:space="preserve">What was at the time reasonably foreseeable depends on the </w:t>
      </w:r>
      <w:r w:rsidRPr="007F6961">
        <w:rPr>
          <w:b/>
          <w:color w:val="0000FF"/>
          <w:sz w:val="18"/>
          <w:szCs w:val="18"/>
        </w:rPr>
        <w:t>knowledge then possessed by the parties</w:t>
      </w:r>
      <w:r w:rsidRPr="007F6961">
        <w:rPr>
          <w:color w:val="0000FF"/>
          <w:sz w:val="18"/>
          <w:szCs w:val="18"/>
        </w:rPr>
        <w:t xml:space="preserve">, or at all events, by the party who later commits the breach </w:t>
      </w:r>
    </w:p>
    <w:p w14:paraId="06DF9384" w14:textId="77777777" w:rsidR="00A53666" w:rsidRPr="007F6961" w:rsidRDefault="00A53666" w:rsidP="006B2871">
      <w:pPr>
        <w:pStyle w:val="ListParagraph"/>
        <w:numPr>
          <w:ilvl w:val="0"/>
          <w:numId w:val="98"/>
        </w:numPr>
        <w:tabs>
          <w:tab w:val="left" w:pos="2688"/>
        </w:tabs>
        <w:rPr>
          <w:color w:val="0000FF"/>
          <w:sz w:val="18"/>
          <w:szCs w:val="18"/>
        </w:rPr>
      </w:pPr>
      <w:r w:rsidRPr="007F6961">
        <w:rPr>
          <w:color w:val="0000FF"/>
          <w:sz w:val="18"/>
          <w:szCs w:val="18"/>
        </w:rPr>
        <w:t xml:space="preserve">Knowledge possessed is of 2 kinds – </w:t>
      </w:r>
      <w:r w:rsidRPr="007F6961">
        <w:rPr>
          <w:b/>
          <w:color w:val="0000FF"/>
          <w:sz w:val="18"/>
          <w:szCs w:val="18"/>
        </w:rPr>
        <w:t xml:space="preserve">imputed </w:t>
      </w:r>
      <w:r w:rsidRPr="007F6961">
        <w:rPr>
          <w:color w:val="0000FF"/>
          <w:sz w:val="18"/>
          <w:szCs w:val="18"/>
        </w:rPr>
        <w:t xml:space="preserve">&amp; </w:t>
      </w:r>
      <w:r w:rsidRPr="007F6961">
        <w:rPr>
          <w:b/>
          <w:color w:val="0000FF"/>
          <w:sz w:val="18"/>
          <w:szCs w:val="18"/>
        </w:rPr>
        <w:t>actual</w:t>
      </w:r>
    </w:p>
    <w:p w14:paraId="4A2ADE75" w14:textId="77777777" w:rsidR="00A53666" w:rsidRPr="00917A15" w:rsidRDefault="00A53666" w:rsidP="006B2871">
      <w:pPr>
        <w:pStyle w:val="ListParagraph"/>
        <w:numPr>
          <w:ilvl w:val="1"/>
          <w:numId w:val="98"/>
        </w:numPr>
        <w:tabs>
          <w:tab w:val="left" w:pos="2688"/>
        </w:tabs>
        <w:rPr>
          <w:sz w:val="18"/>
          <w:szCs w:val="18"/>
        </w:rPr>
      </w:pPr>
      <w:r w:rsidRPr="007F6961">
        <w:rPr>
          <w:color w:val="0000FF"/>
          <w:sz w:val="18"/>
          <w:szCs w:val="18"/>
        </w:rPr>
        <w:t>Imputed = knowledge that is ordinary/normal/expected (first branch of</w:t>
      </w:r>
      <w:r w:rsidRPr="00917A15">
        <w:rPr>
          <w:sz w:val="18"/>
          <w:szCs w:val="18"/>
        </w:rPr>
        <w:t xml:space="preserve"> </w:t>
      </w:r>
      <w:r w:rsidRPr="00917A15">
        <w:rPr>
          <w:b/>
          <w:i/>
          <w:color w:val="FF0000"/>
          <w:sz w:val="18"/>
          <w:szCs w:val="18"/>
        </w:rPr>
        <w:t>Hadley</w:t>
      </w:r>
      <w:r w:rsidRPr="00917A15">
        <w:rPr>
          <w:color w:val="FF0000"/>
          <w:sz w:val="18"/>
          <w:szCs w:val="18"/>
        </w:rPr>
        <w:t>)</w:t>
      </w:r>
    </w:p>
    <w:p w14:paraId="69A50E7C" w14:textId="77777777" w:rsidR="00A53666" w:rsidRPr="00917A15" w:rsidRDefault="00A53666" w:rsidP="006B2871">
      <w:pPr>
        <w:pStyle w:val="ListParagraph"/>
        <w:numPr>
          <w:ilvl w:val="1"/>
          <w:numId w:val="98"/>
        </w:numPr>
        <w:tabs>
          <w:tab w:val="left" w:pos="2688"/>
        </w:tabs>
        <w:rPr>
          <w:sz w:val="18"/>
          <w:szCs w:val="18"/>
        </w:rPr>
      </w:pPr>
      <w:r w:rsidRPr="007F6961">
        <w:rPr>
          <w:color w:val="0000FF"/>
          <w:sz w:val="18"/>
          <w:szCs w:val="18"/>
        </w:rPr>
        <w:t>Actual = special circumstances (2</w:t>
      </w:r>
      <w:r w:rsidRPr="007F6961">
        <w:rPr>
          <w:color w:val="0000FF"/>
          <w:sz w:val="18"/>
          <w:szCs w:val="18"/>
          <w:vertAlign w:val="superscript"/>
        </w:rPr>
        <w:t>nd</w:t>
      </w:r>
      <w:r w:rsidRPr="007F6961">
        <w:rPr>
          <w:color w:val="0000FF"/>
          <w:sz w:val="18"/>
          <w:szCs w:val="18"/>
        </w:rPr>
        <w:t xml:space="preserve"> branch of</w:t>
      </w:r>
      <w:r w:rsidRPr="00917A15">
        <w:rPr>
          <w:sz w:val="18"/>
          <w:szCs w:val="18"/>
        </w:rPr>
        <w:t xml:space="preserve"> </w:t>
      </w:r>
      <w:r w:rsidRPr="00917A15">
        <w:rPr>
          <w:b/>
          <w:i/>
          <w:color w:val="FF0000"/>
          <w:sz w:val="18"/>
          <w:szCs w:val="18"/>
        </w:rPr>
        <w:t>Hadley</w:t>
      </w:r>
      <w:r w:rsidRPr="00917A15">
        <w:rPr>
          <w:color w:val="FF0000"/>
          <w:sz w:val="18"/>
          <w:szCs w:val="18"/>
        </w:rPr>
        <w:t>)</w:t>
      </w:r>
    </w:p>
    <w:p w14:paraId="7C299F08" w14:textId="77777777" w:rsidR="00A53666" w:rsidRPr="007F6961" w:rsidRDefault="00A53666" w:rsidP="006B2871">
      <w:pPr>
        <w:pStyle w:val="ListParagraph"/>
        <w:numPr>
          <w:ilvl w:val="0"/>
          <w:numId w:val="98"/>
        </w:numPr>
        <w:tabs>
          <w:tab w:val="left" w:pos="2688"/>
        </w:tabs>
        <w:rPr>
          <w:color w:val="0000FF"/>
          <w:sz w:val="18"/>
          <w:szCs w:val="18"/>
        </w:rPr>
      </w:pPr>
      <w:r w:rsidRPr="007F6961">
        <w:rPr>
          <w:color w:val="0000FF"/>
          <w:sz w:val="18"/>
          <w:szCs w:val="18"/>
        </w:rPr>
        <w:t>For the breacher of K to be liable, NOT necessary that he should actually have asked himself what loss might result from a breach. Suffices that, if he HAD considered the Q, he would, as a reasonable man, have concluded that the loss in Q was liable to result (</w:t>
      </w:r>
      <w:r w:rsidRPr="007F6961">
        <w:rPr>
          <w:b/>
          <w:color w:val="0000FF"/>
          <w:sz w:val="18"/>
          <w:szCs w:val="18"/>
        </w:rPr>
        <w:t>objective test</w:t>
      </w:r>
      <w:r w:rsidRPr="007F6961">
        <w:rPr>
          <w:color w:val="0000FF"/>
          <w:sz w:val="18"/>
          <w:szCs w:val="18"/>
        </w:rPr>
        <w:t>)</w:t>
      </w:r>
    </w:p>
    <w:p w14:paraId="63E4D605" w14:textId="3EE29B6C" w:rsidR="00A53666" w:rsidRPr="007F6961" w:rsidRDefault="00A53666" w:rsidP="00A53666">
      <w:pPr>
        <w:pStyle w:val="ListParagraph"/>
        <w:numPr>
          <w:ilvl w:val="0"/>
          <w:numId w:val="98"/>
        </w:numPr>
        <w:tabs>
          <w:tab w:val="left" w:pos="2688"/>
        </w:tabs>
        <w:rPr>
          <w:color w:val="0000FF"/>
          <w:sz w:val="18"/>
          <w:szCs w:val="18"/>
        </w:rPr>
      </w:pPr>
      <w:r w:rsidRPr="007F6961">
        <w:rPr>
          <w:color w:val="0000FF"/>
          <w:sz w:val="18"/>
          <w:szCs w:val="18"/>
        </w:rPr>
        <w:t xml:space="preserve">Nor, to make a particular loss recoverable, need it be proved t hat upon a given state of knowledge the D could, as a reasonable man, foresee that a breach must necessarily result in that loss. It’s enough he could foresee it was </w:t>
      </w:r>
      <w:r w:rsidRPr="007F6961">
        <w:rPr>
          <w:b/>
          <w:color w:val="0000FF"/>
          <w:sz w:val="18"/>
          <w:szCs w:val="18"/>
        </w:rPr>
        <w:t>likely</w:t>
      </w:r>
      <w:r w:rsidRPr="007F6961">
        <w:rPr>
          <w:color w:val="0000FF"/>
          <w:sz w:val="18"/>
          <w:szCs w:val="18"/>
        </w:rPr>
        <w:t xml:space="preserve"> to result = </w:t>
      </w:r>
      <w:r w:rsidRPr="007F6961">
        <w:rPr>
          <w:b/>
          <w:color w:val="0000FF"/>
          <w:sz w:val="18"/>
          <w:szCs w:val="18"/>
        </w:rPr>
        <w:t>serious possibility or real danger that’s likely to occur</w:t>
      </w:r>
    </w:p>
    <w:p w14:paraId="1A71BC63" w14:textId="7FB4A546" w:rsidR="00917A15" w:rsidRPr="007F6961" w:rsidRDefault="00A53666" w:rsidP="007F6961">
      <w:pPr>
        <w:pStyle w:val="Heading4"/>
        <w:rPr>
          <w:color w:val="0000FF"/>
        </w:rPr>
      </w:pPr>
      <w:bookmarkStart w:id="187" w:name="_Toc291245169"/>
      <w:r w:rsidRPr="00917A15">
        <w:t>[NARROW]</w:t>
      </w:r>
      <w:r w:rsidRPr="00917A15">
        <w:rPr>
          <w:color w:val="0000FF"/>
        </w:rPr>
        <w:t xml:space="preserve"> </w:t>
      </w:r>
      <w:r w:rsidRPr="00917A15">
        <w:t>Koufos v Czarnikow (The Heron II), 1967</w:t>
      </w:r>
      <w:bookmarkEnd w:id="187"/>
      <w:r w:rsidRPr="00917A15">
        <w:t xml:space="preserve"> </w:t>
      </w:r>
    </w:p>
    <w:p w14:paraId="5CF362AB" w14:textId="1854CF4D" w:rsidR="00A53666" w:rsidRPr="00917A15" w:rsidRDefault="00A53666" w:rsidP="00A53666">
      <w:pPr>
        <w:tabs>
          <w:tab w:val="left" w:pos="2688"/>
        </w:tabs>
        <w:rPr>
          <w:sz w:val="18"/>
          <w:szCs w:val="18"/>
        </w:rPr>
      </w:pPr>
      <w:r w:rsidRPr="00917A15">
        <w:rPr>
          <w:sz w:val="18"/>
          <w:szCs w:val="18"/>
        </w:rPr>
        <w:t>(</w:t>
      </w:r>
      <w:r w:rsidR="00917A15" w:rsidRPr="00917A15">
        <w:rPr>
          <w:i/>
          <w:sz w:val="18"/>
          <w:szCs w:val="18"/>
        </w:rPr>
        <w:t>S</w:t>
      </w:r>
      <w:r w:rsidRPr="00917A15">
        <w:rPr>
          <w:i/>
          <w:sz w:val="18"/>
          <w:szCs w:val="18"/>
        </w:rPr>
        <w:t>hip delivering sugar breached K; delivered sugar 9 days late &amp; price for sugar had dramatically decreased in this time. Ship captain ought to have known this was “not unlikely”</w:t>
      </w:r>
      <w:r w:rsidRPr="00917A15">
        <w:rPr>
          <w:sz w:val="18"/>
          <w:szCs w:val="18"/>
        </w:rPr>
        <w:t>)</w:t>
      </w:r>
    </w:p>
    <w:p w14:paraId="001D26B2" w14:textId="77777777" w:rsidR="00A53666" w:rsidRPr="00917A15" w:rsidRDefault="00A53666" w:rsidP="00A53666">
      <w:pPr>
        <w:tabs>
          <w:tab w:val="left" w:pos="2688"/>
        </w:tabs>
        <w:rPr>
          <w:b/>
          <w:sz w:val="18"/>
          <w:szCs w:val="18"/>
        </w:rPr>
      </w:pPr>
      <w:r w:rsidRPr="007F6961">
        <w:rPr>
          <w:color w:val="0000FF"/>
          <w:sz w:val="18"/>
          <w:szCs w:val="18"/>
        </w:rPr>
        <w:sym w:font="Symbol" w:char="F0AE"/>
      </w:r>
      <w:r w:rsidRPr="007F6961">
        <w:rPr>
          <w:color w:val="0000FF"/>
          <w:sz w:val="18"/>
          <w:szCs w:val="18"/>
        </w:rPr>
        <w:t xml:space="preserve"> Overrules broad definition of remoteness in</w:t>
      </w:r>
      <w:r w:rsidRPr="00917A15">
        <w:rPr>
          <w:sz w:val="18"/>
          <w:szCs w:val="18"/>
        </w:rPr>
        <w:t xml:space="preserve"> </w:t>
      </w:r>
      <w:r w:rsidRPr="00917A15">
        <w:rPr>
          <w:b/>
          <w:i/>
          <w:color w:val="FF0000"/>
          <w:sz w:val="18"/>
          <w:szCs w:val="18"/>
        </w:rPr>
        <w:t>Victoria</w:t>
      </w:r>
      <w:r w:rsidRPr="00917A15">
        <w:rPr>
          <w:sz w:val="18"/>
          <w:szCs w:val="18"/>
        </w:rPr>
        <w:t xml:space="preserve"> </w:t>
      </w:r>
      <w:r w:rsidRPr="007F6961">
        <w:rPr>
          <w:color w:val="0000FF"/>
          <w:sz w:val="18"/>
          <w:szCs w:val="18"/>
        </w:rPr>
        <w:t xml:space="preserve">for a much </w:t>
      </w:r>
      <w:r w:rsidRPr="007F6961">
        <w:rPr>
          <w:b/>
          <w:color w:val="0000FF"/>
          <w:sz w:val="18"/>
          <w:szCs w:val="18"/>
        </w:rPr>
        <w:t>narrower definition</w:t>
      </w:r>
    </w:p>
    <w:p w14:paraId="796235B4" w14:textId="77777777" w:rsidR="00A53666" w:rsidRPr="007F6961" w:rsidRDefault="00A53666" w:rsidP="006B2871">
      <w:pPr>
        <w:pStyle w:val="ListParagraph"/>
        <w:numPr>
          <w:ilvl w:val="0"/>
          <w:numId w:val="99"/>
        </w:numPr>
        <w:tabs>
          <w:tab w:val="left" w:pos="2688"/>
        </w:tabs>
        <w:rPr>
          <w:color w:val="0000FF"/>
          <w:sz w:val="18"/>
          <w:szCs w:val="18"/>
        </w:rPr>
      </w:pPr>
      <w:r w:rsidRPr="007F6961">
        <w:rPr>
          <w:color w:val="0000FF"/>
          <w:sz w:val="18"/>
          <w:szCs w:val="18"/>
        </w:rPr>
        <w:t>Test for remoteness in Ks should be more difficult than test in torts – in</w:t>
      </w:r>
      <w:r w:rsidRPr="00917A15">
        <w:rPr>
          <w:sz w:val="18"/>
          <w:szCs w:val="18"/>
        </w:rPr>
        <w:t xml:space="preserve"> </w:t>
      </w:r>
      <w:r w:rsidRPr="00917A15">
        <w:rPr>
          <w:b/>
          <w:i/>
          <w:color w:val="FF0000"/>
          <w:sz w:val="18"/>
          <w:szCs w:val="18"/>
        </w:rPr>
        <w:t>Hadley</w:t>
      </w:r>
      <w:r w:rsidRPr="00917A15">
        <w:rPr>
          <w:sz w:val="18"/>
          <w:szCs w:val="18"/>
        </w:rPr>
        <w:t xml:space="preserve"> </w:t>
      </w:r>
      <w:r w:rsidRPr="007F6961">
        <w:rPr>
          <w:color w:val="0000FF"/>
          <w:sz w:val="18"/>
          <w:szCs w:val="18"/>
        </w:rPr>
        <w:t xml:space="preserve">not every type of foreseeable damage could have been intended to be included as either arising naturally or be w/in contemplation of the parties at time of entering into K </w:t>
      </w:r>
    </w:p>
    <w:p w14:paraId="31174342" w14:textId="1CA1F73B" w:rsidR="00A53666" w:rsidRPr="007F6961" w:rsidRDefault="00A53666" w:rsidP="006B2871">
      <w:pPr>
        <w:pStyle w:val="ListParagraph"/>
        <w:numPr>
          <w:ilvl w:val="0"/>
          <w:numId w:val="99"/>
        </w:numPr>
        <w:tabs>
          <w:tab w:val="left" w:pos="2688"/>
        </w:tabs>
        <w:rPr>
          <w:color w:val="0000FF"/>
          <w:sz w:val="18"/>
          <w:szCs w:val="18"/>
        </w:rPr>
      </w:pPr>
      <w:r w:rsidRPr="007F6961">
        <w:rPr>
          <w:b/>
          <w:color w:val="0000FF"/>
          <w:sz w:val="18"/>
          <w:szCs w:val="18"/>
        </w:rPr>
        <w:t>Crucial Q:</w:t>
      </w:r>
      <w:r w:rsidRPr="007F6961">
        <w:rPr>
          <w:color w:val="0000FF"/>
          <w:sz w:val="18"/>
          <w:szCs w:val="18"/>
        </w:rPr>
        <w:t xml:space="preserve"> whether, on the info available to D when K was made, he should, or the reasonable man in his position would, have realized that such loss was </w:t>
      </w:r>
      <w:r w:rsidRPr="007F6961">
        <w:rPr>
          <w:b/>
          <w:color w:val="0000FF"/>
          <w:sz w:val="18"/>
          <w:szCs w:val="18"/>
        </w:rPr>
        <w:t>sufficiently likely to result</w:t>
      </w:r>
      <w:r w:rsidRPr="007F6961">
        <w:rPr>
          <w:color w:val="0000FF"/>
          <w:sz w:val="18"/>
          <w:szCs w:val="18"/>
        </w:rPr>
        <w:t xml:space="preserve"> from breach of K to make it proper to hold that loss flowed naturally from breach or that loss of that kind should have been w/in his contemplation </w:t>
      </w:r>
      <w:bookmarkStart w:id="188" w:name="_Toc259092699"/>
    </w:p>
    <w:p w14:paraId="647BF917" w14:textId="61EAAF6F" w:rsidR="00A53666" w:rsidRPr="00D16680" w:rsidRDefault="003C4529" w:rsidP="00BD40F1">
      <w:pPr>
        <w:pStyle w:val="Heading2"/>
        <w:rPr>
          <w:rFonts w:cs="Arial"/>
        </w:rPr>
      </w:pPr>
      <w:bookmarkStart w:id="189" w:name="_Toc291245170"/>
      <w:bookmarkEnd w:id="188"/>
      <w:r w:rsidRPr="00D16680">
        <w:rPr>
          <w:rFonts w:cs="Arial"/>
        </w:rPr>
        <w:t>Damages – Mitigation</w:t>
      </w:r>
      <w:bookmarkEnd w:id="189"/>
      <w:r w:rsidRPr="00D16680">
        <w:rPr>
          <w:rFonts w:cs="Arial"/>
        </w:rPr>
        <w:t xml:space="preserve"> </w:t>
      </w:r>
    </w:p>
    <w:p w14:paraId="030FD774" w14:textId="77777777" w:rsidR="00A53666" w:rsidRPr="008A2953" w:rsidRDefault="00A53666" w:rsidP="00A53666">
      <w:pPr>
        <w:tabs>
          <w:tab w:val="left" w:pos="2688"/>
        </w:tabs>
        <w:rPr>
          <w:color w:val="0000FF"/>
          <w:sz w:val="18"/>
          <w:szCs w:val="18"/>
        </w:rPr>
      </w:pPr>
      <w:r w:rsidRPr="008A2953">
        <w:rPr>
          <w:color w:val="0000FF"/>
          <w:sz w:val="18"/>
          <w:szCs w:val="18"/>
        </w:rPr>
        <w:t xml:space="preserve">P has obligation to keep damages w/in reason </w:t>
      </w:r>
      <w:r w:rsidRPr="008A2953">
        <w:rPr>
          <w:color w:val="0000FF"/>
          <w:sz w:val="18"/>
          <w:szCs w:val="18"/>
        </w:rPr>
        <w:sym w:font="Symbol" w:char="F0AE"/>
      </w:r>
      <w:r w:rsidRPr="008A2953">
        <w:rPr>
          <w:color w:val="0000FF"/>
          <w:sz w:val="18"/>
          <w:szCs w:val="18"/>
        </w:rPr>
        <w:t xml:space="preserve"> not really a “duty” to mitigate losses, more a factor to be taken into account in assessing whether P’s claim for damages is reasonable </w:t>
      </w:r>
    </w:p>
    <w:p w14:paraId="467FC6C6" w14:textId="77777777" w:rsidR="008A2953" w:rsidRPr="008A2953" w:rsidRDefault="008A2953" w:rsidP="00A53666">
      <w:pPr>
        <w:tabs>
          <w:tab w:val="left" w:pos="2688"/>
        </w:tabs>
        <w:rPr>
          <w:color w:val="0000FF"/>
          <w:sz w:val="18"/>
          <w:szCs w:val="18"/>
        </w:rPr>
      </w:pPr>
    </w:p>
    <w:p w14:paraId="0A6FC803" w14:textId="77777777" w:rsidR="002E54AE" w:rsidRDefault="002E54AE" w:rsidP="002E54AE">
      <w:pPr>
        <w:tabs>
          <w:tab w:val="left" w:pos="2688"/>
        </w:tabs>
        <w:rPr>
          <w:color w:val="8064A2" w:themeColor="accent4"/>
          <w:sz w:val="20"/>
          <w:szCs w:val="20"/>
        </w:rPr>
      </w:pPr>
      <w:r>
        <w:rPr>
          <w:color w:val="8064A2" w:themeColor="accent4"/>
          <w:sz w:val="20"/>
          <w:szCs w:val="20"/>
        </w:rPr>
        <w:t xml:space="preserve">With mitigation you are making an argument – what is </w:t>
      </w:r>
      <w:r w:rsidRPr="008A2953">
        <w:rPr>
          <w:b/>
          <w:color w:val="8064A2" w:themeColor="accent4"/>
          <w:sz w:val="20"/>
          <w:szCs w:val="20"/>
          <w:u w:val="single"/>
        </w:rPr>
        <w:t>reasonable.</w:t>
      </w:r>
      <w:r>
        <w:rPr>
          <w:color w:val="8064A2" w:themeColor="accent4"/>
          <w:sz w:val="20"/>
          <w:szCs w:val="20"/>
        </w:rPr>
        <w:t xml:space="preserve"> But don’t say DEFINITIVELY. Just say what you think and why.</w:t>
      </w:r>
    </w:p>
    <w:p w14:paraId="7D58CE43" w14:textId="77777777" w:rsidR="002E54AE" w:rsidRDefault="002E54AE" w:rsidP="002E54AE">
      <w:pPr>
        <w:tabs>
          <w:tab w:val="left" w:pos="2688"/>
        </w:tabs>
        <w:rPr>
          <w:color w:val="8064A2" w:themeColor="accent4"/>
          <w:sz w:val="20"/>
          <w:szCs w:val="20"/>
        </w:rPr>
      </w:pPr>
    </w:p>
    <w:p w14:paraId="6BF3FE4D" w14:textId="0B252250" w:rsidR="002E54AE" w:rsidRPr="002E54AE" w:rsidRDefault="002E54AE" w:rsidP="00A53666">
      <w:pPr>
        <w:tabs>
          <w:tab w:val="left" w:pos="2688"/>
        </w:tabs>
        <w:rPr>
          <w:b/>
          <w:color w:val="8064A2" w:themeColor="accent4"/>
          <w:sz w:val="20"/>
          <w:szCs w:val="20"/>
        </w:rPr>
      </w:pPr>
      <w:r>
        <w:rPr>
          <w:b/>
          <w:color w:val="8064A2" w:themeColor="accent4"/>
          <w:sz w:val="20"/>
          <w:szCs w:val="20"/>
        </w:rPr>
        <w:t>If I break my contract with you, then you can sue for breach of contract through common law. You can actually go for the equitable remedy – specific performance – an order that the K be performed.</w:t>
      </w:r>
    </w:p>
    <w:p w14:paraId="11C9266E" w14:textId="77777777" w:rsidR="00A53666" w:rsidRPr="00917A15" w:rsidRDefault="00A53666" w:rsidP="00A53666">
      <w:pPr>
        <w:tabs>
          <w:tab w:val="left" w:pos="2688"/>
        </w:tabs>
        <w:rPr>
          <w:sz w:val="18"/>
          <w:szCs w:val="18"/>
        </w:rPr>
      </w:pPr>
    </w:p>
    <w:p w14:paraId="6CD400A9" w14:textId="77777777" w:rsidR="00A53666" w:rsidRPr="008A2953" w:rsidRDefault="00A53666" w:rsidP="00A53666">
      <w:pPr>
        <w:tabs>
          <w:tab w:val="left" w:pos="2688"/>
        </w:tabs>
        <w:rPr>
          <w:color w:val="0000FF"/>
          <w:sz w:val="18"/>
          <w:szCs w:val="18"/>
        </w:rPr>
      </w:pPr>
      <w:r w:rsidRPr="008A2953">
        <w:rPr>
          <w:b/>
          <w:color w:val="0000FF"/>
          <w:sz w:val="18"/>
          <w:szCs w:val="18"/>
          <w:u w:val="single"/>
        </w:rPr>
        <w:t>What constitutes mitigation?</w:t>
      </w:r>
      <w:r w:rsidRPr="008A2953">
        <w:rPr>
          <w:color w:val="0000FF"/>
          <w:sz w:val="18"/>
          <w:szCs w:val="18"/>
        </w:rPr>
        <w:t xml:space="preserve"> – Depends on the type of K &amp; obligations (dependent on the facts)</w:t>
      </w:r>
    </w:p>
    <w:p w14:paraId="1C2A34CE" w14:textId="77777777" w:rsidR="00A53666" w:rsidRPr="008A2953" w:rsidRDefault="00A53666" w:rsidP="006B2871">
      <w:pPr>
        <w:pStyle w:val="ListParagraph"/>
        <w:numPr>
          <w:ilvl w:val="0"/>
          <w:numId w:val="108"/>
        </w:numPr>
        <w:tabs>
          <w:tab w:val="left" w:pos="2688"/>
        </w:tabs>
        <w:rPr>
          <w:color w:val="0000FF"/>
          <w:sz w:val="18"/>
          <w:szCs w:val="18"/>
        </w:rPr>
      </w:pPr>
      <w:r w:rsidRPr="008A2953">
        <w:rPr>
          <w:color w:val="0000FF"/>
          <w:sz w:val="18"/>
          <w:szCs w:val="18"/>
        </w:rPr>
        <w:t>Assessment of damages by reference of market prices most obvious &amp; frequent use of mitigation principle in practice (ex. P may pay more for a replacement item/service but is only able to recover what the market was demanding for that item/service)</w:t>
      </w:r>
    </w:p>
    <w:p w14:paraId="1A387B69" w14:textId="77777777" w:rsidR="00A53666" w:rsidRPr="008A2953" w:rsidRDefault="00A53666" w:rsidP="006B2871">
      <w:pPr>
        <w:pStyle w:val="ListParagraph"/>
        <w:numPr>
          <w:ilvl w:val="0"/>
          <w:numId w:val="108"/>
        </w:numPr>
        <w:tabs>
          <w:tab w:val="left" w:pos="2688"/>
        </w:tabs>
        <w:rPr>
          <w:color w:val="0000FF"/>
          <w:sz w:val="18"/>
          <w:szCs w:val="18"/>
        </w:rPr>
      </w:pPr>
      <w:r w:rsidRPr="008A2953">
        <w:rPr>
          <w:color w:val="0000FF"/>
          <w:sz w:val="18"/>
          <w:szCs w:val="18"/>
        </w:rPr>
        <w:t xml:space="preserve">P also expected to take steps to stem ongoing losses where they result from breach (ex. malfunctioning piece of equipment will be expected to be repaired/replaced w/in reasonable period of time so as to stanch the losses that result </w:t>
      </w:r>
    </w:p>
    <w:p w14:paraId="03E323F2" w14:textId="77777777" w:rsidR="00A53666" w:rsidRPr="008A2953" w:rsidRDefault="00A53666" w:rsidP="006B2871">
      <w:pPr>
        <w:pStyle w:val="ListParagraph"/>
        <w:numPr>
          <w:ilvl w:val="0"/>
          <w:numId w:val="108"/>
        </w:numPr>
        <w:tabs>
          <w:tab w:val="left" w:pos="2688"/>
        </w:tabs>
        <w:rPr>
          <w:color w:val="0000FF"/>
          <w:sz w:val="18"/>
          <w:szCs w:val="18"/>
        </w:rPr>
      </w:pPr>
      <w:r w:rsidRPr="008A2953">
        <w:rPr>
          <w:color w:val="0000FF"/>
          <w:sz w:val="18"/>
          <w:szCs w:val="18"/>
        </w:rPr>
        <w:t>Also expected to find replacement K to put unused labour/facilities to use</w:t>
      </w:r>
    </w:p>
    <w:p w14:paraId="3BE6A241" w14:textId="77777777" w:rsidR="00A53666" w:rsidRPr="008A2953" w:rsidRDefault="00A53666" w:rsidP="006B2871">
      <w:pPr>
        <w:pStyle w:val="ListParagraph"/>
        <w:numPr>
          <w:ilvl w:val="0"/>
          <w:numId w:val="108"/>
        </w:numPr>
        <w:tabs>
          <w:tab w:val="left" w:pos="2688"/>
        </w:tabs>
        <w:rPr>
          <w:color w:val="0000FF"/>
          <w:sz w:val="18"/>
          <w:szCs w:val="18"/>
        </w:rPr>
      </w:pPr>
      <w:r w:rsidRPr="008A2953">
        <w:rPr>
          <w:color w:val="0000FF"/>
          <w:sz w:val="18"/>
          <w:szCs w:val="18"/>
        </w:rPr>
        <w:t xml:space="preserve">If employee wrongfully dismissed, have a duty to find replacement work </w:t>
      </w:r>
    </w:p>
    <w:p w14:paraId="19EB58F4" w14:textId="77777777" w:rsidR="00A53666" w:rsidRPr="00917A15" w:rsidRDefault="00A53666" w:rsidP="00A53666">
      <w:pPr>
        <w:tabs>
          <w:tab w:val="left" w:pos="2688"/>
        </w:tabs>
        <w:rPr>
          <w:b/>
          <w:sz w:val="18"/>
          <w:szCs w:val="18"/>
          <w:u w:val="single"/>
        </w:rPr>
      </w:pPr>
    </w:p>
    <w:p w14:paraId="74C04B19" w14:textId="77777777" w:rsidR="00A53666" w:rsidRPr="008A2953" w:rsidRDefault="00A53666" w:rsidP="00A53666">
      <w:pPr>
        <w:tabs>
          <w:tab w:val="left" w:pos="2688"/>
        </w:tabs>
        <w:rPr>
          <w:b/>
          <w:color w:val="0000FF"/>
          <w:sz w:val="18"/>
          <w:szCs w:val="18"/>
          <w:u w:val="single"/>
        </w:rPr>
      </w:pPr>
      <w:r w:rsidRPr="008A2953">
        <w:rPr>
          <w:b/>
          <w:color w:val="0000FF"/>
          <w:sz w:val="18"/>
          <w:szCs w:val="18"/>
          <w:u w:val="single"/>
        </w:rPr>
        <w:t>When to Mitigate:</w:t>
      </w:r>
    </w:p>
    <w:p w14:paraId="100E02B5" w14:textId="77777777" w:rsidR="00A53666" w:rsidRPr="00917A15" w:rsidRDefault="00A53666" w:rsidP="006B2871">
      <w:pPr>
        <w:pStyle w:val="ListParagraph"/>
        <w:numPr>
          <w:ilvl w:val="0"/>
          <w:numId w:val="109"/>
        </w:numPr>
        <w:tabs>
          <w:tab w:val="left" w:pos="2688"/>
        </w:tabs>
        <w:rPr>
          <w:sz w:val="18"/>
          <w:szCs w:val="18"/>
        </w:rPr>
      </w:pPr>
      <w:r w:rsidRPr="008A2953">
        <w:rPr>
          <w:b/>
          <w:color w:val="0000FF"/>
          <w:sz w:val="18"/>
          <w:szCs w:val="18"/>
        </w:rPr>
        <w:t>Mitigation not expected until P learns of breach, or w/in reasonable time thereafter</w:t>
      </w:r>
      <w:r w:rsidRPr="00917A15">
        <w:rPr>
          <w:b/>
          <w:sz w:val="18"/>
          <w:szCs w:val="18"/>
        </w:rPr>
        <w:t xml:space="preserve"> (</w:t>
      </w:r>
      <w:r w:rsidRPr="00917A15">
        <w:rPr>
          <w:b/>
          <w:i/>
          <w:color w:val="FF0000"/>
          <w:sz w:val="18"/>
          <w:szCs w:val="18"/>
        </w:rPr>
        <w:t>Asamera</w:t>
      </w:r>
      <w:r w:rsidRPr="00917A15">
        <w:rPr>
          <w:color w:val="FF0000"/>
          <w:sz w:val="18"/>
          <w:szCs w:val="18"/>
        </w:rPr>
        <w:t>)</w:t>
      </w:r>
    </w:p>
    <w:p w14:paraId="048AA0B7" w14:textId="77777777" w:rsidR="00A53666" w:rsidRDefault="00A53666" w:rsidP="00A53666">
      <w:pPr>
        <w:tabs>
          <w:tab w:val="left" w:pos="2688"/>
        </w:tabs>
        <w:rPr>
          <w:sz w:val="18"/>
          <w:szCs w:val="18"/>
        </w:rPr>
      </w:pPr>
    </w:p>
    <w:p w14:paraId="22960E6A" w14:textId="77777777" w:rsidR="00A04273" w:rsidRPr="008A2953" w:rsidRDefault="00A04273" w:rsidP="008A2953">
      <w:pPr>
        <w:pStyle w:val="ListParagraph"/>
        <w:numPr>
          <w:ilvl w:val="0"/>
          <w:numId w:val="109"/>
        </w:numPr>
        <w:tabs>
          <w:tab w:val="left" w:pos="2688"/>
        </w:tabs>
        <w:rPr>
          <w:color w:val="8064A2" w:themeColor="accent4"/>
          <w:sz w:val="20"/>
          <w:szCs w:val="20"/>
        </w:rPr>
      </w:pPr>
      <w:r w:rsidRPr="008A2953">
        <w:rPr>
          <w:color w:val="8064A2" w:themeColor="accent4"/>
          <w:sz w:val="20"/>
          <w:szCs w:val="20"/>
        </w:rPr>
        <w:t xml:space="preserve">Question arose in Asamera and Southcott – could it be so that mitigation principle requires a plaintiff to pursue a damages claim instead of an equitable claim for specific performance or injunction? </w:t>
      </w:r>
    </w:p>
    <w:p w14:paraId="71B3BC51" w14:textId="77777777" w:rsidR="00A04273" w:rsidRPr="008A2953" w:rsidRDefault="00A04273" w:rsidP="008A2953">
      <w:pPr>
        <w:pStyle w:val="ListParagraph"/>
        <w:numPr>
          <w:ilvl w:val="0"/>
          <w:numId w:val="109"/>
        </w:numPr>
        <w:tabs>
          <w:tab w:val="left" w:pos="2688"/>
        </w:tabs>
        <w:rPr>
          <w:color w:val="8064A2" w:themeColor="accent4"/>
          <w:sz w:val="20"/>
          <w:szCs w:val="20"/>
        </w:rPr>
      </w:pPr>
      <w:r w:rsidRPr="008A2953">
        <w:rPr>
          <w:color w:val="8064A2" w:themeColor="accent4"/>
          <w:sz w:val="20"/>
          <w:szCs w:val="20"/>
        </w:rPr>
        <w:t>Is there a point, in other words, that you have to give up your claim for equitable remedy?</w:t>
      </w:r>
    </w:p>
    <w:p w14:paraId="1D10BBAB" w14:textId="77777777" w:rsidR="008A2953" w:rsidRDefault="00A04273" w:rsidP="00A53666">
      <w:pPr>
        <w:pStyle w:val="ListParagraph"/>
        <w:numPr>
          <w:ilvl w:val="0"/>
          <w:numId w:val="109"/>
        </w:numPr>
        <w:tabs>
          <w:tab w:val="left" w:pos="2688"/>
        </w:tabs>
        <w:rPr>
          <w:color w:val="8064A2" w:themeColor="accent4"/>
          <w:sz w:val="20"/>
          <w:szCs w:val="20"/>
        </w:rPr>
      </w:pPr>
      <w:r w:rsidRPr="008A2953">
        <w:rPr>
          <w:color w:val="8064A2" w:themeColor="accent4"/>
          <w:sz w:val="20"/>
          <w:szCs w:val="20"/>
        </w:rPr>
        <w:t>Court says that mitigation constrains the election to go equitable… Compounding damages by letting them pile up while waiting to elect – not accepted by the court as a condoned practice.</w:t>
      </w:r>
    </w:p>
    <w:p w14:paraId="7A6C2A0C" w14:textId="25FC5841" w:rsidR="00A04273" w:rsidRPr="008A2953" w:rsidRDefault="00A04273" w:rsidP="00A53666">
      <w:pPr>
        <w:pStyle w:val="ListParagraph"/>
        <w:numPr>
          <w:ilvl w:val="0"/>
          <w:numId w:val="109"/>
        </w:numPr>
        <w:tabs>
          <w:tab w:val="left" w:pos="2688"/>
        </w:tabs>
        <w:rPr>
          <w:color w:val="8064A2" w:themeColor="accent4"/>
          <w:sz w:val="20"/>
          <w:szCs w:val="20"/>
        </w:rPr>
      </w:pPr>
      <w:r w:rsidRPr="008A2953">
        <w:rPr>
          <w:color w:val="8064A2" w:themeColor="accent4"/>
          <w:sz w:val="20"/>
          <w:szCs w:val="20"/>
        </w:rPr>
        <w:t xml:space="preserve">However, when faced with an </w:t>
      </w:r>
      <w:r w:rsidRPr="008A2953">
        <w:rPr>
          <w:b/>
          <w:color w:val="8064A2" w:themeColor="accent4"/>
          <w:sz w:val="20"/>
          <w:szCs w:val="20"/>
        </w:rPr>
        <w:t>anticipatory breach</w:t>
      </w:r>
      <w:r w:rsidRPr="008A2953">
        <w:rPr>
          <w:color w:val="8064A2" w:themeColor="accent4"/>
          <w:sz w:val="20"/>
          <w:szCs w:val="20"/>
        </w:rPr>
        <w:t xml:space="preserve"> you can elect for damages right away or elect to continue with the contract (affirmation)…</w:t>
      </w:r>
    </w:p>
    <w:p w14:paraId="0C9658CB" w14:textId="77777777" w:rsidR="00917A15" w:rsidRDefault="00A53666" w:rsidP="00917A15">
      <w:pPr>
        <w:pStyle w:val="Heading4"/>
        <w:rPr>
          <w:color w:val="0000FF"/>
        </w:rPr>
      </w:pPr>
      <w:bookmarkStart w:id="190" w:name="_Toc291245171"/>
      <w:r w:rsidRPr="00917A15">
        <w:t>Asamera Oil Corp v Sea Oil and General Corp, 1978</w:t>
      </w:r>
      <w:bookmarkEnd w:id="190"/>
      <w:r w:rsidRPr="00917A15">
        <w:rPr>
          <w:color w:val="0000FF"/>
        </w:rPr>
        <w:t xml:space="preserve"> </w:t>
      </w:r>
    </w:p>
    <w:p w14:paraId="5CD273E1" w14:textId="77777777" w:rsidR="008A2953" w:rsidRDefault="00A53666" w:rsidP="00A53666">
      <w:pPr>
        <w:tabs>
          <w:tab w:val="left" w:pos="2688"/>
        </w:tabs>
        <w:rPr>
          <w:sz w:val="18"/>
          <w:szCs w:val="18"/>
        </w:rPr>
      </w:pPr>
      <w:r w:rsidRPr="00917A15">
        <w:rPr>
          <w:b/>
          <w:i/>
          <w:color w:val="0000FF"/>
          <w:sz w:val="18"/>
          <w:szCs w:val="18"/>
        </w:rPr>
        <w:t>(</w:t>
      </w:r>
      <w:r w:rsidRPr="00917A15">
        <w:rPr>
          <w:i/>
          <w:sz w:val="18"/>
          <w:szCs w:val="18"/>
        </w:rPr>
        <w:t>P had rights to shares from D, D broke K. Share prices changed over long trial – when should $$ be calculated?</w:t>
      </w:r>
      <w:r w:rsidRPr="00917A15">
        <w:rPr>
          <w:sz w:val="18"/>
          <w:szCs w:val="18"/>
        </w:rPr>
        <w:t xml:space="preserve">) </w:t>
      </w:r>
    </w:p>
    <w:p w14:paraId="5544407B" w14:textId="10B45668" w:rsidR="00A53666" w:rsidRPr="008A2953" w:rsidRDefault="00A53666" w:rsidP="00A53666">
      <w:pPr>
        <w:tabs>
          <w:tab w:val="left" w:pos="2688"/>
        </w:tabs>
        <w:rPr>
          <w:color w:val="0000FF"/>
          <w:sz w:val="18"/>
          <w:szCs w:val="18"/>
        </w:rPr>
      </w:pPr>
      <w:r w:rsidRPr="008A2953">
        <w:rPr>
          <w:color w:val="0000FF"/>
          <w:sz w:val="18"/>
          <w:szCs w:val="18"/>
        </w:rPr>
        <w:sym w:font="Symbol" w:char="F0AE"/>
      </w:r>
      <w:r w:rsidRPr="008A2953">
        <w:rPr>
          <w:color w:val="0000FF"/>
          <w:sz w:val="18"/>
          <w:szCs w:val="18"/>
        </w:rPr>
        <w:t xml:space="preserve"> </w:t>
      </w:r>
      <w:r w:rsidRPr="008A2953">
        <w:rPr>
          <w:b/>
          <w:color w:val="0000FF"/>
          <w:sz w:val="18"/>
          <w:szCs w:val="18"/>
        </w:rPr>
        <w:t>P has obligation to mitigate &amp; keep damages reasonable</w:t>
      </w:r>
    </w:p>
    <w:p w14:paraId="366A8AC5" w14:textId="4F7BC5D3" w:rsidR="00A53666" w:rsidRPr="008A2953" w:rsidRDefault="00A53666" w:rsidP="006B2871">
      <w:pPr>
        <w:pStyle w:val="ListParagraph"/>
        <w:numPr>
          <w:ilvl w:val="0"/>
          <w:numId w:val="109"/>
        </w:numPr>
        <w:tabs>
          <w:tab w:val="left" w:pos="2688"/>
        </w:tabs>
        <w:rPr>
          <w:color w:val="0000FF"/>
          <w:sz w:val="18"/>
          <w:szCs w:val="18"/>
        </w:rPr>
      </w:pPr>
      <w:r w:rsidRPr="008A2953">
        <w:rPr>
          <w:color w:val="0000FF"/>
          <w:sz w:val="18"/>
          <w:szCs w:val="18"/>
        </w:rPr>
        <w:t xml:space="preserve">Required to stem losses as early as is reasonable and to bring your damages claim in a timely way </w:t>
      </w:r>
      <w:r w:rsidR="008A2953" w:rsidRPr="008A2953">
        <w:rPr>
          <w:color w:val="0000FF"/>
          <w:sz w:val="18"/>
          <w:szCs w:val="18"/>
        </w:rPr>
        <w:t>– what is reasonable is determined by the time of breach</w:t>
      </w:r>
    </w:p>
    <w:p w14:paraId="305A8A79" w14:textId="77777777" w:rsidR="00A53666" w:rsidRPr="008A2953" w:rsidRDefault="00A53666" w:rsidP="006B2871">
      <w:pPr>
        <w:pStyle w:val="ListParagraph"/>
        <w:numPr>
          <w:ilvl w:val="0"/>
          <w:numId w:val="109"/>
        </w:numPr>
        <w:tabs>
          <w:tab w:val="left" w:pos="2688"/>
        </w:tabs>
        <w:rPr>
          <w:color w:val="0000FF"/>
          <w:sz w:val="18"/>
          <w:szCs w:val="18"/>
        </w:rPr>
      </w:pPr>
      <w:r w:rsidRPr="008A2953">
        <w:rPr>
          <w:color w:val="0000FF"/>
          <w:sz w:val="18"/>
          <w:szCs w:val="18"/>
        </w:rPr>
        <w:t xml:space="preserve">Damages will be recoverable in an amount representing what the purchaser would have had to pay for the goods in the market, less the K price, </w:t>
      </w:r>
      <w:r w:rsidRPr="008A2953">
        <w:rPr>
          <w:b/>
          <w:color w:val="0000FF"/>
          <w:sz w:val="18"/>
          <w:szCs w:val="18"/>
        </w:rPr>
        <w:t>at the time of breach</w:t>
      </w:r>
    </w:p>
    <w:p w14:paraId="1C7F14CF" w14:textId="5A6111BB" w:rsidR="00A53666" w:rsidRPr="008A2953" w:rsidRDefault="00A53666" w:rsidP="006B2871">
      <w:pPr>
        <w:pStyle w:val="ListParagraph"/>
        <w:numPr>
          <w:ilvl w:val="0"/>
          <w:numId w:val="109"/>
        </w:numPr>
        <w:tabs>
          <w:tab w:val="left" w:pos="2688"/>
        </w:tabs>
        <w:rPr>
          <w:color w:val="0000FF"/>
          <w:sz w:val="18"/>
          <w:szCs w:val="18"/>
        </w:rPr>
      </w:pPr>
      <w:r w:rsidRPr="008A2953">
        <w:rPr>
          <w:color w:val="0000FF"/>
          <w:sz w:val="18"/>
          <w:szCs w:val="18"/>
        </w:rPr>
        <w:t>P’s own impecuniosity</w:t>
      </w:r>
      <w:r w:rsidR="008A2953">
        <w:rPr>
          <w:color w:val="0000FF"/>
          <w:sz w:val="18"/>
          <w:szCs w:val="18"/>
        </w:rPr>
        <w:t xml:space="preserve"> (having little or no money)</w:t>
      </w:r>
      <w:r w:rsidRPr="008A2953">
        <w:rPr>
          <w:color w:val="0000FF"/>
          <w:sz w:val="18"/>
          <w:szCs w:val="18"/>
        </w:rPr>
        <w:t xml:space="preserve"> not a defense for not taking reasonable steps to mitigate </w:t>
      </w:r>
    </w:p>
    <w:p w14:paraId="524DFC4D" w14:textId="77777777" w:rsidR="00A53666" w:rsidRPr="008A2953" w:rsidRDefault="00A53666" w:rsidP="006B2871">
      <w:pPr>
        <w:pStyle w:val="ListParagraph"/>
        <w:numPr>
          <w:ilvl w:val="0"/>
          <w:numId w:val="109"/>
        </w:numPr>
        <w:tabs>
          <w:tab w:val="left" w:pos="2688"/>
        </w:tabs>
        <w:rPr>
          <w:color w:val="0000FF"/>
          <w:sz w:val="18"/>
          <w:szCs w:val="18"/>
        </w:rPr>
      </w:pPr>
      <w:r w:rsidRPr="008A2953">
        <w:rPr>
          <w:color w:val="0000FF"/>
          <w:sz w:val="18"/>
          <w:szCs w:val="18"/>
        </w:rPr>
        <w:t xml:space="preserve">Damages only awarded for reasonable amount of time </w:t>
      </w:r>
    </w:p>
    <w:p w14:paraId="44CAD144" w14:textId="77777777" w:rsidR="00883D7F" w:rsidRDefault="00883D7F" w:rsidP="00883D7F">
      <w:pPr>
        <w:tabs>
          <w:tab w:val="left" w:pos="2688"/>
        </w:tabs>
        <w:rPr>
          <w:sz w:val="18"/>
          <w:szCs w:val="18"/>
        </w:rPr>
      </w:pPr>
    </w:p>
    <w:p w14:paraId="3694E69B" w14:textId="77777777" w:rsidR="00883D7F" w:rsidRDefault="00883D7F" w:rsidP="00883D7F">
      <w:pPr>
        <w:pStyle w:val="Heading4"/>
      </w:pPr>
      <w:bookmarkStart w:id="191" w:name="_Toc291245172"/>
      <w:r>
        <w:rPr>
          <w:b/>
        </w:rPr>
        <w:t>Southcott Estates Inc v Toronto Catholic District School Board</w:t>
      </w:r>
      <w:r>
        <w:t>,</w:t>
      </w:r>
      <w:hyperlink r:id="rId12" w:history="1">
        <w:r>
          <w:rPr>
            <w:rStyle w:val="Hyperlink"/>
            <w:rFonts w:ascii="Helvetica" w:hAnsi="Helvetica"/>
            <w:color w:val="663366"/>
            <w:sz w:val="21"/>
            <w:szCs w:val="21"/>
          </w:rPr>
          <w:t>2012 SCC 51</w:t>
        </w:r>
      </w:hyperlink>
      <w:r>
        <w:t>, [2012] 2 SCR 675,</w:t>
      </w:r>
      <w:bookmarkEnd w:id="191"/>
      <w:r>
        <w:t xml:space="preserve"> </w:t>
      </w:r>
    </w:p>
    <w:p w14:paraId="4707F959" w14:textId="095F968A" w:rsidR="00883D7F" w:rsidRPr="00883D7F" w:rsidRDefault="00883D7F" w:rsidP="00883D7F">
      <w:pPr>
        <w:pStyle w:val="NormalWeb"/>
        <w:shd w:val="clear" w:color="auto" w:fill="FFFFFF"/>
        <w:spacing w:before="120" w:beforeAutospacing="0" w:after="120" w:afterAutospacing="0"/>
        <w:rPr>
          <w:rFonts w:ascii="Arial" w:hAnsi="Arial" w:cs="Arial"/>
          <w:sz w:val="18"/>
          <w:szCs w:val="18"/>
        </w:rPr>
      </w:pPr>
      <w:r w:rsidRPr="00883D7F">
        <w:rPr>
          <w:rFonts w:ascii="Arial" w:hAnsi="Arial" w:cs="Arial"/>
          <w:sz w:val="18"/>
          <w:szCs w:val="18"/>
        </w:rPr>
        <w:t>is a landmark case of the</w:t>
      </w:r>
      <w:r w:rsidRPr="00883D7F">
        <w:rPr>
          <w:rStyle w:val="apple-converted-space"/>
          <w:rFonts w:ascii="Arial" w:hAnsi="Arial" w:cs="Arial"/>
          <w:sz w:val="18"/>
          <w:szCs w:val="18"/>
        </w:rPr>
        <w:t> </w:t>
      </w:r>
      <w:hyperlink r:id="rId13" w:tooltip="Supreme Court of Canada" w:history="1">
        <w:r w:rsidRPr="00883D7F">
          <w:rPr>
            <w:rStyle w:val="Hyperlink"/>
            <w:rFonts w:ascii="Arial" w:hAnsi="Arial" w:cs="Arial"/>
            <w:color w:val="auto"/>
            <w:sz w:val="18"/>
            <w:szCs w:val="18"/>
          </w:rPr>
          <w:t>Supreme Court of Canada</w:t>
        </w:r>
      </w:hyperlink>
      <w:r w:rsidRPr="00883D7F">
        <w:rPr>
          <w:rStyle w:val="apple-converted-space"/>
          <w:rFonts w:ascii="Arial" w:hAnsi="Arial" w:cs="Arial"/>
          <w:sz w:val="18"/>
          <w:szCs w:val="18"/>
        </w:rPr>
        <w:t> </w:t>
      </w:r>
      <w:r w:rsidRPr="00883D7F">
        <w:rPr>
          <w:rFonts w:ascii="Arial" w:hAnsi="Arial" w:cs="Arial"/>
          <w:sz w:val="18"/>
          <w:szCs w:val="18"/>
        </w:rPr>
        <w:t>in the area of</w:t>
      </w:r>
      <w:r w:rsidRPr="00883D7F">
        <w:rPr>
          <w:rStyle w:val="apple-converted-space"/>
          <w:rFonts w:ascii="Arial" w:hAnsi="Arial" w:cs="Arial"/>
          <w:sz w:val="18"/>
          <w:szCs w:val="18"/>
        </w:rPr>
        <w:t> </w:t>
      </w:r>
      <w:hyperlink r:id="rId14" w:tooltip="Commercial law" w:history="1">
        <w:r w:rsidRPr="00883D7F">
          <w:rPr>
            <w:rStyle w:val="Hyperlink"/>
            <w:rFonts w:ascii="Arial" w:hAnsi="Arial" w:cs="Arial"/>
            <w:color w:val="auto"/>
            <w:sz w:val="18"/>
            <w:szCs w:val="18"/>
          </w:rPr>
          <w:t>commercial law</w:t>
        </w:r>
      </w:hyperlink>
      <w:r w:rsidRPr="00883D7F">
        <w:rPr>
          <w:rFonts w:ascii="Arial" w:hAnsi="Arial" w:cs="Arial"/>
          <w:sz w:val="18"/>
          <w:szCs w:val="18"/>
        </w:rPr>
        <w:t>, with significant impact in the areas of:</w:t>
      </w:r>
    </w:p>
    <w:p w14:paraId="17F59870" w14:textId="77777777" w:rsidR="00883D7F" w:rsidRPr="00883D7F" w:rsidRDefault="006473C4" w:rsidP="006B2871">
      <w:pPr>
        <w:numPr>
          <w:ilvl w:val="0"/>
          <w:numId w:val="145"/>
        </w:numPr>
        <w:shd w:val="clear" w:color="auto" w:fill="FFFFFF"/>
        <w:spacing w:before="100" w:beforeAutospacing="1" w:after="24"/>
        <w:ind w:left="1104"/>
        <w:rPr>
          <w:rFonts w:eastAsia="Times New Roman"/>
          <w:sz w:val="18"/>
          <w:szCs w:val="18"/>
        </w:rPr>
      </w:pPr>
      <w:hyperlink r:id="rId15" w:tooltip="Specific performance" w:history="1">
        <w:r w:rsidR="00883D7F" w:rsidRPr="00883D7F">
          <w:rPr>
            <w:rStyle w:val="Hyperlink"/>
            <w:rFonts w:eastAsia="Times New Roman"/>
            <w:color w:val="auto"/>
            <w:sz w:val="18"/>
            <w:szCs w:val="18"/>
          </w:rPr>
          <w:t>specific performance</w:t>
        </w:r>
      </w:hyperlink>
      <w:r w:rsidR="00883D7F" w:rsidRPr="00883D7F">
        <w:rPr>
          <w:rStyle w:val="apple-converted-space"/>
          <w:rFonts w:eastAsia="Times New Roman"/>
          <w:sz w:val="18"/>
          <w:szCs w:val="18"/>
        </w:rPr>
        <w:t> </w:t>
      </w:r>
      <w:r w:rsidR="00883D7F" w:rsidRPr="00883D7F">
        <w:rPr>
          <w:rFonts w:eastAsia="Times New Roman"/>
          <w:sz w:val="18"/>
          <w:szCs w:val="18"/>
        </w:rPr>
        <w:t>in the context of commercial land transactions (together with the related duty of</w:t>
      </w:r>
      <w:hyperlink r:id="rId16" w:tooltip="Mitigation (law)" w:history="1">
        <w:r w:rsidR="00883D7F" w:rsidRPr="00883D7F">
          <w:rPr>
            <w:rStyle w:val="Hyperlink"/>
            <w:rFonts w:eastAsia="Times New Roman"/>
            <w:color w:val="auto"/>
            <w:sz w:val="18"/>
            <w:szCs w:val="18"/>
          </w:rPr>
          <w:t>mitigation</w:t>
        </w:r>
      </w:hyperlink>
      <w:r w:rsidR="00883D7F" w:rsidRPr="00883D7F">
        <w:rPr>
          <w:rFonts w:eastAsia="Times New Roman"/>
          <w:sz w:val="18"/>
          <w:szCs w:val="18"/>
        </w:rPr>
        <w:t>), and</w:t>
      </w:r>
    </w:p>
    <w:p w14:paraId="43E5B0A4" w14:textId="77777777" w:rsidR="00883D7F" w:rsidRPr="00883D7F" w:rsidRDefault="006473C4" w:rsidP="006B2871">
      <w:pPr>
        <w:numPr>
          <w:ilvl w:val="0"/>
          <w:numId w:val="145"/>
        </w:numPr>
        <w:shd w:val="clear" w:color="auto" w:fill="FFFFFF"/>
        <w:spacing w:before="100" w:beforeAutospacing="1" w:after="24"/>
        <w:ind w:left="1104"/>
        <w:rPr>
          <w:rFonts w:eastAsia="Times New Roman"/>
          <w:sz w:val="18"/>
          <w:szCs w:val="18"/>
        </w:rPr>
      </w:pPr>
      <w:hyperlink r:id="rId17" w:tooltip="Piercing the corporate veil" w:history="1">
        <w:r w:rsidR="00883D7F" w:rsidRPr="00883D7F">
          <w:rPr>
            <w:rStyle w:val="Hyperlink"/>
            <w:rFonts w:eastAsia="Times New Roman"/>
            <w:color w:val="auto"/>
            <w:sz w:val="18"/>
            <w:szCs w:val="18"/>
          </w:rPr>
          <w:t>piercing the corporate veil</w:t>
        </w:r>
      </w:hyperlink>
      <w:r w:rsidR="00883D7F" w:rsidRPr="00883D7F">
        <w:rPr>
          <w:rStyle w:val="apple-converted-space"/>
          <w:rFonts w:eastAsia="Times New Roman"/>
          <w:sz w:val="18"/>
          <w:szCs w:val="18"/>
        </w:rPr>
        <w:t> </w:t>
      </w:r>
      <w:r w:rsidR="00883D7F" w:rsidRPr="00883D7F">
        <w:rPr>
          <w:rFonts w:eastAsia="Times New Roman"/>
          <w:sz w:val="18"/>
          <w:szCs w:val="18"/>
        </w:rPr>
        <w:t>for</w:t>
      </w:r>
      <w:hyperlink r:id="rId18" w:tooltip="Special purpose entity" w:history="1">
        <w:r w:rsidR="00883D7F" w:rsidRPr="00883D7F">
          <w:rPr>
            <w:rStyle w:val="Hyperlink"/>
            <w:rFonts w:eastAsia="Times New Roman"/>
            <w:color w:val="auto"/>
            <w:sz w:val="18"/>
            <w:szCs w:val="18"/>
          </w:rPr>
          <w:t>single purpose</w:t>
        </w:r>
      </w:hyperlink>
      <w:r w:rsidR="00883D7F" w:rsidRPr="00883D7F">
        <w:rPr>
          <w:rFonts w:eastAsia="Times New Roman"/>
          <w:sz w:val="18"/>
          <w:szCs w:val="18"/>
        </w:rPr>
        <w:t>subsidiaries</w:t>
      </w:r>
    </w:p>
    <w:p w14:paraId="5DB66702" w14:textId="77777777" w:rsidR="00883D7F" w:rsidRPr="00883D7F" w:rsidRDefault="00883D7F" w:rsidP="00883D7F">
      <w:pPr>
        <w:rPr>
          <w:sz w:val="18"/>
          <w:szCs w:val="18"/>
        </w:rPr>
      </w:pPr>
    </w:p>
    <w:p w14:paraId="399A92FD" w14:textId="16132169" w:rsidR="00883D7F" w:rsidRPr="00883D7F" w:rsidRDefault="00883D7F" w:rsidP="00883D7F">
      <w:pPr>
        <w:pStyle w:val="Heading2"/>
        <w:pBdr>
          <w:bottom w:val="single" w:sz="6" w:space="0" w:color="AAAAAA"/>
        </w:pBdr>
        <w:shd w:val="clear" w:color="auto" w:fill="FFFFFF"/>
        <w:spacing w:before="240" w:after="60"/>
        <w:rPr>
          <w:rFonts w:eastAsia="Times New Roman" w:cs="Arial"/>
          <w:b w:val="0"/>
          <w:bCs w:val="0"/>
          <w:sz w:val="18"/>
          <w:szCs w:val="18"/>
        </w:rPr>
      </w:pPr>
      <w:bookmarkStart w:id="192" w:name="_Toc291245173"/>
      <w:r w:rsidRPr="00883D7F">
        <w:rPr>
          <w:rStyle w:val="mw-headline"/>
          <w:rFonts w:eastAsia="Times New Roman" w:cs="Arial"/>
          <w:b w:val="0"/>
          <w:bCs w:val="0"/>
          <w:sz w:val="18"/>
          <w:szCs w:val="18"/>
        </w:rPr>
        <w:t>Background</w:t>
      </w:r>
      <w:bookmarkEnd w:id="192"/>
    </w:p>
    <w:p w14:paraId="7A05D6E3" w14:textId="59BF065C" w:rsidR="00883D7F" w:rsidRPr="00883D7F" w:rsidRDefault="00883D7F" w:rsidP="00883D7F">
      <w:pPr>
        <w:pStyle w:val="NormalWeb"/>
        <w:shd w:val="clear" w:color="auto" w:fill="FFFFFF"/>
        <w:spacing w:before="120" w:beforeAutospacing="0" w:after="120" w:afterAutospacing="0"/>
        <w:rPr>
          <w:rFonts w:ascii="Arial" w:hAnsi="Arial" w:cs="Arial"/>
          <w:sz w:val="18"/>
          <w:szCs w:val="18"/>
        </w:rPr>
      </w:pPr>
      <w:r w:rsidRPr="00883D7F">
        <w:rPr>
          <w:rFonts w:ascii="Arial" w:hAnsi="Arial" w:cs="Arial"/>
          <w:sz w:val="18"/>
          <w:szCs w:val="18"/>
        </w:rPr>
        <w:t>Southcott Estates Inc sued the</w:t>
      </w:r>
      <w:r w:rsidRPr="00883D7F">
        <w:rPr>
          <w:rStyle w:val="apple-converted-space"/>
          <w:rFonts w:ascii="Arial" w:hAnsi="Arial" w:cs="Arial"/>
          <w:sz w:val="18"/>
          <w:szCs w:val="18"/>
        </w:rPr>
        <w:t> </w:t>
      </w:r>
      <w:hyperlink r:id="rId19" w:tooltip="Toronto Catholic District School Board" w:history="1">
        <w:r w:rsidRPr="00883D7F">
          <w:rPr>
            <w:rStyle w:val="Hyperlink"/>
            <w:rFonts w:ascii="Arial" w:hAnsi="Arial" w:cs="Arial"/>
            <w:color w:val="auto"/>
            <w:sz w:val="18"/>
            <w:szCs w:val="18"/>
          </w:rPr>
          <w:t>Toronto Catholic District School Board</w:t>
        </w:r>
      </w:hyperlink>
      <w:r w:rsidRPr="00883D7F">
        <w:rPr>
          <w:rStyle w:val="apple-converted-space"/>
          <w:rFonts w:ascii="Arial" w:hAnsi="Arial" w:cs="Arial"/>
          <w:sz w:val="18"/>
          <w:szCs w:val="18"/>
        </w:rPr>
        <w:t> </w:t>
      </w:r>
      <w:r w:rsidRPr="00883D7F">
        <w:rPr>
          <w:rFonts w:ascii="Arial" w:hAnsi="Arial" w:cs="Arial"/>
          <w:sz w:val="18"/>
          <w:szCs w:val="18"/>
        </w:rPr>
        <w:t>for</w:t>
      </w:r>
      <w:r w:rsidR="00210C3B">
        <w:rPr>
          <w:rFonts w:ascii="Arial" w:hAnsi="Arial" w:cs="Arial"/>
          <w:sz w:val="18"/>
          <w:szCs w:val="18"/>
        </w:rPr>
        <w:t xml:space="preserve"> </w:t>
      </w:r>
      <w:hyperlink r:id="rId20" w:tooltip="Specific enforcement" w:history="1">
        <w:r w:rsidRPr="00883D7F">
          <w:rPr>
            <w:rStyle w:val="Hyperlink"/>
            <w:rFonts w:ascii="Arial" w:hAnsi="Arial" w:cs="Arial"/>
            <w:color w:val="auto"/>
            <w:sz w:val="18"/>
            <w:szCs w:val="18"/>
          </w:rPr>
          <w:t>specific enforcement</w:t>
        </w:r>
      </w:hyperlink>
      <w:r w:rsidRPr="00883D7F">
        <w:rPr>
          <w:rStyle w:val="apple-converted-space"/>
          <w:rFonts w:ascii="Arial" w:hAnsi="Arial" w:cs="Arial"/>
          <w:sz w:val="18"/>
          <w:szCs w:val="18"/>
        </w:rPr>
        <w:t> </w:t>
      </w:r>
      <w:r w:rsidRPr="00883D7F">
        <w:rPr>
          <w:rFonts w:ascii="Arial" w:hAnsi="Arial" w:cs="Arial"/>
          <w:sz w:val="18"/>
          <w:szCs w:val="18"/>
        </w:rPr>
        <w:t>of a contract to sell it 4.78 acres (1.93 ha) of</w:t>
      </w:r>
      <w:r w:rsidRPr="00883D7F">
        <w:rPr>
          <w:rStyle w:val="apple-converted-space"/>
          <w:rFonts w:ascii="Arial" w:hAnsi="Arial" w:cs="Arial"/>
          <w:sz w:val="18"/>
          <w:szCs w:val="18"/>
        </w:rPr>
        <w:t> </w:t>
      </w:r>
      <w:hyperlink r:id="rId21" w:tooltip="Land lot" w:history="1">
        <w:r w:rsidRPr="00883D7F">
          <w:rPr>
            <w:rStyle w:val="Hyperlink"/>
            <w:rFonts w:ascii="Arial" w:hAnsi="Arial" w:cs="Arial"/>
            <w:color w:val="auto"/>
            <w:sz w:val="18"/>
            <w:szCs w:val="18"/>
          </w:rPr>
          <w:t>land</w:t>
        </w:r>
      </w:hyperlink>
      <w:r w:rsidRPr="00883D7F">
        <w:rPr>
          <w:rFonts w:ascii="Arial" w:hAnsi="Arial" w:cs="Arial"/>
          <w:sz w:val="18"/>
          <w:szCs w:val="18"/>
        </w:rPr>
        <w:t>. Southcott Estates Inc was a subsidiary of Ballantry Homes Inc, a developer,</w:t>
      </w:r>
      <w:hyperlink r:id="rId22" w:anchor="cite_note-1" w:history="1">
        <w:r w:rsidRPr="00883D7F">
          <w:rPr>
            <w:rStyle w:val="Hyperlink"/>
            <w:rFonts w:ascii="Arial" w:hAnsi="Arial" w:cs="Arial"/>
            <w:color w:val="auto"/>
            <w:sz w:val="18"/>
            <w:szCs w:val="18"/>
            <w:vertAlign w:val="superscript"/>
          </w:rPr>
          <w:t>[1]</w:t>
        </w:r>
      </w:hyperlink>
      <w:r w:rsidRPr="00883D7F">
        <w:rPr>
          <w:rStyle w:val="apple-converted-space"/>
          <w:rFonts w:ascii="Arial" w:hAnsi="Arial" w:cs="Arial"/>
          <w:sz w:val="18"/>
          <w:szCs w:val="18"/>
        </w:rPr>
        <w:t> </w:t>
      </w:r>
      <w:r w:rsidRPr="00883D7F">
        <w:rPr>
          <w:rFonts w:ascii="Arial" w:hAnsi="Arial" w:cs="Arial"/>
          <w:sz w:val="18"/>
          <w:szCs w:val="18"/>
        </w:rPr>
        <w:t>and</w:t>
      </w:r>
      <w:r w:rsidRPr="00883D7F">
        <w:rPr>
          <w:rStyle w:val="apple-converted-space"/>
          <w:rFonts w:ascii="Arial" w:hAnsi="Arial" w:cs="Arial"/>
          <w:sz w:val="18"/>
          <w:szCs w:val="18"/>
        </w:rPr>
        <w:t> </w:t>
      </w:r>
      <w:hyperlink r:id="rId23" w:tooltip="Special purpose entity" w:history="1">
        <w:r w:rsidRPr="00883D7F">
          <w:rPr>
            <w:rStyle w:val="Hyperlink"/>
            <w:rFonts w:ascii="Arial" w:hAnsi="Arial" w:cs="Arial"/>
            <w:color w:val="auto"/>
            <w:sz w:val="18"/>
            <w:szCs w:val="18"/>
          </w:rPr>
          <w:t>special purpose entity</w:t>
        </w:r>
      </w:hyperlink>
      <w:r w:rsidRPr="00883D7F">
        <w:rPr>
          <w:rStyle w:val="apple-converted-space"/>
          <w:rFonts w:ascii="Arial" w:hAnsi="Arial" w:cs="Arial"/>
          <w:sz w:val="18"/>
          <w:szCs w:val="18"/>
        </w:rPr>
        <w:t> </w:t>
      </w:r>
      <w:r w:rsidRPr="00883D7F">
        <w:rPr>
          <w:rFonts w:ascii="Arial" w:hAnsi="Arial" w:cs="Arial"/>
          <w:sz w:val="18"/>
          <w:szCs w:val="18"/>
        </w:rPr>
        <w:t>created just for purchasing and developing the land. The deal was conditional upon Southcott paying a 10% deposit, and the Toronto School Board getting</w:t>
      </w:r>
      <w:r w:rsidRPr="00883D7F">
        <w:rPr>
          <w:rStyle w:val="apple-converted-space"/>
          <w:rFonts w:ascii="Arial" w:hAnsi="Arial" w:cs="Arial"/>
          <w:sz w:val="18"/>
          <w:szCs w:val="18"/>
        </w:rPr>
        <w:t> </w:t>
      </w:r>
      <w:hyperlink r:id="rId24" w:tooltip="Severance (land)" w:history="1">
        <w:r w:rsidRPr="00883D7F">
          <w:rPr>
            <w:rStyle w:val="Hyperlink"/>
            <w:rFonts w:ascii="Arial" w:hAnsi="Arial" w:cs="Arial"/>
            <w:color w:val="auto"/>
            <w:sz w:val="18"/>
            <w:szCs w:val="18"/>
          </w:rPr>
          <w:t>severance</w:t>
        </w:r>
      </w:hyperlink>
      <w:r w:rsidRPr="00883D7F">
        <w:rPr>
          <w:rStyle w:val="apple-converted-space"/>
          <w:rFonts w:ascii="Arial" w:hAnsi="Arial" w:cs="Arial"/>
          <w:sz w:val="18"/>
          <w:szCs w:val="18"/>
        </w:rPr>
        <w:t> </w:t>
      </w:r>
      <w:r w:rsidRPr="00883D7F">
        <w:rPr>
          <w:rFonts w:ascii="Arial" w:hAnsi="Arial" w:cs="Arial"/>
          <w:sz w:val="18"/>
          <w:szCs w:val="18"/>
        </w:rPr>
        <w:t>permission from</w:t>
      </w:r>
      <w:r w:rsidRPr="00883D7F">
        <w:rPr>
          <w:rStyle w:val="apple-converted-space"/>
          <w:rFonts w:ascii="Arial" w:hAnsi="Arial" w:cs="Arial"/>
          <w:sz w:val="18"/>
          <w:szCs w:val="18"/>
        </w:rPr>
        <w:t> </w:t>
      </w:r>
      <w:hyperlink r:id="rId25" w:tooltip="Toronto" w:history="1">
        <w:r w:rsidRPr="00883D7F">
          <w:rPr>
            <w:rStyle w:val="Hyperlink"/>
            <w:rFonts w:ascii="Arial" w:hAnsi="Arial" w:cs="Arial"/>
            <w:color w:val="auto"/>
            <w:sz w:val="18"/>
            <w:szCs w:val="18"/>
          </w:rPr>
          <w:t>Toronto</w:t>
        </w:r>
      </w:hyperlink>
      <w:r w:rsidRPr="00883D7F">
        <w:rPr>
          <w:rFonts w:ascii="Arial" w:hAnsi="Arial" w:cs="Arial"/>
          <w:sz w:val="18"/>
          <w:szCs w:val="18"/>
        </w:rPr>
        <w:t>'s</w:t>
      </w:r>
      <w:r w:rsidRPr="00883D7F">
        <w:rPr>
          <w:rStyle w:val="apple-converted-space"/>
          <w:rFonts w:ascii="Arial" w:hAnsi="Arial" w:cs="Arial"/>
          <w:sz w:val="18"/>
          <w:szCs w:val="18"/>
        </w:rPr>
        <w:t> </w:t>
      </w:r>
      <w:hyperlink r:id="rId26" w:tooltip="Committee of adjustment" w:history="1">
        <w:r w:rsidRPr="00883D7F">
          <w:rPr>
            <w:rStyle w:val="Hyperlink"/>
            <w:rFonts w:ascii="Arial" w:hAnsi="Arial" w:cs="Arial"/>
            <w:color w:val="auto"/>
            <w:sz w:val="18"/>
            <w:szCs w:val="18"/>
          </w:rPr>
          <w:t>Committee of Adjustment</w:t>
        </w:r>
      </w:hyperlink>
      <w:r w:rsidRPr="00883D7F">
        <w:rPr>
          <w:rStyle w:val="apple-converted-space"/>
          <w:rFonts w:ascii="Arial" w:hAnsi="Arial" w:cs="Arial"/>
          <w:sz w:val="18"/>
          <w:szCs w:val="18"/>
        </w:rPr>
        <w:t> </w:t>
      </w:r>
      <w:r w:rsidRPr="00883D7F">
        <w:rPr>
          <w:rFonts w:ascii="Arial" w:hAnsi="Arial" w:cs="Arial"/>
          <w:sz w:val="18"/>
          <w:szCs w:val="18"/>
        </w:rPr>
        <w:t>before a certain date. However, the Committee refused without reviewing a</w:t>
      </w:r>
      <w:r w:rsidRPr="00883D7F">
        <w:rPr>
          <w:rStyle w:val="apple-converted-space"/>
          <w:rFonts w:ascii="Arial" w:hAnsi="Arial" w:cs="Arial"/>
          <w:sz w:val="18"/>
          <w:szCs w:val="18"/>
        </w:rPr>
        <w:t> </w:t>
      </w:r>
      <w:hyperlink r:id="rId27" w:tooltip="Development plan" w:history="1">
        <w:r w:rsidRPr="00883D7F">
          <w:rPr>
            <w:rStyle w:val="Hyperlink"/>
            <w:rFonts w:ascii="Arial" w:hAnsi="Arial" w:cs="Arial"/>
            <w:color w:val="auto"/>
            <w:sz w:val="18"/>
            <w:szCs w:val="18"/>
          </w:rPr>
          <w:t>development plan</w:t>
        </w:r>
      </w:hyperlink>
      <w:r w:rsidRPr="00883D7F">
        <w:rPr>
          <w:rStyle w:val="apple-converted-space"/>
          <w:rFonts w:ascii="Arial" w:hAnsi="Arial" w:cs="Arial"/>
          <w:sz w:val="18"/>
          <w:szCs w:val="18"/>
        </w:rPr>
        <w:t> </w:t>
      </w:r>
      <w:r w:rsidRPr="00883D7F">
        <w:rPr>
          <w:rFonts w:ascii="Arial" w:hAnsi="Arial" w:cs="Arial"/>
          <w:sz w:val="18"/>
          <w:szCs w:val="18"/>
        </w:rPr>
        <w:t>for the land, which meant severance was not granted in time. Southcott sued for specific performance or damages.</w:t>
      </w:r>
    </w:p>
    <w:p w14:paraId="4D11C0A5" w14:textId="77777777" w:rsidR="00883D7F" w:rsidRPr="00883D7F" w:rsidRDefault="00883D7F" w:rsidP="00883D7F">
      <w:pPr>
        <w:pStyle w:val="NormalWeb"/>
        <w:shd w:val="clear" w:color="auto" w:fill="FFFFFF"/>
        <w:spacing w:before="120" w:beforeAutospacing="0" w:after="120" w:afterAutospacing="0"/>
        <w:rPr>
          <w:rFonts w:ascii="Arial" w:hAnsi="Arial" w:cs="Arial"/>
          <w:sz w:val="18"/>
          <w:szCs w:val="18"/>
        </w:rPr>
      </w:pPr>
      <w:r w:rsidRPr="00883D7F">
        <w:rPr>
          <w:rFonts w:ascii="Arial" w:hAnsi="Arial" w:cs="Arial"/>
          <w:sz w:val="18"/>
          <w:szCs w:val="18"/>
        </w:rPr>
        <w:t>At trial, Southcott stated it never had any intention to mitigate its loss and had not tried, that it had no assets other than the deposit from Ballantry Inc for the deposit, and it was never going to purchase any other land.</w:t>
      </w:r>
    </w:p>
    <w:p w14:paraId="4A80BCA5" w14:textId="17530832" w:rsidR="00883D7F" w:rsidRPr="00883D7F" w:rsidRDefault="00883D7F" w:rsidP="00210C3B">
      <w:pPr>
        <w:pStyle w:val="Heading3"/>
        <w:shd w:val="clear" w:color="auto" w:fill="FFFFFF"/>
        <w:spacing w:before="72"/>
        <w:rPr>
          <w:rFonts w:eastAsia="Times New Roman" w:cs="Arial"/>
          <w:sz w:val="18"/>
          <w:szCs w:val="18"/>
        </w:rPr>
      </w:pPr>
      <w:bookmarkStart w:id="193" w:name="_Toc291245174"/>
      <w:r w:rsidRPr="00883D7F">
        <w:rPr>
          <w:rStyle w:val="mw-headline"/>
          <w:rFonts w:eastAsia="Times New Roman" w:cs="Arial"/>
          <w:sz w:val="18"/>
          <w:szCs w:val="18"/>
        </w:rPr>
        <w:t>Majority opinion</w:t>
      </w:r>
      <w:bookmarkEnd w:id="193"/>
    </w:p>
    <w:p w14:paraId="47D1DD3C" w14:textId="77777777" w:rsidR="00883D7F" w:rsidRPr="00883D7F" w:rsidRDefault="006473C4" w:rsidP="00210C3B">
      <w:pPr>
        <w:pStyle w:val="NormalWeb"/>
        <w:shd w:val="clear" w:color="auto" w:fill="FFFFFF"/>
        <w:spacing w:before="120" w:beforeAutospacing="0" w:after="120" w:afterAutospacing="0"/>
        <w:rPr>
          <w:rFonts w:ascii="Arial" w:hAnsi="Arial" w:cs="Arial"/>
          <w:sz w:val="18"/>
          <w:szCs w:val="18"/>
        </w:rPr>
      </w:pPr>
      <w:hyperlink r:id="rId28" w:tooltip="Andromache Karakatsanis" w:history="1">
        <w:r w:rsidR="00883D7F" w:rsidRPr="00883D7F">
          <w:rPr>
            <w:rStyle w:val="Hyperlink"/>
            <w:rFonts w:ascii="Arial" w:hAnsi="Arial" w:cs="Arial"/>
            <w:color w:val="auto"/>
            <w:sz w:val="18"/>
            <w:szCs w:val="18"/>
          </w:rPr>
          <w:t>Karakatsanis J</w:t>
        </w:r>
      </w:hyperlink>
      <w:r w:rsidR="00883D7F" w:rsidRPr="00883D7F">
        <w:rPr>
          <w:rStyle w:val="apple-converted-space"/>
          <w:rFonts w:ascii="Arial" w:hAnsi="Arial" w:cs="Arial"/>
          <w:sz w:val="18"/>
          <w:szCs w:val="18"/>
        </w:rPr>
        <w:t> </w:t>
      </w:r>
      <w:r w:rsidR="00883D7F" w:rsidRPr="00883D7F">
        <w:rPr>
          <w:rFonts w:ascii="Arial" w:hAnsi="Arial" w:cs="Arial"/>
          <w:sz w:val="18"/>
          <w:szCs w:val="18"/>
        </w:rPr>
        <w:t>began by summarizing the principles for mitigation previously adopted by the Court in</w:t>
      </w:r>
      <w:r w:rsidR="00883D7F" w:rsidRPr="00883D7F">
        <w:rPr>
          <w:rStyle w:val="apple-converted-space"/>
          <w:rFonts w:ascii="Arial" w:hAnsi="Arial" w:cs="Arial"/>
          <w:sz w:val="18"/>
          <w:szCs w:val="18"/>
        </w:rPr>
        <w:t> </w:t>
      </w:r>
      <w:r w:rsidR="00883D7F" w:rsidRPr="00883D7F">
        <w:rPr>
          <w:rFonts w:ascii="Arial" w:hAnsi="Arial" w:cs="Arial"/>
          <w:i/>
          <w:iCs/>
          <w:sz w:val="18"/>
          <w:szCs w:val="18"/>
        </w:rPr>
        <w:t>Asamera Oil Corporation Ltd. v. Sea Oil &amp; General Corporation</w:t>
      </w:r>
      <w:hyperlink r:id="rId29" w:anchor="cite_note-11" w:history="1">
        <w:r w:rsidR="00883D7F" w:rsidRPr="00883D7F">
          <w:rPr>
            <w:rStyle w:val="Hyperlink"/>
            <w:rFonts w:ascii="Arial" w:hAnsi="Arial" w:cs="Arial"/>
            <w:color w:val="auto"/>
            <w:sz w:val="18"/>
            <w:szCs w:val="18"/>
            <w:vertAlign w:val="superscript"/>
          </w:rPr>
          <w:t>[10]</w:t>
        </w:r>
      </w:hyperlink>
      <w:r w:rsidR="00883D7F" w:rsidRPr="00883D7F">
        <w:rPr>
          <w:rStyle w:val="apple-converted-space"/>
          <w:rFonts w:ascii="Arial" w:hAnsi="Arial" w:cs="Arial"/>
          <w:sz w:val="18"/>
          <w:szCs w:val="18"/>
        </w:rPr>
        <w:t> </w:t>
      </w:r>
      <w:r w:rsidR="00883D7F" w:rsidRPr="00883D7F">
        <w:rPr>
          <w:rFonts w:ascii="Arial" w:hAnsi="Arial" w:cs="Arial"/>
          <w:sz w:val="18"/>
          <w:szCs w:val="18"/>
        </w:rPr>
        <w:t>where</w:t>
      </w:r>
      <w:r w:rsidR="00883D7F" w:rsidRPr="00883D7F">
        <w:rPr>
          <w:rStyle w:val="apple-converted-space"/>
          <w:rFonts w:ascii="Arial" w:hAnsi="Arial" w:cs="Arial"/>
          <w:sz w:val="18"/>
          <w:szCs w:val="18"/>
        </w:rPr>
        <w:t> </w:t>
      </w:r>
      <w:hyperlink r:id="rId30" w:tooltip="Lord Haldane" w:history="1">
        <w:r w:rsidR="00883D7F" w:rsidRPr="00883D7F">
          <w:rPr>
            <w:rStyle w:val="Hyperlink"/>
            <w:rFonts w:ascii="Arial" w:hAnsi="Arial" w:cs="Arial"/>
            <w:color w:val="auto"/>
            <w:sz w:val="18"/>
            <w:szCs w:val="18"/>
          </w:rPr>
          <w:t>Lord Haldane</w:t>
        </w:r>
      </w:hyperlink>
      <w:r w:rsidR="00883D7F" w:rsidRPr="00883D7F">
        <w:rPr>
          <w:rFonts w:ascii="Arial" w:hAnsi="Arial" w:cs="Arial"/>
          <w:sz w:val="18"/>
          <w:szCs w:val="18"/>
        </w:rPr>
        <w:t>'s observation was endorsed:</w:t>
      </w:r>
    </w:p>
    <w:tbl>
      <w:tblPr>
        <w:tblW w:w="7788" w:type="dxa"/>
        <w:tblCellMar>
          <w:top w:w="15" w:type="dxa"/>
          <w:left w:w="15" w:type="dxa"/>
          <w:bottom w:w="15" w:type="dxa"/>
          <w:right w:w="15" w:type="dxa"/>
        </w:tblCellMar>
        <w:tblLook w:val="04A0" w:firstRow="1" w:lastRow="0" w:firstColumn="1" w:lastColumn="0" w:noHBand="0" w:noVBand="1"/>
      </w:tblPr>
      <w:tblGrid>
        <w:gridCol w:w="390"/>
        <w:gridCol w:w="7008"/>
        <w:gridCol w:w="390"/>
      </w:tblGrid>
      <w:tr w:rsidR="00883D7F" w:rsidRPr="00883D7F" w14:paraId="6F58DE6E" w14:textId="77777777" w:rsidTr="00210C3B">
        <w:tc>
          <w:tcPr>
            <w:tcW w:w="390" w:type="dxa"/>
            <w:tcBorders>
              <w:top w:val="nil"/>
              <w:left w:val="nil"/>
              <w:bottom w:val="nil"/>
              <w:right w:val="nil"/>
            </w:tcBorders>
            <w:shd w:val="clear" w:color="auto" w:fill="auto"/>
            <w:tcMar>
              <w:top w:w="150" w:type="dxa"/>
              <w:left w:w="150" w:type="dxa"/>
              <w:bottom w:w="150" w:type="dxa"/>
              <w:right w:w="150" w:type="dxa"/>
            </w:tcMar>
            <w:hideMark/>
          </w:tcPr>
          <w:p w14:paraId="592111B9" w14:textId="77777777" w:rsidR="00883D7F" w:rsidRPr="00883D7F" w:rsidRDefault="00883D7F" w:rsidP="00883D7F">
            <w:pPr>
              <w:spacing w:before="100" w:beforeAutospacing="1" w:after="100" w:afterAutospacing="1"/>
              <w:rPr>
                <w:rFonts w:eastAsia="Times New Roman"/>
                <w:b/>
                <w:bCs/>
                <w:sz w:val="18"/>
                <w:szCs w:val="18"/>
              </w:rPr>
            </w:pPr>
            <w:r w:rsidRPr="00883D7F">
              <w:rPr>
                <w:rFonts w:eastAsia="Times New Roman"/>
                <w:b/>
                <w:bCs/>
                <w:sz w:val="18"/>
                <w:szCs w:val="18"/>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14:paraId="64B1D89F" w14:textId="77777777" w:rsidR="00883D7F" w:rsidRPr="00883D7F" w:rsidRDefault="00883D7F" w:rsidP="00883D7F">
            <w:pPr>
              <w:pStyle w:val="NormalWeb"/>
              <w:spacing w:before="120" w:beforeAutospacing="0" w:after="120" w:afterAutospacing="0"/>
              <w:rPr>
                <w:rFonts w:ascii="Arial" w:hAnsi="Arial" w:cs="Arial"/>
                <w:sz w:val="18"/>
                <w:szCs w:val="18"/>
              </w:rPr>
            </w:pPr>
            <w:r w:rsidRPr="00883D7F">
              <w:rPr>
                <w:rFonts w:ascii="Arial" w:hAnsi="Arial" w:cs="Arial"/>
                <w:sz w:val="18"/>
                <w:szCs w:val="18"/>
              </w:rPr>
              <w:t>The fundamental basis is thus compensation for pecuniary loss naturally flowing from the breach; but this first principle is qualified by a second, which imposes on a plaintiff the duty of taking all reasonable steps to mitigate the loss consequent on the breach, and debars him from claiming any part of the damage which is due to his neglect to take such steps.</w:t>
            </w:r>
            <w:hyperlink r:id="rId31" w:anchor="cite_note-12" w:history="1">
              <w:r w:rsidRPr="00883D7F">
                <w:rPr>
                  <w:rStyle w:val="Hyperlink"/>
                  <w:rFonts w:ascii="Arial" w:hAnsi="Arial" w:cs="Arial"/>
                  <w:color w:val="auto"/>
                  <w:sz w:val="18"/>
                  <w:szCs w:val="18"/>
                  <w:vertAlign w:val="superscript"/>
                </w:rPr>
                <w:t>[11]</w:t>
              </w:r>
            </w:hyperlink>
          </w:p>
        </w:tc>
        <w:tc>
          <w:tcPr>
            <w:tcW w:w="390" w:type="dxa"/>
            <w:tcBorders>
              <w:top w:val="nil"/>
              <w:left w:val="nil"/>
              <w:bottom w:val="nil"/>
              <w:right w:val="nil"/>
            </w:tcBorders>
            <w:shd w:val="clear" w:color="auto" w:fill="auto"/>
            <w:tcMar>
              <w:top w:w="150" w:type="dxa"/>
              <w:left w:w="150" w:type="dxa"/>
              <w:bottom w:w="150" w:type="dxa"/>
              <w:right w:w="150" w:type="dxa"/>
            </w:tcMar>
            <w:vAlign w:val="bottom"/>
            <w:hideMark/>
          </w:tcPr>
          <w:p w14:paraId="15D0339D" w14:textId="77777777" w:rsidR="00883D7F" w:rsidRPr="00883D7F" w:rsidRDefault="00883D7F" w:rsidP="00883D7F">
            <w:pPr>
              <w:spacing w:beforeAutospacing="1" w:afterAutospacing="1"/>
              <w:jc w:val="right"/>
              <w:rPr>
                <w:rFonts w:eastAsia="Times New Roman"/>
                <w:b/>
                <w:bCs/>
                <w:sz w:val="18"/>
                <w:szCs w:val="18"/>
              </w:rPr>
            </w:pPr>
            <w:r w:rsidRPr="00883D7F">
              <w:rPr>
                <w:rFonts w:eastAsia="Times New Roman"/>
                <w:b/>
                <w:bCs/>
                <w:sz w:val="18"/>
                <w:szCs w:val="18"/>
              </w:rPr>
              <w:t>”</w:t>
            </w:r>
          </w:p>
        </w:tc>
      </w:tr>
    </w:tbl>
    <w:p w14:paraId="3F5A1E58" w14:textId="77777777" w:rsidR="00883D7F" w:rsidRPr="00883D7F" w:rsidRDefault="00883D7F" w:rsidP="00210C3B">
      <w:pPr>
        <w:pStyle w:val="NormalWeb"/>
        <w:shd w:val="clear" w:color="auto" w:fill="FFFFFF"/>
        <w:spacing w:before="120" w:beforeAutospacing="0" w:after="120" w:afterAutospacing="0"/>
        <w:rPr>
          <w:rFonts w:ascii="Arial" w:hAnsi="Arial" w:cs="Arial"/>
          <w:sz w:val="18"/>
          <w:szCs w:val="18"/>
        </w:rPr>
      </w:pPr>
      <w:r w:rsidRPr="00883D7F">
        <w:rPr>
          <w:rFonts w:ascii="Arial" w:hAnsi="Arial" w:cs="Arial"/>
          <w:sz w:val="18"/>
          <w:szCs w:val="18"/>
        </w:rPr>
        <w:t>The principles have since been refined in further cases at the Court, as well as at the Federal Court of Appeal.</w:t>
      </w:r>
      <w:hyperlink r:id="rId32" w:anchor="cite_note-13" w:history="1">
        <w:r w:rsidRPr="00883D7F">
          <w:rPr>
            <w:rStyle w:val="Hyperlink"/>
            <w:rFonts w:ascii="Arial" w:hAnsi="Arial" w:cs="Arial"/>
            <w:color w:val="auto"/>
            <w:sz w:val="18"/>
            <w:szCs w:val="18"/>
            <w:vertAlign w:val="superscript"/>
          </w:rPr>
          <w:t>[12]</w:t>
        </w:r>
      </w:hyperlink>
    </w:p>
    <w:p w14:paraId="7F4ADD86" w14:textId="77777777" w:rsidR="00883D7F" w:rsidRPr="00210C3B" w:rsidRDefault="00883D7F" w:rsidP="00210C3B">
      <w:pPr>
        <w:pStyle w:val="NormalWeb"/>
        <w:shd w:val="clear" w:color="auto" w:fill="FFFFFF"/>
        <w:spacing w:before="120" w:beforeAutospacing="0" w:after="120" w:afterAutospacing="0"/>
        <w:rPr>
          <w:rFonts w:ascii="Arial" w:hAnsi="Arial" w:cs="Arial"/>
          <w:color w:val="0000FF"/>
          <w:sz w:val="18"/>
          <w:szCs w:val="18"/>
        </w:rPr>
      </w:pPr>
      <w:r w:rsidRPr="00210C3B">
        <w:rPr>
          <w:rFonts w:ascii="Arial" w:hAnsi="Arial" w:cs="Arial"/>
          <w:color w:val="0000FF"/>
          <w:sz w:val="18"/>
          <w:szCs w:val="18"/>
        </w:rPr>
        <w:t>Southcott had argued that, as a single-purpose company, it was impecunious and unable to mitigate without significant capital investment of the parent company or without the corporate mandate to do so. In addition, it would be reasonably foreseeable to those contracting with a single-purpose corporation that such an entity would have finite resources and a confined corporate mandate.</w:t>
      </w:r>
      <w:hyperlink r:id="rId33" w:anchor="cite_note-14" w:history="1">
        <w:r w:rsidRPr="00210C3B">
          <w:rPr>
            <w:rStyle w:val="Hyperlink"/>
            <w:rFonts w:ascii="Arial" w:hAnsi="Arial" w:cs="Arial"/>
            <w:color w:val="0000FF"/>
            <w:sz w:val="18"/>
            <w:szCs w:val="18"/>
            <w:vertAlign w:val="superscript"/>
          </w:rPr>
          <w:t>[13]</w:t>
        </w:r>
      </w:hyperlink>
      <w:r w:rsidRPr="00210C3B">
        <w:rPr>
          <w:rStyle w:val="apple-converted-space"/>
          <w:rFonts w:ascii="Arial" w:hAnsi="Arial" w:cs="Arial"/>
          <w:color w:val="0000FF"/>
          <w:sz w:val="18"/>
          <w:szCs w:val="18"/>
        </w:rPr>
        <w:t> </w:t>
      </w:r>
      <w:r w:rsidRPr="00210C3B">
        <w:rPr>
          <w:rFonts w:ascii="Arial" w:hAnsi="Arial" w:cs="Arial"/>
          <w:color w:val="0000FF"/>
          <w:sz w:val="18"/>
          <w:szCs w:val="18"/>
        </w:rPr>
        <w:t>This was held to be insufficient:</w:t>
      </w:r>
    </w:p>
    <w:p w14:paraId="7621496C" w14:textId="77777777" w:rsidR="00883D7F" w:rsidRPr="00210C3B" w:rsidRDefault="00883D7F" w:rsidP="00210C3B">
      <w:pPr>
        <w:numPr>
          <w:ilvl w:val="0"/>
          <w:numId w:val="149"/>
        </w:numPr>
        <w:shd w:val="clear" w:color="auto" w:fill="FFFFFF"/>
        <w:tabs>
          <w:tab w:val="num" w:pos="-432"/>
        </w:tabs>
        <w:spacing w:before="100" w:beforeAutospacing="1" w:after="24"/>
        <w:ind w:left="0"/>
        <w:rPr>
          <w:rFonts w:eastAsia="Times New Roman"/>
          <w:color w:val="0000FF"/>
          <w:sz w:val="18"/>
          <w:szCs w:val="18"/>
        </w:rPr>
      </w:pPr>
      <w:r w:rsidRPr="00210C3B">
        <w:rPr>
          <w:rFonts w:eastAsia="Times New Roman"/>
          <w:color w:val="0000FF"/>
          <w:sz w:val="18"/>
          <w:szCs w:val="18"/>
        </w:rPr>
        <w:t>The claims relating to specific performance and damages were premised upon resources that were not tied up as a result of the breach alleged, which in this case did not affect Southcott’s ability to obtain capital.</w:t>
      </w:r>
      <w:hyperlink r:id="rId34" w:anchor="cite_note-15" w:history="1">
        <w:r w:rsidRPr="00210C3B">
          <w:rPr>
            <w:rStyle w:val="Hyperlink"/>
            <w:rFonts w:eastAsia="Times New Roman"/>
            <w:color w:val="0000FF"/>
            <w:sz w:val="18"/>
            <w:szCs w:val="18"/>
            <w:vertAlign w:val="superscript"/>
          </w:rPr>
          <w:t>[14]</w:t>
        </w:r>
      </w:hyperlink>
    </w:p>
    <w:p w14:paraId="760ABC3A" w14:textId="77777777" w:rsidR="00883D7F" w:rsidRPr="00210C3B" w:rsidRDefault="00883D7F" w:rsidP="00210C3B">
      <w:pPr>
        <w:numPr>
          <w:ilvl w:val="0"/>
          <w:numId w:val="149"/>
        </w:numPr>
        <w:shd w:val="clear" w:color="auto" w:fill="FFFFFF"/>
        <w:tabs>
          <w:tab w:val="num" w:pos="-432"/>
        </w:tabs>
        <w:spacing w:before="100" w:beforeAutospacing="1" w:after="24"/>
        <w:ind w:left="0"/>
        <w:rPr>
          <w:rFonts w:eastAsia="Times New Roman"/>
          <w:color w:val="0000FF"/>
          <w:sz w:val="18"/>
          <w:szCs w:val="18"/>
        </w:rPr>
      </w:pPr>
      <w:r w:rsidRPr="00210C3B">
        <w:rPr>
          <w:rFonts w:eastAsia="Times New Roman"/>
          <w:color w:val="0000FF"/>
          <w:sz w:val="18"/>
          <w:szCs w:val="18"/>
        </w:rPr>
        <w:t>In the absence of actual evidence of impecuniosity, finding that losses cannot be reasonably avoided simply because it is a single-purpose corporation within a larger group of companies, would give an unfair advantage to those conducting business through single-purpose corporations.</w:t>
      </w:r>
      <w:hyperlink r:id="rId35" w:anchor="cite_note-16" w:history="1">
        <w:r w:rsidRPr="00210C3B">
          <w:rPr>
            <w:rStyle w:val="Hyperlink"/>
            <w:rFonts w:eastAsia="Times New Roman"/>
            <w:color w:val="0000FF"/>
            <w:sz w:val="18"/>
            <w:szCs w:val="18"/>
            <w:vertAlign w:val="superscript"/>
          </w:rPr>
          <w:t>[15]</w:t>
        </w:r>
      </w:hyperlink>
    </w:p>
    <w:p w14:paraId="14E3F0FD" w14:textId="77777777" w:rsidR="00883D7F" w:rsidRPr="00210C3B" w:rsidRDefault="00883D7F" w:rsidP="00210C3B">
      <w:pPr>
        <w:numPr>
          <w:ilvl w:val="0"/>
          <w:numId w:val="149"/>
        </w:numPr>
        <w:shd w:val="clear" w:color="auto" w:fill="FFFFFF"/>
        <w:tabs>
          <w:tab w:val="num" w:pos="-432"/>
        </w:tabs>
        <w:spacing w:before="100" w:beforeAutospacing="1" w:after="24"/>
        <w:ind w:left="0"/>
        <w:rPr>
          <w:rFonts w:eastAsia="Times New Roman"/>
          <w:color w:val="0000FF"/>
          <w:sz w:val="18"/>
          <w:szCs w:val="18"/>
        </w:rPr>
      </w:pPr>
      <w:r w:rsidRPr="00210C3B">
        <w:rPr>
          <w:rFonts w:eastAsia="Times New Roman"/>
          <w:color w:val="0000FF"/>
          <w:sz w:val="18"/>
          <w:szCs w:val="18"/>
        </w:rPr>
        <w:t>As a separate legal entity, Southcott was required to mitigate by making diligent efforts to find a substitute property, because those who choose the benefits of incorporation must bear the corresponding burdens, including the duty to mitigate its losses.</w:t>
      </w:r>
      <w:hyperlink r:id="rId36" w:anchor="cite_note-17" w:history="1">
        <w:r w:rsidRPr="00210C3B">
          <w:rPr>
            <w:rStyle w:val="Hyperlink"/>
            <w:rFonts w:eastAsia="Times New Roman"/>
            <w:color w:val="0000FF"/>
            <w:sz w:val="18"/>
            <w:szCs w:val="18"/>
            <w:vertAlign w:val="superscript"/>
          </w:rPr>
          <w:t>[16]</w:t>
        </w:r>
      </w:hyperlink>
    </w:p>
    <w:p w14:paraId="57CBF878" w14:textId="3EF420A3" w:rsidR="00883D7F" w:rsidRPr="00210C3B" w:rsidRDefault="00883D7F" w:rsidP="00210C3B">
      <w:pPr>
        <w:pStyle w:val="NormalWeb"/>
        <w:shd w:val="clear" w:color="auto" w:fill="FFFFFF"/>
        <w:spacing w:before="120" w:beforeAutospacing="0" w:after="120" w:afterAutospacing="0"/>
        <w:ind w:left="384"/>
        <w:rPr>
          <w:rFonts w:ascii="Arial" w:hAnsi="Arial" w:cs="Arial"/>
          <w:color w:val="0000FF"/>
          <w:sz w:val="18"/>
          <w:szCs w:val="18"/>
          <w:vertAlign w:val="superscript"/>
        </w:rPr>
      </w:pPr>
      <w:r w:rsidRPr="00210C3B">
        <w:rPr>
          <w:rFonts w:ascii="Arial" w:hAnsi="Arial" w:cs="Arial"/>
          <w:i/>
          <w:iCs/>
          <w:color w:val="0000FF"/>
          <w:sz w:val="18"/>
          <w:szCs w:val="18"/>
        </w:rPr>
        <w:t>Asamera</w:t>
      </w:r>
      <w:r w:rsidRPr="00210C3B">
        <w:rPr>
          <w:rFonts w:ascii="Arial" w:hAnsi="Arial" w:cs="Arial"/>
          <w:color w:val="0000FF"/>
          <w:sz w:val="18"/>
          <w:szCs w:val="18"/>
        </w:rPr>
        <w:t>, when read together with</w:t>
      </w:r>
      <w:r w:rsidRPr="00210C3B">
        <w:rPr>
          <w:rStyle w:val="apple-converted-space"/>
          <w:rFonts w:ascii="Arial" w:hAnsi="Arial" w:cs="Arial"/>
          <w:color w:val="0000FF"/>
          <w:sz w:val="18"/>
          <w:szCs w:val="18"/>
        </w:rPr>
        <w:t> </w:t>
      </w:r>
      <w:r w:rsidRPr="00210C3B">
        <w:rPr>
          <w:rFonts w:ascii="Arial" w:hAnsi="Arial" w:cs="Arial"/>
          <w:i/>
          <w:iCs/>
          <w:color w:val="0000FF"/>
          <w:sz w:val="18"/>
          <w:szCs w:val="18"/>
        </w:rPr>
        <w:t>Semelhago v. Paramadevan</w:t>
      </w:r>
      <w:r w:rsidRPr="00210C3B">
        <w:rPr>
          <w:rFonts w:ascii="Arial" w:hAnsi="Arial" w:cs="Arial"/>
          <w:color w:val="0000FF"/>
          <w:sz w:val="18"/>
          <w:szCs w:val="18"/>
        </w:rPr>
        <w:t>, holds that it "cannot be assumed that damages for breach of contract for the purchase and sale of real estate will be an inadequate remedy in all cases,"</w:t>
      </w:r>
      <w:hyperlink r:id="rId37" w:anchor="cite_note-18" w:history="1">
        <w:r w:rsidRPr="00210C3B">
          <w:rPr>
            <w:rStyle w:val="Hyperlink"/>
            <w:rFonts w:ascii="Arial" w:hAnsi="Arial" w:cs="Arial"/>
            <w:color w:val="0000FF"/>
            <w:sz w:val="18"/>
            <w:szCs w:val="18"/>
            <w:vertAlign w:val="superscript"/>
          </w:rPr>
          <w:t>[17]</w:t>
        </w:r>
      </w:hyperlink>
      <w:r w:rsidRPr="00210C3B">
        <w:rPr>
          <w:rStyle w:val="apple-converted-space"/>
          <w:rFonts w:ascii="Arial" w:hAnsi="Arial" w:cs="Arial"/>
          <w:color w:val="0000FF"/>
          <w:sz w:val="18"/>
          <w:szCs w:val="18"/>
        </w:rPr>
        <w:t> </w:t>
      </w:r>
      <w:r w:rsidRPr="00210C3B">
        <w:rPr>
          <w:rFonts w:ascii="Arial" w:hAnsi="Arial" w:cs="Arial"/>
          <w:color w:val="0000FF"/>
          <w:sz w:val="18"/>
          <w:szCs w:val="18"/>
        </w:rPr>
        <w:t>and specific performance will be available only where money cannot compensate fully for the loss, because of some “peculiar and special value” of the land to the plaintiff.</w:t>
      </w:r>
      <w:hyperlink r:id="rId38" w:anchor="cite_note-19" w:history="1">
        <w:r w:rsidRPr="00210C3B">
          <w:rPr>
            <w:rStyle w:val="Hyperlink"/>
            <w:rFonts w:ascii="Arial" w:hAnsi="Arial" w:cs="Arial"/>
            <w:color w:val="0000FF"/>
            <w:sz w:val="18"/>
            <w:szCs w:val="18"/>
            <w:vertAlign w:val="superscript"/>
          </w:rPr>
          <w:t>[18]</w:t>
        </w:r>
      </w:hyperlink>
    </w:p>
    <w:p w14:paraId="14D4EB2B" w14:textId="77777777" w:rsidR="00A53666" w:rsidRPr="00D16680" w:rsidRDefault="00A53666" w:rsidP="00A53666">
      <w:pPr>
        <w:tabs>
          <w:tab w:val="left" w:pos="2688"/>
        </w:tabs>
        <w:rPr>
          <w:b/>
          <w:sz w:val="20"/>
          <w:szCs w:val="20"/>
        </w:rPr>
      </w:pPr>
    </w:p>
    <w:p w14:paraId="474E9841" w14:textId="0DB84CA1" w:rsidR="00A53666" w:rsidRPr="00D16680" w:rsidRDefault="003C4529" w:rsidP="00BD40F1">
      <w:pPr>
        <w:pStyle w:val="Heading2"/>
        <w:rPr>
          <w:rFonts w:cs="Arial"/>
        </w:rPr>
      </w:pPr>
      <w:bookmarkStart w:id="194" w:name="_Toc291245175"/>
      <w:r w:rsidRPr="00D16680">
        <w:rPr>
          <w:rFonts w:cs="Arial"/>
        </w:rPr>
        <w:t>Time Measurement of Damages</w:t>
      </w:r>
      <w:bookmarkEnd w:id="194"/>
      <w:r w:rsidRPr="00D16680">
        <w:rPr>
          <w:rFonts w:cs="Arial"/>
        </w:rPr>
        <w:t xml:space="preserve"> </w:t>
      </w:r>
    </w:p>
    <w:p w14:paraId="2D33C1F7" w14:textId="77777777" w:rsidR="00A53666" w:rsidRPr="00210C3B" w:rsidRDefault="00A53666" w:rsidP="00A53666">
      <w:pPr>
        <w:tabs>
          <w:tab w:val="left" w:pos="2688"/>
        </w:tabs>
        <w:rPr>
          <w:color w:val="0000FF"/>
          <w:sz w:val="18"/>
          <w:szCs w:val="18"/>
        </w:rPr>
      </w:pPr>
      <w:r w:rsidRPr="00210C3B">
        <w:rPr>
          <w:color w:val="0000FF"/>
          <w:sz w:val="18"/>
          <w:szCs w:val="18"/>
        </w:rPr>
        <w:t xml:space="preserve">At </w:t>
      </w:r>
      <w:r w:rsidRPr="00210C3B">
        <w:rPr>
          <w:b/>
          <w:color w:val="0000FF"/>
          <w:sz w:val="18"/>
          <w:szCs w:val="18"/>
        </w:rPr>
        <w:t>CL damages</w:t>
      </w:r>
      <w:r w:rsidRPr="00210C3B">
        <w:rPr>
          <w:color w:val="0000FF"/>
          <w:sz w:val="18"/>
          <w:szCs w:val="18"/>
        </w:rPr>
        <w:t xml:space="preserve"> calculated </w:t>
      </w:r>
      <w:r w:rsidRPr="00210C3B">
        <w:rPr>
          <w:b/>
          <w:color w:val="0000FF"/>
          <w:sz w:val="18"/>
          <w:szCs w:val="18"/>
        </w:rPr>
        <w:t>at the time of breach</w:t>
      </w:r>
    </w:p>
    <w:p w14:paraId="15B49EA3" w14:textId="12877FE9" w:rsidR="00A53666" w:rsidRPr="00F441BE" w:rsidRDefault="00A53666" w:rsidP="00A53666">
      <w:pPr>
        <w:pStyle w:val="ListParagraph"/>
        <w:numPr>
          <w:ilvl w:val="0"/>
          <w:numId w:val="110"/>
        </w:numPr>
        <w:tabs>
          <w:tab w:val="left" w:pos="2688"/>
        </w:tabs>
        <w:rPr>
          <w:color w:val="0000FF"/>
          <w:sz w:val="18"/>
          <w:szCs w:val="18"/>
        </w:rPr>
      </w:pPr>
      <w:r w:rsidRPr="00210C3B">
        <w:rPr>
          <w:b/>
          <w:color w:val="0000FF"/>
          <w:sz w:val="18"/>
          <w:szCs w:val="18"/>
        </w:rPr>
        <w:t>Damages in lieu of specific performance</w:t>
      </w:r>
      <w:r w:rsidRPr="00210C3B">
        <w:rPr>
          <w:color w:val="0000FF"/>
          <w:sz w:val="18"/>
          <w:szCs w:val="18"/>
        </w:rPr>
        <w:t xml:space="preserve"> calculated at </w:t>
      </w:r>
      <w:r w:rsidRPr="00210C3B">
        <w:rPr>
          <w:b/>
          <w:color w:val="0000FF"/>
          <w:sz w:val="18"/>
          <w:szCs w:val="18"/>
        </w:rPr>
        <w:t>time of judgment</w:t>
      </w:r>
    </w:p>
    <w:p w14:paraId="6C95B243" w14:textId="77777777" w:rsidR="00917A15" w:rsidRDefault="00A53666" w:rsidP="00917A15">
      <w:pPr>
        <w:pStyle w:val="Heading4"/>
      </w:pPr>
      <w:bookmarkStart w:id="195" w:name="_Toc291245176"/>
      <w:r w:rsidRPr="00917A15">
        <w:t>Semelhago v Paramadevan, 1996</w:t>
      </w:r>
      <w:bookmarkEnd w:id="195"/>
      <w:r w:rsidRPr="00917A15">
        <w:t xml:space="preserve"> </w:t>
      </w:r>
    </w:p>
    <w:p w14:paraId="4D36845E" w14:textId="45E49453" w:rsidR="00A53666" w:rsidRPr="00917A15" w:rsidRDefault="00A53666" w:rsidP="00A53666">
      <w:pPr>
        <w:tabs>
          <w:tab w:val="left" w:pos="2688"/>
        </w:tabs>
        <w:rPr>
          <w:sz w:val="18"/>
          <w:szCs w:val="18"/>
        </w:rPr>
      </w:pPr>
      <w:r w:rsidRPr="00917A15">
        <w:rPr>
          <w:sz w:val="18"/>
          <w:szCs w:val="18"/>
        </w:rPr>
        <w:t>(</w:t>
      </w:r>
      <w:r w:rsidRPr="00917A15">
        <w:rPr>
          <w:i/>
          <w:sz w:val="18"/>
          <w:szCs w:val="18"/>
        </w:rPr>
        <w:t>P buys house from D, D breaks K. P wants SP or damages. Market value of house rose from $205K to $325K in between breach &amp; trail. Which price should be used?</w:t>
      </w:r>
      <w:r w:rsidRPr="00917A15">
        <w:rPr>
          <w:sz w:val="18"/>
          <w:szCs w:val="18"/>
        </w:rPr>
        <w:t>)</w:t>
      </w:r>
    </w:p>
    <w:p w14:paraId="3F80E9FB" w14:textId="77777777" w:rsidR="00A53666" w:rsidRPr="00F441BE" w:rsidRDefault="00A53666" w:rsidP="006B2871">
      <w:pPr>
        <w:pStyle w:val="ListParagraph"/>
        <w:numPr>
          <w:ilvl w:val="0"/>
          <w:numId w:val="110"/>
        </w:numPr>
        <w:tabs>
          <w:tab w:val="left" w:pos="2688"/>
        </w:tabs>
        <w:rPr>
          <w:color w:val="0000FF"/>
          <w:sz w:val="18"/>
          <w:szCs w:val="18"/>
        </w:rPr>
      </w:pPr>
      <w:r w:rsidRPr="00F441BE">
        <w:rPr>
          <w:b/>
          <w:color w:val="0000FF"/>
          <w:sz w:val="18"/>
          <w:szCs w:val="18"/>
        </w:rPr>
        <w:t>General rule: use value @ time of breach so P can buy goods in the market</w:t>
      </w:r>
    </w:p>
    <w:p w14:paraId="4F9D283C" w14:textId="4E82BF37" w:rsidR="00A53666" w:rsidRPr="00F441BE" w:rsidRDefault="00A53666" w:rsidP="006B2871">
      <w:pPr>
        <w:pStyle w:val="ListParagraph"/>
        <w:numPr>
          <w:ilvl w:val="1"/>
          <w:numId w:val="110"/>
        </w:numPr>
        <w:tabs>
          <w:tab w:val="left" w:pos="2688"/>
        </w:tabs>
        <w:rPr>
          <w:color w:val="0000FF"/>
          <w:sz w:val="18"/>
          <w:szCs w:val="18"/>
        </w:rPr>
      </w:pPr>
      <w:r w:rsidRPr="00F441BE">
        <w:rPr>
          <w:b/>
          <w:color w:val="0000FF"/>
          <w:sz w:val="18"/>
          <w:szCs w:val="18"/>
        </w:rPr>
        <w:t xml:space="preserve">BUT </w:t>
      </w:r>
      <w:r w:rsidRPr="00F441BE">
        <w:rPr>
          <w:color w:val="0000FF"/>
          <w:sz w:val="18"/>
          <w:szCs w:val="18"/>
        </w:rPr>
        <w:t>if P asks for specific performance K is ‘saved’ as D can deliver at any point before judgment</w:t>
      </w:r>
      <w:r w:rsidR="00F441BE">
        <w:rPr>
          <w:color w:val="0000FF"/>
          <w:sz w:val="18"/>
          <w:szCs w:val="18"/>
        </w:rPr>
        <w:t xml:space="preserve"> – then the judgment becomes when the K is broken if no specific performance delivered</w:t>
      </w:r>
    </w:p>
    <w:p w14:paraId="5B1D6EC5" w14:textId="77777777" w:rsidR="00A53666" w:rsidRPr="00D16680" w:rsidRDefault="00A53666" w:rsidP="00A53666">
      <w:pPr>
        <w:tabs>
          <w:tab w:val="left" w:pos="2688"/>
        </w:tabs>
        <w:rPr>
          <w:sz w:val="20"/>
          <w:szCs w:val="20"/>
        </w:rPr>
      </w:pPr>
    </w:p>
    <w:p w14:paraId="132F67C4" w14:textId="76C2DEC6" w:rsidR="00A53666" w:rsidRPr="00D16680" w:rsidRDefault="003C4529" w:rsidP="00BD40F1">
      <w:pPr>
        <w:pStyle w:val="Heading2"/>
        <w:rPr>
          <w:rFonts w:cs="Arial"/>
        </w:rPr>
      </w:pPr>
      <w:bookmarkStart w:id="196" w:name="_Toc291245177"/>
      <w:r w:rsidRPr="00D16680">
        <w:rPr>
          <w:rFonts w:cs="Arial"/>
        </w:rPr>
        <w:t>Liquidated Damages, Deposits, and Forfeitures</w:t>
      </w:r>
      <w:bookmarkEnd w:id="196"/>
    </w:p>
    <w:p w14:paraId="06E845A1" w14:textId="77777777" w:rsidR="00A04273" w:rsidRDefault="00A04273" w:rsidP="00A53666">
      <w:pPr>
        <w:tabs>
          <w:tab w:val="left" w:pos="2688"/>
        </w:tabs>
        <w:rPr>
          <w:sz w:val="18"/>
          <w:szCs w:val="18"/>
        </w:rPr>
      </w:pPr>
    </w:p>
    <w:p w14:paraId="4E95EAB2" w14:textId="77777777" w:rsidR="00F441BE" w:rsidRPr="00F441BE" w:rsidRDefault="00F441BE" w:rsidP="00F441BE">
      <w:pPr>
        <w:tabs>
          <w:tab w:val="left" w:pos="2688"/>
        </w:tabs>
        <w:rPr>
          <w:color w:val="0000FF"/>
          <w:sz w:val="18"/>
          <w:szCs w:val="18"/>
        </w:rPr>
      </w:pPr>
      <w:r w:rsidRPr="00F441BE">
        <w:rPr>
          <w:color w:val="0000FF"/>
          <w:sz w:val="18"/>
          <w:szCs w:val="18"/>
        </w:rPr>
        <w:t xml:space="preserve">Parties can try to avoid above complications by agreeing in advance, at time K is entered into, what the damages will be in event of a breach = </w:t>
      </w:r>
      <w:r w:rsidRPr="00F441BE">
        <w:rPr>
          <w:b/>
          <w:color w:val="0000FF"/>
          <w:sz w:val="18"/>
          <w:szCs w:val="18"/>
        </w:rPr>
        <w:t>liquidated damages</w:t>
      </w:r>
    </w:p>
    <w:p w14:paraId="68599636" w14:textId="77777777" w:rsidR="00F441BE" w:rsidRPr="00F441BE" w:rsidRDefault="00F441BE" w:rsidP="00F441BE">
      <w:pPr>
        <w:pStyle w:val="ListParagraph"/>
        <w:numPr>
          <w:ilvl w:val="0"/>
          <w:numId w:val="110"/>
        </w:numPr>
        <w:tabs>
          <w:tab w:val="left" w:pos="2688"/>
        </w:tabs>
        <w:rPr>
          <w:color w:val="0000FF"/>
          <w:sz w:val="18"/>
          <w:szCs w:val="18"/>
        </w:rPr>
      </w:pPr>
      <w:r w:rsidRPr="00F441BE">
        <w:rPr>
          <w:color w:val="0000FF"/>
          <w:sz w:val="18"/>
          <w:szCs w:val="18"/>
        </w:rPr>
        <w:t xml:space="preserve">CL principles fill in the blanks where parties haven’t agreed to oust CL assessment completely </w:t>
      </w:r>
    </w:p>
    <w:p w14:paraId="4FE496DE" w14:textId="77777777" w:rsidR="00F441BE" w:rsidRPr="00F441BE" w:rsidRDefault="00F441BE" w:rsidP="00F441BE">
      <w:pPr>
        <w:pStyle w:val="ListParagraph"/>
        <w:numPr>
          <w:ilvl w:val="0"/>
          <w:numId w:val="110"/>
        </w:numPr>
        <w:tabs>
          <w:tab w:val="left" w:pos="2688"/>
        </w:tabs>
        <w:rPr>
          <w:color w:val="0000FF"/>
          <w:sz w:val="18"/>
          <w:szCs w:val="18"/>
        </w:rPr>
      </w:pPr>
      <w:r w:rsidRPr="00F441BE">
        <w:rPr>
          <w:color w:val="0000FF"/>
          <w:sz w:val="18"/>
          <w:szCs w:val="18"/>
        </w:rPr>
        <w:t xml:space="preserve">Still subject to overarching principle of damages that damages are meant to compensate for failure to perform primary obligation, and no more </w:t>
      </w:r>
    </w:p>
    <w:p w14:paraId="0F7CA927" w14:textId="77777777" w:rsidR="00F441BE" w:rsidRPr="00F441BE" w:rsidRDefault="00F441BE" w:rsidP="00F441BE">
      <w:pPr>
        <w:pStyle w:val="ListParagraph"/>
        <w:numPr>
          <w:ilvl w:val="1"/>
          <w:numId w:val="110"/>
        </w:numPr>
        <w:tabs>
          <w:tab w:val="left" w:pos="2688"/>
        </w:tabs>
        <w:rPr>
          <w:color w:val="0000FF"/>
          <w:sz w:val="18"/>
          <w:szCs w:val="18"/>
        </w:rPr>
      </w:pPr>
      <w:r w:rsidRPr="00F441BE">
        <w:rPr>
          <w:color w:val="0000FF"/>
          <w:sz w:val="18"/>
          <w:szCs w:val="18"/>
        </w:rPr>
        <w:t>Not meant to put P in better position than they would have been had primary obligations been performed, also not meant as a threat to compel other party to perform to avoid more onerous penalty</w:t>
      </w:r>
    </w:p>
    <w:p w14:paraId="3C72033A" w14:textId="77777777" w:rsidR="00F441BE" w:rsidRPr="00917A15" w:rsidRDefault="00F441BE" w:rsidP="00F441BE">
      <w:pPr>
        <w:tabs>
          <w:tab w:val="left" w:pos="2688"/>
        </w:tabs>
        <w:rPr>
          <w:sz w:val="18"/>
          <w:szCs w:val="18"/>
        </w:rPr>
      </w:pPr>
    </w:p>
    <w:p w14:paraId="4EA7B65E" w14:textId="0245E450" w:rsidR="00F441BE" w:rsidRPr="00F441BE" w:rsidRDefault="00F441BE" w:rsidP="00A53666">
      <w:pPr>
        <w:tabs>
          <w:tab w:val="left" w:pos="2688"/>
        </w:tabs>
        <w:rPr>
          <w:b/>
          <w:color w:val="0000FF"/>
          <w:sz w:val="18"/>
          <w:szCs w:val="18"/>
        </w:rPr>
      </w:pPr>
      <w:r w:rsidRPr="00F441BE">
        <w:rPr>
          <w:color w:val="0000FF"/>
          <w:sz w:val="18"/>
          <w:szCs w:val="18"/>
        </w:rPr>
        <w:t xml:space="preserve">If liquidated damages clauses are there to hold a party </w:t>
      </w:r>
      <w:r w:rsidRPr="00F441BE">
        <w:rPr>
          <w:i/>
          <w:color w:val="0000FF"/>
          <w:sz w:val="18"/>
          <w:szCs w:val="18"/>
        </w:rPr>
        <w:t>in terrorem</w:t>
      </w:r>
      <w:r w:rsidRPr="00F441BE">
        <w:rPr>
          <w:color w:val="0000FF"/>
          <w:sz w:val="18"/>
          <w:szCs w:val="18"/>
        </w:rPr>
        <w:t xml:space="preserve"> or to overcompensate = </w:t>
      </w:r>
      <w:r w:rsidRPr="00F441BE">
        <w:rPr>
          <w:b/>
          <w:color w:val="0000FF"/>
          <w:sz w:val="18"/>
          <w:szCs w:val="18"/>
        </w:rPr>
        <w:t>penalty clauses</w:t>
      </w:r>
    </w:p>
    <w:p w14:paraId="130C012E" w14:textId="77777777" w:rsidR="00F441BE" w:rsidRDefault="00F441BE" w:rsidP="00A53666">
      <w:pPr>
        <w:tabs>
          <w:tab w:val="left" w:pos="2688"/>
        </w:tabs>
        <w:rPr>
          <w:sz w:val="18"/>
          <w:szCs w:val="18"/>
        </w:rPr>
      </w:pPr>
    </w:p>
    <w:p w14:paraId="5105AB79"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 xml:space="preserve">Liquidated damages is not a damages claim. There is not mitigation, remoteness. It is actually a debt claim. </w:t>
      </w:r>
    </w:p>
    <w:p w14:paraId="61900F8E"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LD may deal with only certain claims or may be meant to exhaust any damages claim under k. Interpret. CL principles fill in the blanks.</w:t>
      </w:r>
    </w:p>
    <w:p w14:paraId="6EB1A92D"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 xml:space="preserve">Both LD and CL damages are simply meant to substitute for primary obligation. LDs are secondary obligations. Not meant to punish. Penalties are for the state to impose, not individuals to impose on others. </w:t>
      </w:r>
    </w:p>
    <w:p w14:paraId="30B42773"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LD will not be enforced if it puts P in better position than if obligations were performed. Simply go to CL.</w:t>
      </w:r>
    </w:p>
    <w:p w14:paraId="0A5A2340" w14:textId="77777777" w:rsidR="00A04273" w:rsidRPr="00A04273" w:rsidRDefault="00A04273" w:rsidP="006B2871">
      <w:pPr>
        <w:pStyle w:val="ListParagraph"/>
        <w:numPr>
          <w:ilvl w:val="0"/>
          <w:numId w:val="144"/>
        </w:numPr>
        <w:spacing w:after="200" w:line="276" w:lineRule="auto"/>
        <w:rPr>
          <w:color w:val="8064A2" w:themeColor="accent4"/>
          <w:sz w:val="18"/>
          <w:szCs w:val="18"/>
        </w:rPr>
      </w:pPr>
      <w:r w:rsidRPr="00A04273">
        <w:rPr>
          <w:color w:val="8064A2" w:themeColor="accent4"/>
          <w:sz w:val="18"/>
          <w:szCs w:val="18"/>
        </w:rPr>
        <w:t>The value of the LD (quantum) has to be justified such that it is worth what the primary obligation was worth.</w:t>
      </w:r>
    </w:p>
    <w:p w14:paraId="3F06F1C4"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 xml:space="preserve">Liquidated damages are faster and simpler. However, it is not easy to come up with a figure. It is supposed to be a genuine pre-estimate of damages. Not used much as it is difficult to defend. </w:t>
      </w:r>
    </w:p>
    <w:p w14:paraId="0875C9CB"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A LD clause assessment is a question of construction decided on terms and circumstances, judged at the time of making k, not time of breach.</w:t>
      </w:r>
    </w:p>
    <w:p w14:paraId="29CB1F34" w14:textId="77777777" w:rsidR="00A04273" w:rsidRPr="00A04273" w:rsidRDefault="00A04273" w:rsidP="006B2871">
      <w:pPr>
        <w:pStyle w:val="ListParagraph"/>
        <w:numPr>
          <w:ilvl w:val="0"/>
          <w:numId w:val="144"/>
        </w:numPr>
        <w:spacing w:after="200" w:line="276" w:lineRule="auto"/>
        <w:rPr>
          <w:sz w:val="18"/>
          <w:szCs w:val="18"/>
        </w:rPr>
      </w:pPr>
      <w:r w:rsidRPr="00A04273">
        <w:rPr>
          <w:sz w:val="18"/>
          <w:szCs w:val="18"/>
        </w:rPr>
        <w:t>K may call for higher payments in certain events. Includes acceleration clause. This is not part of secondary obligations and so the law on penalties does not apply.</w:t>
      </w:r>
    </w:p>
    <w:p w14:paraId="59C378EE" w14:textId="4E54892F" w:rsidR="00A53666" w:rsidRPr="00F441BE" w:rsidRDefault="00A53666" w:rsidP="00F441BE">
      <w:pPr>
        <w:pStyle w:val="Heading3"/>
        <w:rPr>
          <w:rFonts w:cs="Arial"/>
        </w:rPr>
      </w:pPr>
      <w:bookmarkStart w:id="197" w:name="_Toc259092702"/>
      <w:bookmarkStart w:id="198" w:name="_Toc290396042"/>
      <w:bookmarkStart w:id="199" w:name="_Toc291245178"/>
      <w:r w:rsidRPr="00D16680">
        <w:rPr>
          <w:rFonts w:cs="Arial"/>
        </w:rPr>
        <w:t>Liquidated vs. Penalty</w:t>
      </w:r>
      <w:bookmarkEnd w:id="197"/>
      <w:bookmarkEnd w:id="198"/>
      <w:bookmarkEnd w:id="199"/>
    </w:p>
    <w:p w14:paraId="6D1B01DA" w14:textId="77777777" w:rsidR="00917A15" w:rsidRDefault="00A53666" w:rsidP="00917A15">
      <w:pPr>
        <w:pStyle w:val="Heading4"/>
      </w:pPr>
      <w:bookmarkStart w:id="200" w:name="_Toc291245179"/>
      <w:r w:rsidRPr="00D16680">
        <w:t>Shatila v Feinstein, 1923</w:t>
      </w:r>
      <w:bookmarkEnd w:id="200"/>
      <w:r w:rsidRPr="00D16680">
        <w:t xml:space="preserve"> </w:t>
      </w:r>
    </w:p>
    <w:p w14:paraId="1C1FABCB" w14:textId="77777777" w:rsidR="00F441BE" w:rsidRDefault="00A53666" w:rsidP="00A53666">
      <w:pPr>
        <w:tabs>
          <w:tab w:val="left" w:pos="2688"/>
        </w:tabs>
        <w:rPr>
          <w:sz w:val="18"/>
          <w:szCs w:val="18"/>
        </w:rPr>
      </w:pPr>
      <w:r w:rsidRPr="00917A15">
        <w:rPr>
          <w:color w:val="0000FF"/>
          <w:sz w:val="18"/>
          <w:szCs w:val="18"/>
        </w:rPr>
        <w:t>(</w:t>
      </w:r>
      <w:r w:rsidRPr="00917A15">
        <w:rPr>
          <w:i/>
          <w:sz w:val="18"/>
          <w:szCs w:val="18"/>
        </w:rPr>
        <w:t>P buys wholesale biz from D. K said D can’t work in that biz in that city for 5 years and that if this is breached, D must pay $10k in liquidated damages for each breach. D buys shares in another company, becomes their director</w:t>
      </w:r>
      <w:r w:rsidRPr="00917A15">
        <w:rPr>
          <w:sz w:val="18"/>
          <w:szCs w:val="18"/>
        </w:rPr>
        <w:t xml:space="preserve">) </w:t>
      </w:r>
    </w:p>
    <w:p w14:paraId="3B033900" w14:textId="344D2EAD" w:rsidR="00A53666" w:rsidRPr="00F441BE" w:rsidRDefault="00A53666" w:rsidP="00A53666">
      <w:pPr>
        <w:tabs>
          <w:tab w:val="left" w:pos="2688"/>
        </w:tabs>
        <w:rPr>
          <w:b/>
          <w:color w:val="0000FF"/>
          <w:sz w:val="18"/>
          <w:szCs w:val="18"/>
        </w:rPr>
      </w:pPr>
      <w:r w:rsidRPr="00F441BE">
        <w:rPr>
          <w:color w:val="0000FF"/>
          <w:sz w:val="18"/>
          <w:szCs w:val="18"/>
        </w:rPr>
        <w:sym w:font="Symbol" w:char="F0AE"/>
      </w:r>
      <w:r w:rsidRPr="00F441BE">
        <w:rPr>
          <w:color w:val="0000FF"/>
          <w:sz w:val="18"/>
          <w:szCs w:val="18"/>
        </w:rPr>
        <w:t xml:space="preserve"> </w:t>
      </w:r>
      <w:r w:rsidR="00F441BE" w:rsidRPr="00F441BE">
        <w:rPr>
          <w:b/>
          <w:color w:val="0000FF"/>
          <w:sz w:val="18"/>
          <w:szCs w:val="18"/>
        </w:rPr>
        <w:t>L</w:t>
      </w:r>
      <w:r w:rsidRPr="00F441BE">
        <w:rPr>
          <w:b/>
          <w:color w:val="0000FF"/>
          <w:sz w:val="18"/>
          <w:szCs w:val="18"/>
        </w:rPr>
        <w:t>iquidated damages must be a genuine pre-estimate of damages</w:t>
      </w:r>
    </w:p>
    <w:p w14:paraId="4D19F1DD" w14:textId="77777777" w:rsidR="00F250D3" w:rsidRPr="00F250D3" w:rsidRDefault="00A53666" w:rsidP="00F250D3">
      <w:pPr>
        <w:pStyle w:val="ListParagraph"/>
        <w:numPr>
          <w:ilvl w:val="0"/>
          <w:numId w:val="113"/>
        </w:numPr>
        <w:tabs>
          <w:tab w:val="left" w:pos="2688"/>
        </w:tabs>
        <w:rPr>
          <w:b/>
          <w:color w:val="0000FF"/>
          <w:sz w:val="18"/>
          <w:szCs w:val="18"/>
        </w:rPr>
      </w:pPr>
      <w:r w:rsidRPr="00F250D3">
        <w:rPr>
          <w:b/>
          <w:color w:val="0000FF"/>
          <w:sz w:val="18"/>
          <w:szCs w:val="18"/>
        </w:rPr>
        <w:t xml:space="preserve">Simply calling something “liquidated damages” won’t preclude the court from finding it a penalty </w:t>
      </w:r>
    </w:p>
    <w:p w14:paraId="400B2B28" w14:textId="77777777" w:rsidR="00F250D3" w:rsidRPr="00F250D3" w:rsidRDefault="00F250D3" w:rsidP="00F250D3">
      <w:pPr>
        <w:pStyle w:val="ListParagraph"/>
        <w:numPr>
          <w:ilvl w:val="0"/>
          <w:numId w:val="113"/>
        </w:numPr>
        <w:tabs>
          <w:tab w:val="left" w:pos="2688"/>
        </w:tabs>
        <w:rPr>
          <w:b/>
          <w:color w:val="0000FF"/>
          <w:sz w:val="18"/>
          <w:szCs w:val="18"/>
        </w:rPr>
      </w:pPr>
      <w:r w:rsidRPr="00F250D3">
        <w:rPr>
          <w:rFonts w:cs="Times New Roman"/>
          <w:b/>
          <w:color w:val="0000FF"/>
          <w:sz w:val="18"/>
          <w:szCs w:val="18"/>
        </w:rPr>
        <w:t>If the sum is larger than any actual damage that could possibly arise, it is not considered to be a bona fide pre-estimate of damages and will be found to be a penalty. Penalties are unenforceable.</w:t>
      </w:r>
    </w:p>
    <w:p w14:paraId="2F52FBA9" w14:textId="77777777" w:rsidR="00F250D3" w:rsidRPr="00F250D3" w:rsidRDefault="00F250D3" w:rsidP="00F250D3">
      <w:pPr>
        <w:pStyle w:val="ListParagraph"/>
        <w:numPr>
          <w:ilvl w:val="0"/>
          <w:numId w:val="113"/>
        </w:numPr>
        <w:tabs>
          <w:tab w:val="left" w:pos="2688"/>
        </w:tabs>
        <w:rPr>
          <w:b/>
          <w:color w:val="0000FF"/>
          <w:sz w:val="18"/>
          <w:szCs w:val="18"/>
        </w:rPr>
      </w:pPr>
      <w:r w:rsidRPr="00F250D3">
        <w:rPr>
          <w:rFonts w:cs="Times New Roman"/>
          <w:b/>
          <w:color w:val="0000FF"/>
          <w:sz w:val="18"/>
          <w:szCs w:val="18"/>
        </w:rPr>
        <w:t>If there is a fixed sum for the breach of a number of stipulations of various degrees of importance, a presumption is raised against the sum being treated as liquidated damages.</w:t>
      </w:r>
    </w:p>
    <w:p w14:paraId="4655C15F" w14:textId="1D8D4169" w:rsidR="00F250D3" w:rsidRPr="00F250D3" w:rsidRDefault="00F250D3" w:rsidP="00F250D3">
      <w:pPr>
        <w:pStyle w:val="ListParagraph"/>
        <w:numPr>
          <w:ilvl w:val="0"/>
          <w:numId w:val="113"/>
        </w:numPr>
        <w:tabs>
          <w:tab w:val="left" w:pos="2688"/>
        </w:tabs>
        <w:rPr>
          <w:b/>
          <w:color w:val="0000FF"/>
          <w:sz w:val="18"/>
          <w:szCs w:val="18"/>
        </w:rPr>
      </w:pPr>
      <w:r w:rsidRPr="00F250D3">
        <w:rPr>
          <w:rFonts w:cs="Times New Roman"/>
          <w:b/>
          <w:color w:val="0000FF"/>
          <w:sz w:val="18"/>
          <w:szCs w:val="18"/>
        </w:rPr>
        <w:t>[Presumption can be rebutted if it is shown on the face of the agreement, or on evidence, the parties have taken into consideration the different amounts of damages that might occur and arrived at an amount they felt proper.]</w:t>
      </w:r>
    </w:p>
    <w:p w14:paraId="10F60A75" w14:textId="77777777" w:rsidR="00A53666" w:rsidRPr="00917A15" w:rsidRDefault="00A53666" w:rsidP="00A53666">
      <w:pPr>
        <w:tabs>
          <w:tab w:val="left" w:pos="2688"/>
        </w:tabs>
        <w:rPr>
          <w:b/>
          <w:sz w:val="18"/>
          <w:szCs w:val="18"/>
          <w:u w:val="single"/>
        </w:rPr>
      </w:pPr>
    </w:p>
    <w:p w14:paraId="49FBEEC3" w14:textId="77777777" w:rsidR="00A53666" w:rsidRPr="00917A15" w:rsidRDefault="00A53666" w:rsidP="00A53666">
      <w:pPr>
        <w:tabs>
          <w:tab w:val="left" w:pos="2688"/>
        </w:tabs>
        <w:rPr>
          <w:b/>
          <w:sz w:val="18"/>
          <w:szCs w:val="18"/>
          <w:u w:val="single"/>
        </w:rPr>
      </w:pPr>
    </w:p>
    <w:p w14:paraId="61039AE2" w14:textId="77777777" w:rsidR="00A53666" w:rsidRPr="00917A15" w:rsidRDefault="00A53666" w:rsidP="00A53666">
      <w:pPr>
        <w:tabs>
          <w:tab w:val="left" w:pos="2688"/>
        </w:tabs>
        <w:rPr>
          <w:sz w:val="18"/>
          <w:szCs w:val="18"/>
        </w:rPr>
      </w:pPr>
      <w:r w:rsidRPr="00917A15">
        <w:rPr>
          <w:b/>
          <w:sz w:val="18"/>
          <w:szCs w:val="18"/>
          <w:u w:val="single"/>
        </w:rPr>
        <w:t>Penalty vs. Liquidated</w:t>
      </w:r>
      <w:r w:rsidRPr="00917A15">
        <w:rPr>
          <w:sz w:val="18"/>
          <w:szCs w:val="18"/>
        </w:rPr>
        <w:t xml:space="preserve"> </w:t>
      </w:r>
    </w:p>
    <w:p w14:paraId="6259CD74" w14:textId="77777777" w:rsidR="00A53666" w:rsidRPr="00917A15" w:rsidRDefault="00A53666" w:rsidP="00A53666">
      <w:pPr>
        <w:tabs>
          <w:tab w:val="left" w:pos="2688"/>
        </w:tabs>
        <w:rPr>
          <w:b/>
          <w:sz w:val="18"/>
          <w:szCs w:val="18"/>
        </w:rPr>
      </w:pPr>
      <w:r w:rsidRPr="00917A15">
        <w:rPr>
          <w:b/>
          <w:sz w:val="18"/>
          <w:szCs w:val="18"/>
        </w:rPr>
        <w:t>Q of construction</w:t>
      </w:r>
      <w:r w:rsidRPr="00917A15">
        <w:rPr>
          <w:sz w:val="18"/>
          <w:szCs w:val="18"/>
        </w:rPr>
        <w:t xml:space="preserve"> to be decided upon the terms &amp; inherent circumstances of each particular K, </w:t>
      </w:r>
      <w:r w:rsidRPr="00F441BE">
        <w:rPr>
          <w:color w:val="0000FF"/>
          <w:sz w:val="18"/>
          <w:szCs w:val="18"/>
        </w:rPr>
        <w:t xml:space="preserve">judged </w:t>
      </w:r>
      <w:r w:rsidRPr="00F441BE">
        <w:rPr>
          <w:b/>
          <w:color w:val="0000FF"/>
          <w:sz w:val="18"/>
          <w:szCs w:val="18"/>
        </w:rPr>
        <w:t>at time of making the K, not at time of breach</w:t>
      </w:r>
    </w:p>
    <w:p w14:paraId="2A2BD6EC" w14:textId="77777777" w:rsidR="00A53666" w:rsidRPr="00917A15" w:rsidRDefault="00A53666" w:rsidP="00A53666">
      <w:pPr>
        <w:tabs>
          <w:tab w:val="left" w:pos="2688"/>
        </w:tabs>
        <w:rPr>
          <w:sz w:val="18"/>
          <w:szCs w:val="18"/>
        </w:rPr>
      </w:pPr>
    </w:p>
    <w:p w14:paraId="6EE0F845" w14:textId="77777777" w:rsidR="00A53666" w:rsidRPr="00F441BE" w:rsidRDefault="00A53666" w:rsidP="00A53666">
      <w:pPr>
        <w:tabs>
          <w:tab w:val="left" w:pos="2688"/>
        </w:tabs>
        <w:rPr>
          <w:b/>
          <w:color w:val="0000FF"/>
          <w:sz w:val="18"/>
          <w:szCs w:val="18"/>
        </w:rPr>
      </w:pPr>
      <w:r w:rsidRPr="00F441BE">
        <w:rPr>
          <w:b/>
          <w:color w:val="0000FF"/>
          <w:sz w:val="18"/>
          <w:szCs w:val="18"/>
        </w:rPr>
        <w:t>Penalty If:</w:t>
      </w:r>
    </w:p>
    <w:p w14:paraId="47A1556B" w14:textId="77777777" w:rsidR="00A53666" w:rsidRPr="00F441BE" w:rsidRDefault="00A53666" w:rsidP="006B2871">
      <w:pPr>
        <w:pStyle w:val="ListParagraph"/>
        <w:numPr>
          <w:ilvl w:val="0"/>
          <w:numId w:val="111"/>
        </w:numPr>
        <w:tabs>
          <w:tab w:val="left" w:pos="2688"/>
        </w:tabs>
        <w:rPr>
          <w:color w:val="0000FF"/>
          <w:sz w:val="18"/>
          <w:szCs w:val="18"/>
        </w:rPr>
      </w:pPr>
      <w:r w:rsidRPr="00F441BE">
        <w:rPr>
          <w:color w:val="0000FF"/>
          <w:sz w:val="18"/>
          <w:szCs w:val="18"/>
        </w:rPr>
        <w:t xml:space="preserve">Sum stipulated for is extravagant and unconscionable in amount in comparison w/greatest loss that could conceivably be proved to have followed from the breach </w:t>
      </w:r>
    </w:p>
    <w:p w14:paraId="1356C882" w14:textId="77777777" w:rsidR="00A53666" w:rsidRPr="00F441BE" w:rsidRDefault="00A53666" w:rsidP="006B2871">
      <w:pPr>
        <w:pStyle w:val="ListParagraph"/>
        <w:numPr>
          <w:ilvl w:val="0"/>
          <w:numId w:val="111"/>
        </w:numPr>
        <w:tabs>
          <w:tab w:val="left" w:pos="2688"/>
        </w:tabs>
        <w:rPr>
          <w:color w:val="0000FF"/>
          <w:sz w:val="18"/>
          <w:szCs w:val="18"/>
        </w:rPr>
      </w:pPr>
      <w:r w:rsidRPr="00F441BE">
        <w:rPr>
          <w:color w:val="0000FF"/>
          <w:sz w:val="18"/>
          <w:szCs w:val="18"/>
        </w:rPr>
        <w:t xml:space="preserve">Breach consists only in not paying a sum of $$ and sum stipulated is a sum greater than sum which ought to have been paid </w:t>
      </w:r>
    </w:p>
    <w:p w14:paraId="0356E684" w14:textId="77777777" w:rsidR="00A53666" w:rsidRPr="00F441BE" w:rsidRDefault="00A53666" w:rsidP="006B2871">
      <w:pPr>
        <w:pStyle w:val="ListParagraph"/>
        <w:numPr>
          <w:ilvl w:val="0"/>
          <w:numId w:val="111"/>
        </w:numPr>
        <w:tabs>
          <w:tab w:val="left" w:pos="2688"/>
        </w:tabs>
        <w:rPr>
          <w:color w:val="0000FF"/>
          <w:sz w:val="18"/>
          <w:szCs w:val="18"/>
        </w:rPr>
      </w:pPr>
      <w:r w:rsidRPr="00F441BE">
        <w:rPr>
          <w:b/>
          <w:color w:val="0000FF"/>
          <w:sz w:val="18"/>
          <w:szCs w:val="18"/>
        </w:rPr>
        <w:t xml:space="preserve">Presumption </w:t>
      </w:r>
      <w:r w:rsidRPr="00F441BE">
        <w:rPr>
          <w:color w:val="0000FF"/>
          <w:sz w:val="18"/>
          <w:szCs w:val="18"/>
        </w:rPr>
        <w:t xml:space="preserve">(but no more) that it’s a penalty when a single lump sum is made payable by way of compensation, on the occurrence of one or more or all of several events, some of which may occasion serous &amp; others minimal damage </w:t>
      </w:r>
    </w:p>
    <w:p w14:paraId="37D60DC7" w14:textId="77777777" w:rsidR="00A53666" w:rsidRDefault="00A53666" w:rsidP="006B2871">
      <w:pPr>
        <w:pStyle w:val="ListParagraph"/>
        <w:numPr>
          <w:ilvl w:val="1"/>
          <w:numId w:val="111"/>
        </w:numPr>
        <w:tabs>
          <w:tab w:val="left" w:pos="2688"/>
        </w:tabs>
        <w:rPr>
          <w:color w:val="0000FF"/>
          <w:sz w:val="18"/>
          <w:szCs w:val="18"/>
        </w:rPr>
      </w:pPr>
      <w:r w:rsidRPr="00F441BE">
        <w:rPr>
          <w:color w:val="0000FF"/>
          <w:sz w:val="18"/>
          <w:szCs w:val="18"/>
        </w:rPr>
        <w:t>Can be rebutted if it’s shown on the face of the agreement, or on evidence, that the parties have taken into consideration the diff. amounts of damages that might occur and arrived at an amount they felt proper</w:t>
      </w:r>
    </w:p>
    <w:p w14:paraId="10046337" w14:textId="77777777" w:rsidR="00F441BE" w:rsidRPr="00F441BE" w:rsidRDefault="00F441BE" w:rsidP="00F441BE">
      <w:pPr>
        <w:pStyle w:val="ListParagraph"/>
        <w:tabs>
          <w:tab w:val="left" w:pos="2688"/>
        </w:tabs>
        <w:ind w:left="1440"/>
        <w:rPr>
          <w:color w:val="0000FF"/>
          <w:sz w:val="18"/>
          <w:szCs w:val="18"/>
        </w:rPr>
      </w:pPr>
    </w:p>
    <w:p w14:paraId="29DB4B22" w14:textId="77777777" w:rsidR="00A53666" w:rsidRPr="00F441BE" w:rsidRDefault="00A53666" w:rsidP="00A53666">
      <w:pPr>
        <w:tabs>
          <w:tab w:val="left" w:pos="2688"/>
        </w:tabs>
        <w:rPr>
          <w:color w:val="0000FF"/>
          <w:sz w:val="18"/>
          <w:szCs w:val="18"/>
        </w:rPr>
      </w:pPr>
      <w:r w:rsidRPr="00F441BE">
        <w:rPr>
          <w:color w:val="0000FF"/>
          <w:sz w:val="18"/>
          <w:szCs w:val="18"/>
        </w:rPr>
        <w:t>Sum can be liquidated</w:t>
      </w:r>
      <w:r w:rsidRPr="00F441BE">
        <w:rPr>
          <w:b/>
          <w:color w:val="0000FF"/>
          <w:sz w:val="18"/>
          <w:szCs w:val="18"/>
        </w:rPr>
        <w:t xml:space="preserve"> damages </w:t>
      </w:r>
      <w:r w:rsidRPr="00F441BE">
        <w:rPr>
          <w:color w:val="0000FF"/>
          <w:sz w:val="18"/>
          <w:szCs w:val="18"/>
        </w:rPr>
        <w:t xml:space="preserve">if consequences of breach are such that make precise pre-estimation impossible </w:t>
      </w:r>
    </w:p>
    <w:p w14:paraId="5CDE27E6" w14:textId="77777777" w:rsidR="00A53666" w:rsidRPr="00917A15" w:rsidRDefault="00A53666" w:rsidP="00A53666">
      <w:pPr>
        <w:tabs>
          <w:tab w:val="left" w:pos="2688"/>
        </w:tabs>
        <w:rPr>
          <w:sz w:val="18"/>
          <w:szCs w:val="18"/>
        </w:rPr>
      </w:pPr>
    </w:p>
    <w:p w14:paraId="51AD8682" w14:textId="77777777" w:rsidR="00A53666" w:rsidRPr="00F250D3" w:rsidRDefault="00A53666" w:rsidP="00A53666">
      <w:pPr>
        <w:tabs>
          <w:tab w:val="left" w:pos="2688"/>
        </w:tabs>
        <w:rPr>
          <w:sz w:val="18"/>
          <w:szCs w:val="18"/>
          <w:highlight w:val="yellow"/>
        </w:rPr>
      </w:pPr>
      <w:r w:rsidRPr="00F250D3">
        <w:rPr>
          <w:b/>
          <w:sz w:val="18"/>
          <w:szCs w:val="18"/>
          <w:highlight w:val="yellow"/>
        </w:rPr>
        <w:t xml:space="preserve">Law re: penalty clauses = equitable </w:t>
      </w:r>
      <w:r w:rsidRPr="00F250D3">
        <w:rPr>
          <w:b/>
          <w:sz w:val="18"/>
          <w:szCs w:val="18"/>
          <w:highlight w:val="yellow"/>
        </w:rPr>
        <w:sym w:font="Symbol" w:char="F0AE"/>
      </w:r>
      <w:r w:rsidRPr="00F250D3">
        <w:rPr>
          <w:b/>
          <w:sz w:val="18"/>
          <w:szCs w:val="18"/>
          <w:highlight w:val="yellow"/>
        </w:rPr>
        <w:t xml:space="preserve"> protects one of the contracting parties, not both</w:t>
      </w:r>
    </w:p>
    <w:p w14:paraId="090E0EE8" w14:textId="77777777" w:rsidR="00A53666" w:rsidRPr="00F250D3" w:rsidRDefault="00A53666" w:rsidP="006B2871">
      <w:pPr>
        <w:pStyle w:val="ListParagraph"/>
        <w:numPr>
          <w:ilvl w:val="0"/>
          <w:numId w:val="112"/>
        </w:numPr>
        <w:tabs>
          <w:tab w:val="left" w:pos="2688"/>
        </w:tabs>
        <w:rPr>
          <w:sz w:val="18"/>
          <w:szCs w:val="18"/>
          <w:highlight w:val="yellow"/>
        </w:rPr>
      </w:pPr>
      <w:r w:rsidRPr="00F250D3">
        <w:rPr>
          <w:sz w:val="18"/>
          <w:szCs w:val="18"/>
          <w:highlight w:val="yellow"/>
        </w:rPr>
        <w:t>Equity will look to see who wanted the penalty clause in the K (likely the stronger party) and who is treated unfairly by its not being a genuine pre-estimate of actual damages (usually the weaker party)</w:t>
      </w:r>
    </w:p>
    <w:p w14:paraId="7B5EA069" w14:textId="77777777" w:rsidR="00A53666" w:rsidRPr="00F250D3" w:rsidRDefault="00A53666" w:rsidP="006B2871">
      <w:pPr>
        <w:pStyle w:val="ListParagraph"/>
        <w:numPr>
          <w:ilvl w:val="1"/>
          <w:numId w:val="112"/>
        </w:numPr>
        <w:tabs>
          <w:tab w:val="left" w:pos="2688"/>
        </w:tabs>
        <w:rPr>
          <w:sz w:val="18"/>
          <w:szCs w:val="18"/>
          <w:highlight w:val="yellow"/>
        </w:rPr>
      </w:pPr>
      <w:r w:rsidRPr="00F250D3">
        <w:rPr>
          <w:sz w:val="18"/>
          <w:szCs w:val="18"/>
          <w:highlight w:val="yellow"/>
        </w:rPr>
        <w:t xml:space="preserve">Weaker party, even though they’ve acted wrongly in breaking K, can ask equity not to enforce penalty clause </w:t>
      </w:r>
    </w:p>
    <w:p w14:paraId="783CDCF1" w14:textId="77777777" w:rsidR="00A53666" w:rsidRPr="00F250D3" w:rsidRDefault="00A53666" w:rsidP="006B2871">
      <w:pPr>
        <w:pStyle w:val="ListParagraph"/>
        <w:numPr>
          <w:ilvl w:val="1"/>
          <w:numId w:val="112"/>
        </w:numPr>
        <w:tabs>
          <w:tab w:val="left" w:pos="2688"/>
        </w:tabs>
        <w:rPr>
          <w:sz w:val="18"/>
          <w:szCs w:val="18"/>
          <w:highlight w:val="yellow"/>
        </w:rPr>
      </w:pPr>
      <w:r w:rsidRPr="00F250D3">
        <w:rPr>
          <w:sz w:val="18"/>
          <w:szCs w:val="18"/>
          <w:highlight w:val="yellow"/>
        </w:rPr>
        <w:t xml:space="preserve">If weaker party is fine w/the clause, they can affirm the K &amp; clause; party who put clause can’t go to equity and ask them to not enforce it </w:t>
      </w:r>
    </w:p>
    <w:p w14:paraId="51F5130B" w14:textId="77777777" w:rsidR="00A53666" w:rsidRPr="00D16680" w:rsidRDefault="00A53666" w:rsidP="00A53666">
      <w:pPr>
        <w:tabs>
          <w:tab w:val="left" w:pos="2688"/>
        </w:tabs>
        <w:rPr>
          <w:sz w:val="20"/>
          <w:szCs w:val="20"/>
        </w:rPr>
      </w:pPr>
    </w:p>
    <w:p w14:paraId="7303A349" w14:textId="77777777" w:rsidR="00917A15" w:rsidRDefault="00A53666" w:rsidP="00917A15">
      <w:pPr>
        <w:pStyle w:val="Heading4"/>
      </w:pPr>
      <w:bookmarkStart w:id="201" w:name="_Toc291245180"/>
      <w:r w:rsidRPr="00917A15">
        <w:t>JG Collins Insurance v Elsley, 1978</w:t>
      </w:r>
      <w:bookmarkEnd w:id="201"/>
      <w:r w:rsidRPr="00917A15">
        <w:t xml:space="preserve"> </w:t>
      </w:r>
    </w:p>
    <w:p w14:paraId="4F1329C4" w14:textId="77777777" w:rsidR="00F250D3" w:rsidRDefault="00A53666" w:rsidP="00A53666">
      <w:pPr>
        <w:tabs>
          <w:tab w:val="left" w:pos="2688"/>
        </w:tabs>
        <w:rPr>
          <w:sz w:val="18"/>
          <w:szCs w:val="18"/>
        </w:rPr>
      </w:pPr>
      <w:r w:rsidRPr="00917A15">
        <w:rPr>
          <w:sz w:val="18"/>
          <w:szCs w:val="18"/>
        </w:rPr>
        <w:t>(</w:t>
      </w:r>
      <w:r w:rsidRPr="00917A15">
        <w:rPr>
          <w:i/>
          <w:sz w:val="18"/>
          <w:szCs w:val="18"/>
        </w:rPr>
        <w:t>E sold insurance biz &amp; entered into non-compete clause which stipulated that in event of breach, E would pay “as liquidated damages” $1k. There was a breach and insurance company claimed $1k clause not enforceable as it was a penalty clause b/c it was fixed sum for breach of clause that could have varying degrees of seriousness re: consequences of breach. Court refused to intervene</w:t>
      </w:r>
      <w:r w:rsidRPr="00917A15">
        <w:rPr>
          <w:sz w:val="18"/>
          <w:szCs w:val="18"/>
        </w:rPr>
        <w:t xml:space="preserve">) </w:t>
      </w:r>
    </w:p>
    <w:p w14:paraId="41E872D3" w14:textId="216B9195" w:rsidR="00A53666" w:rsidRPr="00F250D3" w:rsidRDefault="00A53666" w:rsidP="00A53666">
      <w:pPr>
        <w:tabs>
          <w:tab w:val="left" w:pos="2688"/>
        </w:tabs>
        <w:rPr>
          <w:color w:val="0000FF"/>
          <w:sz w:val="18"/>
          <w:szCs w:val="18"/>
        </w:rPr>
      </w:pPr>
      <w:r w:rsidRPr="00F250D3">
        <w:rPr>
          <w:color w:val="0000FF"/>
          <w:sz w:val="18"/>
          <w:szCs w:val="18"/>
          <w:highlight w:val="yellow"/>
        </w:rPr>
        <w:sym w:font="Symbol" w:char="F0AE"/>
      </w:r>
      <w:r w:rsidRPr="00F250D3">
        <w:rPr>
          <w:color w:val="0000FF"/>
          <w:sz w:val="18"/>
          <w:szCs w:val="18"/>
          <w:highlight w:val="yellow"/>
        </w:rPr>
        <w:t xml:space="preserve"> </w:t>
      </w:r>
      <w:r w:rsidR="00F250D3" w:rsidRPr="00F250D3">
        <w:rPr>
          <w:b/>
          <w:color w:val="0000FF"/>
          <w:sz w:val="18"/>
          <w:szCs w:val="18"/>
          <w:highlight w:val="yellow"/>
        </w:rPr>
        <w:t>P</w:t>
      </w:r>
      <w:r w:rsidRPr="00F250D3">
        <w:rPr>
          <w:b/>
          <w:color w:val="0000FF"/>
          <w:sz w:val="18"/>
          <w:szCs w:val="18"/>
          <w:highlight w:val="yellow"/>
        </w:rPr>
        <w:t>enalty clauses can be upheld if used as a cap to limit damages</w:t>
      </w:r>
    </w:p>
    <w:p w14:paraId="51E372D1" w14:textId="77777777" w:rsidR="00A04273" w:rsidRPr="00F250D3" w:rsidRDefault="00A04273" w:rsidP="006B2871">
      <w:pPr>
        <w:pStyle w:val="ListParagraph"/>
        <w:numPr>
          <w:ilvl w:val="0"/>
          <w:numId w:val="112"/>
        </w:numPr>
        <w:tabs>
          <w:tab w:val="left" w:pos="2688"/>
        </w:tabs>
        <w:rPr>
          <w:color w:val="0000FF"/>
          <w:sz w:val="20"/>
          <w:szCs w:val="20"/>
        </w:rPr>
      </w:pPr>
      <w:r w:rsidRPr="00F250D3">
        <w:rPr>
          <w:color w:val="0000FF"/>
          <w:sz w:val="20"/>
          <w:szCs w:val="20"/>
        </w:rPr>
        <w:t>This is an employment contract with a restrictive covenant in it</w:t>
      </w:r>
    </w:p>
    <w:p w14:paraId="7028376E" w14:textId="05B912D0" w:rsidR="00A04273" w:rsidRPr="00F250D3" w:rsidRDefault="00F250D3" w:rsidP="006B2871">
      <w:pPr>
        <w:pStyle w:val="ListParagraph"/>
        <w:numPr>
          <w:ilvl w:val="0"/>
          <w:numId w:val="112"/>
        </w:numPr>
        <w:tabs>
          <w:tab w:val="left" w:pos="2688"/>
        </w:tabs>
        <w:rPr>
          <w:color w:val="0000FF"/>
          <w:sz w:val="20"/>
          <w:szCs w:val="20"/>
        </w:rPr>
      </w:pPr>
      <w:r w:rsidRPr="00F250D3">
        <w:rPr>
          <w:b/>
          <w:color w:val="0000FF"/>
          <w:sz w:val="20"/>
          <w:szCs w:val="20"/>
        </w:rPr>
        <w:t>P p</w:t>
      </w:r>
      <w:r w:rsidR="00A04273" w:rsidRPr="00F250D3">
        <w:rPr>
          <w:b/>
          <w:color w:val="0000FF"/>
          <w:sz w:val="20"/>
          <w:szCs w:val="20"/>
        </w:rPr>
        <w:t>robably should have argued this as a limitation clause instead…</w:t>
      </w:r>
    </w:p>
    <w:p w14:paraId="0D89DCBA" w14:textId="77777777" w:rsidR="00A53666" w:rsidRPr="00F250D3" w:rsidRDefault="00A53666" w:rsidP="006B2871">
      <w:pPr>
        <w:pStyle w:val="ListParagraph"/>
        <w:numPr>
          <w:ilvl w:val="0"/>
          <w:numId w:val="112"/>
        </w:numPr>
        <w:tabs>
          <w:tab w:val="left" w:pos="2688"/>
        </w:tabs>
        <w:rPr>
          <w:color w:val="0000FF"/>
          <w:sz w:val="18"/>
          <w:szCs w:val="18"/>
        </w:rPr>
      </w:pPr>
      <w:r w:rsidRPr="00F250D3">
        <w:rPr>
          <w:color w:val="0000FF"/>
          <w:sz w:val="18"/>
          <w:szCs w:val="18"/>
        </w:rPr>
        <w:t xml:space="preserve">Power to strike down a penalty clause interferes w/freedom of K and should only be used for the purpose of preventing oppression of the party that has to pay </w:t>
      </w:r>
    </w:p>
    <w:p w14:paraId="7CE57766" w14:textId="77777777" w:rsidR="00A53666" w:rsidRPr="00F250D3" w:rsidRDefault="00A53666" w:rsidP="006B2871">
      <w:pPr>
        <w:pStyle w:val="ListParagraph"/>
        <w:numPr>
          <w:ilvl w:val="0"/>
          <w:numId w:val="112"/>
        </w:numPr>
        <w:tabs>
          <w:tab w:val="left" w:pos="2688"/>
        </w:tabs>
        <w:rPr>
          <w:color w:val="0000FF"/>
          <w:sz w:val="18"/>
          <w:szCs w:val="18"/>
        </w:rPr>
      </w:pPr>
      <w:r w:rsidRPr="00F250D3">
        <w:rPr>
          <w:color w:val="0000FF"/>
          <w:sz w:val="18"/>
          <w:szCs w:val="18"/>
        </w:rPr>
        <w:t xml:space="preserve">If one party can use the penalty to intimidate, can’t ignore it when it turns on them </w:t>
      </w:r>
    </w:p>
    <w:p w14:paraId="0A228E3A" w14:textId="77777777" w:rsidR="00A53666" w:rsidRPr="00F250D3" w:rsidRDefault="00A53666" w:rsidP="006B2871">
      <w:pPr>
        <w:pStyle w:val="ListParagraph"/>
        <w:numPr>
          <w:ilvl w:val="1"/>
          <w:numId w:val="112"/>
        </w:numPr>
        <w:tabs>
          <w:tab w:val="left" w:pos="2688"/>
        </w:tabs>
        <w:rPr>
          <w:color w:val="0000FF"/>
          <w:sz w:val="18"/>
          <w:szCs w:val="18"/>
        </w:rPr>
      </w:pPr>
      <w:r w:rsidRPr="00F250D3">
        <w:rPr>
          <w:color w:val="0000FF"/>
          <w:sz w:val="18"/>
          <w:szCs w:val="18"/>
        </w:rPr>
        <w:t xml:space="preserve">If actual loss greater than penalty, party in breach only has to pay the penalty </w:t>
      </w:r>
    </w:p>
    <w:p w14:paraId="6AB6F872" w14:textId="77777777" w:rsidR="00A53666" w:rsidRPr="00F250D3" w:rsidRDefault="00A53666" w:rsidP="006B2871">
      <w:pPr>
        <w:pStyle w:val="ListParagraph"/>
        <w:numPr>
          <w:ilvl w:val="0"/>
          <w:numId w:val="112"/>
        </w:numPr>
        <w:tabs>
          <w:tab w:val="left" w:pos="2688"/>
        </w:tabs>
        <w:rPr>
          <w:color w:val="0000FF"/>
          <w:sz w:val="18"/>
          <w:szCs w:val="18"/>
        </w:rPr>
      </w:pPr>
      <w:r w:rsidRPr="00F250D3">
        <w:rPr>
          <w:color w:val="0000FF"/>
          <w:sz w:val="18"/>
          <w:szCs w:val="18"/>
        </w:rPr>
        <w:t xml:space="preserve">A penalty is a </w:t>
      </w:r>
      <w:r w:rsidRPr="00F250D3">
        <w:rPr>
          <w:b/>
          <w:color w:val="0000FF"/>
          <w:sz w:val="18"/>
          <w:szCs w:val="18"/>
        </w:rPr>
        <w:t>cap</w:t>
      </w:r>
      <w:r w:rsidRPr="00F250D3">
        <w:rPr>
          <w:color w:val="0000FF"/>
          <w:sz w:val="18"/>
          <w:szCs w:val="18"/>
        </w:rPr>
        <w:t xml:space="preserve"> on damages, NOT a way to increase them </w:t>
      </w:r>
      <w:r w:rsidRPr="00F250D3">
        <w:rPr>
          <w:color w:val="0000FF"/>
          <w:sz w:val="18"/>
          <w:szCs w:val="18"/>
        </w:rPr>
        <w:sym w:font="Symbol" w:char="F0AE"/>
      </w:r>
      <w:r w:rsidRPr="00F250D3">
        <w:rPr>
          <w:color w:val="0000FF"/>
          <w:sz w:val="18"/>
          <w:szCs w:val="18"/>
        </w:rPr>
        <w:t xml:space="preserve"> an agreed sum = cap regardless of whether it’s damages or penalty </w:t>
      </w:r>
    </w:p>
    <w:p w14:paraId="08662228" w14:textId="77777777" w:rsidR="00A53666" w:rsidRPr="00917A15" w:rsidRDefault="00A53666" w:rsidP="00A53666">
      <w:pPr>
        <w:tabs>
          <w:tab w:val="left" w:pos="2688"/>
        </w:tabs>
        <w:rPr>
          <w:sz w:val="18"/>
          <w:szCs w:val="18"/>
        </w:rPr>
      </w:pPr>
    </w:p>
    <w:p w14:paraId="51390BDB" w14:textId="77777777" w:rsidR="00A53666" w:rsidRPr="00917A15" w:rsidRDefault="00A53666" w:rsidP="00A53666">
      <w:pPr>
        <w:tabs>
          <w:tab w:val="left" w:pos="2688"/>
        </w:tabs>
        <w:rPr>
          <w:sz w:val="18"/>
          <w:szCs w:val="18"/>
        </w:rPr>
      </w:pPr>
      <w:r w:rsidRPr="00917A15">
        <w:rPr>
          <w:b/>
          <w:sz w:val="18"/>
          <w:szCs w:val="18"/>
          <w:u w:val="single"/>
        </w:rPr>
        <w:t>Upholding Agreed Damages If Possible:</w:t>
      </w:r>
    </w:p>
    <w:p w14:paraId="1488BAA9" w14:textId="77777777" w:rsidR="00A53666" w:rsidRPr="00917A15" w:rsidRDefault="00A53666" w:rsidP="00A53666">
      <w:pPr>
        <w:tabs>
          <w:tab w:val="left" w:pos="2688"/>
        </w:tabs>
        <w:rPr>
          <w:b/>
          <w:sz w:val="18"/>
          <w:szCs w:val="18"/>
        </w:rPr>
      </w:pPr>
      <w:r w:rsidRPr="00917A15">
        <w:rPr>
          <w:sz w:val="18"/>
          <w:szCs w:val="18"/>
        </w:rPr>
        <w:t xml:space="preserve">Argument </w:t>
      </w:r>
      <w:r w:rsidRPr="00917A15">
        <w:rPr>
          <w:b/>
          <w:sz w:val="18"/>
          <w:szCs w:val="18"/>
        </w:rPr>
        <w:t>against</w:t>
      </w:r>
      <w:r w:rsidRPr="00917A15">
        <w:rPr>
          <w:sz w:val="18"/>
          <w:szCs w:val="18"/>
        </w:rPr>
        <w:t xml:space="preserve"> the principle that penalty clause ought not to be enforced is principle that says </w:t>
      </w:r>
      <w:r w:rsidRPr="00917A15">
        <w:rPr>
          <w:b/>
          <w:sz w:val="18"/>
          <w:szCs w:val="18"/>
        </w:rPr>
        <w:t>contracts should provide certainty &amp; predictability to parties</w:t>
      </w:r>
    </w:p>
    <w:p w14:paraId="5C6DA0A9" w14:textId="77777777" w:rsidR="00A53666" w:rsidRPr="00917A15" w:rsidRDefault="00A53666" w:rsidP="006B2871">
      <w:pPr>
        <w:pStyle w:val="ListParagraph"/>
        <w:numPr>
          <w:ilvl w:val="0"/>
          <w:numId w:val="115"/>
        </w:numPr>
        <w:tabs>
          <w:tab w:val="left" w:pos="2688"/>
        </w:tabs>
        <w:rPr>
          <w:b/>
          <w:sz w:val="18"/>
          <w:szCs w:val="18"/>
        </w:rPr>
      </w:pPr>
      <w:r w:rsidRPr="00917A15">
        <w:rPr>
          <w:sz w:val="18"/>
          <w:szCs w:val="18"/>
        </w:rPr>
        <w:t xml:space="preserve">Liquidated clauses does that </w:t>
      </w:r>
      <w:r w:rsidRPr="00917A15">
        <w:rPr>
          <w:sz w:val="18"/>
          <w:szCs w:val="18"/>
        </w:rPr>
        <w:sym w:font="Symbol" w:char="F0AE"/>
      </w:r>
      <w:r w:rsidRPr="00917A15">
        <w:rPr>
          <w:sz w:val="18"/>
          <w:szCs w:val="18"/>
        </w:rPr>
        <w:t xml:space="preserve"> courts should write it off as a penalty clause too quickly </w:t>
      </w:r>
    </w:p>
    <w:p w14:paraId="74B9673B" w14:textId="77777777" w:rsidR="00A53666" w:rsidRPr="00917A15" w:rsidRDefault="00A53666" w:rsidP="006B2871">
      <w:pPr>
        <w:pStyle w:val="ListParagraph"/>
        <w:numPr>
          <w:ilvl w:val="0"/>
          <w:numId w:val="115"/>
        </w:numPr>
        <w:tabs>
          <w:tab w:val="left" w:pos="2688"/>
        </w:tabs>
        <w:rPr>
          <w:sz w:val="18"/>
          <w:szCs w:val="18"/>
        </w:rPr>
      </w:pPr>
      <w:r w:rsidRPr="00917A15">
        <w:rPr>
          <w:sz w:val="18"/>
          <w:szCs w:val="18"/>
        </w:rPr>
        <w:t xml:space="preserve">Courts usually generous in treating the parties as having acted in good faith in this matter </w:t>
      </w:r>
      <w:r w:rsidRPr="00917A15">
        <w:rPr>
          <w:sz w:val="18"/>
          <w:szCs w:val="18"/>
        </w:rPr>
        <w:sym w:font="Symbol" w:char="F0AE"/>
      </w:r>
      <w:r w:rsidRPr="00917A15">
        <w:rPr>
          <w:sz w:val="18"/>
          <w:szCs w:val="18"/>
        </w:rPr>
        <w:t xml:space="preserve"> figure can be significantly out in terms of actual loss occasion by the breach, as long as it appears that it was a genuine attempt at a pre-estimate of loss </w:t>
      </w:r>
    </w:p>
    <w:p w14:paraId="07BA3B99" w14:textId="77777777" w:rsidR="00A53666" w:rsidRPr="00917A15" w:rsidRDefault="00A53666" w:rsidP="006B2871">
      <w:pPr>
        <w:pStyle w:val="ListParagraph"/>
        <w:numPr>
          <w:ilvl w:val="1"/>
          <w:numId w:val="115"/>
        </w:numPr>
        <w:tabs>
          <w:tab w:val="left" w:pos="2688"/>
        </w:tabs>
        <w:rPr>
          <w:sz w:val="18"/>
          <w:szCs w:val="18"/>
        </w:rPr>
      </w:pPr>
      <w:r w:rsidRPr="00917A15">
        <w:rPr>
          <w:sz w:val="18"/>
          <w:szCs w:val="18"/>
        </w:rPr>
        <w:t xml:space="preserve">A figure clearly picked out of the air, a fanciful figure or preposterously high will all fall afoul of this test &amp; will be classified as a penalty clause </w:t>
      </w:r>
    </w:p>
    <w:p w14:paraId="0E8D051F" w14:textId="77777777" w:rsidR="00A53666" w:rsidRPr="00D16680" w:rsidRDefault="00A53666" w:rsidP="00A53666">
      <w:pPr>
        <w:tabs>
          <w:tab w:val="left" w:pos="2688"/>
        </w:tabs>
        <w:rPr>
          <w:sz w:val="20"/>
          <w:szCs w:val="20"/>
        </w:rPr>
      </w:pPr>
    </w:p>
    <w:p w14:paraId="530A3400" w14:textId="77777777" w:rsidR="00A53666" w:rsidRPr="00D16680" w:rsidRDefault="00A53666" w:rsidP="00BD40F1">
      <w:pPr>
        <w:pStyle w:val="Heading3"/>
        <w:rPr>
          <w:rFonts w:cs="Arial"/>
        </w:rPr>
      </w:pPr>
      <w:bookmarkStart w:id="202" w:name="_Toc259092703"/>
      <w:bookmarkStart w:id="203" w:name="_Toc290396043"/>
      <w:bookmarkStart w:id="204" w:name="_Toc291245181"/>
      <w:r w:rsidRPr="00D16680">
        <w:rPr>
          <w:rFonts w:cs="Arial"/>
        </w:rPr>
        <w:t>Formula for Liquidated Damages</w:t>
      </w:r>
      <w:bookmarkEnd w:id="202"/>
      <w:bookmarkEnd w:id="203"/>
      <w:bookmarkEnd w:id="204"/>
    </w:p>
    <w:p w14:paraId="4979D79D" w14:textId="77777777" w:rsidR="00A53666" w:rsidRPr="00D16680" w:rsidRDefault="00A53666" w:rsidP="00A53666">
      <w:pPr>
        <w:tabs>
          <w:tab w:val="left" w:pos="2688"/>
        </w:tabs>
        <w:rPr>
          <w:b/>
          <w:sz w:val="20"/>
          <w:szCs w:val="20"/>
          <w:u w:val="single"/>
        </w:rPr>
      </w:pPr>
    </w:p>
    <w:p w14:paraId="6251864A" w14:textId="77777777" w:rsidR="00A53666" w:rsidRPr="00AC41D7" w:rsidRDefault="00A53666" w:rsidP="00A53666">
      <w:pPr>
        <w:tabs>
          <w:tab w:val="left" w:pos="2688"/>
        </w:tabs>
        <w:rPr>
          <w:sz w:val="18"/>
          <w:szCs w:val="18"/>
        </w:rPr>
      </w:pPr>
      <w:r w:rsidRPr="00AC41D7">
        <w:rPr>
          <w:b/>
          <w:sz w:val="18"/>
          <w:szCs w:val="18"/>
          <w:u w:val="single"/>
        </w:rPr>
        <w:t>Formula Instead of Fixed Sum:</w:t>
      </w:r>
    </w:p>
    <w:p w14:paraId="6C99A011" w14:textId="77777777" w:rsidR="00A53666" w:rsidRPr="00D16680" w:rsidRDefault="00A53666" w:rsidP="00A53666">
      <w:pPr>
        <w:tabs>
          <w:tab w:val="left" w:pos="2688"/>
        </w:tabs>
        <w:rPr>
          <w:b/>
          <w:i/>
          <w:sz w:val="20"/>
          <w:szCs w:val="20"/>
        </w:rPr>
      </w:pPr>
    </w:p>
    <w:p w14:paraId="05F70FE3" w14:textId="77777777" w:rsidR="00AC41D7" w:rsidRDefault="00A53666" w:rsidP="00AC41D7">
      <w:pPr>
        <w:pStyle w:val="Heading4"/>
      </w:pPr>
      <w:bookmarkStart w:id="205" w:name="_Toc291245182"/>
      <w:r w:rsidRPr="00D16680">
        <w:t>HF Clarke Ltd v Thermidaire Corp, 1974</w:t>
      </w:r>
      <w:bookmarkEnd w:id="205"/>
      <w:r w:rsidRPr="00D16680">
        <w:t xml:space="preserve"> </w:t>
      </w:r>
    </w:p>
    <w:p w14:paraId="28136FDC" w14:textId="77777777" w:rsidR="00F250D3" w:rsidRDefault="00A53666" w:rsidP="00A53666">
      <w:pPr>
        <w:tabs>
          <w:tab w:val="left" w:pos="2688"/>
        </w:tabs>
        <w:rPr>
          <w:sz w:val="18"/>
          <w:szCs w:val="18"/>
        </w:rPr>
      </w:pPr>
      <w:r w:rsidRPr="00AC41D7">
        <w:rPr>
          <w:sz w:val="18"/>
          <w:szCs w:val="18"/>
        </w:rPr>
        <w:t>(</w:t>
      </w:r>
      <w:r w:rsidRPr="00AC41D7">
        <w:rPr>
          <w:i/>
          <w:sz w:val="18"/>
          <w:szCs w:val="18"/>
        </w:rPr>
        <w:t>Breach of covenant against competition clause not to sell competitors products, remedy stipulated as “gross trading profits”</w:t>
      </w:r>
      <w:r w:rsidRPr="00AC41D7">
        <w:rPr>
          <w:sz w:val="18"/>
          <w:szCs w:val="18"/>
        </w:rPr>
        <w:t xml:space="preserve">) </w:t>
      </w:r>
    </w:p>
    <w:p w14:paraId="5C9EAE8D" w14:textId="7FFC9B3E" w:rsidR="00A53666" w:rsidRPr="00F250D3" w:rsidRDefault="00A53666" w:rsidP="00A53666">
      <w:pPr>
        <w:tabs>
          <w:tab w:val="left" w:pos="2688"/>
        </w:tabs>
        <w:rPr>
          <w:color w:val="0000FF"/>
          <w:sz w:val="18"/>
          <w:szCs w:val="18"/>
        </w:rPr>
      </w:pPr>
      <w:r w:rsidRPr="00F250D3">
        <w:rPr>
          <w:color w:val="0000FF"/>
          <w:sz w:val="18"/>
          <w:szCs w:val="18"/>
        </w:rPr>
        <w:sym w:font="Symbol" w:char="F0AE"/>
      </w:r>
      <w:r w:rsidRPr="00F250D3">
        <w:rPr>
          <w:color w:val="0000FF"/>
          <w:sz w:val="18"/>
          <w:szCs w:val="18"/>
        </w:rPr>
        <w:t xml:space="preserve"> </w:t>
      </w:r>
      <w:r w:rsidR="00F250D3" w:rsidRPr="00F250D3">
        <w:rPr>
          <w:b/>
          <w:color w:val="0000FF"/>
          <w:sz w:val="18"/>
          <w:szCs w:val="18"/>
        </w:rPr>
        <w:t>F</w:t>
      </w:r>
      <w:r w:rsidRPr="00F250D3">
        <w:rPr>
          <w:b/>
          <w:color w:val="0000FF"/>
          <w:sz w:val="18"/>
          <w:szCs w:val="18"/>
        </w:rPr>
        <w:t>ormulas for liquidated damages must be reasonable and fair</w:t>
      </w:r>
    </w:p>
    <w:p w14:paraId="4E9B3329" w14:textId="77777777" w:rsidR="00A53666" w:rsidRPr="00F250D3" w:rsidRDefault="00A53666" w:rsidP="006B2871">
      <w:pPr>
        <w:pStyle w:val="ListParagraph"/>
        <w:numPr>
          <w:ilvl w:val="0"/>
          <w:numId w:val="116"/>
        </w:numPr>
        <w:tabs>
          <w:tab w:val="left" w:pos="2688"/>
        </w:tabs>
        <w:rPr>
          <w:color w:val="0000FF"/>
          <w:sz w:val="18"/>
          <w:szCs w:val="18"/>
        </w:rPr>
      </w:pPr>
      <w:r w:rsidRPr="00F250D3">
        <w:rPr>
          <w:color w:val="0000FF"/>
          <w:sz w:val="18"/>
          <w:szCs w:val="18"/>
        </w:rPr>
        <w:t xml:space="preserve">If parties intend to be bound by a liquidated damages clause, they must take into account notions of </w:t>
      </w:r>
      <w:r w:rsidRPr="00F250D3">
        <w:rPr>
          <w:b/>
          <w:color w:val="0000FF"/>
          <w:sz w:val="18"/>
          <w:szCs w:val="18"/>
        </w:rPr>
        <w:t xml:space="preserve">fairness and reasonableness </w:t>
      </w:r>
      <w:r w:rsidRPr="00F250D3">
        <w:rPr>
          <w:color w:val="0000FF"/>
          <w:sz w:val="18"/>
          <w:szCs w:val="18"/>
        </w:rPr>
        <w:t>(to be judged by the court)</w:t>
      </w:r>
    </w:p>
    <w:p w14:paraId="330680DD" w14:textId="77777777" w:rsidR="00A53666" w:rsidRPr="00F250D3" w:rsidRDefault="00A53666" w:rsidP="006B2871">
      <w:pPr>
        <w:pStyle w:val="ListParagraph"/>
        <w:numPr>
          <w:ilvl w:val="0"/>
          <w:numId w:val="116"/>
        </w:numPr>
        <w:tabs>
          <w:tab w:val="left" w:pos="2688"/>
        </w:tabs>
        <w:rPr>
          <w:color w:val="0000FF"/>
          <w:sz w:val="18"/>
          <w:szCs w:val="18"/>
        </w:rPr>
      </w:pPr>
      <w:r w:rsidRPr="00F250D3">
        <w:rPr>
          <w:color w:val="0000FF"/>
          <w:sz w:val="18"/>
          <w:szCs w:val="18"/>
        </w:rPr>
        <w:t xml:space="preserve">Even if a formula is used, must be able to defend its results as reasonable </w:t>
      </w:r>
    </w:p>
    <w:p w14:paraId="1B8A7761" w14:textId="77777777" w:rsidR="00A53666" w:rsidRPr="00F250D3" w:rsidRDefault="00A53666" w:rsidP="006B2871">
      <w:pPr>
        <w:pStyle w:val="ListParagraph"/>
        <w:numPr>
          <w:ilvl w:val="0"/>
          <w:numId w:val="116"/>
        </w:numPr>
        <w:tabs>
          <w:tab w:val="left" w:pos="2688"/>
        </w:tabs>
        <w:rPr>
          <w:color w:val="0000FF"/>
          <w:sz w:val="18"/>
          <w:szCs w:val="18"/>
        </w:rPr>
      </w:pPr>
      <w:r w:rsidRPr="00F250D3">
        <w:rPr>
          <w:color w:val="0000FF"/>
          <w:sz w:val="18"/>
          <w:szCs w:val="18"/>
        </w:rPr>
        <w:t xml:space="preserve">If formula is dependent on time, important that P brings the claim w/in reasonable time </w:t>
      </w:r>
    </w:p>
    <w:p w14:paraId="2A127697" w14:textId="77777777" w:rsidR="00A53666" w:rsidRPr="00AC41D7" w:rsidRDefault="00A53666" w:rsidP="00A53666">
      <w:pPr>
        <w:tabs>
          <w:tab w:val="left" w:pos="2688"/>
        </w:tabs>
        <w:rPr>
          <w:sz w:val="18"/>
          <w:szCs w:val="18"/>
        </w:rPr>
      </w:pPr>
    </w:p>
    <w:p w14:paraId="215C5B18" w14:textId="77777777" w:rsidR="00A53666" w:rsidRPr="00AC41D7" w:rsidRDefault="00A53666" w:rsidP="00A53666">
      <w:pPr>
        <w:tabs>
          <w:tab w:val="left" w:pos="2688"/>
        </w:tabs>
        <w:rPr>
          <w:b/>
          <w:sz w:val="18"/>
          <w:szCs w:val="18"/>
          <w:u w:val="single"/>
        </w:rPr>
      </w:pPr>
      <w:r w:rsidRPr="00AC41D7">
        <w:rPr>
          <w:b/>
          <w:sz w:val="18"/>
          <w:szCs w:val="18"/>
          <w:u w:val="single"/>
        </w:rPr>
        <w:t>Comparison w/Exclusion/Limitation Clause:</w:t>
      </w:r>
    </w:p>
    <w:p w14:paraId="6F1F7232" w14:textId="77777777" w:rsidR="00A53666" w:rsidRPr="00AC41D7" w:rsidRDefault="00A53666" w:rsidP="006B2871">
      <w:pPr>
        <w:numPr>
          <w:ilvl w:val="0"/>
          <w:numId w:val="114"/>
        </w:numPr>
        <w:tabs>
          <w:tab w:val="left" w:pos="2688"/>
        </w:tabs>
        <w:rPr>
          <w:sz w:val="18"/>
          <w:szCs w:val="18"/>
        </w:rPr>
      </w:pPr>
      <w:r w:rsidRPr="00AC41D7">
        <w:rPr>
          <w:sz w:val="18"/>
          <w:szCs w:val="18"/>
        </w:rPr>
        <w:t xml:space="preserve">Exclusion/limitation clause can be seen as flip side of a penalty clause in some cases – limitation clause will be an attempt to limit amount of damages that will have to be paid in event of a breach; penalty generally attempt to get too much by way of damages </w:t>
      </w:r>
    </w:p>
    <w:p w14:paraId="246CD723" w14:textId="77777777" w:rsidR="00A53666" w:rsidRPr="00AC41D7" w:rsidRDefault="00A53666" w:rsidP="006B2871">
      <w:pPr>
        <w:numPr>
          <w:ilvl w:val="1"/>
          <w:numId w:val="114"/>
        </w:numPr>
        <w:tabs>
          <w:tab w:val="left" w:pos="2688"/>
        </w:tabs>
        <w:rPr>
          <w:sz w:val="18"/>
          <w:szCs w:val="18"/>
        </w:rPr>
      </w:pPr>
      <w:r w:rsidRPr="00AC41D7">
        <w:rPr>
          <w:sz w:val="18"/>
          <w:szCs w:val="18"/>
        </w:rPr>
        <w:t xml:space="preserve">Both derogate from basic principle of damages – compensation, no more, no less  </w:t>
      </w:r>
    </w:p>
    <w:p w14:paraId="7E860DA3" w14:textId="77777777" w:rsidR="00A53666" w:rsidRPr="00AC41D7" w:rsidRDefault="00A53666" w:rsidP="006B2871">
      <w:pPr>
        <w:numPr>
          <w:ilvl w:val="0"/>
          <w:numId w:val="114"/>
        </w:numPr>
        <w:tabs>
          <w:tab w:val="left" w:pos="2688"/>
        </w:tabs>
        <w:rPr>
          <w:sz w:val="18"/>
          <w:szCs w:val="18"/>
        </w:rPr>
      </w:pPr>
      <w:r w:rsidRPr="00AC41D7">
        <w:rPr>
          <w:sz w:val="18"/>
          <w:szCs w:val="18"/>
        </w:rPr>
        <w:t>CL ascertains whether parties in fact agreed to the provisions (was there notice, was the provision meant to apply in particular context etc.) – if there was notice &amp; agreement, CL would enforce the provision</w:t>
      </w:r>
    </w:p>
    <w:p w14:paraId="77C621B2" w14:textId="77777777" w:rsidR="00A53666" w:rsidRPr="00AC41D7" w:rsidRDefault="00A53666" w:rsidP="006B2871">
      <w:pPr>
        <w:numPr>
          <w:ilvl w:val="1"/>
          <w:numId w:val="114"/>
        </w:numPr>
        <w:tabs>
          <w:tab w:val="left" w:pos="2688"/>
        </w:tabs>
        <w:rPr>
          <w:sz w:val="18"/>
          <w:szCs w:val="18"/>
        </w:rPr>
      </w:pPr>
      <w:r w:rsidRPr="00AC41D7">
        <w:rPr>
          <w:sz w:val="18"/>
          <w:szCs w:val="18"/>
        </w:rPr>
        <w:t>Equity is different:</w:t>
      </w:r>
    </w:p>
    <w:p w14:paraId="070790B2" w14:textId="77777777" w:rsidR="00A53666" w:rsidRPr="00AC41D7" w:rsidRDefault="00A53666" w:rsidP="006B2871">
      <w:pPr>
        <w:numPr>
          <w:ilvl w:val="2"/>
          <w:numId w:val="114"/>
        </w:numPr>
        <w:tabs>
          <w:tab w:val="left" w:pos="2688"/>
        </w:tabs>
        <w:rPr>
          <w:sz w:val="18"/>
          <w:szCs w:val="18"/>
        </w:rPr>
      </w:pPr>
      <w:r w:rsidRPr="00AC41D7">
        <w:rPr>
          <w:sz w:val="18"/>
          <w:szCs w:val="18"/>
        </w:rPr>
        <w:t xml:space="preserve">For liquidated damages that are too greedy, uses penalty doctrine </w:t>
      </w:r>
    </w:p>
    <w:p w14:paraId="4846A6D9" w14:textId="77777777" w:rsidR="00A53666" w:rsidRPr="00AC41D7" w:rsidRDefault="00A53666" w:rsidP="006B2871">
      <w:pPr>
        <w:numPr>
          <w:ilvl w:val="2"/>
          <w:numId w:val="114"/>
        </w:numPr>
        <w:tabs>
          <w:tab w:val="left" w:pos="2688"/>
        </w:tabs>
        <w:rPr>
          <w:sz w:val="18"/>
          <w:szCs w:val="18"/>
        </w:rPr>
      </w:pPr>
      <w:r w:rsidRPr="00AC41D7">
        <w:rPr>
          <w:sz w:val="18"/>
          <w:szCs w:val="18"/>
        </w:rPr>
        <w:t>Limitation clause = doctrine of unconscionability (and public policy)</w:t>
      </w:r>
    </w:p>
    <w:p w14:paraId="597BB6C9" w14:textId="77777777" w:rsidR="00A53666" w:rsidRPr="00AC41D7" w:rsidRDefault="00A53666" w:rsidP="006B2871">
      <w:pPr>
        <w:numPr>
          <w:ilvl w:val="1"/>
          <w:numId w:val="114"/>
        </w:numPr>
        <w:tabs>
          <w:tab w:val="left" w:pos="2688"/>
        </w:tabs>
        <w:rPr>
          <w:sz w:val="18"/>
          <w:szCs w:val="18"/>
        </w:rPr>
      </w:pPr>
      <w:r w:rsidRPr="00AC41D7">
        <w:rPr>
          <w:sz w:val="18"/>
          <w:szCs w:val="18"/>
        </w:rPr>
        <w:t xml:space="preserve">In practice much easier to challenge clause for too much in damages than a limitation clause </w:t>
      </w:r>
    </w:p>
    <w:p w14:paraId="7A2022B2" w14:textId="77777777" w:rsidR="00A53666" w:rsidRPr="00D16680" w:rsidRDefault="00A53666" w:rsidP="00A53666">
      <w:pPr>
        <w:tabs>
          <w:tab w:val="left" w:pos="2688"/>
        </w:tabs>
        <w:rPr>
          <w:sz w:val="20"/>
          <w:szCs w:val="20"/>
        </w:rPr>
      </w:pPr>
    </w:p>
    <w:p w14:paraId="3DDFF329" w14:textId="77777777" w:rsidR="00A53666" w:rsidRPr="00D16680" w:rsidRDefault="00A53666" w:rsidP="00BD40F1">
      <w:pPr>
        <w:pStyle w:val="Heading3"/>
        <w:rPr>
          <w:rFonts w:cs="Arial"/>
        </w:rPr>
      </w:pPr>
      <w:bookmarkStart w:id="206" w:name="_Toc259092704"/>
      <w:bookmarkStart w:id="207" w:name="_Toc290396044"/>
      <w:bookmarkStart w:id="208" w:name="_Toc291245183"/>
      <w:r w:rsidRPr="00D16680">
        <w:rPr>
          <w:rFonts w:cs="Arial"/>
        </w:rPr>
        <w:t>Deposits &amp; Forfeitures of Deposits</w:t>
      </w:r>
      <w:bookmarkEnd w:id="206"/>
      <w:bookmarkEnd w:id="207"/>
      <w:bookmarkEnd w:id="208"/>
    </w:p>
    <w:p w14:paraId="53804655" w14:textId="77777777" w:rsidR="00A53666" w:rsidRPr="00AC41D7" w:rsidRDefault="00A53666" w:rsidP="006B2871">
      <w:pPr>
        <w:numPr>
          <w:ilvl w:val="0"/>
          <w:numId w:val="114"/>
        </w:numPr>
        <w:tabs>
          <w:tab w:val="left" w:pos="2688"/>
        </w:tabs>
        <w:rPr>
          <w:sz w:val="18"/>
          <w:szCs w:val="18"/>
        </w:rPr>
      </w:pPr>
      <w:r w:rsidRPr="00AC41D7">
        <w:rPr>
          <w:b/>
          <w:sz w:val="18"/>
          <w:szCs w:val="18"/>
        </w:rPr>
        <w:t>Deposit</w:t>
      </w:r>
      <w:r w:rsidRPr="00AC41D7">
        <w:rPr>
          <w:sz w:val="18"/>
          <w:szCs w:val="18"/>
        </w:rPr>
        <w:t xml:space="preserve"> = preliminary payment often used to confirm acceptance of a K, to be acceptance itself, or to trigger the other party’s obligations </w:t>
      </w:r>
      <w:r w:rsidRPr="00AC41D7">
        <w:rPr>
          <w:sz w:val="18"/>
          <w:szCs w:val="18"/>
        </w:rPr>
        <w:sym w:font="Symbol" w:char="F0AE"/>
      </w:r>
      <w:r w:rsidRPr="00AC41D7">
        <w:rPr>
          <w:sz w:val="18"/>
          <w:szCs w:val="18"/>
        </w:rPr>
        <w:t xml:space="preserve"> used as part payment of total purchase price </w:t>
      </w:r>
    </w:p>
    <w:p w14:paraId="7B170DEE" w14:textId="77777777" w:rsidR="00A53666" w:rsidRPr="00F250D3" w:rsidRDefault="00A53666" w:rsidP="006B2871">
      <w:pPr>
        <w:numPr>
          <w:ilvl w:val="1"/>
          <w:numId w:val="114"/>
        </w:numPr>
        <w:tabs>
          <w:tab w:val="left" w:pos="2688"/>
        </w:tabs>
        <w:rPr>
          <w:color w:val="0000FF"/>
          <w:sz w:val="18"/>
          <w:szCs w:val="18"/>
        </w:rPr>
      </w:pPr>
      <w:r w:rsidRPr="00F250D3">
        <w:rPr>
          <w:color w:val="0000FF"/>
          <w:sz w:val="18"/>
          <w:szCs w:val="18"/>
        </w:rPr>
        <w:t xml:space="preserve">Has characteristic of primary obligation of payment, but also a condition precedent to other party’s obligations becoming enforceable </w:t>
      </w:r>
      <w:r w:rsidRPr="00F250D3">
        <w:rPr>
          <w:color w:val="0000FF"/>
          <w:sz w:val="18"/>
          <w:szCs w:val="18"/>
          <w:highlight w:val="yellow"/>
        </w:rPr>
        <w:sym w:font="Symbol" w:char="F0AE"/>
      </w:r>
      <w:r w:rsidRPr="00F250D3">
        <w:rPr>
          <w:color w:val="0000FF"/>
          <w:sz w:val="18"/>
          <w:szCs w:val="18"/>
          <w:highlight w:val="yellow"/>
        </w:rPr>
        <w:t xml:space="preserve"> if party making payment fails to complete payment obligation after having paid deposit, deposit is forfeited by way of remedy to party who has received it</w:t>
      </w:r>
      <w:r w:rsidRPr="00F250D3">
        <w:rPr>
          <w:color w:val="0000FF"/>
          <w:sz w:val="18"/>
          <w:szCs w:val="18"/>
        </w:rPr>
        <w:t xml:space="preserve"> </w:t>
      </w:r>
    </w:p>
    <w:p w14:paraId="3E7E689C" w14:textId="77777777" w:rsidR="00A53666" w:rsidRPr="00F250D3" w:rsidRDefault="00A53666" w:rsidP="006B2871">
      <w:pPr>
        <w:numPr>
          <w:ilvl w:val="1"/>
          <w:numId w:val="114"/>
        </w:numPr>
        <w:tabs>
          <w:tab w:val="left" w:pos="2688"/>
        </w:tabs>
        <w:rPr>
          <w:color w:val="0000FF"/>
          <w:sz w:val="18"/>
          <w:szCs w:val="18"/>
        </w:rPr>
      </w:pPr>
      <w:r w:rsidRPr="00F250D3">
        <w:rPr>
          <w:color w:val="0000FF"/>
          <w:sz w:val="18"/>
          <w:szCs w:val="18"/>
        </w:rPr>
        <w:t xml:space="preserve">Damages claim can be made by that same party but credit would have to be given for amount of the deposit that has been forfeited </w:t>
      </w:r>
      <w:r w:rsidRPr="00F250D3">
        <w:rPr>
          <w:color w:val="0000FF"/>
          <w:sz w:val="18"/>
          <w:szCs w:val="18"/>
        </w:rPr>
        <w:sym w:font="Symbol" w:char="F0AE"/>
      </w:r>
      <w:r w:rsidRPr="00F250D3">
        <w:rPr>
          <w:color w:val="0000FF"/>
          <w:sz w:val="18"/>
          <w:szCs w:val="18"/>
        </w:rPr>
        <w:t xml:space="preserve"> in this way deposit forms part of remedies (secondary obligations) of party who has paid it </w:t>
      </w:r>
    </w:p>
    <w:p w14:paraId="127FF9F9" w14:textId="77777777" w:rsidR="00A53666" w:rsidRPr="00AC41D7" w:rsidRDefault="00A53666" w:rsidP="006B2871">
      <w:pPr>
        <w:numPr>
          <w:ilvl w:val="0"/>
          <w:numId w:val="114"/>
        </w:numPr>
        <w:tabs>
          <w:tab w:val="left" w:pos="2688"/>
        </w:tabs>
        <w:rPr>
          <w:sz w:val="18"/>
          <w:szCs w:val="18"/>
        </w:rPr>
      </w:pPr>
      <w:r w:rsidRPr="00AC41D7">
        <w:rPr>
          <w:sz w:val="18"/>
          <w:szCs w:val="18"/>
        </w:rPr>
        <w:t xml:space="preserve">Whether there is a deposit and whether it can be forfeited on breach is up to the parties to decide in the K – usually “deposit” implies forfeiture in event of default, but doesn’t have to </w:t>
      </w:r>
    </w:p>
    <w:p w14:paraId="52A57C01" w14:textId="77777777" w:rsidR="00A53666" w:rsidRPr="00AC41D7" w:rsidRDefault="00A53666" w:rsidP="006B2871">
      <w:pPr>
        <w:numPr>
          <w:ilvl w:val="0"/>
          <w:numId w:val="114"/>
        </w:numPr>
        <w:tabs>
          <w:tab w:val="left" w:pos="2688"/>
        </w:tabs>
        <w:rPr>
          <w:sz w:val="18"/>
          <w:szCs w:val="18"/>
        </w:rPr>
      </w:pPr>
      <w:r w:rsidRPr="00AC41D7">
        <w:rPr>
          <w:sz w:val="18"/>
          <w:szCs w:val="18"/>
        </w:rPr>
        <w:t xml:space="preserve">Parties can also express intention to have payment be forfeited w/o using “deposit” </w:t>
      </w:r>
    </w:p>
    <w:p w14:paraId="31931532" w14:textId="77777777" w:rsidR="00A53666" w:rsidRDefault="00A53666" w:rsidP="006B2871">
      <w:pPr>
        <w:numPr>
          <w:ilvl w:val="0"/>
          <w:numId w:val="114"/>
        </w:numPr>
        <w:tabs>
          <w:tab w:val="left" w:pos="2688"/>
        </w:tabs>
        <w:rPr>
          <w:color w:val="0000FF"/>
          <w:sz w:val="18"/>
          <w:szCs w:val="18"/>
        </w:rPr>
      </w:pPr>
      <w:r w:rsidRPr="00F250D3">
        <w:rPr>
          <w:color w:val="0000FF"/>
          <w:sz w:val="18"/>
          <w:szCs w:val="18"/>
        </w:rPr>
        <w:t xml:space="preserve">If an amount of $$ is paid and it’s not a deposit or otherwise to be forfeited on breach, then if K is ended, the party who has paid the $$ might be able to claim it back, subject to a cross claim in damages </w:t>
      </w:r>
    </w:p>
    <w:p w14:paraId="7673FDAC" w14:textId="77777777" w:rsidR="00DC639C" w:rsidRDefault="00DC639C" w:rsidP="00DC639C">
      <w:pPr>
        <w:tabs>
          <w:tab w:val="left" w:pos="2688"/>
        </w:tabs>
        <w:rPr>
          <w:color w:val="0000FF"/>
          <w:sz w:val="18"/>
          <w:szCs w:val="18"/>
        </w:rPr>
      </w:pPr>
    </w:p>
    <w:p w14:paraId="1BB31058" w14:textId="77777777" w:rsidR="00DC639C" w:rsidRDefault="00DC639C" w:rsidP="00DC639C">
      <w:pPr>
        <w:pStyle w:val="Heading4"/>
      </w:pPr>
      <w:bookmarkStart w:id="209" w:name="_Toc291245184"/>
      <w:r w:rsidRPr="00D16680">
        <w:t>Law and Equity Act, s. 24</w:t>
      </w:r>
      <w:bookmarkEnd w:id="209"/>
      <w:r w:rsidRPr="00D16680">
        <w:t xml:space="preserve"> </w:t>
      </w:r>
    </w:p>
    <w:p w14:paraId="72A0E90A" w14:textId="2CF7AA71" w:rsidR="00A53666" w:rsidRPr="00DC639C" w:rsidRDefault="00DC639C" w:rsidP="00A53666">
      <w:pPr>
        <w:tabs>
          <w:tab w:val="left" w:pos="2688"/>
        </w:tabs>
        <w:rPr>
          <w:color w:val="0000FF"/>
          <w:sz w:val="18"/>
          <w:szCs w:val="18"/>
        </w:rPr>
      </w:pPr>
      <w:r w:rsidRPr="00DC639C">
        <w:rPr>
          <w:color w:val="0000FF"/>
          <w:sz w:val="18"/>
          <w:szCs w:val="18"/>
        </w:rPr>
        <w:sym w:font="Symbol" w:char="F0AE"/>
      </w:r>
      <w:r w:rsidRPr="00DC639C">
        <w:rPr>
          <w:color w:val="0000FF"/>
          <w:sz w:val="18"/>
          <w:szCs w:val="18"/>
        </w:rPr>
        <w:t xml:space="preserve"> Court may relieve against all penalties &amp; forfeitures, &amp; in granting relief may impose any terms as to costs, expenses, damages, compensations &amp; all other matters that the court thinks fit </w:t>
      </w:r>
    </w:p>
    <w:p w14:paraId="2FA93980" w14:textId="77777777" w:rsidR="00AC41D7" w:rsidRDefault="00A53666" w:rsidP="00AC41D7">
      <w:pPr>
        <w:pStyle w:val="Heading4"/>
      </w:pPr>
      <w:bookmarkStart w:id="210" w:name="_Toc291245185"/>
      <w:r w:rsidRPr="00D16680">
        <w:t>Stockloser v Johnson, 1954</w:t>
      </w:r>
      <w:bookmarkEnd w:id="210"/>
      <w:r w:rsidRPr="00D16680">
        <w:t xml:space="preserve"> </w:t>
      </w:r>
    </w:p>
    <w:p w14:paraId="22192895" w14:textId="0A0FB83F" w:rsidR="00A53666" w:rsidRPr="00AC41D7" w:rsidRDefault="00A53666" w:rsidP="00A53666">
      <w:pPr>
        <w:tabs>
          <w:tab w:val="left" w:pos="2688"/>
        </w:tabs>
        <w:rPr>
          <w:sz w:val="18"/>
          <w:szCs w:val="18"/>
        </w:rPr>
      </w:pPr>
      <w:r w:rsidRPr="00AC41D7">
        <w:rPr>
          <w:sz w:val="18"/>
          <w:szCs w:val="18"/>
        </w:rPr>
        <w:t>(</w:t>
      </w:r>
      <w:r w:rsidRPr="00AC41D7">
        <w:rPr>
          <w:i/>
          <w:sz w:val="18"/>
          <w:szCs w:val="18"/>
        </w:rPr>
        <w:t>P buys stuff from D by installments, clause in K says D = owner until all payments made, P failed to pay once near the end of K &amp; then sued to recover previous payments, saying clause was a penalty</w:t>
      </w:r>
      <w:r w:rsidRPr="00AC41D7">
        <w:rPr>
          <w:sz w:val="18"/>
          <w:szCs w:val="18"/>
        </w:rPr>
        <w:t>)</w:t>
      </w:r>
    </w:p>
    <w:p w14:paraId="3A36B106" w14:textId="77777777" w:rsidR="00A53666" w:rsidRPr="00DC639C" w:rsidRDefault="00A53666" w:rsidP="00A53666">
      <w:pPr>
        <w:tabs>
          <w:tab w:val="left" w:pos="2688"/>
        </w:tabs>
        <w:rPr>
          <w:color w:val="0000FF"/>
          <w:sz w:val="18"/>
          <w:szCs w:val="18"/>
        </w:rPr>
      </w:pPr>
      <w:r w:rsidRPr="00DC639C">
        <w:rPr>
          <w:color w:val="0000FF"/>
          <w:sz w:val="18"/>
          <w:szCs w:val="18"/>
        </w:rPr>
        <w:sym w:font="Symbol" w:char="F0AE"/>
      </w:r>
      <w:r w:rsidRPr="00DC639C">
        <w:rPr>
          <w:color w:val="0000FF"/>
          <w:sz w:val="18"/>
          <w:szCs w:val="18"/>
        </w:rPr>
        <w:t xml:space="preserve"> </w:t>
      </w:r>
      <w:r w:rsidRPr="00DC639C">
        <w:rPr>
          <w:b/>
          <w:color w:val="0000FF"/>
          <w:sz w:val="18"/>
          <w:szCs w:val="18"/>
        </w:rPr>
        <w:t>Forfeiture clauses have no remedy at CL (but possibly w/equity)</w:t>
      </w:r>
    </w:p>
    <w:p w14:paraId="5F32054D" w14:textId="77777777" w:rsidR="00A53666" w:rsidRPr="00DC639C" w:rsidRDefault="00A53666" w:rsidP="006B2871">
      <w:pPr>
        <w:pStyle w:val="ListParagraph"/>
        <w:numPr>
          <w:ilvl w:val="0"/>
          <w:numId w:val="117"/>
        </w:numPr>
        <w:tabs>
          <w:tab w:val="left" w:pos="2688"/>
        </w:tabs>
        <w:rPr>
          <w:color w:val="0000FF"/>
          <w:sz w:val="18"/>
          <w:szCs w:val="18"/>
        </w:rPr>
      </w:pPr>
      <w:r w:rsidRPr="00DC639C">
        <w:rPr>
          <w:color w:val="0000FF"/>
          <w:sz w:val="18"/>
          <w:szCs w:val="18"/>
        </w:rPr>
        <w:t>Judge rules this is not a penalty, D seeks to keep $$ that already belongs to him</w:t>
      </w:r>
    </w:p>
    <w:p w14:paraId="1D0237D0" w14:textId="77777777" w:rsidR="00A53666" w:rsidRPr="00DC639C" w:rsidRDefault="00A53666" w:rsidP="006B2871">
      <w:pPr>
        <w:pStyle w:val="ListParagraph"/>
        <w:numPr>
          <w:ilvl w:val="0"/>
          <w:numId w:val="117"/>
        </w:numPr>
        <w:tabs>
          <w:tab w:val="left" w:pos="2688"/>
        </w:tabs>
        <w:rPr>
          <w:color w:val="0000FF"/>
          <w:sz w:val="18"/>
          <w:szCs w:val="18"/>
        </w:rPr>
      </w:pPr>
      <w:r w:rsidRPr="00DC639C">
        <w:rPr>
          <w:b/>
          <w:color w:val="0000FF"/>
          <w:sz w:val="18"/>
          <w:szCs w:val="18"/>
        </w:rPr>
        <w:t>If there is no forfeiture clause</w:t>
      </w:r>
      <w:r w:rsidRPr="00DC639C">
        <w:rPr>
          <w:color w:val="0000FF"/>
          <w:sz w:val="18"/>
          <w:szCs w:val="18"/>
        </w:rPr>
        <w:t>: as long as seller says buyer can still finish K, buyer can’t get his $$ back</w:t>
      </w:r>
    </w:p>
    <w:p w14:paraId="7923DC0F" w14:textId="77777777" w:rsidR="00A53666" w:rsidRPr="00DC639C" w:rsidRDefault="00A53666" w:rsidP="006B2871">
      <w:pPr>
        <w:pStyle w:val="ListParagraph"/>
        <w:numPr>
          <w:ilvl w:val="1"/>
          <w:numId w:val="117"/>
        </w:numPr>
        <w:tabs>
          <w:tab w:val="left" w:pos="2688"/>
        </w:tabs>
        <w:rPr>
          <w:color w:val="0000FF"/>
          <w:sz w:val="18"/>
          <w:szCs w:val="18"/>
        </w:rPr>
      </w:pPr>
      <w:r w:rsidRPr="00DC639C">
        <w:rPr>
          <w:color w:val="0000FF"/>
          <w:sz w:val="18"/>
          <w:szCs w:val="18"/>
        </w:rPr>
        <w:t>If seller rescinds, buyer can get his $$ back</w:t>
      </w:r>
    </w:p>
    <w:p w14:paraId="6FBE1FCF" w14:textId="77777777" w:rsidR="00A53666" w:rsidRPr="00DC639C" w:rsidRDefault="00A53666" w:rsidP="006B2871">
      <w:pPr>
        <w:pStyle w:val="ListParagraph"/>
        <w:numPr>
          <w:ilvl w:val="0"/>
          <w:numId w:val="117"/>
        </w:numPr>
        <w:tabs>
          <w:tab w:val="left" w:pos="2688"/>
        </w:tabs>
        <w:rPr>
          <w:color w:val="0000FF"/>
          <w:sz w:val="18"/>
          <w:szCs w:val="18"/>
        </w:rPr>
      </w:pPr>
      <w:r w:rsidRPr="00DC639C">
        <w:rPr>
          <w:color w:val="0000FF"/>
          <w:sz w:val="18"/>
          <w:szCs w:val="18"/>
        </w:rPr>
        <w:t>May have a remedy in equity by ordering seller to pay back the $$</w:t>
      </w:r>
    </w:p>
    <w:p w14:paraId="6BD74BD9" w14:textId="77777777" w:rsidR="00A53666" w:rsidRPr="00DC639C" w:rsidRDefault="00A53666" w:rsidP="006B2871">
      <w:pPr>
        <w:pStyle w:val="ListParagraph"/>
        <w:numPr>
          <w:ilvl w:val="0"/>
          <w:numId w:val="117"/>
        </w:numPr>
        <w:tabs>
          <w:tab w:val="left" w:pos="2688"/>
        </w:tabs>
        <w:rPr>
          <w:color w:val="0000FF"/>
          <w:sz w:val="18"/>
          <w:szCs w:val="18"/>
        </w:rPr>
      </w:pPr>
      <w:r w:rsidRPr="00DC639C">
        <w:rPr>
          <w:b/>
          <w:color w:val="0000FF"/>
          <w:sz w:val="18"/>
          <w:szCs w:val="18"/>
        </w:rPr>
        <w:t>Requirements for court to use equitable remedy:</w:t>
      </w:r>
    </w:p>
    <w:p w14:paraId="3D85A337" w14:textId="6CF893B8" w:rsidR="00A53666" w:rsidRPr="00DC639C" w:rsidRDefault="00DC639C" w:rsidP="006B2871">
      <w:pPr>
        <w:pStyle w:val="ListParagraph"/>
        <w:numPr>
          <w:ilvl w:val="1"/>
          <w:numId w:val="117"/>
        </w:numPr>
        <w:tabs>
          <w:tab w:val="left" w:pos="2688"/>
        </w:tabs>
        <w:rPr>
          <w:color w:val="0000FF"/>
          <w:sz w:val="18"/>
          <w:szCs w:val="18"/>
        </w:rPr>
      </w:pPr>
      <w:r>
        <w:rPr>
          <w:color w:val="0000FF"/>
          <w:sz w:val="18"/>
          <w:szCs w:val="18"/>
        </w:rPr>
        <w:t xml:space="preserve">(1) </w:t>
      </w:r>
      <w:r w:rsidR="00A53666" w:rsidRPr="00DC639C">
        <w:rPr>
          <w:color w:val="0000FF"/>
          <w:sz w:val="18"/>
          <w:szCs w:val="18"/>
        </w:rPr>
        <w:t xml:space="preserve">Forfeiture clause must be of a </w:t>
      </w:r>
      <w:r w:rsidR="00A53666" w:rsidRPr="00DC639C">
        <w:rPr>
          <w:b/>
          <w:color w:val="0000FF"/>
          <w:sz w:val="18"/>
          <w:szCs w:val="18"/>
        </w:rPr>
        <w:t>penal</w:t>
      </w:r>
      <w:r w:rsidR="00A53666" w:rsidRPr="00DC639C">
        <w:rPr>
          <w:color w:val="0000FF"/>
          <w:sz w:val="18"/>
          <w:szCs w:val="18"/>
        </w:rPr>
        <w:t xml:space="preserve"> nature (i.e. sum forfeited out of proportion to the damage)</w:t>
      </w:r>
    </w:p>
    <w:p w14:paraId="4AD357A9" w14:textId="1747EC90" w:rsidR="00A53666" w:rsidRDefault="00DC639C" w:rsidP="006B2871">
      <w:pPr>
        <w:pStyle w:val="ListParagraph"/>
        <w:numPr>
          <w:ilvl w:val="1"/>
          <w:numId w:val="117"/>
        </w:numPr>
        <w:tabs>
          <w:tab w:val="left" w:pos="2688"/>
        </w:tabs>
        <w:rPr>
          <w:color w:val="0000FF"/>
          <w:sz w:val="18"/>
          <w:szCs w:val="18"/>
        </w:rPr>
      </w:pPr>
      <w:r>
        <w:rPr>
          <w:color w:val="0000FF"/>
          <w:sz w:val="18"/>
          <w:szCs w:val="18"/>
        </w:rPr>
        <w:t xml:space="preserve">(2) </w:t>
      </w:r>
      <w:r w:rsidR="00A53666" w:rsidRPr="00DC639C">
        <w:rPr>
          <w:color w:val="0000FF"/>
          <w:sz w:val="18"/>
          <w:szCs w:val="18"/>
        </w:rPr>
        <w:t>It must be unconscionable for the seller to retain the $$</w:t>
      </w:r>
    </w:p>
    <w:p w14:paraId="3D4B0763" w14:textId="15A6E0CF" w:rsidR="00DC639C" w:rsidRDefault="00DC639C" w:rsidP="00DC639C">
      <w:pPr>
        <w:pStyle w:val="ListParagraph"/>
        <w:numPr>
          <w:ilvl w:val="0"/>
          <w:numId w:val="117"/>
        </w:numPr>
        <w:tabs>
          <w:tab w:val="left" w:pos="2688"/>
        </w:tabs>
        <w:rPr>
          <w:sz w:val="18"/>
          <w:szCs w:val="18"/>
        </w:rPr>
      </w:pPr>
      <w:r w:rsidRPr="00DC639C">
        <w:rPr>
          <w:b/>
          <w:sz w:val="18"/>
          <w:szCs w:val="18"/>
        </w:rPr>
        <w:t xml:space="preserve">Decision: </w:t>
      </w:r>
      <w:r w:rsidRPr="00DC639C">
        <w:rPr>
          <w:sz w:val="18"/>
          <w:szCs w:val="18"/>
        </w:rPr>
        <w:t>For D. P was irresponsible with his $$$ so it is not unjust for D to keep it.</w:t>
      </w:r>
      <w:r>
        <w:rPr>
          <w:sz w:val="18"/>
          <w:szCs w:val="18"/>
        </w:rPr>
        <w:t xml:space="preserve"> May be able to claim through equity.</w:t>
      </w:r>
    </w:p>
    <w:p w14:paraId="097DD8EF" w14:textId="77777777" w:rsidR="00DC639C" w:rsidRDefault="00DC639C" w:rsidP="00DC639C">
      <w:pPr>
        <w:tabs>
          <w:tab w:val="left" w:pos="2688"/>
        </w:tabs>
        <w:rPr>
          <w:sz w:val="18"/>
          <w:szCs w:val="18"/>
        </w:rPr>
      </w:pPr>
    </w:p>
    <w:p w14:paraId="1AD35F5A" w14:textId="77777777" w:rsidR="00DC639C" w:rsidRDefault="00DC639C" w:rsidP="00DC639C">
      <w:pPr>
        <w:tabs>
          <w:tab w:val="left" w:pos="2688"/>
        </w:tabs>
        <w:rPr>
          <w:sz w:val="18"/>
          <w:szCs w:val="18"/>
        </w:rPr>
      </w:pPr>
    </w:p>
    <w:p w14:paraId="56FA37B2" w14:textId="77777777" w:rsidR="00DC639C" w:rsidRPr="00DC639C" w:rsidRDefault="00DC639C" w:rsidP="00DC639C">
      <w:pPr>
        <w:pStyle w:val="ListParagraph"/>
        <w:numPr>
          <w:ilvl w:val="0"/>
          <w:numId w:val="144"/>
        </w:numPr>
        <w:spacing w:after="200" w:line="276" w:lineRule="auto"/>
        <w:rPr>
          <w:sz w:val="18"/>
          <w:szCs w:val="18"/>
        </w:rPr>
      </w:pPr>
      <w:r w:rsidRPr="00DC639C">
        <w:rPr>
          <w:sz w:val="18"/>
          <w:szCs w:val="18"/>
        </w:rPr>
        <w:t>Consider: 1) is the deposit meant to be kept in the event of a breach? 2) is the court able to give any relief.</w:t>
      </w:r>
    </w:p>
    <w:p w14:paraId="58378B51" w14:textId="77777777" w:rsidR="00DC639C" w:rsidRPr="00DC639C" w:rsidRDefault="00DC639C" w:rsidP="00DC639C">
      <w:pPr>
        <w:pStyle w:val="ListParagraph"/>
        <w:numPr>
          <w:ilvl w:val="0"/>
          <w:numId w:val="144"/>
        </w:numPr>
        <w:spacing w:after="200" w:line="276" w:lineRule="auto"/>
        <w:rPr>
          <w:sz w:val="18"/>
          <w:szCs w:val="18"/>
        </w:rPr>
      </w:pPr>
      <w:r w:rsidRPr="00DC639C">
        <w:rPr>
          <w:sz w:val="18"/>
          <w:szCs w:val="18"/>
        </w:rPr>
        <w:t xml:space="preserve">Usually, “deposit” implies forfeiture in event of default, but this can be changed by the parties. If money is not meant to be forfeited, payor can sue for it back. </w:t>
      </w:r>
    </w:p>
    <w:p w14:paraId="65E89297" w14:textId="77777777" w:rsidR="00DC639C" w:rsidRPr="00DC639C" w:rsidRDefault="00DC639C" w:rsidP="00DC639C">
      <w:pPr>
        <w:pStyle w:val="ListParagraph"/>
        <w:numPr>
          <w:ilvl w:val="0"/>
          <w:numId w:val="144"/>
        </w:numPr>
        <w:spacing w:after="200" w:line="276" w:lineRule="auto"/>
        <w:rPr>
          <w:sz w:val="18"/>
          <w:szCs w:val="18"/>
        </w:rPr>
      </w:pPr>
      <w:r w:rsidRPr="00DC639C">
        <w:rPr>
          <w:sz w:val="18"/>
          <w:szCs w:val="18"/>
        </w:rPr>
        <w:t xml:space="preserve">Denning says buyer cannot recover at CL. But, equity comes along (same as mistake, estoppel, and now deposits). Court can order remedy as it sees fit. </w:t>
      </w:r>
    </w:p>
    <w:p w14:paraId="264CA7D6" w14:textId="77777777" w:rsidR="00DC639C" w:rsidRPr="00DC639C" w:rsidRDefault="00DC639C" w:rsidP="00DC639C">
      <w:pPr>
        <w:pStyle w:val="ListParagraph"/>
        <w:numPr>
          <w:ilvl w:val="1"/>
          <w:numId w:val="144"/>
        </w:numPr>
        <w:spacing w:after="200" w:line="276" w:lineRule="auto"/>
        <w:rPr>
          <w:sz w:val="18"/>
          <w:szCs w:val="18"/>
        </w:rPr>
      </w:pPr>
      <w:r w:rsidRPr="00DC639C">
        <w:rPr>
          <w:sz w:val="18"/>
          <w:szCs w:val="18"/>
        </w:rPr>
        <w:t xml:space="preserve">First, must be of a penal nature (this is dubious, as it brings in secondary obligation concepts). </w:t>
      </w:r>
    </w:p>
    <w:p w14:paraId="39FDC1A2" w14:textId="79E4AACF" w:rsidR="00DC639C" w:rsidRPr="00DC639C" w:rsidRDefault="00DC639C" w:rsidP="00DC639C">
      <w:pPr>
        <w:pStyle w:val="ListParagraph"/>
        <w:numPr>
          <w:ilvl w:val="1"/>
          <w:numId w:val="144"/>
        </w:numPr>
        <w:spacing w:after="200" w:line="276" w:lineRule="auto"/>
        <w:rPr>
          <w:sz w:val="18"/>
          <w:szCs w:val="18"/>
        </w:rPr>
      </w:pPr>
      <w:r w:rsidRPr="00DC639C">
        <w:rPr>
          <w:sz w:val="18"/>
          <w:szCs w:val="18"/>
        </w:rPr>
        <w:t>Second, “unconscionable” in the sense of simply unjust in equity.</w:t>
      </w:r>
    </w:p>
    <w:p w14:paraId="28D6D0B4" w14:textId="77777777" w:rsidR="00A53666" w:rsidRPr="00D16680" w:rsidRDefault="00A53666" w:rsidP="00A53666">
      <w:pPr>
        <w:tabs>
          <w:tab w:val="left" w:pos="2688"/>
        </w:tabs>
        <w:rPr>
          <w:sz w:val="20"/>
          <w:szCs w:val="20"/>
        </w:rPr>
      </w:pPr>
    </w:p>
    <w:p w14:paraId="3CF16BAF" w14:textId="77777777" w:rsidR="00A53666" w:rsidRPr="00D16680" w:rsidRDefault="00A53666" w:rsidP="00BD40F1">
      <w:pPr>
        <w:pStyle w:val="Heading3"/>
        <w:rPr>
          <w:rFonts w:cs="Arial"/>
        </w:rPr>
      </w:pPr>
      <w:bookmarkStart w:id="211" w:name="_Toc259092705"/>
      <w:bookmarkStart w:id="212" w:name="_Toc290396045"/>
      <w:bookmarkStart w:id="213" w:name="_Toc291245186"/>
      <w:r w:rsidRPr="00D16680">
        <w:rPr>
          <w:rFonts w:cs="Arial"/>
        </w:rPr>
        <w:t>Debt</w:t>
      </w:r>
      <w:bookmarkEnd w:id="211"/>
      <w:bookmarkEnd w:id="212"/>
      <w:bookmarkEnd w:id="213"/>
    </w:p>
    <w:p w14:paraId="14BCFC62" w14:textId="77777777" w:rsidR="00A53666" w:rsidRPr="00DC639C" w:rsidRDefault="00A53666" w:rsidP="00A53666">
      <w:pPr>
        <w:tabs>
          <w:tab w:val="left" w:pos="2688"/>
        </w:tabs>
        <w:rPr>
          <w:b/>
          <w:color w:val="0000FF"/>
          <w:sz w:val="18"/>
          <w:szCs w:val="18"/>
        </w:rPr>
      </w:pPr>
      <w:r w:rsidRPr="00DC639C">
        <w:rPr>
          <w:b/>
          <w:color w:val="0000FF"/>
          <w:sz w:val="18"/>
          <w:szCs w:val="18"/>
        </w:rPr>
        <w:t xml:space="preserve">CL remedy = claim to have enforced a contractual promise to pay $$ by one K party to the other </w:t>
      </w:r>
    </w:p>
    <w:p w14:paraId="312AECFB" w14:textId="77777777" w:rsidR="00A53666" w:rsidRPr="00DC639C" w:rsidRDefault="00A53666" w:rsidP="006B2871">
      <w:pPr>
        <w:pStyle w:val="ListParagraph"/>
        <w:numPr>
          <w:ilvl w:val="0"/>
          <w:numId w:val="118"/>
        </w:numPr>
        <w:tabs>
          <w:tab w:val="left" w:pos="2688"/>
        </w:tabs>
        <w:rPr>
          <w:b/>
          <w:color w:val="0000FF"/>
          <w:sz w:val="18"/>
          <w:szCs w:val="18"/>
        </w:rPr>
      </w:pPr>
      <w:r w:rsidRPr="00DC639C">
        <w:rPr>
          <w:b/>
          <w:color w:val="0000FF"/>
          <w:sz w:val="18"/>
          <w:szCs w:val="18"/>
        </w:rPr>
        <w:t xml:space="preserve">CL compels promisor to do the very thing which he has promised (pay the specified amount of money) – different from damages in which CL doesn’t compel the undertaking party to specifically perform his undertaking but compels him to pay a pecuniary substitute for such performance </w:t>
      </w:r>
    </w:p>
    <w:p w14:paraId="56D2278F" w14:textId="77777777" w:rsidR="00A53666" w:rsidRPr="00DC639C" w:rsidRDefault="00A53666" w:rsidP="006B2871">
      <w:pPr>
        <w:numPr>
          <w:ilvl w:val="0"/>
          <w:numId w:val="114"/>
        </w:numPr>
        <w:tabs>
          <w:tab w:val="left" w:pos="2688"/>
        </w:tabs>
        <w:rPr>
          <w:sz w:val="18"/>
          <w:szCs w:val="18"/>
          <w:highlight w:val="yellow"/>
        </w:rPr>
      </w:pPr>
      <w:r w:rsidRPr="00DC639C">
        <w:rPr>
          <w:sz w:val="18"/>
          <w:szCs w:val="18"/>
          <w:highlight w:val="yellow"/>
        </w:rPr>
        <w:t xml:space="preserve">Debt and action for the price are not usually thought to be subject to diminution on basis of a “duty” to mitigate </w:t>
      </w:r>
      <w:r w:rsidRPr="00DC639C">
        <w:rPr>
          <w:sz w:val="18"/>
          <w:szCs w:val="18"/>
          <w:highlight w:val="yellow"/>
        </w:rPr>
        <w:sym w:font="Symbol" w:char="F0AE"/>
      </w:r>
      <w:r w:rsidRPr="00DC639C">
        <w:rPr>
          <w:sz w:val="18"/>
          <w:szCs w:val="18"/>
          <w:highlight w:val="yellow"/>
        </w:rPr>
        <w:t xml:space="preserve"> not a $$ substitute, they directly relate to primary obligation which was a fixed amount of $$</w:t>
      </w:r>
    </w:p>
    <w:p w14:paraId="574472A3" w14:textId="77777777" w:rsidR="00A53666" w:rsidRPr="00AC41D7" w:rsidRDefault="00A53666" w:rsidP="006B2871">
      <w:pPr>
        <w:numPr>
          <w:ilvl w:val="0"/>
          <w:numId w:val="114"/>
        </w:numPr>
        <w:tabs>
          <w:tab w:val="left" w:pos="2688"/>
        </w:tabs>
        <w:rPr>
          <w:sz w:val="18"/>
          <w:szCs w:val="18"/>
        </w:rPr>
      </w:pPr>
      <w:r w:rsidRPr="00DC639C">
        <w:rPr>
          <w:sz w:val="18"/>
          <w:szCs w:val="18"/>
          <w:highlight w:val="yellow"/>
        </w:rPr>
        <w:t>Might be damages in addition, but debt amount itself is not damages</w:t>
      </w:r>
      <w:r w:rsidRPr="00AC41D7">
        <w:rPr>
          <w:sz w:val="18"/>
          <w:szCs w:val="18"/>
        </w:rPr>
        <w:t xml:space="preserve"> </w:t>
      </w:r>
    </w:p>
    <w:p w14:paraId="77EEC14F" w14:textId="77777777" w:rsidR="00A53666" w:rsidRPr="00AC41D7" w:rsidRDefault="00A53666" w:rsidP="00A53666">
      <w:pPr>
        <w:tabs>
          <w:tab w:val="left" w:pos="2688"/>
        </w:tabs>
        <w:rPr>
          <w:sz w:val="18"/>
          <w:szCs w:val="18"/>
        </w:rPr>
      </w:pPr>
    </w:p>
    <w:p w14:paraId="5E1C866D" w14:textId="77777777" w:rsidR="00BD40F1" w:rsidRPr="00D16680" w:rsidRDefault="00BD40F1">
      <w:pPr>
        <w:rPr>
          <w:rFonts w:eastAsiaTheme="majorEastAsia"/>
          <w:b/>
          <w:bCs/>
          <w:color w:val="008000"/>
          <w:sz w:val="28"/>
          <w:szCs w:val="32"/>
        </w:rPr>
      </w:pPr>
      <w:bookmarkStart w:id="214" w:name="_Toc259092706"/>
      <w:bookmarkStart w:id="215" w:name="_Toc290396046"/>
      <w:r w:rsidRPr="00D16680">
        <w:br w:type="page"/>
      </w:r>
    </w:p>
    <w:p w14:paraId="1D7AFBB2" w14:textId="19B8B5A0" w:rsidR="00A53666" w:rsidRPr="00D16680" w:rsidRDefault="00A53666" w:rsidP="00BD40F1">
      <w:pPr>
        <w:pStyle w:val="Heading1"/>
        <w:rPr>
          <w:rFonts w:cs="Arial"/>
        </w:rPr>
      </w:pPr>
      <w:bookmarkStart w:id="216" w:name="_Toc291245187"/>
      <w:r w:rsidRPr="00D16680">
        <w:rPr>
          <w:rFonts w:cs="Arial"/>
        </w:rPr>
        <w:t>Equitable Remedies</w:t>
      </w:r>
      <w:bookmarkEnd w:id="214"/>
      <w:bookmarkEnd w:id="215"/>
      <w:bookmarkEnd w:id="216"/>
    </w:p>
    <w:p w14:paraId="1216A938" w14:textId="77777777" w:rsidR="00A53666" w:rsidRPr="00DC639C" w:rsidRDefault="00A53666" w:rsidP="00A53666">
      <w:pPr>
        <w:tabs>
          <w:tab w:val="left" w:pos="2688"/>
        </w:tabs>
        <w:rPr>
          <w:color w:val="0000FF"/>
          <w:sz w:val="18"/>
          <w:szCs w:val="18"/>
        </w:rPr>
      </w:pPr>
      <w:r w:rsidRPr="00DC639C">
        <w:rPr>
          <w:color w:val="0000FF"/>
          <w:sz w:val="18"/>
          <w:szCs w:val="18"/>
        </w:rPr>
        <w:t>Two types:</w:t>
      </w:r>
    </w:p>
    <w:p w14:paraId="0A667CC0" w14:textId="77777777" w:rsidR="00A53666" w:rsidRPr="00DC639C" w:rsidRDefault="00A53666" w:rsidP="006B2871">
      <w:pPr>
        <w:pStyle w:val="ListParagraph"/>
        <w:numPr>
          <w:ilvl w:val="0"/>
          <w:numId w:val="119"/>
        </w:numPr>
        <w:tabs>
          <w:tab w:val="left" w:pos="2688"/>
        </w:tabs>
        <w:rPr>
          <w:color w:val="0000FF"/>
          <w:sz w:val="18"/>
          <w:szCs w:val="18"/>
        </w:rPr>
      </w:pPr>
      <w:r w:rsidRPr="00DC639C">
        <w:rPr>
          <w:b/>
          <w:color w:val="0000FF"/>
          <w:sz w:val="18"/>
          <w:szCs w:val="18"/>
        </w:rPr>
        <w:t xml:space="preserve">Injunction: </w:t>
      </w:r>
      <w:r w:rsidRPr="00DC639C">
        <w:rPr>
          <w:color w:val="0000FF"/>
          <w:sz w:val="18"/>
          <w:szCs w:val="18"/>
        </w:rPr>
        <w:t>order of the court to a party of the K to do or not do something (perform an obligation or not break it)</w:t>
      </w:r>
    </w:p>
    <w:p w14:paraId="18CC7618" w14:textId="77777777" w:rsidR="00A53666" w:rsidRPr="00DC639C" w:rsidRDefault="00A53666" w:rsidP="006B2871">
      <w:pPr>
        <w:pStyle w:val="ListParagraph"/>
        <w:numPr>
          <w:ilvl w:val="0"/>
          <w:numId w:val="119"/>
        </w:numPr>
        <w:tabs>
          <w:tab w:val="left" w:pos="2688"/>
        </w:tabs>
        <w:rPr>
          <w:color w:val="0000FF"/>
          <w:sz w:val="18"/>
          <w:szCs w:val="18"/>
        </w:rPr>
      </w:pPr>
      <w:r w:rsidRPr="00DC639C">
        <w:rPr>
          <w:b/>
          <w:color w:val="0000FF"/>
          <w:sz w:val="18"/>
          <w:szCs w:val="18"/>
        </w:rPr>
        <w:t>Specific performance</w:t>
      </w:r>
      <w:r w:rsidRPr="00DC639C">
        <w:rPr>
          <w:color w:val="0000FF"/>
          <w:sz w:val="18"/>
          <w:szCs w:val="18"/>
        </w:rPr>
        <w:t xml:space="preserve">: order by court to a contracting party to perform the K obligations – very much like an injunction to perform the whole K </w:t>
      </w:r>
    </w:p>
    <w:p w14:paraId="76DB2DDD" w14:textId="77777777" w:rsidR="00A53666" w:rsidRPr="00DC639C" w:rsidRDefault="00A53666" w:rsidP="006B2871">
      <w:pPr>
        <w:pStyle w:val="ListParagraph"/>
        <w:numPr>
          <w:ilvl w:val="1"/>
          <w:numId w:val="119"/>
        </w:numPr>
        <w:tabs>
          <w:tab w:val="left" w:pos="2688"/>
        </w:tabs>
        <w:rPr>
          <w:color w:val="0000FF"/>
          <w:sz w:val="18"/>
          <w:szCs w:val="18"/>
        </w:rPr>
      </w:pPr>
      <w:r w:rsidRPr="00DC639C">
        <w:rPr>
          <w:color w:val="0000FF"/>
          <w:sz w:val="18"/>
          <w:szCs w:val="18"/>
        </w:rPr>
        <w:t>Common claim in context of contractual disputes</w:t>
      </w:r>
    </w:p>
    <w:p w14:paraId="517B6B80" w14:textId="77777777" w:rsidR="00A53666" w:rsidRPr="00AC41D7" w:rsidRDefault="00A53666" w:rsidP="00A53666">
      <w:pPr>
        <w:tabs>
          <w:tab w:val="left" w:pos="2688"/>
        </w:tabs>
        <w:rPr>
          <w:sz w:val="18"/>
          <w:szCs w:val="18"/>
        </w:rPr>
      </w:pPr>
    </w:p>
    <w:p w14:paraId="06D7DCDA" w14:textId="77777777" w:rsidR="00A53666" w:rsidRPr="00AC41D7" w:rsidRDefault="00A53666" w:rsidP="00A53666">
      <w:pPr>
        <w:tabs>
          <w:tab w:val="left" w:pos="2688"/>
        </w:tabs>
        <w:rPr>
          <w:color w:val="0000FF"/>
          <w:sz w:val="18"/>
          <w:szCs w:val="18"/>
        </w:rPr>
      </w:pPr>
      <w:r w:rsidRPr="00AC41D7">
        <w:rPr>
          <w:b/>
          <w:sz w:val="18"/>
          <w:szCs w:val="18"/>
        </w:rPr>
        <w:t>NOTE</w:t>
      </w:r>
      <w:r w:rsidRPr="00AC41D7">
        <w:rPr>
          <w:sz w:val="18"/>
          <w:szCs w:val="18"/>
        </w:rPr>
        <w:t>: Neither will be ordered for labour Ks (</w:t>
      </w:r>
      <w:r w:rsidRPr="00AC41D7">
        <w:rPr>
          <w:b/>
          <w:i/>
          <w:color w:val="FF0000"/>
          <w:sz w:val="18"/>
          <w:szCs w:val="18"/>
        </w:rPr>
        <w:t>Warner Bros v Nelson, 1937</w:t>
      </w:r>
      <w:r w:rsidRPr="00AC41D7">
        <w:rPr>
          <w:color w:val="0000FF"/>
          <w:sz w:val="18"/>
          <w:szCs w:val="18"/>
        </w:rPr>
        <w:t>)</w:t>
      </w:r>
    </w:p>
    <w:p w14:paraId="34527636" w14:textId="77777777" w:rsidR="00DC639C" w:rsidRDefault="00DC639C" w:rsidP="00A53666">
      <w:pPr>
        <w:tabs>
          <w:tab w:val="left" w:pos="2688"/>
        </w:tabs>
        <w:rPr>
          <w:b/>
          <w:sz w:val="18"/>
          <w:szCs w:val="18"/>
        </w:rPr>
      </w:pPr>
    </w:p>
    <w:p w14:paraId="22405863" w14:textId="77777777" w:rsidR="00A53666" w:rsidRPr="00AC41D7" w:rsidRDefault="00A53666" w:rsidP="00A53666">
      <w:pPr>
        <w:tabs>
          <w:tab w:val="left" w:pos="2688"/>
        </w:tabs>
        <w:rPr>
          <w:sz w:val="18"/>
          <w:szCs w:val="18"/>
        </w:rPr>
      </w:pPr>
      <w:r w:rsidRPr="00DC639C">
        <w:rPr>
          <w:b/>
          <w:sz w:val="18"/>
          <w:szCs w:val="18"/>
          <w:highlight w:val="yellow"/>
        </w:rPr>
        <w:t>If there’s an order for equitable remedy, K can’t have been terminated, it’s affirmed</w:t>
      </w:r>
      <w:r w:rsidRPr="00AC41D7">
        <w:rPr>
          <w:sz w:val="18"/>
          <w:szCs w:val="18"/>
        </w:rPr>
        <w:t xml:space="preserve"> (</w:t>
      </w:r>
      <w:r w:rsidRPr="00AC41D7">
        <w:rPr>
          <w:b/>
          <w:i/>
          <w:color w:val="FF0000"/>
          <w:sz w:val="18"/>
          <w:szCs w:val="18"/>
        </w:rPr>
        <w:t>Semelhago</w:t>
      </w:r>
      <w:r w:rsidRPr="00AC41D7">
        <w:rPr>
          <w:sz w:val="18"/>
          <w:szCs w:val="18"/>
        </w:rPr>
        <w:t>)</w:t>
      </w:r>
    </w:p>
    <w:p w14:paraId="198B827E" w14:textId="77777777" w:rsidR="00A53666" w:rsidRPr="00AC41D7" w:rsidRDefault="00A53666" w:rsidP="00A53666">
      <w:pPr>
        <w:tabs>
          <w:tab w:val="left" w:pos="2688"/>
        </w:tabs>
        <w:rPr>
          <w:sz w:val="18"/>
          <w:szCs w:val="18"/>
        </w:rPr>
      </w:pPr>
    </w:p>
    <w:p w14:paraId="1819DBEA" w14:textId="77777777" w:rsidR="00A53666" w:rsidRPr="00AC41D7" w:rsidRDefault="00A53666" w:rsidP="00A53666">
      <w:pPr>
        <w:tabs>
          <w:tab w:val="left" w:pos="2688"/>
        </w:tabs>
        <w:rPr>
          <w:b/>
          <w:sz w:val="18"/>
          <w:szCs w:val="18"/>
          <w:u w:val="single"/>
        </w:rPr>
      </w:pPr>
      <w:r w:rsidRPr="00AC41D7">
        <w:rPr>
          <w:b/>
          <w:sz w:val="18"/>
          <w:szCs w:val="18"/>
          <w:u w:val="single"/>
        </w:rPr>
        <w:t>Factors Governing Availability of Remedies:</w:t>
      </w:r>
    </w:p>
    <w:p w14:paraId="33166611" w14:textId="77777777" w:rsidR="00A53666" w:rsidRPr="00AC41D7" w:rsidRDefault="00A53666" w:rsidP="006B2871">
      <w:pPr>
        <w:numPr>
          <w:ilvl w:val="0"/>
          <w:numId w:val="114"/>
        </w:numPr>
        <w:tabs>
          <w:tab w:val="left" w:pos="2688"/>
        </w:tabs>
        <w:rPr>
          <w:b/>
          <w:sz w:val="18"/>
          <w:szCs w:val="18"/>
        </w:rPr>
      </w:pPr>
      <w:r w:rsidRPr="00AC41D7">
        <w:rPr>
          <w:b/>
          <w:sz w:val="18"/>
          <w:szCs w:val="18"/>
        </w:rPr>
        <w:t xml:space="preserve">Consideration of the CL matrix </w:t>
      </w:r>
    </w:p>
    <w:p w14:paraId="7D566DA4" w14:textId="77777777" w:rsidR="00A53666" w:rsidRPr="00AC41D7" w:rsidRDefault="00A53666" w:rsidP="006B2871">
      <w:pPr>
        <w:numPr>
          <w:ilvl w:val="1"/>
          <w:numId w:val="114"/>
        </w:numPr>
        <w:tabs>
          <w:tab w:val="left" w:pos="2688"/>
        </w:tabs>
        <w:rPr>
          <w:sz w:val="18"/>
          <w:szCs w:val="18"/>
        </w:rPr>
      </w:pPr>
      <w:r w:rsidRPr="00AC41D7">
        <w:rPr>
          <w:sz w:val="18"/>
          <w:szCs w:val="18"/>
        </w:rPr>
        <w:t>Are CL remedies adequate?</w:t>
      </w:r>
    </w:p>
    <w:p w14:paraId="77B93A1D" w14:textId="77777777" w:rsidR="00A53666" w:rsidRPr="00AC41D7" w:rsidRDefault="00A53666" w:rsidP="006B2871">
      <w:pPr>
        <w:numPr>
          <w:ilvl w:val="0"/>
          <w:numId w:val="114"/>
        </w:numPr>
        <w:tabs>
          <w:tab w:val="left" w:pos="2688"/>
        </w:tabs>
        <w:rPr>
          <w:b/>
          <w:sz w:val="18"/>
          <w:szCs w:val="18"/>
        </w:rPr>
      </w:pPr>
      <w:r w:rsidRPr="00AC41D7">
        <w:rPr>
          <w:b/>
          <w:sz w:val="18"/>
          <w:szCs w:val="18"/>
        </w:rPr>
        <w:t xml:space="preserve">Adequacy of damages </w:t>
      </w:r>
    </w:p>
    <w:p w14:paraId="17F76F63" w14:textId="77777777" w:rsidR="00A53666" w:rsidRPr="00AC41D7" w:rsidRDefault="00A53666" w:rsidP="006B2871">
      <w:pPr>
        <w:numPr>
          <w:ilvl w:val="1"/>
          <w:numId w:val="114"/>
        </w:numPr>
        <w:tabs>
          <w:tab w:val="left" w:pos="2688"/>
        </w:tabs>
        <w:rPr>
          <w:sz w:val="18"/>
          <w:szCs w:val="18"/>
        </w:rPr>
      </w:pPr>
      <w:r w:rsidRPr="00AC41D7">
        <w:rPr>
          <w:sz w:val="18"/>
          <w:szCs w:val="18"/>
        </w:rPr>
        <w:t>Would damages be inadequate?</w:t>
      </w:r>
    </w:p>
    <w:p w14:paraId="0A78DE64" w14:textId="77777777" w:rsidR="00A53666" w:rsidRPr="00AC41D7" w:rsidRDefault="00A53666" w:rsidP="006B2871">
      <w:pPr>
        <w:numPr>
          <w:ilvl w:val="1"/>
          <w:numId w:val="114"/>
        </w:numPr>
        <w:tabs>
          <w:tab w:val="left" w:pos="2688"/>
        </w:tabs>
        <w:rPr>
          <w:sz w:val="18"/>
          <w:szCs w:val="18"/>
        </w:rPr>
      </w:pPr>
      <w:r w:rsidRPr="00AC41D7">
        <w:rPr>
          <w:sz w:val="18"/>
          <w:szCs w:val="18"/>
        </w:rPr>
        <w:t xml:space="preserve">Historically, real property treated as something unique that $$ could not substitute for – increasingly that is being challenged (condo etc.) </w:t>
      </w:r>
      <w:r w:rsidRPr="00AC41D7">
        <w:rPr>
          <w:sz w:val="18"/>
          <w:szCs w:val="18"/>
        </w:rPr>
        <w:sym w:font="Symbol" w:char="F0AE"/>
      </w:r>
      <w:r w:rsidRPr="00AC41D7">
        <w:rPr>
          <w:sz w:val="18"/>
          <w:szCs w:val="18"/>
        </w:rPr>
        <w:t xml:space="preserve"> especially the case if the land is to be used as an investment or for early resale (</w:t>
      </w:r>
      <w:r w:rsidRPr="00AC41D7">
        <w:rPr>
          <w:b/>
          <w:i/>
          <w:color w:val="FF0000"/>
          <w:sz w:val="18"/>
          <w:szCs w:val="18"/>
        </w:rPr>
        <w:t>John  Dodge Holdings Ltd v 805062 Ontario Ltd, 2003</w:t>
      </w:r>
      <w:r w:rsidRPr="00AC41D7">
        <w:rPr>
          <w:color w:val="FF0000"/>
          <w:sz w:val="18"/>
          <w:szCs w:val="18"/>
        </w:rPr>
        <w:t>)</w:t>
      </w:r>
    </w:p>
    <w:p w14:paraId="59F8695C" w14:textId="77777777" w:rsidR="00A53666" w:rsidRPr="00AC41D7" w:rsidRDefault="00A53666" w:rsidP="006B2871">
      <w:pPr>
        <w:numPr>
          <w:ilvl w:val="0"/>
          <w:numId w:val="114"/>
        </w:numPr>
        <w:tabs>
          <w:tab w:val="left" w:pos="2688"/>
        </w:tabs>
        <w:rPr>
          <w:b/>
          <w:sz w:val="18"/>
          <w:szCs w:val="18"/>
        </w:rPr>
      </w:pPr>
      <w:r w:rsidRPr="00AC41D7">
        <w:rPr>
          <w:b/>
          <w:sz w:val="18"/>
          <w:szCs w:val="18"/>
        </w:rPr>
        <w:t>Applicant must come “with clean hands”</w:t>
      </w:r>
    </w:p>
    <w:p w14:paraId="29EECFC1" w14:textId="77777777" w:rsidR="00A53666" w:rsidRPr="00AC41D7" w:rsidRDefault="00A53666" w:rsidP="006B2871">
      <w:pPr>
        <w:numPr>
          <w:ilvl w:val="1"/>
          <w:numId w:val="114"/>
        </w:numPr>
        <w:tabs>
          <w:tab w:val="left" w:pos="2688"/>
        </w:tabs>
        <w:rPr>
          <w:sz w:val="18"/>
          <w:szCs w:val="18"/>
        </w:rPr>
      </w:pPr>
      <w:r w:rsidRPr="00AC41D7">
        <w:rPr>
          <w:sz w:val="18"/>
          <w:szCs w:val="18"/>
        </w:rPr>
        <w:t xml:space="preserve">Equity looks at P’s behaviour &amp; position re: K </w:t>
      </w:r>
    </w:p>
    <w:p w14:paraId="49A4F714" w14:textId="77777777" w:rsidR="00A53666" w:rsidRPr="00AC41D7" w:rsidRDefault="00A53666" w:rsidP="006B2871">
      <w:pPr>
        <w:numPr>
          <w:ilvl w:val="0"/>
          <w:numId w:val="114"/>
        </w:numPr>
        <w:tabs>
          <w:tab w:val="left" w:pos="2688"/>
        </w:tabs>
        <w:rPr>
          <w:b/>
          <w:sz w:val="18"/>
          <w:szCs w:val="18"/>
        </w:rPr>
      </w:pPr>
      <w:r w:rsidRPr="00AC41D7">
        <w:rPr>
          <w:b/>
          <w:sz w:val="18"/>
          <w:szCs w:val="18"/>
        </w:rPr>
        <w:t>P’s own conduct in respect of K obligations</w:t>
      </w:r>
    </w:p>
    <w:p w14:paraId="58A79D8B" w14:textId="77777777" w:rsidR="00A53666" w:rsidRPr="00AC41D7" w:rsidRDefault="00A53666" w:rsidP="006B2871">
      <w:pPr>
        <w:numPr>
          <w:ilvl w:val="1"/>
          <w:numId w:val="114"/>
        </w:numPr>
        <w:tabs>
          <w:tab w:val="left" w:pos="2688"/>
        </w:tabs>
        <w:rPr>
          <w:sz w:val="18"/>
          <w:szCs w:val="18"/>
          <w:u w:val="single"/>
        </w:rPr>
      </w:pPr>
      <w:r w:rsidRPr="00AC41D7">
        <w:rPr>
          <w:sz w:val="18"/>
          <w:szCs w:val="18"/>
          <w:u w:val="single"/>
        </w:rPr>
        <w:t>2 situations where court won’t grant SP:</w:t>
      </w:r>
    </w:p>
    <w:p w14:paraId="3153D130" w14:textId="77777777" w:rsidR="00A53666" w:rsidRPr="00AC41D7" w:rsidRDefault="00A53666" w:rsidP="006B2871">
      <w:pPr>
        <w:numPr>
          <w:ilvl w:val="2"/>
          <w:numId w:val="114"/>
        </w:numPr>
        <w:tabs>
          <w:tab w:val="left" w:pos="2688"/>
        </w:tabs>
        <w:rPr>
          <w:sz w:val="18"/>
          <w:szCs w:val="18"/>
        </w:rPr>
      </w:pPr>
      <w:r w:rsidRPr="00AC41D7">
        <w:rPr>
          <w:sz w:val="18"/>
          <w:szCs w:val="18"/>
        </w:rPr>
        <w:t>If P is in breach of his own obligations</w:t>
      </w:r>
    </w:p>
    <w:p w14:paraId="778CE34B" w14:textId="77777777" w:rsidR="00A53666" w:rsidRPr="00AC41D7" w:rsidRDefault="00A53666" w:rsidP="006B2871">
      <w:pPr>
        <w:numPr>
          <w:ilvl w:val="2"/>
          <w:numId w:val="114"/>
        </w:numPr>
        <w:tabs>
          <w:tab w:val="left" w:pos="2688"/>
        </w:tabs>
        <w:rPr>
          <w:sz w:val="18"/>
          <w:szCs w:val="18"/>
        </w:rPr>
      </w:pPr>
      <w:r w:rsidRPr="00AC41D7">
        <w:rPr>
          <w:sz w:val="18"/>
          <w:szCs w:val="18"/>
        </w:rPr>
        <w:t xml:space="preserve">Where agreement is one which involves continuing or future acts to be performed by P, he must fail unless he can show that he’s ready &amp; willing on his part to carry out those obligations </w:t>
      </w:r>
    </w:p>
    <w:p w14:paraId="72F8B1AC" w14:textId="77777777" w:rsidR="00A53666" w:rsidRPr="00AC41D7" w:rsidRDefault="00A53666" w:rsidP="006B2871">
      <w:pPr>
        <w:numPr>
          <w:ilvl w:val="0"/>
          <w:numId w:val="114"/>
        </w:numPr>
        <w:tabs>
          <w:tab w:val="left" w:pos="2688"/>
        </w:tabs>
        <w:rPr>
          <w:b/>
          <w:sz w:val="18"/>
          <w:szCs w:val="18"/>
        </w:rPr>
      </w:pPr>
      <w:r w:rsidRPr="00AC41D7">
        <w:rPr>
          <w:b/>
          <w:sz w:val="18"/>
          <w:szCs w:val="18"/>
        </w:rPr>
        <w:t>Timely request</w:t>
      </w:r>
    </w:p>
    <w:p w14:paraId="49C51662" w14:textId="77777777" w:rsidR="00A53666" w:rsidRPr="00AC41D7" w:rsidRDefault="00A53666" w:rsidP="006B2871">
      <w:pPr>
        <w:numPr>
          <w:ilvl w:val="1"/>
          <w:numId w:val="114"/>
        </w:numPr>
        <w:tabs>
          <w:tab w:val="left" w:pos="2688"/>
        </w:tabs>
        <w:rPr>
          <w:b/>
          <w:sz w:val="18"/>
          <w:szCs w:val="18"/>
        </w:rPr>
      </w:pPr>
      <w:r w:rsidRPr="00AC41D7">
        <w:rPr>
          <w:sz w:val="18"/>
          <w:szCs w:val="18"/>
        </w:rPr>
        <w:t xml:space="preserve">If P hasn’t acted in timely fashion, P guilty of </w:t>
      </w:r>
      <w:r w:rsidRPr="00AC41D7">
        <w:rPr>
          <w:b/>
          <w:sz w:val="18"/>
          <w:szCs w:val="18"/>
        </w:rPr>
        <w:t>laches</w:t>
      </w:r>
      <w:r w:rsidRPr="00AC41D7">
        <w:rPr>
          <w:sz w:val="18"/>
          <w:szCs w:val="18"/>
        </w:rPr>
        <w:t xml:space="preserve"> (delay)</w:t>
      </w:r>
    </w:p>
    <w:p w14:paraId="28F89408" w14:textId="77777777" w:rsidR="00A53666" w:rsidRPr="00AC41D7" w:rsidRDefault="00A53666" w:rsidP="006B2871">
      <w:pPr>
        <w:numPr>
          <w:ilvl w:val="1"/>
          <w:numId w:val="114"/>
        </w:numPr>
        <w:tabs>
          <w:tab w:val="left" w:pos="2688"/>
        </w:tabs>
        <w:rPr>
          <w:b/>
          <w:sz w:val="18"/>
          <w:szCs w:val="18"/>
        </w:rPr>
      </w:pPr>
      <w:r w:rsidRPr="00AC41D7">
        <w:rPr>
          <w:sz w:val="18"/>
          <w:szCs w:val="18"/>
        </w:rPr>
        <w:t>Factors to consider:</w:t>
      </w:r>
    </w:p>
    <w:p w14:paraId="6353B5FE" w14:textId="77777777" w:rsidR="00A53666" w:rsidRPr="00AC41D7" w:rsidRDefault="00A53666" w:rsidP="006B2871">
      <w:pPr>
        <w:numPr>
          <w:ilvl w:val="2"/>
          <w:numId w:val="114"/>
        </w:numPr>
        <w:tabs>
          <w:tab w:val="left" w:pos="2688"/>
        </w:tabs>
        <w:rPr>
          <w:b/>
          <w:sz w:val="18"/>
          <w:szCs w:val="18"/>
        </w:rPr>
      </w:pPr>
      <w:r w:rsidRPr="00AC41D7">
        <w:rPr>
          <w:sz w:val="18"/>
          <w:szCs w:val="18"/>
        </w:rPr>
        <w:t>Length of delay</w:t>
      </w:r>
    </w:p>
    <w:p w14:paraId="1D79CF3B" w14:textId="77777777" w:rsidR="00A53666" w:rsidRPr="00AC41D7" w:rsidRDefault="00A53666" w:rsidP="006B2871">
      <w:pPr>
        <w:numPr>
          <w:ilvl w:val="2"/>
          <w:numId w:val="114"/>
        </w:numPr>
        <w:tabs>
          <w:tab w:val="left" w:pos="2688"/>
        </w:tabs>
        <w:rPr>
          <w:b/>
          <w:sz w:val="18"/>
          <w:szCs w:val="18"/>
        </w:rPr>
      </w:pPr>
      <w:r w:rsidRPr="00AC41D7">
        <w:rPr>
          <w:sz w:val="18"/>
          <w:szCs w:val="18"/>
        </w:rPr>
        <w:t xml:space="preserve">Nature of acts done during the interval </w:t>
      </w:r>
    </w:p>
    <w:p w14:paraId="650FCADF" w14:textId="77777777" w:rsidR="00A53666" w:rsidRPr="00AC41D7" w:rsidRDefault="00A53666" w:rsidP="006B2871">
      <w:pPr>
        <w:numPr>
          <w:ilvl w:val="0"/>
          <w:numId w:val="114"/>
        </w:numPr>
        <w:tabs>
          <w:tab w:val="left" w:pos="2688"/>
        </w:tabs>
        <w:rPr>
          <w:b/>
          <w:sz w:val="18"/>
          <w:szCs w:val="18"/>
        </w:rPr>
      </w:pPr>
      <w:r w:rsidRPr="00AC41D7">
        <w:rPr>
          <w:b/>
          <w:sz w:val="18"/>
          <w:szCs w:val="18"/>
        </w:rPr>
        <w:t>Hardship to D or to 3</w:t>
      </w:r>
      <w:r w:rsidRPr="00AC41D7">
        <w:rPr>
          <w:b/>
          <w:sz w:val="18"/>
          <w:szCs w:val="18"/>
          <w:vertAlign w:val="superscript"/>
        </w:rPr>
        <w:t>rd</w:t>
      </w:r>
      <w:r w:rsidRPr="00AC41D7">
        <w:rPr>
          <w:b/>
          <w:sz w:val="18"/>
          <w:szCs w:val="18"/>
        </w:rPr>
        <w:t xml:space="preserve"> parties</w:t>
      </w:r>
    </w:p>
    <w:p w14:paraId="29E6AEF2" w14:textId="77777777" w:rsidR="00A53666" w:rsidRPr="00AC41D7" w:rsidRDefault="00A53666" w:rsidP="006B2871">
      <w:pPr>
        <w:numPr>
          <w:ilvl w:val="1"/>
          <w:numId w:val="114"/>
        </w:numPr>
        <w:tabs>
          <w:tab w:val="left" w:pos="2688"/>
        </w:tabs>
        <w:rPr>
          <w:b/>
          <w:sz w:val="18"/>
          <w:szCs w:val="18"/>
        </w:rPr>
      </w:pPr>
      <w:r w:rsidRPr="00AC41D7">
        <w:rPr>
          <w:sz w:val="18"/>
          <w:szCs w:val="18"/>
        </w:rPr>
        <w:t>Court will protect interests of a 3</w:t>
      </w:r>
      <w:r w:rsidRPr="00AC41D7">
        <w:rPr>
          <w:sz w:val="18"/>
          <w:szCs w:val="18"/>
          <w:vertAlign w:val="superscript"/>
        </w:rPr>
        <w:t>rd</w:t>
      </w:r>
      <w:r w:rsidRPr="00AC41D7">
        <w:rPr>
          <w:sz w:val="18"/>
          <w:szCs w:val="18"/>
        </w:rPr>
        <w:t xml:space="preserve"> party who has an existing K w/D, which could not be performed if K w/P were ordered performed</w:t>
      </w:r>
    </w:p>
    <w:p w14:paraId="11D23CE7" w14:textId="77777777" w:rsidR="00A53666" w:rsidRPr="00AC41D7" w:rsidRDefault="00A53666" w:rsidP="006B2871">
      <w:pPr>
        <w:pStyle w:val="ListParagraph"/>
        <w:numPr>
          <w:ilvl w:val="2"/>
          <w:numId w:val="114"/>
        </w:numPr>
        <w:rPr>
          <w:sz w:val="18"/>
          <w:szCs w:val="18"/>
        </w:rPr>
      </w:pPr>
      <w:r w:rsidRPr="00AC41D7">
        <w:rPr>
          <w:sz w:val="18"/>
          <w:szCs w:val="18"/>
        </w:rPr>
        <w:t>Even if K w/ 3</w:t>
      </w:r>
      <w:r w:rsidRPr="00AC41D7">
        <w:rPr>
          <w:sz w:val="18"/>
          <w:szCs w:val="18"/>
          <w:vertAlign w:val="superscript"/>
        </w:rPr>
        <w:t>rd</w:t>
      </w:r>
      <w:r w:rsidRPr="00AC41D7">
        <w:rPr>
          <w:sz w:val="18"/>
          <w:szCs w:val="18"/>
        </w:rPr>
        <w:t xml:space="preserve"> party is later, if that later K has been performed &amp; 3</w:t>
      </w:r>
      <w:r w:rsidRPr="00AC41D7">
        <w:rPr>
          <w:sz w:val="18"/>
          <w:szCs w:val="18"/>
          <w:vertAlign w:val="superscript"/>
        </w:rPr>
        <w:t>rd</w:t>
      </w:r>
      <w:r w:rsidRPr="00AC41D7">
        <w:rPr>
          <w:sz w:val="18"/>
          <w:szCs w:val="18"/>
        </w:rPr>
        <w:t xml:space="preserve"> party is a </w:t>
      </w:r>
      <w:r w:rsidRPr="00AC41D7">
        <w:rPr>
          <w:i/>
          <w:sz w:val="18"/>
          <w:szCs w:val="18"/>
        </w:rPr>
        <w:t>bona fide</w:t>
      </w:r>
      <w:r w:rsidRPr="00AC41D7">
        <w:rPr>
          <w:sz w:val="18"/>
          <w:szCs w:val="18"/>
        </w:rPr>
        <w:t xml:space="preserve"> (“good faith”) purchaser w/o notice of P’s claim, then SP won’t be ordered so as to upset its position </w:t>
      </w:r>
    </w:p>
    <w:p w14:paraId="49772C3B" w14:textId="77777777" w:rsidR="00A53666" w:rsidRPr="00AC41D7" w:rsidRDefault="00A53666" w:rsidP="006B2871">
      <w:pPr>
        <w:numPr>
          <w:ilvl w:val="0"/>
          <w:numId w:val="114"/>
        </w:numPr>
        <w:tabs>
          <w:tab w:val="left" w:pos="2688"/>
        </w:tabs>
        <w:rPr>
          <w:b/>
          <w:sz w:val="18"/>
          <w:szCs w:val="18"/>
        </w:rPr>
      </w:pPr>
      <w:r w:rsidRPr="00AC41D7">
        <w:rPr>
          <w:b/>
          <w:sz w:val="18"/>
          <w:szCs w:val="18"/>
        </w:rPr>
        <w:t xml:space="preserve">Obligations extending over a period of time </w:t>
      </w:r>
    </w:p>
    <w:p w14:paraId="7BE8A3C1" w14:textId="77777777" w:rsidR="00A53666" w:rsidRPr="00AC41D7" w:rsidRDefault="00A53666" w:rsidP="006B2871">
      <w:pPr>
        <w:numPr>
          <w:ilvl w:val="1"/>
          <w:numId w:val="114"/>
        </w:numPr>
        <w:tabs>
          <w:tab w:val="left" w:pos="2688"/>
        </w:tabs>
        <w:rPr>
          <w:b/>
          <w:sz w:val="18"/>
          <w:szCs w:val="18"/>
        </w:rPr>
      </w:pPr>
      <w:r w:rsidRPr="00AC41D7">
        <w:rPr>
          <w:sz w:val="18"/>
          <w:szCs w:val="18"/>
        </w:rPr>
        <w:t>SP generally won’t work b/c obligations said to need constant supervision (</w:t>
      </w:r>
      <w:r w:rsidRPr="00AC41D7">
        <w:rPr>
          <w:b/>
          <w:i/>
          <w:color w:val="FF0000"/>
          <w:sz w:val="18"/>
          <w:szCs w:val="18"/>
        </w:rPr>
        <w:t>Beswick</w:t>
      </w:r>
      <w:r w:rsidRPr="00AC41D7">
        <w:rPr>
          <w:b/>
          <w:i/>
          <w:color w:val="0000FF"/>
          <w:sz w:val="18"/>
          <w:szCs w:val="18"/>
        </w:rPr>
        <w:t xml:space="preserve"> </w:t>
      </w:r>
      <w:r w:rsidRPr="00AC41D7">
        <w:rPr>
          <w:sz w:val="18"/>
          <w:szCs w:val="18"/>
        </w:rPr>
        <w:t xml:space="preserve">= </w:t>
      </w:r>
      <w:r w:rsidRPr="00AC41D7">
        <w:rPr>
          <w:b/>
          <w:sz w:val="18"/>
          <w:szCs w:val="18"/>
        </w:rPr>
        <w:t>exception</w:t>
      </w:r>
      <w:r w:rsidRPr="00AC41D7">
        <w:rPr>
          <w:sz w:val="18"/>
          <w:szCs w:val="18"/>
        </w:rPr>
        <w:t xml:space="preserve"> b/c obligations weren’t complicated [just fixed payments])</w:t>
      </w:r>
    </w:p>
    <w:p w14:paraId="26DF1887" w14:textId="77777777" w:rsidR="00A53666" w:rsidRPr="00AC41D7" w:rsidRDefault="00A53666" w:rsidP="006B2871">
      <w:pPr>
        <w:numPr>
          <w:ilvl w:val="0"/>
          <w:numId w:val="114"/>
        </w:numPr>
        <w:tabs>
          <w:tab w:val="left" w:pos="2688"/>
        </w:tabs>
        <w:rPr>
          <w:b/>
          <w:sz w:val="18"/>
          <w:szCs w:val="18"/>
        </w:rPr>
      </w:pPr>
      <w:r w:rsidRPr="00AC41D7">
        <w:rPr>
          <w:b/>
          <w:sz w:val="18"/>
          <w:szCs w:val="18"/>
        </w:rPr>
        <w:t xml:space="preserve">Obligation to perform a personal service </w:t>
      </w:r>
    </w:p>
    <w:p w14:paraId="57BCBECB" w14:textId="77777777" w:rsidR="00A53666" w:rsidRPr="00AC41D7" w:rsidRDefault="00A53666" w:rsidP="006B2871">
      <w:pPr>
        <w:numPr>
          <w:ilvl w:val="1"/>
          <w:numId w:val="114"/>
        </w:numPr>
        <w:tabs>
          <w:tab w:val="left" w:pos="2688"/>
        </w:tabs>
        <w:rPr>
          <w:b/>
          <w:sz w:val="18"/>
          <w:szCs w:val="18"/>
        </w:rPr>
      </w:pPr>
      <w:r w:rsidRPr="00AC41D7">
        <w:rPr>
          <w:sz w:val="18"/>
          <w:szCs w:val="18"/>
        </w:rPr>
        <w:t xml:space="preserve">Generally court won’t order equitable remedy where it would mean ordering D to perform a personal service (disinclined to supervise performance over period of time) </w:t>
      </w:r>
    </w:p>
    <w:p w14:paraId="7EF06415" w14:textId="77777777" w:rsidR="00A53666" w:rsidRPr="00AC41D7" w:rsidRDefault="00A53666" w:rsidP="006B2871">
      <w:pPr>
        <w:pStyle w:val="ListParagraph"/>
        <w:numPr>
          <w:ilvl w:val="1"/>
          <w:numId w:val="114"/>
        </w:numPr>
        <w:rPr>
          <w:sz w:val="18"/>
          <w:szCs w:val="18"/>
        </w:rPr>
      </w:pPr>
      <w:r w:rsidRPr="00AC41D7">
        <w:rPr>
          <w:sz w:val="18"/>
          <w:szCs w:val="18"/>
        </w:rPr>
        <w:t xml:space="preserve">Court ought not enforce performance of negative obligations if their enforcement will effectively compel the servant to perform his positive obligations under the K </w:t>
      </w:r>
    </w:p>
    <w:p w14:paraId="673C80DF" w14:textId="77777777" w:rsidR="00A53666" w:rsidRPr="00AC41D7" w:rsidRDefault="00A53666" w:rsidP="006B2871">
      <w:pPr>
        <w:numPr>
          <w:ilvl w:val="0"/>
          <w:numId w:val="114"/>
        </w:numPr>
        <w:tabs>
          <w:tab w:val="left" w:pos="2688"/>
        </w:tabs>
        <w:rPr>
          <w:b/>
          <w:sz w:val="18"/>
          <w:szCs w:val="18"/>
        </w:rPr>
      </w:pPr>
      <w:r w:rsidRPr="00AC41D7">
        <w:rPr>
          <w:b/>
          <w:sz w:val="18"/>
          <w:szCs w:val="18"/>
        </w:rPr>
        <w:t xml:space="preserve">Mutuality </w:t>
      </w:r>
    </w:p>
    <w:p w14:paraId="1728E5F9" w14:textId="77777777" w:rsidR="00A53666" w:rsidRPr="00AC41D7" w:rsidRDefault="00A53666" w:rsidP="006B2871">
      <w:pPr>
        <w:numPr>
          <w:ilvl w:val="1"/>
          <w:numId w:val="114"/>
        </w:numPr>
        <w:tabs>
          <w:tab w:val="left" w:pos="2688"/>
        </w:tabs>
        <w:rPr>
          <w:b/>
          <w:sz w:val="18"/>
          <w:szCs w:val="18"/>
        </w:rPr>
      </w:pPr>
      <w:r w:rsidRPr="00AC41D7">
        <w:rPr>
          <w:sz w:val="18"/>
          <w:szCs w:val="18"/>
        </w:rPr>
        <w:t xml:space="preserve">Court won’t order equitable remedies if both parties can’t get the same remedy </w:t>
      </w:r>
    </w:p>
    <w:p w14:paraId="170B37B5" w14:textId="77777777" w:rsidR="00A53666" w:rsidRPr="00AC41D7" w:rsidRDefault="00A53666" w:rsidP="00A53666">
      <w:pPr>
        <w:tabs>
          <w:tab w:val="left" w:pos="2688"/>
        </w:tabs>
        <w:rPr>
          <w:sz w:val="18"/>
          <w:szCs w:val="18"/>
        </w:rPr>
      </w:pPr>
    </w:p>
    <w:p w14:paraId="16D79884" w14:textId="77777777" w:rsidR="00AC41D7" w:rsidRPr="00AC41D7" w:rsidRDefault="00A53666" w:rsidP="00AC41D7">
      <w:pPr>
        <w:pStyle w:val="Heading4"/>
        <w:rPr>
          <w:szCs w:val="18"/>
        </w:rPr>
      </w:pPr>
      <w:bookmarkStart w:id="217" w:name="_Toc291245188"/>
      <w:r w:rsidRPr="00AC41D7">
        <w:rPr>
          <w:szCs w:val="18"/>
        </w:rPr>
        <w:t>John Dodge Holdings v 805062, 2003</w:t>
      </w:r>
      <w:bookmarkEnd w:id="217"/>
      <w:r w:rsidRPr="00AC41D7">
        <w:rPr>
          <w:szCs w:val="18"/>
        </w:rPr>
        <w:t xml:space="preserve"> </w:t>
      </w:r>
    </w:p>
    <w:p w14:paraId="5A8DC231" w14:textId="77777777" w:rsidR="00DC639C" w:rsidRDefault="00A53666" w:rsidP="00A53666">
      <w:pPr>
        <w:tabs>
          <w:tab w:val="left" w:pos="2688"/>
        </w:tabs>
        <w:rPr>
          <w:sz w:val="18"/>
          <w:szCs w:val="18"/>
        </w:rPr>
      </w:pPr>
      <w:r w:rsidRPr="00AC41D7">
        <w:rPr>
          <w:sz w:val="18"/>
          <w:szCs w:val="18"/>
        </w:rPr>
        <w:t>(</w:t>
      </w:r>
      <w:r w:rsidRPr="00AC41D7">
        <w:rPr>
          <w:i/>
          <w:sz w:val="18"/>
          <w:szCs w:val="18"/>
        </w:rPr>
        <w:t>P agreed to buy land from D for development, D didn’t complete sale so P sued for SP</w:t>
      </w:r>
      <w:r w:rsidRPr="00AC41D7">
        <w:rPr>
          <w:sz w:val="18"/>
          <w:szCs w:val="18"/>
        </w:rPr>
        <w:t xml:space="preserve">) </w:t>
      </w:r>
    </w:p>
    <w:p w14:paraId="14F1E93A" w14:textId="394144E6" w:rsidR="00F016B1" w:rsidRPr="00F016B1" w:rsidRDefault="00F016B1" w:rsidP="00A53666">
      <w:pPr>
        <w:tabs>
          <w:tab w:val="left" w:pos="2688"/>
        </w:tabs>
        <w:rPr>
          <w:sz w:val="18"/>
          <w:szCs w:val="18"/>
        </w:rPr>
      </w:pPr>
      <w:r>
        <w:rPr>
          <w:b/>
          <w:sz w:val="18"/>
          <w:szCs w:val="18"/>
        </w:rPr>
        <w:t>Decision</w:t>
      </w:r>
      <w:r>
        <w:rPr>
          <w:sz w:val="18"/>
          <w:szCs w:val="18"/>
        </w:rPr>
        <w:t>: for P. At time K was broken, land had a unique proximity to shopping malls.</w:t>
      </w:r>
    </w:p>
    <w:p w14:paraId="2464E1B7" w14:textId="0B5FC412" w:rsidR="00A53666" w:rsidRPr="00DC639C" w:rsidRDefault="00A53666" w:rsidP="00A53666">
      <w:pPr>
        <w:tabs>
          <w:tab w:val="left" w:pos="2688"/>
        </w:tabs>
        <w:rPr>
          <w:color w:val="0000FF"/>
          <w:sz w:val="18"/>
          <w:szCs w:val="18"/>
        </w:rPr>
      </w:pPr>
      <w:r w:rsidRPr="00DC639C">
        <w:rPr>
          <w:color w:val="0000FF"/>
          <w:sz w:val="18"/>
          <w:szCs w:val="18"/>
        </w:rPr>
        <w:sym w:font="Symbol" w:char="F0AE"/>
      </w:r>
      <w:r w:rsidRPr="00DC639C">
        <w:rPr>
          <w:color w:val="0000FF"/>
          <w:sz w:val="18"/>
          <w:szCs w:val="18"/>
        </w:rPr>
        <w:t xml:space="preserve"> </w:t>
      </w:r>
      <w:r w:rsidRPr="00DC639C">
        <w:rPr>
          <w:b/>
          <w:color w:val="0000FF"/>
          <w:sz w:val="18"/>
          <w:szCs w:val="18"/>
        </w:rPr>
        <w:t>SP – test for uniqueness of property</w:t>
      </w:r>
    </w:p>
    <w:p w14:paraId="4D33DD7B" w14:textId="77777777" w:rsidR="00A53666" w:rsidRPr="00DC639C" w:rsidRDefault="00A53666" w:rsidP="006B2871">
      <w:pPr>
        <w:pStyle w:val="ListParagraph"/>
        <w:numPr>
          <w:ilvl w:val="0"/>
          <w:numId w:val="120"/>
        </w:numPr>
        <w:tabs>
          <w:tab w:val="left" w:pos="2688"/>
        </w:tabs>
        <w:rPr>
          <w:color w:val="0000FF"/>
          <w:sz w:val="18"/>
          <w:szCs w:val="18"/>
        </w:rPr>
      </w:pPr>
      <w:r w:rsidRPr="00DC639C">
        <w:rPr>
          <w:color w:val="0000FF"/>
          <w:sz w:val="18"/>
          <w:szCs w:val="18"/>
        </w:rPr>
        <w:t xml:space="preserve">For real property, SP can be granted if person seeking it can show that the property in Q was unique </w:t>
      </w:r>
      <w:r w:rsidRPr="00DC639C">
        <w:rPr>
          <w:b/>
          <w:color w:val="0000FF"/>
          <w:sz w:val="18"/>
          <w:szCs w:val="18"/>
        </w:rPr>
        <w:t>at the date of the actionable wrong</w:t>
      </w:r>
    </w:p>
    <w:p w14:paraId="59C493C5" w14:textId="77777777" w:rsidR="00A53666" w:rsidRPr="00AC41D7" w:rsidRDefault="00A53666" w:rsidP="006B2871">
      <w:pPr>
        <w:pStyle w:val="ListParagraph"/>
        <w:numPr>
          <w:ilvl w:val="0"/>
          <w:numId w:val="120"/>
        </w:numPr>
        <w:tabs>
          <w:tab w:val="left" w:pos="2688"/>
        </w:tabs>
        <w:rPr>
          <w:sz w:val="18"/>
          <w:szCs w:val="18"/>
        </w:rPr>
      </w:pPr>
      <w:r w:rsidRPr="00AC41D7">
        <w:rPr>
          <w:sz w:val="18"/>
          <w:szCs w:val="18"/>
        </w:rPr>
        <w:t xml:space="preserve">Look to </w:t>
      </w:r>
      <w:r w:rsidRPr="00AC41D7">
        <w:rPr>
          <w:b/>
          <w:i/>
          <w:color w:val="FF0000"/>
          <w:sz w:val="18"/>
          <w:szCs w:val="18"/>
        </w:rPr>
        <w:t>Semelhago</w:t>
      </w:r>
      <w:r w:rsidRPr="00AC41D7">
        <w:rPr>
          <w:sz w:val="18"/>
          <w:szCs w:val="18"/>
        </w:rPr>
        <w:t xml:space="preserve">: </w:t>
      </w:r>
      <w:r w:rsidRPr="00F016B1">
        <w:rPr>
          <w:color w:val="0000FF"/>
          <w:sz w:val="18"/>
          <w:szCs w:val="18"/>
        </w:rPr>
        <w:t>“The property in question has a quality that cannot be readily duplicated elsewhere. This quality should relate to the proposed use of the property and be a quality that makes it particularly suitable for the purpose for which it was intended”</w:t>
      </w:r>
    </w:p>
    <w:p w14:paraId="6565CF78" w14:textId="77777777" w:rsidR="00A53666" w:rsidRPr="00F016B1" w:rsidRDefault="00A53666" w:rsidP="006B2871">
      <w:pPr>
        <w:pStyle w:val="ListParagraph"/>
        <w:numPr>
          <w:ilvl w:val="0"/>
          <w:numId w:val="120"/>
        </w:numPr>
        <w:tabs>
          <w:tab w:val="left" w:pos="2688"/>
        </w:tabs>
        <w:rPr>
          <w:color w:val="0000FF"/>
          <w:sz w:val="18"/>
          <w:szCs w:val="18"/>
        </w:rPr>
      </w:pPr>
      <w:r w:rsidRPr="00F016B1">
        <w:rPr>
          <w:color w:val="0000FF"/>
          <w:sz w:val="18"/>
          <w:szCs w:val="18"/>
        </w:rPr>
        <w:t xml:space="preserve">Only obligated to mitigate damage by seeking alternatives if you’re NOT entitled to SP </w:t>
      </w:r>
    </w:p>
    <w:p w14:paraId="0DD525CF" w14:textId="77777777" w:rsidR="00A53666" w:rsidRPr="00AC41D7" w:rsidRDefault="00A53666" w:rsidP="00A53666">
      <w:pPr>
        <w:tabs>
          <w:tab w:val="left" w:pos="2688"/>
        </w:tabs>
        <w:rPr>
          <w:sz w:val="18"/>
          <w:szCs w:val="18"/>
        </w:rPr>
      </w:pPr>
    </w:p>
    <w:p w14:paraId="49F25CE9" w14:textId="77777777" w:rsidR="00AC41D7" w:rsidRPr="00AC41D7" w:rsidRDefault="00A53666" w:rsidP="00AC41D7">
      <w:pPr>
        <w:pStyle w:val="Heading4"/>
        <w:rPr>
          <w:szCs w:val="18"/>
        </w:rPr>
      </w:pPr>
      <w:bookmarkStart w:id="218" w:name="_Toc291245189"/>
      <w:r w:rsidRPr="00AC41D7">
        <w:rPr>
          <w:szCs w:val="18"/>
        </w:rPr>
        <w:t>Warner Bros v Nelson, 1937</w:t>
      </w:r>
      <w:bookmarkEnd w:id="218"/>
      <w:r w:rsidRPr="00AC41D7">
        <w:rPr>
          <w:szCs w:val="18"/>
        </w:rPr>
        <w:t xml:space="preserve"> </w:t>
      </w:r>
    </w:p>
    <w:p w14:paraId="17FD0060" w14:textId="1B66A381" w:rsidR="00F016B1" w:rsidRDefault="00A53666" w:rsidP="00A53666">
      <w:pPr>
        <w:tabs>
          <w:tab w:val="left" w:pos="2688"/>
        </w:tabs>
        <w:rPr>
          <w:sz w:val="18"/>
          <w:szCs w:val="18"/>
        </w:rPr>
      </w:pPr>
      <w:r w:rsidRPr="00AC41D7">
        <w:rPr>
          <w:sz w:val="18"/>
          <w:szCs w:val="18"/>
        </w:rPr>
        <w:t>(</w:t>
      </w:r>
      <w:r w:rsidRPr="00AC41D7">
        <w:rPr>
          <w:i/>
          <w:sz w:val="18"/>
          <w:szCs w:val="18"/>
        </w:rPr>
        <w:t>D had K w/P saying she’d only act in their movies but she wants more $$ so she breaks K. P wants injunction</w:t>
      </w:r>
      <w:r w:rsidR="00F016B1">
        <w:rPr>
          <w:i/>
          <w:sz w:val="18"/>
          <w:szCs w:val="18"/>
        </w:rPr>
        <w:t xml:space="preserve"> to restrain D from acting in breach, and damages</w:t>
      </w:r>
      <w:r w:rsidRPr="00AC41D7">
        <w:rPr>
          <w:sz w:val="18"/>
          <w:szCs w:val="18"/>
        </w:rPr>
        <w:t xml:space="preserve">) </w:t>
      </w:r>
    </w:p>
    <w:p w14:paraId="4B9B40FD" w14:textId="3F729CC7" w:rsidR="00F016B1" w:rsidRPr="00F016B1" w:rsidRDefault="00F016B1" w:rsidP="00A53666">
      <w:pPr>
        <w:tabs>
          <w:tab w:val="left" w:pos="2688"/>
        </w:tabs>
        <w:rPr>
          <w:sz w:val="18"/>
          <w:szCs w:val="18"/>
        </w:rPr>
      </w:pPr>
      <w:r>
        <w:rPr>
          <w:b/>
          <w:sz w:val="18"/>
          <w:szCs w:val="18"/>
        </w:rPr>
        <w:t xml:space="preserve">Decision: </w:t>
      </w:r>
      <w:r>
        <w:rPr>
          <w:sz w:val="18"/>
          <w:szCs w:val="18"/>
        </w:rPr>
        <w:t>For P. Injunction given for 3 years.</w:t>
      </w:r>
    </w:p>
    <w:p w14:paraId="4518294D" w14:textId="60042E07" w:rsidR="00A53666" w:rsidRPr="00F016B1" w:rsidRDefault="00A53666" w:rsidP="00A53666">
      <w:pPr>
        <w:tabs>
          <w:tab w:val="left" w:pos="2688"/>
        </w:tabs>
        <w:rPr>
          <w:b/>
          <w:color w:val="0000FF"/>
          <w:sz w:val="18"/>
          <w:szCs w:val="18"/>
        </w:rPr>
      </w:pPr>
      <w:r w:rsidRPr="00F016B1">
        <w:rPr>
          <w:color w:val="0000FF"/>
          <w:sz w:val="18"/>
          <w:szCs w:val="18"/>
        </w:rPr>
        <w:sym w:font="Symbol" w:char="F0AE"/>
      </w:r>
      <w:r w:rsidRPr="00F016B1">
        <w:rPr>
          <w:color w:val="0000FF"/>
          <w:sz w:val="18"/>
          <w:szCs w:val="18"/>
        </w:rPr>
        <w:t xml:space="preserve"> </w:t>
      </w:r>
      <w:r w:rsidRPr="00F016B1">
        <w:rPr>
          <w:b/>
          <w:color w:val="0000FF"/>
          <w:sz w:val="18"/>
          <w:szCs w:val="18"/>
        </w:rPr>
        <w:t>Injunction for personal services</w:t>
      </w:r>
    </w:p>
    <w:p w14:paraId="4AF5442A" w14:textId="77777777" w:rsidR="00A53666" w:rsidRPr="00F016B1" w:rsidRDefault="00A53666" w:rsidP="006B2871">
      <w:pPr>
        <w:pStyle w:val="ListParagraph"/>
        <w:numPr>
          <w:ilvl w:val="0"/>
          <w:numId w:val="121"/>
        </w:numPr>
        <w:tabs>
          <w:tab w:val="left" w:pos="2688"/>
        </w:tabs>
        <w:rPr>
          <w:color w:val="0000FF"/>
          <w:sz w:val="18"/>
          <w:szCs w:val="18"/>
        </w:rPr>
      </w:pPr>
      <w:r w:rsidRPr="00F016B1">
        <w:rPr>
          <w:color w:val="0000FF"/>
          <w:sz w:val="18"/>
          <w:szCs w:val="18"/>
        </w:rPr>
        <w:t xml:space="preserve">Courts won’t enforce a positive covenant of personal service, even if it’s expressed in the negative </w:t>
      </w:r>
    </w:p>
    <w:p w14:paraId="3E44ED41" w14:textId="77777777" w:rsidR="00A53666" w:rsidRPr="00AC41D7" w:rsidRDefault="00A53666" w:rsidP="006B2871">
      <w:pPr>
        <w:pStyle w:val="ListParagraph"/>
        <w:numPr>
          <w:ilvl w:val="0"/>
          <w:numId w:val="121"/>
        </w:numPr>
        <w:tabs>
          <w:tab w:val="left" w:pos="2688"/>
        </w:tabs>
        <w:rPr>
          <w:sz w:val="18"/>
          <w:szCs w:val="18"/>
        </w:rPr>
      </w:pPr>
      <w:r w:rsidRPr="00AC41D7">
        <w:rPr>
          <w:sz w:val="18"/>
          <w:szCs w:val="18"/>
        </w:rPr>
        <w:t>Court won’t enforce an injunction to enforce a negative covenant if the effect of doing so would be to drive the D either to starvation or to specific performance of the positive covenants.</w:t>
      </w:r>
    </w:p>
    <w:p w14:paraId="754EA2F6" w14:textId="77777777" w:rsidR="00A53666" w:rsidRPr="00AC41D7" w:rsidRDefault="00A53666" w:rsidP="006B2871">
      <w:pPr>
        <w:pStyle w:val="ListParagraph"/>
        <w:numPr>
          <w:ilvl w:val="0"/>
          <w:numId w:val="121"/>
        </w:numPr>
        <w:tabs>
          <w:tab w:val="left" w:pos="2688"/>
        </w:tabs>
        <w:rPr>
          <w:sz w:val="18"/>
          <w:szCs w:val="18"/>
        </w:rPr>
      </w:pPr>
      <w:r w:rsidRPr="00AC41D7">
        <w:rPr>
          <w:sz w:val="18"/>
          <w:szCs w:val="18"/>
        </w:rPr>
        <w:t>Court won’t enforce an agreement by which one person undertakes to be the servant of another.</w:t>
      </w:r>
    </w:p>
    <w:p w14:paraId="64CEBB17" w14:textId="77777777" w:rsidR="00A53666" w:rsidRPr="00F016B1" w:rsidRDefault="00A53666" w:rsidP="006B2871">
      <w:pPr>
        <w:pStyle w:val="ListParagraph"/>
        <w:numPr>
          <w:ilvl w:val="0"/>
          <w:numId w:val="121"/>
        </w:numPr>
        <w:tabs>
          <w:tab w:val="left" w:pos="2688"/>
        </w:tabs>
        <w:rPr>
          <w:sz w:val="18"/>
          <w:szCs w:val="18"/>
          <w:highlight w:val="yellow"/>
        </w:rPr>
      </w:pPr>
      <w:r w:rsidRPr="00F016B1">
        <w:rPr>
          <w:sz w:val="18"/>
          <w:szCs w:val="18"/>
          <w:highlight w:val="yellow"/>
        </w:rPr>
        <w:t>Here, D can do something else during the length of the k if she doesn’t want to make movies for P. She is only barred from being in the movies of other companies.</w:t>
      </w:r>
    </w:p>
    <w:p w14:paraId="69EC47C8" w14:textId="77777777" w:rsidR="00A53666" w:rsidRPr="00F016B1" w:rsidRDefault="00A53666" w:rsidP="006B2871">
      <w:pPr>
        <w:pStyle w:val="ListParagraph"/>
        <w:numPr>
          <w:ilvl w:val="0"/>
          <w:numId w:val="121"/>
        </w:numPr>
        <w:tabs>
          <w:tab w:val="left" w:pos="2688"/>
        </w:tabs>
        <w:rPr>
          <w:sz w:val="18"/>
          <w:szCs w:val="18"/>
          <w:highlight w:val="yellow"/>
        </w:rPr>
      </w:pPr>
      <w:r w:rsidRPr="00F016B1">
        <w:rPr>
          <w:sz w:val="18"/>
          <w:szCs w:val="18"/>
          <w:highlight w:val="yellow"/>
        </w:rPr>
        <w:t xml:space="preserve">Here, damages aren’t good enough – the thing is of a particular value “the loss of which cannot be reasonably or adequately compensated in damages” </w:t>
      </w:r>
      <w:r w:rsidRPr="00F016B1">
        <w:rPr>
          <w:sz w:val="18"/>
          <w:szCs w:val="18"/>
          <w:highlight w:val="yellow"/>
        </w:rPr>
        <w:sym w:font="Wingdings" w:char="F0E0"/>
      </w:r>
      <w:r w:rsidRPr="00F016B1">
        <w:rPr>
          <w:sz w:val="18"/>
          <w:szCs w:val="18"/>
          <w:highlight w:val="yellow"/>
        </w:rPr>
        <w:t xml:space="preserve"> injunction is appropriate.</w:t>
      </w:r>
    </w:p>
    <w:p w14:paraId="3977DA2F" w14:textId="51FEA381" w:rsidR="00B45C05" w:rsidRPr="00F016B1" w:rsidRDefault="00A53666" w:rsidP="006B2871">
      <w:pPr>
        <w:pStyle w:val="ListParagraph"/>
        <w:numPr>
          <w:ilvl w:val="0"/>
          <w:numId w:val="121"/>
        </w:numPr>
        <w:tabs>
          <w:tab w:val="left" w:pos="2688"/>
        </w:tabs>
        <w:rPr>
          <w:sz w:val="18"/>
          <w:szCs w:val="18"/>
          <w:highlight w:val="yellow"/>
        </w:rPr>
      </w:pPr>
      <w:r w:rsidRPr="00F016B1">
        <w:rPr>
          <w:sz w:val="18"/>
          <w:szCs w:val="18"/>
          <w:highlight w:val="yellow"/>
        </w:rPr>
        <w:t>Court should make the period of the injunction such as to give reasonable protection and no more to the P against the ill effects of them to D’s breach of contract</w:t>
      </w:r>
    </w:p>
    <w:p w14:paraId="7F5EDE8A" w14:textId="77777777" w:rsidR="00B96F18" w:rsidRDefault="00B96F18" w:rsidP="00B96F18">
      <w:pPr>
        <w:tabs>
          <w:tab w:val="left" w:pos="2688"/>
        </w:tabs>
        <w:rPr>
          <w:sz w:val="18"/>
          <w:szCs w:val="18"/>
        </w:rPr>
      </w:pPr>
    </w:p>
    <w:p w14:paraId="7B635914" w14:textId="6955E023" w:rsidR="00B96F18" w:rsidRPr="00B96F18" w:rsidRDefault="00B96F18" w:rsidP="006473C4">
      <w:pPr>
        <w:rPr>
          <w:sz w:val="18"/>
          <w:szCs w:val="18"/>
        </w:rPr>
      </w:pPr>
    </w:p>
    <w:sectPr w:rsidR="00B96F18" w:rsidRPr="00B96F18" w:rsidSect="00180492">
      <w:footerReference w:type="even" r:id="rId39"/>
      <w:footerReference w:type="default" r:id="rId4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0A44D" w14:textId="77777777" w:rsidR="00CF574B" w:rsidRDefault="00CF574B" w:rsidP="000C3B00">
      <w:r>
        <w:separator/>
      </w:r>
    </w:p>
  </w:endnote>
  <w:endnote w:type="continuationSeparator" w:id="0">
    <w:p w14:paraId="77243094" w14:textId="77777777" w:rsidR="00CF574B" w:rsidRDefault="00CF574B" w:rsidP="000C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C7CD" w14:textId="77777777" w:rsidR="00CF574B" w:rsidRDefault="00CF574B" w:rsidP="00A53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AD087" w14:textId="77777777" w:rsidR="00CF574B" w:rsidRDefault="00CF574B" w:rsidP="000C3B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6C64" w14:textId="77777777" w:rsidR="00CF574B" w:rsidRDefault="00CF574B" w:rsidP="00A53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3C4">
      <w:rPr>
        <w:rStyle w:val="PageNumber"/>
        <w:noProof/>
      </w:rPr>
      <w:t>1</w:t>
    </w:r>
    <w:r>
      <w:rPr>
        <w:rStyle w:val="PageNumber"/>
      </w:rPr>
      <w:fldChar w:fldCharType="end"/>
    </w:r>
  </w:p>
  <w:p w14:paraId="005C7D3E" w14:textId="77777777" w:rsidR="00CF574B" w:rsidRDefault="00CF574B" w:rsidP="000C3B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E5A7" w14:textId="77777777" w:rsidR="00CF574B" w:rsidRDefault="00CF574B" w:rsidP="000C3B00">
      <w:r>
        <w:separator/>
      </w:r>
    </w:p>
  </w:footnote>
  <w:footnote w:type="continuationSeparator" w:id="0">
    <w:p w14:paraId="08AF3770" w14:textId="77777777" w:rsidR="00CF574B" w:rsidRDefault="00CF574B" w:rsidP="000C3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209"/>
    <w:multiLevelType w:val="hybridMultilevel"/>
    <w:tmpl w:val="3BACB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D17"/>
    <w:multiLevelType w:val="hybridMultilevel"/>
    <w:tmpl w:val="64A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65B68"/>
    <w:multiLevelType w:val="hybridMultilevel"/>
    <w:tmpl w:val="DB6E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962EF"/>
    <w:multiLevelType w:val="hybridMultilevel"/>
    <w:tmpl w:val="72AA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E238B"/>
    <w:multiLevelType w:val="hybridMultilevel"/>
    <w:tmpl w:val="ADC61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96C96"/>
    <w:multiLevelType w:val="hybridMultilevel"/>
    <w:tmpl w:val="EF6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09080A"/>
    <w:multiLevelType w:val="hybridMultilevel"/>
    <w:tmpl w:val="2966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71AAF"/>
    <w:multiLevelType w:val="hybridMultilevel"/>
    <w:tmpl w:val="CD9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A13A0"/>
    <w:multiLevelType w:val="hybridMultilevel"/>
    <w:tmpl w:val="441A105C"/>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05B070D8"/>
    <w:multiLevelType w:val="hybridMultilevel"/>
    <w:tmpl w:val="2CEA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C0385D"/>
    <w:multiLevelType w:val="hybridMultilevel"/>
    <w:tmpl w:val="E9EE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97591"/>
    <w:multiLevelType w:val="hybridMultilevel"/>
    <w:tmpl w:val="FCBA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115145"/>
    <w:multiLevelType w:val="hybridMultilevel"/>
    <w:tmpl w:val="F1DE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A3AED"/>
    <w:multiLevelType w:val="hybridMultilevel"/>
    <w:tmpl w:val="A8FE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94675A"/>
    <w:multiLevelType w:val="hybridMultilevel"/>
    <w:tmpl w:val="462C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AA223F"/>
    <w:multiLevelType w:val="hybridMultilevel"/>
    <w:tmpl w:val="4A6E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121DB4"/>
    <w:multiLevelType w:val="hybridMultilevel"/>
    <w:tmpl w:val="1D44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12095F"/>
    <w:multiLevelType w:val="hybridMultilevel"/>
    <w:tmpl w:val="3F26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620DE3"/>
    <w:multiLevelType w:val="hybridMultilevel"/>
    <w:tmpl w:val="EF6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7677A2"/>
    <w:multiLevelType w:val="hybridMultilevel"/>
    <w:tmpl w:val="9038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3E046C"/>
    <w:multiLevelType w:val="hybridMultilevel"/>
    <w:tmpl w:val="CB0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CD66D8"/>
    <w:multiLevelType w:val="hybridMultilevel"/>
    <w:tmpl w:val="CA74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4C0417"/>
    <w:multiLevelType w:val="hybridMultilevel"/>
    <w:tmpl w:val="411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373475"/>
    <w:multiLevelType w:val="hybridMultilevel"/>
    <w:tmpl w:val="37F2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4363FE"/>
    <w:multiLevelType w:val="hybridMultilevel"/>
    <w:tmpl w:val="A898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124B7E"/>
    <w:multiLevelType w:val="hybridMultilevel"/>
    <w:tmpl w:val="D03C1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1701EF8"/>
    <w:multiLevelType w:val="hybridMultilevel"/>
    <w:tmpl w:val="A3A8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4E6E7B"/>
    <w:multiLevelType w:val="hybridMultilevel"/>
    <w:tmpl w:val="9D96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247340"/>
    <w:multiLevelType w:val="hybridMultilevel"/>
    <w:tmpl w:val="423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C053CA"/>
    <w:multiLevelType w:val="hybridMultilevel"/>
    <w:tmpl w:val="421A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8277D2"/>
    <w:multiLevelType w:val="hybridMultilevel"/>
    <w:tmpl w:val="230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2A083E"/>
    <w:multiLevelType w:val="hybridMultilevel"/>
    <w:tmpl w:val="D5B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5611B6"/>
    <w:multiLevelType w:val="hybridMultilevel"/>
    <w:tmpl w:val="3CBC6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876BF0"/>
    <w:multiLevelType w:val="hybridMultilevel"/>
    <w:tmpl w:val="6818C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8B036C"/>
    <w:multiLevelType w:val="multilevel"/>
    <w:tmpl w:val="DD14C6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5">
    <w:nsid w:val="174E37C7"/>
    <w:multiLevelType w:val="hybridMultilevel"/>
    <w:tmpl w:val="FC9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526515"/>
    <w:multiLevelType w:val="hybridMultilevel"/>
    <w:tmpl w:val="AF4C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762976"/>
    <w:multiLevelType w:val="hybridMultilevel"/>
    <w:tmpl w:val="EFA6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197AC7"/>
    <w:multiLevelType w:val="hybridMultilevel"/>
    <w:tmpl w:val="081A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F03D49"/>
    <w:multiLevelType w:val="hybridMultilevel"/>
    <w:tmpl w:val="CD1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BE605A1"/>
    <w:multiLevelType w:val="hybridMultilevel"/>
    <w:tmpl w:val="37F41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EF60D1"/>
    <w:multiLevelType w:val="hybridMultilevel"/>
    <w:tmpl w:val="FF58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C3E3D9B"/>
    <w:multiLevelType w:val="hybridMultilevel"/>
    <w:tmpl w:val="5164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5B78FF"/>
    <w:multiLevelType w:val="hybridMultilevel"/>
    <w:tmpl w:val="2FA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AE41B0"/>
    <w:multiLevelType w:val="hybridMultilevel"/>
    <w:tmpl w:val="6F7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F535CF8"/>
    <w:multiLevelType w:val="hybridMultilevel"/>
    <w:tmpl w:val="CDD4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C02C7A"/>
    <w:multiLevelType w:val="hybridMultilevel"/>
    <w:tmpl w:val="15D4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AB4395"/>
    <w:multiLevelType w:val="hybridMultilevel"/>
    <w:tmpl w:val="FBAA7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1B292B"/>
    <w:multiLevelType w:val="hybridMultilevel"/>
    <w:tmpl w:val="74D8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405E28"/>
    <w:multiLevelType w:val="hybridMultilevel"/>
    <w:tmpl w:val="31AA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9101AB"/>
    <w:multiLevelType w:val="hybridMultilevel"/>
    <w:tmpl w:val="43B8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5A3A07"/>
    <w:multiLevelType w:val="hybridMultilevel"/>
    <w:tmpl w:val="B2EEC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D4783C"/>
    <w:multiLevelType w:val="hybridMultilevel"/>
    <w:tmpl w:val="AEA0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EF4FE3"/>
    <w:multiLevelType w:val="hybridMultilevel"/>
    <w:tmpl w:val="817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480DC5"/>
    <w:multiLevelType w:val="hybridMultilevel"/>
    <w:tmpl w:val="F0D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8876AB3"/>
    <w:multiLevelType w:val="hybridMultilevel"/>
    <w:tmpl w:val="3790E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B27B33"/>
    <w:multiLevelType w:val="hybridMultilevel"/>
    <w:tmpl w:val="595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0237A6"/>
    <w:multiLevelType w:val="hybridMultilevel"/>
    <w:tmpl w:val="1714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233746"/>
    <w:multiLevelType w:val="hybridMultilevel"/>
    <w:tmpl w:val="61965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E55029"/>
    <w:multiLevelType w:val="hybridMultilevel"/>
    <w:tmpl w:val="DE723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3A2564"/>
    <w:multiLevelType w:val="hybridMultilevel"/>
    <w:tmpl w:val="2DAE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E3F6615"/>
    <w:multiLevelType w:val="hybridMultilevel"/>
    <w:tmpl w:val="1C12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F854B35"/>
    <w:multiLevelType w:val="hybridMultilevel"/>
    <w:tmpl w:val="D718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0C64A2B"/>
    <w:multiLevelType w:val="hybridMultilevel"/>
    <w:tmpl w:val="E988CAD2"/>
    <w:lvl w:ilvl="0" w:tplc="25AA70EA">
      <w:start w:val="1"/>
      <w:numFmt w:val="bullet"/>
      <w:lvlText w:val=""/>
      <w:lvlJc w:val="left"/>
      <w:pPr>
        <w:ind w:left="720" w:hanging="360"/>
      </w:pPr>
      <w:rPr>
        <w:rFonts w:ascii="Symbol" w:hAnsi="Symbol" w:hint="default"/>
        <w:color w:val="auto"/>
      </w:rPr>
    </w:lvl>
    <w:lvl w:ilvl="1" w:tplc="BB1A451E">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362700"/>
    <w:multiLevelType w:val="hybridMultilevel"/>
    <w:tmpl w:val="ABFA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4C3BB8"/>
    <w:multiLevelType w:val="hybridMultilevel"/>
    <w:tmpl w:val="96BE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3B86842"/>
    <w:multiLevelType w:val="hybridMultilevel"/>
    <w:tmpl w:val="CE5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067A31"/>
    <w:multiLevelType w:val="hybridMultilevel"/>
    <w:tmpl w:val="F0C683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210304"/>
    <w:multiLevelType w:val="hybridMultilevel"/>
    <w:tmpl w:val="B982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43C11C2"/>
    <w:multiLevelType w:val="hybridMultilevel"/>
    <w:tmpl w:val="C60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514729"/>
    <w:multiLevelType w:val="hybridMultilevel"/>
    <w:tmpl w:val="6A8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4CC3B0E"/>
    <w:multiLevelType w:val="hybridMultilevel"/>
    <w:tmpl w:val="6DE6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6103EDC"/>
    <w:multiLevelType w:val="hybridMultilevel"/>
    <w:tmpl w:val="5422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0C0940"/>
    <w:multiLevelType w:val="hybridMultilevel"/>
    <w:tmpl w:val="7206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83F0D89"/>
    <w:multiLevelType w:val="hybridMultilevel"/>
    <w:tmpl w:val="C24A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8445324"/>
    <w:multiLevelType w:val="hybridMultilevel"/>
    <w:tmpl w:val="962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B706613"/>
    <w:multiLevelType w:val="hybridMultilevel"/>
    <w:tmpl w:val="5F6E9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BA614F3"/>
    <w:multiLevelType w:val="hybridMultilevel"/>
    <w:tmpl w:val="A210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BB30001"/>
    <w:multiLevelType w:val="hybridMultilevel"/>
    <w:tmpl w:val="55BECA48"/>
    <w:lvl w:ilvl="0" w:tplc="FBDE3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3CB80DAA"/>
    <w:multiLevelType w:val="hybridMultilevel"/>
    <w:tmpl w:val="CF1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F835BA"/>
    <w:multiLevelType w:val="hybridMultilevel"/>
    <w:tmpl w:val="F318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D534ADB"/>
    <w:multiLevelType w:val="hybridMultilevel"/>
    <w:tmpl w:val="017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EBE2FCC"/>
    <w:multiLevelType w:val="hybridMultilevel"/>
    <w:tmpl w:val="C1320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BE36E1"/>
    <w:multiLevelType w:val="hybridMultilevel"/>
    <w:tmpl w:val="143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F8B080C"/>
    <w:multiLevelType w:val="hybridMultilevel"/>
    <w:tmpl w:val="70B4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202CEB"/>
    <w:multiLevelType w:val="hybridMultilevel"/>
    <w:tmpl w:val="F78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2F15AAD"/>
    <w:multiLevelType w:val="hybridMultilevel"/>
    <w:tmpl w:val="C65A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2F8717C"/>
    <w:multiLevelType w:val="hybridMultilevel"/>
    <w:tmpl w:val="C49C1A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3B9571F"/>
    <w:multiLevelType w:val="hybridMultilevel"/>
    <w:tmpl w:val="81B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C74DEB"/>
    <w:multiLevelType w:val="hybridMultilevel"/>
    <w:tmpl w:val="DA7A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EC294E"/>
    <w:multiLevelType w:val="hybridMultilevel"/>
    <w:tmpl w:val="BF52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7666972"/>
    <w:multiLevelType w:val="hybridMultilevel"/>
    <w:tmpl w:val="07AA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7CF109E"/>
    <w:multiLevelType w:val="hybridMultilevel"/>
    <w:tmpl w:val="25D2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8302F05"/>
    <w:multiLevelType w:val="hybridMultilevel"/>
    <w:tmpl w:val="21948D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85763AC"/>
    <w:multiLevelType w:val="hybridMultilevel"/>
    <w:tmpl w:val="F0660EF6"/>
    <w:lvl w:ilvl="0" w:tplc="04090001">
      <w:start w:val="1"/>
      <w:numFmt w:val="bullet"/>
      <w:lvlText w:val=""/>
      <w:lvlJc w:val="left"/>
      <w:pPr>
        <w:ind w:left="3406" w:hanging="360"/>
      </w:pPr>
      <w:rPr>
        <w:rFonts w:ascii="Symbol" w:hAnsi="Symbol" w:hint="default"/>
      </w:rPr>
    </w:lvl>
    <w:lvl w:ilvl="1" w:tplc="04090003">
      <w:start w:val="1"/>
      <w:numFmt w:val="bullet"/>
      <w:lvlText w:val="o"/>
      <w:lvlJc w:val="left"/>
      <w:pPr>
        <w:ind w:left="4126" w:hanging="360"/>
      </w:pPr>
      <w:rPr>
        <w:rFonts w:ascii="Courier New" w:hAnsi="Courier New" w:hint="default"/>
      </w:rPr>
    </w:lvl>
    <w:lvl w:ilvl="2" w:tplc="04090005" w:tentative="1">
      <w:start w:val="1"/>
      <w:numFmt w:val="bullet"/>
      <w:lvlText w:val=""/>
      <w:lvlJc w:val="left"/>
      <w:pPr>
        <w:ind w:left="4846" w:hanging="360"/>
      </w:pPr>
      <w:rPr>
        <w:rFonts w:ascii="Wingdings" w:hAnsi="Wingdings" w:hint="default"/>
      </w:rPr>
    </w:lvl>
    <w:lvl w:ilvl="3" w:tplc="04090001" w:tentative="1">
      <w:start w:val="1"/>
      <w:numFmt w:val="bullet"/>
      <w:lvlText w:val=""/>
      <w:lvlJc w:val="left"/>
      <w:pPr>
        <w:ind w:left="5566" w:hanging="360"/>
      </w:pPr>
      <w:rPr>
        <w:rFonts w:ascii="Symbol" w:hAnsi="Symbol" w:hint="default"/>
      </w:rPr>
    </w:lvl>
    <w:lvl w:ilvl="4" w:tplc="04090003" w:tentative="1">
      <w:start w:val="1"/>
      <w:numFmt w:val="bullet"/>
      <w:lvlText w:val="o"/>
      <w:lvlJc w:val="left"/>
      <w:pPr>
        <w:ind w:left="6286" w:hanging="360"/>
      </w:pPr>
      <w:rPr>
        <w:rFonts w:ascii="Courier New" w:hAnsi="Courier New" w:hint="default"/>
      </w:rPr>
    </w:lvl>
    <w:lvl w:ilvl="5" w:tplc="04090005" w:tentative="1">
      <w:start w:val="1"/>
      <w:numFmt w:val="bullet"/>
      <w:lvlText w:val=""/>
      <w:lvlJc w:val="left"/>
      <w:pPr>
        <w:ind w:left="7006" w:hanging="360"/>
      </w:pPr>
      <w:rPr>
        <w:rFonts w:ascii="Wingdings" w:hAnsi="Wingdings" w:hint="default"/>
      </w:rPr>
    </w:lvl>
    <w:lvl w:ilvl="6" w:tplc="04090001" w:tentative="1">
      <w:start w:val="1"/>
      <w:numFmt w:val="bullet"/>
      <w:lvlText w:val=""/>
      <w:lvlJc w:val="left"/>
      <w:pPr>
        <w:ind w:left="7726" w:hanging="360"/>
      </w:pPr>
      <w:rPr>
        <w:rFonts w:ascii="Symbol" w:hAnsi="Symbol" w:hint="default"/>
      </w:rPr>
    </w:lvl>
    <w:lvl w:ilvl="7" w:tplc="04090003" w:tentative="1">
      <w:start w:val="1"/>
      <w:numFmt w:val="bullet"/>
      <w:lvlText w:val="o"/>
      <w:lvlJc w:val="left"/>
      <w:pPr>
        <w:ind w:left="8446" w:hanging="360"/>
      </w:pPr>
      <w:rPr>
        <w:rFonts w:ascii="Courier New" w:hAnsi="Courier New" w:hint="default"/>
      </w:rPr>
    </w:lvl>
    <w:lvl w:ilvl="8" w:tplc="04090005" w:tentative="1">
      <w:start w:val="1"/>
      <w:numFmt w:val="bullet"/>
      <w:lvlText w:val=""/>
      <w:lvlJc w:val="left"/>
      <w:pPr>
        <w:ind w:left="9166" w:hanging="360"/>
      </w:pPr>
      <w:rPr>
        <w:rFonts w:ascii="Wingdings" w:hAnsi="Wingdings" w:hint="default"/>
      </w:rPr>
    </w:lvl>
  </w:abstractNum>
  <w:abstractNum w:abstractNumId="95">
    <w:nsid w:val="4C790200"/>
    <w:multiLevelType w:val="hybridMultilevel"/>
    <w:tmpl w:val="AD3C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CD70BAD"/>
    <w:multiLevelType w:val="hybridMultilevel"/>
    <w:tmpl w:val="1DD03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ED7182"/>
    <w:multiLevelType w:val="hybridMultilevel"/>
    <w:tmpl w:val="A68E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801E4D"/>
    <w:multiLevelType w:val="hybridMultilevel"/>
    <w:tmpl w:val="59C40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19D388A"/>
    <w:multiLevelType w:val="hybridMultilevel"/>
    <w:tmpl w:val="98B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1F34C6"/>
    <w:multiLevelType w:val="hybridMultilevel"/>
    <w:tmpl w:val="8696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28615B7"/>
    <w:multiLevelType w:val="hybridMultilevel"/>
    <w:tmpl w:val="6988E5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2BD6609"/>
    <w:multiLevelType w:val="hybridMultilevel"/>
    <w:tmpl w:val="54D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2E43FA1"/>
    <w:multiLevelType w:val="hybridMultilevel"/>
    <w:tmpl w:val="3312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5241B8F"/>
    <w:multiLevelType w:val="hybridMultilevel"/>
    <w:tmpl w:val="E81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671887"/>
    <w:multiLevelType w:val="hybridMultilevel"/>
    <w:tmpl w:val="399EB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6B2346"/>
    <w:multiLevelType w:val="hybridMultilevel"/>
    <w:tmpl w:val="F04404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5A56381"/>
    <w:multiLevelType w:val="hybridMultilevel"/>
    <w:tmpl w:val="1FB4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5CC33CF"/>
    <w:multiLevelType w:val="hybridMultilevel"/>
    <w:tmpl w:val="96B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6345A26"/>
    <w:multiLevelType w:val="hybridMultilevel"/>
    <w:tmpl w:val="6BC84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D32E69"/>
    <w:multiLevelType w:val="hybridMultilevel"/>
    <w:tmpl w:val="57C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6F9628C"/>
    <w:multiLevelType w:val="hybridMultilevel"/>
    <w:tmpl w:val="72AA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9600FA5"/>
    <w:multiLevelType w:val="multilevel"/>
    <w:tmpl w:val="E576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A983694"/>
    <w:multiLevelType w:val="hybridMultilevel"/>
    <w:tmpl w:val="261079C4"/>
    <w:lvl w:ilvl="0" w:tplc="4B8A4CE4">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4">
    <w:nsid w:val="5B1504C2"/>
    <w:multiLevelType w:val="hybridMultilevel"/>
    <w:tmpl w:val="6D12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BC27BE3"/>
    <w:multiLevelType w:val="hybridMultilevel"/>
    <w:tmpl w:val="E83A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CA90C64"/>
    <w:multiLevelType w:val="hybridMultilevel"/>
    <w:tmpl w:val="1A769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CF86522"/>
    <w:multiLevelType w:val="hybridMultilevel"/>
    <w:tmpl w:val="0B6C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DA3073B"/>
    <w:multiLevelType w:val="hybridMultilevel"/>
    <w:tmpl w:val="0F1A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E6C1E1F"/>
    <w:multiLevelType w:val="hybridMultilevel"/>
    <w:tmpl w:val="710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F93548B"/>
    <w:multiLevelType w:val="hybridMultilevel"/>
    <w:tmpl w:val="33F2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0FB4FF4"/>
    <w:multiLevelType w:val="hybridMultilevel"/>
    <w:tmpl w:val="32A8B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D7453B"/>
    <w:multiLevelType w:val="hybridMultilevel"/>
    <w:tmpl w:val="66C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21768FC"/>
    <w:multiLevelType w:val="hybridMultilevel"/>
    <w:tmpl w:val="B284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2760FDE"/>
    <w:multiLevelType w:val="hybridMultilevel"/>
    <w:tmpl w:val="EF6C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2FD3EDC"/>
    <w:multiLevelType w:val="hybridMultilevel"/>
    <w:tmpl w:val="6526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41D0A01"/>
    <w:multiLevelType w:val="hybridMultilevel"/>
    <w:tmpl w:val="EE003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990D08"/>
    <w:multiLevelType w:val="multilevel"/>
    <w:tmpl w:val="42F6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4AD15CD"/>
    <w:multiLevelType w:val="hybridMultilevel"/>
    <w:tmpl w:val="059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30418E"/>
    <w:multiLevelType w:val="hybridMultilevel"/>
    <w:tmpl w:val="3C3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A946F5"/>
    <w:multiLevelType w:val="multilevel"/>
    <w:tmpl w:val="C49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5D3234F"/>
    <w:multiLevelType w:val="hybridMultilevel"/>
    <w:tmpl w:val="870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2B2640"/>
    <w:multiLevelType w:val="hybridMultilevel"/>
    <w:tmpl w:val="2F5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8026E9D"/>
    <w:multiLevelType w:val="hybridMultilevel"/>
    <w:tmpl w:val="9E9E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94A1811"/>
    <w:multiLevelType w:val="multilevel"/>
    <w:tmpl w:val="03BE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B2359AB"/>
    <w:multiLevelType w:val="hybridMultilevel"/>
    <w:tmpl w:val="69A8D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BCD781D"/>
    <w:multiLevelType w:val="hybridMultilevel"/>
    <w:tmpl w:val="64E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EAA3541"/>
    <w:multiLevelType w:val="hybridMultilevel"/>
    <w:tmpl w:val="1442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FBB19CA"/>
    <w:multiLevelType w:val="hybridMultilevel"/>
    <w:tmpl w:val="023AE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FC65640"/>
    <w:multiLevelType w:val="hybridMultilevel"/>
    <w:tmpl w:val="13C4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07F18F0"/>
    <w:multiLevelType w:val="hybridMultilevel"/>
    <w:tmpl w:val="B7B2E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0A64DC4"/>
    <w:multiLevelType w:val="hybridMultilevel"/>
    <w:tmpl w:val="2D7E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2C659BB"/>
    <w:multiLevelType w:val="hybridMultilevel"/>
    <w:tmpl w:val="62143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BB2744"/>
    <w:multiLevelType w:val="hybridMultilevel"/>
    <w:tmpl w:val="1FB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E73469"/>
    <w:multiLevelType w:val="hybridMultilevel"/>
    <w:tmpl w:val="A266A6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3F137FA"/>
    <w:multiLevelType w:val="multilevel"/>
    <w:tmpl w:val="679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3FF5637"/>
    <w:multiLevelType w:val="hybridMultilevel"/>
    <w:tmpl w:val="776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6E7F84"/>
    <w:multiLevelType w:val="hybridMultilevel"/>
    <w:tmpl w:val="61987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51B56A9"/>
    <w:multiLevelType w:val="hybridMultilevel"/>
    <w:tmpl w:val="C074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5C60EE4"/>
    <w:multiLevelType w:val="hybridMultilevel"/>
    <w:tmpl w:val="F7A648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0">
    <w:nsid w:val="769C19DD"/>
    <w:multiLevelType w:val="hybridMultilevel"/>
    <w:tmpl w:val="F5CA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9C1E6B"/>
    <w:multiLevelType w:val="hybridMultilevel"/>
    <w:tmpl w:val="6B668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6A038E4"/>
    <w:multiLevelType w:val="hybridMultilevel"/>
    <w:tmpl w:val="963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821583D"/>
    <w:multiLevelType w:val="hybridMultilevel"/>
    <w:tmpl w:val="6F42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82B4AA1"/>
    <w:multiLevelType w:val="hybridMultilevel"/>
    <w:tmpl w:val="90E6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93A65D0"/>
    <w:multiLevelType w:val="hybridMultilevel"/>
    <w:tmpl w:val="3774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A8F0875"/>
    <w:multiLevelType w:val="hybridMultilevel"/>
    <w:tmpl w:val="3466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A9B513D"/>
    <w:multiLevelType w:val="hybridMultilevel"/>
    <w:tmpl w:val="D32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AB77FD8"/>
    <w:multiLevelType w:val="hybridMultilevel"/>
    <w:tmpl w:val="97F2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B5544CC"/>
    <w:multiLevelType w:val="hybridMultilevel"/>
    <w:tmpl w:val="253494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D01642F"/>
    <w:multiLevelType w:val="hybridMultilevel"/>
    <w:tmpl w:val="40D4597A"/>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1">
    <w:nsid w:val="7D99299C"/>
    <w:multiLevelType w:val="hybridMultilevel"/>
    <w:tmpl w:val="1366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DB85BF7"/>
    <w:multiLevelType w:val="hybridMultilevel"/>
    <w:tmpl w:val="9D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DED4F3E"/>
    <w:multiLevelType w:val="hybridMultilevel"/>
    <w:tmpl w:val="7F4C1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E25157D"/>
    <w:multiLevelType w:val="hybridMultilevel"/>
    <w:tmpl w:val="1E7C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E3B6E0D"/>
    <w:multiLevelType w:val="hybridMultilevel"/>
    <w:tmpl w:val="7DD8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E567474"/>
    <w:multiLevelType w:val="hybridMultilevel"/>
    <w:tmpl w:val="D326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EE14ADF"/>
    <w:multiLevelType w:val="hybridMultilevel"/>
    <w:tmpl w:val="0D4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EF97045"/>
    <w:multiLevelType w:val="hybridMultilevel"/>
    <w:tmpl w:val="9848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F7F05A2"/>
    <w:multiLevelType w:val="hybridMultilevel"/>
    <w:tmpl w:val="8E3C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FE95044"/>
    <w:multiLevelType w:val="hybridMultilevel"/>
    <w:tmpl w:val="F83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0"/>
  </w:num>
  <w:num w:numId="3">
    <w:abstractNumId w:val="3"/>
  </w:num>
  <w:num w:numId="4">
    <w:abstractNumId w:val="148"/>
  </w:num>
  <w:num w:numId="5">
    <w:abstractNumId w:val="156"/>
  </w:num>
  <w:num w:numId="6">
    <w:abstractNumId w:val="74"/>
  </w:num>
  <w:num w:numId="7">
    <w:abstractNumId w:val="9"/>
  </w:num>
  <w:num w:numId="8">
    <w:abstractNumId w:val="93"/>
  </w:num>
  <w:num w:numId="9">
    <w:abstractNumId w:val="140"/>
  </w:num>
  <w:num w:numId="10">
    <w:abstractNumId w:val="0"/>
  </w:num>
  <w:num w:numId="11">
    <w:abstractNumId w:val="91"/>
  </w:num>
  <w:num w:numId="12">
    <w:abstractNumId w:val="27"/>
  </w:num>
  <w:num w:numId="13">
    <w:abstractNumId w:val="125"/>
  </w:num>
  <w:num w:numId="14">
    <w:abstractNumId w:val="150"/>
  </w:num>
  <w:num w:numId="15">
    <w:abstractNumId w:val="155"/>
  </w:num>
  <w:num w:numId="16">
    <w:abstractNumId w:val="56"/>
  </w:num>
  <w:num w:numId="17">
    <w:abstractNumId w:val="121"/>
  </w:num>
  <w:num w:numId="18">
    <w:abstractNumId w:val="80"/>
  </w:num>
  <w:num w:numId="19">
    <w:abstractNumId w:val="60"/>
  </w:num>
  <w:num w:numId="20">
    <w:abstractNumId w:val="115"/>
  </w:num>
  <w:num w:numId="21">
    <w:abstractNumId w:val="37"/>
  </w:num>
  <w:num w:numId="22">
    <w:abstractNumId w:val="23"/>
  </w:num>
  <w:num w:numId="23">
    <w:abstractNumId w:val="12"/>
  </w:num>
  <w:num w:numId="24">
    <w:abstractNumId w:val="151"/>
  </w:num>
  <w:num w:numId="25">
    <w:abstractNumId w:val="6"/>
  </w:num>
  <w:num w:numId="26">
    <w:abstractNumId w:val="153"/>
  </w:num>
  <w:num w:numId="27">
    <w:abstractNumId w:val="84"/>
  </w:num>
  <w:num w:numId="28">
    <w:abstractNumId w:val="147"/>
  </w:num>
  <w:num w:numId="29">
    <w:abstractNumId w:val="169"/>
  </w:num>
  <w:num w:numId="30">
    <w:abstractNumId w:val="49"/>
  </w:num>
  <w:num w:numId="31">
    <w:abstractNumId w:val="101"/>
  </w:num>
  <w:num w:numId="32">
    <w:abstractNumId w:val="90"/>
  </w:num>
  <w:num w:numId="33">
    <w:abstractNumId w:val="18"/>
  </w:num>
  <w:num w:numId="34">
    <w:abstractNumId w:val="119"/>
  </w:num>
  <w:num w:numId="35">
    <w:abstractNumId w:val="81"/>
  </w:num>
  <w:num w:numId="36">
    <w:abstractNumId w:val="110"/>
  </w:num>
  <w:num w:numId="37">
    <w:abstractNumId w:val="122"/>
  </w:num>
  <w:num w:numId="38">
    <w:abstractNumId w:val="26"/>
  </w:num>
  <w:num w:numId="39">
    <w:abstractNumId w:val="97"/>
  </w:num>
  <w:num w:numId="40">
    <w:abstractNumId w:val="42"/>
  </w:num>
  <w:num w:numId="41">
    <w:abstractNumId w:val="78"/>
  </w:num>
  <w:num w:numId="42">
    <w:abstractNumId w:val="29"/>
  </w:num>
  <w:num w:numId="43">
    <w:abstractNumId w:val="128"/>
  </w:num>
  <w:num w:numId="44">
    <w:abstractNumId w:val="10"/>
  </w:num>
  <w:num w:numId="45">
    <w:abstractNumId w:val="7"/>
  </w:num>
  <w:num w:numId="46">
    <w:abstractNumId w:val="35"/>
  </w:num>
  <w:num w:numId="47">
    <w:abstractNumId w:val="4"/>
  </w:num>
  <w:num w:numId="48">
    <w:abstractNumId w:val="167"/>
  </w:num>
  <w:num w:numId="49">
    <w:abstractNumId w:val="89"/>
  </w:num>
  <w:num w:numId="50">
    <w:abstractNumId w:val="55"/>
  </w:num>
  <w:num w:numId="51">
    <w:abstractNumId w:val="64"/>
  </w:num>
  <w:num w:numId="52">
    <w:abstractNumId w:val="123"/>
  </w:num>
  <w:num w:numId="53">
    <w:abstractNumId w:val="96"/>
  </w:num>
  <w:num w:numId="54">
    <w:abstractNumId w:val="105"/>
  </w:num>
  <w:num w:numId="55">
    <w:abstractNumId w:val="108"/>
  </w:num>
  <w:num w:numId="56">
    <w:abstractNumId w:val="61"/>
  </w:num>
  <w:num w:numId="57">
    <w:abstractNumId w:val="94"/>
  </w:num>
  <w:num w:numId="58">
    <w:abstractNumId w:val="99"/>
  </w:num>
  <w:num w:numId="59">
    <w:abstractNumId w:val="36"/>
  </w:num>
  <w:num w:numId="60">
    <w:abstractNumId w:val="86"/>
  </w:num>
  <w:num w:numId="61">
    <w:abstractNumId w:val="15"/>
  </w:num>
  <w:num w:numId="62">
    <w:abstractNumId w:val="103"/>
  </w:num>
  <w:num w:numId="63">
    <w:abstractNumId w:val="160"/>
  </w:num>
  <w:num w:numId="64">
    <w:abstractNumId w:val="58"/>
  </w:num>
  <w:num w:numId="65">
    <w:abstractNumId w:val="109"/>
  </w:num>
  <w:num w:numId="66">
    <w:abstractNumId w:val="139"/>
  </w:num>
  <w:num w:numId="67">
    <w:abstractNumId w:val="51"/>
  </w:num>
  <w:num w:numId="68">
    <w:abstractNumId w:val="131"/>
  </w:num>
  <w:num w:numId="69">
    <w:abstractNumId w:val="33"/>
  </w:num>
  <w:num w:numId="70">
    <w:abstractNumId w:val="126"/>
  </w:num>
  <w:num w:numId="71">
    <w:abstractNumId w:val="22"/>
  </w:num>
  <w:num w:numId="72">
    <w:abstractNumId w:val="44"/>
  </w:num>
  <w:num w:numId="73">
    <w:abstractNumId w:val="132"/>
  </w:num>
  <w:num w:numId="74">
    <w:abstractNumId w:val="82"/>
  </w:num>
  <w:num w:numId="75">
    <w:abstractNumId w:val="138"/>
  </w:num>
  <w:num w:numId="76">
    <w:abstractNumId w:val="20"/>
  </w:num>
  <w:num w:numId="77">
    <w:abstractNumId w:val="165"/>
  </w:num>
  <w:num w:numId="78">
    <w:abstractNumId w:val="21"/>
  </w:num>
  <w:num w:numId="79">
    <w:abstractNumId w:val="159"/>
  </w:num>
  <w:num w:numId="80">
    <w:abstractNumId w:val="135"/>
  </w:num>
  <w:num w:numId="81">
    <w:abstractNumId w:val="152"/>
  </w:num>
  <w:num w:numId="82">
    <w:abstractNumId w:val="72"/>
  </w:num>
  <w:num w:numId="83">
    <w:abstractNumId w:val="40"/>
  </w:num>
  <w:num w:numId="84">
    <w:abstractNumId w:val="87"/>
  </w:num>
  <w:num w:numId="85">
    <w:abstractNumId w:val="38"/>
  </w:num>
  <w:num w:numId="86">
    <w:abstractNumId w:val="168"/>
  </w:num>
  <w:num w:numId="87">
    <w:abstractNumId w:val="142"/>
  </w:num>
  <w:num w:numId="88">
    <w:abstractNumId w:val="43"/>
  </w:num>
  <w:num w:numId="89">
    <w:abstractNumId w:val="46"/>
  </w:num>
  <w:num w:numId="90">
    <w:abstractNumId w:val="41"/>
  </w:num>
  <w:num w:numId="91">
    <w:abstractNumId w:val="32"/>
  </w:num>
  <w:num w:numId="92">
    <w:abstractNumId w:val="149"/>
  </w:num>
  <w:num w:numId="93">
    <w:abstractNumId w:val="68"/>
  </w:num>
  <w:num w:numId="94">
    <w:abstractNumId w:val="66"/>
  </w:num>
  <w:num w:numId="95">
    <w:abstractNumId w:val="98"/>
  </w:num>
  <w:num w:numId="96">
    <w:abstractNumId w:val="102"/>
  </w:num>
  <w:num w:numId="97">
    <w:abstractNumId w:val="67"/>
  </w:num>
  <w:num w:numId="98">
    <w:abstractNumId w:val="59"/>
  </w:num>
  <w:num w:numId="99">
    <w:abstractNumId w:val="114"/>
  </w:num>
  <w:num w:numId="100">
    <w:abstractNumId w:val="14"/>
  </w:num>
  <w:num w:numId="101">
    <w:abstractNumId w:val="45"/>
  </w:num>
  <w:num w:numId="102">
    <w:abstractNumId w:val="28"/>
  </w:num>
  <w:num w:numId="103">
    <w:abstractNumId w:val="92"/>
  </w:num>
  <w:num w:numId="104">
    <w:abstractNumId w:val="141"/>
  </w:num>
  <w:num w:numId="105">
    <w:abstractNumId w:val="166"/>
  </w:num>
  <w:num w:numId="106">
    <w:abstractNumId w:val="76"/>
  </w:num>
  <w:num w:numId="107">
    <w:abstractNumId w:val="52"/>
  </w:num>
  <w:num w:numId="108">
    <w:abstractNumId w:val="85"/>
  </w:num>
  <w:num w:numId="109">
    <w:abstractNumId w:val="88"/>
  </w:num>
  <w:num w:numId="110">
    <w:abstractNumId w:val="137"/>
  </w:num>
  <w:num w:numId="111">
    <w:abstractNumId w:val="16"/>
  </w:num>
  <w:num w:numId="112">
    <w:abstractNumId w:val="77"/>
  </w:num>
  <w:num w:numId="113">
    <w:abstractNumId w:val="1"/>
  </w:num>
  <w:num w:numId="114">
    <w:abstractNumId w:val="48"/>
  </w:num>
  <w:num w:numId="115">
    <w:abstractNumId w:val="13"/>
  </w:num>
  <w:num w:numId="116">
    <w:abstractNumId w:val="143"/>
  </w:num>
  <w:num w:numId="117">
    <w:abstractNumId w:val="157"/>
  </w:num>
  <w:num w:numId="118">
    <w:abstractNumId w:val="54"/>
  </w:num>
  <w:num w:numId="119">
    <w:abstractNumId w:val="144"/>
  </w:num>
  <w:num w:numId="120">
    <w:abstractNumId w:val="161"/>
  </w:num>
  <w:num w:numId="121">
    <w:abstractNumId w:val="79"/>
  </w:num>
  <w:num w:numId="12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num>
  <w:num w:numId="124">
    <w:abstractNumId w:val="19"/>
  </w:num>
  <w:num w:numId="125">
    <w:abstractNumId w:val="116"/>
  </w:num>
  <w:num w:numId="126">
    <w:abstractNumId w:val="39"/>
  </w:num>
  <w:num w:numId="127">
    <w:abstractNumId w:val="104"/>
  </w:num>
  <w:num w:numId="128">
    <w:abstractNumId w:val="69"/>
  </w:num>
  <w:num w:numId="129">
    <w:abstractNumId w:val="5"/>
  </w:num>
  <w:num w:numId="130">
    <w:abstractNumId w:val="71"/>
  </w:num>
  <w:num w:numId="131">
    <w:abstractNumId w:val="47"/>
  </w:num>
  <w:num w:numId="132">
    <w:abstractNumId w:val="83"/>
  </w:num>
  <w:num w:numId="133">
    <w:abstractNumId w:val="136"/>
  </w:num>
  <w:num w:numId="134">
    <w:abstractNumId w:val="158"/>
  </w:num>
  <w:num w:numId="135">
    <w:abstractNumId w:val="163"/>
  </w:num>
  <w:num w:numId="136">
    <w:abstractNumId w:val="75"/>
  </w:num>
  <w:num w:numId="137">
    <w:abstractNumId w:val="111"/>
  </w:num>
  <w:num w:numId="138">
    <w:abstractNumId w:val="129"/>
  </w:num>
  <w:num w:numId="139">
    <w:abstractNumId w:val="107"/>
  </w:num>
  <w:num w:numId="140">
    <w:abstractNumId w:val="73"/>
  </w:num>
  <w:num w:numId="141">
    <w:abstractNumId w:val="117"/>
  </w:num>
  <w:num w:numId="142">
    <w:abstractNumId w:val="53"/>
  </w:num>
  <w:num w:numId="143">
    <w:abstractNumId w:val="24"/>
  </w:num>
  <w:num w:numId="144">
    <w:abstractNumId w:val="124"/>
  </w:num>
  <w:num w:numId="145">
    <w:abstractNumId w:val="127"/>
  </w:num>
  <w:num w:numId="146">
    <w:abstractNumId w:val="112"/>
  </w:num>
  <w:num w:numId="147">
    <w:abstractNumId w:val="145"/>
  </w:num>
  <w:num w:numId="148">
    <w:abstractNumId w:val="130"/>
  </w:num>
  <w:num w:numId="149">
    <w:abstractNumId w:val="34"/>
  </w:num>
  <w:num w:numId="150">
    <w:abstractNumId w:val="134"/>
  </w:num>
  <w:num w:numId="151">
    <w:abstractNumId w:val="106"/>
  </w:num>
  <w:num w:numId="152">
    <w:abstractNumId w:val="118"/>
  </w:num>
  <w:num w:numId="153">
    <w:abstractNumId w:val="95"/>
  </w:num>
  <w:num w:numId="154">
    <w:abstractNumId w:val="50"/>
  </w:num>
  <w:num w:numId="155">
    <w:abstractNumId w:val="70"/>
  </w:num>
  <w:num w:numId="156">
    <w:abstractNumId w:val="170"/>
  </w:num>
  <w:num w:numId="157">
    <w:abstractNumId w:val="133"/>
  </w:num>
  <w:num w:numId="158">
    <w:abstractNumId w:val="146"/>
  </w:num>
  <w:num w:numId="159">
    <w:abstractNumId w:val="30"/>
  </w:num>
  <w:num w:numId="160">
    <w:abstractNumId w:val="162"/>
  </w:num>
  <w:num w:numId="161">
    <w:abstractNumId w:val="154"/>
  </w:num>
  <w:num w:numId="162">
    <w:abstractNumId w:val="120"/>
  </w:num>
  <w:num w:numId="163">
    <w:abstractNumId w:val="57"/>
  </w:num>
  <w:num w:numId="164">
    <w:abstractNumId w:val="2"/>
  </w:num>
  <w:num w:numId="165">
    <w:abstractNumId w:val="62"/>
  </w:num>
  <w:num w:numId="166">
    <w:abstractNumId w:val="164"/>
  </w:num>
  <w:num w:numId="167">
    <w:abstractNumId w:val="25"/>
  </w:num>
  <w:num w:numId="168">
    <w:abstractNumId w:val="63"/>
  </w:num>
  <w:num w:numId="169">
    <w:abstractNumId w:val="11"/>
  </w:num>
  <w:num w:numId="170">
    <w:abstractNumId w:val="65"/>
  </w:num>
  <w:num w:numId="171">
    <w:abstractNumId w:val="3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0A"/>
    <w:rsid w:val="00042B45"/>
    <w:rsid w:val="000613A6"/>
    <w:rsid w:val="0007174F"/>
    <w:rsid w:val="00072917"/>
    <w:rsid w:val="000A2966"/>
    <w:rsid w:val="000B6CC2"/>
    <w:rsid w:val="000C2869"/>
    <w:rsid w:val="000C3B00"/>
    <w:rsid w:val="000C676E"/>
    <w:rsid w:val="000E77AC"/>
    <w:rsid w:val="000F4A6D"/>
    <w:rsid w:val="000F6247"/>
    <w:rsid w:val="00105853"/>
    <w:rsid w:val="001250EE"/>
    <w:rsid w:val="00136B74"/>
    <w:rsid w:val="00152375"/>
    <w:rsid w:val="0015457D"/>
    <w:rsid w:val="0016214B"/>
    <w:rsid w:val="00163BB7"/>
    <w:rsid w:val="00174834"/>
    <w:rsid w:val="00180492"/>
    <w:rsid w:val="00184C74"/>
    <w:rsid w:val="001B2DBE"/>
    <w:rsid w:val="001F6FCB"/>
    <w:rsid w:val="00210C3B"/>
    <w:rsid w:val="002151B1"/>
    <w:rsid w:val="00235B64"/>
    <w:rsid w:val="00250561"/>
    <w:rsid w:val="00261683"/>
    <w:rsid w:val="00263B35"/>
    <w:rsid w:val="00270333"/>
    <w:rsid w:val="00273A76"/>
    <w:rsid w:val="00291724"/>
    <w:rsid w:val="002B3193"/>
    <w:rsid w:val="002B7ABF"/>
    <w:rsid w:val="002E54AE"/>
    <w:rsid w:val="002F7DFF"/>
    <w:rsid w:val="002F7E95"/>
    <w:rsid w:val="0030419F"/>
    <w:rsid w:val="0030669B"/>
    <w:rsid w:val="003211D9"/>
    <w:rsid w:val="003762A6"/>
    <w:rsid w:val="00381C73"/>
    <w:rsid w:val="003920A5"/>
    <w:rsid w:val="0039520A"/>
    <w:rsid w:val="0039668F"/>
    <w:rsid w:val="003C4529"/>
    <w:rsid w:val="00405DE9"/>
    <w:rsid w:val="004129AC"/>
    <w:rsid w:val="00423C5E"/>
    <w:rsid w:val="00444A5D"/>
    <w:rsid w:val="004547D8"/>
    <w:rsid w:val="00455D90"/>
    <w:rsid w:val="004A1392"/>
    <w:rsid w:val="004B02AA"/>
    <w:rsid w:val="004C721A"/>
    <w:rsid w:val="004E065E"/>
    <w:rsid w:val="005154ED"/>
    <w:rsid w:val="00537E21"/>
    <w:rsid w:val="0054274F"/>
    <w:rsid w:val="00556C2E"/>
    <w:rsid w:val="00562819"/>
    <w:rsid w:val="00581A7D"/>
    <w:rsid w:val="005A1FC1"/>
    <w:rsid w:val="005A780D"/>
    <w:rsid w:val="005B7740"/>
    <w:rsid w:val="005E2583"/>
    <w:rsid w:val="005F208F"/>
    <w:rsid w:val="0060184B"/>
    <w:rsid w:val="006027F6"/>
    <w:rsid w:val="00613BBD"/>
    <w:rsid w:val="006312A8"/>
    <w:rsid w:val="006409F4"/>
    <w:rsid w:val="00641A43"/>
    <w:rsid w:val="00642A3B"/>
    <w:rsid w:val="006473C4"/>
    <w:rsid w:val="00691E6E"/>
    <w:rsid w:val="006A7A4D"/>
    <w:rsid w:val="006B2871"/>
    <w:rsid w:val="006E3A91"/>
    <w:rsid w:val="006F1FD4"/>
    <w:rsid w:val="006F6821"/>
    <w:rsid w:val="007704FB"/>
    <w:rsid w:val="007A3F09"/>
    <w:rsid w:val="007A5E8E"/>
    <w:rsid w:val="007C276B"/>
    <w:rsid w:val="007E56F8"/>
    <w:rsid w:val="007F2F30"/>
    <w:rsid w:val="007F6961"/>
    <w:rsid w:val="00803CC1"/>
    <w:rsid w:val="008051A1"/>
    <w:rsid w:val="0082015E"/>
    <w:rsid w:val="0082271C"/>
    <w:rsid w:val="008260D3"/>
    <w:rsid w:val="008307A7"/>
    <w:rsid w:val="00832AD0"/>
    <w:rsid w:val="008344AC"/>
    <w:rsid w:val="0084016E"/>
    <w:rsid w:val="008445F6"/>
    <w:rsid w:val="00854D20"/>
    <w:rsid w:val="00867CCF"/>
    <w:rsid w:val="008717D7"/>
    <w:rsid w:val="00883D7F"/>
    <w:rsid w:val="00896F54"/>
    <w:rsid w:val="008A2953"/>
    <w:rsid w:val="008C0835"/>
    <w:rsid w:val="008D47CE"/>
    <w:rsid w:val="008D7123"/>
    <w:rsid w:val="008E4D45"/>
    <w:rsid w:val="008F1DC7"/>
    <w:rsid w:val="008F74EB"/>
    <w:rsid w:val="009101C3"/>
    <w:rsid w:val="00917A15"/>
    <w:rsid w:val="00921066"/>
    <w:rsid w:val="00945503"/>
    <w:rsid w:val="00945B4B"/>
    <w:rsid w:val="00955EB9"/>
    <w:rsid w:val="00995B6C"/>
    <w:rsid w:val="009C5BD0"/>
    <w:rsid w:val="009E1D50"/>
    <w:rsid w:val="009E2D2E"/>
    <w:rsid w:val="009E327D"/>
    <w:rsid w:val="009E5A37"/>
    <w:rsid w:val="009F7A19"/>
    <w:rsid w:val="00A00392"/>
    <w:rsid w:val="00A04273"/>
    <w:rsid w:val="00A13AFF"/>
    <w:rsid w:val="00A22A12"/>
    <w:rsid w:val="00A25D55"/>
    <w:rsid w:val="00A51B34"/>
    <w:rsid w:val="00A53666"/>
    <w:rsid w:val="00A537F8"/>
    <w:rsid w:val="00A55A09"/>
    <w:rsid w:val="00A707CB"/>
    <w:rsid w:val="00A735B4"/>
    <w:rsid w:val="00A73997"/>
    <w:rsid w:val="00A865C4"/>
    <w:rsid w:val="00A87DA3"/>
    <w:rsid w:val="00AA050E"/>
    <w:rsid w:val="00AA7CFA"/>
    <w:rsid w:val="00AB3005"/>
    <w:rsid w:val="00AC41D7"/>
    <w:rsid w:val="00AE29D1"/>
    <w:rsid w:val="00B1411C"/>
    <w:rsid w:val="00B23BA9"/>
    <w:rsid w:val="00B244B0"/>
    <w:rsid w:val="00B45961"/>
    <w:rsid w:val="00B45C05"/>
    <w:rsid w:val="00B46205"/>
    <w:rsid w:val="00B5711C"/>
    <w:rsid w:val="00B63C48"/>
    <w:rsid w:val="00B71929"/>
    <w:rsid w:val="00B9277A"/>
    <w:rsid w:val="00B93C31"/>
    <w:rsid w:val="00B95ADE"/>
    <w:rsid w:val="00B96F18"/>
    <w:rsid w:val="00BA3E34"/>
    <w:rsid w:val="00BC7AA1"/>
    <w:rsid w:val="00BD40F1"/>
    <w:rsid w:val="00BD4FF0"/>
    <w:rsid w:val="00BE1574"/>
    <w:rsid w:val="00BE65AB"/>
    <w:rsid w:val="00BF375B"/>
    <w:rsid w:val="00BF598F"/>
    <w:rsid w:val="00C1613F"/>
    <w:rsid w:val="00C429C0"/>
    <w:rsid w:val="00C5772F"/>
    <w:rsid w:val="00C8034A"/>
    <w:rsid w:val="00CA4D1D"/>
    <w:rsid w:val="00CA51E7"/>
    <w:rsid w:val="00CC431C"/>
    <w:rsid w:val="00CF574B"/>
    <w:rsid w:val="00D12B06"/>
    <w:rsid w:val="00D135A3"/>
    <w:rsid w:val="00D165D3"/>
    <w:rsid w:val="00D16680"/>
    <w:rsid w:val="00D25AEF"/>
    <w:rsid w:val="00D3200D"/>
    <w:rsid w:val="00D367C5"/>
    <w:rsid w:val="00D449F2"/>
    <w:rsid w:val="00D63533"/>
    <w:rsid w:val="00D650D8"/>
    <w:rsid w:val="00D6678C"/>
    <w:rsid w:val="00D70590"/>
    <w:rsid w:val="00DA2C1C"/>
    <w:rsid w:val="00DA3739"/>
    <w:rsid w:val="00DA437F"/>
    <w:rsid w:val="00DB184B"/>
    <w:rsid w:val="00DB1B0F"/>
    <w:rsid w:val="00DC0FE4"/>
    <w:rsid w:val="00DC3215"/>
    <w:rsid w:val="00DC639C"/>
    <w:rsid w:val="00DD79F5"/>
    <w:rsid w:val="00DF1D04"/>
    <w:rsid w:val="00DF24FB"/>
    <w:rsid w:val="00E44773"/>
    <w:rsid w:val="00E46F17"/>
    <w:rsid w:val="00EB11B9"/>
    <w:rsid w:val="00EC1BE8"/>
    <w:rsid w:val="00EC5D91"/>
    <w:rsid w:val="00EC5F57"/>
    <w:rsid w:val="00EC753C"/>
    <w:rsid w:val="00ED7602"/>
    <w:rsid w:val="00EE7FF6"/>
    <w:rsid w:val="00EF2D0E"/>
    <w:rsid w:val="00EF3283"/>
    <w:rsid w:val="00F016B1"/>
    <w:rsid w:val="00F14BA4"/>
    <w:rsid w:val="00F1686C"/>
    <w:rsid w:val="00F250D3"/>
    <w:rsid w:val="00F441BE"/>
    <w:rsid w:val="00F54920"/>
    <w:rsid w:val="00F55829"/>
    <w:rsid w:val="00F60596"/>
    <w:rsid w:val="00F7735C"/>
    <w:rsid w:val="00F93B43"/>
    <w:rsid w:val="00F95157"/>
    <w:rsid w:val="00F9637C"/>
    <w:rsid w:val="00F96AD8"/>
    <w:rsid w:val="00F96D4A"/>
    <w:rsid w:val="00FA5188"/>
    <w:rsid w:val="00FB116B"/>
    <w:rsid w:val="00FF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63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N Heading"/>
    <w:basedOn w:val="Normal"/>
    <w:next w:val="Normal"/>
    <w:link w:val="Heading1Char"/>
    <w:uiPriority w:val="9"/>
    <w:qFormat/>
    <w:rsid w:val="008E4D45"/>
    <w:pPr>
      <w:keepNext/>
      <w:keepLines/>
      <w:shd w:val="clear" w:color="auto" w:fill="CC99FF"/>
      <w:spacing w:before="480"/>
      <w:ind w:left="360" w:hanging="36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537E21"/>
    <w:pPr>
      <w:keepNext/>
      <w:keepLines/>
      <w:shd w:val="clear" w:color="auto" w:fill="FF99CC"/>
      <w:spacing w:before="20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8E4D45"/>
    <w:pPr>
      <w:keepNext/>
      <w:keepLines/>
      <w:shd w:val="clear" w:color="auto" w:fill="99CCFF"/>
      <w:spacing w:before="200"/>
      <w:outlineLvl w:val="2"/>
    </w:pPr>
    <w:rPr>
      <w:rFonts w:eastAsiaTheme="majorEastAsia" w:cstheme="majorBidi"/>
      <w:b/>
      <w:bCs/>
      <w:i/>
      <w:sz w:val="20"/>
      <w:u w:val="single"/>
    </w:rPr>
  </w:style>
  <w:style w:type="paragraph" w:styleId="Heading4">
    <w:name w:val="heading 4"/>
    <w:basedOn w:val="Normal"/>
    <w:next w:val="Normal"/>
    <w:link w:val="Heading4Char"/>
    <w:uiPriority w:val="9"/>
    <w:unhideWhenUsed/>
    <w:qFormat/>
    <w:rsid w:val="00F93B43"/>
    <w:pPr>
      <w:keepNext/>
      <w:keepLines/>
      <w:spacing w:before="200"/>
      <w:outlineLvl w:val="3"/>
    </w:pPr>
    <w:rPr>
      <w:rFonts w:eastAsiaTheme="majorEastAsia" w:cstheme="majorBidi"/>
      <w:bCs/>
      <w:i/>
      <w:iCs/>
      <w:color w:val="FF0000"/>
      <w:sz w:val="18"/>
    </w:rPr>
  </w:style>
  <w:style w:type="paragraph" w:styleId="Heading5">
    <w:name w:val="heading 5"/>
    <w:basedOn w:val="Normal"/>
    <w:next w:val="Normal"/>
    <w:link w:val="Heading5Char"/>
    <w:uiPriority w:val="9"/>
    <w:semiHidden/>
    <w:unhideWhenUsed/>
    <w:qFormat/>
    <w:rsid w:val="005427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8E4D45"/>
    <w:rPr>
      <w:rFonts w:eastAsiaTheme="majorEastAsia" w:cstheme="majorBidi"/>
      <w:b/>
      <w:bCs/>
      <w:sz w:val="32"/>
      <w:szCs w:val="32"/>
      <w:shd w:val="clear" w:color="auto" w:fill="CC99FF"/>
    </w:rPr>
  </w:style>
  <w:style w:type="paragraph" w:styleId="ListParagraph">
    <w:name w:val="List Paragraph"/>
    <w:basedOn w:val="Normal"/>
    <w:uiPriority w:val="34"/>
    <w:qFormat/>
    <w:rsid w:val="00F14BA4"/>
    <w:pPr>
      <w:ind w:left="720"/>
      <w:contextualSpacing/>
    </w:pPr>
  </w:style>
  <w:style w:type="paragraph" w:styleId="BodyText">
    <w:name w:val="Body Text"/>
    <w:basedOn w:val="Normal"/>
    <w:link w:val="BodyTextChar"/>
    <w:rsid w:val="009E2D2E"/>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9E2D2E"/>
    <w:rPr>
      <w:rFonts w:ascii="Times New Roman" w:eastAsia="Times New Roman" w:hAnsi="Times New Roman" w:cs="Times New Roman"/>
    </w:rPr>
  </w:style>
  <w:style w:type="paragraph" w:styleId="NoSpacing">
    <w:name w:val="No Spacing"/>
    <w:uiPriority w:val="1"/>
    <w:qFormat/>
    <w:rsid w:val="00B93C31"/>
    <w:rPr>
      <w:rFonts w:asciiTheme="minorHAnsi" w:eastAsiaTheme="minorHAnsi" w:hAnsiTheme="minorHAnsi" w:cstheme="minorBidi"/>
      <w:sz w:val="22"/>
      <w:szCs w:val="22"/>
      <w:lang w:val="en-CA"/>
    </w:rPr>
  </w:style>
  <w:style w:type="character" w:styleId="IntenseReference">
    <w:name w:val="Intense Reference"/>
    <w:basedOn w:val="DefaultParagraphFont"/>
    <w:uiPriority w:val="32"/>
    <w:qFormat/>
    <w:rsid w:val="00B93C31"/>
    <w:rPr>
      <w:b/>
      <w:bCs/>
      <w:smallCaps/>
      <w:color w:val="C0504D" w:themeColor="accent2"/>
      <w:spacing w:val="5"/>
      <w:u w:val="single"/>
    </w:rPr>
  </w:style>
  <w:style w:type="character" w:styleId="Strong">
    <w:name w:val="Strong"/>
    <w:basedOn w:val="DefaultParagraphFont"/>
    <w:uiPriority w:val="22"/>
    <w:qFormat/>
    <w:rsid w:val="006F6821"/>
    <w:rPr>
      <w:b/>
      <w:bCs/>
    </w:rPr>
  </w:style>
  <w:style w:type="paragraph" w:styleId="Footer">
    <w:name w:val="footer"/>
    <w:basedOn w:val="Normal"/>
    <w:link w:val="FooterChar"/>
    <w:uiPriority w:val="99"/>
    <w:unhideWhenUsed/>
    <w:rsid w:val="000C3B00"/>
    <w:pPr>
      <w:tabs>
        <w:tab w:val="center" w:pos="4320"/>
        <w:tab w:val="right" w:pos="8640"/>
      </w:tabs>
    </w:pPr>
  </w:style>
  <w:style w:type="character" w:customStyle="1" w:styleId="FooterChar">
    <w:name w:val="Footer Char"/>
    <w:basedOn w:val="DefaultParagraphFont"/>
    <w:link w:val="Footer"/>
    <w:uiPriority w:val="99"/>
    <w:rsid w:val="000C3B00"/>
  </w:style>
  <w:style w:type="character" w:styleId="PageNumber">
    <w:name w:val="page number"/>
    <w:basedOn w:val="DefaultParagraphFont"/>
    <w:uiPriority w:val="99"/>
    <w:semiHidden/>
    <w:unhideWhenUsed/>
    <w:rsid w:val="000C3B00"/>
  </w:style>
  <w:style w:type="character" w:customStyle="1" w:styleId="Heading3Char">
    <w:name w:val="Heading 3 Char"/>
    <w:basedOn w:val="DefaultParagraphFont"/>
    <w:link w:val="Heading3"/>
    <w:uiPriority w:val="9"/>
    <w:rsid w:val="008E4D45"/>
    <w:rPr>
      <w:rFonts w:eastAsiaTheme="majorEastAsia" w:cstheme="majorBidi"/>
      <w:b/>
      <w:bCs/>
      <w:i/>
      <w:sz w:val="20"/>
      <w:u w:val="single"/>
      <w:shd w:val="clear" w:color="auto" w:fill="99CCFF"/>
    </w:rPr>
  </w:style>
  <w:style w:type="character" w:customStyle="1" w:styleId="Heading2Char">
    <w:name w:val="Heading 2 Char"/>
    <w:basedOn w:val="DefaultParagraphFont"/>
    <w:link w:val="Heading2"/>
    <w:uiPriority w:val="9"/>
    <w:rsid w:val="00537E21"/>
    <w:rPr>
      <w:rFonts w:eastAsiaTheme="majorEastAsia" w:cstheme="majorBidi"/>
      <w:b/>
      <w:bCs/>
      <w:szCs w:val="26"/>
      <w:u w:val="single"/>
      <w:shd w:val="clear" w:color="auto" w:fill="FF99CC"/>
    </w:rPr>
  </w:style>
  <w:style w:type="paragraph" w:styleId="TOC1">
    <w:name w:val="toc 1"/>
    <w:basedOn w:val="Normal"/>
    <w:next w:val="Normal"/>
    <w:autoRedefine/>
    <w:uiPriority w:val="39"/>
    <w:unhideWhenUsed/>
    <w:rsid w:val="0084016E"/>
    <w:pPr>
      <w:spacing w:line="360" w:lineRule="auto"/>
    </w:pPr>
    <w:rPr>
      <w:b/>
      <w:color w:val="008000"/>
      <w:sz w:val="32"/>
    </w:rPr>
  </w:style>
  <w:style w:type="paragraph" w:styleId="TOC2">
    <w:name w:val="toc 2"/>
    <w:basedOn w:val="Normal"/>
    <w:next w:val="Normal"/>
    <w:autoRedefine/>
    <w:uiPriority w:val="39"/>
    <w:unhideWhenUsed/>
    <w:rsid w:val="0084016E"/>
    <w:pPr>
      <w:spacing w:line="360" w:lineRule="auto"/>
      <w:ind w:left="240"/>
    </w:pPr>
    <w:rPr>
      <w:color w:val="3366FF"/>
      <w:u w:val="single"/>
    </w:rPr>
  </w:style>
  <w:style w:type="paragraph" w:styleId="TOC3">
    <w:name w:val="toc 3"/>
    <w:basedOn w:val="Normal"/>
    <w:next w:val="Normal"/>
    <w:autoRedefine/>
    <w:uiPriority w:val="39"/>
    <w:unhideWhenUsed/>
    <w:rsid w:val="0084016E"/>
    <w:pPr>
      <w:spacing w:line="360" w:lineRule="auto"/>
      <w:ind w:left="480"/>
    </w:pPr>
    <w:rPr>
      <w:color w:val="008000"/>
      <w:sz w:val="22"/>
    </w:rPr>
  </w:style>
  <w:style w:type="paragraph" w:styleId="TOC4">
    <w:name w:val="toc 4"/>
    <w:basedOn w:val="Normal"/>
    <w:next w:val="Normal"/>
    <w:autoRedefine/>
    <w:uiPriority w:val="39"/>
    <w:unhideWhenUsed/>
    <w:rsid w:val="0084016E"/>
    <w:pPr>
      <w:spacing w:line="360" w:lineRule="auto"/>
      <w:ind w:left="720"/>
    </w:pPr>
    <w:rPr>
      <w:i/>
      <w:color w:val="FF0000"/>
      <w:sz w:val="18"/>
    </w:rPr>
  </w:style>
  <w:style w:type="paragraph" w:styleId="TOC5">
    <w:name w:val="toc 5"/>
    <w:basedOn w:val="Normal"/>
    <w:next w:val="Normal"/>
    <w:autoRedefine/>
    <w:uiPriority w:val="39"/>
    <w:unhideWhenUsed/>
    <w:rsid w:val="00581A7D"/>
    <w:pPr>
      <w:ind w:left="960"/>
    </w:pPr>
  </w:style>
  <w:style w:type="paragraph" w:styleId="TOC6">
    <w:name w:val="toc 6"/>
    <w:basedOn w:val="Normal"/>
    <w:next w:val="Normal"/>
    <w:autoRedefine/>
    <w:uiPriority w:val="39"/>
    <w:unhideWhenUsed/>
    <w:rsid w:val="00581A7D"/>
    <w:pPr>
      <w:ind w:left="1200"/>
    </w:pPr>
  </w:style>
  <w:style w:type="paragraph" w:styleId="TOC7">
    <w:name w:val="toc 7"/>
    <w:basedOn w:val="Normal"/>
    <w:next w:val="Normal"/>
    <w:autoRedefine/>
    <w:uiPriority w:val="39"/>
    <w:unhideWhenUsed/>
    <w:rsid w:val="00581A7D"/>
    <w:pPr>
      <w:ind w:left="1440"/>
    </w:pPr>
  </w:style>
  <w:style w:type="paragraph" w:styleId="TOC8">
    <w:name w:val="toc 8"/>
    <w:basedOn w:val="Normal"/>
    <w:next w:val="Normal"/>
    <w:autoRedefine/>
    <w:uiPriority w:val="39"/>
    <w:unhideWhenUsed/>
    <w:rsid w:val="00581A7D"/>
    <w:pPr>
      <w:ind w:left="1680"/>
    </w:pPr>
  </w:style>
  <w:style w:type="paragraph" w:styleId="TOC9">
    <w:name w:val="toc 9"/>
    <w:basedOn w:val="Normal"/>
    <w:next w:val="Normal"/>
    <w:autoRedefine/>
    <w:uiPriority w:val="39"/>
    <w:unhideWhenUsed/>
    <w:rsid w:val="00581A7D"/>
    <w:pPr>
      <w:ind w:left="1920"/>
    </w:pPr>
  </w:style>
  <w:style w:type="character" w:customStyle="1" w:styleId="Heading4Char">
    <w:name w:val="Heading 4 Char"/>
    <w:basedOn w:val="DefaultParagraphFont"/>
    <w:link w:val="Heading4"/>
    <w:uiPriority w:val="9"/>
    <w:rsid w:val="00F93B43"/>
    <w:rPr>
      <w:rFonts w:eastAsiaTheme="majorEastAsia" w:cstheme="majorBidi"/>
      <w:bCs/>
      <w:i/>
      <w:iCs/>
      <w:color w:val="FF0000"/>
      <w:sz w:val="18"/>
    </w:rPr>
  </w:style>
  <w:style w:type="character" w:customStyle="1" w:styleId="Heading5Char">
    <w:name w:val="Heading 5 Char"/>
    <w:basedOn w:val="DefaultParagraphFont"/>
    <w:link w:val="Heading5"/>
    <w:uiPriority w:val="9"/>
    <w:rsid w:val="0054274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151B1"/>
    <w:pPr>
      <w:tabs>
        <w:tab w:val="center" w:pos="4320"/>
        <w:tab w:val="right" w:pos="8640"/>
      </w:tabs>
    </w:pPr>
  </w:style>
  <w:style w:type="character" w:customStyle="1" w:styleId="HeaderChar">
    <w:name w:val="Header Char"/>
    <w:basedOn w:val="DefaultParagraphFont"/>
    <w:link w:val="Header"/>
    <w:uiPriority w:val="99"/>
    <w:rsid w:val="002151B1"/>
  </w:style>
  <w:style w:type="table" w:styleId="TableGrid">
    <w:name w:val="Table Grid"/>
    <w:basedOn w:val="TableNormal"/>
    <w:rsid w:val="00B244B0"/>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heading2">
    <w:name w:val="CAN-heading 2"/>
    <w:basedOn w:val="Normal"/>
    <w:qFormat/>
    <w:rsid w:val="00B244B0"/>
    <w:pPr>
      <w:shd w:val="clear" w:color="auto" w:fill="FFFF00"/>
      <w:outlineLvl w:val="1"/>
    </w:pPr>
    <w:rPr>
      <w:rFonts w:ascii="Times New Roman" w:eastAsia="PMingLiU" w:hAnsi="Times New Roman" w:cs="Times New Roman"/>
      <w:b/>
      <w:sz w:val="20"/>
      <w:szCs w:val="20"/>
      <w:lang w:eastAsia="zh-TW"/>
    </w:rPr>
  </w:style>
  <w:style w:type="paragraph" w:customStyle="1" w:styleId="CAN-heading3">
    <w:name w:val="CAN-heading 3"/>
    <w:basedOn w:val="Normal"/>
    <w:qFormat/>
    <w:rsid w:val="00B244B0"/>
    <w:pPr>
      <w:shd w:val="clear" w:color="auto" w:fill="CCFFFF"/>
      <w:outlineLvl w:val="2"/>
    </w:pPr>
    <w:rPr>
      <w:rFonts w:ascii="Times New Roman" w:eastAsia="PMingLiU" w:hAnsi="Times New Roman" w:cs="Times New Roman"/>
      <w:b/>
      <w:sz w:val="20"/>
      <w:szCs w:val="20"/>
      <w:lang w:val="en-CA" w:eastAsia="zh-TW"/>
    </w:rPr>
  </w:style>
  <w:style w:type="paragraph" w:customStyle="1" w:styleId="sub">
    <w:name w:val="sub"/>
    <w:basedOn w:val="Normal"/>
    <w:rsid w:val="005A1FC1"/>
    <w:pPr>
      <w:spacing w:before="100" w:beforeAutospacing="1" w:after="100" w:afterAutospacing="1"/>
    </w:pPr>
    <w:rPr>
      <w:rFonts w:ascii="Times" w:hAnsi="Times"/>
      <w:sz w:val="20"/>
      <w:szCs w:val="20"/>
    </w:rPr>
  </w:style>
  <w:style w:type="paragraph" w:customStyle="1" w:styleId="CAN-heading1">
    <w:name w:val="CAN-heading 1"/>
    <w:basedOn w:val="Normal"/>
    <w:qFormat/>
    <w:rsid w:val="00A53666"/>
    <w:pPr>
      <w:pBdr>
        <w:top w:val="single" w:sz="4" w:space="1" w:color="auto"/>
        <w:left w:val="single" w:sz="4" w:space="4" w:color="auto"/>
        <w:bottom w:val="single" w:sz="4" w:space="1" w:color="auto"/>
        <w:right w:val="single" w:sz="4" w:space="4" w:color="auto"/>
      </w:pBdr>
      <w:shd w:val="clear" w:color="auto" w:fill="CC99FF"/>
      <w:outlineLvl w:val="0"/>
    </w:pPr>
    <w:rPr>
      <w:rFonts w:ascii="Times New Roman" w:eastAsia="PMingLiU" w:hAnsi="Times New Roman" w:cs="Times New Roman"/>
      <w:b/>
      <w:sz w:val="20"/>
      <w:szCs w:val="20"/>
      <w:lang w:eastAsia="zh-TW"/>
    </w:rPr>
  </w:style>
  <w:style w:type="character" w:styleId="Hyperlink">
    <w:name w:val="Hyperlink"/>
    <w:basedOn w:val="DefaultParagraphFont"/>
    <w:uiPriority w:val="99"/>
    <w:unhideWhenUsed/>
    <w:rsid w:val="00883D7F"/>
    <w:rPr>
      <w:color w:val="0000FF" w:themeColor="hyperlink"/>
      <w:u w:val="single"/>
    </w:rPr>
  </w:style>
  <w:style w:type="paragraph" w:styleId="NormalWeb">
    <w:name w:val="Normal (Web)"/>
    <w:basedOn w:val="Normal"/>
    <w:uiPriority w:val="99"/>
    <w:unhideWhenUsed/>
    <w:rsid w:val="00883D7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3D7F"/>
  </w:style>
  <w:style w:type="character" w:customStyle="1" w:styleId="mw-headline">
    <w:name w:val="mw-headline"/>
    <w:basedOn w:val="DefaultParagraphFont"/>
    <w:rsid w:val="00883D7F"/>
  </w:style>
  <w:style w:type="character" w:customStyle="1" w:styleId="mw-editsection-bracket">
    <w:name w:val="mw-editsection-bracket"/>
    <w:basedOn w:val="DefaultParagraphFont"/>
    <w:rsid w:val="00883D7F"/>
  </w:style>
  <w:style w:type="character" w:customStyle="1" w:styleId="hvr">
    <w:name w:val="hvr"/>
    <w:basedOn w:val="DefaultParagraphFont"/>
    <w:rsid w:val="00D2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N Heading"/>
    <w:basedOn w:val="Normal"/>
    <w:next w:val="Normal"/>
    <w:link w:val="Heading1Char"/>
    <w:uiPriority w:val="9"/>
    <w:qFormat/>
    <w:rsid w:val="008E4D45"/>
    <w:pPr>
      <w:keepNext/>
      <w:keepLines/>
      <w:shd w:val="clear" w:color="auto" w:fill="CC99FF"/>
      <w:spacing w:before="480"/>
      <w:ind w:left="360" w:hanging="36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537E21"/>
    <w:pPr>
      <w:keepNext/>
      <w:keepLines/>
      <w:shd w:val="clear" w:color="auto" w:fill="FF99CC"/>
      <w:spacing w:before="20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8E4D45"/>
    <w:pPr>
      <w:keepNext/>
      <w:keepLines/>
      <w:shd w:val="clear" w:color="auto" w:fill="99CCFF"/>
      <w:spacing w:before="200"/>
      <w:outlineLvl w:val="2"/>
    </w:pPr>
    <w:rPr>
      <w:rFonts w:eastAsiaTheme="majorEastAsia" w:cstheme="majorBidi"/>
      <w:b/>
      <w:bCs/>
      <w:i/>
      <w:sz w:val="20"/>
      <w:u w:val="single"/>
    </w:rPr>
  </w:style>
  <w:style w:type="paragraph" w:styleId="Heading4">
    <w:name w:val="heading 4"/>
    <w:basedOn w:val="Normal"/>
    <w:next w:val="Normal"/>
    <w:link w:val="Heading4Char"/>
    <w:uiPriority w:val="9"/>
    <w:unhideWhenUsed/>
    <w:qFormat/>
    <w:rsid w:val="00F93B43"/>
    <w:pPr>
      <w:keepNext/>
      <w:keepLines/>
      <w:spacing w:before="200"/>
      <w:outlineLvl w:val="3"/>
    </w:pPr>
    <w:rPr>
      <w:rFonts w:eastAsiaTheme="majorEastAsia" w:cstheme="majorBidi"/>
      <w:bCs/>
      <w:i/>
      <w:iCs/>
      <w:color w:val="FF0000"/>
      <w:sz w:val="18"/>
    </w:rPr>
  </w:style>
  <w:style w:type="paragraph" w:styleId="Heading5">
    <w:name w:val="heading 5"/>
    <w:basedOn w:val="Normal"/>
    <w:next w:val="Normal"/>
    <w:link w:val="Heading5Char"/>
    <w:uiPriority w:val="9"/>
    <w:semiHidden/>
    <w:unhideWhenUsed/>
    <w:qFormat/>
    <w:rsid w:val="005427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8E4D45"/>
    <w:rPr>
      <w:rFonts w:eastAsiaTheme="majorEastAsia" w:cstheme="majorBidi"/>
      <w:b/>
      <w:bCs/>
      <w:sz w:val="32"/>
      <w:szCs w:val="32"/>
      <w:shd w:val="clear" w:color="auto" w:fill="CC99FF"/>
    </w:rPr>
  </w:style>
  <w:style w:type="paragraph" w:styleId="ListParagraph">
    <w:name w:val="List Paragraph"/>
    <w:basedOn w:val="Normal"/>
    <w:uiPriority w:val="34"/>
    <w:qFormat/>
    <w:rsid w:val="00F14BA4"/>
    <w:pPr>
      <w:ind w:left="720"/>
      <w:contextualSpacing/>
    </w:pPr>
  </w:style>
  <w:style w:type="paragraph" w:styleId="BodyText">
    <w:name w:val="Body Text"/>
    <w:basedOn w:val="Normal"/>
    <w:link w:val="BodyTextChar"/>
    <w:rsid w:val="009E2D2E"/>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9E2D2E"/>
    <w:rPr>
      <w:rFonts w:ascii="Times New Roman" w:eastAsia="Times New Roman" w:hAnsi="Times New Roman" w:cs="Times New Roman"/>
    </w:rPr>
  </w:style>
  <w:style w:type="paragraph" w:styleId="NoSpacing">
    <w:name w:val="No Spacing"/>
    <w:uiPriority w:val="1"/>
    <w:qFormat/>
    <w:rsid w:val="00B93C31"/>
    <w:rPr>
      <w:rFonts w:asciiTheme="minorHAnsi" w:eastAsiaTheme="minorHAnsi" w:hAnsiTheme="minorHAnsi" w:cstheme="minorBidi"/>
      <w:sz w:val="22"/>
      <w:szCs w:val="22"/>
      <w:lang w:val="en-CA"/>
    </w:rPr>
  </w:style>
  <w:style w:type="character" w:styleId="IntenseReference">
    <w:name w:val="Intense Reference"/>
    <w:basedOn w:val="DefaultParagraphFont"/>
    <w:uiPriority w:val="32"/>
    <w:qFormat/>
    <w:rsid w:val="00B93C31"/>
    <w:rPr>
      <w:b/>
      <w:bCs/>
      <w:smallCaps/>
      <w:color w:val="C0504D" w:themeColor="accent2"/>
      <w:spacing w:val="5"/>
      <w:u w:val="single"/>
    </w:rPr>
  </w:style>
  <w:style w:type="character" w:styleId="Strong">
    <w:name w:val="Strong"/>
    <w:basedOn w:val="DefaultParagraphFont"/>
    <w:uiPriority w:val="22"/>
    <w:qFormat/>
    <w:rsid w:val="006F6821"/>
    <w:rPr>
      <w:b/>
      <w:bCs/>
    </w:rPr>
  </w:style>
  <w:style w:type="paragraph" w:styleId="Footer">
    <w:name w:val="footer"/>
    <w:basedOn w:val="Normal"/>
    <w:link w:val="FooterChar"/>
    <w:uiPriority w:val="99"/>
    <w:unhideWhenUsed/>
    <w:rsid w:val="000C3B00"/>
    <w:pPr>
      <w:tabs>
        <w:tab w:val="center" w:pos="4320"/>
        <w:tab w:val="right" w:pos="8640"/>
      </w:tabs>
    </w:pPr>
  </w:style>
  <w:style w:type="character" w:customStyle="1" w:styleId="FooterChar">
    <w:name w:val="Footer Char"/>
    <w:basedOn w:val="DefaultParagraphFont"/>
    <w:link w:val="Footer"/>
    <w:uiPriority w:val="99"/>
    <w:rsid w:val="000C3B00"/>
  </w:style>
  <w:style w:type="character" w:styleId="PageNumber">
    <w:name w:val="page number"/>
    <w:basedOn w:val="DefaultParagraphFont"/>
    <w:uiPriority w:val="99"/>
    <w:semiHidden/>
    <w:unhideWhenUsed/>
    <w:rsid w:val="000C3B00"/>
  </w:style>
  <w:style w:type="character" w:customStyle="1" w:styleId="Heading3Char">
    <w:name w:val="Heading 3 Char"/>
    <w:basedOn w:val="DefaultParagraphFont"/>
    <w:link w:val="Heading3"/>
    <w:uiPriority w:val="9"/>
    <w:rsid w:val="008E4D45"/>
    <w:rPr>
      <w:rFonts w:eastAsiaTheme="majorEastAsia" w:cstheme="majorBidi"/>
      <w:b/>
      <w:bCs/>
      <w:i/>
      <w:sz w:val="20"/>
      <w:u w:val="single"/>
      <w:shd w:val="clear" w:color="auto" w:fill="99CCFF"/>
    </w:rPr>
  </w:style>
  <w:style w:type="character" w:customStyle="1" w:styleId="Heading2Char">
    <w:name w:val="Heading 2 Char"/>
    <w:basedOn w:val="DefaultParagraphFont"/>
    <w:link w:val="Heading2"/>
    <w:uiPriority w:val="9"/>
    <w:rsid w:val="00537E21"/>
    <w:rPr>
      <w:rFonts w:eastAsiaTheme="majorEastAsia" w:cstheme="majorBidi"/>
      <w:b/>
      <w:bCs/>
      <w:szCs w:val="26"/>
      <w:u w:val="single"/>
      <w:shd w:val="clear" w:color="auto" w:fill="FF99CC"/>
    </w:rPr>
  </w:style>
  <w:style w:type="paragraph" w:styleId="TOC1">
    <w:name w:val="toc 1"/>
    <w:basedOn w:val="Normal"/>
    <w:next w:val="Normal"/>
    <w:autoRedefine/>
    <w:uiPriority w:val="39"/>
    <w:unhideWhenUsed/>
    <w:rsid w:val="0084016E"/>
    <w:pPr>
      <w:spacing w:line="360" w:lineRule="auto"/>
    </w:pPr>
    <w:rPr>
      <w:b/>
      <w:color w:val="008000"/>
      <w:sz w:val="32"/>
    </w:rPr>
  </w:style>
  <w:style w:type="paragraph" w:styleId="TOC2">
    <w:name w:val="toc 2"/>
    <w:basedOn w:val="Normal"/>
    <w:next w:val="Normal"/>
    <w:autoRedefine/>
    <w:uiPriority w:val="39"/>
    <w:unhideWhenUsed/>
    <w:rsid w:val="0084016E"/>
    <w:pPr>
      <w:spacing w:line="360" w:lineRule="auto"/>
      <w:ind w:left="240"/>
    </w:pPr>
    <w:rPr>
      <w:color w:val="3366FF"/>
      <w:u w:val="single"/>
    </w:rPr>
  </w:style>
  <w:style w:type="paragraph" w:styleId="TOC3">
    <w:name w:val="toc 3"/>
    <w:basedOn w:val="Normal"/>
    <w:next w:val="Normal"/>
    <w:autoRedefine/>
    <w:uiPriority w:val="39"/>
    <w:unhideWhenUsed/>
    <w:rsid w:val="0084016E"/>
    <w:pPr>
      <w:spacing w:line="360" w:lineRule="auto"/>
      <w:ind w:left="480"/>
    </w:pPr>
    <w:rPr>
      <w:color w:val="008000"/>
      <w:sz w:val="22"/>
    </w:rPr>
  </w:style>
  <w:style w:type="paragraph" w:styleId="TOC4">
    <w:name w:val="toc 4"/>
    <w:basedOn w:val="Normal"/>
    <w:next w:val="Normal"/>
    <w:autoRedefine/>
    <w:uiPriority w:val="39"/>
    <w:unhideWhenUsed/>
    <w:rsid w:val="0084016E"/>
    <w:pPr>
      <w:spacing w:line="360" w:lineRule="auto"/>
      <w:ind w:left="720"/>
    </w:pPr>
    <w:rPr>
      <w:i/>
      <w:color w:val="FF0000"/>
      <w:sz w:val="18"/>
    </w:rPr>
  </w:style>
  <w:style w:type="paragraph" w:styleId="TOC5">
    <w:name w:val="toc 5"/>
    <w:basedOn w:val="Normal"/>
    <w:next w:val="Normal"/>
    <w:autoRedefine/>
    <w:uiPriority w:val="39"/>
    <w:unhideWhenUsed/>
    <w:rsid w:val="00581A7D"/>
    <w:pPr>
      <w:ind w:left="960"/>
    </w:pPr>
  </w:style>
  <w:style w:type="paragraph" w:styleId="TOC6">
    <w:name w:val="toc 6"/>
    <w:basedOn w:val="Normal"/>
    <w:next w:val="Normal"/>
    <w:autoRedefine/>
    <w:uiPriority w:val="39"/>
    <w:unhideWhenUsed/>
    <w:rsid w:val="00581A7D"/>
    <w:pPr>
      <w:ind w:left="1200"/>
    </w:pPr>
  </w:style>
  <w:style w:type="paragraph" w:styleId="TOC7">
    <w:name w:val="toc 7"/>
    <w:basedOn w:val="Normal"/>
    <w:next w:val="Normal"/>
    <w:autoRedefine/>
    <w:uiPriority w:val="39"/>
    <w:unhideWhenUsed/>
    <w:rsid w:val="00581A7D"/>
    <w:pPr>
      <w:ind w:left="1440"/>
    </w:pPr>
  </w:style>
  <w:style w:type="paragraph" w:styleId="TOC8">
    <w:name w:val="toc 8"/>
    <w:basedOn w:val="Normal"/>
    <w:next w:val="Normal"/>
    <w:autoRedefine/>
    <w:uiPriority w:val="39"/>
    <w:unhideWhenUsed/>
    <w:rsid w:val="00581A7D"/>
    <w:pPr>
      <w:ind w:left="1680"/>
    </w:pPr>
  </w:style>
  <w:style w:type="paragraph" w:styleId="TOC9">
    <w:name w:val="toc 9"/>
    <w:basedOn w:val="Normal"/>
    <w:next w:val="Normal"/>
    <w:autoRedefine/>
    <w:uiPriority w:val="39"/>
    <w:unhideWhenUsed/>
    <w:rsid w:val="00581A7D"/>
    <w:pPr>
      <w:ind w:left="1920"/>
    </w:pPr>
  </w:style>
  <w:style w:type="character" w:customStyle="1" w:styleId="Heading4Char">
    <w:name w:val="Heading 4 Char"/>
    <w:basedOn w:val="DefaultParagraphFont"/>
    <w:link w:val="Heading4"/>
    <w:uiPriority w:val="9"/>
    <w:rsid w:val="00F93B43"/>
    <w:rPr>
      <w:rFonts w:eastAsiaTheme="majorEastAsia" w:cstheme="majorBidi"/>
      <w:bCs/>
      <w:i/>
      <w:iCs/>
      <w:color w:val="FF0000"/>
      <w:sz w:val="18"/>
    </w:rPr>
  </w:style>
  <w:style w:type="character" w:customStyle="1" w:styleId="Heading5Char">
    <w:name w:val="Heading 5 Char"/>
    <w:basedOn w:val="DefaultParagraphFont"/>
    <w:link w:val="Heading5"/>
    <w:uiPriority w:val="9"/>
    <w:rsid w:val="0054274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151B1"/>
    <w:pPr>
      <w:tabs>
        <w:tab w:val="center" w:pos="4320"/>
        <w:tab w:val="right" w:pos="8640"/>
      </w:tabs>
    </w:pPr>
  </w:style>
  <w:style w:type="character" w:customStyle="1" w:styleId="HeaderChar">
    <w:name w:val="Header Char"/>
    <w:basedOn w:val="DefaultParagraphFont"/>
    <w:link w:val="Header"/>
    <w:uiPriority w:val="99"/>
    <w:rsid w:val="002151B1"/>
  </w:style>
  <w:style w:type="table" w:styleId="TableGrid">
    <w:name w:val="Table Grid"/>
    <w:basedOn w:val="TableNormal"/>
    <w:rsid w:val="00B244B0"/>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heading2">
    <w:name w:val="CAN-heading 2"/>
    <w:basedOn w:val="Normal"/>
    <w:qFormat/>
    <w:rsid w:val="00B244B0"/>
    <w:pPr>
      <w:shd w:val="clear" w:color="auto" w:fill="FFFF00"/>
      <w:outlineLvl w:val="1"/>
    </w:pPr>
    <w:rPr>
      <w:rFonts w:ascii="Times New Roman" w:eastAsia="PMingLiU" w:hAnsi="Times New Roman" w:cs="Times New Roman"/>
      <w:b/>
      <w:sz w:val="20"/>
      <w:szCs w:val="20"/>
      <w:lang w:eastAsia="zh-TW"/>
    </w:rPr>
  </w:style>
  <w:style w:type="paragraph" w:customStyle="1" w:styleId="CAN-heading3">
    <w:name w:val="CAN-heading 3"/>
    <w:basedOn w:val="Normal"/>
    <w:qFormat/>
    <w:rsid w:val="00B244B0"/>
    <w:pPr>
      <w:shd w:val="clear" w:color="auto" w:fill="CCFFFF"/>
      <w:outlineLvl w:val="2"/>
    </w:pPr>
    <w:rPr>
      <w:rFonts w:ascii="Times New Roman" w:eastAsia="PMingLiU" w:hAnsi="Times New Roman" w:cs="Times New Roman"/>
      <w:b/>
      <w:sz w:val="20"/>
      <w:szCs w:val="20"/>
      <w:lang w:val="en-CA" w:eastAsia="zh-TW"/>
    </w:rPr>
  </w:style>
  <w:style w:type="paragraph" w:customStyle="1" w:styleId="sub">
    <w:name w:val="sub"/>
    <w:basedOn w:val="Normal"/>
    <w:rsid w:val="005A1FC1"/>
    <w:pPr>
      <w:spacing w:before="100" w:beforeAutospacing="1" w:after="100" w:afterAutospacing="1"/>
    </w:pPr>
    <w:rPr>
      <w:rFonts w:ascii="Times" w:hAnsi="Times"/>
      <w:sz w:val="20"/>
      <w:szCs w:val="20"/>
    </w:rPr>
  </w:style>
  <w:style w:type="paragraph" w:customStyle="1" w:styleId="CAN-heading1">
    <w:name w:val="CAN-heading 1"/>
    <w:basedOn w:val="Normal"/>
    <w:qFormat/>
    <w:rsid w:val="00A53666"/>
    <w:pPr>
      <w:pBdr>
        <w:top w:val="single" w:sz="4" w:space="1" w:color="auto"/>
        <w:left w:val="single" w:sz="4" w:space="4" w:color="auto"/>
        <w:bottom w:val="single" w:sz="4" w:space="1" w:color="auto"/>
        <w:right w:val="single" w:sz="4" w:space="4" w:color="auto"/>
      </w:pBdr>
      <w:shd w:val="clear" w:color="auto" w:fill="CC99FF"/>
      <w:outlineLvl w:val="0"/>
    </w:pPr>
    <w:rPr>
      <w:rFonts w:ascii="Times New Roman" w:eastAsia="PMingLiU" w:hAnsi="Times New Roman" w:cs="Times New Roman"/>
      <w:b/>
      <w:sz w:val="20"/>
      <w:szCs w:val="20"/>
      <w:lang w:eastAsia="zh-TW"/>
    </w:rPr>
  </w:style>
  <w:style w:type="character" w:styleId="Hyperlink">
    <w:name w:val="Hyperlink"/>
    <w:basedOn w:val="DefaultParagraphFont"/>
    <w:uiPriority w:val="99"/>
    <w:unhideWhenUsed/>
    <w:rsid w:val="00883D7F"/>
    <w:rPr>
      <w:color w:val="0000FF" w:themeColor="hyperlink"/>
      <w:u w:val="single"/>
    </w:rPr>
  </w:style>
  <w:style w:type="paragraph" w:styleId="NormalWeb">
    <w:name w:val="Normal (Web)"/>
    <w:basedOn w:val="Normal"/>
    <w:uiPriority w:val="99"/>
    <w:unhideWhenUsed/>
    <w:rsid w:val="00883D7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3D7F"/>
  </w:style>
  <w:style w:type="character" w:customStyle="1" w:styleId="mw-headline">
    <w:name w:val="mw-headline"/>
    <w:basedOn w:val="DefaultParagraphFont"/>
    <w:rsid w:val="00883D7F"/>
  </w:style>
  <w:style w:type="character" w:customStyle="1" w:styleId="mw-editsection-bracket">
    <w:name w:val="mw-editsection-bracket"/>
    <w:basedOn w:val="DefaultParagraphFont"/>
    <w:rsid w:val="00883D7F"/>
  </w:style>
  <w:style w:type="character" w:customStyle="1" w:styleId="hvr">
    <w:name w:val="hvr"/>
    <w:basedOn w:val="DefaultParagraphFont"/>
    <w:rsid w:val="00D2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4741">
      <w:bodyDiv w:val="1"/>
      <w:marLeft w:val="0"/>
      <w:marRight w:val="0"/>
      <w:marTop w:val="0"/>
      <w:marBottom w:val="0"/>
      <w:divBdr>
        <w:top w:val="none" w:sz="0" w:space="0" w:color="auto"/>
        <w:left w:val="none" w:sz="0" w:space="0" w:color="auto"/>
        <w:bottom w:val="none" w:sz="0" w:space="0" w:color="auto"/>
        <w:right w:val="none" w:sz="0" w:space="0" w:color="auto"/>
      </w:divBdr>
    </w:div>
    <w:div w:id="761487633">
      <w:bodyDiv w:val="1"/>
      <w:marLeft w:val="0"/>
      <w:marRight w:val="0"/>
      <w:marTop w:val="0"/>
      <w:marBottom w:val="0"/>
      <w:divBdr>
        <w:top w:val="none" w:sz="0" w:space="0" w:color="auto"/>
        <w:left w:val="none" w:sz="0" w:space="0" w:color="auto"/>
        <w:bottom w:val="none" w:sz="0" w:space="0" w:color="auto"/>
        <w:right w:val="none" w:sz="0" w:space="0" w:color="auto"/>
      </w:divBdr>
    </w:div>
    <w:div w:id="866065874">
      <w:bodyDiv w:val="1"/>
      <w:marLeft w:val="0"/>
      <w:marRight w:val="0"/>
      <w:marTop w:val="0"/>
      <w:marBottom w:val="0"/>
      <w:divBdr>
        <w:top w:val="none" w:sz="0" w:space="0" w:color="auto"/>
        <w:left w:val="none" w:sz="0" w:space="0" w:color="auto"/>
        <w:bottom w:val="none" w:sz="0" w:space="0" w:color="auto"/>
        <w:right w:val="none" w:sz="0" w:space="0" w:color="auto"/>
      </w:divBdr>
    </w:div>
    <w:div w:id="981085077">
      <w:bodyDiv w:val="1"/>
      <w:marLeft w:val="0"/>
      <w:marRight w:val="0"/>
      <w:marTop w:val="0"/>
      <w:marBottom w:val="0"/>
      <w:divBdr>
        <w:top w:val="none" w:sz="0" w:space="0" w:color="auto"/>
        <w:left w:val="none" w:sz="0" w:space="0" w:color="auto"/>
        <w:bottom w:val="none" w:sz="0" w:space="0" w:color="auto"/>
        <w:right w:val="none" w:sz="0" w:space="0" w:color="auto"/>
      </w:divBdr>
    </w:div>
    <w:div w:id="1865634675">
      <w:bodyDiv w:val="1"/>
      <w:marLeft w:val="0"/>
      <w:marRight w:val="0"/>
      <w:marTop w:val="0"/>
      <w:marBottom w:val="0"/>
      <w:divBdr>
        <w:top w:val="none" w:sz="0" w:space="0" w:color="auto"/>
        <w:left w:val="none" w:sz="0" w:space="0" w:color="auto"/>
        <w:bottom w:val="none" w:sz="0" w:space="0" w:color="auto"/>
        <w:right w:val="none" w:sz="0" w:space="0" w:color="auto"/>
      </w:divBdr>
    </w:div>
    <w:div w:id="1868373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Specific_enforcement" TargetMode="External"/><Relationship Id="rId21" Type="http://schemas.openxmlformats.org/officeDocument/2006/relationships/hyperlink" Target="http://en.wikipedia.org/wiki/Land_lot" TargetMode="External"/><Relationship Id="rId22" Type="http://schemas.openxmlformats.org/officeDocument/2006/relationships/hyperlink" Target="http://en.wikipedia.org/wiki/Southcott_Estates_Inc_v_Toronto_Catholic_District_School_Board" TargetMode="External"/><Relationship Id="rId23" Type="http://schemas.openxmlformats.org/officeDocument/2006/relationships/hyperlink" Target="http://en.wikipedia.org/wiki/Special_purpose_entity" TargetMode="External"/><Relationship Id="rId24" Type="http://schemas.openxmlformats.org/officeDocument/2006/relationships/hyperlink" Target="http://en.wikipedia.org/wiki/Severance_(land)" TargetMode="External"/><Relationship Id="rId25" Type="http://schemas.openxmlformats.org/officeDocument/2006/relationships/hyperlink" Target="http://en.wikipedia.org/wiki/Toronto" TargetMode="External"/><Relationship Id="rId26" Type="http://schemas.openxmlformats.org/officeDocument/2006/relationships/hyperlink" Target="http://en.wikipedia.org/wiki/Committee_of_adjustment" TargetMode="External"/><Relationship Id="rId27" Type="http://schemas.openxmlformats.org/officeDocument/2006/relationships/hyperlink" Target="http://en.wikipedia.org/wiki/Development_plan" TargetMode="External"/><Relationship Id="rId28" Type="http://schemas.openxmlformats.org/officeDocument/2006/relationships/hyperlink" Target="http://en.wikipedia.org/wiki/Andromache_Karakatsanis" TargetMode="External"/><Relationship Id="rId29" Type="http://schemas.openxmlformats.org/officeDocument/2006/relationships/hyperlink" Target="http://en.wikipedia.org/wiki/Southcott_Estates_Inc_v_Toronto_Catholic_District_School_Boa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Lord_Haldane" TargetMode="External"/><Relationship Id="rId31" Type="http://schemas.openxmlformats.org/officeDocument/2006/relationships/hyperlink" Target="http://en.wikipedia.org/wiki/Southcott_Estates_Inc_v_Toronto_Catholic_District_School_Board" TargetMode="External"/><Relationship Id="rId32" Type="http://schemas.openxmlformats.org/officeDocument/2006/relationships/hyperlink" Target="http://en.wikipedia.org/wiki/Southcott_Estates_Inc_v_Toronto_Catholic_District_School_Board" TargetMode="External"/><Relationship Id="rId9" Type="http://schemas.openxmlformats.org/officeDocument/2006/relationships/hyperlink" Target="http://en.wikipedia.org/wiki/Freedom_of_contrac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Good_conscience" TargetMode="External"/><Relationship Id="rId33" Type="http://schemas.openxmlformats.org/officeDocument/2006/relationships/hyperlink" Target="http://en.wikipedia.org/wiki/Southcott_Estates_Inc_v_Toronto_Catholic_District_School_Board" TargetMode="External"/><Relationship Id="rId34" Type="http://schemas.openxmlformats.org/officeDocument/2006/relationships/hyperlink" Target="http://en.wikipedia.org/wiki/Southcott_Estates_Inc_v_Toronto_Catholic_District_School_Board" TargetMode="External"/><Relationship Id="rId35" Type="http://schemas.openxmlformats.org/officeDocument/2006/relationships/hyperlink" Target="http://en.wikipedia.org/wiki/Southcott_Estates_Inc_v_Toronto_Catholic_District_School_Board" TargetMode="External"/><Relationship Id="rId36" Type="http://schemas.openxmlformats.org/officeDocument/2006/relationships/hyperlink" Target="http://en.wikipedia.org/wiki/Southcott_Estates_Inc_v_Toronto_Catholic_District_School_Board" TargetMode="External"/><Relationship Id="rId10" Type="http://schemas.openxmlformats.org/officeDocument/2006/relationships/hyperlink" Target="http://en.wikipedia.org/wiki/Bhasin_v_Hrynew" TargetMode="External"/><Relationship Id="rId11" Type="http://schemas.openxmlformats.org/officeDocument/2006/relationships/hyperlink" Target="http://en.wikipedia.org/wiki/Entire_agreement" TargetMode="External"/><Relationship Id="rId12" Type="http://schemas.openxmlformats.org/officeDocument/2006/relationships/hyperlink" Target="http://www.canlii.org/en/ca/scc/doc/2012/2012scc51/2012scc51.html" TargetMode="External"/><Relationship Id="rId13" Type="http://schemas.openxmlformats.org/officeDocument/2006/relationships/hyperlink" Target="http://en.wikipedia.org/wiki/Supreme_Court_of_Canada" TargetMode="External"/><Relationship Id="rId14" Type="http://schemas.openxmlformats.org/officeDocument/2006/relationships/hyperlink" Target="http://en.wikipedia.org/wiki/Commercial_law" TargetMode="External"/><Relationship Id="rId15" Type="http://schemas.openxmlformats.org/officeDocument/2006/relationships/hyperlink" Target="http://en.wikipedia.org/wiki/Specific_performance" TargetMode="External"/><Relationship Id="rId16" Type="http://schemas.openxmlformats.org/officeDocument/2006/relationships/hyperlink" Target="http://en.wikipedia.org/wiki/Mitigation_(law)" TargetMode="External"/><Relationship Id="rId17" Type="http://schemas.openxmlformats.org/officeDocument/2006/relationships/hyperlink" Target="http://en.wikipedia.org/wiki/Piercing_the_corporate_veil" TargetMode="External"/><Relationship Id="rId18" Type="http://schemas.openxmlformats.org/officeDocument/2006/relationships/hyperlink" Target="http://en.wikipedia.org/wiki/Special_purpose_entity" TargetMode="External"/><Relationship Id="rId19" Type="http://schemas.openxmlformats.org/officeDocument/2006/relationships/hyperlink" Target="http://en.wikipedia.org/wiki/Toronto_Catholic_District_School_Board" TargetMode="External"/><Relationship Id="rId37" Type="http://schemas.openxmlformats.org/officeDocument/2006/relationships/hyperlink" Target="http://en.wikipedia.org/wiki/Southcott_Estates_Inc_v_Toronto_Catholic_District_School_Board" TargetMode="External"/><Relationship Id="rId38" Type="http://schemas.openxmlformats.org/officeDocument/2006/relationships/hyperlink" Target="http://en.wikipedia.org/wiki/Southcott_Estates_Inc_v_Toronto_Catholic_District_School_Board"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60</Pages>
  <Words>29096</Words>
  <Characters>165852</Characters>
  <Application>Microsoft Macintosh Word</Application>
  <DocSecurity>0</DocSecurity>
  <Lines>1382</Lines>
  <Paragraphs>389</Paragraphs>
  <ScaleCrop>false</ScaleCrop>
  <Company/>
  <LinksUpToDate>false</LinksUpToDate>
  <CharactersWithSpaces>194559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Deans</dc:creator>
  <cp:keywords/>
  <dc:description/>
  <cp:lastModifiedBy>Brandon Deans</cp:lastModifiedBy>
  <cp:revision>114</cp:revision>
  <dcterms:created xsi:type="dcterms:W3CDTF">2014-09-09T01:08:00Z</dcterms:created>
  <dcterms:modified xsi:type="dcterms:W3CDTF">2015-08-10T23:55:00Z</dcterms:modified>
</cp:coreProperties>
</file>