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913" w:type="dxa"/>
        <w:tblLook w:val="04A0" w:firstRow="1" w:lastRow="0" w:firstColumn="1" w:lastColumn="0" w:noHBand="0" w:noVBand="1"/>
      </w:tblPr>
      <w:tblGrid>
        <w:gridCol w:w="14913"/>
      </w:tblGrid>
      <w:tr w:rsidR="001A615C" w:rsidRPr="00D04AE6" w14:paraId="1EE19FD3" w14:textId="77777777" w:rsidTr="00527787">
        <w:trPr>
          <w:trHeight w:val="279"/>
        </w:trPr>
        <w:tc>
          <w:tcPr>
            <w:tcW w:w="14913" w:type="dxa"/>
            <w:shd w:val="clear" w:color="auto" w:fill="D9D9D9" w:themeFill="background1" w:themeFillShade="D9"/>
          </w:tcPr>
          <w:p w14:paraId="6D3B8170" w14:textId="4966DC3D" w:rsidR="001A615C" w:rsidRPr="00B76504" w:rsidRDefault="007176F8" w:rsidP="00527787">
            <w:pPr>
              <w:jc w:val="center"/>
              <w:rPr>
                <w:rFonts w:asciiTheme="majorHAnsi" w:hAnsiTheme="majorHAnsi"/>
                <w:b/>
                <w:sz w:val="18"/>
                <w:szCs w:val="16"/>
              </w:rPr>
            </w:pPr>
            <w:r>
              <w:rPr>
                <w:rFonts w:asciiTheme="majorHAnsi" w:hAnsiTheme="majorHAnsi"/>
                <w:b/>
                <w:sz w:val="18"/>
                <w:szCs w:val="16"/>
              </w:rPr>
              <w:t>Parole Evidence Rule</w:t>
            </w:r>
          </w:p>
        </w:tc>
      </w:tr>
      <w:tr w:rsidR="001A615C" w:rsidRPr="00D04AE6" w14:paraId="58972B9B" w14:textId="77777777" w:rsidTr="00527787">
        <w:trPr>
          <w:trHeight w:val="279"/>
        </w:trPr>
        <w:tc>
          <w:tcPr>
            <w:tcW w:w="14913" w:type="dxa"/>
          </w:tcPr>
          <w:p w14:paraId="50BD2F0D" w14:textId="77777777" w:rsidR="001A615C" w:rsidRPr="00863537" w:rsidRDefault="001A615C" w:rsidP="00527787">
            <w:pPr>
              <w:rPr>
                <w:rFonts w:asciiTheme="majorHAnsi" w:hAnsiTheme="majorHAnsi"/>
                <w:b/>
                <w:color w:val="7030A0"/>
                <w:sz w:val="16"/>
                <w:szCs w:val="16"/>
              </w:rPr>
            </w:pPr>
            <w:r w:rsidRPr="00863537">
              <w:rPr>
                <w:rFonts w:asciiTheme="majorHAnsi" w:hAnsiTheme="majorHAnsi"/>
                <w:b/>
                <w:color w:val="7030A0"/>
                <w:sz w:val="16"/>
                <w:szCs w:val="16"/>
              </w:rPr>
              <w:t>Should a written document be considered to be the exclusive source of the terms of an agreement?</w:t>
            </w:r>
          </w:p>
          <w:p w14:paraId="04C2F7EB" w14:textId="77777777" w:rsidR="001A615C" w:rsidRPr="00863537" w:rsidRDefault="001A615C" w:rsidP="00527787">
            <w:pPr>
              <w:rPr>
                <w:rFonts w:asciiTheme="majorHAnsi" w:hAnsiTheme="majorHAnsi"/>
                <w:b/>
                <w:sz w:val="16"/>
                <w:szCs w:val="16"/>
                <w:u w:val="single"/>
              </w:rPr>
            </w:pPr>
            <w:r w:rsidRPr="00863537">
              <w:rPr>
                <w:rFonts w:asciiTheme="majorHAnsi" w:hAnsiTheme="majorHAnsi"/>
                <w:b/>
                <w:sz w:val="16"/>
                <w:szCs w:val="16"/>
                <w:u w:val="single"/>
              </w:rPr>
              <w:t>[1] Formalities:</w:t>
            </w:r>
          </w:p>
          <w:p w14:paraId="46AD9EF4" w14:textId="77777777" w:rsidR="001A615C" w:rsidRPr="00863537" w:rsidRDefault="001A615C" w:rsidP="00527787">
            <w:pPr>
              <w:pStyle w:val="ListParagraph"/>
              <w:numPr>
                <w:ilvl w:val="0"/>
                <w:numId w:val="31"/>
              </w:numPr>
              <w:rPr>
                <w:rFonts w:asciiTheme="majorHAnsi" w:hAnsiTheme="majorHAnsi"/>
                <w:b/>
                <w:sz w:val="16"/>
                <w:szCs w:val="16"/>
              </w:rPr>
            </w:pPr>
            <w:r w:rsidRPr="00863537">
              <w:rPr>
                <w:rFonts w:asciiTheme="majorHAnsi" w:hAnsiTheme="majorHAnsi"/>
                <w:b/>
                <w:sz w:val="16"/>
                <w:szCs w:val="16"/>
              </w:rPr>
              <w:t xml:space="preserve">Informal – any K not under a seal – written, oral or both. </w:t>
            </w:r>
            <w:r w:rsidRPr="00863537">
              <w:rPr>
                <w:rFonts w:asciiTheme="majorHAnsi" w:hAnsiTheme="majorHAnsi"/>
                <w:sz w:val="16"/>
                <w:szCs w:val="16"/>
              </w:rPr>
              <w:t xml:space="preserve">Writing is simply </w:t>
            </w:r>
            <w:r w:rsidRPr="00863537">
              <w:rPr>
                <w:rFonts w:asciiTheme="majorHAnsi" w:hAnsiTheme="majorHAnsi"/>
                <w:sz w:val="16"/>
                <w:szCs w:val="16"/>
                <w:u w:val="single"/>
              </w:rPr>
              <w:t xml:space="preserve">evidence </w:t>
            </w:r>
            <w:r w:rsidRPr="00863537">
              <w:rPr>
                <w:rFonts w:asciiTheme="majorHAnsi" w:hAnsiTheme="majorHAnsi"/>
                <w:sz w:val="16"/>
                <w:szCs w:val="16"/>
              </w:rPr>
              <w:t xml:space="preserve">of the K, the agreement is the real K itself. </w:t>
            </w:r>
          </w:p>
          <w:p w14:paraId="0DB7D368" w14:textId="77777777" w:rsidR="001A615C" w:rsidRPr="00863537" w:rsidRDefault="001A615C" w:rsidP="00527787">
            <w:pPr>
              <w:rPr>
                <w:rFonts w:asciiTheme="majorHAnsi" w:hAnsiTheme="majorHAnsi"/>
                <w:sz w:val="16"/>
                <w:szCs w:val="16"/>
              </w:rPr>
            </w:pPr>
            <w:r w:rsidRPr="00863537">
              <w:rPr>
                <w:rFonts w:asciiTheme="majorHAnsi" w:hAnsiTheme="majorHAnsi"/>
                <w:b/>
                <w:sz w:val="16"/>
                <w:szCs w:val="16"/>
                <w:u w:val="single"/>
              </w:rPr>
              <w:t>[2] Content Matters Affecting Written K’s:</w:t>
            </w:r>
            <w:r w:rsidRPr="00863537">
              <w:rPr>
                <w:rFonts w:asciiTheme="majorHAnsi" w:hAnsiTheme="majorHAnsi"/>
                <w:b/>
                <w:sz w:val="16"/>
                <w:szCs w:val="16"/>
              </w:rPr>
              <w:t xml:space="preserve"> *</w:t>
            </w:r>
            <w:r w:rsidRPr="00863537">
              <w:rPr>
                <w:rFonts w:asciiTheme="majorHAnsi" w:hAnsiTheme="majorHAnsi"/>
                <w:sz w:val="16"/>
                <w:szCs w:val="16"/>
              </w:rPr>
              <w:t xml:space="preserve">Can use Parole Evidence rule to say the written document contains the entire contract, but use rectification to modify the contract itself. </w:t>
            </w:r>
          </w:p>
          <w:p w14:paraId="6035EB4F" w14:textId="77777777" w:rsidR="001A615C" w:rsidRDefault="001A615C" w:rsidP="00527787">
            <w:pPr>
              <w:rPr>
                <w:rFonts w:asciiTheme="majorHAnsi" w:hAnsiTheme="majorHAnsi"/>
                <w:sz w:val="18"/>
                <w:szCs w:val="16"/>
              </w:rPr>
            </w:pPr>
            <w:r w:rsidRPr="00863537">
              <w:rPr>
                <w:rFonts w:asciiTheme="majorHAnsi" w:hAnsiTheme="majorHAnsi"/>
                <w:b/>
                <w:sz w:val="18"/>
                <w:szCs w:val="16"/>
              </w:rPr>
              <w:t>Rectification</w:t>
            </w:r>
            <w:r w:rsidRPr="00863537">
              <w:rPr>
                <w:rFonts w:asciiTheme="majorHAnsi" w:hAnsiTheme="majorHAnsi"/>
                <w:b/>
                <w:sz w:val="16"/>
                <w:szCs w:val="16"/>
              </w:rPr>
              <w:t xml:space="preserve"> – </w:t>
            </w:r>
            <w:r w:rsidRPr="00863537">
              <w:rPr>
                <w:rFonts w:asciiTheme="majorHAnsi" w:hAnsiTheme="majorHAnsi"/>
                <w:sz w:val="16"/>
                <w:szCs w:val="16"/>
              </w:rPr>
              <w:t>extent the written document can be altered</w:t>
            </w:r>
            <w:r w:rsidRPr="00863537">
              <w:rPr>
                <w:rFonts w:asciiTheme="majorHAnsi" w:hAnsiTheme="majorHAnsi"/>
                <w:sz w:val="18"/>
                <w:szCs w:val="16"/>
              </w:rPr>
              <w:t>.</w:t>
            </w:r>
          </w:p>
          <w:p w14:paraId="0F912E30" w14:textId="77777777" w:rsidR="001A615C" w:rsidRPr="00863537" w:rsidRDefault="001A615C" w:rsidP="00527787">
            <w:pPr>
              <w:rPr>
                <w:rFonts w:asciiTheme="majorHAnsi" w:hAnsiTheme="majorHAnsi"/>
                <w:sz w:val="18"/>
                <w:szCs w:val="16"/>
              </w:rPr>
            </w:pPr>
          </w:p>
          <w:p w14:paraId="4FA59DE9" w14:textId="77777777" w:rsidR="001A615C" w:rsidRPr="00863537" w:rsidRDefault="001A615C" w:rsidP="00527787">
            <w:pPr>
              <w:rPr>
                <w:rFonts w:asciiTheme="majorHAnsi" w:hAnsiTheme="majorHAnsi"/>
                <w:sz w:val="16"/>
                <w:szCs w:val="16"/>
              </w:rPr>
            </w:pPr>
            <w:r w:rsidRPr="00863537">
              <w:rPr>
                <w:rFonts w:asciiTheme="majorHAnsi" w:hAnsiTheme="majorHAnsi"/>
                <w:b/>
                <w:sz w:val="18"/>
                <w:szCs w:val="16"/>
              </w:rPr>
              <w:t xml:space="preserve">Parole Evidence Rule </w:t>
            </w:r>
            <w:r w:rsidRPr="00863537">
              <w:rPr>
                <w:rFonts w:asciiTheme="majorHAnsi" w:hAnsiTheme="majorHAnsi"/>
                <w:b/>
                <w:sz w:val="16"/>
                <w:szCs w:val="16"/>
              </w:rPr>
              <w:t xml:space="preserve">- </w:t>
            </w:r>
            <w:r w:rsidRPr="00863537">
              <w:rPr>
                <w:rFonts w:asciiTheme="majorHAnsi" w:hAnsiTheme="majorHAnsi"/>
                <w:sz w:val="16"/>
                <w:szCs w:val="16"/>
              </w:rPr>
              <w:t>When parties intend that the written evidence of the K contain the entire K, a court will not accept evidence terms of the K which are oral and have not been reduced to writing (</w:t>
            </w:r>
            <w:proofErr w:type="spellStart"/>
            <w:r w:rsidRPr="00863537">
              <w:rPr>
                <w:rFonts w:asciiTheme="majorHAnsi" w:hAnsiTheme="majorHAnsi"/>
                <w:b/>
                <w:i/>
                <w:sz w:val="16"/>
                <w:szCs w:val="16"/>
              </w:rPr>
              <w:t>Gallen</w:t>
            </w:r>
            <w:proofErr w:type="spellEnd"/>
            <w:r w:rsidRPr="00863537">
              <w:rPr>
                <w:rFonts w:asciiTheme="majorHAnsi" w:hAnsiTheme="majorHAnsi"/>
                <w:sz w:val="16"/>
                <w:szCs w:val="16"/>
              </w:rPr>
              <w:t xml:space="preserve">). </w:t>
            </w:r>
          </w:p>
          <w:p w14:paraId="1FA7CF82" w14:textId="77777777" w:rsidR="001A615C" w:rsidRPr="00181EE8" w:rsidRDefault="001A615C" w:rsidP="00527787">
            <w:pPr>
              <w:pStyle w:val="ListParagraph"/>
              <w:numPr>
                <w:ilvl w:val="0"/>
                <w:numId w:val="31"/>
              </w:numPr>
              <w:spacing w:after="160" w:line="259" w:lineRule="auto"/>
              <w:rPr>
                <w:rFonts w:asciiTheme="majorHAnsi" w:hAnsiTheme="majorHAnsi"/>
                <w:sz w:val="16"/>
                <w:szCs w:val="16"/>
              </w:rPr>
            </w:pPr>
            <w:proofErr w:type="spellStart"/>
            <w:r w:rsidRPr="00863537">
              <w:rPr>
                <w:rFonts w:asciiTheme="majorHAnsi" w:hAnsiTheme="majorHAnsi"/>
                <w:b/>
                <w:sz w:val="16"/>
                <w:szCs w:val="16"/>
              </w:rPr>
              <w:t>SCC</w:t>
            </w:r>
            <w:proofErr w:type="spellEnd"/>
            <w:r w:rsidRPr="00863537">
              <w:rPr>
                <w:rFonts w:asciiTheme="majorHAnsi" w:hAnsiTheme="majorHAnsi"/>
                <w:b/>
                <w:sz w:val="16"/>
                <w:szCs w:val="16"/>
              </w:rPr>
              <w:t xml:space="preserve"> reaffirmed the</w:t>
            </w:r>
            <w:r w:rsidRPr="00B707C2">
              <w:rPr>
                <w:rFonts w:asciiTheme="majorHAnsi" w:hAnsiTheme="majorHAnsi"/>
                <w:b/>
                <w:sz w:val="16"/>
                <w:szCs w:val="16"/>
              </w:rPr>
              <w:t xml:space="preserve"> rule</w:t>
            </w:r>
            <w:r w:rsidRPr="00B707C2">
              <w:rPr>
                <w:rFonts w:asciiTheme="majorHAnsi" w:hAnsiTheme="majorHAnsi"/>
                <w:sz w:val="16"/>
                <w:szCs w:val="16"/>
              </w:rPr>
              <w:t xml:space="preserve"> – any collateral agreement cannot be established where it is inconsistent w/ or contradicts the written agreement (</w:t>
            </w:r>
            <w:proofErr w:type="spellStart"/>
            <w:r w:rsidRPr="00B707C2">
              <w:rPr>
                <w:rFonts w:asciiTheme="majorHAnsi" w:hAnsiTheme="majorHAnsi"/>
                <w:b/>
                <w:i/>
                <w:color w:val="FF0000"/>
                <w:sz w:val="16"/>
                <w:szCs w:val="16"/>
              </w:rPr>
              <w:t>Hawrish</w:t>
            </w:r>
            <w:proofErr w:type="spellEnd"/>
            <w:r w:rsidRPr="00B707C2">
              <w:rPr>
                <w:rFonts w:asciiTheme="majorHAnsi" w:hAnsiTheme="majorHAnsi"/>
                <w:b/>
                <w:i/>
                <w:color w:val="FF0000"/>
                <w:sz w:val="16"/>
                <w:szCs w:val="16"/>
              </w:rPr>
              <w:t xml:space="preserve"> v BMO</w:t>
            </w:r>
            <w:r w:rsidRPr="00B707C2">
              <w:rPr>
                <w:rFonts w:asciiTheme="majorHAnsi" w:hAnsiTheme="majorHAnsi"/>
                <w:color w:val="FF0000"/>
                <w:sz w:val="16"/>
                <w:szCs w:val="16"/>
              </w:rPr>
              <w:t>)</w:t>
            </w:r>
          </w:p>
          <w:p w14:paraId="03D07C3B" w14:textId="77777777" w:rsidR="001A615C" w:rsidRPr="009266DD" w:rsidRDefault="001A615C" w:rsidP="00527787">
            <w:pPr>
              <w:rPr>
                <w:rFonts w:asciiTheme="majorHAnsi" w:hAnsiTheme="majorHAnsi"/>
                <w:sz w:val="16"/>
                <w:szCs w:val="16"/>
              </w:rPr>
            </w:pPr>
            <w:r w:rsidRPr="00B707C2">
              <w:rPr>
                <w:rFonts w:asciiTheme="majorHAnsi" w:hAnsiTheme="majorHAnsi"/>
                <w:b/>
                <w:sz w:val="16"/>
                <w:szCs w:val="16"/>
              </w:rPr>
              <w:t xml:space="preserve">As Per </w:t>
            </w:r>
            <w:proofErr w:type="spellStart"/>
            <w:r w:rsidRPr="00B707C2">
              <w:rPr>
                <w:rFonts w:asciiTheme="majorHAnsi" w:hAnsiTheme="majorHAnsi"/>
                <w:b/>
                <w:i/>
                <w:sz w:val="16"/>
                <w:szCs w:val="16"/>
              </w:rPr>
              <w:t>Gallen</w:t>
            </w:r>
            <w:proofErr w:type="spellEnd"/>
            <w:r w:rsidRPr="00B707C2">
              <w:rPr>
                <w:rFonts w:asciiTheme="majorHAnsi" w:hAnsiTheme="majorHAnsi"/>
                <w:b/>
                <w:sz w:val="16"/>
                <w:szCs w:val="16"/>
              </w:rPr>
              <w:t xml:space="preserve">: </w:t>
            </w:r>
            <w:r w:rsidRPr="009266DD">
              <w:rPr>
                <w:rFonts w:asciiTheme="majorHAnsi" w:eastAsia="Times New Roman" w:hAnsiTheme="majorHAnsi" w:cs="Times New Roman"/>
                <w:color w:val="000000"/>
                <w:sz w:val="16"/>
                <w:szCs w:val="16"/>
                <w:lang w:eastAsia="en-CA"/>
              </w:rPr>
              <w:t xml:space="preserve">Parole evidence rule is a </w:t>
            </w:r>
            <w:r w:rsidRPr="009266DD">
              <w:rPr>
                <w:rFonts w:asciiTheme="majorHAnsi" w:eastAsia="Times New Roman" w:hAnsiTheme="majorHAnsi" w:cs="Times New Roman"/>
                <w:b/>
                <w:color w:val="000000"/>
                <w:sz w:val="16"/>
                <w:szCs w:val="16"/>
                <w:lang w:eastAsia="en-CA"/>
              </w:rPr>
              <w:t>presumption and not an absolute rule of law</w:t>
            </w:r>
            <w:r>
              <w:rPr>
                <w:rFonts w:asciiTheme="majorHAnsi" w:eastAsia="Times New Roman" w:hAnsiTheme="majorHAnsi" w:cs="Times New Roman"/>
                <w:b/>
                <w:color w:val="000000"/>
                <w:sz w:val="16"/>
                <w:szCs w:val="16"/>
                <w:lang w:eastAsia="en-CA"/>
              </w:rPr>
              <w:t xml:space="preserve"> to only accept express written terms – </w:t>
            </w:r>
            <w:r>
              <w:rPr>
                <w:rFonts w:asciiTheme="majorHAnsi" w:eastAsia="Times New Roman" w:hAnsiTheme="majorHAnsi" w:cs="Times New Roman"/>
                <w:color w:val="000000"/>
                <w:sz w:val="16"/>
                <w:szCs w:val="16"/>
                <w:lang w:eastAsia="en-CA"/>
              </w:rPr>
              <w:t xml:space="preserve">implied terms avoid the rule creating issue. </w:t>
            </w:r>
          </w:p>
          <w:p w14:paraId="703A9A47" w14:textId="77777777" w:rsidR="001A615C" w:rsidRPr="00B707C2" w:rsidRDefault="001A615C" w:rsidP="00527787">
            <w:pPr>
              <w:pStyle w:val="ListParagraph"/>
              <w:numPr>
                <w:ilvl w:val="0"/>
                <w:numId w:val="31"/>
              </w:numPr>
              <w:spacing w:line="259" w:lineRule="auto"/>
              <w:rPr>
                <w:rFonts w:asciiTheme="majorHAnsi" w:eastAsiaTheme="minorHAnsi" w:hAnsiTheme="majorHAnsi"/>
                <w:b/>
                <w:sz w:val="16"/>
                <w:szCs w:val="16"/>
              </w:rPr>
            </w:pPr>
            <w:r w:rsidRPr="00B707C2">
              <w:rPr>
                <w:rFonts w:asciiTheme="majorHAnsi" w:eastAsia="Times New Roman" w:hAnsiTheme="majorHAnsi" w:cs="Times New Roman"/>
                <w:color w:val="000000"/>
                <w:sz w:val="16"/>
                <w:szCs w:val="16"/>
                <w:lang w:eastAsia="en-CA"/>
              </w:rPr>
              <w:t xml:space="preserve">If oral assurances are given as warranties, you read them and the contract together. </w:t>
            </w:r>
          </w:p>
          <w:p w14:paraId="133D9480" w14:textId="77777777" w:rsidR="001A615C" w:rsidRPr="00B707C2" w:rsidRDefault="001A615C" w:rsidP="00527787">
            <w:pPr>
              <w:pStyle w:val="ListParagraph"/>
              <w:numPr>
                <w:ilvl w:val="0"/>
                <w:numId w:val="31"/>
              </w:numPr>
              <w:spacing w:line="259" w:lineRule="auto"/>
              <w:rPr>
                <w:rFonts w:asciiTheme="majorHAnsi" w:eastAsiaTheme="minorHAnsi" w:hAnsiTheme="majorHAnsi"/>
                <w:b/>
                <w:sz w:val="16"/>
                <w:szCs w:val="16"/>
              </w:rPr>
            </w:pPr>
            <w:r w:rsidRPr="00B707C2">
              <w:rPr>
                <w:rFonts w:asciiTheme="majorHAnsi" w:eastAsia="Times New Roman" w:hAnsiTheme="majorHAnsi" w:cs="Times New Roman"/>
                <w:b/>
                <w:color w:val="000000"/>
                <w:sz w:val="16"/>
                <w:szCs w:val="16"/>
                <w:lang w:eastAsia="en-CA"/>
              </w:rPr>
              <w:t>If the oral warranty contradicts the written text in the contract, then the presumption is strongest, and leans more in favor of the written contract;</w:t>
            </w:r>
            <w:r w:rsidRPr="00B707C2">
              <w:rPr>
                <w:rFonts w:asciiTheme="majorHAnsi" w:eastAsia="Times New Roman" w:hAnsiTheme="majorHAnsi" w:cs="Times New Roman"/>
                <w:color w:val="000000"/>
                <w:sz w:val="16"/>
                <w:szCs w:val="16"/>
                <w:lang w:eastAsia="en-CA"/>
              </w:rPr>
              <w:t xml:space="preserve"> except if it is clear that the warranty was to prevail over a general exemption clause in the contract.</w:t>
            </w:r>
          </w:p>
          <w:p w14:paraId="3C76ABF8" w14:textId="77777777" w:rsidR="001A615C" w:rsidRPr="00B707C2" w:rsidRDefault="001A615C" w:rsidP="00527787">
            <w:pPr>
              <w:pStyle w:val="ListParagraph"/>
              <w:numPr>
                <w:ilvl w:val="0"/>
                <w:numId w:val="31"/>
              </w:numPr>
              <w:spacing w:line="259" w:lineRule="auto"/>
              <w:rPr>
                <w:rFonts w:asciiTheme="majorHAnsi" w:hAnsiTheme="majorHAnsi"/>
                <w:b/>
                <w:sz w:val="16"/>
                <w:szCs w:val="16"/>
              </w:rPr>
            </w:pPr>
            <w:r w:rsidRPr="00B707C2">
              <w:rPr>
                <w:rFonts w:asciiTheme="majorHAnsi" w:hAnsiTheme="majorHAnsi" w:cs="Baskerville"/>
                <w:sz w:val="16"/>
                <w:szCs w:val="16"/>
              </w:rPr>
              <w:t xml:space="preserve">Attention to evidence shows PER is </w:t>
            </w:r>
            <w:r w:rsidRPr="00B707C2">
              <w:rPr>
                <w:rFonts w:asciiTheme="majorHAnsi" w:hAnsiTheme="majorHAnsi" w:cs="Baskerville"/>
                <w:b/>
                <w:sz w:val="16"/>
                <w:szCs w:val="16"/>
              </w:rPr>
              <w:t>not absolute</w:t>
            </w:r>
            <w:r w:rsidRPr="00B707C2">
              <w:rPr>
                <w:rFonts w:asciiTheme="majorHAnsi" w:hAnsiTheme="majorHAnsi" w:cs="Baskerville"/>
                <w:sz w:val="16"/>
                <w:szCs w:val="16"/>
              </w:rPr>
              <w:t xml:space="preserve">, or contradiction alone would satisfy PER. </w:t>
            </w:r>
          </w:p>
          <w:p w14:paraId="2FB02F26" w14:textId="77777777" w:rsidR="001A615C" w:rsidRPr="00B707C2" w:rsidRDefault="001A615C" w:rsidP="00527787">
            <w:pPr>
              <w:pStyle w:val="ListParagraph"/>
              <w:numPr>
                <w:ilvl w:val="0"/>
                <w:numId w:val="31"/>
              </w:numPr>
              <w:spacing w:line="259" w:lineRule="auto"/>
              <w:rPr>
                <w:rFonts w:asciiTheme="majorHAnsi" w:hAnsiTheme="majorHAnsi"/>
                <w:b/>
                <w:sz w:val="16"/>
                <w:szCs w:val="16"/>
              </w:rPr>
            </w:pPr>
            <w:r w:rsidRPr="00B707C2">
              <w:rPr>
                <w:rFonts w:asciiTheme="majorHAnsi" w:hAnsiTheme="majorHAnsi" w:cs="Baskerville"/>
                <w:sz w:val="16"/>
                <w:szCs w:val="16"/>
              </w:rPr>
              <w:t xml:space="preserve">This also holds true when considering whether or not the written contract is a whole contract. </w:t>
            </w:r>
          </w:p>
          <w:p w14:paraId="150D876B" w14:textId="77777777" w:rsidR="001A615C" w:rsidRPr="00B707C2" w:rsidRDefault="001A615C" w:rsidP="00527787">
            <w:pPr>
              <w:pStyle w:val="ListParagraph"/>
              <w:numPr>
                <w:ilvl w:val="0"/>
                <w:numId w:val="31"/>
              </w:numPr>
              <w:spacing w:line="259" w:lineRule="auto"/>
              <w:rPr>
                <w:rFonts w:asciiTheme="majorHAnsi" w:hAnsiTheme="majorHAnsi"/>
                <w:b/>
                <w:sz w:val="16"/>
                <w:szCs w:val="16"/>
              </w:rPr>
            </w:pPr>
            <w:r w:rsidRPr="00B707C2">
              <w:rPr>
                <w:rFonts w:asciiTheme="majorHAnsi" w:hAnsiTheme="majorHAnsi" w:cs="Baskerville"/>
                <w:b/>
                <w:sz w:val="16"/>
                <w:szCs w:val="16"/>
              </w:rPr>
              <w:t xml:space="preserve">Presumption more rigorous when </w:t>
            </w:r>
            <w:r w:rsidRPr="00B707C2">
              <w:rPr>
                <w:rFonts w:asciiTheme="majorHAnsi" w:hAnsiTheme="majorHAnsi" w:cs="Baskerville"/>
                <w:b/>
                <w:sz w:val="16"/>
                <w:szCs w:val="16"/>
                <w:u w:val="single"/>
              </w:rPr>
              <w:t>individually negotiated, instead of a form contract</w:t>
            </w:r>
            <w:r w:rsidRPr="00B707C2">
              <w:rPr>
                <w:rFonts w:asciiTheme="majorHAnsi" w:hAnsiTheme="majorHAnsi" w:cs="Baskerville"/>
                <w:sz w:val="16"/>
                <w:szCs w:val="16"/>
              </w:rPr>
              <w:t xml:space="preserve"> (try not to use rule when terms weren’t negotiated) </w:t>
            </w:r>
          </w:p>
          <w:p w14:paraId="4310D9B4" w14:textId="77777777" w:rsidR="001A615C" w:rsidRPr="00E429CA" w:rsidRDefault="001A615C" w:rsidP="00527787">
            <w:pPr>
              <w:pStyle w:val="ListParagraph"/>
              <w:numPr>
                <w:ilvl w:val="0"/>
                <w:numId w:val="31"/>
              </w:numPr>
              <w:spacing w:line="259" w:lineRule="auto"/>
              <w:rPr>
                <w:rFonts w:asciiTheme="majorHAnsi" w:hAnsiTheme="majorHAnsi"/>
                <w:b/>
                <w:sz w:val="16"/>
                <w:szCs w:val="16"/>
              </w:rPr>
            </w:pPr>
            <w:r w:rsidRPr="00B707C2">
              <w:rPr>
                <w:rFonts w:asciiTheme="majorHAnsi" w:hAnsiTheme="majorHAnsi" w:cs="Baskerville"/>
                <w:b/>
                <w:sz w:val="16"/>
                <w:szCs w:val="16"/>
              </w:rPr>
              <w:t>Also presumption is stronger if there is an explicit clause limiting liability for oral representations.</w:t>
            </w:r>
          </w:p>
          <w:p w14:paraId="787CB351" w14:textId="77777777" w:rsidR="001A615C" w:rsidRPr="00E429CA" w:rsidRDefault="001A615C" w:rsidP="00527787">
            <w:pPr>
              <w:pStyle w:val="ListBullet"/>
              <w:numPr>
                <w:ilvl w:val="0"/>
                <w:numId w:val="31"/>
              </w:numPr>
              <w:rPr>
                <w:rFonts w:asciiTheme="majorHAnsi" w:hAnsiTheme="majorHAnsi"/>
                <w:sz w:val="16"/>
              </w:rPr>
            </w:pPr>
            <w:r w:rsidRPr="001367F2">
              <w:rPr>
                <w:rFonts w:asciiTheme="majorHAnsi" w:hAnsiTheme="majorHAnsi"/>
                <w:b/>
                <w:sz w:val="16"/>
              </w:rPr>
              <w:t>Can try to separate into 2 contracts</w:t>
            </w:r>
            <w:r w:rsidRPr="00E429CA">
              <w:rPr>
                <w:rFonts w:asciiTheme="majorHAnsi" w:hAnsiTheme="majorHAnsi"/>
                <w:sz w:val="16"/>
              </w:rPr>
              <w:t xml:space="preserve"> – 1 oral and 1 written but will be hard to convince court unless can truly separate matters &amp; it makes sense to have a different contract for each --&gt; will be rare (</w:t>
            </w:r>
            <w:proofErr w:type="spellStart"/>
            <w:r w:rsidRPr="00E429CA">
              <w:rPr>
                <w:rFonts w:asciiTheme="majorHAnsi" w:hAnsiTheme="majorHAnsi"/>
                <w:b/>
                <w:i/>
                <w:sz w:val="16"/>
              </w:rPr>
              <w:t>Hielbut</w:t>
            </w:r>
            <w:proofErr w:type="spellEnd"/>
            <w:r w:rsidRPr="00E429CA">
              <w:rPr>
                <w:rFonts w:asciiTheme="majorHAnsi" w:hAnsiTheme="majorHAnsi"/>
                <w:b/>
                <w:sz w:val="16"/>
              </w:rPr>
              <w:t xml:space="preserve"> 1913 </w:t>
            </w:r>
            <w:proofErr w:type="spellStart"/>
            <w:r w:rsidRPr="00E429CA">
              <w:rPr>
                <w:rFonts w:asciiTheme="majorHAnsi" w:hAnsiTheme="majorHAnsi"/>
                <w:b/>
                <w:sz w:val="16"/>
              </w:rPr>
              <w:t>EngHL</w:t>
            </w:r>
            <w:proofErr w:type="spellEnd"/>
            <w:r w:rsidRPr="00E429CA">
              <w:rPr>
                <w:rFonts w:asciiTheme="majorHAnsi" w:hAnsiTheme="majorHAnsi"/>
                <w:sz w:val="16"/>
              </w:rPr>
              <w:t>) b/c they are collateral Ks w/sole effect of varying or adding terms to principal K so will be viewed w/suspicion by the law – have to be proven strictly otherwise would be possible for parties to escape performance by asserting multiple collateral oral Ks on the basis of the same subject matter</w:t>
            </w:r>
          </w:p>
          <w:p w14:paraId="62F81DF7" w14:textId="77777777" w:rsidR="001A615C" w:rsidRPr="00B707C2" w:rsidRDefault="001A615C" w:rsidP="00527787">
            <w:pPr>
              <w:pStyle w:val="ListParagraph"/>
              <w:spacing w:line="259" w:lineRule="auto"/>
              <w:rPr>
                <w:rFonts w:asciiTheme="majorHAnsi" w:hAnsiTheme="majorHAnsi"/>
                <w:b/>
                <w:sz w:val="16"/>
                <w:szCs w:val="16"/>
              </w:rPr>
            </w:pPr>
          </w:p>
          <w:p w14:paraId="63A26A2A" w14:textId="77777777" w:rsidR="001A615C" w:rsidRPr="00B707C2" w:rsidRDefault="001A615C" w:rsidP="00527787">
            <w:pPr>
              <w:rPr>
                <w:rFonts w:asciiTheme="majorHAnsi" w:hAnsiTheme="majorHAnsi"/>
                <w:b/>
                <w:sz w:val="16"/>
                <w:szCs w:val="16"/>
              </w:rPr>
            </w:pPr>
            <w:r w:rsidRPr="00485AA1">
              <w:rPr>
                <w:rFonts w:asciiTheme="majorHAnsi" w:hAnsiTheme="majorHAnsi"/>
                <w:b/>
                <w:sz w:val="16"/>
                <w:szCs w:val="16"/>
                <w:u w:val="single"/>
              </w:rPr>
              <w:t>More flexible approaches</w:t>
            </w:r>
            <w:r w:rsidRPr="00B707C2">
              <w:rPr>
                <w:rFonts w:asciiTheme="majorHAnsi" w:hAnsiTheme="majorHAnsi"/>
                <w:b/>
                <w:sz w:val="16"/>
                <w:szCs w:val="16"/>
              </w:rPr>
              <w:t xml:space="preserve">: </w:t>
            </w:r>
            <w:r w:rsidRPr="00B707C2">
              <w:rPr>
                <w:rFonts w:asciiTheme="majorHAnsi" w:hAnsiTheme="majorHAnsi"/>
                <w:sz w:val="16"/>
                <w:szCs w:val="16"/>
              </w:rPr>
              <w:t>If there are oral terms or assurances that contradict what has been put in writing the courts consider the context of the K as much as the actual words used – often they conclude that the writing alone could not have intended to represent what they agreed to.</w:t>
            </w:r>
          </w:p>
          <w:p w14:paraId="68CFBA80" w14:textId="77777777" w:rsidR="001A615C" w:rsidRPr="00B707C2" w:rsidRDefault="001A615C" w:rsidP="00527787">
            <w:pPr>
              <w:rPr>
                <w:rFonts w:asciiTheme="majorHAnsi" w:hAnsiTheme="majorHAnsi"/>
                <w:sz w:val="16"/>
                <w:szCs w:val="16"/>
              </w:rPr>
            </w:pPr>
            <w:r w:rsidRPr="00D607BE">
              <w:rPr>
                <w:rFonts w:asciiTheme="majorHAnsi" w:hAnsiTheme="majorHAnsi"/>
                <w:b/>
                <w:sz w:val="16"/>
                <w:szCs w:val="16"/>
                <w:u w:val="single"/>
              </w:rPr>
              <w:t>Restraints</w:t>
            </w:r>
            <w:r w:rsidRPr="00B707C2">
              <w:rPr>
                <w:rFonts w:asciiTheme="majorHAnsi" w:hAnsiTheme="majorHAnsi"/>
                <w:b/>
                <w:sz w:val="16"/>
                <w:szCs w:val="16"/>
              </w:rPr>
              <w:t xml:space="preserve">: </w:t>
            </w:r>
            <w:r w:rsidRPr="00B707C2">
              <w:rPr>
                <w:rFonts w:asciiTheme="majorHAnsi" w:hAnsiTheme="majorHAnsi"/>
                <w:sz w:val="16"/>
                <w:szCs w:val="16"/>
              </w:rPr>
              <w:t xml:space="preserve">Parole evidence </w:t>
            </w:r>
            <w:r w:rsidRPr="00B707C2">
              <w:rPr>
                <w:rFonts w:asciiTheme="majorHAnsi" w:hAnsiTheme="majorHAnsi"/>
                <w:b/>
                <w:sz w:val="16"/>
                <w:szCs w:val="16"/>
              </w:rPr>
              <w:t>rule does not apply to misrepresentations</w:t>
            </w:r>
            <w:r w:rsidRPr="00B707C2">
              <w:rPr>
                <w:rFonts w:asciiTheme="majorHAnsi" w:hAnsiTheme="majorHAnsi"/>
                <w:sz w:val="16"/>
                <w:szCs w:val="16"/>
              </w:rPr>
              <w:t xml:space="preserve"> and does not apply where terms are implied into a K. Oral evidence is admissible to determine if such terms should be implied or not. </w:t>
            </w:r>
          </w:p>
          <w:p w14:paraId="0432BA43" w14:textId="77777777" w:rsidR="001A615C" w:rsidRPr="00B707C2" w:rsidRDefault="001A615C" w:rsidP="00527787">
            <w:pPr>
              <w:pStyle w:val="ListParagraph"/>
              <w:numPr>
                <w:ilvl w:val="0"/>
                <w:numId w:val="31"/>
              </w:numPr>
              <w:spacing w:line="259" w:lineRule="auto"/>
              <w:rPr>
                <w:rFonts w:asciiTheme="majorHAnsi" w:hAnsiTheme="majorHAnsi"/>
                <w:b/>
                <w:sz w:val="16"/>
                <w:szCs w:val="16"/>
              </w:rPr>
            </w:pPr>
            <w:r w:rsidRPr="00B707C2">
              <w:rPr>
                <w:rFonts w:asciiTheme="majorHAnsi" w:hAnsiTheme="majorHAnsi"/>
                <w:sz w:val="16"/>
                <w:szCs w:val="16"/>
              </w:rPr>
              <w:t xml:space="preserve">Can be excluded by statute - </w:t>
            </w:r>
            <w:r w:rsidRPr="00B707C2">
              <w:rPr>
                <w:rFonts w:asciiTheme="majorHAnsi" w:hAnsiTheme="majorHAnsi"/>
                <w:b/>
                <w:sz w:val="16"/>
                <w:szCs w:val="16"/>
              </w:rPr>
              <w:t>abolished in consumer transactions in BC.</w:t>
            </w:r>
          </w:p>
          <w:p w14:paraId="29205630" w14:textId="77777777" w:rsidR="001A615C" w:rsidRPr="00B707C2" w:rsidRDefault="001A615C" w:rsidP="00527787">
            <w:pPr>
              <w:pStyle w:val="ListParagraph"/>
              <w:numPr>
                <w:ilvl w:val="0"/>
                <w:numId w:val="31"/>
              </w:numPr>
              <w:spacing w:after="160" w:line="259" w:lineRule="auto"/>
            </w:pPr>
            <w:r w:rsidRPr="00B707C2">
              <w:rPr>
                <w:rFonts w:asciiTheme="majorHAnsi" w:hAnsiTheme="majorHAnsi"/>
                <w:sz w:val="16"/>
                <w:szCs w:val="16"/>
              </w:rPr>
              <w:t>If K induced by an oral misrepresentation that is inconsistent w/ written K, written K cannot stand.</w:t>
            </w:r>
            <w:r>
              <w:t xml:space="preserve"> </w:t>
            </w:r>
          </w:p>
        </w:tc>
      </w:tr>
    </w:tbl>
    <w:p w14:paraId="0246B286" w14:textId="77777777" w:rsidR="001A615C" w:rsidRDefault="001A615C"/>
    <w:tbl>
      <w:tblPr>
        <w:tblStyle w:val="TableGrid"/>
        <w:tblW w:w="14922" w:type="dxa"/>
        <w:tblLook w:val="04A0" w:firstRow="1" w:lastRow="0" w:firstColumn="1" w:lastColumn="0" w:noHBand="0" w:noVBand="1"/>
      </w:tblPr>
      <w:tblGrid>
        <w:gridCol w:w="1384"/>
        <w:gridCol w:w="1701"/>
        <w:gridCol w:w="312"/>
        <w:gridCol w:w="567"/>
        <w:gridCol w:w="2098"/>
        <w:gridCol w:w="879"/>
        <w:gridCol w:w="7938"/>
        <w:gridCol w:w="43"/>
      </w:tblGrid>
      <w:tr w:rsidR="00265386" w:rsidRPr="00D04AE6" w14:paraId="2170D826" w14:textId="77777777" w:rsidTr="0010744C">
        <w:trPr>
          <w:gridAfter w:val="1"/>
          <w:wAfter w:w="43" w:type="dxa"/>
        </w:trPr>
        <w:tc>
          <w:tcPr>
            <w:tcW w:w="14879" w:type="dxa"/>
            <w:gridSpan w:val="7"/>
          </w:tcPr>
          <w:p w14:paraId="5912C260" w14:textId="67A236F7" w:rsidR="003A50DF" w:rsidRPr="00D04AE6" w:rsidRDefault="00010BD6" w:rsidP="00AD1167">
            <w:pPr>
              <w:rPr>
                <w:rFonts w:asciiTheme="majorHAnsi" w:hAnsiTheme="majorHAnsi"/>
                <w:b/>
                <w:sz w:val="16"/>
                <w:szCs w:val="16"/>
                <w:lang w:eastAsia="en-CA"/>
              </w:rPr>
            </w:pPr>
            <w:bookmarkStart w:id="0" w:name="_Toc415395729"/>
            <w:r w:rsidRPr="00D04AE6">
              <w:rPr>
                <w:rFonts w:asciiTheme="majorHAnsi" w:hAnsiTheme="majorHAnsi"/>
                <w:b/>
                <w:sz w:val="16"/>
                <w:szCs w:val="16"/>
                <w:lang w:eastAsia="en-CA"/>
              </w:rPr>
              <w:t xml:space="preserve">Start by asking: what does the person want? </w:t>
            </w:r>
            <w:r w:rsidR="003A50DF" w:rsidRPr="00D04AE6">
              <w:rPr>
                <w:rFonts w:asciiTheme="majorHAnsi" w:hAnsiTheme="majorHAnsi"/>
                <w:sz w:val="16"/>
                <w:szCs w:val="16"/>
                <w:lang w:eastAsia="en-CA"/>
              </w:rPr>
              <w:t>Outline the parties involved</w:t>
            </w:r>
            <w:r w:rsidR="00AD1167" w:rsidRPr="00D04AE6">
              <w:rPr>
                <w:rFonts w:asciiTheme="majorHAnsi" w:hAnsiTheme="majorHAnsi"/>
                <w:sz w:val="16"/>
                <w:szCs w:val="16"/>
                <w:lang w:eastAsia="en-CA"/>
              </w:rPr>
              <w:t xml:space="preserve"> // </w:t>
            </w:r>
            <w:r w:rsidR="003A50DF" w:rsidRPr="00D04AE6">
              <w:rPr>
                <w:rFonts w:asciiTheme="majorHAnsi" w:hAnsiTheme="majorHAnsi"/>
                <w:sz w:val="16"/>
                <w:szCs w:val="16"/>
                <w:lang w:eastAsia="en-CA"/>
              </w:rPr>
              <w:t>Determine who you are representing</w:t>
            </w:r>
            <w:r w:rsidR="00AD1167" w:rsidRPr="00D04AE6">
              <w:rPr>
                <w:rFonts w:asciiTheme="majorHAnsi" w:hAnsiTheme="majorHAnsi"/>
                <w:sz w:val="16"/>
                <w:szCs w:val="16"/>
                <w:lang w:eastAsia="en-CA"/>
              </w:rPr>
              <w:t xml:space="preserve"> // </w:t>
            </w:r>
            <w:r w:rsidR="003A50DF" w:rsidRPr="00D04AE6">
              <w:rPr>
                <w:rFonts w:asciiTheme="majorHAnsi" w:hAnsiTheme="majorHAnsi"/>
                <w:sz w:val="16"/>
                <w:szCs w:val="16"/>
                <w:lang w:eastAsia="en-CA"/>
              </w:rPr>
              <w:t xml:space="preserve">Provide them with all their potential solutions. </w:t>
            </w:r>
          </w:p>
          <w:p w14:paraId="0F8FDA09" w14:textId="77777777" w:rsidR="003A50DF" w:rsidRDefault="003A50DF" w:rsidP="003E5530">
            <w:pPr>
              <w:rPr>
                <w:rFonts w:asciiTheme="majorHAnsi" w:hAnsiTheme="majorHAnsi"/>
                <w:b/>
                <w:sz w:val="16"/>
                <w:szCs w:val="16"/>
                <w:lang w:eastAsia="en-CA"/>
              </w:rPr>
            </w:pPr>
          </w:p>
          <w:p w14:paraId="6ED52170" w14:textId="16CDBEA3" w:rsidR="003E5530" w:rsidRDefault="003E5530" w:rsidP="003E5530">
            <w:pPr>
              <w:rPr>
                <w:rFonts w:asciiTheme="majorHAnsi" w:hAnsiTheme="majorHAnsi"/>
                <w:b/>
                <w:sz w:val="16"/>
                <w:szCs w:val="16"/>
                <w:lang w:eastAsia="en-CA"/>
              </w:rPr>
            </w:pPr>
            <w:r>
              <w:rPr>
                <w:rFonts w:asciiTheme="majorHAnsi" w:hAnsiTheme="majorHAnsi"/>
                <w:b/>
                <w:sz w:val="16"/>
                <w:szCs w:val="16"/>
                <w:lang w:eastAsia="en-CA"/>
              </w:rPr>
              <w:t xml:space="preserve">Approach the Q with the Client in mind and use plain language. </w:t>
            </w:r>
          </w:p>
          <w:p w14:paraId="730F41CB" w14:textId="77777777" w:rsidR="006A0671" w:rsidRDefault="006A0671" w:rsidP="003E5530">
            <w:pPr>
              <w:rPr>
                <w:rFonts w:asciiTheme="majorHAnsi" w:hAnsiTheme="majorHAnsi"/>
                <w:b/>
                <w:sz w:val="16"/>
                <w:szCs w:val="16"/>
                <w:lang w:eastAsia="en-CA"/>
              </w:rPr>
            </w:pPr>
          </w:p>
          <w:p w14:paraId="73BC303C" w14:textId="77777777" w:rsidR="006A0671" w:rsidRPr="00D04AE6" w:rsidRDefault="006A0671" w:rsidP="006A0671">
            <w:pPr>
              <w:rPr>
                <w:rFonts w:asciiTheme="majorHAnsi" w:hAnsiTheme="majorHAnsi"/>
                <w:b/>
                <w:color w:val="7030A0"/>
                <w:sz w:val="16"/>
                <w:szCs w:val="16"/>
                <w:u w:val="single"/>
              </w:rPr>
            </w:pPr>
            <w:r w:rsidRPr="00D04AE6">
              <w:rPr>
                <w:rFonts w:asciiTheme="majorHAnsi" w:hAnsiTheme="majorHAnsi"/>
                <w:b/>
                <w:color w:val="7030A0"/>
                <w:sz w:val="16"/>
                <w:szCs w:val="16"/>
                <w:u w:val="single"/>
              </w:rPr>
              <w:t xml:space="preserve">Time period when bases for claims can be made: </w:t>
            </w:r>
          </w:p>
          <w:p w14:paraId="1593763F" w14:textId="77777777" w:rsidR="006A0671" w:rsidRPr="00D04AE6" w:rsidRDefault="006A0671" w:rsidP="006A0671">
            <w:pPr>
              <w:rPr>
                <w:rFonts w:asciiTheme="majorHAnsi" w:hAnsiTheme="majorHAnsi"/>
                <w:sz w:val="16"/>
                <w:szCs w:val="16"/>
              </w:rPr>
            </w:pPr>
            <w:r w:rsidRPr="00D04AE6">
              <w:rPr>
                <w:rFonts w:asciiTheme="majorHAnsi" w:hAnsiTheme="majorHAnsi"/>
                <w:b/>
                <w:color w:val="7030A0"/>
                <w:sz w:val="16"/>
                <w:szCs w:val="16"/>
              </w:rPr>
              <w:t xml:space="preserve">Pre-Contract Period: </w:t>
            </w:r>
            <w:r w:rsidRPr="00D04AE6">
              <w:rPr>
                <w:rFonts w:asciiTheme="majorHAnsi" w:hAnsiTheme="majorHAnsi"/>
                <w:sz w:val="16"/>
                <w:szCs w:val="16"/>
              </w:rPr>
              <w:t xml:space="preserve">mistake, misrepresentation, duress, undue influence, </w:t>
            </w:r>
            <w:proofErr w:type="spellStart"/>
            <w:r w:rsidRPr="00D04AE6">
              <w:rPr>
                <w:rFonts w:asciiTheme="majorHAnsi" w:hAnsiTheme="majorHAnsi"/>
                <w:sz w:val="16"/>
                <w:szCs w:val="16"/>
              </w:rPr>
              <w:t>unconscionability</w:t>
            </w:r>
            <w:proofErr w:type="spellEnd"/>
            <w:r w:rsidRPr="00D04AE6">
              <w:rPr>
                <w:rFonts w:asciiTheme="majorHAnsi" w:hAnsiTheme="majorHAnsi"/>
                <w:sz w:val="16"/>
                <w:szCs w:val="16"/>
              </w:rPr>
              <w:t xml:space="preserve">, and capacity. </w:t>
            </w:r>
          </w:p>
          <w:p w14:paraId="552BF985" w14:textId="77777777" w:rsidR="006A0671" w:rsidRPr="00D04AE6" w:rsidRDefault="006A0671" w:rsidP="006A0671">
            <w:pPr>
              <w:rPr>
                <w:rFonts w:asciiTheme="majorHAnsi" w:hAnsiTheme="majorHAnsi"/>
                <w:sz w:val="16"/>
                <w:szCs w:val="16"/>
              </w:rPr>
            </w:pPr>
            <w:r w:rsidRPr="00D04AE6">
              <w:rPr>
                <w:rFonts w:asciiTheme="majorHAnsi" w:hAnsiTheme="majorHAnsi"/>
                <w:b/>
                <w:color w:val="7030A0"/>
                <w:sz w:val="16"/>
                <w:szCs w:val="16"/>
              </w:rPr>
              <w:t xml:space="preserve">Contract Period: </w:t>
            </w:r>
            <w:r w:rsidRPr="00D04AE6">
              <w:rPr>
                <w:rFonts w:asciiTheme="majorHAnsi" w:hAnsiTheme="majorHAnsi"/>
                <w:sz w:val="16"/>
                <w:szCs w:val="16"/>
              </w:rPr>
              <w:t xml:space="preserve">Breach, frustration, Limitation period, unfairness (doubtful doctrine of Wilson J in </w:t>
            </w:r>
            <w:r w:rsidRPr="00D04AE6">
              <w:rPr>
                <w:rFonts w:asciiTheme="majorHAnsi" w:hAnsiTheme="majorHAnsi"/>
                <w:i/>
                <w:sz w:val="16"/>
                <w:szCs w:val="16"/>
              </w:rPr>
              <w:t xml:space="preserve">Hunter v </w:t>
            </w:r>
            <w:proofErr w:type="spellStart"/>
            <w:r w:rsidRPr="00D04AE6">
              <w:rPr>
                <w:rFonts w:asciiTheme="majorHAnsi" w:hAnsiTheme="majorHAnsi"/>
                <w:i/>
                <w:sz w:val="16"/>
                <w:szCs w:val="16"/>
              </w:rPr>
              <w:t>Syncrude</w:t>
            </w:r>
            <w:proofErr w:type="spellEnd"/>
            <w:r w:rsidRPr="00D04AE6">
              <w:rPr>
                <w:rFonts w:asciiTheme="majorHAnsi" w:hAnsiTheme="majorHAnsi"/>
                <w:sz w:val="16"/>
                <w:szCs w:val="16"/>
              </w:rPr>
              <w:t xml:space="preserve">). </w:t>
            </w:r>
          </w:p>
          <w:p w14:paraId="53EADA0E" w14:textId="13104AB8" w:rsidR="006A0671" w:rsidRDefault="006A0671" w:rsidP="006A0671">
            <w:pPr>
              <w:rPr>
                <w:rFonts w:asciiTheme="majorHAnsi" w:hAnsiTheme="majorHAnsi"/>
                <w:sz w:val="16"/>
                <w:szCs w:val="16"/>
              </w:rPr>
            </w:pPr>
            <w:r w:rsidRPr="00D04AE6">
              <w:rPr>
                <w:rFonts w:asciiTheme="majorHAnsi" w:hAnsiTheme="majorHAnsi"/>
                <w:b/>
                <w:color w:val="7030A0"/>
                <w:sz w:val="16"/>
                <w:szCs w:val="16"/>
              </w:rPr>
              <w:t xml:space="preserve">Pre and Post K Period: </w:t>
            </w:r>
            <w:r w:rsidRPr="00D04AE6">
              <w:rPr>
                <w:rFonts w:asciiTheme="majorHAnsi" w:hAnsiTheme="majorHAnsi"/>
                <w:sz w:val="16"/>
                <w:szCs w:val="16"/>
              </w:rPr>
              <w:t>Illegality is the only doctrine that applies both before and after the K came into existence.</w:t>
            </w:r>
          </w:p>
          <w:p w14:paraId="0A17D934" w14:textId="77777777" w:rsidR="00190EF9" w:rsidRPr="003E5530" w:rsidRDefault="00190EF9" w:rsidP="006A0671">
            <w:pPr>
              <w:rPr>
                <w:rFonts w:asciiTheme="majorHAnsi" w:hAnsiTheme="majorHAnsi"/>
                <w:b/>
                <w:sz w:val="16"/>
                <w:szCs w:val="16"/>
                <w:lang w:eastAsia="en-CA"/>
              </w:rPr>
            </w:pPr>
          </w:p>
          <w:p w14:paraId="13E559B0" w14:textId="613510B8" w:rsidR="00265386" w:rsidRPr="00D04AE6" w:rsidRDefault="00265386" w:rsidP="00265386">
            <w:pPr>
              <w:pStyle w:val="Heading3"/>
              <w:rPr>
                <w:rFonts w:asciiTheme="majorHAnsi" w:hAnsiTheme="majorHAnsi"/>
                <w:color w:val="auto"/>
                <w:sz w:val="16"/>
                <w:szCs w:val="16"/>
                <w:lang w:eastAsia="en-CA"/>
              </w:rPr>
            </w:pPr>
            <w:r w:rsidRPr="00D04AE6">
              <w:rPr>
                <w:rFonts w:asciiTheme="majorHAnsi" w:hAnsiTheme="majorHAnsi"/>
                <w:color w:val="auto"/>
                <w:sz w:val="16"/>
                <w:szCs w:val="16"/>
                <w:lang w:eastAsia="en-CA"/>
              </w:rPr>
              <w:t>HOW TO APPROACH A K CASE:</w:t>
            </w:r>
            <w:bookmarkEnd w:id="0"/>
            <w:r w:rsidRPr="00D04AE6">
              <w:rPr>
                <w:rFonts w:asciiTheme="majorHAnsi" w:hAnsiTheme="majorHAnsi"/>
                <w:color w:val="auto"/>
                <w:sz w:val="16"/>
                <w:szCs w:val="16"/>
                <w:lang w:eastAsia="en-CA"/>
              </w:rPr>
              <w:t xml:space="preserve"> </w:t>
            </w:r>
          </w:p>
          <w:p w14:paraId="60AE83FC" w14:textId="65579F8A" w:rsidR="00265386" w:rsidRPr="00D04AE6" w:rsidRDefault="00265386" w:rsidP="008E789F">
            <w:pPr>
              <w:pStyle w:val="ListParagraph"/>
              <w:numPr>
                <w:ilvl w:val="0"/>
                <w:numId w:val="10"/>
              </w:numPr>
              <w:spacing w:after="160" w:line="259" w:lineRule="auto"/>
              <w:rPr>
                <w:rFonts w:asciiTheme="majorHAnsi" w:hAnsiTheme="majorHAnsi"/>
                <w:b/>
                <w:sz w:val="16"/>
                <w:szCs w:val="16"/>
                <w:lang w:eastAsia="en-CA"/>
              </w:rPr>
            </w:pPr>
            <w:r w:rsidRPr="00D04AE6">
              <w:rPr>
                <w:rFonts w:asciiTheme="majorHAnsi" w:hAnsiTheme="majorHAnsi"/>
                <w:b/>
                <w:sz w:val="16"/>
                <w:szCs w:val="16"/>
                <w:lang w:eastAsia="en-CA"/>
              </w:rPr>
              <w:t xml:space="preserve">Construe the K to say what you want – </w:t>
            </w:r>
            <w:r w:rsidRPr="00D04AE6">
              <w:rPr>
                <w:rFonts w:asciiTheme="majorHAnsi" w:hAnsiTheme="majorHAnsi"/>
                <w:sz w:val="16"/>
                <w:szCs w:val="16"/>
                <w:lang w:eastAsia="en-CA"/>
              </w:rPr>
              <w:t xml:space="preserve">this takes the K as it stands, and interprets the ambiguity of the K in a way </w:t>
            </w:r>
            <w:r w:rsidR="00CD1296" w:rsidRPr="00D04AE6">
              <w:rPr>
                <w:rFonts w:asciiTheme="majorHAnsi" w:hAnsiTheme="majorHAnsi"/>
                <w:sz w:val="16"/>
                <w:szCs w:val="16"/>
                <w:lang w:eastAsia="en-CA"/>
              </w:rPr>
              <w:t>favorable</w:t>
            </w:r>
            <w:r w:rsidRPr="00D04AE6">
              <w:rPr>
                <w:rFonts w:asciiTheme="majorHAnsi" w:hAnsiTheme="majorHAnsi"/>
                <w:sz w:val="16"/>
                <w:szCs w:val="16"/>
                <w:lang w:eastAsia="en-CA"/>
              </w:rPr>
              <w:t xml:space="preserve"> to your client.</w:t>
            </w:r>
          </w:p>
          <w:p w14:paraId="220A4C97" w14:textId="77777777" w:rsidR="00265386" w:rsidRPr="00D04AE6" w:rsidRDefault="00265386" w:rsidP="008E789F">
            <w:pPr>
              <w:pStyle w:val="ListParagraph"/>
              <w:numPr>
                <w:ilvl w:val="0"/>
                <w:numId w:val="10"/>
              </w:numPr>
              <w:spacing w:after="160" w:line="259" w:lineRule="auto"/>
              <w:rPr>
                <w:rFonts w:asciiTheme="majorHAnsi" w:hAnsiTheme="majorHAnsi"/>
                <w:b/>
                <w:sz w:val="16"/>
                <w:szCs w:val="16"/>
                <w:lang w:eastAsia="en-CA"/>
              </w:rPr>
            </w:pPr>
            <w:r w:rsidRPr="00D04AE6">
              <w:rPr>
                <w:rFonts w:asciiTheme="majorHAnsi" w:hAnsiTheme="majorHAnsi"/>
                <w:b/>
                <w:sz w:val="16"/>
                <w:szCs w:val="16"/>
                <w:lang w:eastAsia="en-CA"/>
              </w:rPr>
              <w:t xml:space="preserve">If cannot get K interpreted in way one party wants, attempt to change the K through </w:t>
            </w:r>
            <w:r w:rsidRPr="004706E7">
              <w:rPr>
                <w:rFonts w:asciiTheme="majorHAnsi" w:hAnsiTheme="majorHAnsi"/>
                <w:b/>
                <w:sz w:val="16"/>
                <w:szCs w:val="16"/>
                <w:u w:val="single"/>
                <w:lang w:eastAsia="en-CA"/>
              </w:rPr>
              <w:t>implied terms</w:t>
            </w:r>
            <w:r w:rsidRPr="00D04AE6">
              <w:rPr>
                <w:rFonts w:asciiTheme="majorHAnsi" w:hAnsiTheme="majorHAnsi"/>
                <w:b/>
                <w:sz w:val="16"/>
                <w:szCs w:val="16"/>
                <w:lang w:eastAsia="en-CA"/>
              </w:rPr>
              <w:t xml:space="preserve"> </w:t>
            </w:r>
          </w:p>
          <w:p w14:paraId="002901DE" w14:textId="77777777" w:rsidR="00265386" w:rsidRPr="00D04AE6" w:rsidRDefault="00265386" w:rsidP="008E789F">
            <w:pPr>
              <w:pStyle w:val="ListParagraph"/>
              <w:numPr>
                <w:ilvl w:val="0"/>
                <w:numId w:val="10"/>
              </w:numPr>
              <w:spacing w:after="160" w:line="259" w:lineRule="auto"/>
              <w:rPr>
                <w:rFonts w:asciiTheme="majorHAnsi" w:hAnsiTheme="majorHAnsi"/>
                <w:b/>
                <w:sz w:val="16"/>
                <w:szCs w:val="16"/>
              </w:rPr>
            </w:pPr>
            <w:r w:rsidRPr="00D04AE6">
              <w:rPr>
                <w:rFonts w:asciiTheme="majorHAnsi" w:hAnsiTheme="majorHAnsi"/>
                <w:b/>
                <w:sz w:val="16"/>
                <w:szCs w:val="16"/>
              </w:rPr>
              <w:t xml:space="preserve">Argue </w:t>
            </w:r>
            <w:r w:rsidRPr="005902FC">
              <w:rPr>
                <w:rFonts w:asciiTheme="majorHAnsi" w:hAnsiTheme="majorHAnsi"/>
                <w:b/>
                <w:sz w:val="16"/>
                <w:szCs w:val="16"/>
                <w:u w:val="single"/>
              </w:rPr>
              <w:t>rectification of the written</w:t>
            </w:r>
            <w:r w:rsidRPr="00D04AE6">
              <w:rPr>
                <w:rFonts w:asciiTheme="majorHAnsi" w:hAnsiTheme="majorHAnsi"/>
                <w:b/>
                <w:sz w:val="16"/>
                <w:szCs w:val="16"/>
              </w:rPr>
              <w:t xml:space="preserve"> K – although the K did not say “X”, the court should rectify the K. </w:t>
            </w:r>
          </w:p>
          <w:p w14:paraId="553C47EB" w14:textId="77777777" w:rsidR="00265386" w:rsidRPr="00D04AE6" w:rsidRDefault="00265386" w:rsidP="008E789F">
            <w:pPr>
              <w:pStyle w:val="ListParagraph"/>
              <w:numPr>
                <w:ilvl w:val="0"/>
                <w:numId w:val="10"/>
              </w:numPr>
              <w:spacing w:after="160" w:line="259" w:lineRule="auto"/>
              <w:rPr>
                <w:b/>
                <w:sz w:val="16"/>
                <w:szCs w:val="16"/>
                <w:lang w:eastAsia="en-CA"/>
              </w:rPr>
            </w:pPr>
            <w:r w:rsidRPr="00D04AE6">
              <w:rPr>
                <w:rFonts w:asciiTheme="majorHAnsi" w:hAnsiTheme="majorHAnsi"/>
                <w:b/>
                <w:sz w:val="16"/>
                <w:szCs w:val="16"/>
                <w:lang w:eastAsia="en-CA"/>
              </w:rPr>
              <w:t>If cannot make K do what you want try and get rid of K (misrepresentation first try), if cannot get it to go away from misrepresentation, go to mistake (mistake is the most difficult argument to make).</w:t>
            </w:r>
            <w:r w:rsidRPr="00D04AE6">
              <w:rPr>
                <w:sz w:val="16"/>
                <w:szCs w:val="16"/>
                <w:lang w:eastAsia="en-CA"/>
              </w:rPr>
              <w:t xml:space="preserve"> </w:t>
            </w:r>
          </w:p>
          <w:p w14:paraId="10792BB7" w14:textId="77777777" w:rsidR="00120DAA" w:rsidRDefault="00120DAA" w:rsidP="00516840">
            <w:pPr>
              <w:rPr>
                <w:rFonts w:asciiTheme="majorHAnsi" w:hAnsiTheme="majorHAnsi"/>
                <w:sz w:val="16"/>
                <w:szCs w:val="16"/>
              </w:rPr>
            </w:pPr>
            <w:r>
              <w:rPr>
                <w:rFonts w:asciiTheme="majorHAnsi" w:hAnsiTheme="majorHAnsi"/>
                <w:b/>
                <w:sz w:val="16"/>
                <w:szCs w:val="16"/>
                <w:u w:val="single"/>
              </w:rPr>
              <w:t xml:space="preserve">Main Point: </w:t>
            </w:r>
            <w:r>
              <w:rPr>
                <w:rFonts w:asciiTheme="majorHAnsi" w:hAnsiTheme="majorHAnsi"/>
                <w:sz w:val="16"/>
                <w:szCs w:val="16"/>
              </w:rPr>
              <w:t xml:space="preserve">Our goal is to classify a statement as a particular type of term, in order to gain access to a particular remedy that will provide a desired outcome. </w:t>
            </w:r>
          </w:p>
          <w:p w14:paraId="64636424" w14:textId="77777777" w:rsidR="00120DAA" w:rsidRDefault="00120DAA" w:rsidP="00516840">
            <w:pPr>
              <w:rPr>
                <w:rFonts w:asciiTheme="majorHAnsi" w:hAnsiTheme="majorHAnsi"/>
                <w:sz w:val="16"/>
                <w:szCs w:val="16"/>
              </w:rPr>
            </w:pPr>
          </w:p>
          <w:p w14:paraId="5405B263" w14:textId="77777777" w:rsidR="00120DAA" w:rsidRDefault="00120DAA" w:rsidP="00516840">
            <w:pPr>
              <w:rPr>
                <w:rFonts w:asciiTheme="majorHAnsi" w:hAnsiTheme="majorHAnsi"/>
                <w:b/>
                <w:sz w:val="16"/>
                <w:szCs w:val="16"/>
              </w:rPr>
            </w:pPr>
            <w:r>
              <w:rPr>
                <w:rFonts w:asciiTheme="majorHAnsi" w:hAnsiTheme="majorHAnsi"/>
                <w:b/>
                <w:sz w:val="16"/>
                <w:szCs w:val="16"/>
              </w:rPr>
              <w:t>Steps:</w:t>
            </w:r>
          </w:p>
          <w:p w14:paraId="44F88528" w14:textId="77777777" w:rsidR="00B75879" w:rsidRDefault="00120DAA" w:rsidP="00120DAA">
            <w:pPr>
              <w:pStyle w:val="ListParagraph"/>
              <w:numPr>
                <w:ilvl w:val="0"/>
                <w:numId w:val="37"/>
              </w:numPr>
              <w:rPr>
                <w:rFonts w:asciiTheme="majorHAnsi" w:hAnsiTheme="majorHAnsi"/>
                <w:sz w:val="16"/>
                <w:szCs w:val="16"/>
              </w:rPr>
            </w:pPr>
            <w:r>
              <w:rPr>
                <w:rFonts w:asciiTheme="majorHAnsi" w:hAnsiTheme="majorHAnsi"/>
                <w:sz w:val="16"/>
                <w:szCs w:val="16"/>
              </w:rPr>
              <w:t>What does the P Want?</w:t>
            </w:r>
          </w:p>
          <w:p w14:paraId="7835BDE8" w14:textId="77777777" w:rsidR="00120DAA" w:rsidRDefault="00120DAA" w:rsidP="00120DAA">
            <w:pPr>
              <w:pStyle w:val="ListParagraph"/>
              <w:numPr>
                <w:ilvl w:val="0"/>
                <w:numId w:val="37"/>
              </w:numPr>
              <w:rPr>
                <w:rFonts w:asciiTheme="majorHAnsi" w:hAnsiTheme="majorHAnsi"/>
                <w:sz w:val="16"/>
                <w:szCs w:val="16"/>
              </w:rPr>
            </w:pPr>
            <w:r>
              <w:rPr>
                <w:rFonts w:asciiTheme="majorHAnsi" w:hAnsiTheme="majorHAnsi"/>
                <w:sz w:val="16"/>
                <w:szCs w:val="16"/>
              </w:rPr>
              <w:t xml:space="preserve">What remedies will get that outcome? (VOID/VOIDABLE/UNENFORCEABLE) </w:t>
            </w:r>
          </w:p>
          <w:p w14:paraId="5BF8820E" w14:textId="77777777" w:rsidR="00120DAA" w:rsidRDefault="00120DAA" w:rsidP="00120DAA">
            <w:pPr>
              <w:pStyle w:val="ListParagraph"/>
              <w:numPr>
                <w:ilvl w:val="0"/>
                <w:numId w:val="37"/>
              </w:numPr>
              <w:rPr>
                <w:rFonts w:asciiTheme="majorHAnsi" w:hAnsiTheme="majorHAnsi"/>
                <w:sz w:val="16"/>
                <w:szCs w:val="16"/>
              </w:rPr>
            </w:pPr>
            <w:r>
              <w:rPr>
                <w:rFonts w:asciiTheme="majorHAnsi" w:hAnsiTheme="majorHAnsi"/>
                <w:sz w:val="16"/>
                <w:szCs w:val="16"/>
              </w:rPr>
              <w:t xml:space="preserve">Which </w:t>
            </w:r>
            <w:r>
              <w:rPr>
                <w:rFonts w:asciiTheme="majorHAnsi" w:hAnsiTheme="majorHAnsi"/>
                <w:sz w:val="16"/>
                <w:szCs w:val="16"/>
                <w:u w:val="single"/>
              </w:rPr>
              <w:t xml:space="preserve">classifications </w:t>
            </w:r>
            <w:r>
              <w:rPr>
                <w:rFonts w:asciiTheme="majorHAnsi" w:hAnsiTheme="majorHAnsi"/>
                <w:sz w:val="16"/>
                <w:szCs w:val="16"/>
              </w:rPr>
              <w:t>of terms have those remedies?</w:t>
            </w:r>
          </w:p>
          <w:p w14:paraId="223302FC" w14:textId="77777777" w:rsidR="00120DAA" w:rsidRDefault="00120DAA" w:rsidP="00120DAA">
            <w:pPr>
              <w:pStyle w:val="ListParagraph"/>
              <w:numPr>
                <w:ilvl w:val="0"/>
                <w:numId w:val="37"/>
              </w:numPr>
              <w:rPr>
                <w:rFonts w:asciiTheme="majorHAnsi" w:hAnsiTheme="majorHAnsi"/>
                <w:sz w:val="16"/>
                <w:szCs w:val="16"/>
              </w:rPr>
            </w:pPr>
            <w:r>
              <w:rPr>
                <w:rFonts w:asciiTheme="majorHAnsi" w:hAnsiTheme="majorHAnsi"/>
                <w:sz w:val="16"/>
                <w:szCs w:val="16"/>
              </w:rPr>
              <w:t>Classify terms/statements into those categories.</w:t>
            </w:r>
          </w:p>
          <w:p w14:paraId="0EA86983" w14:textId="77777777" w:rsidR="00FC10EE" w:rsidRDefault="00FC10EE" w:rsidP="00FC10EE">
            <w:pPr>
              <w:rPr>
                <w:rFonts w:asciiTheme="majorHAnsi" w:hAnsiTheme="majorHAnsi"/>
                <w:sz w:val="16"/>
                <w:szCs w:val="16"/>
              </w:rPr>
            </w:pPr>
          </w:p>
          <w:p w14:paraId="7A86D39B" w14:textId="1530F354" w:rsidR="001A615C" w:rsidRPr="00FC10EE" w:rsidRDefault="00FC10EE" w:rsidP="00FC10EE">
            <w:pPr>
              <w:rPr>
                <w:rFonts w:asciiTheme="majorHAnsi" w:hAnsiTheme="majorHAnsi"/>
                <w:sz w:val="16"/>
                <w:szCs w:val="16"/>
              </w:rPr>
            </w:pPr>
            <w:r>
              <w:rPr>
                <w:rFonts w:asciiTheme="majorHAnsi" w:hAnsiTheme="majorHAnsi"/>
                <w:sz w:val="16"/>
                <w:szCs w:val="16"/>
              </w:rPr>
              <w:t xml:space="preserve">Not all terms of a K are contained in a single K – can be collateral K’s to deal with particular situations not relevant to the rest of the K; or to save the main K if a minor issue arises. </w:t>
            </w:r>
          </w:p>
        </w:tc>
      </w:tr>
      <w:tr w:rsidR="00871E70" w:rsidRPr="00D04AE6" w14:paraId="7F7D2773" w14:textId="77777777" w:rsidTr="0010744C">
        <w:trPr>
          <w:gridAfter w:val="1"/>
          <w:wAfter w:w="43" w:type="dxa"/>
        </w:trPr>
        <w:tc>
          <w:tcPr>
            <w:tcW w:w="14879" w:type="dxa"/>
            <w:gridSpan w:val="7"/>
            <w:shd w:val="clear" w:color="auto" w:fill="D9D9D9" w:themeFill="background1" w:themeFillShade="D9"/>
          </w:tcPr>
          <w:p w14:paraId="5C388618" w14:textId="175AB745" w:rsidR="00871E70" w:rsidRPr="00871E70" w:rsidRDefault="00871E70" w:rsidP="00871E70">
            <w:pPr>
              <w:jc w:val="center"/>
              <w:rPr>
                <w:rFonts w:asciiTheme="majorHAnsi" w:hAnsiTheme="majorHAnsi"/>
                <w:b/>
                <w:sz w:val="18"/>
                <w:szCs w:val="16"/>
                <w:lang w:eastAsia="en-CA"/>
              </w:rPr>
            </w:pPr>
            <w:r>
              <w:rPr>
                <w:rFonts w:asciiTheme="majorHAnsi" w:hAnsiTheme="majorHAnsi"/>
                <w:b/>
                <w:sz w:val="18"/>
                <w:szCs w:val="16"/>
                <w:lang w:eastAsia="en-CA"/>
              </w:rPr>
              <w:lastRenderedPageBreak/>
              <w:t>Classification of Terms: at moment of acceptance</w:t>
            </w:r>
          </w:p>
        </w:tc>
      </w:tr>
      <w:tr w:rsidR="006B00B1" w:rsidRPr="00D04AE6" w14:paraId="2901BF0E" w14:textId="77777777" w:rsidTr="0010744C">
        <w:trPr>
          <w:gridAfter w:val="1"/>
          <w:wAfter w:w="43" w:type="dxa"/>
        </w:trPr>
        <w:tc>
          <w:tcPr>
            <w:tcW w:w="14879" w:type="dxa"/>
            <w:gridSpan w:val="7"/>
            <w:shd w:val="clear" w:color="auto" w:fill="auto"/>
          </w:tcPr>
          <w:p w14:paraId="24DDA712" w14:textId="77777777" w:rsidR="006B00B1" w:rsidRPr="00752C4F" w:rsidRDefault="006B00B1" w:rsidP="006B00B1">
            <w:pPr>
              <w:rPr>
                <w:rFonts w:asciiTheme="majorHAnsi" w:eastAsia="Times New Roman" w:hAnsiTheme="majorHAnsi" w:cs="Times New Roman"/>
                <w:color w:val="000000"/>
                <w:sz w:val="16"/>
                <w:szCs w:val="16"/>
                <w:lang w:eastAsia="en-CA"/>
              </w:rPr>
            </w:pPr>
            <w:r w:rsidRPr="00DE0549">
              <w:rPr>
                <w:rFonts w:asciiTheme="majorHAnsi" w:eastAsia="Times New Roman" w:hAnsiTheme="majorHAnsi" w:cs="Times New Roman"/>
                <w:b/>
                <w:color w:val="000000"/>
                <w:sz w:val="16"/>
                <w:szCs w:val="16"/>
                <w:u w:val="single"/>
                <w:lang w:eastAsia="en-CA"/>
              </w:rPr>
              <w:t>Mere Puff</w:t>
            </w:r>
            <w:r w:rsidRPr="00752C4F">
              <w:rPr>
                <w:rFonts w:asciiTheme="majorHAnsi" w:eastAsia="Times New Roman" w:hAnsiTheme="majorHAnsi" w:cs="Times New Roman"/>
                <w:b/>
                <w:color w:val="000000"/>
                <w:sz w:val="16"/>
                <w:szCs w:val="16"/>
                <w:lang w:eastAsia="en-CA"/>
              </w:rPr>
              <w:t xml:space="preserve">: </w:t>
            </w:r>
            <w:r w:rsidRPr="00752C4F">
              <w:rPr>
                <w:rFonts w:asciiTheme="majorHAnsi" w:eastAsia="Times New Roman" w:hAnsiTheme="majorHAnsi" w:cs="Times New Roman"/>
                <w:color w:val="000000"/>
                <w:sz w:val="16"/>
                <w:szCs w:val="16"/>
                <w:lang w:eastAsia="en-CA"/>
              </w:rPr>
              <w:t xml:space="preserve">statement that has no legal consequence at all – by its very nature no reasonable person would rely on it. </w:t>
            </w:r>
          </w:p>
          <w:p w14:paraId="665F2FBC" w14:textId="77777777" w:rsidR="006B00B1" w:rsidRPr="00752C4F" w:rsidRDefault="006B00B1" w:rsidP="006B00B1">
            <w:pPr>
              <w:rPr>
                <w:rFonts w:asciiTheme="majorHAnsi" w:eastAsia="Times New Roman" w:hAnsiTheme="majorHAnsi" w:cs="Times New Roman"/>
                <w:b/>
                <w:bCs/>
                <w:color w:val="000000"/>
                <w:sz w:val="16"/>
                <w:szCs w:val="16"/>
                <w:lang w:eastAsia="en-CA"/>
              </w:rPr>
            </w:pPr>
          </w:p>
          <w:p w14:paraId="6CB72319" w14:textId="77777777" w:rsidR="006B00B1" w:rsidRPr="00752C4F" w:rsidRDefault="006B00B1" w:rsidP="006B00B1">
            <w:pPr>
              <w:rPr>
                <w:rFonts w:asciiTheme="majorHAnsi" w:eastAsia="Times New Roman" w:hAnsiTheme="majorHAnsi" w:cs="Times New Roman"/>
                <w:color w:val="000000"/>
                <w:sz w:val="16"/>
                <w:szCs w:val="16"/>
                <w:lang w:eastAsia="en-CA"/>
              </w:rPr>
            </w:pPr>
            <w:r w:rsidRPr="00DE0549">
              <w:rPr>
                <w:rFonts w:asciiTheme="majorHAnsi" w:eastAsia="Times New Roman" w:hAnsiTheme="majorHAnsi" w:cs="Times New Roman"/>
                <w:b/>
                <w:bCs/>
                <w:color w:val="000000"/>
                <w:sz w:val="16"/>
                <w:szCs w:val="16"/>
                <w:u w:val="single"/>
                <w:lang w:eastAsia="en-CA"/>
              </w:rPr>
              <w:t>Representations</w:t>
            </w:r>
            <w:r w:rsidRPr="00752C4F">
              <w:rPr>
                <w:rFonts w:asciiTheme="majorHAnsi" w:eastAsia="Times New Roman" w:hAnsiTheme="majorHAnsi" w:cs="Times New Roman"/>
                <w:b/>
                <w:bCs/>
                <w:color w:val="000000"/>
                <w:sz w:val="16"/>
                <w:szCs w:val="16"/>
                <w:lang w:eastAsia="en-CA"/>
              </w:rPr>
              <w:t xml:space="preserve">: </w:t>
            </w:r>
            <w:r w:rsidRPr="00752C4F">
              <w:rPr>
                <w:rFonts w:asciiTheme="majorHAnsi" w:eastAsia="Times New Roman" w:hAnsiTheme="majorHAnsi" w:cs="Times New Roman"/>
                <w:color w:val="000000"/>
                <w:sz w:val="16"/>
                <w:szCs w:val="16"/>
                <w:lang w:eastAsia="en-CA"/>
              </w:rPr>
              <w:t>Usually a statement of fact (</w:t>
            </w:r>
            <w:proofErr w:type="spellStart"/>
            <w:r w:rsidRPr="00752C4F">
              <w:rPr>
                <w:rFonts w:asciiTheme="majorHAnsi" w:eastAsia="Times New Roman" w:hAnsiTheme="majorHAnsi" w:cs="Times New Roman"/>
                <w:color w:val="000000"/>
                <w:sz w:val="16"/>
                <w:szCs w:val="16"/>
                <w:lang w:eastAsia="en-CA"/>
              </w:rPr>
              <w:t>ie</w:t>
            </w:r>
            <w:proofErr w:type="spellEnd"/>
            <w:r w:rsidRPr="00752C4F">
              <w:rPr>
                <w:rFonts w:asciiTheme="majorHAnsi" w:eastAsia="Times New Roman" w:hAnsiTheme="majorHAnsi" w:cs="Times New Roman"/>
                <w:color w:val="000000"/>
                <w:sz w:val="16"/>
                <w:szCs w:val="16"/>
                <w:lang w:eastAsia="en-CA"/>
              </w:rPr>
              <w:t xml:space="preserve">. about the quality of something). Representation (irrelevant to K) = outside of the K, not a term of the K. This can be a tort and to get damages you have to go outside of contract law. </w:t>
            </w:r>
          </w:p>
          <w:p w14:paraId="48CA7430" w14:textId="77777777" w:rsidR="006B00B1" w:rsidRPr="006755F3" w:rsidRDefault="006B00B1" w:rsidP="006B00B1">
            <w:pPr>
              <w:pStyle w:val="ListParagraph"/>
              <w:numPr>
                <w:ilvl w:val="0"/>
                <w:numId w:val="40"/>
              </w:numPr>
              <w:spacing w:after="160" w:line="259" w:lineRule="auto"/>
              <w:rPr>
                <w:rFonts w:asciiTheme="majorHAnsi" w:eastAsia="Times New Roman" w:hAnsiTheme="majorHAnsi" w:cs="Times New Roman"/>
                <w:color w:val="000000"/>
                <w:sz w:val="16"/>
                <w:szCs w:val="16"/>
                <w:lang w:eastAsia="en-CA"/>
              </w:rPr>
            </w:pPr>
            <w:r w:rsidRPr="006755F3">
              <w:rPr>
                <w:rFonts w:asciiTheme="majorHAnsi" w:eastAsia="Times New Roman" w:hAnsiTheme="majorHAnsi" w:cs="Times New Roman"/>
                <w:color w:val="000000"/>
                <w:sz w:val="16"/>
                <w:szCs w:val="16"/>
                <w:lang w:eastAsia="en-CA"/>
              </w:rPr>
              <w:t xml:space="preserve">If a representation can be characterized as a contractual warranty, the falsity of the statement constitutes a breach of a contractual term, so </w:t>
            </w:r>
            <w:proofErr w:type="spellStart"/>
            <w:r w:rsidRPr="006755F3">
              <w:rPr>
                <w:rFonts w:asciiTheme="majorHAnsi" w:eastAsia="Times New Roman" w:hAnsiTheme="majorHAnsi" w:cs="Times New Roman"/>
                <w:color w:val="000000"/>
                <w:sz w:val="16"/>
                <w:szCs w:val="16"/>
                <w:lang w:eastAsia="en-CA"/>
              </w:rPr>
              <w:t>misrepresentee</w:t>
            </w:r>
            <w:proofErr w:type="spellEnd"/>
            <w:r w:rsidRPr="006755F3">
              <w:rPr>
                <w:rFonts w:asciiTheme="majorHAnsi" w:eastAsia="Times New Roman" w:hAnsiTheme="majorHAnsi" w:cs="Times New Roman"/>
                <w:color w:val="000000"/>
                <w:sz w:val="16"/>
                <w:szCs w:val="16"/>
                <w:lang w:eastAsia="en-CA"/>
              </w:rPr>
              <w:t xml:space="preserve"> entitled to bring claim for damages calculated in the expectancy measure. </w:t>
            </w:r>
          </w:p>
          <w:p w14:paraId="19D823E4" w14:textId="77777777" w:rsidR="006B00B1" w:rsidRPr="00752C4F" w:rsidRDefault="006B00B1" w:rsidP="006B00B1">
            <w:pPr>
              <w:rPr>
                <w:rFonts w:asciiTheme="majorHAnsi" w:hAnsiTheme="majorHAnsi"/>
                <w:sz w:val="16"/>
                <w:szCs w:val="16"/>
              </w:rPr>
            </w:pPr>
            <w:r w:rsidRPr="00DE0549">
              <w:rPr>
                <w:rFonts w:asciiTheme="majorHAnsi" w:eastAsia="Times New Roman" w:hAnsiTheme="majorHAnsi" w:cs="Times New Roman"/>
                <w:b/>
                <w:color w:val="000000"/>
                <w:sz w:val="16"/>
                <w:szCs w:val="16"/>
                <w:u w:val="single"/>
                <w:lang w:eastAsia="en-CA"/>
              </w:rPr>
              <w:t>Collateral K:</w:t>
            </w:r>
            <w:r w:rsidRPr="00752C4F">
              <w:rPr>
                <w:rFonts w:asciiTheme="majorHAnsi" w:eastAsia="Times New Roman" w:hAnsiTheme="majorHAnsi" w:cs="Times New Roman"/>
                <w:b/>
                <w:color w:val="000000"/>
                <w:sz w:val="16"/>
                <w:szCs w:val="16"/>
                <w:lang w:eastAsia="en-CA"/>
              </w:rPr>
              <w:t xml:space="preserve"> </w:t>
            </w:r>
            <w:r w:rsidRPr="00752C4F">
              <w:rPr>
                <w:rFonts w:asciiTheme="majorHAnsi" w:hAnsiTheme="majorHAnsi"/>
                <w:sz w:val="16"/>
                <w:szCs w:val="16"/>
              </w:rPr>
              <w:t>Under this collateral contract analysis, representation made prior to formation of contract is transformed into a term of a unilateral contract that is collateral to the “main” contract.</w:t>
            </w:r>
          </w:p>
          <w:p w14:paraId="13E59C20" w14:textId="77777777" w:rsidR="006B00B1" w:rsidRPr="00752C4F" w:rsidRDefault="006B00B1" w:rsidP="006B00B1">
            <w:pPr>
              <w:pStyle w:val="ListParagraph"/>
              <w:numPr>
                <w:ilvl w:val="0"/>
                <w:numId w:val="38"/>
              </w:numPr>
              <w:rPr>
                <w:rFonts w:asciiTheme="majorHAnsi" w:eastAsia="Times New Roman" w:hAnsiTheme="majorHAnsi"/>
                <w:color w:val="000000"/>
                <w:sz w:val="16"/>
                <w:szCs w:val="16"/>
                <w:lang w:eastAsia="en-CA"/>
              </w:rPr>
            </w:pPr>
            <w:r w:rsidRPr="00752C4F">
              <w:rPr>
                <w:rFonts w:asciiTheme="majorHAnsi" w:eastAsia="Times New Roman" w:hAnsiTheme="majorHAnsi"/>
                <w:color w:val="000000"/>
                <w:sz w:val="16"/>
                <w:szCs w:val="16"/>
                <w:lang w:eastAsia="en-CA"/>
              </w:rPr>
              <w:t xml:space="preserve">You cannot imply a collateral contract: it has to be express. Whether something is a term in the K or not depends on the party's </w:t>
            </w:r>
            <w:r w:rsidRPr="00752C4F">
              <w:rPr>
                <w:rFonts w:asciiTheme="majorHAnsi" w:eastAsia="Times New Roman" w:hAnsiTheme="majorHAnsi"/>
                <w:b/>
                <w:bCs/>
                <w:color w:val="000000"/>
                <w:sz w:val="16"/>
                <w:szCs w:val="16"/>
                <w:lang w:eastAsia="en-CA"/>
              </w:rPr>
              <w:t xml:space="preserve">intention. </w:t>
            </w:r>
          </w:p>
          <w:p w14:paraId="6AA3373D" w14:textId="77777777" w:rsidR="006B00B1" w:rsidRPr="000C19C5" w:rsidRDefault="006B00B1" w:rsidP="006B00B1">
            <w:pPr>
              <w:pStyle w:val="ListParagraph"/>
              <w:numPr>
                <w:ilvl w:val="0"/>
                <w:numId w:val="38"/>
              </w:numPr>
              <w:rPr>
                <w:rFonts w:asciiTheme="majorHAnsi" w:hAnsiTheme="majorHAnsi"/>
                <w:sz w:val="16"/>
                <w:szCs w:val="16"/>
              </w:rPr>
            </w:pPr>
            <w:r w:rsidRPr="00752C4F">
              <w:rPr>
                <w:rFonts w:asciiTheme="majorHAnsi" w:hAnsiTheme="majorHAnsi"/>
                <w:b/>
                <w:sz w:val="16"/>
                <w:szCs w:val="16"/>
              </w:rPr>
              <w:t>To establish collateral warranty</w:t>
            </w:r>
            <w:r w:rsidRPr="00752C4F">
              <w:rPr>
                <w:rFonts w:asciiTheme="majorHAnsi" w:hAnsiTheme="majorHAnsi"/>
                <w:sz w:val="16"/>
                <w:szCs w:val="16"/>
              </w:rPr>
              <w:t xml:space="preserve">: claimant must show that the representation made by the Ds was actually intended as a “warranty” (collateral contract), whereby Ds in consideration of the P taking shares, promised that the company was a rubber </w:t>
            </w:r>
            <w:r w:rsidRPr="002A0BA4">
              <w:rPr>
                <w:rFonts w:asciiTheme="majorHAnsi" w:hAnsiTheme="majorHAnsi"/>
                <w:sz w:val="16"/>
                <w:szCs w:val="16"/>
              </w:rPr>
              <w:t xml:space="preserve">company </w:t>
            </w:r>
            <w:r w:rsidRPr="002A0BA4">
              <w:rPr>
                <w:rFonts w:asciiTheme="majorHAnsi" w:eastAsia="Times New Roman" w:hAnsiTheme="majorHAnsi" w:cs="Times New Roman"/>
                <w:b/>
                <w:sz w:val="16"/>
                <w:szCs w:val="16"/>
                <w:lang w:eastAsia="en-CA"/>
              </w:rPr>
              <w:t>(</w:t>
            </w:r>
            <w:proofErr w:type="spellStart"/>
            <w:r w:rsidRPr="002A0BA4">
              <w:rPr>
                <w:rFonts w:asciiTheme="majorHAnsi" w:eastAsia="Times New Roman" w:hAnsiTheme="majorHAnsi" w:cs="Times New Roman"/>
                <w:b/>
                <w:i/>
                <w:iCs/>
                <w:sz w:val="16"/>
                <w:szCs w:val="16"/>
                <w:lang w:eastAsia="en-CA"/>
              </w:rPr>
              <w:t>Heilbut</w:t>
            </w:r>
            <w:proofErr w:type="spellEnd"/>
            <w:r w:rsidRPr="002A0BA4">
              <w:rPr>
                <w:rFonts w:asciiTheme="majorHAnsi" w:eastAsia="Times New Roman" w:hAnsiTheme="majorHAnsi" w:cs="Times New Roman"/>
                <w:b/>
                <w:i/>
                <w:iCs/>
                <w:sz w:val="16"/>
                <w:szCs w:val="16"/>
                <w:lang w:eastAsia="en-CA"/>
              </w:rPr>
              <w:t xml:space="preserve">, Symons &amp; Co v </w:t>
            </w:r>
            <w:proofErr w:type="spellStart"/>
            <w:r w:rsidRPr="002A0BA4">
              <w:rPr>
                <w:rFonts w:asciiTheme="majorHAnsi" w:eastAsia="Times New Roman" w:hAnsiTheme="majorHAnsi" w:cs="Times New Roman"/>
                <w:b/>
                <w:i/>
                <w:iCs/>
                <w:sz w:val="16"/>
                <w:szCs w:val="16"/>
                <w:lang w:eastAsia="en-CA"/>
              </w:rPr>
              <w:t>Buckleton</w:t>
            </w:r>
            <w:proofErr w:type="spellEnd"/>
            <w:r w:rsidRPr="002A0BA4">
              <w:rPr>
                <w:rFonts w:asciiTheme="majorHAnsi" w:eastAsia="Times New Roman" w:hAnsiTheme="majorHAnsi" w:cs="Times New Roman"/>
                <w:b/>
                <w:sz w:val="16"/>
                <w:szCs w:val="16"/>
                <w:lang w:eastAsia="en-CA"/>
              </w:rPr>
              <w:t xml:space="preserve"> 1913 English HL</w:t>
            </w:r>
            <w:r w:rsidRPr="00752C4F">
              <w:rPr>
                <w:rFonts w:asciiTheme="majorHAnsi" w:eastAsia="Times New Roman" w:hAnsiTheme="majorHAnsi" w:cs="Times New Roman"/>
                <w:color w:val="000000"/>
                <w:sz w:val="16"/>
                <w:szCs w:val="16"/>
                <w:lang w:eastAsia="en-CA"/>
              </w:rPr>
              <w:t>).</w:t>
            </w:r>
          </w:p>
          <w:p w14:paraId="415EF38A" w14:textId="77777777" w:rsidR="000C19C5" w:rsidRDefault="000C19C5" w:rsidP="000C19C5">
            <w:pPr>
              <w:rPr>
                <w:rFonts w:asciiTheme="majorHAnsi" w:hAnsiTheme="majorHAnsi"/>
                <w:sz w:val="16"/>
                <w:szCs w:val="16"/>
              </w:rPr>
            </w:pPr>
          </w:p>
          <w:p w14:paraId="60BF3D90" w14:textId="61E8898E" w:rsidR="000C19C5" w:rsidRPr="000C19C5" w:rsidRDefault="000C19C5" w:rsidP="000C19C5">
            <w:pPr>
              <w:rPr>
                <w:rFonts w:asciiTheme="majorHAnsi" w:hAnsiTheme="majorHAnsi"/>
                <w:sz w:val="16"/>
                <w:szCs w:val="16"/>
              </w:rPr>
            </w:pPr>
            <w:r w:rsidRPr="000C19C5">
              <w:rPr>
                <w:rFonts w:asciiTheme="majorHAnsi" w:hAnsiTheme="majorHAnsi"/>
                <w:sz w:val="16"/>
                <w:szCs w:val="16"/>
              </w:rPr>
              <w:t>Whether something is a term in the K (i.e. meant to create an obligation) comes down to intention of parties (</w:t>
            </w:r>
            <w:proofErr w:type="spellStart"/>
            <w:r w:rsidRPr="000C19C5">
              <w:rPr>
                <w:rFonts w:asciiTheme="majorHAnsi" w:hAnsiTheme="majorHAnsi"/>
                <w:b/>
                <w:i/>
                <w:sz w:val="16"/>
                <w:szCs w:val="16"/>
              </w:rPr>
              <w:t>Hielbut</w:t>
            </w:r>
            <w:proofErr w:type="spellEnd"/>
            <w:r w:rsidRPr="000C19C5">
              <w:rPr>
                <w:rFonts w:asciiTheme="majorHAnsi" w:hAnsiTheme="majorHAnsi"/>
                <w:b/>
                <w:i/>
                <w:sz w:val="16"/>
                <w:szCs w:val="16"/>
              </w:rPr>
              <w:t>, Symons &amp; Co</w:t>
            </w:r>
            <w:r w:rsidRPr="000C19C5">
              <w:rPr>
                <w:rFonts w:asciiTheme="majorHAnsi" w:hAnsiTheme="majorHAnsi"/>
                <w:sz w:val="16"/>
                <w:szCs w:val="16"/>
              </w:rPr>
              <w:t xml:space="preserve"> – sta</w:t>
            </w:r>
            <w:r w:rsidR="00A52FDF">
              <w:rPr>
                <w:rFonts w:asciiTheme="majorHAnsi" w:hAnsiTheme="majorHAnsi"/>
                <w:sz w:val="16"/>
                <w:szCs w:val="16"/>
              </w:rPr>
              <w:t xml:space="preserve">tement about quality of shares). </w:t>
            </w:r>
          </w:p>
          <w:p w14:paraId="23A99AFA" w14:textId="3252C058" w:rsidR="000C19C5" w:rsidRPr="000C19C5" w:rsidRDefault="006F7F73" w:rsidP="000C19C5">
            <w:pPr>
              <w:pStyle w:val="ListBullet"/>
              <w:numPr>
                <w:ilvl w:val="0"/>
                <w:numId w:val="40"/>
              </w:numPr>
              <w:rPr>
                <w:rFonts w:asciiTheme="majorHAnsi" w:hAnsiTheme="majorHAnsi"/>
                <w:sz w:val="16"/>
                <w:szCs w:val="16"/>
              </w:rPr>
            </w:pPr>
            <w:r w:rsidRPr="000C19C5">
              <w:rPr>
                <w:rFonts w:asciiTheme="majorHAnsi" w:hAnsiTheme="majorHAnsi"/>
                <w:sz w:val="16"/>
                <w:szCs w:val="16"/>
              </w:rPr>
              <w:t>Look</w:t>
            </w:r>
            <w:r w:rsidR="000C19C5" w:rsidRPr="000C19C5">
              <w:rPr>
                <w:rFonts w:asciiTheme="majorHAnsi" w:hAnsiTheme="majorHAnsi"/>
                <w:sz w:val="16"/>
                <w:szCs w:val="16"/>
              </w:rPr>
              <w:t xml:space="preserve"> at context of the K: would it be weird for a party to make a promise in relation to that? (e.g. share quality – </w:t>
            </w:r>
            <w:proofErr w:type="spellStart"/>
            <w:r w:rsidR="000C19C5" w:rsidRPr="000C19C5">
              <w:rPr>
                <w:rFonts w:asciiTheme="majorHAnsi" w:hAnsiTheme="majorHAnsi"/>
                <w:b/>
                <w:i/>
                <w:sz w:val="16"/>
                <w:szCs w:val="16"/>
              </w:rPr>
              <w:t>Hielbut</w:t>
            </w:r>
            <w:proofErr w:type="spellEnd"/>
            <w:r w:rsidR="000C19C5" w:rsidRPr="000C19C5">
              <w:rPr>
                <w:rFonts w:asciiTheme="majorHAnsi" w:hAnsiTheme="majorHAnsi"/>
                <w:sz w:val="16"/>
                <w:szCs w:val="16"/>
              </w:rPr>
              <w:t>)</w:t>
            </w:r>
          </w:p>
          <w:p w14:paraId="7C3F71E8" w14:textId="77777777" w:rsidR="006B00B1" w:rsidRPr="00D04AE6" w:rsidRDefault="006B00B1" w:rsidP="006B00B1">
            <w:pPr>
              <w:rPr>
                <w:rFonts w:asciiTheme="majorHAnsi" w:hAnsiTheme="majorHAnsi"/>
                <w:b/>
                <w:sz w:val="16"/>
                <w:szCs w:val="16"/>
              </w:rPr>
            </w:pPr>
          </w:p>
        </w:tc>
      </w:tr>
      <w:tr w:rsidR="006B00B1" w:rsidRPr="00D04AE6" w14:paraId="7CA26DC9" w14:textId="77777777" w:rsidTr="0010744C">
        <w:trPr>
          <w:gridAfter w:val="1"/>
          <w:wAfter w:w="43" w:type="dxa"/>
        </w:trPr>
        <w:tc>
          <w:tcPr>
            <w:tcW w:w="3397" w:type="dxa"/>
            <w:gridSpan w:val="3"/>
          </w:tcPr>
          <w:p w14:paraId="2751B83C" w14:textId="0F56977C" w:rsidR="006B00B1" w:rsidRPr="00D04AE6" w:rsidRDefault="006B00B1" w:rsidP="006B00B1">
            <w:pPr>
              <w:rPr>
                <w:rFonts w:asciiTheme="majorHAnsi" w:hAnsiTheme="majorHAnsi"/>
                <w:b/>
                <w:sz w:val="16"/>
                <w:szCs w:val="16"/>
              </w:rPr>
            </w:pPr>
            <w:r w:rsidRPr="00D04AE6">
              <w:rPr>
                <w:rFonts w:asciiTheme="majorHAnsi" w:hAnsiTheme="majorHAnsi"/>
                <w:b/>
                <w:sz w:val="16"/>
                <w:szCs w:val="16"/>
              </w:rPr>
              <w:t>Express Term or Implied Term</w:t>
            </w:r>
          </w:p>
        </w:tc>
        <w:tc>
          <w:tcPr>
            <w:tcW w:w="3544" w:type="dxa"/>
            <w:gridSpan w:val="3"/>
          </w:tcPr>
          <w:p w14:paraId="0515A826" w14:textId="3FB31D01" w:rsidR="006B00B1" w:rsidRPr="00D04AE6" w:rsidRDefault="006B00B1" w:rsidP="006B00B1">
            <w:pPr>
              <w:rPr>
                <w:rFonts w:asciiTheme="majorHAnsi" w:hAnsiTheme="majorHAnsi"/>
                <w:sz w:val="16"/>
                <w:szCs w:val="16"/>
              </w:rPr>
            </w:pPr>
            <w:r w:rsidRPr="00D04AE6">
              <w:rPr>
                <w:rFonts w:asciiTheme="majorHAnsi" w:hAnsiTheme="majorHAnsi"/>
                <w:sz w:val="16"/>
                <w:szCs w:val="16"/>
              </w:rPr>
              <w:t xml:space="preserve">To know contractual obligations (only terms are </w:t>
            </w:r>
            <w:r w:rsidRPr="00D04AE6">
              <w:rPr>
                <w:rFonts w:asciiTheme="majorHAnsi" w:hAnsiTheme="majorHAnsi"/>
                <w:i/>
                <w:sz w:val="16"/>
                <w:szCs w:val="16"/>
              </w:rPr>
              <w:t xml:space="preserve">contractually </w:t>
            </w:r>
            <w:r w:rsidRPr="00D04AE6">
              <w:rPr>
                <w:rFonts w:asciiTheme="majorHAnsi" w:hAnsiTheme="majorHAnsi"/>
                <w:sz w:val="16"/>
                <w:szCs w:val="16"/>
              </w:rPr>
              <w:t xml:space="preserve">binding and breach leads to remedy) </w:t>
            </w:r>
          </w:p>
        </w:tc>
        <w:tc>
          <w:tcPr>
            <w:tcW w:w="7938" w:type="dxa"/>
          </w:tcPr>
          <w:p w14:paraId="7C77AB3E" w14:textId="168894BA" w:rsidR="006B00B1" w:rsidRPr="00D04AE6" w:rsidRDefault="006B00B1" w:rsidP="006B00B1">
            <w:pPr>
              <w:rPr>
                <w:rFonts w:asciiTheme="majorHAnsi" w:hAnsiTheme="majorHAnsi"/>
                <w:sz w:val="16"/>
                <w:szCs w:val="16"/>
              </w:rPr>
            </w:pPr>
            <w:r w:rsidRPr="00D04AE6">
              <w:rPr>
                <w:rFonts w:asciiTheme="majorHAnsi" w:hAnsiTheme="majorHAnsi"/>
                <w:b/>
                <w:sz w:val="16"/>
                <w:szCs w:val="16"/>
              </w:rPr>
              <w:t xml:space="preserve">Express: </w:t>
            </w:r>
            <w:r w:rsidRPr="00D04AE6">
              <w:rPr>
                <w:rFonts w:asciiTheme="majorHAnsi" w:hAnsiTheme="majorHAnsi"/>
                <w:sz w:val="16"/>
                <w:szCs w:val="16"/>
              </w:rPr>
              <w:t xml:space="preserve">deliberately agreed on by parties (writing, oral or both) </w:t>
            </w:r>
          </w:p>
          <w:p w14:paraId="3F096AE0" w14:textId="744F68C9" w:rsidR="006B00B1" w:rsidRPr="00D04AE6" w:rsidRDefault="006B00B1" w:rsidP="006B00B1">
            <w:pPr>
              <w:rPr>
                <w:rFonts w:asciiTheme="majorHAnsi" w:hAnsiTheme="majorHAnsi"/>
                <w:sz w:val="16"/>
                <w:szCs w:val="16"/>
              </w:rPr>
            </w:pPr>
            <w:r w:rsidRPr="00D04AE6">
              <w:rPr>
                <w:rFonts w:asciiTheme="majorHAnsi" w:hAnsiTheme="majorHAnsi"/>
                <w:b/>
                <w:sz w:val="16"/>
                <w:szCs w:val="16"/>
              </w:rPr>
              <w:t>Terms Implied by</w:t>
            </w:r>
            <w:r w:rsidR="009F5EAE">
              <w:rPr>
                <w:rFonts w:asciiTheme="majorHAnsi" w:hAnsiTheme="majorHAnsi"/>
                <w:b/>
                <w:sz w:val="16"/>
                <w:szCs w:val="16"/>
              </w:rPr>
              <w:t xml:space="preserve"> 3 ways</w:t>
            </w:r>
            <w:r w:rsidRPr="00D04AE6">
              <w:rPr>
                <w:rFonts w:asciiTheme="majorHAnsi" w:hAnsiTheme="majorHAnsi"/>
                <w:b/>
                <w:sz w:val="16"/>
                <w:szCs w:val="16"/>
              </w:rPr>
              <w:t xml:space="preserve">: </w:t>
            </w:r>
          </w:p>
          <w:p w14:paraId="55173DD1" w14:textId="77777777" w:rsidR="006B00B1" w:rsidRPr="00D04AE6" w:rsidRDefault="006B00B1" w:rsidP="006B00B1">
            <w:pPr>
              <w:pStyle w:val="ListParagraph"/>
              <w:numPr>
                <w:ilvl w:val="0"/>
                <w:numId w:val="11"/>
              </w:numPr>
              <w:rPr>
                <w:rFonts w:asciiTheme="majorHAnsi" w:hAnsiTheme="majorHAnsi"/>
                <w:sz w:val="16"/>
                <w:szCs w:val="16"/>
              </w:rPr>
            </w:pPr>
            <w:r w:rsidRPr="00352E20">
              <w:rPr>
                <w:rFonts w:asciiTheme="majorHAnsi" w:hAnsiTheme="majorHAnsi"/>
                <w:b/>
                <w:i/>
                <w:sz w:val="16"/>
                <w:szCs w:val="16"/>
              </w:rPr>
              <w:t>Custom or Usage</w:t>
            </w:r>
            <w:r w:rsidRPr="00D04AE6">
              <w:rPr>
                <w:rFonts w:asciiTheme="majorHAnsi" w:hAnsiTheme="majorHAnsi"/>
                <w:sz w:val="16"/>
                <w:szCs w:val="16"/>
              </w:rPr>
              <w:t xml:space="preserve"> (</w:t>
            </w:r>
            <w:r w:rsidRPr="00D04AE6">
              <w:rPr>
                <w:rFonts w:asciiTheme="majorHAnsi" w:hAnsiTheme="majorHAnsi"/>
                <w:b/>
                <w:i/>
                <w:sz w:val="16"/>
                <w:szCs w:val="16"/>
              </w:rPr>
              <w:t>McCutcheon</w:t>
            </w:r>
            <w:r w:rsidRPr="00D04AE6">
              <w:rPr>
                <w:rFonts w:asciiTheme="majorHAnsi" w:hAnsiTheme="majorHAnsi"/>
                <w:sz w:val="16"/>
                <w:szCs w:val="16"/>
              </w:rPr>
              <w:t>) - where in particular trades/commercial contexts there are established customs, by virtue of the type of K, or consistency in past between 2 parties.</w:t>
            </w:r>
          </w:p>
          <w:p w14:paraId="0DFA2603" w14:textId="77777777" w:rsidR="006B00B1" w:rsidRPr="00D04AE6" w:rsidRDefault="006B00B1" w:rsidP="006B00B1">
            <w:pPr>
              <w:pStyle w:val="ListParagraph"/>
              <w:numPr>
                <w:ilvl w:val="0"/>
                <w:numId w:val="11"/>
              </w:numPr>
              <w:rPr>
                <w:rFonts w:asciiTheme="majorHAnsi" w:hAnsiTheme="majorHAnsi"/>
                <w:sz w:val="16"/>
                <w:szCs w:val="16"/>
              </w:rPr>
            </w:pPr>
            <w:r w:rsidRPr="00352E20">
              <w:rPr>
                <w:rFonts w:asciiTheme="majorHAnsi" w:hAnsiTheme="majorHAnsi"/>
                <w:b/>
                <w:i/>
                <w:sz w:val="16"/>
                <w:szCs w:val="16"/>
              </w:rPr>
              <w:t>Necessity</w:t>
            </w:r>
            <w:r w:rsidRPr="00D04AE6">
              <w:rPr>
                <w:rFonts w:asciiTheme="majorHAnsi" w:hAnsiTheme="majorHAnsi"/>
                <w:i/>
                <w:sz w:val="16"/>
                <w:szCs w:val="16"/>
              </w:rPr>
              <w:t xml:space="preserve"> (</w:t>
            </w:r>
            <w:proofErr w:type="spellStart"/>
            <w:r w:rsidRPr="00D04AE6">
              <w:rPr>
                <w:rFonts w:asciiTheme="majorHAnsi" w:hAnsiTheme="majorHAnsi"/>
                <w:b/>
                <w:i/>
                <w:sz w:val="16"/>
                <w:szCs w:val="16"/>
              </w:rPr>
              <w:t>Machtinger</w:t>
            </w:r>
            <w:proofErr w:type="spellEnd"/>
            <w:r w:rsidRPr="00D04AE6">
              <w:rPr>
                <w:rFonts w:asciiTheme="majorHAnsi" w:hAnsiTheme="majorHAnsi"/>
                <w:i/>
                <w:sz w:val="16"/>
                <w:szCs w:val="16"/>
              </w:rPr>
              <w:t xml:space="preserve">) – </w:t>
            </w:r>
            <w:r w:rsidRPr="00D04AE6">
              <w:rPr>
                <w:rFonts w:asciiTheme="majorHAnsi" w:hAnsiTheme="majorHAnsi"/>
                <w:sz w:val="16"/>
                <w:szCs w:val="16"/>
              </w:rPr>
              <w:t xml:space="preserve">“officious bystander test” – terms implied if necessary for </w:t>
            </w:r>
            <w:r w:rsidRPr="00D04AE6">
              <w:rPr>
                <w:rFonts w:asciiTheme="majorHAnsi" w:hAnsiTheme="majorHAnsi"/>
                <w:b/>
                <w:sz w:val="16"/>
                <w:szCs w:val="16"/>
                <w:u w:val="single"/>
              </w:rPr>
              <w:t xml:space="preserve">business efficacy. </w:t>
            </w:r>
          </w:p>
          <w:p w14:paraId="62B27995" w14:textId="77777777" w:rsidR="006B00B1" w:rsidRPr="00D04AE6" w:rsidRDefault="006B00B1" w:rsidP="006B00B1">
            <w:pPr>
              <w:pStyle w:val="ListParagraph"/>
              <w:numPr>
                <w:ilvl w:val="0"/>
                <w:numId w:val="11"/>
              </w:numPr>
              <w:rPr>
                <w:rFonts w:asciiTheme="majorHAnsi" w:hAnsiTheme="majorHAnsi"/>
                <w:sz w:val="16"/>
                <w:szCs w:val="16"/>
              </w:rPr>
            </w:pPr>
            <w:r w:rsidRPr="00352E20">
              <w:rPr>
                <w:rFonts w:asciiTheme="majorHAnsi" w:hAnsiTheme="majorHAnsi"/>
                <w:b/>
                <w:i/>
                <w:sz w:val="16"/>
                <w:szCs w:val="16"/>
              </w:rPr>
              <w:t>Operation of law</w:t>
            </w:r>
            <w:r w:rsidRPr="00D04AE6">
              <w:rPr>
                <w:rFonts w:asciiTheme="majorHAnsi" w:hAnsiTheme="majorHAnsi"/>
                <w:i/>
                <w:sz w:val="16"/>
                <w:szCs w:val="16"/>
              </w:rPr>
              <w:t xml:space="preserve"> – </w:t>
            </w:r>
            <w:r w:rsidRPr="00D04AE6">
              <w:rPr>
                <w:rFonts w:asciiTheme="majorHAnsi" w:hAnsiTheme="majorHAnsi"/>
                <w:sz w:val="16"/>
                <w:szCs w:val="16"/>
              </w:rPr>
              <w:t>Statute or CL can imply a term for a type of K.</w:t>
            </w:r>
            <w:r w:rsidRPr="00D04AE6">
              <w:rPr>
                <w:rFonts w:asciiTheme="majorHAnsi" w:hAnsiTheme="majorHAnsi"/>
                <w:i/>
                <w:sz w:val="16"/>
                <w:szCs w:val="16"/>
              </w:rPr>
              <w:t xml:space="preserve"> </w:t>
            </w:r>
          </w:p>
          <w:p w14:paraId="774650B9" w14:textId="77777777" w:rsidR="006B00B1" w:rsidRPr="00D04AE6" w:rsidRDefault="006B00B1" w:rsidP="006B00B1">
            <w:pPr>
              <w:pStyle w:val="ListParagraph"/>
              <w:numPr>
                <w:ilvl w:val="1"/>
                <w:numId w:val="11"/>
              </w:numPr>
              <w:rPr>
                <w:rFonts w:asciiTheme="majorHAnsi" w:hAnsiTheme="majorHAnsi"/>
                <w:sz w:val="16"/>
                <w:szCs w:val="16"/>
              </w:rPr>
            </w:pPr>
            <w:r w:rsidRPr="00D04AE6">
              <w:rPr>
                <w:rFonts w:asciiTheme="majorHAnsi" w:hAnsiTheme="majorHAnsi"/>
                <w:sz w:val="16"/>
                <w:szCs w:val="16"/>
              </w:rPr>
              <w:t xml:space="preserve">Acting in good faith – </w:t>
            </w:r>
            <w:r w:rsidRPr="00D04AE6">
              <w:rPr>
                <w:rFonts w:asciiTheme="majorHAnsi" w:hAnsiTheme="majorHAnsi"/>
                <w:i/>
                <w:sz w:val="16"/>
                <w:szCs w:val="16"/>
              </w:rPr>
              <w:t>(</w:t>
            </w:r>
            <w:proofErr w:type="spellStart"/>
            <w:r w:rsidRPr="00D04AE6">
              <w:rPr>
                <w:rFonts w:asciiTheme="majorHAnsi" w:hAnsiTheme="majorHAnsi"/>
                <w:b/>
                <w:i/>
                <w:sz w:val="16"/>
                <w:szCs w:val="16"/>
              </w:rPr>
              <w:t>Bhasin</w:t>
            </w:r>
            <w:proofErr w:type="spellEnd"/>
            <w:r w:rsidRPr="00D04AE6">
              <w:rPr>
                <w:rFonts w:asciiTheme="majorHAnsi" w:hAnsiTheme="majorHAnsi"/>
                <w:sz w:val="16"/>
                <w:szCs w:val="16"/>
              </w:rPr>
              <w:t xml:space="preserve">) </w:t>
            </w:r>
          </w:p>
          <w:p w14:paraId="2AE05ED2" w14:textId="1255460F" w:rsidR="006B00B1" w:rsidRPr="00D04AE6" w:rsidRDefault="006B00B1" w:rsidP="006B00B1">
            <w:pPr>
              <w:pStyle w:val="ListParagraph"/>
              <w:numPr>
                <w:ilvl w:val="1"/>
                <w:numId w:val="11"/>
              </w:numPr>
              <w:rPr>
                <w:rFonts w:asciiTheme="majorHAnsi" w:hAnsiTheme="majorHAnsi"/>
                <w:sz w:val="16"/>
                <w:szCs w:val="16"/>
              </w:rPr>
            </w:pPr>
            <w:r w:rsidRPr="00D04AE6">
              <w:rPr>
                <w:rFonts w:asciiTheme="majorHAnsi" w:hAnsiTheme="majorHAnsi"/>
                <w:b/>
                <w:sz w:val="16"/>
                <w:szCs w:val="16"/>
              </w:rPr>
              <w:t xml:space="preserve">Test: </w:t>
            </w:r>
            <w:r w:rsidRPr="00D04AE6">
              <w:rPr>
                <w:rFonts w:asciiTheme="majorHAnsi" w:hAnsiTheme="majorHAnsi"/>
                <w:sz w:val="16"/>
                <w:szCs w:val="16"/>
              </w:rPr>
              <w:t xml:space="preserve">whether the term sought to be implied is of necessary condition for contractual relationship? </w:t>
            </w:r>
          </w:p>
        </w:tc>
      </w:tr>
      <w:tr w:rsidR="006B00B1" w:rsidRPr="00D04AE6" w14:paraId="593C6FAA" w14:textId="77777777" w:rsidTr="0010744C">
        <w:trPr>
          <w:gridAfter w:val="1"/>
          <w:wAfter w:w="43" w:type="dxa"/>
        </w:trPr>
        <w:tc>
          <w:tcPr>
            <w:tcW w:w="3397" w:type="dxa"/>
            <w:gridSpan w:val="3"/>
          </w:tcPr>
          <w:p w14:paraId="7E5AAD81" w14:textId="30EBC3D2" w:rsidR="006B00B1" w:rsidRPr="00D04AE6" w:rsidRDefault="006B00B1" w:rsidP="006B00B1">
            <w:pPr>
              <w:rPr>
                <w:rFonts w:asciiTheme="majorHAnsi" w:hAnsiTheme="majorHAnsi"/>
                <w:b/>
                <w:sz w:val="16"/>
                <w:szCs w:val="16"/>
              </w:rPr>
            </w:pPr>
            <w:r w:rsidRPr="00D04AE6">
              <w:rPr>
                <w:rFonts w:asciiTheme="majorHAnsi" w:hAnsiTheme="majorHAnsi"/>
                <w:b/>
                <w:sz w:val="16"/>
                <w:szCs w:val="16"/>
              </w:rPr>
              <w:t>Primary and Secondary Obligation</w:t>
            </w:r>
          </w:p>
        </w:tc>
        <w:tc>
          <w:tcPr>
            <w:tcW w:w="3544" w:type="dxa"/>
            <w:gridSpan w:val="3"/>
          </w:tcPr>
          <w:p w14:paraId="77BF26DF" w14:textId="774B3896" w:rsidR="006B00B1" w:rsidRPr="00D04AE6" w:rsidRDefault="006B00B1" w:rsidP="006B00B1">
            <w:pPr>
              <w:rPr>
                <w:rFonts w:asciiTheme="majorHAnsi" w:hAnsiTheme="majorHAnsi"/>
                <w:sz w:val="16"/>
                <w:szCs w:val="16"/>
              </w:rPr>
            </w:pPr>
            <w:r w:rsidRPr="00D04AE6">
              <w:rPr>
                <w:rFonts w:asciiTheme="majorHAnsi" w:hAnsiTheme="majorHAnsi"/>
                <w:sz w:val="16"/>
                <w:szCs w:val="16"/>
              </w:rPr>
              <w:t xml:space="preserve">To know main obligations and remedial obligations and liabilities. </w:t>
            </w:r>
          </w:p>
        </w:tc>
        <w:tc>
          <w:tcPr>
            <w:tcW w:w="7938" w:type="dxa"/>
          </w:tcPr>
          <w:p w14:paraId="02D80F43" w14:textId="77777777" w:rsidR="006B00B1" w:rsidRPr="00D04AE6" w:rsidRDefault="006B00B1" w:rsidP="006B00B1">
            <w:pPr>
              <w:rPr>
                <w:rFonts w:asciiTheme="majorHAnsi" w:hAnsiTheme="majorHAnsi"/>
                <w:sz w:val="16"/>
                <w:szCs w:val="16"/>
              </w:rPr>
            </w:pPr>
            <w:r w:rsidRPr="00D04AE6">
              <w:rPr>
                <w:rFonts w:asciiTheme="majorHAnsi" w:hAnsiTheme="majorHAnsi"/>
                <w:b/>
                <w:sz w:val="16"/>
                <w:szCs w:val="16"/>
              </w:rPr>
              <w:t xml:space="preserve">Primary: </w:t>
            </w:r>
            <w:r w:rsidRPr="00D04AE6">
              <w:rPr>
                <w:rFonts w:asciiTheme="majorHAnsi" w:hAnsiTheme="majorHAnsi"/>
                <w:sz w:val="16"/>
                <w:szCs w:val="16"/>
              </w:rPr>
              <w:t>promises parties will perform if all goes according to plan.</w:t>
            </w:r>
          </w:p>
          <w:p w14:paraId="7B432056" w14:textId="0C7779C0" w:rsidR="006B00B1" w:rsidRPr="00D04AE6" w:rsidRDefault="006B00B1" w:rsidP="006B00B1">
            <w:pPr>
              <w:rPr>
                <w:rFonts w:asciiTheme="majorHAnsi" w:hAnsiTheme="majorHAnsi"/>
                <w:sz w:val="16"/>
                <w:szCs w:val="16"/>
              </w:rPr>
            </w:pPr>
            <w:r w:rsidRPr="00D04AE6">
              <w:rPr>
                <w:rFonts w:asciiTheme="majorHAnsi" w:hAnsiTheme="majorHAnsi"/>
                <w:b/>
                <w:sz w:val="16"/>
                <w:szCs w:val="16"/>
              </w:rPr>
              <w:t xml:space="preserve">Secondary: </w:t>
            </w:r>
            <w:r w:rsidRPr="00D04AE6">
              <w:rPr>
                <w:rFonts w:asciiTheme="majorHAnsi" w:hAnsiTheme="majorHAnsi"/>
                <w:sz w:val="16"/>
                <w:szCs w:val="16"/>
              </w:rPr>
              <w:t xml:space="preserve">obligations if there is a breach of the K – provides remedies. </w:t>
            </w:r>
          </w:p>
        </w:tc>
      </w:tr>
      <w:tr w:rsidR="006B00B1" w:rsidRPr="00D04AE6" w14:paraId="0B32365D" w14:textId="77777777" w:rsidTr="0010744C">
        <w:trPr>
          <w:gridAfter w:val="1"/>
          <w:wAfter w:w="43" w:type="dxa"/>
        </w:trPr>
        <w:tc>
          <w:tcPr>
            <w:tcW w:w="3397" w:type="dxa"/>
            <w:gridSpan w:val="3"/>
            <w:shd w:val="clear" w:color="auto" w:fill="D9D9D9" w:themeFill="background1" w:themeFillShade="D9"/>
          </w:tcPr>
          <w:p w14:paraId="7EE1A719" w14:textId="77777777" w:rsidR="006B00B1" w:rsidRPr="00D04AE6" w:rsidRDefault="006B00B1" w:rsidP="006B00B1">
            <w:pPr>
              <w:rPr>
                <w:rFonts w:asciiTheme="majorHAnsi" w:hAnsiTheme="majorHAnsi"/>
                <w:sz w:val="16"/>
                <w:szCs w:val="16"/>
              </w:rPr>
            </w:pPr>
          </w:p>
        </w:tc>
        <w:tc>
          <w:tcPr>
            <w:tcW w:w="3544" w:type="dxa"/>
            <w:gridSpan w:val="3"/>
            <w:shd w:val="clear" w:color="auto" w:fill="D9D9D9" w:themeFill="background1" w:themeFillShade="D9"/>
          </w:tcPr>
          <w:p w14:paraId="31D472E7" w14:textId="4B589012" w:rsidR="006B00B1" w:rsidRPr="00D04AE6" w:rsidRDefault="007176F8" w:rsidP="006B00B1">
            <w:pPr>
              <w:rPr>
                <w:rFonts w:asciiTheme="majorHAnsi" w:hAnsiTheme="majorHAnsi"/>
                <w:b/>
                <w:sz w:val="16"/>
                <w:szCs w:val="16"/>
              </w:rPr>
            </w:pPr>
            <w:r w:rsidRPr="00F150E9">
              <w:rPr>
                <w:rFonts w:asciiTheme="majorHAnsi" w:hAnsiTheme="majorHAnsi"/>
                <w:b/>
                <w:sz w:val="18"/>
                <w:szCs w:val="16"/>
              </w:rPr>
              <w:t xml:space="preserve">Degree of Importance of Terms </w:t>
            </w:r>
          </w:p>
        </w:tc>
        <w:tc>
          <w:tcPr>
            <w:tcW w:w="7938" w:type="dxa"/>
            <w:shd w:val="clear" w:color="auto" w:fill="D9D9D9" w:themeFill="background1" w:themeFillShade="D9"/>
          </w:tcPr>
          <w:p w14:paraId="3E48D578" w14:textId="51FDF22C" w:rsidR="006B00B1" w:rsidRPr="00D04AE6" w:rsidRDefault="006B00B1" w:rsidP="00F150E9">
            <w:pPr>
              <w:rPr>
                <w:rFonts w:asciiTheme="majorHAnsi" w:hAnsiTheme="majorHAnsi"/>
                <w:b/>
                <w:sz w:val="16"/>
                <w:szCs w:val="16"/>
              </w:rPr>
            </w:pPr>
          </w:p>
        </w:tc>
      </w:tr>
      <w:tr w:rsidR="009F6534" w:rsidRPr="00D04AE6" w14:paraId="2E55A07B" w14:textId="77777777" w:rsidTr="0010744C">
        <w:trPr>
          <w:gridAfter w:val="1"/>
          <w:wAfter w:w="43" w:type="dxa"/>
        </w:trPr>
        <w:tc>
          <w:tcPr>
            <w:tcW w:w="14879" w:type="dxa"/>
            <w:gridSpan w:val="7"/>
            <w:shd w:val="clear" w:color="auto" w:fill="FFFFFF" w:themeFill="background1"/>
          </w:tcPr>
          <w:p w14:paraId="55BF321B" w14:textId="13E34FCA" w:rsidR="009F6534" w:rsidRPr="007146A9" w:rsidRDefault="009F6534" w:rsidP="009F6534">
            <w:pPr>
              <w:pStyle w:val="ListNumber"/>
              <w:numPr>
                <w:ilvl w:val="0"/>
                <w:numId w:val="0"/>
              </w:numPr>
              <w:ind w:left="360" w:hanging="360"/>
              <w:rPr>
                <w:rFonts w:asciiTheme="majorHAnsi" w:hAnsiTheme="majorHAnsi"/>
                <w:sz w:val="18"/>
              </w:rPr>
            </w:pPr>
            <w:r w:rsidRPr="007146A9">
              <w:rPr>
                <w:rFonts w:asciiTheme="majorHAnsi" w:hAnsiTheme="majorHAnsi"/>
                <w:b/>
                <w:sz w:val="18"/>
              </w:rPr>
              <w:t>[1] conditions</w:t>
            </w:r>
            <w:r w:rsidRPr="007146A9">
              <w:rPr>
                <w:rFonts w:asciiTheme="majorHAnsi" w:hAnsiTheme="majorHAnsi"/>
                <w:sz w:val="18"/>
              </w:rPr>
              <w:t>: terms essential to the K – go to the heart of the contract (</w:t>
            </w:r>
            <w:r w:rsidRPr="007146A9">
              <w:rPr>
                <w:rFonts w:asciiTheme="majorHAnsi" w:hAnsiTheme="majorHAnsi"/>
                <w:b/>
                <w:i/>
                <w:sz w:val="18"/>
              </w:rPr>
              <w:t>Leaf International</w:t>
            </w:r>
            <w:r w:rsidRPr="007146A9">
              <w:rPr>
                <w:rFonts w:asciiTheme="majorHAnsi" w:hAnsiTheme="majorHAnsi"/>
                <w:sz w:val="18"/>
              </w:rPr>
              <w:t>)</w:t>
            </w:r>
          </w:p>
          <w:p w14:paraId="22F216D8" w14:textId="77777777" w:rsidR="009F6534" w:rsidRPr="007146A9" w:rsidRDefault="009F6534" w:rsidP="009F6534">
            <w:pPr>
              <w:pStyle w:val="ListBullet2"/>
              <w:rPr>
                <w:rFonts w:asciiTheme="majorHAnsi" w:hAnsiTheme="majorHAnsi"/>
                <w:sz w:val="18"/>
              </w:rPr>
            </w:pPr>
            <w:r w:rsidRPr="007146A9">
              <w:rPr>
                <w:rFonts w:asciiTheme="majorHAnsi" w:hAnsiTheme="majorHAnsi"/>
                <w:sz w:val="18"/>
              </w:rPr>
              <w:t>can argue that in certain industries a term re: certain subject matter (e.g. ID of artist) will always be a condition (</w:t>
            </w:r>
            <w:r w:rsidRPr="007146A9">
              <w:rPr>
                <w:rFonts w:asciiTheme="majorHAnsi" w:hAnsiTheme="majorHAnsi"/>
                <w:b/>
                <w:i/>
                <w:sz w:val="18"/>
              </w:rPr>
              <w:t>Leaf International</w:t>
            </w:r>
            <w:r w:rsidRPr="007146A9">
              <w:rPr>
                <w:rFonts w:asciiTheme="majorHAnsi" w:hAnsiTheme="majorHAnsi"/>
                <w:b/>
                <w:sz w:val="18"/>
              </w:rPr>
              <w:t xml:space="preserve"> 1950 </w:t>
            </w:r>
            <w:proofErr w:type="spellStart"/>
            <w:r w:rsidRPr="007146A9">
              <w:rPr>
                <w:rFonts w:asciiTheme="majorHAnsi" w:hAnsiTheme="majorHAnsi"/>
                <w:b/>
                <w:sz w:val="18"/>
              </w:rPr>
              <w:t>EngCA</w:t>
            </w:r>
            <w:proofErr w:type="spellEnd"/>
            <w:r w:rsidRPr="007146A9">
              <w:rPr>
                <w:rFonts w:asciiTheme="majorHAnsi" w:hAnsiTheme="majorHAnsi"/>
                <w:sz w:val="18"/>
              </w:rPr>
              <w:t>)</w:t>
            </w:r>
          </w:p>
          <w:p w14:paraId="3C631890" w14:textId="77777777" w:rsidR="009F6534" w:rsidRPr="007146A9" w:rsidRDefault="009F6534" w:rsidP="009F6534">
            <w:pPr>
              <w:pStyle w:val="ListBullet2"/>
              <w:rPr>
                <w:rFonts w:asciiTheme="majorHAnsi" w:hAnsiTheme="majorHAnsi"/>
                <w:sz w:val="18"/>
              </w:rPr>
            </w:pPr>
            <w:r w:rsidRPr="007146A9">
              <w:rPr>
                <w:rFonts w:asciiTheme="majorHAnsi" w:hAnsiTheme="majorHAnsi"/>
                <w:sz w:val="18"/>
                <w:u w:val="single"/>
              </w:rPr>
              <w:t>remedies available</w:t>
            </w:r>
            <w:r w:rsidRPr="007146A9">
              <w:rPr>
                <w:rFonts w:asciiTheme="majorHAnsi" w:hAnsiTheme="majorHAnsi"/>
                <w:sz w:val="18"/>
              </w:rPr>
              <w:t xml:space="preserve">: damages for breach and/or power of termination (where other party deemed to repudiate --&gt; no more primary obligations for either party and </w:t>
            </w:r>
            <w:proofErr w:type="spellStart"/>
            <w:r w:rsidRPr="007146A9">
              <w:rPr>
                <w:rFonts w:asciiTheme="majorHAnsi" w:hAnsiTheme="majorHAnsi"/>
                <w:sz w:val="18"/>
              </w:rPr>
              <w:t>acan</w:t>
            </w:r>
            <w:proofErr w:type="spellEnd"/>
            <w:r w:rsidRPr="007146A9">
              <w:rPr>
                <w:rFonts w:asciiTheme="majorHAnsi" w:hAnsiTheme="majorHAnsi"/>
                <w:sz w:val="18"/>
              </w:rPr>
              <w:t xml:space="preserve"> access secondary obligations)</w:t>
            </w:r>
          </w:p>
          <w:p w14:paraId="0D4447F8" w14:textId="77777777" w:rsidR="009F6534" w:rsidRPr="007146A9" w:rsidRDefault="009F6534" w:rsidP="009F6534">
            <w:pPr>
              <w:pStyle w:val="ListBullet2"/>
              <w:numPr>
                <w:ilvl w:val="0"/>
                <w:numId w:val="0"/>
              </w:numPr>
              <w:ind w:left="643"/>
              <w:rPr>
                <w:rFonts w:asciiTheme="majorHAnsi" w:hAnsiTheme="majorHAnsi"/>
                <w:sz w:val="18"/>
              </w:rPr>
            </w:pPr>
          </w:p>
          <w:p w14:paraId="40B219B7" w14:textId="31290226" w:rsidR="009F6534" w:rsidRPr="007146A9" w:rsidRDefault="009F6534" w:rsidP="009F6534">
            <w:pPr>
              <w:pStyle w:val="ListNumber"/>
              <w:numPr>
                <w:ilvl w:val="0"/>
                <w:numId w:val="0"/>
              </w:numPr>
              <w:rPr>
                <w:rFonts w:asciiTheme="majorHAnsi" w:hAnsiTheme="majorHAnsi"/>
                <w:sz w:val="18"/>
              </w:rPr>
            </w:pPr>
            <w:r w:rsidRPr="007146A9">
              <w:rPr>
                <w:rFonts w:asciiTheme="majorHAnsi" w:hAnsiTheme="majorHAnsi"/>
                <w:b/>
                <w:sz w:val="18"/>
              </w:rPr>
              <w:t>[2] Intermediate/innominate</w:t>
            </w:r>
            <w:r w:rsidRPr="007146A9">
              <w:rPr>
                <w:rFonts w:asciiTheme="majorHAnsi" w:hAnsiTheme="majorHAnsi"/>
                <w:sz w:val="18"/>
              </w:rPr>
              <w:t>: remedy based on seriousness of breach (</w:t>
            </w:r>
            <w:r w:rsidRPr="007146A9">
              <w:rPr>
                <w:rFonts w:asciiTheme="majorHAnsi" w:hAnsiTheme="majorHAnsi"/>
                <w:b/>
                <w:i/>
                <w:sz w:val="18"/>
              </w:rPr>
              <w:t>Hong Kong Fir</w:t>
            </w:r>
            <w:r w:rsidRPr="007146A9">
              <w:rPr>
                <w:rFonts w:asciiTheme="majorHAnsi" w:hAnsiTheme="majorHAnsi"/>
                <w:b/>
                <w:sz w:val="18"/>
              </w:rPr>
              <w:t xml:space="preserve"> 1962 </w:t>
            </w:r>
            <w:proofErr w:type="spellStart"/>
            <w:r w:rsidRPr="007146A9">
              <w:rPr>
                <w:rFonts w:asciiTheme="majorHAnsi" w:hAnsiTheme="majorHAnsi"/>
                <w:b/>
                <w:sz w:val="18"/>
              </w:rPr>
              <w:t>EngCA</w:t>
            </w:r>
            <w:proofErr w:type="spellEnd"/>
            <w:r w:rsidRPr="007146A9">
              <w:rPr>
                <w:rFonts w:asciiTheme="majorHAnsi" w:hAnsiTheme="majorHAnsi"/>
                <w:sz w:val="18"/>
              </w:rPr>
              <w:t>)</w:t>
            </w:r>
          </w:p>
          <w:p w14:paraId="0B914D50" w14:textId="1D3A5BA9" w:rsidR="009F6534" w:rsidRPr="007146A9" w:rsidRDefault="007146A9" w:rsidP="009F6534">
            <w:pPr>
              <w:pStyle w:val="ListBullet2"/>
              <w:rPr>
                <w:rFonts w:asciiTheme="majorHAnsi" w:hAnsiTheme="majorHAnsi"/>
                <w:sz w:val="18"/>
              </w:rPr>
            </w:pPr>
            <w:r w:rsidRPr="007146A9">
              <w:rPr>
                <w:rFonts w:asciiTheme="majorHAnsi" w:hAnsiTheme="majorHAnsi"/>
                <w:sz w:val="18"/>
                <w:u w:val="single"/>
              </w:rPr>
              <w:t>Test</w:t>
            </w:r>
            <w:r w:rsidR="009F6534" w:rsidRPr="007146A9">
              <w:rPr>
                <w:rFonts w:asciiTheme="majorHAnsi" w:hAnsiTheme="majorHAnsi"/>
                <w:sz w:val="18"/>
              </w:rPr>
              <w:t>: do consequences of breach deprive party of substantially whole benefit of the contract? (</w:t>
            </w:r>
            <w:r w:rsidR="009F6534" w:rsidRPr="007146A9">
              <w:rPr>
                <w:rFonts w:asciiTheme="majorHAnsi" w:hAnsiTheme="majorHAnsi"/>
                <w:b/>
                <w:i/>
                <w:sz w:val="18"/>
              </w:rPr>
              <w:t>Hong Kong Fir</w:t>
            </w:r>
            <w:r w:rsidR="009F6534" w:rsidRPr="007146A9">
              <w:rPr>
                <w:rFonts w:asciiTheme="majorHAnsi" w:hAnsiTheme="majorHAnsi"/>
                <w:sz w:val="18"/>
              </w:rPr>
              <w:t>)</w:t>
            </w:r>
          </w:p>
          <w:p w14:paraId="0F89B89C" w14:textId="77777777" w:rsidR="009F6534" w:rsidRPr="007146A9" w:rsidRDefault="009F6534" w:rsidP="009F6534">
            <w:pPr>
              <w:pStyle w:val="ListNumber"/>
              <w:numPr>
                <w:ilvl w:val="0"/>
                <w:numId w:val="0"/>
              </w:numPr>
              <w:ind w:left="360" w:hanging="360"/>
              <w:rPr>
                <w:rFonts w:asciiTheme="majorHAnsi" w:hAnsiTheme="majorHAnsi"/>
                <w:b/>
                <w:sz w:val="18"/>
              </w:rPr>
            </w:pPr>
          </w:p>
          <w:p w14:paraId="604FA2A5" w14:textId="22B63399" w:rsidR="009F6534" w:rsidRPr="007146A9" w:rsidRDefault="00331804" w:rsidP="009F6534">
            <w:pPr>
              <w:pStyle w:val="ListNumber"/>
              <w:numPr>
                <w:ilvl w:val="0"/>
                <w:numId w:val="0"/>
              </w:numPr>
              <w:ind w:left="360" w:hanging="360"/>
              <w:rPr>
                <w:rFonts w:asciiTheme="majorHAnsi" w:hAnsiTheme="majorHAnsi"/>
                <w:sz w:val="18"/>
              </w:rPr>
            </w:pPr>
            <w:r>
              <w:rPr>
                <w:rFonts w:asciiTheme="majorHAnsi" w:hAnsiTheme="majorHAnsi"/>
                <w:b/>
                <w:sz w:val="18"/>
              </w:rPr>
              <w:t>[3] W</w:t>
            </w:r>
            <w:r w:rsidR="009F6534" w:rsidRPr="007146A9">
              <w:rPr>
                <w:rFonts w:asciiTheme="majorHAnsi" w:hAnsiTheme="majorHAnsi"/>
                <w:b/>
                <w:sz w:val="18"/>
              </w:rPr>
              <w:t>arranties</w:t>
            </w:r>
            <w:r w:rsidR="009F6534" w:rsidRPr="007146A9">
              <w:rPr>
                <w:rFonts w:asciiTheme="majorHAnsi" w:hAnsiTheme="majorHAnsi"/>
                <w:sz w:val="18"/>
              </w:rPr>
              <w:t xml:space="preserve">: not essential to main intention of K. </w:t>
            </w:r>
            <w:r w:rsidR="009F6534" w:rsidRPr="007146A9">
              <w:rPr>
                <w:rFonts w:asciiTheme="majorHAnsi" w:hAnsiTheme="majorHAnsi"/>
                <w:sz w:val="18"/>
                <w:u w:val="single"/>
              </w:rPr>
              <w:t>remedy</w:t>
            </w:r>
            <w:r w:rsidR="009F6534" w:rsidRPr="007146A9">
              <w:rPr>
                <w:rFonts w:asciiTheme="majorHAnsi" w:hAnsiTheme="majorHAnsi"/>
                <w:sz w:val="18"/>
              </w:rPr>
              <w:t>: damages</w:t>
            </w:r>
          </w:p>
          <w:p w14:paraId="6A1F70B3" w14:textId="77777777" w:rsidR="009F6534" w:rsidRPr="007146A9" w:rsidRDefault="009F6534" w:rsidP="009F6534">
            <w:pPr>
              <w:pStyle w:val="ListBullet"/>
              <w:rPr>
                <w:rFonts w:asciiTheme="majorHAnsi" w:hAnsiTheme="majorHAnsi"/>
                <w:sz w:val="18"/>
              </w:rPr>
            </w:pPr>
            <w:r w:rsidRPr="007146A9">
              <w:rPr>
                <w:rFonts w:asciiTheme="majorHAnsi" w:hAnsiTheme="majorHAnsi"/>
                <w:b/>
                <w:sz w:val="18"/>
                <w:u w:val="single"/>
              </w:rPr>
              <w:t>Way around:</w:t>
            </w:r>
            <w:r w:rsidRPr="007146A9">
              <w:rPr>
                <w:rFonts w:asciiTheme="majorHAnsi" w:hAnsiTheme="majorHAnsi"/>
                <w:sz w:val="18"/>
              </w:rPr>
              <w:t xml:space="preserve"> parties can try to label particular term as either condition/in/warranty but court willing to place its own labels even if expressly labeled by parties if leads to unreasonable result in light of the rest of the contract (</w:t>
            </w:r>
            <w:proofErr w:type="spellStart"/>
            <w:r w:rsidRPr="007146A9">
              <w:rPr>
                <w:rFonts w:asciiTheme="majorHAnsi" w:hAnsiTheme="majorHAnsi"/>
                <w:b/>
                <w:i/>
                <w:sz w:val="18"/>
              </w:rPr>
              <w:t>Wickman</w:t>
            </w:r>
            <w:proofErr w:type="spellEnd"/>
            <w:r w:rsidRPr="007146A9">
              <w:rPr>
                <w:rFonts w:asciiTheme="majorHAnsi" w:hAnsiTheme="majorHAnsi"/>
                <w:b/>
                <w:sz w:val="18"/>
              </w:rPr>
              <w:t xml:space="preserve"> 1974 </w:t>
            </w:r>
            <w:proofErr w:type="spellStart"/>
            <w:r w:rsidRPr="007146A9">
              <w:rPr>
                <w:rFonts w:asciiTheme="majorHAnsi" w:hAnsiTheme="majorHAnsi"/>
                <w:b/>
                <w:sz w:val="18"/>
              </w:rPr>
              <w:t>Eng</w:t>
            </w:r>
            <w:proofErr w:type="spellEnd"/>
            <w:r w:rsidRPr="007146A9">
              <w:rPr>
                <w:rFonts w:asciiTheme="majorHAnsi" w:hAnsiTheme="majorHAnsi"/>
                <w:b/>
                <w:sz w:val="18"/>
              </w:rPr>
              <w:t xml:space="preserve"> HL</w:t>
            </w:r>
            <w:r w:rsidRPr="007146A9">
              <w:rPr>
                <w:rFonts w:asciiTheme="majorHAnsi" w:hAnsiTheme="majorHAnsi"/>
                <w:sz w:val="18"/>
              </w:rPr>
              <w:t>) – particularly with warranty and condition because they have synonyms with other contractual concepts</w:t>
            </w:r>
          </w:p>
          <w:p w14:paraId="53337E49" w14:textId="77777777" w:rsidR="009F6534" w:rsidRPr="007146A9" w:rsidRDefault="009F6534" w:rsidP="009F6534">
            <w:pPr>
              <w:pStyle w:val="ListBullet"/>
              <w:rPr>
                <w:rFonts w:asciiTheme="majorHAnsi" w:hAnsiTheme="majorHAnsi"/>
                <w:sz w:val="18"/>
              </w:rPr>
            </w:pPr>
            <w:r w:rsidRPr="007146A9">
              <w:rPr>
                <w:rFonts w:asciiTheme="majorHAnsi" w:hAnsiTheme="majorHAnsi"/>
                <w:sz w:val="18"/>
              </w:rPr>
              <w:t xml:space="preserve">if termination available the innocent party has an </w:t>
            </w:r>
            <w:r w:rsidRPr="007146A9">
              <w:rPr>
                <w:rFonts w:asciiTheme="majorHAnsi" w:hAnsiTheme="majorHAnsi"/>
                <w:b/>
                <w:sz w:val="18"/>
              </w:rPr>
              <w:t>IMMEDIATE</w:t>
            </w:r>
            <w:r w:rsidRPr="007146A9">
              <w:rPr>
                <w:rFonts w:asciiTheme="majorHAnsi" w:hAnsiTheme="majorHAnsi"/>
                <w:sz w:val="18"/>
              </w:rPr>
              <w:t xml:space="preserve"> election to affirm K &amp; sue on breach or to terminate obligations of both parties going forward &amp; access available secondary obligations</w:t>
            </w:r>
          </w:p>
          <w:p w14:paraId="4AFEDC48" w14:textId="7C1A3154" w:rsidR="009F6534" w:rsidRPr="009F6534" w:rsidRDefault="009F6534" w:rsidP="006B00B1">
            <w:pPr>
              <w:pStyle w:val="ListBullet3"/>
            </w:pPr>
            <w:r w:rsidRPr="007146A9">
              <w:rPr>
                <w:rFonts w:asciiTheme="majorHAnsi" w:hAnsiTheme="majorHAnsi"/>
                <w:sz w:val="18"/>
              </w:rPr>
              <w:t>passage of time will be deemed constructive affirmation of K (</w:t>
            </w:r>
            <w:bookmarkStart w:id="1" w:name="_GoBack"/>
            <w:r w:rsidRPr="00331804">
              <w:rPr>
                <w:rFonts w:asciiTheme="majorHAnsi" w:hAnsiTheme="majorHAnsi"/>
                <w:b/>
                <w:i/>
                <w:sz w:val="18"/>
              </w:rPr>
              <w:t>Leaf International</w:t>
            </w:r>
            <w:bookmarkEnd w:id="1"/>
            <w:r w:rsidRPr="007146A9">
              <w:rPr>
                <w:rFonts w:asciiTheme="majorHAnsi" w:hAnsiTheme="majorHAnsi"/>
                <w:sz w:val="18"/>
              </w:rPr>
              <w:t>)</w:t>
            </w:r>
          </w:p>
        </w:tc>
      </w:tr>
      <w:tr w:rsidR="00F150E9" w:rsidRPr="00D04AE6" w14:paraId="03BC7A46" w14:textId="77777777" w:rsidTr="0010744C">
        <w:trPr>
          <w:gridAfter w:val="1"/>
          <w:wAfter w:w="43" w:type="dxa"/>
        </w:trPr>
        <w:tc>
          <w:tcPr>
            <w:tcW w:w="14879" w:type="dxa"/>
            <w:gridSpan w:val="7"/>
            <w:shd w:val="clear" w:color="auto" w:fill="D9D9D9" w:themeFill="background1" w:themeFillShade="D9"/>
          </w:tcPr>
          <w:p w14:paraId="0BDEF728" w14:textId="4146E2C7" w:rsidR="00F150E9" w:rsidRPr="007146A9" w:rsidRDefault="00820D86" w:rsidP="00F150E9">
            <w:pPr>
              <w:pStyle w:val="ListNumber"/>
              <w:numPr>
                <w:ilvl w:val="0"/>
                <w:numId w:val="0"/>
              </w:numPr>
              <w:ind w:left="360" w:hanging="360"/>
              <w:jc w:val="center"/>
              <w:rPr>
                <w:rFonts w:asciiTheme="majorHAnsi" w:hAnsiTheme="majorHAnsi"/>
                <w:b/>
                <w:sz w:val="18"/>
              </w:rPr>
            </w:pPr>
            <w:r>
              <w:rPr>
                <w:rFonts w:asciiTheme="majorHAnsi" w:hAnsiTheme="majorHAnsi"/>
                <w:b/>
              </w:rPr>
              <w:t>Entire v Severable Obligations</w:t>
            </w:r>
          </w:p>
        </w:tc>
      </w:tr>
      <w:tr w:rsidR="00F150E9" w:rsidRPr="00D04AE6" w14:paraId="02D4801C" w14:textId="77777777" w:rsidTr="0010744C">
        <w:trPr>
          <w:gridAfter w:val="1"/>
          <w:wAfter w:w="43" w:type="dxa"/>
        </w:trPr>
        <w:tc>
          <w:tcPr>
            <w:tcW w:w="14879" w:type="dxa"/>
            <w:gridSpan w:val="7"/>
            <w:shd w:val="clear" w:color="auto" w:fill="FFFFFF" w:themeFill="background1"/>
          </w:tcPr>
          <w:p w14:paraId="1690267C" w14:textId="4A86E304" w:rsidR="00820D86" w:rsidRPr="00820D86" w:rsidRDefault="00820D86" w:rsidP="00820D86">
            <w:pPr>
              <w:pStyle w:val="ListBullet"/>
              <w:rPr>
                <w:rFonts w:asciiTheme="majorHAnsi" w:hAnsiTheme="majorHAnsi"/>
                <w:sz w:val="18"/>
              </w:rPr>
            </w:pPr>
            <w:r>
              <w:rPr>
                <w:rFonts w:asciiTheme="majorHAnsi" w:hAnsiTheme="majorHAnsi"/>
                <w:b/>
                <w:sz w:val="18"/>
                <w:u w:val="single"/>
              </w:rPr>
              <w:t>E</w:t>
            </w:r>
            <w:r w:rsidRPr="00820D86">
              <w:rPr>
                <w:rFonts w:asciiTheme="majorHAnsi" w:hAnsiTheme="majorHAnsi"/>
                <w:b/>
                <w:sz w:val="18"/>
                <w:u w:val="single"/>
              </w:rPr>
              <w:t xml:space="preserve">ntire: </w:t>
            </w:r>
            <w:r w:rsidRPr="00820D86">
              <w:rPr>
                <w:rFonts w:asciiTheme="majorHAnsi" w:hAnsiTheme="majorHAnsi"/>
                <w:sz w:val="18"/>
              </w:rPr>
              <w:t>obligation must be substantially performed (</w:t>
            </w:r>
            <w:r w:rsidRPr="00820D86">
              <w:rPr>
                <w:rFonts w:asciiTheme="majorHAnsi" w:hAnsiTheme="majorHAnsi"/>
                <w:b/>
                <w:i/>
                <w:sz w:val="18"/>
              </w:rPr>
              <w:t>Fairbanks</w:t>
            </w:r>
            <w:r w:rsidRPr="00820D86">
              <w:rPr>
                <w:rFonts w:asciiTheme="majorHAnsi" w:hAnsiTheme="majorHAnsi"/>
                <w:b/>
                <w:sz w:val="18"/>
              </w:rPr>
              <w:t xml:space="preserve"> 1953 </w:t>
            </w:r>
            <w:proofErr w:type="spellStart"/>
            <w:r w:rsidRPr="00820D86">
              <w:rPr>
                <w:rFonts w:asciiTheme="majorHAnsi" w:hAnsiTheme="majorHAnsi"/>
                <w:b/>
                <w:sz w:val="18"/>
              </w:rPr>
              <w:t>SCC</w:t>
            </w:r>
            <w:proofErr w:type="spellEnd"/>
            <w:r w:rsidRPr="00820D86">
              <w:rPr>
                <w:rFonts w:asciiTheme="majorHAnsi" w:hAnsiTheme="majorHAnsi"/>
                <w:sz w:val="18"/>
              </w:rPr>
              <w:t>) to trigger other party’s obligation</w:t>
            </w:r>
          </w:p>
          <w:p w14:paraId="3321177F" w14:textId="63417FCA" w:rsidR="00820D86" w:rsidRPr="00820D86" w:rsidRDefault="00820D86" w:rsidP="00820D86">
            <w:pPr>
              <w:pStyle w:val="ListBullet3"/>
              <w:rPr>
                <w:rFonts w:asciiTheme="majorHAnsi" w:hAnsiTheme="majorHAnsi"/>
                <w:sz w:val="18"/>
              </w:rPr>
            </w:pPr>
            <w:r w:rsidRPr="00820D86">
              <w:rPr>
                <w:rFonts w:asciiTheme="majorHAnsi" w:hAnsiTheme="majorHAnsi"/>
                <w:sz w:val="18"/>
              </w:rPr>
              <w:t>Means that if close to complete performance will not want to argue that an obligation is severable!</w:t>
            </w:r>
          </w:p>
          <w:p w14:paraId="178F42AC" w14:textId="6C805FBF" w:rsidR="00820D86" w:rsidRPr="00820D86" w:rsidRDefault="00820D86" w:rsidP="00820D86">
            <w:pPr>
              <w:pStyle w:val="ListBullet"/>
              <w:rPr>
                <w:rFonts w:asciiTheme="majorHAnsi" w:hAnsiTheme="majorHAnsi"/>
                <w:sz w:val="18"/>
              </w:rPr>
            </w:pPr>
            <w:r>
              <w:rPr>
                <w:rFonts w:asciiTheme="majorHAnsi" w:hAnsiTheme="majorHAnsi"/>
                <w:b/>
                <w:sz w:val="18"/>
                <w:u w:val="single"/>
              </w:rPr>
              <w:t>S</w:t>
            </w:r>
            <w:r w:rsidRPr="00820D86">
              <w:rPr>
                <w:rFonts w:asciiTheme="majorHAnsi" w:hAnsiTheme="majorHAnsi"/>
                <w:b/>
                <w:sz w:val="18"/>
                <w:u w:val="single"/>
              </w:rPr>
              <w:t>everable</w:t>
            </w:r>
            <w:r w:rsidRPr="00820D86">
              <w:rPr>
                <w:rFonts w:asciiTheme="majorHAnsi" w:hAnsiTheme="majorHAnsi"/>
                <w:sz w:val="18"/>
              </w:rPr>
              <w:t>: can cut into smaller pieces &amp; those parts can be enforced but not severed further</w:t>
            </w:r>
          </w:p>
          <w:p w14:paraId="6DFD8AA9" w14:textId="7A20E232" w:rsidR="00820D86" w:rsidRPr="00820D86" w:rsidRDefault="00820D86" w:rsidP="00820D86">
            <w:pPr>
              <w:pStyle w:val="ListBullet"/>
              <w:rPr>
                <w:rFonts w:asciiTheme="majorHAnsi" w:hAnsiTheme="majorHAnsi"/>
                <w:sz w:val="18"/>
              </w:rPr>
            </w:pPr>
            <w:r>
              <w:rPr>
                <w:rFonts w:asciiTheme="majorHAnsi" w:hAnsiTheme="majorHAnsi"/>
                <w:b/>
                <w:sz w:val="18"/>
              </w:rPr>
              <w:t>I</w:t>
            </w:r>
            <w:r w:rsidRPr="00820D86">
              <w:rPr>
                <w:rFonts w:asciiTheme="majorHAnsi" w:hAnsiTheme="majorHAnsi"/>
                <w:b/>
                <w:sz w:val="18"/>
              </w:rPr>
              <w:t xml:space="preserve">f payment obligation not triggered and </w:t>
            </w:r>
            <w:r w:rsidRPr="00820D86">
              <w:rPr>
                <w:rFonts w:asciiTheme="majorHAnsi" w:hAnsiTheme="majorHAnsi"/>
                <w:sz w:val="18"/>
              </w:rPr>
              <w:t>innocent party takes the benefit of the work (</w:t>
            </w:r>
            <w:proofErr w:type="spellStart"/>
            <w:r w:rsidRPr="00820D86">
              <w:rPr>
                <w:rFonts w:asciiTheme="majorHAnsi" w:hAnsiTheme="majorHAnsi"/>
                <w:b/>
                <w:i/>
                <w:sz w:val="18"/>
              </w:rPr>
              <w:t>Sumpter</w:t>
            </w:r>
            <w:proofErr w:type="spellEnd"/>
            <w:r w:rsidRPr="00820D86">
              <w:rPr>
                <w:rFonts w:asciiTheme="majorHAnsi" w:hAnsiTheme="majorHAnsi"/>
                <w:b/>
                <w:i/>
                <w:sz w:val="18"/>
              </w:rPr>
              <w:t>, Fairbanks</w:t>
            </w:r>
            <w:r w:rsidRPr="00820D86">
              <w:rPr>
                <w:rFonts w:asciiTheme="majorHAnsi" w:hAnsiTheme="majorHAnsi"/>
                <w:sz w:val="18"/>
              </w:rPr>
              <w:t xml:space="preserve">) will be entitled to keep without payment if obligation is entire and there’s no substantial performance – more often with lump sum payments </w:t>
            </w:r>
            <w:proofErr w:type="spellStart"/>
            <w:r w:rsidRPr="00820D86">
              <w:rPr>
                <w:rFonts w:asciiTheme="majorHAnsi" w:hAnsiTheme="majorHAnsi"/>
                <w:b/>
                <w:i/>
                <w:sz w:val="18"/>
              </w:rPr>
              <w:t>Sumpter</w:t>
            </w:r>
            <w:proofErr w:type="spellEnd"/>
            <w:r w:rsidRPr="00820D86">
              <w:rPr>
                <w:rFonts w:asciiTheme="majorHAnsi" w:hAnsiTheme="majorHAnsi"/>
                <w:b/>
                <w:sz w:val="18"/>
              </w:rPr>
              <w:t xml:space="preserve"> 1898 </w:t>
            </w:r>
            <w:proofErr w:type="spellStart"/>
            <w:r w:rsidRPr="00820D86">
              <w:rPr>
                <w:rFonts w:asciiTheme="majorHAnsi" w:hAnsiTheme="majorHAnsi"/>
                <w:b/>
                <w:sz w:val="18"/>
              </w:rPr>
              <w:t>EngCA</w:t>
            </w:r>
            <w:proofErr w:type="spellEnd"/>
            <w:r w:rsidRPr="00820D86">
              <w:rPr>
                <w:rFonts w:asciiTheme="majorHAnsi" w:hAnsiTheme="majorHAnsi"/>
                <w:sz w:val="18"/>
              </w:rPr>
              <w:t xml:space="preserve"> so should argue 1) </w:t>
            </w:r>
            <w:r w:rsidRPr="00820D86">
              <w:rPr>
                <w:rFonts w:asciiTheme="majorHAnsi" w:hAnsiTheme="majorHAnsi"/>
                <w:b/>
                <w:sz w:val="18"/>
              </w:rPr>
              <w:t xml:space="preserve">severable </w:t>
            </w:r>
            <w:r w:rsidRPr="00820D86">
              <w:rPr>
                <w:rFonts w:asciiTheme="majorHAnsi" w:hAnsiTheme="majorHAnsi"/>
                <w:sz w:val="18"/>
              </w:rPr>
              <w:t>then:</w:t>
            </w:r>
          </w:p>
          <w:p w14:paraId="32BD6EDB" w14:textId="77777777" w:rsidR="00820D86" w:rsidRPr="00820D86" w:rsidRDefault="00820D86" w:rsidP="00820D86">
            <w:pPr>
              <w:pStyle w:val="ListBullet3"/>
              <w:rPr>
                <w:rFonts w:asciiTheme="majorHAnsi" w:hAnsiTheme="majorHAnsi"/>
                <w:sz w:val="18"/>
              </w:rPr>
            </w:pPr>
            <w:r w:rsidRPr="00820D86">
              <w:rPr>
                <w:rFonts w:asciiTheme="majorHAnsi" w:hAnsiTheme="majorHAnsi"/>
                <w:sz w:val="18"/>
              </w:rPr>
              <w:lastRenderedPageBreak/>
              <w:t xml:space="preserve">2) claim on quantum </w:t>
            </w:r>
            <w:proofErr w:type="spellStart"/>
            <w:r w:rsidRPr="00820D86">
              <w:rPr>
                <w:rFonts w:asciiTheme="majorHAnsi" w:hAnsiTheme="majorHAnsi"/>
                <w:sz w:val="18"/>
              </w:rPr>
              <w:t>meruit</w:t>
            </w:r>
            <w:proofErr w:type="spellEnd"/>
          </w:p>
          <w:p w14:paraId="28528BF8" w14:textId="21EC6C51" w:rsidR="00820D86" w:rsidRPr="00820D86" w:rsidRDefault="00820D86" w:rsidP="00820D86">
            <w:pPr>
              <w:pStyle w:val="ListBullet3"/>
              <w:rPr>
                <w:rFonts w:asciiTheme="majorHAnsi" w:hAnsiTheme="majorHAnsi"/>
                <w:sz w:val="18"/>
              </w:rPr>
            </w:pPr>
            <w:r w:rsidRPr="00820D86">
              <w:rPr>
                <w:rFonts w:asciiTheme="majorHAnsi" w:hAnsiTheme="majorHAnsi"/>
                <w:sz w:val="18"/>
              </w:rPr>
              <w:t>3</w:t>
            </w:r>
            <w:r w:rsidR="00750A2D">
              <w:rPr>
                <w:rFonts w:asciiTheme="majorHAnsi" w:hAnsiTheme="majorHAnsi"/>
                <w:sz w:val="18"/>
              </w:rPr>
              <w:t>)</w:t>
            </w:r>
            <w:r w:rsidRPr="00820D86">
              <w:rPr>
                <w:rFonts w:asciiTheme="majorHAnsi" w:hAnsiTheme="majorHAnsi"/>
                <w:sz w:val="18"/>
              </w:rPr>
              <w:t xml:space="preserve"> try to get remainder through restitution if can prove unjust enrichment</w:t>
            </w:r>
          </w:p>
          <w:p w14:paraId="01D07CB8" w14:textId="77777777" w:rsidR="00820D86" w:rsidRPr="00820D86" w:rsidRDefault="00820D86" w:rsidP="00820D86">
            <w:pPr>
              <w:pStyle w:val="ListBullet"/>
              <w:rPr>
                <w:rFonts w:asciiTheme="majorHAnsi" w:hAnsiTheme="majorHAnsi"/>
                <w:sz w:val="18"/>
              </w:rPr>
            </w:pPr>
            <w:r w:rsidRPr="00DA4195">
              <w:rPr>
                <w:rFonts w:asciiTheme="majorHAnsi" w:hAnsiTheme="majorHAnsi"/>
                <w:b/>
                <w:sz w:val="18"/>
              </w:rPr>
              <w:t xml:space="preserve">counterargument </w:t>
            </w:r>
            <w:r w:rsidRPr="00820D86">
              <w:rPr>
                <w:rFonts w:asciiTheme="majorHAnsi" w:hAnsiTheme="majorHAnsi"/>
                <w:sz w:val="18"/>
              </w:rPr>
              <w:t xml:space="preserve">to not being paid for part performance: mutual abandonment of old K and new K formed such that old K should be compensated on quantum </w:t>
            </w:r>
            <w:proofErr w:type="spellStart"/>
            <w:r w:rsidRPr="00820D86">
              <w:rPr>
                <w:rFonts w:asciiTheme="majorHAnsi" w:hAnsiTheme="majorHAnsi"/>
                <w:sz w:val="18"/>
              </w:rPr>
              <w:t>meruit</w:t>
            </w:r>
            <w:proofErr w:type="spellEnd"/>
            <w:r w:rsidRPr="00820D86">
              <w:rPr>
                <w:rFonts w:asciiTheme="majorHAnsi" w:hAnsiTheme="majorHAnsi"/>
                <w:sz w:val="18"/>
              </w:rPr>
              <w:t xml:space="preserve"> but will need an explicit agreement (</w:t>
            </w:r>
            <w:proofErr w:type="spellStart"/>
            <w:r w:rsidRPr="00820D86">
              <w:rPr>
                <w:rFonts w:asciiTheme="majorHAnsi" w:hAnsiTheme="majorHAnsi"/>
                <w:b/>
                <w:i/>
                <w:sz w:val="18"/>
              </w:rPr>
              <w:t>Sumpter</w:t>
            </w:r>
            <w:proofErr w:type="spellEnd"/>
            <w:r w:rsidRPr="00820D86">
              <w:rPr>
                <w:rFonts w:asciiTheme="majorHAnsi" w:hAnsiTheme="majorHAnsi"/>
                <w:sz w:val="18"/>
              </w:rPr>
              <w:t>) and some fresh consideration (</w:t>
            </w:r>
            <w:r w:rsidRPr="00820D86">
              <w:rPr>
                <w:rFonts w:asciiTheme="majorHAnsi" w:hAnsiTheme="majorHAnsi"/>
                <w:b/>
                <w:i/>
                <w:sz w:val="18"/>
              </w:rPr>
              <w:t>Gilbert Steel</w:t>
            </w:r>
            <w:r w:rsidRPr="00820D86">
              <w:rPr>
                <w:rFonts w:asciiTheme="majorHAnsi" w:hAnsiTheme="majorHAnsi"/>
                <w:sz w:val="18"/>
              </w:rPr>
              <w:t>)</w:t>
            </w:r>
          </w:p>
          <w:p w14:paraId="65AB9734" w14:textId="721D97A4" w:rsidR="00F150E9" w:rsidRPr="00274E60" w:rsidRDefault="00F150E9" w:rsidP="00820D86">
            <w:pPr>
              <w:pStyle w:val="ListNumber"/>
              <w:numPr>
                <w:ilvl w:val="0"/>
                <w:numId w:val="0"/>
              </w:numPr>
              <w:rPr>
                <w:rFonts w:ascii="Calibri" w:hAnsi="Calibri"/>
                <w:sz w:val="18"/>
                <w:szCs w:val="18"/>
              </w:rPr>
            </w:pPr>
          </w:p>
        </w:tc>
      </w:tr>
      <w:tr w:rsidR="0010744C" w:rsidRPr="00D04AE6" w14:paraId="734D1963" w14:textId="77777777" w:rsidTr="0010744C">
        <w:trPr>
          <w:gridAfter w:val="1"/>
          <w:wAfter w:w="43" w:type="dxa"/>
        </w:trPr>
        <w:tc>
          <w:tcPr>
            <w:tcW w:w="3964" w:type="dxa"/>
            <w:gridSpan w:val="4"/>
            <w:shd w:val="clear" w:color="auto" w:fill="D9D9D9" w:themeFill="background1" w:themeFillShade="D9"/>
          </w:tcPr>
          <w:p w14:paraId="56DE81F0" w14:textId="77777777" w:rsidR="0010744C" w:rsidRPr="0010744C" w:rsidRDefault="0010744C" w:rsidP="00DA6DFD">
            <w:pPr>
              <w:rPr>
                <w:rFonts w:asciiTheme="majorHAnsi" w:hAnsiTheme="majorHAnsi"/>
                <w:b/>
                <w:sz w:val="18"/>
                <w:szCs w:val="16"/>
              </w:rPr>
            </w:pPr>
            <w:r w:rsidRPr="0010744C">
              <w:rPr>
                <w:rFonts w:asciiTheme="majorHAnsi" w:hAnsiTheme="majorHAnsi"/>
                <w:b/>
                <w:sz w:val="18"/>
                <w:szCs w:val="16"/>
              </w:rPr>
              <w:lastRenderedPageBreak/>
              <w:t>Steps:</w:t>
            </w:r>
          </w:p>
        </w:tc>
        <w:tc>
          <w:tcPr>
            <w:tcW w:w="10915" w:type="dxa"/>
            <w:gridSpan w:val="3"/>
            <w:shd w:val="clear" w:color="auto" w:fill="D9D9D9" w:themeFill="background1" w:themeFillShade="D9"/>
          </w:tcPr>
          <w:p w14:paraId="312BAB08" w14:textId="77777777" w:rsidR="0010744C" w:rsidRPr="0010744C" w:rsidRDefault="0010744C" w:rsidP="00DA6DFD">
            <w:pPr>
              <w:rPr>
                <w:rFonts w:asciiTheme="majorHAnsi" w:hAnsiTheme="majorHAnsi"/>
                <w:b/>
                <w:sz w:val="18"/>
                <w:szCs w:val="16"/>
              </w:rPr>
            </w:pPr>
            <w:r w:rsidRPr="0010744C">
              <w:rPr>
                <w:rFonts w:asciiTheme="majorHAnsi" w:hAnsiTheme="majorHAnsi"/>
                <w:b/>
                <w:sz w:val="18"/>
                <w:szCs w:val="16"/>
              </w:rPr>
              <w:t xml:space="preserve">EXCLUSION OR LIMITATION CLAUSES </w:t>
            </w:r>
          </w:p>
        </w:tc>
      </w:tr>
      <w:tr w:rsidR="0010744C" w:rsidRPr="00D04AE6" w14:paraId="3B436C99" w14:textId="77777777" w:rsidTr="0010744C">
        <w:trPr>
          <w:gridAfter w:val="1"/>
          <w:wAfter w:w="43" w:type="dxa"/>
        </w:trPr>
        <w:tc>
          <w:tcPr>
            <w:tcW w:w="3964" w:type="dxa"/>
            <w:gridSpan w:val="4"/>
          </w:tcPr>
          <w:p w14:paraId="6FD3CFBE" w14:textId="77777777" w:rsidR="0010744C" w:rsidRPr="00D04AE6" w:rsidRDefault="0010744C" w:rsidP="00DA6DFD">
            <w:pPr>
              <w:rPr>
                <w:rFonts w:asciiTheme="majorHAnsi" w:hAnsiTheme="majorHAnsi"/>
                <w:b/>
                <w:sz w:val="16"/>
                <w:szCs w:val="16"/>
              </w:rPr>
            </w:pPr>
            <w:r w:rsidRPr="00D04AE6">
              <w:rPr>
                <w:rFonts w:asciiTheme="majorHAnsi" w:hAnsiTheme="majorHAnsi"/>
                <w:b/>
                <w:sz w:val="16"/>
                <w:szCs w:val="16"/>
              </w:rPr>
              <w:t xml:space="preserve">1) Must be a term that exempts in some way one party from liability for failure to perform certain promises in the K or limiting liability for such failure to perform. </w:t>
            </w:r>
          </w:p>
        </w:tc>
        <w:tc>
          <w:tcPr>
            <w:tcW w:w="10915" w:type="dxa"/>
            <w:gridSpan w:val="3"/>
          </w:tcPr>
          <w:p w14:paraId="2BD591B4" w14:textId="77777777" w:rsidR="0010744C" w:rsidRPr="002A0BA4" w:rsidRDefault="0010744C" w:rsidP="00DA6DFD">
            <w:pPr>
              <w:rPr>
                <w:rFonts w:asciiTheme="majorHAnsi" w:hAnsiTheme="majorHAnsi"/>
                <w:sz w:val="16"/>
                <w:szCs w:val="16"/>
              </w:rPr>
            </w:pPr>
            <w:r w:rsidRPr="002A0BA4">
              <w:rPr>
                <w:rFonts w:asciiTheme="majorHAnsi" w:hAnsiTheme="majorHAnsi"/>
                <w:sz w:val="16"/>
                <w:szCs w:val="16"/>
              </w:rPr>
              <w:t>If No – not an exclusion/limitation clause</w:t>
            </w:r>
          </w:p>
        </w:tc>
      </w:tr>
      <w:tr w:rsidR="0010744C" w:rsidRPr="00D04AE6" w14:paraId="4FCBA5B1" w14:textId="77777777" w:rsidTr="0010744C">
        <w:trPr>
          <w:gridAfter w:val="1"/>
          <w:wAfter w:w="43" w:type="dxa"/>
        </w:trPr>
        <w:tc>
          <w:tcPr>
            <w:tcW w:w="3964" w:type="dxa"/>
            <w:gridSpan w:val="4"/>
          </w:tcPr>
          <w:p w14:paraId="24AA0AFE" w14:textId="77777777" w:rsidR="0010744C" w:rsidRPr="00D04AE6" w:rsidRDefault="0010744C" w:rsidP="00DA6DFD">
            <w:pPr>
              <w:rPr>
                <w:rFonts w:asciiTheme="majorHAnsi" w:hAnsiTheme="majorHAnsi"/>
                <w:sz w:val="16"/>
                <w:szCs w:val="16"/>
              </w:rPr>
            </w:pPr>
            <w:r w:rsidRPr="00D04AE6">
              <w:rPr>
                <w:rFonts w:asciiTheme="majorHAnsi" w:hAnsiTheme="majorHAnsi"/>
                <w:b/>
                <w:sz w:val="16"/>
                <w:szCs w:val="16"/>
              </w:rPr>
              <w:t xml:space="preserve">2) NOTICE - Notice Requirement: </w:t>
            </w:r>
            <w:r w:rsidRPr="00D04AE6">
              <w:rPr>
                <w:rFonts w:asciiTheme="majorHAnsi" w:hAnsiTheme="majorHAnsi"/>
                <w:sz w:val="16"/>
                <w:szCs w:val="16"/>
              </w:rPr>
              <w:t>It is a general principle in law that party must draw attention to exclusion clause; to find if there is a duty to draw attention to, look at 1) effect of the clause in relation to nature of k; 2) length &amp; format of the K; 3) time available for reading the K (</w:t>
            </w:r>
            <w:proofErr w:type="spellStart"/>
            <w:r w:rsidRPr="00D04AE6">
              <w:rPr>
                <w:rFonts w:asciiTheme="majorHAnsi" w:hAnsiTheme="majorHAnsi"/>
                <w:b/>
                <w:i/>
                <w:sz w:val="16"/>
                <w:szCs w:val="16"/>
              </w:rPr>
              <w:t>Karroll</w:t>
            </w:r>
            <w:proofErr w:type="spellEnd"/>
            <w:r w:rsidRPr="00D04AE6">
              <w:rPr>
                <w:rFonts w:asciiTheme="majorHAnsi" w:hAnsiTheme="majorHAnsi"/>
                <w:b/>
                <w:i/>
                <w:sz w:val="16"/>
                <w:szCs w:val="16"/>
              </w:rPr>
              <w:t>)</w:t>
            </w:r>
            <w:r w:rsidRPr="00D04AE6">
              <w:rPr>
                <w:rFonts w:asciiTheme="majorHAnsi" w:hAnsiTheme="majorHAnsi"/>
                <w:sz w:val="16"/>
                <w:szCs w:val="16"/>
              </w:rPr>
              <w:t>.</w:t>
            </w:r>
          </w:p>
          <w:p w14:paraId="2A746AD9" w14:textId="77777777" w:rsidR="0010744C" w:rsidRPr="00D04AE6" w:rsidRDefault="0010744C" w:rsidP="00DA6DFD">
            <w:pPr>
              <w:rPr>
                <w:rFonts w:asciiTheme="majorHAnsi" w:hAnsiTheme="majorHAnsi"/>
                <w:b/>
                <w:sz w:val="16"/>
                <w:szCs w:val="16"/>
              </w:rPr>
            </w:pPr>
          </w:p>
          <w:p w14:paraId="4F33BFA1" w14:textId="77777777" w:rsidR="0010744C" w:rsidRPr="00D04AE6" w:rsidRDefault="0010744C" w:rsidP="00DA6DFD">
            <w:pPr>
              <w:rPr>
                <w:rFonts w:asciiTheme="majorHAnsi" w:hAnsiTheme="majorHAnsi"/>
                <w:b/>
                <w:sz w:val="16"/>
                <w:szCs w:val="16"/>
              </w:rPr>
            </w:pPr>
            <w:r w:rsidRPr="00D04AE6">
              <w:rPr>
                <w:rFonts w:asciiTheme="majorHAnsi" w:hAnsiTheme="majorHAnsi"/>
                <w:b/>
                <w:sz w:val="16"/>
                <w:szCs w:val="16"/>
              </w:rPr>
              <w:t xml:space="preserve">*If found to have notice move onto 3. </w:t>
            </w:r>
          </w:p>
        </w:tc>
        <w:tc>
          <w:tcPr>
            <w:tcW w:w="10915" w:type="dxa"/>
            <w:gridSpan w:val="3"/>
          </w:tcPr>
          <w:p w14:paraId="0F4B5131" w14:textId="77777777" w:rsidR="0010744C" w:rsidRPr="002A0BA4" w:rsidRDefault="0010744C" w:rsidP="00DA6DFD">
            <w:pPr>
              <w:spacing w:after="160" w:line="259" w:lineRule="auto"/>
              <w:rPr>
                <w:rFonts w:asciiTheme="majorHAnsi" w:hAnsiTheme="majorHAnsi"/>
                <w:b/>
                <w:sz w:val="16"/>
                <w:szCs w:val="16"/>
              </w:rPr>
            </w:pPr>
            <w:r w:rsidRPr="002A0BA4">
              <w:rPr>
                <w:rFonts w:asciiTheme="majorHAnsi" w:hAnsiTheme="majorHAnsi"/>
                <w:b/>
                <w:sz w:val="16"/>
                <w:szCs w:val="16"/>
                <w:lang w:eastAsia="en-CA"/>
              </w:rPr>
              <w:t xml:space="preserve">Timing: </w:t>
            </w:r>
            <w:r w:rsidRPr="002A0BA4">
              <w:rPr>
                <w:rFonts w:asciiTheme="majorHAnsi" w:hAnsiTheme="majorHAnsi"/>
                <w:sz w:val="16"/>
                <w:szCs w:val="16"/>
              </w:rPr>
              <w:t xml:space="preserve">Notice has to come before or at time of agreement: K is held at time it is entered into </w:t>
            </w:r>
            <w:proofErr w:type="spellStart"/>
            <w:r w:rsidRPr="002A0BA4">
              <w:rPr>
                <w:rFonts w:asciiTheme="majorHAnsi" w:hAnsiTheme="majorHAnsi"/>
                <w:sz w:val="16"/>
                <w:szCs w:val="16"/>
              </w:rPr>
              <w:t>at</w:t>
            </w:r>
            <w:proofErr w:type="spellEnd"/>
            <w:r w:rsidRPr="002A0BA4">
              <w:rPr>
                <w:rFonts w:asciiTheme="majorHAnsi" w:hAnsiTheme="majorHAnsi"/>
                <w:sz w:val="16"/>
                <w:szCs w:val="16"/>
              </w:rPr>
              <w:t xml:space="preserve"> acceptance – cannot add more clauses on afterwards (</w:t>
            </w:r>
            <w:proofErr w:type="spellStart"/>
            <w:r w:rsidRPr="002A0BA4">
              <w:rPr>
                <w:rFonts w:asciiTheme="majorHAnsi" w:hAnsiTheme="majorHAnsi"/>
                <w:b/>
                <w:i/>
                <w:sz w:val="16"/>
                <w:szCs w:val="16"/>
              </w:rPr>
              <w:t>Thorton</w:t>
            </w:r>
            <w:proofErr w:type="spellEnd"/>
            <w:r w:rsidRPr="002A0BA4">
              <w:rPr>
                <w:rFonts w:asciiTheme="majorHAnsi" w:hAnsiTheme="majorHAnsi"/>
                <w:b/>
                <w:i/>
                <w:sz w:val="16"/>
                <w:szCs w:val="16"/>
              </w:rPr>
              <w:t xml:space="preserve"> v Shoe Land Parking Ltd, </w:t>
            </w:r>
            <w:r w:rsidRPr="002A0BA4">
              <w:rPr>
                <w:rFonts w:asciiTheme="majorHAnsi" w:hAnsiTheme="majorHAnsi"/>
                <w:b/>
                <w:sz w:val="16"/>
                <w:szCs w:val="16"/>
              </w:rPr>
              <w:t>1971</w:t>
            </w:r>
            <w:r w:rsidRPr="002A0BA4">
              <w:rPr>
                <w:rFonts w:asciiTheme="majorHAnsi" w:hAnsiTheme="majorHAnsi"/>
                <w:sz w:val="16"/>
                <w:szCs w:val="16"/>
              </w:rPr>
              <w:t xml:space="preserve">). </w:t>
            </w:r>
          </w:p>
          <w:p w14:paraId="57768623" w14:textId="77777777" w:rsidR="0010744C" w:rsidRPr="002A0BA4" w:rsidRDefault="0010744C" w:rsidP="00DA6DFD">
            <w:pPr>
              <w:pStyle w:val="ListParagraph"/>
              <w:numPr>
                <w:ilvl w:val="1"/>
                <w:numId w:val="18"/>
              </w:numPr>
              <w:spacing w:after="160" w:line="259" w:lineRule="auto"/>
              <w:ind w:left="644"/>
              <w:rPr>
                <w:rFonts w:asciiTheme="majorHAnsi" w:hAnsiTheme="majorHAnsi"/>
                <w:b/>
                <w:sz w:val="16"/>
                <w:szCs w:val="16"/>
              </w:rPr>
            </w:pPr>
            <w:r w:rsidRPr="002A0BA4">
              <w:rPr>
                <w:rFonts w:asciiTheme="majorHAnsi" w:hAnsiTheme="majorHAnsi"/>
                <w:sz w:val="16"/>
                <w:szCs w:val="16"/>
              </w:rPr>
              <w:t xml:space="preserve">If “fine print” is unknown to weaker party then there is reason to say that the clauses are not part of the K. </w:t>
            </w:r>
          </w:p>
          <w:p w14:paraId="7904D589" w14:textId="77777777" w:rsidR="0010744C" w:rsidRPr="002A0BA4" w:rsidRDefault="0010744C" w:rsidP="00DA6DFD">
            <w:pPr>
              <w:pStyle w:val="ListParagraph"/>
              <w:numPr>
                <w:ilvl w:val="1"/>
                <w:numId w:val="18"/>
              </w:numPr>
              <w:spacing w:after="160" w:line="259" w:lineRule="auto"/>
              <w:ind w:left="644"/>
              <w:rPr>
                <w:rFonts w:asciiTheme="majorHAnsi" w:hAnsiTheme="majorHAnsi"/>
                <w:b/>
                <w:sz w:val="16"/>
                <w:szCs w:val="16"/>
              </w:rPr>
            </w:pPr>
            <w:r w:rsidRPr="002A0BA4">
              <w:rPr>
                <w:rFonts w:asciiTheme="majorHAnsi" w:hAnsiTheme="majorHAnsi"/>
                <w:b/>
                <w:sz w:val="16"/>
                <w:szCs w:val="16"/>
              </w:rPr>
              <w:t>Unsigned Documents:</w:t>
            </w:r>
          </w:p>
          <w:p w14:paraId="4980ED64" w14:textId="77777777" w:rsidR="0010744C" w:rsidRPr="002A0BA4" w:rsidRDefault="0010744C" w:rsidP="00DA6DFD">
            <w:pPr>
              <w:pStyle w:val="ListParagraph"/>
              <w:numPr>
                <w:ilvl w:val="2"/>
                <w:numId w:val="18"/>
              </w:numPr>
              <w:spacing w:after="160" w:line="259" w:lineRule="auto"/>
              <w:ind w:left="1364"/>
              <w:rPr>
                <w:rFonts w:asciiTheme="majorHAnsi" w:hAnsiTheme="majorHAnsi"/>
                <w:b/>
                <w:sz w:val="16"/>
                <w:szCs w:val="16"/>
              </w:rPr>
            </w:pPr>
            <w:r w:rsidRPr="002A0BA4">
              <w:rPr>
                <w:rFonts w:asciiTheme="majorHAnsi" w:hAnsiTheme="majorHAnsi"/>
                <w:sz w:val="16"/>
                <w:szCs w:val="16"/>
              </w:rPr>
              <w:t xml:space="preserve">Knowledge of terms is </w:t>
            </w:r>
            <w:r w:rsidRPr="002A0BA4">
              <w:rPr>
                <w:rFonts w:asciiTheme="majorHAnsi" w:hAnsiTheme="majorHAnsi"/>
                <w:b/>
                <w:sz w:val="16"/>
                <w:szCs w:val="16"/>
              </w:rPr>
              <w:t xml:space="preserve">subjective test: </w:t>
            </w:r>
            <w:r w:rsidRPr="002A0BA4">
              <w:rPr>
                <w:rFonts w:asciiTheme="majorHAnsi" w:hAnsiTheme="majorHAnsi"/>
                <w:sz w:val="16"/>
                <w:szCs w:val="16"/>
              </w:rPr>
              <w:t>so prior relations are not enough to satisfy the notice provision unless there was actual subjective knowledge of the condition (</w:t>
            </w:r>
            <w:r w:rsidRPr="002A0BA4">
              <w:rPr>
                <w:rFonts w:asciiTheme="majorHAnsi" w:hAnsiTheme="majorHAnsi"/>
                <w:b/>
                <w:i/>
                <w:sz w:val="16"/>
                <w:szCs w:val="16"/>
              </w:rPr>
              <w:t>McCutcheon</w:t>
            </w:r>
            <w:r w:rsidRPr="002A0BA4">
              <w:rPr>
                <w:rFonts w:asciiTheme="majorHAnsi" w:hAnsiTheme="majorHAnsi"/>
                <w:sz w:val="16"/>
                <w:szCs w:val="16"/>
              </w:rPr>
              <w:t xml:space="preserve">). </w:t>
            </w:r>
          </w:p>
          <w:p w14:paraId="722002A5" w14:textId="77777777" w:rsidR="0010744C" w:rsidRPr="002A0BA4" w:rsidRDefault="0010744C" w:rsidP="00DA6DFD">
            <w:pPr>
              <w:pStyle w:val="ListParagraph"/>
              <w:numPr>
                <w:ilvl w:val="2"/>
                <w:numId w:val="18"/>
              </w:numPr>
              <w:spacing w:after="160" w:line="259" w:lineRule="auto"/>
              <w:ind w:left="1364"/>
              <w:rPr>
                <w:rFonts w:asciiTheme="majorHAnsi" w:hAnsiTheme="majorHAnsi"/>
                <w:b/>
                <w:sz w:val="16"/>
                <w:szCs w:val="16"/>
              </w:rPr>
            </w:pPr>
            <w:r w:rsidRPr="002A0BA4">
              <w:rPr>
                <w:rFonts w:asciiTheme="majorHAnsi" w:hAnsiTheme="majorHAnsi"/>
                <w:sz w:val="16"/>
                <w:szCs w:val="16"/>
              </w:rPr>
              <w:t xml:space="preserve">If clause is onerous then party seeking to enforce must show that that condition was brought to the attention of other party. What constitutes sufficient notice depends on sophistication of parties. </w:t>
            </w:r>
          </w:p>
          <w:p w14:paraId="511274AB" w14:textId="77777777" w:rsidR="0010744C" w:rsidRPr="002A0BA4" w:rsidRDefault="0010744C" w:rsidP="00DA6DFD">
            <w:pPr>
              <w:pStyle w:val="ListParagraph"/>
              <w:numPr>
                <w:ilvl w:val="2"/>
                <w:numId w:val="18"/>
              </w:numPr>
              <w:spacing w:after="160" w:line="259" w:lineRule="auto"/>
              <w:ind w:left="1364"/>
              <w:rPr>
                <w:rFonts w:asciiTheme="majorHAnsi" w:hAnsiTheme="majorHAnsi"/>
                <w:b/>
                <w:sz w:val="16"/>
                <w:szCs w:val="16"/>
              </w:rPr>
            </w:pPr>
            <w:r w:rsidRPr="002A0BA4">
              <w:rPr>
                <w:rFonts w:asciiTheme="majorHAnsi" w:hAnsiTheme="majorHAnsi"/>
                <w:b/>
                <w:sz w:val="16"/>
                <w:szCs w:val="16"/>
              </w:rPr>
              <w:t xml:space="preserve">What constitutes sufficient note may depend on the sophistication of the parties. </w:t>
            </w:r>
          </w:p>
          <w:p w14:paraId="4C12A05B" w14:textId="77777777" w:rsidR="0010744C" w:rsidRPr="002A0BA4" w:rsidRDefault="0010744C" w:rsidP="00DA6DFD">
            <w:pPr>
              <w:pStyle w:val="ListParagraph"/>
              <w:numPr>
                <w:ilvl w:val="1"/>
                <w:numId w:val="18"/>
              </w:numPr>
              <w:spacing w:after="160" w:line="259" w:lineRule="auto"/>
              <w:ind w:left="644"/>
              <w:rPr>
                <w:rFonts w:asciiTheme="majorHAnsi" w:hAnsiTheme="majorHAnsi"/>
                <w:b/>
                <w:sz w:val="16"/>
                <w:szCs w:val="16"/>
              </w:rPr>
            </w:pPr>
            <w:r w:rsidRPr="002A0BA4">
              <w:rPr>
                <w:rFonts w:asciiTheme="majorHAnsi" w:hAnsiTheme="majorHAnsi"/>
                <w:b/>
                <w:sz w:val="16"/>
                <w:szCs w:val="16"/>
              </w:rPr>
              <w:t xml:space="preserve">Signed Documents: </w:t>
            </w:r>
          </w:p>
          <w:p w14:paraId="019EB3E8" w14:textId="77777777" w:rsidR="0010744C" w:rsidRPr="002A0BA4" w:rsidRDefault="0010744C" w:rsidP="00DA6DFD">
            <w:pPr>
              <w:pStyle w:val="ListParagraph"/>
              <w:numPr>
                <w:ilvl w:val="2"/>
                <w:numId w:val="18"/>
              </w:numPr>
              <w:spacing w:after="160" w:line="259" w:lineRule="auto"/>
              <w:ind w:left="1364"/>
              <w:rPr>
                <w:rFonts w:asciiTheme="majorHAnsi" w:hAnsiTheme="majorHAnsi"/>
                <w:b/>
                <w:sz w:val="16"/>
                <w:szCs w:val="16"/>
              </w:rPr>
            </w:pPr>
            <w:r w:rsidRPr="002A0BA4">
              <w:rPr>
                <w:rFonts w:asciiTheme="majorHAnsi" w:hAnsiTheme="majorHAnsi"/>
                <w:sz w:val="16"/>
                <w:szCs w:val="16"/>
                <w:u w:val="single"/>
              </w:rPr>
              <w:t>Old way (Ruthless)</w:t>
            </w:r>
            <w:r w:rsidRPr="002A0BA4">
              <w:rPr>
                <w:rFonts w:asciiTheme="majorHAnsi" w:hAnsiTheme="majorHAnsi"/>
                <w:sz w:val="16"/>
                <w:szCs w:val="16"/>
              </w:rPr>
              <w:t xml:space="preserve"> – anything you sign you agree to, this is the presumption in Canada. Party is bound by any document they sign absent of fraud or misrepresentation, even if the party did not read or understand the document – satisfies the notice requirement (</w:t>
            </w:r>
            <w:proofErr w:type="spellStart"/>
            <w:r w:rsidRPr="002A0BA4">
              <w:rPr>
                <w:rFonts w:asciiTheme="majorHAnsi" w:hAnsiTheme="majorHAnsi"/>
                <w:b/>
                <w:i/>
                <w:sz w:val="16"/>
                <w:szCs w:val="16"/>
              </w:rPr>
              <w:t>L’Estrange</w:t>
            </w:r>
            <w:proofErr w:type="spellEnd"/>
            <w:r w:rsidRPr="002A0BA4">
              <w:rPr>
                <w:rFonts w:asciiTheme="majorHAnsi" w:hAnsiTheme="majorHAnsi"/>
                <w:sz w:val="16"/>
                <w:szCs w:val="16"/>
              </w:rPr>
              <w:t>) (</w:t>
            </w:r>
            <w:proofErr w:type="spellStart"/>
            <w:r w:rsidRPr="002A0BA4">
              <w:rPr>
                <w:rFonts w:asciiTheme="majorHAnsi" w:hAnsiTheme="majorHAnsi"/>
                <w:b/>
                <w:i/>
                <w:sz w:val="16"/>
                <w:szCs w:val="16"/>
              </w:rPr>
              <w:t>Karroll</w:t>
            </w:r>
            <w:proofErr w:type="spellEnd"/>
            <w:r w:rsidRPr="002A0BA4">
              <w:rPr>
                <w:rFonts w:asciiTheme="majorHAnsi" w:hAnsiTheme="majorHAnsi"/>
                <w:b/>
                <w:i/>
                <w:sz w:val="16"/>
                <w:szCs w:val="16"/>
              </w:rPr>
              <w:t xml:space="preserve"> BC </w:t>
            </w:r>
            <w:r w:rsidRPr="002A0BA4">
              <w:rPr>
                <w:rFonts w:asciiTheme="majorHAnsi" w:hAnsiTheme="majorHAnsi"/>
                <w:sz w:val="16"/>
                <w:szCs w:val="16"/>
              </w:rPr>
              <w:t>– follows this doctrine with a few exceptions – BC often follows this)</w:t>
            </w:r>
          </w:p>
          <w:p w14:paraId="40686D86" w14:textId="77777777" w:rsidR="0010744C" w:rsidRPr="002A0BA4" w:rsidRDefault="0010744C" w:rsidP="00DA6DFD">
            <w:pPr>
              <w:pStyle w:val="ListParagraph"/>
              <w:numPr>
                <w:ilvl w:val="2"/>
                <w:numId w:val="18"/>
              </w:numPr>
              <w:spacing w:after="160" w:line="259" w:lineRule="auto"/>
              <w:ind w:left="1364"/>
              <w:rPr>
                <w:rFonts w:asciiTheme="majorHAnsi" w:hAnsiTheme="majorHAnsi"/>
                <w:b/>
                <w:sz w:val="16"/>
                <w:szCs w:val="16"/>
              </w:rPr>
            </w:pPr>
            <w:r w:rsidRPr="002A0BA4">
              <w:rPr>
                <w:rFonts w:asciiTheme="majorHAnsi" w:hAnsiTheme="majorHAnsi"/>
                <w:sz w:val="16"/>
                <w:szCs w:val="16"/>
                <w:u w:val="single"/>
              </w:rPr>
              <w:t>New Way (Kinder)</w:t>
            </w:r>
            <w:r w:rsidRPr="002A0BA4">
              <w:rPr>
                <w:rFonts w:asciiTheme="majorHAnsi" w:hAnsiTheme="majorHAnsi"/>
                <w:sz w:val="16"/>
                <w:szCs w:val="16"/>
              </w:rPr>
              <w:t xml:space="preserve"> – Limitation/Exclusion clause needs to be clear, especially when it is an onerous term (inconsistent with the over-all purpose for which the K is entered). What constitutes a reasonable attempt depends on nature of K and practical possibilities. Do not need other doctrines seen in </w:t>
            </w:r>
            <w:proofErr w:type="spellStart"/>
            <w:r w:rsidRPr="002A0BA4">
              <w:rPr>
                <w:rFonts w:asciiTheme="majorHAnsi" w:hAnsiTheme="majorHAnsi"/>
                <w:i/>
                <w:sz w:val="16"/>
                <w:szCs w:val="16"/>
              </w:rPr>
              <w:t>Karroll</w:t>
            </w:r>
            <w:proofErr w:type="spellEnd"/>
            <w:r w:rsidRPr="002A0BA4">
              <w:rPr>
                <w:rFonts w:asciiTheme="majorHAnsi" w:hAnsiTheme="majorHAnsi"/>
                <w:i/>
                <w:sz w:val="16"/>
                <w:szCs w:val="16"/>
              </w:rPr>
              <w:t xml:space="preserve"> </w:t>
            </w:r>
            <w:r w:rsidRPr="002A0BA4">
              <w:rPr>
                <w:rFonts w:asciiTheme="majorHAnsi" w:hAnsiTheme="majorHAnsi"/>
                <w:sz w:val="16"/>
                <w:szCs w:val="16"/>
              </w:rPr>
              <w:t>– the doctrine of notice itself is capable</w:t>
            </w:r>
            <w:r w:rsidRPr="002A0BA4">
              <w:rPr>
                <w:rFonts w:asciiTheme="majorHAnsi" w:hAnsiTheme="majorHAnsi"/>
                <w:i/>
                <w:sz w:val="16"/>
                <w:szCs w:val="16"/>
              </w:rPr>
              <w:t xml:space="preserve"> </w:t>
            </w:r>
            <w:r w:rsidRPr="002A0BA4">
              <w:rPr>
                <w:rFonts w:asciiTheme="majorHAnsi" w:hAnsiTheme="majorHAnsi"/>
                <w:sz w:val="16"/>
                <w:szCs w:val="16"/>
              </w:rPr>
              <w:t>(</w:t>
            </w:r>
            <w:r w:rsidRPr="002A0BA4">
              <w:rPr>
                <w:rFonts w:asciiTheme="majorHAnsi" w:hAnsiTheme="majorHAnsi"/>
                <w:b/>
                <w:i/>
                <w:sz w:val="16"/>
                <w:szCs w:val="16"/>
              </w:rPr>
              <w:t xml:space="preserve">Tilden Rent a Car, 1978 </w:t>
            </w:r>
            <w:proofErr w:type="spellStart"/>
            <w:r w:rsidRPr="002A0BA4">
              <w:rPr>
                <w:rFonts w:asciiTheme="majorHAnsi" w:hAnsiTheme="majorHAnsi"/>
                <w:b/>
                <w:sz w:val="16"/>
                <w:szCs w:val="16"/>
              </w:rPr>
              <w:t>ONCA</w:t>
            </w:r>
            <w:proofErr w:type="spellEnd"/>
            <w:r w:rsidRPr="002A0BA4">
              <w:rPr>
                <w:rFonts w:asciiTheme="majorHAnsi" w:hAnsiTheme="majorHAnsi"/>
                <w:sz w:val="16"/>
                <w:szCs w:val="16"/>
              </w:rPr>
              <w:t xml:space="preserve">). </w:t>
            </w:r>
          </w:p>
          <w:p w14:paraId="013E87E6" w14:textId="77777777" w:rsidR="0010744C" w:rsidRPr="002A0BA4" w:rsidRDefault="0010744C" w:rsidP="00DA6DFD">
            <w:pPr>
              <w:pStyle w:val="ListParagraph"/>
              <w:numPr>
                <w:ilvl w:val="1"/>
                <w:numId w:val="9"/>
              </w:numPr>
              <w:ind w:left="1004"/>
              <w:rPr>
                <w:rFonts w:asciiTheme="majorHAnsi" w:hAnsiTheme="majorHAnsi"/>
                <w:b/>
                <w:sz w:val="16"/>
                <w:szCs w:val="16"/>
              </w:rPr>
            </w:pPr>
            <w:r w:rsidRPr="002A0BA4">
              <w:rPr>
                <w:rFonts w:asciiTheme="majorHAnsi" w:hAnsiTheme="majorHAnsi"/>
                <w:b/>
                <w:sz w:val="16"/>
                <w:szCs w:val="16"/>
                <w:u w:val="single"/>
              </w:rPr>
              <w:t>Presumption</w:t>
            </w:r>
            <w:r w:rsidRPr="002A0BA4">
              <w:rPr>
                <w:rFonts w:asciiTheme="majorHAnsi" w:hAnsiTheme="majorHAnsi"/>
                <w:b/>
                <w:sz w:val="16"/>
                <w:szCs w:val="16"/>
              </w:rPr>
              <w:t xml:space="preserve"> </w:t>
            </w:r>
            <w:r w:rsidRPr="002A0BA4">
              <w:rPr>
                <w:rFonts w:asciiTheme="majorHAnsi" w:hAnsiTheme="majorHAnsi"/>
                <w:b/>
                <w:sz w:val="16"/>
                <w:szCs w:val="16"/>
              </w:rPr>
              <w:sym w:font="Wingdings" w:char="F0E0"/>
            </w:r>
            <w:r w:rsidRPr="002A0BA4">
              <w:rPr>
                <w:rFonts w:asciiTheme="majorHAnsi" w:hAnsiTheme="majorHAnsi"/>
                <w:b/>
                <w:sz w:val="16"/>
                <w:szCs w:val="16"/>
              </w:rPr>
              <w:t xml:space="preserve"> Bound by what you sign even if not read (absent fraud or misrepresentation) (</w:t>
            </w:r>
            <w:r w:rsidRPr="002A0BA4">
              <w:rPr>
                <w:rFonts w:asciiTheme="majorHAnsi" w:hAnsiTheme="majorHAnsi"/>
                <w:b/>
                <w:i/>
                <w:sz w:val="16"/>
                <w:szCs w:val="16"/>
              </w:rPr>
              <w:t xml:space="preserve">Fraser </w:t>
            </w:r>
            <w:proofErr w:type="spellStart"/>
            <w:r w:rsidRPr="002A0BA4">
              <w:rPr>
                <w:rFonts w:asciiTheme="majorHAnsi" w:hAnsiTheme="majorHAnsi"/>
                <w:b/>
                <w:i/>
                <w:sz w:val="16"/>
                <w:szCs w:val="16"/>
              </w:rPr>
              <w:t>Jewellers</w:t>
            </w:r>
            <w:proofErr w:type="spellEnd"/>
            <w:r w:rsidRPr="002A0BA4">
              <w:rPr>
                <w:rFonts w:asciiTheme="majorHAnsi" w:hAnsiTheme="majorHAnsi"/>
                <w:b/>
                <w:i/>
                <w:sz w:val="16"/>
                <w:szCs w:val="16"/>
              </w:rPr>
              <w:t xml:space="preserve"> </w:t>
            </w:r>
            <w:r w:rsidRPr="002A0BA4">
              <w:rPr>
                <w:rFonts w:asciiTheme="majorHAnsi" w:hAnsiTheme="majorHAnsi"/>
                <w:b/>
                <w:sz w:val="16"/>
                <w:szCs w:val="16"/>
              </w:rPr>
              <w:t>1997 ON CA</w:t>
            </w:r>
            <w:r w:rsidRPr="002A0BA4">
              <w:rPr>
                <w:rFonts w:asciiTheme="majorHAnsi" w:hAnsiTheme="majorHAnsi"/>
                <w:sz w:val="16"/>
                <w:szCs w:val="16"/>
              </w:rPr>
              <w:t>)</w:t>
            </w:r>
          </w:p>
          <w:p w14:paraId="56F035CE" w14:textId="77777777" w:rsidR="0010744C" w:rsidRPr="002A0BA4" w:rsidRDefault="0010744C" w:rsidP="00DA6DFD">
            <w:pPr>
              <w:pStyle w:val="ListParagraph"/>
              <w:numPr>
                <w:ilvl w:val="1"/>
                <w:numId w:val="9"/>
              </w:numPr>
              <w:ind w:left="1004"/>
              <w:rPr>
                <w:rFonts w:asciiTheme="majorHAnsi" w:hAnsiTheme="majorHAnsi"/>
                <w:b/>
                <w:sz w:val="16"/>
                <w:szCs w:val="16"/>
              </w:rPr>
            </w:pPr>
            <w:r w:rsidRPr="002A0BA4">
              <w:rPr>
                <w:rFonts w:asciiTheme="majorHAnsi" w:hAnsiTheme="majorHAnsi"/>
                <w:sz w:val="16"/>
                <w:szCs w:val="16"/>
                <w:u w:val="single"/>
              </w:rPr>
              <w:t>Exceptions to signature doctrine (</w:t>
            </w:r>
            <w:proofErr w:type="spellStart"/>
            <w:r w:rsidRPr="002A0BA4">
              <w:rPr>
                <w:rFonts w:asciiTheme="majorHAnsi" w:hAnsiTheme="majorHAnsi"/>
                <w:sz w:val="16"/>
                <w:szCs w:val="16"/>
                <w:u w:val="single"/>
              </w:rPr>
              <w:t>L’Estrange</w:t>
            </w:r>
            <w:proofErr w:type="spellEnd"/>
            <w:r w:rsidRPr="002A0BA4">
              <w:rPr>
                <w:rFonts w:asciiTheme="majorHAnsi" w:hAnsiTheme="majorHAnsi"/>
                <w:sz w:val="16"/>
                <w:szCs w:val="16"/>
                <w:u w:val="single"/>
              </w:rPr>
              <w:t>) (Not liable)</w:t>
            </w:r>
            <w:r w:rsidRPr="002A0BA4">
              <w:rPr>
                <w:rFonts w:asciiTheme="majorHAnsi" w:hAnsiTheme="majorHAnsi"/>
                <w:sz w:val="16"/>
                <w:szCs w:val="16"/>
              </w:rPr>
              <w:t xml:space="preserve"> when (</w:t>
            </w:r>
            <w:proofErr w:type="spellStart"/>
            <w:r w:rsidRPr="002A0BA4">
              <w:rPr>
                <w:rFonts w:asciiTheme="majorHAnsi" w:hAnsiTheme="majorHAnsi"/>
                <w:b/>
                <w:i/>
                <w:sz w:val="16"/>
                <w:szCs w:val="16"/>
              </w:rPr>
              <w:t>Karroll</w:t>
            </w:r>
            <w:proofErr w:type="spellEnd"/>
            <w:r w:rsidRPr="002A0BA4">
              <w:rPr>
                <w:rFonts w:asciiTheme="majorHAnsi" w:hAnsiTheme="majorHAnsi"/>
                <w:b/>
                <w:i/>
                <w:sz w:val="16"/>
                <w:szCs w:val="16"/>
              </w:rPr>
              <w:t xml:space="preserve"> v Silver Star Mountain Resorts </w:t>
            </w:r>
            <w:r w:rsidRPr="002A0BA4">
              <w:rPr>
                <w:rFonts w:asciiTheme="majorHAnsi" w:hAnsiTheme="majorHAnsi"/>
                <w:b/>
                <w:sz w:val="16"/>
                <w:szCs w:val="16"/>
              </w:rPr>
              <w:t xml:space="preserve">1988 </w:t>
            </w:r>
            <w:proofErr w:type="spellStart"/>
            <w:r w:rsidRPr="002A0BA4">
              <w:rPr>
                <w:rFonts w:asciiTheme="majorHAnsi" w:hAnsiTheme="majorHAnsi"/>
                <w:b/>
                <w:sz w:val="16"/>
                <w:szCs w:val="16"/>
              </w:rPr>
              <w:t>BCSC</w:t>
            </w:r>
            <w:proofErr w:type="spellEnd"/>
            <w:r w:rsidRPr="002A0BA4">
              <w:rPr>
                <w:rFonts w:asciiTheme="majorHAnsi" w:hAnsiTheme="majorHAnsi"/>
                <w:b/>
                <w:sz w:val="16"/>
                <w:szCs w:val="16"/>
              </w:rPr>
              <w:t xml:space="preserve"> </w:t>
            </w:r>
            <w:proofErr w:type="spellStart"/>
            <w:r w:rsidRPr="002A0BA4">
              <w:rPr>
                <w:rFonts w:asciiTheme="majorHAnsi" w:hAnsiTheme="majorHAnsi"/>
                <w:b/>
                <w:sz w:val="16"/>
                <w:szCs w:val="16"/>
              </w:rPr>
              <w:t>McLachlin</w:t>
            </w:r>
            <w:proofErr w:type="spellEnd"/>
            <w:r w:rsidRPr="002A0BA4">
              <w:rPr>
                <w:rFonts w:asciiTheme="majorHAnsi" w:hAnsiTheme="majorHAnsi"/>
                <w:sz w:val="16"/>
                <w:szCs w:val="16"/>
              </w:rPr>
              <w:t xml:space="preserve">): </w:t>
            </w:r>
          </w:p>
          <w:p w14:paraId="584D02F7" w14:textId="77777777" w:rsidR="0010744C" w:rsidRPr="002A0BA4" w:rsidRDefault="0010744C" w:rsidP="00DA6DFD">
            <w:pPr>
              <w:pStyle w:val="ListParagraph"/>
              <w:numPr>
                <w:ilvl w:val="2"/>
                <w:numId w:val="19"/>
              </w:numPr>
              <w:ind w:left="1724"/>
              <w:rPr>
                <w:rFonts w:asciiTheme="majorHAnsi" w:hAnsiTheme="majorHAnsi"/>
                <w:b/>
                <w:sz w:val="16"/>
                <w:szCs w:val="16"/>
              </w:rPr>
            </w:pPr>
            <w:r w:rsidRPr="002A0BA4">
              <w:rPr>
                <w:rFonts w:asciiTheme="majorHAnsi" w:hAnsiTheme="majorHAnsi"/>
                <w:b/>
                <w:i/>
                <w:sz w:val="16"/>
                <w:szCs w:val="16"/>
              </w:rPr>
              <w:t xml:space="preserve">Non </w:t>
            </w:r>
            <w:proofErr w:type="spellStart"/>
            <w:proofErr w:type="gramStart"/>
            <w:r w:rsidRPr="002A0BA4">
              <w:rPr>
                <w:rFonts w:asciiTheme="majorHAnsi" w:hAnsiTheme="majorHAnsi"/>
                <w:b/>
                <w:i/>
                <w:sz w:val="16"/>
                <w:szCs w:val="16"/>
              </w:rPr>
              <w:t>est</w:t>
            </w:r>
            <w:proofErr w:type="spellEnd"/>
            <w:proofErr w:type="gramEnd"/>
            <w:r w:rsidRPr="002A0BA4">
              <w:rPr>
                <w:rFonts w:asciiTheme="majorHAnsi" w:hAnsiTheme="majorHAnsi"/>
                <w:b/>
                <w:i/>
                <w:sz w:val="16"/>
                <w:szCs w:val="16"/>
              </w:rPr>
              <w:t xml:space="preserve"> Factum</w:t>
            </w:r>
            <w:r w:rsidRPr="002A0BA4">
              <w:rPr>
                <w:rFonts w:asciiTheme="majorHAnsi" w:hAnsiTheme="majorHAnsi"/>
                <w:i/>
                <w:sz w:val="16"/>
                <w:szCs w:val="16"/>
              </w:rPr>
              <w:t xml:space="preserve"> </w:t>
            </w:r>
            <w:r w:rsidRPr="002A0BA4">
              <w:rPr>
                <w:rFonts w:asciiTheme="majorHAnsi" w:hAnsiTheme="majorHAnsi"/>
                <w:sz w:val="16"/>
                <w:szCs w:val="16"/>
              </w:rPr>
              <w:t>– signature signed by mistake, thus not “your act.”</w:t>
            </w:r>
          </w:p>
          <w:p w14:paraId="1D77AEF3" w14:textId="77777777" w:rsidR="0010744C" w:rsidRPr="002A0BA4" w:rsidRDefault="0010744C" w:rsidP="00DA6DFD">
            <w:pPr>
              <w:pStyle w:val="ListParagraph"/>
              <w:numPr>
                <w:ilvl w:val="2"/>
                <w:numId w:val="19"/>
              </w:numPr>
              <w:ind w:left="1724"/>
              <w:rPr>
                <w:rFonts w:asciiTheme="majorHAnsi" w:hAnsiTheme="majorHAnsi"/>
                <w:b/>
                <w:sz w:val="16"/>
                <w:szCs w:val="16"/>
              </w:rPr>
            </w:pPr>
            <w:r w:rsidRPr="002A0BA4">
              <w:rPr>
                <w:rFonts w:asciiTheme="majorHAnsi" w:hAnsiTheme="majorHAnsi"/>
                <w:b/>
                <w:sz w:val="16"/>
                <w:szCs w:val="16"/>
              </w:rPr>
              <w:t xml:space="preserve">Inducement to agree by fraud or </w:t>
            </w:r>
            <w:proofErr w:type="spellStart"/>
            <w:r w:rsidRPr="002A0BA4">
              <w:rPr>
                <w:rFonts w:asciiTheme="majorHAnsi" w:hAnsiTheme="majorHAnsi"/>
                <w:b/>
                <w:sz w:val="16"/>
                <w:szCs w:val="16"/>
              </w:rPr>
              <w:t>misrep</w:t>
            </w:r>
            <w:proofErr w:type="spellEnd"/>
            <w:r w:rsidRPr="002A0BA4">
              <w:rPr>
                <w:rFonts w:asciiTheme="majorHAnsi" w:hAnsiTheme="majorHAnsi"/>
                <w:b/>
                <w:sz w:val="16"/>
                <w:szCs w:val="16"/>
              </w:rPr>
              <w:t>.</w:t>
            </w:r>
          </w:p>
          <w:p w14:paraId="137F655D" w14:textId="77777777" w:rsidR="0010744C" w:rsidRPr="002A0BA4" w:rsidRDefault="0010744C" w:rsidP="00DA6DFD">
            <w:pPr>
              <w:pStyle w:val="ListParagraph"/>
              <w:numPr>
                <w:ilvl w:val="2"/>
                <w:numId w:val="19"/>
              </w:numPr>
              <w:ind w:left="1724"/>
              <w:rPr>
                <w:rFonts w:asciiTheme="majorHAnsi" w:hAnsiTheme="majorHAnsi"/>
                <w:b/>
                <w:sz w:val="16"/>
                <w:szCs w:val="16"/>
              </w:rPr>
            </w:pPr>
            <w:r w:rsidRPr="002A0BA4">
              <w:rPr>
                <w:rFonts w:asciiTheme="majorHAnsi" w:hAnsiTheme="majorHAnsi"/>
                <w:b/>
                <w:sz w:val="16"/>
                <w:szCs w:val="16"/>
              </w:rPr>
              <w:t>Mistake:</w:t>
            </w:r>
            <w:r w:rsidRPr="002A0BA4">
              <w:rPr>
                <w:rFonts w:asciiTheme="majorHAnsi" w:hAnsiTheme="majorHAnsi"/>
                <w:sz w:val="16"/>
                <w:szCs w:val="16"/>
              </w:rPr>
              <w:t xml:space="preserve"> The party who seeks to enforce the K knows or ought to know of the other party’s mistake “quasi-exception.” (Characterized in </w:t>
            </w:r>
            <w:r w:rsidRPr="002A0BA4">
              <w:rPr>
                <w:rFonts w:asciiTheme="majorHAnsi" w:hAnsiTheme="majorHAnsi"/>
                <w:b/>
                <w:i/>
                <w:sz w:val="16"/>
                <w:szCs w:val="16"/>
              </w:rPr>
              <w:t xml:space="preserve">Tilden Rent a Car, 1978 </w:t>
            </w:r>
            <w:proofErr w:type="spellStart"/>
            <w:r w:rsidRPr="002A0BA4">
              <w:rPr>
                <w:rFonts w:asciiTheme="majorHAnsi" w:hAnsiTheme="majorHAnsi"/>
                <w:b/>
                <w:sz w:val="16"/>
                <w:szCs w:val="16"/>
              </w:rPr>
              <w:t>ONCA</w:t>
            </w:r>
            <w:proofErr w:type="spellEnd"/>
            <w:r w:rsidRPr="002A0BA4">
              <w:rPr>
                <w:rFonts w:asciiTheme="majorHAnsi" w:hAnsiTheme="majorHAnsi"/>
                <w:sz w:val="16"/>
                <w:szCs w:val="16"/>
              </w:rPr>
              <w:t>).</w:t>
            </w:r>
          </w:p>
          <w:p w14:paraId="19606665" w14:textId="77777777" w:rsidR="0010744C" w:rsidRPr="002A0BA4" w:rsidRDefault="0010744C" w:rsidP="00DA6DFD">
            <w:pPr>
              <w:pStyle w:val="ListParagraph"/>
              <w:numPr>
                <w:ilvl w:val="1"/>
                <w:numId w:val="9"/>
              </w:numPr>
              <w:ind w:left="1004"/>
              <w:rPr>
                <w:rFonts w:asciiTheme="majorHAnsi" w:hAnsiTheme="majorHAnsi"/>
                <w:b/>
                <w:sz w:val="16"/>
                <w:szCs w:val="16"/>
                <w:u w:val="single"/>
              </w:rPr>
            </w:pPr>
            <w:r w:rsidRPr="002A0BA4">
              <w:rPr>
                <w:rFonts w:asciiTheme="majorHAnsi" w:hAnsiTheme="majorHAnsi"/>
                <w:sz w:val="16"/>
                <w:szCs w:val="16"/>
                <w:u w:val="single"/>
              </w:rPr>
              <w:t>Not signing (a document which requires a signature)</w:t>
            </w:r>
          </w:p>
          <w:p w14:paraId="224500B8" w14:textId="77777777" w:rsidR="0010744C" w:rsidRPr="002A0BA4" w:rsidRDefault="0010744C" w:rsidP="00DA6DFD">
            <w:pPr>
              <w:pStyle w:val="ListParagraph"/>
              <w:numPr>
                <w:ilvl w:val="2"/>
                <w:numId w:val="9"/>
              </w:numPr>
              <w:ind w:left="1724"/>
              <w:rPr>
                <w:rFonts w:asciiTheme="majorHAnsi" w:hAnsiTheme="majorHAnsi"/>
                <w:b/>
                <w:sz w:val="16"/>
                <w:szCs w:val="16"/>
              </w:rPr>
            </w:pPr>
            <w:r w:rsidRPr="002A0BA4">
              <w:rPr>
                <w:rFonts w:asciiTheme="majorHAnsi" w:hAnsiTheme="majorHAnsi"/>
                <w:sz w:val="16"/>
                <w:szCs w:val="16"/>
              </w:rPr>
              <w:t xml:space="preserve">Can have </w:t>
            </w:r>
            <w:r w:rsidRPr="002A0BA4">
              <w:rPr>
                <w:rFonts w:asciiTheme="majorHAnsi" w:hAnsiTheme="majorHAnsi"/>
                <w:i/>
                <w:sz w:val="16"/>
                <w:szCs w:val="16"/>
              </w:rPr>
              <w:t xml:space="preserve">constructive notice </w:t>
            </w:r>
            <w:r w:rsidRPr="002A0BA4">
              <w:rPr>
                <w:rFonts w:asciiTheme="majorHAnsi" w:hAnsiTheme="majorHAnsi"/>
                <w:sz w:val="16"/>
                <w:szCs w:val="16"/>
              </w:rPr>
              <w:t>– custom or usage of implied terms (including exclusion and limitation) that will imply agreement to the terms despite lack of signature (</w:t>
            </w:r>
            <w:r w:rsidRPr="002A0BA4">
              <w:rPr>
                <w:rFonts w:asciiTheme="majorHAnsi" w:hAnsiTheme="majorHAnsi"/>
                <w:b/>
                <w:i/>
                <w:sz w:val="16"/>
                <w:szCs w:val="16"/>
              </w:rPr>
              <w:t xml:space="preserve">McCutcheon v David </w:t>
            </w:r>
            <w:proofErr w:type="spellStart"/>
            <w:r w:rsidRPr="002A0BA4">
              <w:rPr>
                <w:rFonts w:asciiTheme="majorHAnsi" w:hAnsiTheme="majorHAnsi"/>
                <w:b/>
                <w:i/>
                <w:sz w:val="16"/>
                <w:szCs w:val="16"/>
              </w:rPr>
              <w:t>MacBrayne</w:t>
            </w:r>
            <w:proofErr w:type="spellEnd"/>
            <w:r w:rsidRPr="002A0BA4">
              <w:rPr>
                <w:rFonts w:asciiTheme="majorHAnsi" w:hAnsiTheme="majorHAnsi"/>
                <w:b/>
                <w:i/>
                <w:sz w:val="16"/>
                <w:szCs w:val="16"/>
              </w:rPr>
              <w:t xml:space="preserve"> </w:t>
            </w:r>
            <w:r w:rsidRPr="002A0BA4">
              <w:rPr>
                <w:rFonts w:asciiTheme="majorHAnsi" w:hAnsiTheme="majorHAnsi"/>
                <w:b/>
                <w:sz w:val="16"/>
                <w:szCs w:val="16"/>
              </w:rPr>
              <w:t>1964 English HL</w:t>
            </w:r>
            <w:r w:rsidRPr="002A0BA4">
              <w:rPr>
                <w:rFonts w:asciiTheme="majorHAnsi" w:hAnsiTheme="majorHAnsi"/>
                <w:sz w:val="16"/>
                <w:szCs w:val="16"/>
              </w:rPr>
              <w:t>)</w:t>
            </w:r>
            <w:r w:rsidRPr="002A0BA4">
              <w:rPr>
                <w:rFonts w:asciiTheme="majorHAnsi" w:hAnsiTheme="majorHAnsi"/>
                <w:b/>
                <w:sz w:val="16"/>
                <w:szCs w:val="16"/>
              </w:rPr>
              <w:t xml:space="preserve"> </w:t>
            </w:r>
            <w:r w:rsidRPr="002A0BA4">
              <w:rPr>
                <w:rFonts w:asciiTheme="majorHAnsi" w:hAnsiTheme="majorHAnsi"/>
                <w:sz w:val="16"/>
                <w:szCs w:val="16"/>
              </w:rPr>
              <w:t>but need:</w:t>
            </w:r>
          </w:p>
          <w:p w14:paraId="4C394605" w14:textId="77777777" w:rsidR="0010744C" w:rsidRPr="002A0BA4" w:rsidRDefault="0010744C" w:rsidP="00DA6DFD">
            <w:pPr>
              <w:pStyle w:val="ListParagraph"/>
              <w:numPr>
                <w:ilvl w:val="3"/>
                <w:numId w:val="9"/>
              </w:numPr>
              <w:ind w:left="2444"/>
              <w:rPr>
                <w:rFonts w:asciiTheme="majorHAnsi" w:hAnsiTheme="majorHAnsi"/>
                <w:b/>
                <w:sz w:val="16"/>
                <w:szCs w:val="16"/>
              </w:rPr>
            </w:pPr>
            <w:r w:rsidRPr="002A0BA4">
              <w:rPr>
                <w:rFonts w:asciiTheme="majorHAnsi" w:hAnsiTheme="majorHAnsi"/>
                <w:sz w:val="16"/>
                <w:szCs w:val="16"/>
              </w:rPr>
              <w:t>1) Knowledge of the terms (actual and not constructive)</w:t>
            </w:r>
          </w:p>
          <w:p w14:paraId="4C4009FA" w14:textId="77777777" w:rsidR="0010744C" w:rsidRPr="002A0BA4" w:rsidRDefault="0010744C" w:rsidP="00DA6DFD">
            <w:pPr>
              <w:pStyle w:val="ListParagraph"/>
              <w:numPr>
                <w:ilvl w:val="3"/>
                <w:numId w:val="9"/>
              </w:numPr>
              <w:ind w:left="2444"/>
              <w:rPr>
                <w:rFonts w:asciiTheme="majorHAnsi" w:hAnsiTheme="majorHAnsi"/>
                <w:b/>
                <w:sz w:val="16"/>
                <w:szCs w:val="16"/>
              </w:rPr>
            </w:pPr>
            <w:r w:rsidRPr="002A0BA4">
              <w:rPr>
                <w:rFonts w:asciiTheme="majorHAnsi" w:hAnsiTheme="majorHAnsi"/>
                <w:sz w:val="16"/>
                <w:szCs w:val="16"/>
              </w:rPr>
              <w:t>2) Agreed to terms in previous dealings</w:t>
            </w:r>
          </w:p>
        </w:tc>
      </w:tr>
      <w:tr w:rsidR="002A0BA4" w:rsidRPr="002A0BA4" w14:paraId="76AF3ABB" w14:textId="77777777" w:rsidTr="0010744C">
        <w:trPr>
          <w:gridAfter w:val="1"/>
          <w:wAfter w:w="43" w:type="dxa"/>
        </w:trPr>
        <w:tc>
          <w:tcPr>
            <w:tcW w:w="3964" w:type="dxa"/>
            <w:gridSpan w:val="4"/>
          </w:tcPr>
          <w:p w14:paraId="52A06A64" w14:textId="77777777" w:rsidR="0010744C" w:rsidRPr="002A0BA4" w:rsidRDefault="0010744C" w:rsidP="00DA6DFD">
            <w:pPr>
              <w:rPr>
                <w:rFonts w:asciiTheme="majorHAnsi" w:hAnsiTheme="majorHAnsi"/>
                <w:b/>
                <w:sz w:val="16"/>
                <w:szCs w:val="16"/>
              </w:rPr>
            </w:pPr>
            <w:r w:rsidRPr="002A0BA4">
              <w:rPr>
                <w:rFonts w:asciiTheme="majorHAnsi" w:hAnsiTheme="majorHAnsi"/>
                <w:b/>
                <w:sz w:val="16"/>
                <w:szCs w:val="16"/>
              </w:rPr>
              <w:t xml:space="preserve">3) Construction – does the clause apply given the situation? </w:t>
            </w:r>
          </w:p>
          <w:p w14:paraId="6F1E582A" w14:textId="77777777" w:rsidR="0010744C" w:rsidRPr="002A0BA4" w:rsidRDefault="0010744C" w:rsidP="00DA6DFD">
            <w:pPr>
              <w:rPr>
                <w:rFonts w:asciiTheme="majorHAnsi" w:hAnsiTheme="majorHAnsi"/>
                <w:b/>
                <w:sz w:val="16"/>
                <w:szCs w:val="16"/>
              </w:rPr>
            </w:pPr>
          </w:p>
          <w:p w14:paraId="7A293B4A" w14:textId="77777777" w:rsidR="0010744C" w:rsidRPr="002A0BA4" w:rsidRDefault="0010744C" w:rsidP="00DA6DFD">
            <w:pPr>
              <w:rPr>
                <w:rFonts w:asciiTheme="majorHAnsi" w:hAnsiTheme="majorHAnsi"/>
                <w:sz w:val="16"/>
                <w:szCs w:val="16"/>
              </w:rPr>
            </w:pPr>
            <w:r w:rsidRPr="002A0BA4">
              <w:rPr>
                <w:rFonts w:asciiTheme="majorHAnsi" w:hAnsiTheme="majorHAnsi"/>
                <w:b/>
                <w:sz w:val="16"/>
                <w:szCs w:val="16"/>
              </w:rPr>
              <w:t>*</w:t>
            </w:r>
            <w:r w:rsidRPr="002A0BA4">
              <w:rPr>
                <w:rFonts w:asciiTheme="majorHAnsi" w:hAnsiTheme="majorHAnsi"/>
                <w:sz w:val="16"/>
                <w:szCs w:val="16"/>
              </w:rPr>
              <w:t xml:space="preserve"> Application of exclusion/limitation clause depends on the construction of the K. </w:t>
            </w:r>
          </w:p>
          <w:p w14:paraId="1AD485CA" w14:textId="77777777" w:rsidR="0010744C" w:rsidRPr="002A0BA4" w:rsidRDefault="0010744C" w:rsidP="00DA6DFD">
            <w:pPr>
              <w:rPr>
                <w:rFonts w:asciiTheme="majorHAnsi" w:hAnsiTheme="majorHAnsi"/>
                <w:b/>
                <w:sz w:val="16"/>
                <w:szCs w:val="16"/>
              </w:rPr>
            </w:pPr>
          </w:p>
          <w:p w14:paraId="661D4C41" w14:textId="77777777" w:rsidR="0010744C" w:rsidRPr="002A0BA4" w:rsidRDefault="0010744C" w:rsidP="00DA6DFD">
            <w:pPr>
              <w:rPr>
                <w:rFonts w:asciiTheme="majorHAnsi" w:hAnsiTheme="majorHAnsi"/>
                <w:b/>
                <w:sz w:val="16"/>
                <w:szCs w:val="16"/>
              </w:rPr>
            </w:pPr>
            <w:r w:rsidRPr="002A0BA4">
              <w:rPr>
                <w:rFonts w:asciiTheme="majorHAnsi" w:hAnsiTheme="majorHAnsi"/>
                <w:b/>
                <w:sz w:val="16"/>
                <w:szCs w:val="16"/>
              </w:rPr>
              <w:t>At Common Law the analysis stops at 3 – Equity comes after CL but prevails over the CL</w:t>
            </w:r>
          </w:p>
        </w:tc>
        <w:tc>
          <w:tcPr>
            <w:tcW w:w="10915" w:type="dxa"/>
            <w:gridSpan w:val="3"/>
          </w:tcPr>
          <w:p w14:paraId="0D034A75" w14:textId="77777777" w:rsidR="0010744C" w:rsidRPr="002A0BA4" w:rsidRDefault="0010744C" w:rsidP="00DA6DFD">
            <w:pPr>
              <w:rPr>
                <w:rFonts w:asciiTheme="majorHAnsi" w:hAnsiTheme="majorHAnsi"/>
                <w:b/>
                <w:sz w:val="16"/>
                <w:szCs w:val="16"/>
              </w:rPr>
            </w:pPr>
            <w:r w:rsidRPr="002A0BA4">
              <w:rPr>
                <w:rFonts w:asciiTheme="majorHAnsi" w:hAnsiTheme="majorHAnsi"/>
                <w:sz w:val="16"/>
                <w:szCs w:val="16"/>
              </w:rPr>
              <w:t xml:space="preserve">A) </w:t>
            </w:r>
            <w:r w:rsidRPr="002A0BA4">
              <w:rPr>
                <w:rFonts w:asciiTheme="majorHAnsi" w:hAnsiTheme="majorHAnsi"/>
                <w:b/>
                <w:sz w:val="16"/>
                <w:szCs w:val="16"/>
              </w:rPr>
              <w:t>Interpret the clause (and the rest of the K)</w:t>
            </w:r>
          </w:p>
          <w:p w14:paraId="524C331C" w14:textId="77777777" w:rsidR="0010744C" w:rsidRPr="002A0BA4" w:rsidRDefault="0010744C" w:rsidP="00DA6DFD">
            <w:pPr>
              <w:pStyle w:val="ListParagraph"/>
              <w:numPr>
                <w:ilvl w:val="0"/>
                <w:numId w:val="20"/>
              </w:numPr>
              <w:rPr>
                <w:rFonts w:asciiTheme="majorHAnsi" w:hAnsiTheme="majorHAnsi"/>
                <w:b/>
                <w:sz w:val="16"/>
                <w:szCs w:val="16"/>
              </w:rPr>
            </w:pPr>
            <w:r w:rsidRPr="002A0BA4">
              <w:rPr>
                <w:rFonts w:asciiTheme="majorHAnsi" w:hAnsiTheme="majorHAnsi"/>
                <w:sz w:val="16"/>
                <w:szCs w:val="16"/>
              </w:rPr>
              <w:t xml:space="preserve">Context of Exclusion/Liability clauses, courts have a tendency to construe such terms in a K </w:t>
            </w:r>
            <w:r w:rsidRPr="002A0BA4">
              <w:rPr>
                <w:rFonts w:asciiTheme="majorHAnsi" w:hAnsiTheme="majorHAnsi"/>
                <w:b/>
                <w:sz w:val="16"/>
                <w:szCs w:val="16"/>
                <w:u w:val="single"/>
              </w:rPr>
              <w:t>strictly against the party wishing to rely on them</w:t>
            </w:r>
            <w:r w:rsidRPr="002A0BA4">
              <w:rPr>
                <w:rFonts w:asciiTheme="majorHAnsi" w:hAnsiTheme="majorHAnsi"/>
                <w:b/>
                <w:sz w:val="16"/>
                <w:szCs w:val="16"/>
              </w:rPr>
              <w:t>;</w:t>
            </w:r>
            <w:r w:rsidRPr="002A0BA4">
              <w:rPr>
                <w:rFonts w:asciiTheme="majorHAnsi" w:hAnsiTheme="majorHAnsi"/>
                <w:sz w:val="16"/>
                <w:szCs w:val="16"/>
              </w:rPr>
              <w:t xml:space="preserve"> </w:t>
            </w:r>
            <w:r w:rsidRPr="002A0BA4">
              <w:rPr>
                <w:rFonts w:asciiTheme="majorHAnsi" w:hAnsiTheme="majorHAnsi"/>
                <w:i/>
                <w:sz w:val="16"/>
                <w:szCs w:val="16"/>
              </w:rPr>
              <w:t xml:space="preserve">Contra </w:t>
            </w:r>
            <w:proofErr w:type="spellStart"/>
            <w:r w:rsidRPr="002A0BA4">
              <w:rPr>
                <w:rFonts w:asciiTheme="majorHAnsi" w:hAnsiTheme="majorHAnsi"/>
                <w:i/>
                <w:sz w:val="16"/>
                <w:szCs w:val="16"/>
              </w:rPr>
              <w:t>proferentum</w:t>
            </w:r>
            <w:proofErr w:type="spellEnd"/>
            <w:r w:rsidRPr="002A0BA4">
              <w:rPr>
                <w:rFonts w:asciiTheme="majorHAnsi" w:hAnsiTheme="majorHAnsi"/>
                <w:i/>
                <w:sz w:val="16"/>
                <w:szCs w:val="16"/>
              </w:rPr>
              <w:t xml:space="preserve"> Principle </w:t>
            </w:r>
            <w:r w:rsidRPr="002A0BA4">
              <w:rPr>
                <w:rFonts w:asciiTheme="majorHAnsi" w:hAnsiTheme="majorHAnsi"/>
                <w:sz w:val="16"/>
                <w:szCs w:val="16"/>
              </w:rPr>
              <w:t>(</w:t>
            </w:r>
            <w:proofErr w:type="spellStart"/>
            <w:r w:rsidRPr="002A0BA4">
              <w:rPr>
                <w:rFonts w:asciiTheme="majorHAnsi" w:hAnsiTheme="majorHAnsi"/>
                <w:b/>
                <w:i/>
                <w:sz w:val="16"/>
                <w:szCs w:val="16"/>
              </w:rPr>
              <w:t>Tercon</w:t>
            </w:r>
            <w:proofErr w:type="spellEnd"/>
            <w:r w:rsidRPr="002A0BA4">
              <w:rPr>
                <w:rFonts w:asciiTheme="majorHAnsi" w:hAnsiTheme="majorHAnsi"/>
                <w:sz w:val="16"/>
                <w:szCs w:val="16"/>
              </w:rPr>
              <w:t>)</w:t>
            </w:r>
          </w:p>
          <w:p w14:paraId="50519363" w14:textId="77777777" w:rsidR="0010744C" w:rsidRPr="002A0BA4" w:rsidRDefault="0010744C" w:rsidP="00DA6DFD">
            <w:pPr>
              <w:pStyle w:val="ListParagraph"/>
              <w:numPr>
                <w:ilvl w:val="0"/>
                <w:numId w:val="20"/>
              </w:numPr>
              <w:rPr>
                <w:rFonts w:asciiTheme="majorHAnsi" w:hAnsiTheme="majorHAnsi"/>
                <w:b/>
                <w:sz w:val="16"/>
                <w:szCs w:val="16"/>
              </w:rPr>
            </w:pPr>
            <w:r w:rsidRPr="002A0BA4">
              <w:rPr>
                <w:rFonts w:asciiTheme="majorHAnsi" w:hAnsiTheme="majorHAnsi"/>
                <w:sz w:val="16"/>
                <w:szCs w:val="16"/>
              </w:rPr>
              <w:t xml:space="preserve">Any ambiguity in context of K requires the clause be interpreted against the party trying to enforce it. </w:t>
            </w:r>
          </w:p>
          <w:p w14:paraId="64900B1D" w14:textId="77777777" w:rsidR="0010744C" w:rsidRPr="002A0BA4" w:rsidRDefault="0010744C" w:rsidP="00DA6DFD">
            <w:pPr>
              <w:pStyle w:val="ListParagraph"/>
              <w:numPr>
                <w:ilvl w:val="0"/>
                <w:numId w:val="20"/>
              </w:numPr>
              <w:rPr>
                <w:rFonts w:asciiTheme="majorHAnsi" w:hAnsiTheme="majorHAnsi"/>
                <w:b/>
                <w:sz w:val="16"/>
                <w:szCs w:val="16"/>
              </w:rPr>
            </w:pPr>
            <w:r w:rsidRPr="002A0BA4">
              <w:rPr>
                <w:rFonts w:asciiTheme="majorHAnsi" w:hAnsiTheme="majorHAnsi"/>
                <w:b/>
                <w:sz w:val="16"/>
                <w:szCs w:val="16"/>
              </w:rPr>
              <w:t xml:space="preserve">If a clause states something general followed by a specific example, courts most likely to only enforce the specific examples as opposed to general. </w:t>
            </w:r>
          </w:p>
          <w:p w14:paraId="050742B0" w14:textId="77777777" w:rsidR="0010744C" w:rsidRPr="002A0BA4" w:rsidRDefault="0010744C" w:rsidP="00DA6DFD">
            <w:pPr>
              <w:pStyle w:val="ListParagraph"/>
              <w:numPr>
                <w:ilvl w:val="0"/>
                <w:numId w:val="20"/>
              </w:numPr>
              <w:rPr>
                <w:rFonts w:asciiTheme="majorHAnsi" w:hAnsiTheme="majorHAnsi"/>
                <w:b/>
                <w:sz w:val="16"/>
                <w:szCs w:val="16"/>
              </w:rPr>
            </w:pPr>
            <w:r w:rsidRPr="002A0BA4">
              <w:rPr>
                <w:rFonts w:asciiTheme="majorHAnsi" w:hAnsiTheme="majorHAnsi"/>
                <w:sz w:val="16"/>
                <w:szCs w:val="16"/>
              </w:rPr>
              <w:t>Must read the clause in the context of the entire K (</w:t>
            </w:r>
            <w:proofErr w:type="spellStart"/>
            <w:r w:rsidRPr="002A0BA4">
              <w:rPr>
                <w:rFonts w:asciiTheme="majorHAnsi" w:hAnsiTheme="majorHAnsi"/>
                <w:b/>
                <w:i/>
                <w:sz w:val="16"/>
                <w:szCs w:val="16"/>
              </w:rPr>
              <w:t>Tercon</w:t>
            </w:r>
            <w:proofErr w:type="spellEnd"/>
            <w:r w:rsidRPr="002A0BA4">
              <w:rPr>
                <w:rFonts w:asciiTheme="majorHAnsi" w:hAnsiTheme="majorHAnsi"/>
                <w:sz w:val="16"/>
                <w:szCs w:val="16"/>
              </w:rPr>
              <w:t>).</w:t>
            </w:r>
          </w:p>
          <w:p w14:paraId="029603AD" w14:textId="77777777" w:rsidR="0010744C" w:rsidRPr="002A0BA4" w:rsidRDefault="0010744C" w:rsidP="00DA6DFD">
            <w:pPr>
              <w:rPr>
                <w:rFonts w:asciiTheme="majorHAnsi" w:hAnsiTheme="majorHAnsi"/>
                <w:b/>
                <w:sz w:val="16"/>
                <w:szCs w:val="16"/>
              </w:rPr>
            </w:pPr>
            <w:r w:rsidRPr="002A0BA4">
              <w:rPr>
                <w:rFonts w:asciiTheme="majorHAnsi" w:hAnsiTheme="majorHAnsi"/>
                <w:sz w:val="16"/>
                <w:szCs w:val="16"/>
              </w:rPr>
              <w:t xml:space="preserve">B) </w:t>
            </w:r>
            <w:r w:rsidRPr="002A0BA4">
              <w:rPr>
                <w:rFonts w:asciiTheme="majorHAnsi" w:hAnsiTheme="majorHAnsi"/>
                <w:b/>
                <w:sz w:val="16"/>
                <w:szCs w:val="16"/>
              </w:rPr>
              <w:t xml:space="preserve">Exclusion versus Express Term: Courts tend to </w:t>
            </w:r>
            <w:proofErr w:type="spellStart"/>
            <w:r w:rsidRPr="002A0BA4">
              <w:rPr>
                <w:rFonts w:asciiTheme="majorHAnsi" w:hAnsiTheme="majorHAnsi"/>
                <w:b/>
                <w:sz w:val="16"/>
                <w:szCs w:val="16"/>
              </w:rPr>
              <w:t>favour</w:t>
            </w:r>
            <w:proofErr w:type="spellEnd"/>
            <w:r w:rsidRPr="002A0BA4">
              <w:rPr>
                <w:rFonts w:asciiTheme="majorHAnsi" w:hAnsiTheme="majorHAnsi"/>
                <w:b/>
                <w:sz w:val="16"/>
                <w:szCs w:val="16"/>
              </w:rPr>
              <w:t xml:space="preserve"> the clause that retains liability for breach.</w:t>
            </w:r>
            <w:r w:rsidRPr="002A0BA4">
              <w:rPr>
                <w:rFonts w:asciiTheme="majorHAnsi" w:hAnsiTheme="majorHAnsi"/>
                <w:sz w:val="16"/>
                <w:szCs w:val="16"/>
              </w:rPr>
              <w:t xml:space="preserve"> </w:t>
            </w:r>
          </w:p>
          <w:p w14:paraId="5017BDFE" w14:textId="77777777" w:rsidR="0010744C" w:rsidRPr="002A0BA4" w:rsidRDefault="0010744C" w:rsidP="00DA6DFD">
            <w:pPr>
              <w:pStyle w:val="ListParagraph"/>
              <w:numPr>
                <w:ilvl w:val="0"/>
                <w:numId w:val="20"/>
              </w:numPr>
              <w:rPr>
                <w:rFonts w:asciiTheme="majorHAnsi" w:hAnsiTheme="majorHAnsi"/>
                <w:b/>
                <w:sz w:val="16"/>
                <w:szCs w:val="16"/>
              </w:rPr>
            </w:pPr>
            <w:r w:rsidRPr="002A0BA4">
              <w:rPr>
                <w:rFonts w:asciiTheme="majorHAnsi" w:hAnsiTheme="majorHAnsi"/>
                <w:sz w:val="16"/>
                <w:szCs w:val="16"/>
              </w:rPr>
              <w:t xml:space="preserve">Ex) Parking attendant told a car owner that the attendant will lock the car (but did not) that express statement was held to negate a clause on the back of the ticket that purported to exclude liability for any content loss from the cars. </w:t>
            </w:r>
          </w:p>
          <w:p w14:paraId="39E09151" w14:textId="77777777" w:rsidR="0010744C" w:rsidRPr="002A0BA4" w:rsidRDefault="0010744C" w:rsidP="00DA6DFD">
            <w:pPr>
              <w:rPr>
                <w:rFonts w:asciiTheme="majorHAnsi" w:hAnsiTheme="majorHAnsi"/>
                <w:b/>
                <w:sz w:val="16"/>
                <w:szCs w:val="16"/>
              </w:rPr>
            </w:pPr>
            <w:r w:rsidRPr="002A0BA4">
              <w:rPr>
                <w:rFonts w:asciiTheme="majorHAnsi" w:hAnsiTheme="majorHAnsi"/>
                <w:sz w:val="16"/>
                <w:szCs w:val="16"/>
              </w:rPr>
              <w:t xml:space="preserve">C) </w:t>
            </w:r>
            <w:r w:rsidRPr="002A0BA4">
              <w:rPr>
                <w:rFonts w:asciiTheme="majorHAnsi" w:hAnsiTheme="majorHAnsi"/>
                <w:b/>
                <w:sz w:val="16"/>
                <w:szCs w:val="16"/>
              </w:rPr>
              <w:t>Does statute prohibit application</w:t>
            </w:r>
            <w:r w:rsidRPr="002A0BA4">
              <w:rPr>
                <w:rFonts w:asciiTheme="majorHAnsi" w:hAnsiTheme="majorHAnsi"/>
                <w:sz w:val="16"/>
                <w:szCs w:val="16"/>
              </w:rPr>
              <w:t xml:space="preserve">? </w:t>
            </w:r>
            <w:r w:rsidRPr="002A0BA4">
              <w:rPr>
                <w:rFonts w:asciiTheme="majorHAnsi" w:hAnsiTheme="majorHAnsi"/>
                <w:b/>
                <w:sz w:val="16"/>
                <w:szCs w:val="16"/>
              </w:rPr>
              <w:t>If statute prohibits = clause not applicable</w:t>
            </w:r>
            <w:r w:rsidRPr="002A0BA4">
              <w:rPr>
                <w:rFonts w:asciiTheme="majorHAnsi" w:hAnsiTheme="majorHAnsi"/>
                <w:sz w:val="16"/>
                <w:szCs w:val="16"/>
              </w:rPr>
              <w:t xml:space="preserve"> </w:t>
            </w:r>
          </w:p>
          <w:p w14:paraId="7733AB50" w14:textId="77777777" w:rsidR="0010744C" w:rsidRPr="002A0BA4" w:rsidRDefault="0010744C" w:rsidP="00DA6DFD">
            <w:pPr>
              <w:pStyle w:val="ListParagraph"/>
              <w:numPr>
                <w:ilvl w:val="0"/>
                <w:numId w:val="20"/>
              </w:numPr>
              <w:rPr>
                <w:rFonts w:asciiTheme="majorHAnsi" w:hAnsiTheme="majorHAnsi"/>
                <w:b/>
                <w:sz w:val="16"/>
                <w:szCs w:val="16"/>
              </w:rPr>
            </w:pPr>
            <w:r w:rsidRPr="002A0BA4">
              <w:rPr>
                <w:rFonts w:asciiTheme="majorHAnsi" w:hAnsiTheme="majorHAnsi"/>
                <w:sz w:val="16"/>
                <w:szCs w:val="16"/>
              </w:rPr>
              <w:t xml:space="preserve">UK has </w:t>
            </w:r>
            <w:r w:rsidRPr="002A0BA4">
              <w:rPr>
                <w:rFonts w:asciiTheme="majorHAnsi" w:hAnsiTheme="majorHAnsi"/>
                <w:i/>
                <w:sz w:val="16"/>
                <w:szCs w:val="16"/>
              </w:rPr>
              <w:t>Unfair Contract Terms Act</w:t>
            </w:r>
          </w:p>
          <w:p w14:paraId="14400291" w14:textId="77777777" w:rsidR="0010744C" w:rsidRPr="002A0BA4" w:rsidRDefault="0010744C" w:rsidP="00DA6DFD">
            <w:pPr>
              <w:pStyle w:val="ListParagraph"/>
              <w:numPr>
                <w:ilvl w:val="0"/>
                <w:numId w:val="20"/>
              </w:numPr>
              <w:rPr>
                <w:rFonts w:asciiTheme="majorHAnsi" w:hAnsiTheme="majorHAnsi"/>
                <w:b/>
                <w:sz w:val="16"/>
                <w:szCs w:val="16"/>
              </w:rPr>
            </w:pPr>
            <w:r w:rsidRPr="002A0BA4">
              <w:rPr>
                <w:rFonts w:asciiTheme="majorHAnsi" w:hAnsiTheme="majorHAnsi"/>
                <w:sz w:val="16"/>
                <w:szCs w:val="16"/>
              </w:rPr>
              <w:t xml:space="preserve">Canada does not have this statute – may be consumer statutes, but for this course we do not need to know if there is a statute or not. </w:t>
            </w:r>
          </w:p>
        </w:tc>
      </w:tr>
      <w:tr w:rsidR="002A0BA4" w:rsidRPr="002A0BA4" w14:paraId="6E90C695" w14:textId="77777777" w:rsidTr="0010744C">
        <w:trPr>
          <w:gridAfter w:val="1"/>
          <w:wAfter w:w="43" w:type="dxa"/>
        </w:trPr>
        <w:tc>
          <w:tcPr>
            <w:tcW w:w="3964" w:type="dxa"/>
            <w:gridSpan w:val="4"/>
          </w:tcPr>
          <w:p w14:paraId="3B6D11C5" w14:textId="77777777" w:rsidR="0010744C" w:rsidRPr="002A0BA4" w:rsidRDefault="0010744C" w:rsidP="00DA6DFD">
            <w:pPr>
              <w:spacing w:after="160" w:line="259" w:lineRule="auto"/>
              <w:rPr>
                <w:rFonts w:asciiTheme="majorHAnsi" w:hAnsiTheme="majorHAnsi"/>
                <w:b/>
                <w:sz w:val="16"/>
                <w:szCs w:val="16"/>
              </w:rPr>
            </w:pPr>
            <w:r w:rsidRPr="002A0BA4">
              <w:rPr>
                <w:rFonts w:asciiTheme="majorHAnsi" w:hAnsiTheme="majorHAnsi"/>
                <w:b/>
                <w:sz w:val="16"/>
                <w:szCs w:val="16"/>
              </w:rPr>
              <w:lastRenderedPageBreak/>
              <w:t>4) If (2) and (3) are okay - Is it unconscionable to apply the clause?</w:t>
            </w:r>
          </w:p>
          <w:p w14:paraId="624F7387" w14:textId="77777777" w:rsidR="0010744C" w:rsidRPr="002A0BA4" w:rsidRDefault="0010744C" w:rsidP="00DA6DFD">
            <w:pPr>
              <w:spacing w:after="160" w:line="259" w:lineRule="auto"/>
              <w:rPr>
                <w:rFonts w:asciiTheme="majorHAnsi" w:hAnsiTheme="majorHAnsi"/>
                <w:b/>
                <w:sz w:val="16"/>
                <w:szCs w:val="16"/>
              </w:rPr>
            </w:pPr>
          </w:p>
          <w:p w14:paraId="1D0FEE64" w14:textId="77777777" w:rsidR="0010744C" w:rsidRPr="002A0BA4" w:rsidRDefault="0010744C" w:rsidP="00DA6DFD">
            <w:pPr>
              <w:spacing w:after="160" w:line="259" w:lineRule="auto"/>
              <w:rPr>
                <w:rFonts w:asciiTheme="majorHAnsi" w:hAnsiTheme="majorHAnsi"/>
                <w:b/>
                <w:sz w:val="16"/>
                <w:szCs w:val="16"/>
              </w:rPr>
            </w:pPr>
          </w:p>
        </w:tc>
        <w:tc>
          <w:tcPr>
            <w:tcW w:w="10915" w:type="dxa"/>
            <w:gridSpan w:val="3"/>
          </w:tcPr>
          <w:p w14:paraId="07393ED5" w14:textId="77777777" w:rsidR="0010744C" w:rsidRPr="002A0BA4" w:rsidRDefault="0010744C" w:rsidP="00DA6DFD">
            <w:pPr>
              <w:spacing w:line="259" w:lineRule="auto"/>
              <w:rPr>
                <w:rFonts w:ascii="Calibri" w:hAnsi="Calibri"/>
                <w:sz w:val="16"/>
                <w:szCs w:val="16"/>
                <w:lang w:eastAsia="en-CA"/>
              </w:rPr>
            </w:pPr>
            <w:r w:rsidRPr="002A0BA4">
              <w:rPr>
                <w:rFonts w:ascii="Calibri" w:hAnsi="Calibri"/>
                <w:sz w:val="16"/>
                <w:szCs w:val="16"/>
              </w:rPr>
              <w:t xml:space="preserve">Denning </w:t>
            </w:r>
            <w:r w:rsidRPr="002A0BA4">
              <w:rPr>
                <w:rFonts w:ascii="Calibri" w:hAnsi="Calibri"/>
                <w:sz w:val="16"/>
                <w:szCs w:val="16"/>
                <w:u w:val="single"/>
              </w:rPr>
              <w:t>attempted</w:t>
            </w:r>
            <w:r w:rsidRPr="002A0BA4">
              <w:rPr>
                <w:rFonts w:ascii="Calibri" w:hAnsi="Calibri"/>
                <w:sz w:val="16"/>
                <w:szCs w:val="16"/>
              </w:rPr>
              <w:t xml:space="preserve"> to create </w:t>
            </w:r>
            <w:r w:rsidRPr="002A0BA4">
              <w:rPr>
                <w:rFonts w:ascii="Calibri" w:hAnsi="Calibri"/>
                <w:b/>
                <w:sz w:val="16"/>
                <w:szCs w:val="16"/>
              </w:rPr>
              <w:t>doctrine of fundamental breach</w:t>
            </w:r>
            <w:r w:rsidRPr="002A0BA4">
              <w:rPr>
                <w:rFonts w:ascii="Calibri" w:hAnsi="Calibri"/>
                <w:sz w:val="16"/>
                <w:szCs w:val="16"/>
              </w:rPr>
              <w:t>: in event of exclusion clause in a K it does not operate if there has been a breach of a condition or a breach of an intermediate term.  W</w:t>
            </w:r>
            <w:r w:rsidRPr="002A0BA4">
              <w:rPr>
                <w:rFonts w:ascii="Calibri" w:hAnsi="Calibri" w:cs="Times New Roman"/>
                <w:sz w:val="16"/>
                <w:szCs w:val="16"/>
              </w:rPr>
              <w:t>hen there is a breach of a K that denies the other party completely what they wanted (goes to heart of K) this is such a fundamental breach that you cannot exclude liability because then one party has no obligations</w:t>
            </w:r>
            <w:r w:rsidRPr="002A0BA4">
              <w:rPr>
                <w:rFonts w:ascii="Calibri" w:hAnsi="Calibri"/>
                <w:sz w:val="16"/>
                <w:szCs w:val="16"/>
              </w:rPr>
              <w:t xml:space="preserve"> (</w:t>
            </w:r>
            <w:proofErr w:type="spellStart"/>
            <w:r w:rsidRPr="002A0BA4">
              <w:rPr>
                <w:rFonts w:ascii="Calibri" w:hAnsi="Calibri"/>
                <w:b/>
                <w:i/>
                <w:sz w:val="16"/>
                <w:szCs w:val="16"/>
              </w:rPr>
              <w:t>Karsales</w:t>
            </w:r>
            <w:proofErr w:type="spellEnd"/>
            <w:r w:rsidRPr="002A0BA4">
              <w:rPr>
                <w:rFonts w:ascii="Calibri" w:hAnsi="Calibri"/>
                <w:b/>
                <w:i/>
                <w:sz w:val="16"/>
                <w:szCs w:val="16"/>
              </w:rPr>
              <w:t xml:space="preserve"> v Wallis </w:t>
            </w:r>
            <w:r w:rsidRPr="002A0BA4">
              <w:rPr>
                <w:rFonts w:ascii="Calibri" w:hAnsi="Calibri"/>
                <w:b/>
                <w:sz w:val="16"/>
                <w:szCs w:val="16"/>
              </w:rPr>
              <w:t>1956 England</w:t>
            </w:r>
            <w:r w:rsidRPr="002A0BA4">
              <w:rPr>
                <w:rFonts w:ascii="Calibri" w:hAnsi="Calibri"/>
                <w:sz w:val="16"/>
                <w:szCs w:val="16"/>
              </w:rPr>
              <w:t>)</w:t>
            </w:r>
          </w:p>
          <w:p w14:paraId="3A2C3650" w14:textId="77777777" w:rsidR="0010744C" w:rsidRPr="002A0BA4" w:rsidRDefault="0010744C" w:rsidP="00DA6DFD">
            <w:pPr>
              <w:pStyle w:val="ListParagraph"/>
              <w:numPr>
                <w:ilvl w:val="0"/>
                <w:numId w:val="20"/>
              </w:numPr>
              <w:rPr>
                <w:rFonts w:ascii="Calibri" w:hAnsi="Calibri"/>
                <w:sz w:val="16"/>
                <w:szCs w:val="16"/>
              </w:rPr>
            </w:pPr>
            <w:r w:rsidRPr="002A0BA4">
              <w:rPr>
                <w:rFonts w:ascii="Calibri" w:hAnsi="Calibri"/>
                <w:b/>
                <w:sz w:val="16"/>
                <w:szCs w:val="16"/>
              </w:rPr>
              <w:t xml:space="preserve">Fundamental Breach no longer exists in England – </w:t>
            </w:r>
            <w:r w:rsidRPr="002A0BA4">
              <w:rPr>
                <w:rFonts w:ascii="Calibri" w:hAnsi="Calibri"/>
                <w:sz w:val="16"/>
                <w:szCs w:val="16"/>
              </w:rPr>
              <w:t xml:space="preserve">simply a matter if parties intend the clause to apply </w:t>
            </w:r>
            <w:r w:rsidRPr="002A0BA4">
              <w:rPr>
                <w:rFonts w:ascii="Calibri" w:hAnsi="Calibri"/>
                <w:b/>
                <w:sz w:val="16"/>
                <w:szCs w:val="16"/>
              </w:rPr>
              <w:t>(</w:t>
            </w:r>
            <w:r w:rsidRPr="002A0BA4">
              <w:rPr>
                <w:rFonts w:ascii="Calibri" w:hAnsi="Calibri"/>
                <w:b/>
                <w:i/>
                <w:sz w:val="16"/>
                <w:szCs w:val="16"/>
              </w:rPr>
              <w:t>Photo Production</w:t>
            </w:r>
            <w:r w:rsidRPr="002A0BA4">
              <w:rPr>
                <w:rFonts w:ascii="Calibri" w:hAnsi="Calibri"/>
                <w:b/>
                <w:sz w:val="16"/>
                <w:szCs w:val="16"/>
              </w:rPr>
              <w:t xml:space="preserve">). </w:t>
            </w:r>
          </w:p>
          <w:p w14:paraId="4D2C7919" w14:textId="77777777" w:rsidR="0010744C" w:rsidRPr="002A0BA4" w:rsidRDefault="0010744C" w:rsidP="00DA6DFD">
            <w:pPr>
              <w:pStyle w:val="ListParagraph"/>
              <w:numPr>
                <w:ilvl w:val="0"/>
                <w:numId w:val="20"/>
              </w:numPr>
              <w:rPr>
                <w:rFonts w:ascii="Calibri" w:hAnsi="Calibri"/>
                <w:sz w:val="16"/>
                <w:szCs w:val="16"/>
              </w:rPr>
            </w:pPr>
            <w:r w:rsidRPr="002A0BA4">
              <w:rPr>
                <w:rFonts w:ascii="Calibri" w:hAnsi="Calibri"/>
                <w:b/>
                <w:sz w:val="16"/>
                <w:szCs w:val="16"/>
              </w:rPr>
              <w:t xml:space="preserve">There is no such doctrine of fundamental breach in Canada - </w:t>
            </w:r>
            <w:r w:rsidRPr="002A0BA4">
              <w:rPr>
                <w:rFonts w:ascii="Calibri" w:hAnsi="Calibri"/>
                <w:b/>
                <w:i/>
                <w:sz w:val="16"/>
                <w:szCs w:val="16"/>
              </w:rPr>
              <w:t xml:space="preserve">Hunter v </w:t>
            </w:r>
            <w:proofErr w:type="spellStart"/>
            <w:r w:rsidRPr="002A0BA4">
              <w:rPr>
                <w:rFonts w:ascii="Calibri" w:hAnsi="Calibri"/>
                <w:b/>
                <w:i/>
                <w:sz w:val="16"/>
                <w:szCs w:val="16"/>
              </w:rPr>
              <w:t>Syncrude</w:t>
            </w:r>
            <w:proofErr w:type="spellEnd"/>
            <w:r w:rsidRPr="002A0BA4">
              <w:rPr>
                <w:rFonts w:ascii="Calibri" w:hAnsi="Calibri"/>
                <w:b/>
                <w:i/>
                <w:sz w:val="16"/>
                <w:szCs w:val="16"/>
              </w:rPr>
              <w:t xml:space="preserve"> </w:t>
            </w:r>
            <w:r w:rsidRPr="002A0BA4">
              <w:rPr>
                <w:rFonts w:ascii="Calibri" w:hAnsi="Calibri"/>
                <w:b/>
                <w:sz w:val="16"/>
                <w:szCs w:val="16"/>
              </w:rPr>
              <w:t xml:space="preserve">1989 </w:t>
            </w:r>
            <w:proofErr w:type="spellStart"/>
            <w:r w:rsidRPr="002A0BA4">
              <w:rPr>
                <w:rFonts w:ascii="Calibri" w:hAnsi="Calibri"/>
                <w:b/>
                <w:sz w:val="16"/>
                <w:szCs w:val="16"/>
              </w:rPr>
              <w:t>SCC</w:t>
            </w:r>
            <w:proofErr w:type="spellEnd"/>
            <w:r w:rsidRPr="002A0BA4">
              <w:rPr>
                <w:rFonts w:ascii="Calibri" w:hAnsi="Calibri"/>
                <w:b/>
                <w:sz w:val="16"/>
                <w:szCs w:val="16"/>
              </w:rPr>
              <w:t xml:space="preserve"> (UK):  </w:t>
            </w:r>
          </w:p>
          <w:p w14:paraId="3E2E8C59" w14:textId="77777777" w:rsidR="0010744C" w:rsidRPr="002A0BA4" w:rsidRDefault="0010744C" w:rsidP="00DA6DFD">
            <w:pPr>
              <w:pStyle w:val="ListParagraph"/>
              <w:numPr>
                <w:ilvl w:val="1"/>
                <w:numId w:val="20"/>
              </w:numPr>
              <w:rPr>
                <w:rFonts w:ascii="Calibri" w:hAnsi="Calibri"/>
                <w:sz w:val="16"/>
                <w:szCs w:val="16"/>
              </w:rPr>
            </w:pPr>
            <w:r w:rsidRPr="002A0BA4">
              <w:rPr>
                <w:rFonts w:ascii="Calibri" w:hAnsi="Calibri"/>
                <w:sz w:val="16"/>
                <w:szCs w:val="16"/>
              </w:rPr>
              <w:t>Just because there is an exclusion clause and it goes to heart of K – does not mean that the exclusion clause does not apply</w:t>
            </w:r>
            <w:r w:rsidRPr="002A0BA4">
              <w:rPr>
                <w:rFonts w:ascii="Calibri" w:hAnsi="Calibri"/>
                <w:b/>
                <w:sz w:val="16"/>
                <w:szCs w:val="16"/>
              </w:rPr>
              <w:t xml:space="preserve">. </w:t>
            </w:r>
          </w:p>
          <w:p w14:paraId="1ACB0B20" w14:textId="77777777" w:rsidR="0010744C" w:rsidRPr="002A0BA4" w:rsidRDefault="0010744C" w:rsidP="00DA6DFD">
            <w:pPr>
              <w:ind w:left="720"/>
              <w:rPr>
                <w:rFonts w:ascii="Calibri" w:hAnsi="Calibri"/>
                <w:b/>
                <w:i/>
                <w:sz w:val="16"/>
                <w:szCs w:val="16"/>
              </w:rPr>
            </w:pPr>
            <w:r w:rsidRPr="002A0BA4">
              <w:rPr>
                <w:rFonts w:ascii="Calibri" w:hAnsi="Calibri"/>
                <w:b/>
                <w:i/>
                <w:sz w:val="16"/>
                <w:szCs w:val="16"/>
                <w:u w:val="single"/>
              </w:rPr>
              <w:t>Hunter Engineering</w:t>
            </w:r>
            <w:r w:rsidRPr="002A0BA4">
              <w:rPr>
                <w:rFonts w:ascii="Calibri" w:hAnsi="Calibri"/>
                <w:b/>
                <w:i/>
                <w:sz w:val="16"/>
                <w:szCs w:val="16"/>
              </w:rPr>
              <w:t xml:space="preserve">: </w:t>
            </w:r>
            <w:proofErr w:type="spellStart"/>
            <w:r w:rsidRPr="002A0BA4">
              <w:rPr>
                <w:rFonts w:asciiTheme="majorHAnsi" w:hAnsiTheme="majorHAnsi"/>
                <w:sz w:val="16"/>
                <w:szCs w:val="16"/>
              </w:rPr>
              <w:t>SCC</w:t>
            </w:r>
            <w:proofErr w:type="spellEnd"/>
            <w:r w:rsidRPr="002A0BA4">
              <w:rPr>
                <w:rFonts w:asciiTheme="majorHAnsi" w:hAnsiTheme="majorHAnsi"/>
                <w:sz w:val="16"/>
                <w:szCs w:val="16"/>
              </w:rPr>
              <w:t xml:space="preserve"> has held that the doctrine of </w:t>
            </w:r>
            <w:proofErr w:type="spellStart"/>
            <w:r w:rsidRPr="002A0BA4">
              <w:rPr>
                <w:rFonts w:asciiTheme="majorHAnsi" w:hAnsiTheme="majorHAnsi"/>
                <w:sz w:val="16"/>
                <w:szCs w:val="16"/>
              </w:rPr>
              <w:t>unconscionability</w:t>
            </w:r>
            <w:proofErr w:type="spellEnd"/>
            <w:r w:rsidRPr="002A0BA4">
              <w:rPr>
                <w:rFonts w:asciiTheme="majorHAnsi" w:hAnsiTheme="majorHAnsi"/>
                <w:sz w:val="16"/>
                <w:szCs w:val="16"/>
              </w:rPr>
              <w:t xml:space="preserve"> may be employed in the context of “disclaimer” or “limitation of liability” clauses to render the unfair/unreasonable clause itself unenforceable with the result that the remainder of the agreement could be enforced.</w:t>
            </w:r>
            <w:r w:rsidRPr="002A0BA4">
              <w:rPr>
                <w:sz w:val="16"/>
                <w:szCs w:val="16"/>
              </w:rPr>
              <w:t xml:space="preserve"> </w:t>
            </w:r>
          </w:p>
          <w:p w14:paraId="7A768777" w14:textId="77777777" w:rsidR="0010744C" w:rsidRPr="002A0BA4" w:rsidRDefault="0010744C" w:rsidP="00DA6DFD">
            <w:pPr>
              <w:pStyle w:val="ListParagraph"/>
              <w:numPr>
                <w:ilvl w:val="1"/>
                <w:numId w:val="20"/>
              </w:numPr>
              <w:rPr>
                <w:rFonts w:ascii="Calibri" w:hAnsi="Calibri"/>
                <w:sz w:val="16"/>
                <w:szCs w:val="16"/>
              </w:rPr>
            </w:pPr>
            <w:r w:rsidRPr="002A0BA4">
              <w:rPr>
                <w:rFonts w:ascii="Calibri" w:hAnsi="Calibri"/>
                <w:sz w:val="16"/>
                <w:szCs w:val="16"/>
                <w:u w:val="single"/>
              </w:rPr>
              <w:t>Dickson</w:t>
            </w:r>
            <w:r w:rsidRPr="002A0BA4">
              <w:rPr>
                <w:rFonts w:ascii="Calibri" w:hAnsi="Calibri"/>
                <w:sz w:val="16"/>
                <w:szCs w:val="16"/>
              </w:rPr>
              <w:t xml:space="preserve"> </w:t>
            </w:r>
            <w:r w:rsidRPr="002A0BA4">
              <w:rPr>
                <w:rFonts w:ascii="Calibri" w:hAnsi="Calibri"/>
                <w:sz w:val="16"/>
                <w:szCs w:val="16"/>
              </w:rPr>
              <w:sym w:font="Wingdings" w:char="F0E0"/>
            </w:r>
            <w:r w:rsidRPr="002A0BA4">
              <w:rPr>
                <w:rFonts w:ascii="Calibri" w:hAnsi="Calibri"/>
                <w:sz w:val="16"/>
                <w:szCs w:val="16"/>
              </w:rPr>
              <w:t xml:space="preserve"> replace Fundamental breach with </w:t>
            </w:r>
            <w:proofErr w:type="spellStart"/>
            <w:r w:rsidRPr="002A0BA4">
              <w:rPr>
                <w:rFonts w:ascii="Calibri" w:hAnsi="Calibri"/>
                <w:sz w:val="16"/>
                <w:szCs w:val="16"/>
              </w:rPr>
              <w:t>unconscionability</w:t>
            </w:r>
            <w:proofErr w:type="spellEnd"/>
            <w:r w:rsidRPr="002A0BA4">
              <w:rPr>
                <w:rFonts w:ascii="Calibri" w:hAnsi="Calibri"/>
                <w:sz w:val="16"/>
                <w:szCs w:val="16"/>
              </w:rPr>
              <w:t xml:space="preserve"> (</w:t>
            </w:r>
            <w:r w:rsidRPr="002A0BA4">
              <w:rPr>
                <w:rFonts w:ascii="Calibri" w:hAnsi="Calibri"/>
                <w:b/>
                <w:sz w:val="16"/>
                <w:szCs w:val="16"/>
              </w:rPr>
              <w:t>applies at the time of the K formation</w:t>
            </w:r>
            <w:r w:rsidRPr="002A0BA4">
              <w:rPr>
                <w:rFonts w:ascii="Calibri" w:hAnsi="Calibri"/>
                <w:sz w:val="16"/>
                <w:szCs w:val="16"/>
              </w:rPr>
              <w:t xml:space="preserve">) – if it is unconscionable to have clause then the clause is not enforceable – unconscionable is not defined. </w:t>
            </w:r>
          </w:p>
          <w:p w14:paraId="3037CCF4" w14:textId="77777777" w:rsidR="0010744C" w:rsidRPr="002A0BA4" w:rsidRDefault="0010744C" w:rsidP="00DA6DFD">
            <w:pPr>
              <w:pStyle w:val="ListParagraph"/>
              <w:ind w:left="1440"/>
              <w:rPr>
                <w:rFonts w:ascii="Calibri" w:hAnsi="Calibri"/>
                <w:sz w:val="16"/>
                <w:szCs w:val="16"/>
              </w:rPr>
            </w:pPr>
          </w:p>
          <w:p w14:paraId="67BE75B2" w14:textId="77777777" w:rsidR="0010744C" w:rsidRPr="002A0BA4" w:rsidRDefault="0010744C" w:rsidP="00DA6DFD">
            <w:pPr>
              <w:pStyle w:val="ListParagraph"/>
              <w:numPr>
                <w:ilvl w:val="0"/>
                <w:numId w:val="20"/>
              </w:numPr>
              <w:rPr>
                <w:rFonts w:ascii="Calibri" w:hAnsi="Calibri"/>
                <w:b/>
                <w:sz w:val="16"/>
                <w:szCs w:val="16"/>
              </w:rPr>
            </w:pPr>
            <w:proofErr w:type="spellStart"/>
            <w:r w:rsidRPr="002A0BA4">
              <w:rPr>
                <w:rFonts w:ascii="Calibri" w:hAnsi="Calibri"/>
                <w:b/>
                <w:i/>
                <w:sz w:val="16"/>
                <w:szCs w:val="16"/>
              </w:rPr>
              <w:t>Tercon</w:t>
            </w:r>
            <w:proofErr w:type="spellEnd"/>
            <w:r w:rsidRPr="002A0BA4">
              <w:rPr>
                <w:rFonts w:ascii="Calibri" w:hAnsi="Calibri"/>
                <w:b/>
                <w:i/>
                <w:sz w:val="16"/>
                <w:szCs w:val="16"/>
              </w:rPr>
              <w:t xml:space="preserve">, </w:t>
            </w:r>
            <w:r w:rsidRPr="002A0BA4">
              <w:rPr>
                <w:rFonts w:ascii="Calibri" w:hAnsi="Calibri"/>
                <w:b/>
                <w:sz w:val="16"/>
                <w:szCs w:val="16"/>
              </w:rPr>
              <w:t xml:space="preserve">in applying Dickson’s reasoning from </w:t>
            </w:r>
            <w:r w:rsidRPr="002A0BA4">
              <w:rPr>
                <w:rFonts w:ascii="Calibri" w:hAnsi="Calibri"/>
                <w:b/>
                <w:i/>
                <w:sz w:val="16"/>
                <w:szCs w:val="16"/>
              </w:rPr>
              <w:t xml:space="preserve">Hunter Engineering: </w:t>
            </w:r>
            <w:r w:rsidRPr="002A0BA4">
              <w:rPr>
                <w:rFonts w:ascii="Calibri" w:hAnsi="Calibri"/>
                <w:sz w:val="16"/>
                <w:szCs w:val="16"/>
              </w:rPr>
              <w:t xml:space="preserve">was the exclusion clause unconscionable at the time the K was made (such that might arise from unequal bargaining power between the parties)? </w:t>
            </w:r>
          </w:p>
          <w:p w14:paraId="10B60B54" w14:textId="77777777" w:rsidR="0010744C" w:rsidRPr="002A0BA4" w:rsidRDefault="0010744C" w:rsidP="00DA6DFD">
            <w:pPr>
              <w:pStyle w:val="ListParagraph"/>
              <w:numPr>
                <w:ilvl w:val="1"/>
                <w:numId w:val="20"/>
              </w:numPr>
              <w:rPr>
                <w:rFonts w:ascii="Calibri" w:hAnsi="Calibri"/>
                <w:b/>
                <w:sz w:val="16"/>
                <w:szCs w:val="16"/>
              </w:rPr>
            </w:pPr>
            <w:r w:rsidRPr="002A0BA4">
              <w:rPr>
                <w:rFonts w:ascii="Calibri" w:hAnsi="Calibri"/>
                <w:sz w:val="16"/>
                <w:szCs w:val="16"/>
              </w:rPr>
              <w:t xml:space="preserve">Has to do with formation of K not breach. </w:t>
            </w:r>
          </w:p>
          <w:p w14:paraId="32DD4AF1" w14:textId="77777777" w:rsidR="0010744C" w:rsidRPr="002A0BA4" w:rsidRDefault="0010744C" w:rsidP="00DA6DFD">
            <w:pPr>
              <w:pStyle w:val="ListParagraph"/>
              <w:numPr>
                <w:ilvl w:val="0"/>
                <w:numId w:val="20"/>
              </w:numPr>
              <w:rPr>
                <w:rFonts w:ascii="Calibri" w:hAnsi="Calibri"/>
                <w:b/>
                <w:sz w:val="16"/>
                <w:szCs w:val="16"/>
              </w:rPr>
            </w:pPr>
            <w:r w:rsidRPr="002A0BA4">
              <w:rPr>
                <w:rFonts w:ascii="Calibri" w:hAnsi="Calibri"/>
                <w:b/>
                <w:sz w:val="16"/>
                <w:szCs w:val="16"/>
              </w:rPr>
              <w:t xml:space="preserve">2 requirements: </w:t>
            </w:r>
            <w:r w:rsidRPr="002A0BA4">
              <w:rPr>
                <w:rFonts w:ascii="Calibri" w:hAnsi="Calibri"/>
                <w:sz w:val="16"/>
                <w:szCs w:val="16"/>
              </w:rPr>
              <w:t xml:space="preserve">a) an inequality of bargaining power existed between parties and b) the exculpatory clause constituted an unfair exploitation of that inequality. </w:t>
            </w:r>
          </w:p>
        </w:tc>
      </w:tr>
      <w:tr w:rsidR="002A0BA4" w:rsidRPr="002A0BA4" w14:paraId="461B5D45" w14:textId="77777777" w:rsidTr="0010744C">
        <w:trPr>
          <w:gridAfter w:val="1"/>
          <w:wAfter w:w="43" w:type="dxa"/>
        </w:trPr>
        <w:tc>
          <w:tcPr>
            <w:tcW w:w="3964" w:type="dxa"/>
            <w:gridSpan w:val="4"/>
          </w:tcPr>
          <w:p w14:paraId="431F2376" w14:textId="77777777" w:rsidR="0010744C" w:rsidRPr="002A0BA4" w:rsidRDefault="0010744C" w:rsidP="00DA6DFD">
            <w:pPr>
              <w:spacing w:after="160" w:line="259" w:lineRule="auto"/>
              <w:rPr>
                <w:b/>
                <w:sz w:val="16"/>
                <w:szCs w:val="16"/>
              </w:rPr>
            </w:pPr>
            <w:r w:rsidRPr="002A0BA4">
              <w:rPr>
                <w:rFonts w:asciiTheme="majorHAnsi" w:hAnsiTheme="majorHAnsi"/>
                <w:b/>
                <w:sz w:val="16"/>
                <w:szCs w:val="16"/>
              </w:rPr>
              <w:t xml:space="preserve">5) (According to Wilson J. in </w:t>
            </w:r>
            <w:r w:rsidRPr="002A0BA4">
              <w:rPr>
                <w:rFonts w:asciiTheme="majorHAnsi" w:hAnsiTheme="majorHAnsi"/>
                <w:b/>
                <w:i/>
                <w:sz w:val="16"/>
                <w:szCs w:val="16"/>
              </w:rPr>
              <w:t>Hunter Engineering</w:t>
            </w:r>
            <w:r w:rsidRPr="002A0BA4">
              <w:rPr>
                <w:rFonts w:asciiTheme="majorHAnsi" w:hAnsiTheme="majorHAnsi"/>
                <w:b/>
                <w:sz w:val="16"/>
                <w:szCs w:val="16"/>
              </w:rPr>
              <w:t xml:space="preserve">, but now of doubtful authority) Does the clause operate unfairly in the context of the actual breach? </w:t>
            </w:r>
          </w:p>
          <w:p w14:paraId="1CA03DE9" w14:textId="77777777" w:rsidR="0010744C" w:rsidRPr="002A0BA4" w:rsidRDefault="0010744C" w:rsidP="00DA6DFD">
            <w:pPr>
              <w:rPr>
                <w:rFonts w:asciiTheme="majorHAnsi" w:hAnsiTheme="majorHAnsi"/>
                <w:b/>
                <w:sz w:val="16"/>
                <w:szCs w:val="16"/>
              </w:rPr>
            </w:pPr>
          </w:p>
        </w:tc>
        <w:tc>
          <w:tcPr>
            <w:tcW w:w="10915" w:type="dxa"/>
            <w:gridSpan w:val="3"/>
          </w:tcPr>
          <w:p w14:paraId="4A73D787" w14:textId="77777777" w:rsidR="0010744C" w:rsidRPr="002A0BA4" w:rsidRDefault="0010744C" w:rsidP="00DA6DFD">
            <w:pPr>
              <w:rPr>
                <w:rFonts w:asciiTheme="majorHAnsi" w:hAnsiTheme="majorHAnsi"/>
                <w:sz w:val="16"/>
                <w:szCs w:val="16"/>
              </w:rPr>
            </w:pPr>
            <w:r w:rsidRPr="002A0BA4">
              <w:rPr>
                <w:rFonts w:asciiTheme="majorHAnsi" w:hAnsiTheme="majorHAnsi"/>
                <w:sz w:val="16"/>
                <w:szCs w:val="16"/>
              </w:rPr>
              <w:t xml:space="preserve">Binnie in </w:t>
            </w:r>
            <w:proofErr w:type="spellStart"/>
            <w:r w:rsidRPr="002A0BA4">
              <w:rPr>
                <w:rFonts w:asciiTheme="majorHAnsi" w:hAnsiTheme="majorHAnsi"/>
                <w:b/>
                <w:i/>
                <w:sz w:val="16"/>
                <w:szCs w:val="16"/>
              </w:rPr>
              <w:t>Tercon</w:t>
            </w:r>
            <w:proofErr w:type="spellEnd"/>
            <w:r w:rsidRPr="002A0BA4">
              <w:rPr>
                <w:rFonts w:asciiTheme="majorHAnsi" w:hAnsiTheme="majorHAnsi"/>
                <w:b/>
                <w:i/>
                <w:sz w:val="16"/>
                <w:szCs w:val="16"/>
              </w:rPr>
              <w:t xml:space="preserve"> </w:t>
            </w:r>
            <w:r w:rsidRPr="002A0BA4">
              <w:rPr>
                <w:rFonts w:asciiTheme="majorHAnsi" w:hAnsiTheme="majorHAnsi"/>
                <w:sz w:val="16"/>
                <w:szCs w:val="16"/>
              </w:rPr>
              <w:t>seems to suggest there is no such doctrine.</w:t>
            </w:r>
          </w:p>
          <w:p w14:paraId="5920459C" w14:textId="77777777" w:rsidR="0010744C" w:rsidRPr="002A0BA4" w:rsidRDefault="0010744C" w:rsidP="00DA6DFD">
            <w:pPr>
              <w:pStyle w:val="ListParagraph"/>
              <w:numPr>
                <w:ilvl w:val="0"/>
                <w:numId w:val="21"/>
              </w:numPr>
              <w:spacing w:after="160" w:line="259" w:lineRule="auto"/>
              <w:rPr>
                <w:rFonts w:asciiTheme="majorHAnsi" w:hAnsiTheme="majorHAnsi"/>
                <w:b/>
                <w:sz w:val="16"/>
                <w:szCs w:val="16"/>
              </w:rPr>
            </w:pPr>
            <w:r w:rsidRPr="002A0BA4">
              <w:rPr>
                <w:rFonts w:asciiTheme="majorHAnsi" w:hAnsiTheme="majorHAnsi"/>
                <w:sz w:val="16"/>
                <w:szCs w:val="16"/>
              </w:rPr>
              <w:t>This creates situations where parties do not have assurance on how the K will unfold in the future as an exclusion clause may not apply later on – this creates uncertainty in K law, especially in commercial transactions. There has been no direct answer on this issue from other cases.</w:t>
            </w:r>
          </w:p>
        </w:tc>
      </w:tr>
      <w:tr w:rsidR="002A0BA4" w:rsidRPr="002A0BA4" w14:paraId="4080C2E0" w14:textId="77777777" w:rsidTr="0010744C">
        <w:trPr>
          <w:gridAfter w:val="1"/>
          <w:wAfter w:w="43" w:type="dxa"/>
        </w:trPr>
        <w:tc>
          <w:tcPr>
            <w:tcW w:w="3964" w:type="dxa"/>
            <w:gridSpan w:val="4"/>
          </w:tcPr>
          <w:p w14:paraId="22D5F39D" w14:textId="77777777" w:rsidR="0010744C" w:rsidRPr="002A0BA4" w:rsidRDefault="0010744C" w:rsidP="00DA6DFD">
            <w:pPr>
              <w:spacing w:after="160" w:line="259" w:lineRule="auto"/>
              <w:rPr>
                <w:rFonts w:asciiTheme="majorHAnsi" w:hAnsiTheme="majorHAnsi"/>
                <w:b/>
                <w:sz w:val="16"/>
                <w:szCs w:val="16"/>
              </w:rPr>
            </w:pPr>
            <w:r w:rsidRPr="002A0BA4">
              <w:rPr>
                <w:rFonts w:asciiTheme="majorHAnsi" w:hAnsiTheme="majorHAnsi"/>
                <w:b/>
                <w:sz w:val="16"/>
                <w:szCs w:val="16"/>
              </w:rPr>
              <w:t>6) Is the clause contrary to public policy?</w:t>
            </w:r>
            <w:r w:rsidRPr="002A0BA4">
              <w:rPr>
                <w:rFonts w:asciiTheme="majorHAnsi" w:hAnsiTheme="majorHAnsi"/>
                <w:sz w:val="16"/>
                <w:szCs w:val="16"/>
              </w:rPr>
              <w:t xml:space="preserve"> (</w:t>
            </w:r>
            <w:proofErr w:type="spellStart"/>
            <w:r w:rsidRPr="002A0BA4">
              <w:rPr>
                <w:rFonts w:asciiTheme="majorHAnsi" w:hAnsiTheme="majorHAnsi"/>
                <w:b/>
                <w:i/>
                <w:sz w:val="16"/>
                <w:szCs w:val="16"/>
              </w:rPr>
              <w:t>Tercon</w:t>
            </w:r>
            <w:proofErr w:type="spellEnd"/>
            <w:r w:rsidRPr="002A0BA4">
              <w:rPr>
                <w:rFonts w:asciiTheme="majorHAnsi" w:hAnsiTheme="majorHAnsi"/>
                <w:b/>
                <w:i/>
                <w:sz w:val="16"/>
                <w:szCs w:val="16"/>
              </w:rPr>
              <w:t xml:space="preserve"> Contracts Ltd v BC (</w:t>
            </w:r>
            <w:proofErr w:type="spellStart"/>
            <w:r w:rsidRPr="002A0BA4">
              <w:rPr>
                <w:rFonts w:asciiTheme="majorHAnsi" w:hAnsiTheme="majorHAnsi"/>
                <w:b/>
                <w:i/>
                <w:sz w:val="16"/>
                <w:szCs w:val="16"/>
              </w:rPr>
              <w:t>MoT</w:t>
            </w:r>
            <w:proofErr w:type="spellEnd"/>
            <w:r w:rsidRPr="002A0BA4">
              <w:rPr>
                <w:rFonts w:asciiTheme="majorHAnsi" w:hAnsiTheme="majorHAnsi"/>
                <w:b/>
                <w:i/>
                <w:sz w:val="16"/>
                <w:szCs w:val="16"/>
              </w:rPr>
              <w:t xml:space="preserve">) </w:t>
            </w:r>
            <w:r w:rsidRPr="002A0BA4">
              <w:rPr>
                <w:rFonts w:asciiTheme="majorHAnsi" w:hAnsiTheme="majorHAnsi"/>
                <w:b/>
                <w:sz w:val="16"/>
                <w:szCs w:val="16"/>
              </w:rPr>
              <w:t xml:space="preserve">2010 </w:t>
            </w:r>
            <w:proofErr w:type="spellStart"/>
            <w:r w:rsidRPr="002A0BA4">
              <w:rPr>
                <w:rFonts w:asciiTheme="majorHAnsi" w:hAnsiTheme="majorHAnsi"/>
                <w:b/>
                <w:sz w:val="16"/>
                <w:szCs w:val="16"/>
              </w:rPr>
              <w:t>SCC</w:t>
            </w:r>
            <w:proofErr w:type="spellEnd"/>
            <w:r w:rsidRPr="002A0BA4">
              <w:rPr>
                <w:rFonts w:asciiTheme="majorHAnsi" w:hAnsiTheme="majorHAnsi"/>
                <w:sz w:val="16"/>
                <w:szCs w:val="16"/>
              </w:rPr>
              <w:t>) – Dissenting judgment of Binnie J (these tests were affirmed by the majority).</w:t>
            </w:r>
            <w:r w:rsidRPr="002A0BA4">
              <w:rPr>
                <w:sz w:val="16"/>
                <w:szCs w:val="16"/>
              </w:rPr>
              <w:t xml:space="preserve"> </w:t>
            </w:r>
          </w:p>
        </w:tc>
        <w:tc>
          <w:tcPr>
            <w:tcW w:w="10915" w:type="dxa"/>
            <w:gridSpan w:val="3"/>
          </w:tcPr>
          <w:p w14:paraId="04EF95D2" w14:textId="77777777" w:rsidR="0010744C" w:rsidRPr="002A0BA4" w:rsidRDefault="0010744C" w:rsidP="00DA6DFD">
            <w:pPr>
              <w:widowControl w:val="0"/>
              <w:autoSpaceDE w:val="0"/>
              <w:autoSpaceDN w:val="0"/>
              <w:adjustRightInd w:val="0"/>
              <w:rPr>
                <w:rFonts w:asciiTheme="majorHAnsi" w:hAnsiTheme="majorHAnsi" w:cs="Helvetica"/>
                <w:sz w:val="16"/>
                <w:szCs w:val="16"/>
              </w:rPr>
            </w:pPr>
            <w:r w:rsidRPr="002A0BA4">
              <w:rPr>
                <w:rFonts w:asciiTheme="majorHAnsi" w:hAnsiTheme="majorHAnsi" w:cs="Helvetica"/>
                <w:b/>
                <w:sz w:val="16"/>
                <w:szCs w:val="16"/>
              </w:rPr>
              <w:t xml:space="preserve">The last analysis, as per </w:t>
            </w:r>
            <w:proofErr w:type="spellStart"/>
            <w:r w:rsidRPr="002A0BA4">
              <w:rPr>
                <w:rFonts w:asciiTheme="majorHAnsi" w:hAnsiTheme="majorHAnsi" w:cs="Helvetica"/>
                <w:b/>
                <w:i/>
                <w:sz w:val="16"/>
                <w:szCs w:val="16"/>
              </w:rPr>
              <w:t>Tercon</w:t>
            </w:r>
            <w:proofErr w:type="spellEnd"/>
            <w:r w:rsidRPr="002A0BA4">
              <w:rPr>
                <w:rFonts w:asciiTheme="majorHAnsi" w:hAnsiTheme="majorHAnsi" w:cs="Helvetica"/>
                <w:b/>
                <w:i/>
                <w:sz w:val="16"/>
                <w:szCs w:val="16"/>
              </w:rPr>
              <w:t xml:space="preserve"> </w:t>
            </w:r>
            <w:r w:rsidRPr="002A0BA4">
              <w:rPr>
                <w:rFonts w:asciiTheme="majorHAnsi" w:hAnsiTheme="majorHAnsi" w:cs="Helvetica"/>
                <w:b/>
                <w:sz w:val="16"/>
                <w:szCs w:val="16"/>
              </w:rPr>
              <w:t xml:space="preserve">is whether the Court should nevertheless refuse to enforce the valid exclusion clause because of the existence of an overriding </w:t>
            </w:r>
            <w:r w:rsidRPr="002A0BA4">
              <w:rPr>
                <w:rFonts w:asciiTheme="majorHAnsi" w:hAnsiTheme="majorHAnsi" w:cs="Helvetica"/>
                <w:b/>
                <w:sz w:val="16"/>
                <w:szCs w:val="16"/>
                <w:u w:val="single"/>
              </w:rPr>
              <w:t>public policy</w:t>
            </w:r>
            <w:r w:rsidRPr="002A0BA4">
              <w:rPr>
                <w:rFonts w:asciiTheme="majorHAnsi" w:hAnsiTheme="majorHAnsi" w:cs="Helvetica"/>
                <w:b/>
                <w:sz w:val="16"/>
                <w:szCs w:val="16"/>
              </w:rPr>
              <w:t xml:space="preserve">, proof of which lies on the party seeking to avoid enforcement of the exclusion clause that outweighs the very strong public interest in the enforcement of contracts. </w:t>
            </w:r>
          </w:p>
          <w:p w14:paraId="76534D36" w14:textId="77777777" w:rsidR="0010744C" w:rsidRPr="002A0BA4" w:rsidRDefault="0010744C" w:rsidP="00DA6DFD">
            <w:pPr>
              <w:pStyle w:val="ListParagraph"/>
              <w:widowControl w:val="0"/>
              <w:numPr>
                <w:ilvl w:val="0"/>
                <w:numId w:val="20"/>
              </w:numPr>
              <w:autoSpaceDE w:val="0"/>
              <w:autoSpaceDN w:val="0"/>
              <w:adjustRightInd w:val="0"/>
              <w:rPr>
                <w:rFonts w:asciiTheme="majorHAnsi" w:hAnsiTheme="majorHAnsi" w:cs="Helvetica"/>
                <w:sz w:val="16"/>
                <w:szCs w:val="16"/>
              </w:rPr>
            </w:pPr>
            <w:r w:rsidRPr="002A0BA4">
              <w:rPr>
                <w:rFonts w:asciiTheme="majorHAnsi" w:hAnsiTheme="majorHAnsi" w:cs="Helvetica"/>
                <w:sz w:val="16"/>
                <w:szCs w:val="16"/>
              </w:rPr>
              <w:t xml:space="preserve">Contrary to public policy = illegality, thus K is unenforceable. </w:t>
            </w:r>
          </w:p>
          <w:p w14:paraId="74C60C19" w14:textId="77777777" w:rsidR="0010744C" w:rsidRPr="002A0BA4" w:rsidRDefault="0010744C" w:rsidP="00DA6DFD">
            <w:pPr>
              <w:pStyle w:val="ListParagraph"/>
              <w:widowControl w:val="0"/>
              <w:numPr>
                <w:ilvl w:val="0"/>
                <w:numId w:val="20"/>
              </w:numPr>
              <w:autoSpaceDE w:val="0"/>
              <w:autoSpaceDN w:val="0"/>
              <w:adjustRightInd w:val="0"/>
              <w:rPr>
                <w:rFonts w:asciiTheme="majorHAnsi" w:hAnsiTheme="majorHAnsi" w:cs="Helvetica"/>
                <w:sz w:val="16"/>
                <w:szCs w:val="16"/>
              </w:rPr>
            </w:pPr>
            <w:r w:rsidRPr="002A0BA4">
              <w:rPr>
                <w:rFonts w:asciiTheme="majorHAnsi" w:hAnsiTheme="majorHAnsi" w:cs="Helvetica"/>
                <w:sz w:val="16"/>
                <w:szCs w:val="16"/>
              </w:rPr>
              <w:t xml:space="preserve">Conduct approaching serious criminality or egregious fraud are but examples of well-accepted and substantially incontestable considerations of public policy that may override the countervailing public policy that favors freedom of K. Such misconduct may disable the D from hiding behind the exclusion clause. </w:t>
            </w:r>
          </w:p>
          <w:p w14:paraId="6CCB021B" w14:textId="77777777" w:rsidR="0010744C" w:rsidRPr="002A0BA4" w:rsidRDefault="0010744C" w:rsidP="00DA6DFD">
            <w:pPr>
              <w:pStyle w:val="ListParagraph"/>
              <w:widowControl w:val="0"/>
              <w:numPr>
                <w:ilvl w:val="0"/>
                <w:numId w:val="20"/>
              </w:numPr>
              <w:autoSpaceDE w:val="0"/>
              <w:autoSpaceDN w:val="0"/>
              <w:adjustRightInd w:val="0"/>
              <w:rPr>
                <w:rFonts w:asciiTheme="majorHAnsi" w:hAnsiTheme="majorHAnsi" w:cs="Helvetica"/>
                <w:sz w:val="16"/>
                <w:szCs w:val="16"/>
              </w:rPr>
            </w:pPr>
            <w:r w:rsidRPr="002A0BA4">
              <w:rPr>
                <w:rFonts w:asciiTheme="majorHAnsi" w:hAnsiTheme="majorHAnsi" w:cs="Helvetica"/>
                <w:sz w:val="16"/>
                <w:szCs w:val="16"/>
              </w:rPr>
              <w:t xml:space="preserve">Up to party who seeks to avoid the effect on an exclusion clause to ID the public policy and how it outweighs the public interest in enforcement of the K. </w:t>
            </w:r>
          </w:p>
          <w:p w14:paraId="431CBCB8" w14:textId="77777777" w:rsidR="0010744C" w:rsidRPr="002A0BA4" w:rsidRDefault="0010744C" w:rsidP="00DA6DFD">
            <w:pPr>
              <w:pStyle w:val="ListParagraph"/>
              <w:ind w:left="1440"/>
              <w:rPr>
                <w:rFonts w:asciiTheme="majorHAnsi" w:hAnsiTheme="majorHAnsi"/>
                <w:sz w:val="16"/>
                <w:szCs w:val="16"/>
              </w:rPr>
            </w:pPr>
          </w:p>
        </w:tc>
      </w:tr>
      <w:tr w:rsidR="002A0BA4" w:rsidRPr="002A0BA4" w14:paraId="55C12A98" w14:textId="77777777" w:rsidTr="0010744C">
        <w:tc>
          <w:tcPr>
            <w:tcW w:w="14922" w:type="dxa"/>
            <w:gridSpan w:val="8"/>
            <w:shd w:val="clear" w:color="auto" w:fill="D9D9D9" w:themeFill="background1" w:themeFillShade="D9"/>
          </w:tcPr>
          <w:p w14:paraId="26C0D1A9" w14:textId="77777777" w:rsidR="0010744C" w:rsidRPr="002A0BA4" w:rsidRDefault="0010744C" w:rsidP="00DA6DFD">
            <w:pPr>
              <w:jc w:val="center"/>
              <w:rPr>
                <w:rFonts w:ascii="Calibri" w:hAnsi="Calibri"/>
                <w:b/>
                <w:sz w:val="18"/>
                <w:szCs w:val="18"/>
              </w:rPr>
            </w:pPr>
            <w:r w:rsidRPr="002A0BA4">
              <w:rPr>
                <w:rFonts w:ascii="Calibri" w:hAnsi="Calibri"/>
                <w:b/>
                <w:sz w:val="18"/>
                <w:szCs w:val="18"/>
              </w:rPr>
              <w:t>Remedies</w:t>
            </w:r>
          </w:p>
          <w:p w14:paraId="4E380268" w14:textId="77777777" w:rsidR="0010744C" w:rsidRPr="002A0BA4" w:rsidRDefault="0010744C" w:rsidP="00DA6DFD">
            <w:pPr>
              <w:jc w:val="center"/>
              <w:rPr>
                <w:rFonts w:ascii="Calibri" w:hAnsi="Calibri"/>
                <w:sz w:val="18"/>
                <w:szCs w:val="18"/>
              </w:rPr>
            </w:pPr>
            <w:r w:rsidRPr="002A0BA4">
              <w:rPr>
                <w:rFonts w:ascii="Calibri" w:hAnsi="Calibri"/>
                <w:b/>
                <w:sz w:val="18"/>
                <w:szCs w:val="18"/>
              </w:rPr>
              <w:t>What is available when other party wrongly fails to perform?</w:t>
            </w:r>
          </w:p>
        </w:tc>
      </w:tr>
      <w:tr w:rsidR="002A0BA4" w:rsidRPr="002A0BA4" w14:paraId="1C56F20C" w14:textId="77777777" w:rsidTr="0010744C">
        <w:tc>
          <w:tcPr>
            <w:tcW w:w="14922" w:type="dxa"/>
            <w:gridSpan w:val="8"/>
            <w:shd w:val="clear" w:color="auto" w:fill="auto"/>
          </w:tcPr>
          <w:p w14:paraId="6E8BE8C0" w14:textId="77777777" w:rsidR="0010744C" w:rsidRPr="002A0BA4" w:rsidRDefault="0010744C" w:rsidP="00DA6DFD">
            <w:pPr>
              <w:rPr>
                <w:rFonts w:ascii="Calibri" w:hAnsi="Calibri"/>
                <w:b/>
                <w:sz w:val="16"/>
                <w:szCs w:val="18"/>
              </w:rPr>
            </w:pPr>
            <w:r w:rsidRPr="002A0BA4">
              <w:rPr>
                <w:rFonts w:ascii="Calibri" w:hAnsi="Calibri"/>
                <w:b/>
                <w:sz w:val="16"/>
                <w:szCs w:val="18"/>
              </w:rPr>
              <w:t xml:space="preserve">WAS THE REMEDY LOST (If lost there is no remedy): Loss can be </w:t>
            </w:r>
            <w:r w:rsidRPr="002A0BA4">
              <w:rPr>
                <w:rFonts w:ascii="Calibri" w:hAnsi="Calibri"/>
                <w:b/>
                <w:sz w:val="16"/>
                <w:szCs w:val="18"/>
                <w:u w:val="single"/>
              </w:rPr>
              <w:t>express or constructive</w:t>
            </w:r>
            <w:r w:rsidRPr="002A0BA4">
              <w:rPr>
                <w:rFonts w:ascii="Calibri" w:hAnsi="Calibri"/>
                <w:b/>
                <w:sz w:val="16"/>
                <w:szCs w:val="18"/>
              </w:rPr>
              <w:t xml:space="preserve">. </w:t>
            </w:r>
          </w:p>
          <w:p w14:paraId="086CFE4C" w14:textId="77777777" w:rsidR="0010744C" w:rsidRPr="002A0BA4" w:rsidRDefault="0010744C" w:rsidP="00DA6DFD">
            <w:pPr>
              <w:pStyle w:val="ListParagraph"/>
              <w:numPr>
                <w:ilvl w:val="0"/>
                <w:numId w:val="15"/>
              </w:numPr>
              <w:rPr>
                <w:rFonts w:ascii="Calibri" w:hAnsi="Calibri"/>
                <w:sz w:val="16"/>
                <w:szCs w:val="18"/>
              </w:rPr>
            </w:pPr>
            <w:r w:rsidRPr="002A0BA4">
              <w:rPr>
                <w:rFonts w:ascii="Calibri" w:hAnsi="Calibri"/>
                <w:sz w:val="16"/>
                <w:szCs w:val="18"/>
              </w:rPr>
              <w:t xml:space="preserve">A remedy can be lost. </w:t>
            </w:r>
            <w:r w:rsidRPr="002A0BA4">
              <w:rPr>
                <w:rFonts w:ascii="Calibri" w:hAnsi="Calibri"/>
                <w:i/>
                <w:sz w:val="16"/>
                <w:szCs w:val="18"/>
              </w:rPr>
              <w:t>Sales of Goods Act</w:t>
            </w:r>
            <w:r w:rsidRPr="002A0BA4">
              <w:rPr>
                <w:rFonts w:ascii="Calibri" w:hAnsi="Calibri"/>
                <w:sz w:val="16"/>
                <w:szCs w:val="18"/>
              </w:rPr>
              <w:t xml:space="preserve"> - if a buyer has accepted part of the goods, or if property has passed in specific goods, the K cannot be terminated. </w:t>
            </w:r>
          </w:p>
          <w:p w14:paraId="5864567E" w14:textId="77777777" w:rsidR="0010744C" w:rsidRPr="002A0BA4" w:rsidRDefault="0010744C" w:rsidP="00DA6DFD">
            <w:pPr>
              <w:pStyle w:val="ListParagraph"/>
              <w:numPr>
                <w:ilvl w:val="0"/>
                <w:numId w:val="15"/>
              </w:numPr>
              <w:rPr>
                <w:rFonts w:ascii="Calibri" w:hAnsi="Calibri"/>
                <w:sz w:val="18"/>
                <w:szCs w:val="18"/>
              </w:rPr>
            </w:pPr>
            <w:r w:rsidRPr="002A0BA4">
              <w:rPr>
                <w:rFonts w:ascii="Calibri" w:hAnsi="Calibri"/>
                <w:sz w:val="16"/>
                <w:szCs w:val="18"/>
              </w:rPr>
              <w:t>Another way to lose a remedy of termination is the passage of time (</w:t>
            </w:r>
            <w:r w:rsidRPr="002A0BA4">
              <w:rPr>
                <w:rFonts w:ascii="Calibri" w:hAnsi="Calibri"/>
                <w:b/>
                <w:sz w:val="16"/>
                <w:szCs w:val="18"/>
              </w:rPr>
              <w:t>constructive affirmation</w:t>
            </w:r>
            <w:r w:rsidRPr="002A0BA4">
              <w:rPr>
                <w:rFonts w:ascii="Calibri" w:hAnsi="Calibri"/>
                <w:sz w:val="16"/>
                <w:szCs w:val="18"/>
              </w:rPr>
              <w:t>) – what constitutes sufficient passage of time depends on the circumstances</w:t>
            </w:r>
            <w:r w:rsidRPr="002A0BA4">
              <w:rPr>
                <w:rFonts w:ascii="Calibri" w:hAnsi="Calibri"/>
                <w:sz w:val="18"/>
                <w:szCs w:val="18"/>
              </w:rPr>
              <w:t xml:space="preserve">.  </w:t>
            </w:r>
          </w:p>
        </w:tc>
      </w:tr>
      <w:tr w:rsidR="002A0BA4" w:rsidRPr="002A0BA4" w14:paraId="5E6F4A9A" w14:textId="77777777" w:rsidTr="0010744C">
        <w:tc>
          <w:tcPr>
            <w:tcW w:w="14922" w:type="dxa"/>
            <w:gridSpan w:val="8"/>
            <w:shd w:val="clear" w:color="auto" w:fill="auto"/>
          </w:tcPr>
          <w:p w14:paraId="4E907AC5" w14:textId="77777777" w:rsidR="0010744C" w:rsidRPr="002A0BA4" w:rsidRDefault="0010744C" w:rsidP="00DA6DFD">
            <w:pPr>
              <w:rPr>
                <w:rFonts w:ascii="Calibri" w:hAnsi="Calibri"/>
                <w:b/>
                <w:sz w:val="16"/>
                <w:szCs w:val="18"/>
              </w:rPr>
            </w:pPr>
            <w:r w:rsidRPr="002A0BA4">
              <w:rPr>
                <w:rFonts w:ascii="Calibri" w:hAnsi="Calibri"/>
                <w:b/>
                <w:sz w:val="16"/>
                <w:szCs w:val="18"/>
              </w:rPr>
              <w:t xml:space="preserve">If Remedy is not lost consider the seriousness of the breach: </w:t>
            </w:r>
          </w:p>
          <w:p w14:paraId="17C2AB30" w14:textId="77777777" w:rsidR="0010744C" w:rsidRPr="002A0BA4" w:rsidRDefault="0010744C" w:rsidP="00DA6DFD">
            <w:pPr>
              <w:pStyle w:val="ListParagraph"/>
              <w:numPr>
                <w:ilvl w:val="0"/>
                <w:numId w:val="17"/>
              </w:numPr>
              <w:rPr>
                <w:rFonts w:ascii="Calibri" w:eastAsia="Times New Roman" w:hAnsi="Calibri" w:cs="Times New Roman"/>
                <w:bCs/>
                <w:sz w:val="16"/>
                <w:lang w:eastAsia="en-CA"/>
              </w:rPr>
            </w:pPr>
            <w:r w:rsidRPr="002A0BA4">
              <w:rPr>
                <w:rFonts w:ascii="Calibri" w:eastAsia="Times New Roman" w:hAnsi="Calibri" w:cs="Times New Roman"/>
                <w:bCs/>
                <w:sz w:val="16"/>
                <w:lang w:eastAsia="en-CA"/>
              </w:rPr>
              <w:t xml:space="preserve">Need to discover </w:t>
            </w:r>
            <w:r w:rsidRPr="002A0BA4">
              <w:rPr>
                <w:rFonts w:ascii="Calibri" w:eastAsia="Times New Roman" w:hAnsi="Calibri" w:cs="Times New Roman"/>
                <w:b/>
                <w:bCs/>
                <w:sz w:val="16"/>
                <w:lang w:eastAsia="en-CA"/>
              </w:rPr>
              <w:t xml:space="preserve">intention </w:t>
            </w:r>
            <w:r w:rsidRPr="002A0BA4">
              <w:rPr>
                <w:rFonts w:ascii="Calibri" w:eastAsia="Times New Roman" w:hAnsi="Calibri" w:cs="Times New Roman"/>
                <w:bCs/>
                <w:sz w:val="16"/>
                <w:lang w:eastAsia="en-CA"/>
              </w:rPr>
              <w:t xml:space="preserve">as disclosed by </w:t>
            </w:r>
            <w:r w:rsidRPr="002A0BA4">
              <w:rPr>
                <w:rFonts w:ascii="Calibri" w:eastAsia="Times New Roman" w:hAnsi="Calibri" w:cs="Times New Roman"/>
                <w:b/>
                <w:bCs/>
                <w:sz w:val="16"/>
                <w:lang w:eastAsia="en-CA"/>
              </w:rPr>
              <w:t xml:space="preserve">K as a whole </w:t>
            </w:r>
            <w:r w:rsidRPr="002A0BA4">
              <w:rPr>
                <w:rFonts w:ascii="Calibri" w:eastAsia="Times New Roman" w:hAnsi="Calibri" w:cs="Times New Roman"/>
                <w:bCs/>
                <w:sz w:val="16"/>
                <w:lang w:eastAsia="en-CA"/>
              </w:rPr>
              <w:t>in determining whether breach will lead to rescission (</w:t>
            </w:r>
            <w:proofErr w:type="spellStart"/>
            <w:r w:rsidRPr="002A0BA4">
              <w:rPr>
                <w:rFonts w:ascii="Calibri" w:eastAsia="Times New Roman" w:hAnsi="Calibri" w:cs="Times New Roman"/>
                <w:b/>
                <w:bCs/>
                <w:i/>
                <w:sz w:val="16"/>
                <w:lang w:eastAsia="en-CA"/>
              </w:rPr>
              <w:t>Wickman</w:t>
            </w:r>
            <w:proofErr w:type="spellEnd"/>
            <w:r w:rsidRPr="002A0BA4">
              <w:rPr>
                <w:rFonts w:ascii="Calibri" w:eastAsia="Times New Roman" w:hAnsi="Calibri" w:cs="Times New Roman"/>
                <w:b/>
                <w:bCs/>
                <w:i/>
                <w:sz w:val="16"/>
                <w:lang w:eastAsia="en-CA"/>
              </w:rPr>
              <w:t xml:space="preserve"> Machine</w:t>
            </w:r>
            <w:r w:rsidRPr="002A0BA4">
              <w:rPr>
                <w:rFonts w:ascii="Calibri" w:eastAsia="Times New Roman" w:hAnsi="Calibri" w:cs="Times New Roman"/>
                <w:bCs/>
                <w:sz w:val="16"/>
                <w:lang w:eastAsia="en-CA"/>
              </w:rPr>
              <w:t xml:space="preserve">) – use of the word “condition”: can indicate such an intention but is not conclusive. </w:t>
            </w:r>
          </w:p>
          <w:p w14:paraId="222E1F30" w14:textId="77777777" w:rsidR="0010744C" w:rsidRPr="002A0BA4" w:rsidRDefault="0010744C" w:rsidP="00DA6DFD">
            <w:pPr>
              <w:pStyle w:val="ListParagraph"/>
              <w:numPr>
                <w:ilvl w:val="0"/>
                <w:numId w:val="17"/>
              </w:numPr>
              <w:rPr>
                <w:rFonts w:ascii="Calibri" w:eastAsia="Times New Roman" w:hAnsi="Calibri" w:cs="Times New Roman"/>
                <w:bCs/>
                <w:sz w:val="16"/>
                <w:lang w:eastAsia="en-CA"/>
              </w:rPr>
            </w:pPr>
            <w:r w:rsidRPr="002A0BA4">
              <w:rPr>
                <w:rFonts w:ascii="Calibri" w:eastAsia="Times New Roman" w:hAnsi="Calibri" w:cs="Times New Roman"/>
                <w:bCs/>
                <w:sz w:val="16"/>
                <w:lang w:eastAsia="en-CA"/>
              </w:rPr>
              <w:t xml:space="preserve">If </w:t>
            </w:r>
            <w:r w:rsidRPr="002A0BA4">
              <w:rPr>
                <w:rFonts w:ascii="Calibri" w:eastAsia="Times New Roman" w:hAnsi="Calibri" w:cs="Times New Roman"/>
                <w:b/>
                <w:bCs/>
                <w:sz w:val="16"/>
                <w:lang w:eastAsia="en-CA"/>
              </w:rPr>
              <w:t xml:space="preserve">deprives of substantially whole benefit </w:t>
            </w:r>
            <w:r w:rsidRPr="002A0BA4">
              <w:rPr>
                <w:rFonts w:ascii="Calibri" w:eastAsia="Times New Roman" w:hAnsi="Calibri" w:cs="Times New Roman"/>
                <w:bCs/>
                <w:sz w:val="16"/>
                <w:lang w:eastAsia="en-CA"/>
              </w:rPr>
              <w:t>that was intended, then can rescind, otherwise only damages (</w:t>
            </w:r>
            <w:r w:rsidRPr="002A0BA4">
              <w:rPr>
                <w:rFonts w:ascii="Calibri" w:eastAsia="Times New Roman" w:hAnsi="Calibri" w:cs="Times New Roman"/>
                <w:b/>
                <w:bCs/>
                <w:i/>
                <w:sz w:val="16"/>
                <w:lang w:eastAsia="en-CA"/>
              </w:rPr>
              <w:t>Hong Kong Fir</w:t>
            </w:r>
            <w:r w:rsidRPr="002A0BA4">
              <w:rPr>
                <w:rFonts w:ascii="Calibri" w:eastAsia="Times New Roman" w:hAnsi="Calibri" w:cs="Times New Roman"/>
                <w:b/>
                <w:bCs/>
                <w:sz w:val="16"/>
                <w:lang w:eastAsia="en-CA"/>
              </w:rPr>
              <w:t xml:space="preserve">). </w:t>
            </w:r>
          </w:p>
        </w:tc>
      </w:tr>
      <w:tr w:rsidR="002A0BA4" w:rsidRPr="002A0BA4" w14:paraId="6792C251" w14:textId="77777777" w:rsidTr="0010744C">
        <w:tc>
          <w:tcPr>
            <w:tcW w:w="1384" w:type="dxa"/>
          </w:tcPr>
          <w:p w14:paraId="6E8DF1CD" w14:textId="77777777" w:rsidR="0010744C" w:rsidRPr="002A0BA4" w:rsidRDefault="0010744C" w:rsidP="00DA6DFD">
            <w:pPr>
              <w:rPr>
                <w:rFonts w:ascii="Calibri" w:hAnsi="Calibri"/>
                <w:b/>
                <w:sz w:val="16"/>
                <w:szCs w:val="16"/>
              </w:rPr>
            </w:pPr>
            <w:r w:rsidRPr="002A0BA4">
              <w:rPr>
                <w:rFonts w:ascii="Calibri" w:hAnsi="Calibri"/>
                <w:b/>
                <w:sz w:val="16"/>
                <w:szCs w:val="16"/>
              </w:rPr>
              <w:t>Remedy</w:t>
            </w:r>
          </w:p>
        </w:tc>
        <w:tc>
          <w:tcPr>
            <w:tcW w:w="1701" w:type="dxa"/>
          </w:tcPr>
          <w:p w14:paraId="568228FA" w14:textId="77777777" w:rsidR="0010744C" w:rsidRPr="002A0BA4" w:rsidRDefault="0010744C" w:rsidP="00DA6DFD">
            <w:pPr>
              <w:rPr>
                <w:rFonts w:ascii="Calibri" w:hAnsi="Calibri"/>
                <w:b/>
                <w:sz w:val="16"/>
                <w:szCs w:val="16"/>
              </w:rPr>
            </w:pPr>
            <w:r w:rsidRPr="002A0BA4">
              <w:rPr>
                <w:rFonts w:ascii="Calibri" w:hAnsi="Calibri"/>
                <w:b/>
                <w:sz w:val="16"/>
                <w:szCs w:val="16"/>
              </w:rPr>
              <w:t>When Available</w:t>
            </w:r>
          </w:p>
        </w:tc>
        <w:tc>
          <w:tcPr>
            <w:tcW w:w="2977" w:type="dxa"/>
            <w:gridSpan w:val="3"/>
          </w:tcPr>
          <w:p w14:paraId="5A6AE10D" w14:textId="77777777" w:rsidR="0010744C" w:rsidRPr="002A0BA4" w:rsidRDefault="0010744C" w:rsidP="00DA6DFD">
            <w:pPr>
              <w:rPr>
                <w:rFonts w:ascii="Calibri" w:hAnsi="Calibri"/>
                <w:b/>
                <w:sz w:val="16"/>
                <w:szCs w:val="16"/>
              </w:rPr>
            </w:pPr>
            <w:r w:rsidRPr="002A0BA4">
              <w:rPr>
                <w:rFonts w:ascii="Calibri" w:hAnsi="Calibri"/>
                <w:b/>
                <w:sz w:val="16"/>
                <w:szCs w:val="16"/>
              </w:rPr>
              <w:t>Who Can Claim</w:t>
            </w:r>
          </w:p>
        </w:tc>
        <w:tc>
          <w:tcPr>
            <w:tcW w:w="8860" w:type="dxa"/>
            <w:gridSpan w:val="3"/>
          </w:tcPr>
          <w:p w14:paraId="51488E95" w14:textId="77777777" w:rsidR="0010744C" w:rsidRPr="002A0BA4" w:rsidRDefault="0010744C" w:rsidP="00DA6DFD">
            <w:pPr>
              <w:rPr>
                <w:rFonts w:ascii="Calibri" w:hAnsi="Calibri"/>
                <w:b/>
                <w:sz w:val="16"/>
                <w:szCs w:val="16"/>
              </w:rPr>
            </w:pPr>
            <w:r w:rsidRPr="002A0BA4">
              <w:rPr>
                <w:rFonts w:ascii="Calibri" w:hAnsi="Calibri"/>
                <w:b/>
                <w:sz w:val="16"/>
                <w:szCs w:val="16"/>
              </w:rPr>
              <w:t>Nature and Effect</w:t>
            </w:r>
          </w:p>
        </w:tc>
      </w:tr>
      <w:tr w:rsidR="002A0BA4" w:rsidRPr="002A0BA4" w14:paraId="22BF5D65" w14:textId="77777777" w:rsidTr="0010744C">
        <w:tc>
          <w:tcPr>
            <w:tcW w:w="1384" w:type="dxa"/>
          </w:tcPr>
          <w:p w14:paraId="0435959D" w14:textId="77777777" w:rsidR="0010744C" w:rsidRPr="002A0BA4" w:rsidRDefault="0010744C" w:rsidP="00DA6DFD">
            <w:pPr>
              <w:rPr>
                <w:rFonts w:ascii="Calibri" w:hAnsi="Calibri"/>
                <w:b/>
                <w:sz w:val="16"/>
                <w:szCs w:val="16"/>
              </w:rPr>
            </w:pPr>
            <w:r w:rsidRPr="002A0BA4">
              <w:rPr>
                <w:rFonts w:ascii="Calibri" w:hAnsi="Calibri"/>
                <w:b/>
                <w:sz w:val="16"/>
                <w:szCs w:val="16"/>
              </w:rPr>
              <w:t>TERMINATION</w:t>
            </w:r>
          </w:p>
          <w:p w14:paraId="16B96900" w14:textId="77777777" w:rsidR="0010744C" w:rsidRPr="002A0BA4" w:rsidRDefault="0010744C" w:rsidP="00DA6DFD">
            <w:pPr>
              <w:rPr>
                <w:rFonts w:ascii="Calibri" w:hAnsi="Calibri"/>
                <w:sz w:val="16"/>
                <w:szCs w:val="16"/>
              </w:rPr>
            </w:pPr>
            <w:r w:rsidRPr="002A0BA4">
              <w:rPr>
                <w:rFonts w:ascii="Calibri" w:hAnsi="Calibri"/>
                <w:sz w:val="16"/>
                <w:szCs w:val="16"/>
              </w:rPr>
              <w:t>(Common Law remedy)</w:t>
            </w:r>
          </w:p>
          <w:p w14:paraId="61FDEAFB" w14:textId="77777777" w:rsidR="0010744C" w:rsidRPr="002A0BA4" w:rsidRDefault="0010744C" w:rsidP="00DA6DFD">
            <w:pPr>
              <w:rPr>
                <w:rFonts w:ascii="Calibri" w:hAnsi="Calibri"/>
                <w:sz w:val="16"/>
                <w:szCs w:val="16"/>
              </w:rPr>
            </w:pPr>
          </w:p>
          <w:p w14:paraId="652C920C" w14:textId="77777777" w:rsidR="0010744C" w:rsidRPr="002A0BA4" w:rsidRDefault="0010744C" w:rsidP="00DA6DFD">
            <w:pPr>
              <w:rPr>
                <w:rFonts w:ascii="Calibri" w:hAnsi="Calibri"/>
                <w:sz w:val="16"/>
                <w:szCs w:val="16"/>
              </w:rPr>
            </w:pPr>
            <w:r w:rsidRPr="002A0BA4">
              <w:rPr>
                <w:rFonts w:ascii="Calibri" w:hAnsi="Calibri"/>
                <w:sz w:val="16"/>
                <w:szCs w:val="16"/>
              </w:rPr>
              <w:t>*Breach of K must be sufficiently serious to justify the remedy</w:t>
            </w:r>
          </w:p>
        </w:tc>
        <w:tc>
          <w:tcPr>
            <w:tcW w:w="1701" w:type="dxa"/>
          </w:tcPr>
          <w:p w14:paraId="79EBC1A7" w14:textId="77777777" w:rsidR="0010744C" w:rsidRPr="002A0BA4" w:rsidRDefault="0010744C" w:rsidP="00DA6DFD">
            <w:pPr>
              <w:rPr>
                <w:rFonts w:ascii="Calibri" w:hAnsi="Calibri"/>
                <w:sz w:val="16"/>
                <w:szCs w:val="16"/>
              </w:rPr>
            </w:pPr>
            <w:proofErr w:type="spellStart"/>
            <w:r w:rsidRPr="002A0BA4">
              <w:rPr>
                <w:rFonts w:ascii="Calibri" w:hAnsi="Calibri"/>
                <w:b/>
                <w:sz w:val="16"/>
                <w:szCs w:val="16"/>
              </w:rPr>
              <w:t>Repudiatory</w:t>
            </w:r>
            <w:proofErr w:type="spellEnd"/>
            <w:r w:rsidRPr="002A0BA4">
              <w:rPr>
                <w:rFonts w:ascii="Calibri" w:hAnsi="Calibri"/>
                <w:b/>
                <w:sz w:val="16"/>
                <w:szCs w:val="16"/>
              </w:rPr>
              <w:t xml:space="preserve"> Breach:</w:t>
            </w:r>
            <w:r w:rsidRPr="002A0BA4">
              <w:rPr>
                <w:rFonts w:ascii="Calibri" w:hAnsi="Calibri"/>
                <w:sz w:val="16"/>
                <w:szCs w:val="16"/>
              </w:rPr>
              <w:t xml:space="preserve"> breach of a term that is properly classified as: </w:t>
            </w:r>
          </w:p>
          <w:p w14:paraId="64712810" w14:textId="77777777" w:rsidR="0010744C" w:rsidRPr="002A0BA4" w:rsidRDefault="0010744C" w:rsidP="00DA6DFD">
            <w:pPr>
              <w:rPr>
                <w:rFonts w:ascii="Calibri" w:hAnsi="Calibri"/>
                <w:sz w:val="16"/>
                <w:szCs w:val="16"/>
              </w:rPr>
            </w:pPr>
            <w:r w:rsidRPr="002A0BA4">
              <w:rPr>
                <w:rFonts w:ascii="Calibri" w:hAnsi="Calibri"/>
                <w:sz w:val="16"/>
                <w:szCs w:val="16"/>
              </w:rPr>
              <w:t xml:space="preserve">a) condition or </w:t>
            </w:r>
          </w:p>
          <w:p w14:paraId="641AEC84" w14:textId="77777777" w:rsidR="0010744C" w:rsidRPr="002A0BA4" w:rsidRDefault="0010744C" w:rsidP="00DA6DFD">
            <w:pPr>
              <w:rPr>
                <w:rFonts w:ascii="Calibri" w:hAnsi="Calibri"/>
                <w:sz w:val="16"/>
                <w:szCs w:val="16"/>
              </w:rPr>
            </w:pPr>
            <w:r w:rsidRPr="002A0BA4">
              <w:rPr>
                <w:rFonts w:ascii="Calibri" w:hAnsi="Calibri"/>
                <w:sz w:val="16"/>
                <w:szCs w:val="16"/>
              </w:rPr>
              <w:t xml:space="preserve">b) an intermediate term where on basis of </w:t>
            </w:r>
            <w:r w:rsidRPr="002A0BA4">
              <w:rPr>
                <w:rFonts w:ascii="Calibri" w:hAnsi="Calibri"/>
                <w:b/>
                <w:i/>
                <w:sz w:val="16"/>
                <w:szCs w:val="16"/>
              </w:rPr>
              <w:t>Hong Kong Fir</w:t>
            </w:r>
            <w:r w:rsidRPr="002A0BA4">
              <w:rPr>
                <w:rFonts w:ascii="Calibri" w:hAnsi="Calibri"/>
                <w:i/>
                <w:sz w:val="16"/>
                <w:szCs w:val="16"/>
              </w:rPr>
              <w:t xml:space="preserve"> </w:t>
            </w:r>
            <w:r w:rsidRPr="002A0BA4">
              <w:rPr>
                <w:rFonts w:ascii="Calibri" w:hAnsi="Calibri"/>
                <w:sz w:val="16"/>
                <w:szCs w:val="16"/>
              </w:rPr>
              <w:t xml:space="preserve">the particular breach deprives the party not at fault of </w:t>
            </w:r>
            <w:r w:rsidRPr="002A0BA4">
              <w:rPr>
                <w:rFonts w:ascii="Calibri" w:hAnsi="Calibri"/>
                <w:b/>
                <w:sz w:val="16"/>
                <w:szCs w:val="16"/>
                <w:u w:val="single"/>
              </w:rPr>
              <w:t>substantially the whole benefit</w:t>
            </w:r>
            <w:r w:rsidRPr="002A0BA4">
              <w:rPr>
                <w:rFonts w:ascii="Calibri" w:hAnsi="Calibri"/>
                <w:sz w:val="16"/>
                <w:szCs w:val="16"/>
              </w:rPr>
              <w:t xml:space="preserve"> of the K.</w:t>
            </w:r>
          </w:p>
        </w:tc>
        <w:tc>
          <w:tcPr>
            <w:tcW w:w="2977" w:type="dxa"/>
            <w:gridSpan w:val="3"/>
          </w:tcPr>
          <w:p w14:paraId="77F063B5" w14:textId="77777777" w:rsidR="0010744C" w:rsidRPr="002A0BA4" w:rsidRDefault="0010744C" w:rsidP="00DA6DFD">
            <w:pPr>
              <w:rPr>
                <w:rFonts w:ascii="Calibri" w:hAnsi="Calibri"/>
                <w:sz w:val="16"/>
                <w:szCs w:val="16"/>
              </w:rPr>
            </w:pPr>
            <w:r w:rsidRPr="002A0BA4">
              <w:rPr>
                <w:rFonts w:ascii="Calibri" w:hAnsi="Calibri"/>
                <w:sz w:val="16"/>
                <w:szCs w:val="16"/>
              </w:rPr>
              <w:t>Party not in breach</w:t>
            </w:r>
          </w:p>
          <w:p w14:paraId="5C2E1C33" w14:textId="77777777" w:rsidR="0010744C" w:rsidRPr="002A0BA4" w:rsidRDefault="0010744C" w:rsidP="00DA6DFD">
            <w:pPr>
              <w:rPr>
                <w:rFonts w:ascii="Calibri" w:hAnsi="Calibri"/>
                <w:sz w:val="16"/>
                <w:szCs w:val="16"/>
              </w:rPr>
            </w:pPr>
            <w:r w:rsidRPr="002A0BA4">
              <w:rPr>
                <w:rFonts w:ascii="Calibri" w:hAnsi="Calibri"/>
                <w:sz w:val="16"/>
                <w:szCs w:val="16"/>
              </w:rPr>
              <w:t xml:space="preserve">[Party in breach is the one who </w:t>
            </w:r>
            <w:r w:rsidRPr="002A0BA4">
              <w:rPr>
                <w:rFonts w:ascii="Calibri" w:hAnsi="Calibri"/>
                <w:b/>
                <w:i/>
                <w:sz w:val="16"/>
                <w:szCs w:val="16"/>
              </w:rPr>
              <w:t>repudiated</w:t>
            </w:r>
            <w:r w:rsidRPr="002A0BA4">
              <w:rPr>
                <w:rFonts w:ascii="Calibri" w:hAnsi="Calibri"/>
                <w:b/>
                <w:sz w:val="16"/>
                <w:szCs w:val="16"/>
              </w:rPr>
              <w:t xml:space="preserve"> </w:t>
            </w:r>
            <w:r w:rsidRPr="002A0BA4">
              <w:rPr>
                <w:rFonts w:ascii="Calibri" w:hAnsi="Calibri"/>
                <w:sz w:val="16"/>
                <w:szCs w:val="16"/>
              </w:rPr>
              <w:t xml:space="preserve">the contract </w:t>
            </w:r>
            <w:proofErr w:type="spellStart"/>
            <w:r w:rsidRPr="002A0BA4">
              <w:rPr>
                <w:rFonts w:ascii="Calibri" w:hAnsi="Calibri"/>
                <w:sz w:val="16"/>
                <w:szCs w:val="16"/>
              </w:rPr>
              <w:t>b.c</w:t>
            </w:r>
            <w:proofErr w:type="spellEnd"/>
            <w:r w:rsidRPr="002A0BA4">
              <w:rPr>
                <w:rFonts w:ascii="Calibri" w:hAnsi="Calibri"/>
                <w:sz w:val="16"/>
                <w:szCs w:val="16"/>
              </w:rPr>
              <w:t xml:space="preserve"> breach makes the result of the K essentially different from that contemplated when the parties made their bargain]</w:t>
            </w:r>
          </w:p>
          <w:p w14:paraId="6FFCBDB2" w14:textId="77777777" w:rsidR="0010744C" w:rsidRPr="002A0BA4" w:rsidRDefault="0010744C" w:rsidP="00DA6DFD">
            <w:pPr>
              <w:pStyle w:val="ListParagraph"/>
              <w:numPr>
                <w:ilvl w:val="0"/>
                <w:numId w:val="3"/>
              </w:numPr>
              <w:ind w:left="176" w:hanging="176"/>
              <w:rPr>
                <w:rFonts w:ascii="Calibri" w:hAnsi="Calibri"/>
                <w:sz w:val="16"/>
                <w:szCs w:val="16"/>
              </w:rPr>
            </w:pPr>
            <w:r w:rsidRPr="002A0BA4">
              <w:rPr>
                <w:rFonts w:ascii="Calibri" w:hAnsi="Calibri"/>
                <w:sz w:val="16"/>
                <w:szCs w:val="16"/>
              </w:rPr>
              <w:t>“innocent” party has to “agree” by accepting the repudiation and electing to terminate</w:t>
            </w:r>
          </w:p>
          <w:p w14:paraId="4E064874" w14:textId="77777777" w:rsidR="0010744C" w:rsidRPr="002A0BA4" w:rsidRDefault="0010744C" w:rsidP="00DA6DFD">
            <w:pPr>
              <w:pStyle w:val="ListParagraph"/>
              <w:numPr>
                <w:ilvl w:val="0"/>
                <w:numId w:val="3"/>
              </w:numPr>
              <w:ind w:left="176" w:hanging="176"/>
              <w:rPr>
                <w:rFonts w:ascii="Calibri" w:hAnsi="Calibri"/>
                <w:sz w:val="16"/>
                <w:szCs w:val="16"/>
              </w:rPr>
            </w:pPr>
            <w:r w:rsidRPr="002A0BA4">
              <w:rPr>
                <w:rFonts w:ascii="Calibri" w:hAnsi="Calibri"/>
                <w:sz w:val="16"/>
                <w:szCs w:val="16"/>
              </w:rPr>
              <w:t>innocent party can choose not to use the remedy and therefore to affirm the K (may not have choice where party refuses any further performance)</w:t>
            </w:r>
          </w:p>
          <w:p w14:paraId="62166E78" w14:textId="77777777" w:rsidR="0010744C" w:rsidRPr="002A0BA4" w:rsidRDefault="0010744C" w:rsidP="00DA6DFD">
            <w:pPr>
              <w:pStyle w:val="ListParagraph"/>
              <w:numPr>
                <w:ilvl w:val="0"/>
                <w:numId w:val="3"/>
              </w:numPr>
              <w:ind w:left="176" w:hanging="176"/>
              <w:rPr>
                <w:rFonts w:ascii="Calibri" w:hAnsi="Calibri"/>
                <w:sz w:val="16"/>
                <w:szCs w:val="16"/>
              </w:rPr>
            </w:pPr>
            <w:r w:rsidRPr="002A0BA4">
              <w:rPr>
                <w:rFonts w:ascii="Calibri" w:hAnsi="Calibri"/>
                <w:sz w:val="16"/>
                <w:szCs w:val="16"/>
              </w:rPr>
              <w:lastRenderedPageBreak/>
              <w:t>Repudiating party cannot force termination of the aggrieved party</w:t>
            </w:r>
          </w:p>
        </w:tc>
        <w:tc>
          <w:tcPr>
            <w:tcW w:w="8860" w:type="dxa"/>
            <w:gridSpan w:val="3"/>
          </w:tcPr>
          <w:p w14:paraId="1198D3C1" w14:textId="77777777" w:rsidR="0010744C" w:rsidRPr="002A0BA4" w:rsidRDefault="0010744C" w:rsidP="00DA6DFD">
            <w:pPr>
              <w:rPr>
                <w:rFonts w:ascii="Calibri" w:hAnsi="Calibri"/>
                <w:sz w:val="16"/>
                <w:szCs w:val="16"/>
                <w:u w:val="single"/>
              </w:rPr>
            </w:pPr>
            <w:r w:rsidRPr="002A0BA4">
              <w:rPr>
                <w:rFonts w:ascii="Calibri" w:hAnsi="Calibri"/>
                <w:sz w:val="16"/>
                <w:szCs w:val="16"/>
              </w:rPr>
              <w:lastRenderedPageBreak/>
              <w:t xml:space="preserve">Ends primary obligation (no further performance) of both parties from </w:t>
            </w:r>
            <w:r w:rsidRPr="002A0BA4">
              <w:rPr>
                <w:rFonts w:ascii="Calibri" w:hAnsi="Calibri"/>
                <w:sz w:val="16"/>
                <w:szCs w:val="16"/>
                <w:u w:val="single"/>
              </w:rPr>
              <w:t>moment of termination</w:t>
            </w:r>
          </w:p>
          <w:p w14:paraId="2F0044A4" w14:textId="77777777" w:rsidR="0010744C" w:rsidRPr="002A0BA4" w:rsidRDefault="0010744C" w:rsidP="00DA6DFD">
            <w:pPr>
              <w:pStyle w:val="ListParagraph"/>
              <w:numPr>
                <w:ilvl w:val="0"/>
                <w:numId w:val="4"/>
              </w:numPr>
              <w:rPr>
                <w:rFonts w:ascii="Calibri" w:hAnsi="Calibri"/>
                <w:sz w:val="16"/>
                <w:szCs w:val="16"/>
              </w:rPr>
            </w:pPr>
            <w:r w:rsidRPr="002A0BA4">
              <w:rPr>
                <w:rFonts w:ascii="Calibri" w:hAnsi="Calibri"/>
                <w:sz w:val="16"/>
                <w:szCs w:val="16"/>
              </w:rPr>
              <w:t xml:space="preserve">Secondary obligations remain alive [the remedy of termination does NOT terminate the </w:t>
            </w:r>
            <w:r w:rsidRPr="002A0BA4">
              <w:rPr>
                <w:rFonts w:ascii="Calibri" w:hAnsi="Calibri"/>
                <w:sz w:val="16"/>
                <w:szCs w:val="16"/>
                <w:u w:val="single"/>
              </w:rPr>
              <w:t>whole</w:t>
            </w:r>
            <w:r w:rsidRPr="002A0BA4">
              <w:rPr>
                <w:rFonts w:ascii="Calibri" w:hAnsi="Calibri"/>
                <w:sz w:val="16"/>
                <w:szCs w:val="16"/>
              </w:rPr>
              <w:t xml:space="preserve"> contract]</w:t>
            </w:r>
          </w:p>
          <w:p w14:paraId="385623E4" w14:textId="77777777" w:rsidR="0010744C" w:rsidRPr="002A0BA4" w:rsidRDefault="0010744C" w:rsidP="00DA6DFD">
            <w:pPr>
              <w:pStyle w:val="ListParagraph"/>
              <w:numPr>
                <w:ilvl w:val="0"/>
                <w:numId w:val="4"/>
              </w:numPr>
              <w:rPr>
                <w:rFonts w:ascii="Calibri" w:hAnsi="Calibri"/>
                <w:sz w:val="16"/>
                <w:szCs w:val="16"/>
              </w:rPr>
            </w:pPr>
            <w:r w:rsidRPr="002A0BA4">
              <w:rPr>
                <w:rFonts w:ascii="Calibri" w:hAnsi="Calibri"/>
                <w:sz w:val="16"/>
                <w:szCs w:val="16"/>
              </w:rPr>
              <w:t>Unusual to combine remedy of termination with a claim to damages</w:t>
            </w:r>
          </w:p>
          <w:p w14:paraId="5BABB346" w14:textId="77777777" w:rsidR="0010744C" w:rsidRPr="002A0BA4" w:rsidRDefault="0010744C" w:rsidP="00DA6DFD">
            <w:pPr>
              <w:pStyle w:val="ListParagraph"/>
              <w:numPr>
                <w:ilvl w:val="0"/>
                <w:numId w:val="4"/>
              </w:numPr>
              <w:rPr>
                <w:rFonts w:ascii="Calibri" w:hAnsi="Calibri"/>
                <w:sz w:val="16"/>
                <w:szCs w:val="16"/>
              </w:rPr>
            </w:pPr>
            <w:r w:rsidRPr="002A0BA4">
              <w:rPr>
                <w:rFonts w:ascii="Calibri" w:hAnsi="Calibri"/>
                <w:sz w:val="16"/>
                <w:szCs w:val="16"/>
              </w:rPr>
              <w:t>Contract is NOT rescinded (</w:t>
            </w:r>
            <w:r w:rsidRPr="002A0BA4">
              <w:rPr>
                <w:rFonts w:ascii="Calibri" w:hAnsi="Calibri"/>
                <w:b/>
                <w:i/>
                <w:sz w:val="16"/>
                <w:szCs w:val="16"/>
              </w:rPr>
              <w:t>Photo Production</w:t>
            </w:r>
            <w:r w:rsidRPr="002A0BA4">
              <w:rPr>
                <w:rFonts w:ascii="Calibri" w:hAnsi="Calibri"/>
                <w:sz w:val="16"/>
                <w:szCs w:val="16"/>
              </w:rPr>
              <w:t>)</w:t>
            </w:r>
          </w:p>
          <w:p w14:paraId="65096F47" w14:textId="77777777" w:rsidR="0010744C" w:rsidRPr="002A0BA4" w:rsidRDefault="0010744C" w:rsidP="00DA6DFD">
            <w:pPr>
              <w:pStyle w:val="ListParagraph"/>
              <w:numPr>
                <w:ilvl w:val="1"/>
                <w:numId w:val="4"/>
              </w:numPr>
              <w:ind w:left="743" w:hanging="284"/>
              <w:rPr>
                <w:rFonts w:ascii="Calibri" w:hAnsi="Calibri"/>
                <w:sz w:val="16"/>
                <w:szCs w:val="16"/>
              </w:rPr>
            </w:pPr>
            <w:r w:rsidRPr="002A0BA4">
              <w:rPr>
                <w:rFonts w:ascii="Calibri" w:hAnsi="Calibri"/>
                <w:sz w:val="16"/>
                <w:szCs w:val="16"/>
              </w:rPr>
              <w:t>If K truly were rescinded, there would be nothing left of the K to make a damages claim</w:t>
            </w:r>
          </w:p>
          <w:p w14:paraId="35FED162" w14:textId="77777777" w:rsidR="0010744C" w:rsidRPr="002A0BA4" w:rsidRDefault="0010744C" w:rsidP="00DA6DFD">
            <w:pPr>
              <w:pStyle w:val="ListParagraph"/>
              <w:numPr>
                <w:ilvl w:val="1"/>
                <w:numId w:val="4"/>
              </w:numPr>
              <w:ind w:left="743" w:hanging="284"/>
              <w:rPr>
                <w:rFonts w:ascii="Calibri" w:hAnsi="Calibri"/>
                <w:sz w:val="16"/>
                <w:szCs w:val="16"/>
              </w:rPr>
            </w:pPr>
            <w:r w:rsidRPr="002A0BA4">
              <w:rPr>
                <w:rFonts w:ascii="Calibri" w:hAnsi="Calibri"/>
                <w:sz w:val="16"/>
                <w:szCs w:val="16"/>
              </w:rPr>
              <w:t>If nothing has been done under K at moment of termination, it may look like rescission because nothing will have been done under the primary obligations of the K (but it’s not)</w:t>
            </w:r>
          </w:p>
          <w:p w14:paraId="0BB3673C" w14:textId="77777777" w:rsidR="0010744C" w:rsidRPr="002A0BA4" w:rsidRDefault="0010744C" w:rsidP="00DA6DFD">
            <w:pPr>
              <w:pStyle w:val="ListParagraph"/>
              <w:numPr>
                <w:ilvl w:val="1"/>
                <w:numId w:val="4"/>
              </w:numPr>
              <w:ind w:left="743" w:hanging="284"/>
              <w:rPr>
                <w:rFonts w:ascii="Calibri" w:hAnsi="Calibri"/>
                <w:sz w:val="16"/>
                <w:szCs w:val="16"/>
              </w:rPr>
            </w:pPr>
            <w:r w:rsidRPr="002A0BA4">
              <w:rPr>
                <w:rFonts w:ascii="Calibri" w:hAnsi="Calibri"/>
                <w:sz w:val="16"/>
                <w:szCs w:val="16"/>
              </w:rPr>
              <w:t xml:space="preserve">Also, where something has been conferred under the K that is later terminated, there may be </w:t>
            </w:r>
            <w:proofErr w:type="spellStart"/>
            <w:r w:rsidRPr="002A0BA4">
              <w:rPr>
                <w:rFonts w:ascii="Calibri" w:hAnsi="Calibri"/>
                <w:sz w:val="16"/>
                <w:szCs w:val="16"/>
              </w:rPr>
              <w:t>restitutionary</w:t>
            </w:r>
            <w:proofErr w:type="spellEnd"/>
            <w:r w:rsidRPr="002A0BA4">
              <w:rPr>
                <w:rFonts w:ascii="Calibri" w:hAnsi="Calibri"/>
                <w:sz w:val="16"/>
                <w:szCs w:val="16"/>
              </w:rPr>
              <w:t xml:space="preserve"> remedies allowing for recovery (that also looks like rescission, but also is not)</w:t>
            </w:r>
          </w:p>
          <w:p w14:paraId="7C8C18F9" w14:textId="77777777" w:rsidR="0010744C" w:rsidRPr="002A0BA4" w:rsidRDefault="0010744C" w:rsidP="00DA6DFD">
            <w:pPr>
              <w:pStyle w:val="ListParagraph"/>
              <w:numPr>
                <w:ilvl w:val="0"/>
                <w:numId w:val="4"/>
              </w:numPr>
              <w:ind w:hanging="337"/>
              <w:rPr>
                <w:rFonts w:ascii="Calibri" w:hAnsi="Calibri"/>
                <w:b/>
                <w:sz w:val="16"/>
                <w:szCs w:val="16"/>
              </w:rPr>
            </w:pPr>
            <w:r w:rsidRPr="002A0BA4">
              <w:rPr>
                <w:rFonts w:ascii="Calibri" w:hAnsi="Calibri"/>
                <w:b/>
                <w:sz w:val="16"/>
                <w:szCs w:val="16"/>
              </w:rPr>
              <w:t xml:space="preserve">Remedy of termination can be easily lost by: </w:t>
            </w:r>
          </w:p>
          <w:p w14:paraId="25A700CB" w14:textId="77777777" w:rsidR="0010744C" w:rsidRPr="002A0BA4" w:rsidRDefault="0010744C" w:rsidP="00DA6DFD">
            <w:pPr>
              <w:pStyle w:val="ListParagraph"/>
              <w:numPr>
                <w:ilvl w:val="1"/>
                <w:numId w:val="4"/>
              </w:numPr>
              <w:ind w:left="743" w:hanging="284"/>
              <w:rPr>
                <w:rFonts w:ascii="Calibri" w:hAnsi="Calibri"/>
                <w:sz w:val="16"/>
                <w:szCs w:val="16"/>
              </w:rPr>
            </w:pPr>
            <w:r w:rsidRPr="002A0BA4">
              <w:rPr>
                <w:rFonts w:ascii="Calibri" w:hAnsi="Calibri"/>
                <w:sz w:val="16"/>
                <w:szCs w:val="16"/>
              </w:rPr>
              <w:t>Electing to affirm the K (either expressly or constructively)</w:t>
            </w:r>
          </w:p>
          <w:p w14:paraId="12D63ACC" w14:textId="77777777" w:rsidR="0010744C" w:rsidRPr="002A0BA4" w:rsidRDefault="0010744C" w:rsidP="00DA6DFD">
            <w:pPr>
              <w:pStyle w:val="ListParagraph"/>
              <w:numPr>
                <w:ilvl w:val="1"/>
                <w:numId w:val="4"/>
              </w:numPr>
              <w:ind w:left="743" w:hanging="284"/>
              <w:rPr>
                <w:rFonts w:ascii="Calibri" w:hAnsi="Calibri"/>
                <w:sz w:val="16"/>
                <w:szCs w:val="16"/>
              </w:rPr>
            </w:pPr>
            <w:r w:rsidRPr="002A0BA4">
              <w:rPr>
                <w:rFonts w:ascii="Calibri" w:hAnsi="Calibri"/>
                <w:sz w:val="16"/>
                <w:szCs w:val="16"/>
              </w:rPr>
              <w:t>Acceptance of goods means K cannot be terminated (</w:t>
            </w:r>
            <w:r w:rsidRPr="002A0BA4">
              <w:rPr>
                <w:rFonts w:ascii="Calibri" w:hAnsi="Calibri"/>
                <w:b/>
                <w:i/>
                <w:sz w:val="16"/>
                <w:szCs w:val="16"/>
              </w:rPr>
              <w:t>Sale of Goods Act</w:t>
            </w:r>
            <w:r w:rsidRPr="002A0BA4">
              <w:rPr>
                <w:rFonts w:ascii="Calibri" w:hAnsi="Calibri"/>
                <w:sz w:val="16"/>
                <w:szCs w:val="16"/>
              </w:rPr>
              <w:t>)</w:t>
            </w:r>
          </w:p>
          <w:p w14:paraId="3F9A6FCA" w14:textId="77777777" w:rsidR="0010744C" w:rsidRPr="002A0BA4" w:rsidRDefault="0010744C" w:rsidP="00DA6DFD">
            <w:pPr>
              <w:pStyle w:val="ListParagraph"/>
              <w:numPr>
                <w:ilvl w:val="1"/>
                <w:numId w:val="4"/>
              </w:numPr>
              <w:ind w:left="743" w:hanging="284"/>
              <w:rPr>
                <w:rFonts w:ascii="Calibri" w:hAnsi="Calibri"/>
                <w:sz w:val="16"/>
                <w:szCs w:val="16"/>
              </w:rPr>
            </w:pPr>
            <w:r w:rsidRPr="002A0BA4">
              <w:rPr>
                <w:rFonts w:ascii="Calibri" w:hAnsi="Calibri"/>
                <w:sz w:val="16"/>
                <w:szCs w:val="16"/>
              </w:rPr>
              <w:t>Passage of time (example of constructive affirmation)</w:t>
            </w:r>
          </w:p>
        </w:tc>
      </w:tr>
      <w:tr w:rsidR="002A0BA4" w:rsidRPr="002A0BA4" w14:paraId="40EC4ABB" w14:textId="77777777" w:rsidTr="0010744C">
        <w:tc>
          <w:tcPr>
            <w:tcW w:w="1384" w:type="dxa"/>
          </w:tcPr>
          <w:p w14:paraId="226EAA55" w14:textId="77777777" w:rsidR="0010744C" w:rsidRPr="002A0BA4" w:rsidRDefault="0010744C" w:rsidP="00DA6DFD">
            <w:pPr>
              <w:rPr>
                <w:rFonts w:ascii="Calibri" w:hAnsi="Calibri"/>
                <w:b/>
                <w:sz w:val="16"/>
                <w:szCs w:val="16"/>
              </w:rPr>
            </w:pPr>
            <w:r w:rsidRPr="002A0BA4">
              <w:rPr>
                <w:rFonts w:ascii="Calibri" w:hAnsi="Calibri"/>
                <w:b/>
                <w:sz w:val="16"/>
                <w:szCs w:val="16"/>
              </w:rPr>
              <w:lastRenderedPageBreak/>
              <w:t>DAMAGES</w:t>
            </w:r>
          </w:p>
          <w:p w14:paraId="0A895307" w14:textId="77777777" w:rsidR="0010744C" w:rsidRPr="002A0BA4" w:rsidRDefault="0010744C" w:rsidP="00DA6DFD">
            <w:pPr>
              <w:rPr>
                <w:rFonts w:ascii="Calibri" w:hAnsi="Calibri"/>
                <w:sz w:val="16"/>
                <w:szCs w:val="16"/>
              </w:rPr>
            </w:pPr>
            <w:r w:rsidRPr="002A0BA4">
              <w:rPr>
                <w:rFonts w:ascii="Calibri" w:hAnsi="Calibri"/>
                <w:sz w:val="16"/>
                <w:szCs w:val="16"/>
              </w:rPr>
              <w:t>(Common Law remedy)</w:t>
            </w:r>
          </w:p>
        </w:tc>
        <w:tc>
          <w:tcPr>
            <w:tcW w:w="1701" w:type="dxa"/>
          </w:tcPr>
          <w:p w14:paraId="5142E658" w14:textId="77777777" w:rsidR="0010744C" w:rsidRPr="002A0BA4" w:rsidRDefault="0010744C" w:rsidP="00DA6DFD">
            <w:pPr>
              <w:rPr>
                <w:rFonts w:ascii="Calibri" w:hAnsi="Calibri"/>
                <w:sz w:val="16"/>
                <w:szCs w:val="16"/>
              </w:rPr>
            </w:pPr>
            <w:r w:rsidRPr="002A0BA4">
              <w:rPr>
                <w:rFonts w:ascii="Calibri" w:hAnsi="Calibri"/>
                <w:sz w:val="16"/>
                <w:szCs w:val="16"/>
              </w:rPr>
              <w:t>Upon breach of any primary obligation in the contract</w:t>
            </w:r>
          </w:p>
        </w:tc>
        <w:tc>
          <w:tcPr>
            <w:tcW w:w="2977" w:type="dxa"/>
            <w:gridSpan w:val="3"/>
          </w:tcPr>
          <w:p w14:paraId="0E8B9DA8" w14:textId="77777777" w:rsidR="0010744C" w:rsidRPr="002A0BA4" w:rsidRDefault="0010744C" w:rsidP="00DA6DFD">
            <w:pPr>
              <w:rPr>
                <w:rFonts w:ascii="Calibri" w:hAnsi="Calibri"/>
                <w:sz w:val="16"/>
                <w:szCs w:val="16"/>
              </w:rPr>
            </w:pPr>
            <w:r w:rsidRPr="002A0BA4">
              <w:rPr>
                <w:rFonts w:ascii="Calibri" w:hAnsi="Calibri"/>
                <w:b/>
                <w:sz w:val="16"/>
                <w:szCs w:val="16"/>
              </w:rPr>
              <w:t>Party not in breach can claim damages upon showing</w:t>
            </w:r>
            <w:r w:rsidRPr="002A0BA4">
              <w:rPr>
                <w:rFonts w:ascii="Calibri" w:hAnsi="Calibri"/>
                <w:sz w:val="16"/>
                <w:szCs w:val="16"/>
              </w:rPr>
              <w:t>:</w:t>
            </w:r>
          </w:p>
          <w:p w14:paraId="1D2BE7C9" w14:textId="77777777" w:rsidR="0010744C" w:rsidRPr="002A0BA4" w:rsidRDefault="0010744C" w:rsidP="00DA6DFD">
            <w:pPr>
              <w:pStyle w:val="ListParagraph"/>
              <w:numPr>
                <w:ilvl w:val="0"/>
                <w:numId w:val="1"/>
              </w:numPr>
              <w:rPr>
                <w:rFonts w:asciiTheme="majorHAnsi" w:hAnsiTheme="majorHAnsi"/>
                <w:b/>
                <w:sz w:val="16"/>
                <w:szCs w:val="16"/>
              </w:rPr>
            </w:pPr>
            <w:r w:rsidRPr="002A0BA4">
              <w:rPr>
                <w:rFonts w:asciiTheme="majorHAnsi" w:hAnsiTheme="majorHAnsi"/>
                <w:b/>
                <w:sz w:val="16"/>
                <w:szCs w:val="16"/>
              </w:rPr>
              <w:t xml:space="preserve">1) </w:t>
            </w:r>
            <w:r w:rsidRPr="002A0BA4">
              <w:rPr>
                <w:rFonts w:asciiTheme="majorHAnsi" w:hAnsiTheme="majorHAnsi"/>
                <w:sz w:val="16"/>
                <w:szCs w:val="16"/>
              </w:rPr>
              <w:t>That the other party broke obligation in the K (proving the right to damages)</w:t>
            </w:r>
          </w:p>
          <w:p w14:paraId="3867D4E0" w14:textId="77777777" w:rsidR="0010744C" w:rsidRPr="002A0BA4" w:rsidRDefault="0010744C" w:rsidP="00DA6DFD">
            <w:pPr>
              <w:pStyle w:val="ListParagraph"/>
              <w:numPr>
                <w:ilvl w:val="0"/>
                <w:numId w:val="1"/>
              </w:numPr>
              <w:rPr>
                <w:rFonts w:asciiTheme="majorHAnsi" w:hAnsiTheme="majorHAnsi"/>
                <w:b/>
                <w:sz w:val="16"/>
                <w:szCs w:val="16"/>
              </w:rPr>
            </w:pPr>
            <w:r w:rsidRPr="002A0BA4">
              <w:rPr>
                <w:rFonts w:asciiTheme="majorHAnsi" w:hAnsiTheme="majorHAnsi"/>
                <w:b/>
                <w:sz w:val="16"/>
                <w:szCs w:val="16"/>
              </w:rPr>
              <w:t xml:space="preserve">2) </w:t>
            </w:r>
            <w:r w:rsidRPr="002A0BA4">
              <w:rPr>
                <w:rFonts w:asciiTheme="majorHAnsi" w:hAnsiTheme="majorHAnsi"/>
                <w:sz w:val="16"/>
                <w:szCs w:val="16"/>
              </w:rPr>
              <w:t>How much the damages will be: Quantum (</w:t>
            </w:r>
            <w:r w:rsidRPr="002A0BA4">
              <w:rPr>
                <w:rFonts w:asciiTheme="majorHAnsi" w:hAnsiTheme="majorHAnsi"/>
                <w:i/>
                <w:sz w:val="16"/>
                <w:szCs w:val="16"/>
              </w:rPr>
              <w:t>Hadley</w:t>
            </w:r>
            <w:r w:rsidRPr="002A0BA4">
              <w:rPr>
                <w:rFonts w:asciiTheme="majorHAnsi" w:hAnsiTheme="majorHAnsi"/>
                <w:sz w:val="16"/>
                <w:szCs w:val="16"/>
              </w:rPr>
              <w:t>)</w:t>
            </w:r>
          </w:p>
          <w:p w14:paraId="025E5A77" w14:textId="77777777" w:rsidR="0010744C" w:rsidRPr="002A0BA4" w:rsidRDefault="0010744C" w:rsidP="00DA6DFD">
            <w:pPr>
              <w:pStyle w:val="ListParagraph"/>
              <w:numPr>
                <w:ilvl w:val="0"/>
                <w:numId w:val="1"/>
              </w:numPr>
              <w:rPr>
                <w:rFonts w:asciiTheme="majorHAnsi" w:hAnsiTheme="majorHAnsi"/>
                <w:b/>
                <w:sz w:val="16"/>
                <w:szCs w:val="16"/>
              </w:rPr>
            </w:pPr>
            <w:r w:rsidRPr="002A0BA4">
              <w:rPr>
                <w:rFonts w:asciiTheme="majorHAnsi" w:hAnsiTheme="majorHAnsi"/>
                <w:b/>
                <w:sz w:val="16"/>
                <w:szCs w:val="16"/>
              </w:rPr>
              <w:t xml:space="preserve">3) </w:t>
            </w:r>
            <w:r w:rsidRPr="002A0BA4">
              <w:rPr>
                <w:rFonts w:asciiTheme="majorHAnsi" w:hAnsiTheme="majorHAnsi"/>
                <w:sz w:val="16"/>
                <w:szCs w:val="16"/>
              </w:rPr>
              <w:t xml:space="preserve">That the damages are not too </w:t>
            </w:r>
            <w:r w:rsidRPr="002A0BA4">
              <w:rPr>
                <w:rFonts w:asciiTheme="majorHAnsi" w:hAnsiTheme="majorHAnsi"/>
                <w:sz w:val="16"/>
                <w:szCs w:val="16"/>
                <w:u w:val="single"/>
              </w:rPr>
              <w:t>remote</w:t>
            </w:r>
            <w:r w:rsidRPr="002A0BA4">
              <w:rPr>
                <w:rFonts w:asciiTheme="majorHAnsi" w:hAnsiTheme="majorHAnsi"/>
                <w:sz w:val="16"/>
                <w:szCs w:val="16"/>
              </w:rPr>
              <w:t xml:space="preserve"> (</w:t>
            </w:r>
            <w:r w:rsidRPr="002A0BA4">
              <w:rPr>
                <w:rFonts w:asciiTheme="majorHAnsi" w:hAnsiTheme="majorHAnsi"/>
                <w:i/>
                <w:sz w:val="16"/>
                <w:szCs w:val="16"/>
              </w:rPr>
              <w:t>Hadley</w:t>
            </w:r>
            <w:r w:rsidRPr="002A0BA4">
              <w:rPr>
                <w:rFonts w:asciiTheme="majorHAnsi" w:hAnsiTheme="majorHAnsi"/>
                <w:sz w:val="16"/>
                <w:szCs w:val="16"/>
              </w:rPr>
              <w:t>)</w:t>
            </w:r>
          </w:p>
          <w:p w14:paraId="78C12679" w14:textId="77777777" w:rsidR="0010744C" w:rsidRPr="002A0BA4" w:rsidRDefault="0010744C" w:rsidP="00DA6DFD">
            <w:pPr>
              <w:pStyle w:val="ListParagraph"/>
              <w:numPr>
                <w:ilvl w:val="0"/>
                <w:numId w:val="1"/>
              </w:numPr>
              <w:rPr>
                <w:rFonts w:asciiTheme="majorHAnsi" w:hAnsiTheme="majorHAnsi"/>
                <w:sz w:val="16"/>
                <w:szCs w:val="16"/>
              </w:rPr>
            </w:pPr>
            <w:r w:rsidRPr="002A0BA4">
              <w:rPr>
                <w:rFonts w:asciiTheme="majorHAnsi" w:hAnsiTheme="majorHAnsi"/>
                <w:b/>
                <w:sz w:val="16"/>
                <w:szCs w:val="16"/>
              </w:rPr>
              <w:t xml:space="preserve">4) </w:t>
            </w:r>
            <w:r w:rsidRPr="002A0BA4">
              <w:rPr>
                <w:rFonts w:asciiTheme="majorHAnsi" w:hAnsiTheme="majorHAnsi"/>
                <w:sz w:val="16"/>
                <w:szCs w:val="16"/>
              </w:rPr>
              <w:t xml:space="preserve">That the P mitigated </w:t>
            </w:r>
          </w:p>
          <w:p w14:paraId="24EDE659" w14:textId="77777777" w:rsidR="0010744C" w:rsidRPr="002A0BA4" w:rsidRDefault="0010744C" w:rsidP="00DA6DFD">
            <w:pPr>
              <w:pStyle w:val="ListParagraph"/>
              <w:ind w:left="360"/>
              <w:rPr>
                <w:rFonts w:ascii="Calibri" w:hAnsi="Calibri"/>
                <w:sz w:val="16"/>
                <w:szCs w:val="16"/>
              </w:rPr>
            </w:pPr>
          </w:p>
        </w:tc>
        <w:tc>
          <w:tcPr>
            <w:tcW w:w="8860" w:type="dxa"/>
            <w:gridSpan w:val="3"/>
          </w:tcPr>
          <w:p w14:paraId="55AAAE96" w14:textId="77777777" w:rsidR="0010744C" w:rsidRPr="002A0BA4" w:rsidRDefault="0010744C" w:rsidP="00DA6DFD">
            <w:pPr>
              <w:rPr>
                <w:rFonts w:ascii="Calibri" w:hAnsi="Calibri"/>
                <w:sz w:val="16"/>
                <w:szCs w:val="16"/>
              </w:rPr>
            </w:pPr>
            <w:r w:rsidRPr="002A0BA4">
              <w:rPr>
                <w:rFonts w:ascii="Calibri" w:hAnsi="Calibri"/>
                <w:sz w:val="16"/>
                <w:szCs w:val="16"/>
              </w:rPr>
              <w:t>Money substitute for a primary obligation not performed, quantified by reference to:</w:t>
            </w:r>
          </w:p>
          <w:p w14:paraId="0FF88A8F" w14:textId="77777777" w:rsidR="0010744C" w:rsidRPr="002A0BA4" w:rsidRDefault="0010744C" w:rsidP="00DA6DFD">
            <w:pPr>
              <w:pStyle w:val="ListParagraph"/>
              <w:numPr>
                <w:ilvl w:val="0"/>
                <w:numId w:val="2"/>
              </w:numPr>
              <w:rPr>
                <w:rFonts w:ascii="Calibri" w:hAnsi="Calibri"/>
                <w:sz w:val="16"/>
                <w:szCs w:val="16"/>
              </w:rPr>
            </w:pPr>
            <w:r w:rsidRPr="002A0BA4">
              <w:rPr>
                <w:rFonts w:ascii="Calibri" w:hAnsi="Calibri"/>
                <w:sz w:val="16"/>
                <w:szCs w:val="16"/>
              </w:rPr>
              <w:t>Pre-agreed amount (“liquidated damages”)</w:t>
            </w:r>
          </w:p>
          <w:p w14:paraId="4CE8502A" w14:textId="77777777" w:rsidR="0010744C" w:rsidRPr="002A0BA4" w:rsidRDefault="0010744C" w:rsidP="00DA6DFD">
            <w:pPr>
              <w:pStyle w:val="ListParagraph"/>
              <w:numPr>
                <w:ilvl w:val="0"/>
                <w:numId w:val="2"/>
              </w:numPr>
              <w:rPr>
                <w:rFonts w:ascii="Calibri" w:hAnsi="Calibri"/>
                <w:sz w:val="16"/>
                <w:szCs w:val="16"/>
              </w:rPr>
            </w:pPr>
            <w:r w:rsidRPr="002A0BA4">
              <w:rPr>
                <w:rFonts w:ascii="Calibri" w:hAnsi="Calibri"/>
                <w:sz w:val="16"/>
                <w:szCs w:val="16"/>
              </w:rPr>
              <w:t>Common law rules and principles</w:t>
            </w:r>
          </w:p>
          <w:p w14:paraId="0758284A" w14:textId="77777777" w:rsidR="0010744C" w:rsidRPr="002A0BA4" w:rsidRDefault="0010744C" w:rsidP="00DA6DFD">
            <w:pPr>
              <w:pStyle w:val="ListParagraph"/>
              <w:numPr>
                <w:ilvl w:val="0"/>
                <w:numId w:val="2"/>
              </w:numPr>
              <w:rPr>
                <w:rFonts w:ascii="Calibri" w:hAnsi="Calibri"/>
                <w:sz w:val="16"/>
                <w:szCs w:val="16"/>
              </w:rPr>
            </w:pPr>
            <w:r w:rsidRPr="002A0BA4">
              <w:rPr>
                <w:rFonts w:ascii="Calibri" w:hAnsi="Calibri"/>
                <w:sz w:val="16"/>
                <w:szCs w:val="16"/>
              </w:rPr>
              <w:t>Combination of a and b</w:t>
            </w:r>
          </w:p>
          <w:p w14:paraId="5C0E47DE" w14:textId="77777777" w:rsidR="0010744C" w:rsidRPr="002A0BA4" w:rsidRDefault="0010744C" w:rsidP="00DA6DFD">
            <w:pPr>
              <w:pStyle w:val="ListParagraph"/>
              <w:numPr>
                <w:ilvl w:val="0"/>
                <w:numId w:val="5"/>
              </w:numPr>
              <w:rPr>
                <w:rFonts w:ascii="Calibri" w:hAnsi="Calibri"/>
                <w:b/>
                <w:sz w:val="16"/>
                <w:szCs w:val="16"/>
              </w:rPr>
            </w:pPr>
            <w:r w:rsidRPr="002A0BA4">
              <w:rPr>
                <w:rFonts w:ascii="Calibri" w:hAnsi="Calibri"/>
                <w:b/>
                <w:sz w:val="16"/>
                <w:szCs w:val="16"/>
              </w:rPr>
              <w:t>Damages are the most usual remedy for breach of K</w:t>
            </w:r>
          </w:p>
          <w:p w14:paraId="2AE7F733" w14:textId="77777777" w:rsidR="0010744C" w:rsidRPr="002A0BA4" w:rsidRDefault="0010744C" w:rsidP="00DA6DFD">
            <w:pPr>
              <w:rPr>
                <w:rFonts w:ascii="Calibri" w:hAnsi="Calibri"/>
                <w:sz w:val="16"/>
                <w:szCs w:val="16"/>
              </w:rPr>
            </w:pPr>
          </w:p>
          <w:p w14:paraId="20033A6B" w14:textId="77777777" w:rsidR="0010744C" w:rsidRPr="002A0BA4" w:rsidRDefault="0010744C" w:rsidP="00DA6DFD">
            <w:pPr>
              <w:rPr>
                <w:rFonts w:ascii="Calibri" w:hAnsi="Calibri"/>
                <w:b/>
                <w:sz w:val="16"/>
                <w:szCs w:val="16"/>
                <w:u w:val="single"/>
              </w:rPr>
            </w:pPr>
            <w:r w:rsidRPr="002A0BA4">
              <w:rPr>
                <w:rFonts w:ascii="Calibri" w:hAnsi="Calibri"/>
                <w:b/>
                <w:sz w:val="16"/>
                <w:szCs w:val="16"/>
                <w:u w:val="single"/>
              </w:rPr>
              <w:t>[A] – Rationale for Damages (</w:t>
            </w:r>
            <w:r w:rsidRPr="002A0BA4">
              <w:rPr>
                <w:rFonts w:ascii="Calibri" w:hAnsi="Calibri"/>
                <w:b/>
                <w:i/>
                <w:sz w:val="16"/>
                <w:szCs w:val="16"/>
                <w:u w:val="single"/>
              </w:rPr>
              <w:t>Fuller and Purdue article</w:t>
            </w:r>
            <w:r w:rsidRPr="002A0BA4">
              <w:rPr>
                <w:rFonts w:ascii="Calibri" w:hAnsi="Calibri"/>
                <w:b/>
                <w:sz w:val="16"/>
                <w:szCs w:val="16"/>
                <w:u w:val="single"/>
              </w:rPr>
              <w:t xml:space="preserve">) </w:t>
            </w:r>
          </w:p>
          <w:p w14:paraId="36E4DB03" w14:textId="77777777" w:rsidR="0010744C" w:rsidRPr="002A0BA4" w:rsidRDefault="0010744C" w:rsidP="00DA6DFD">
            <w:pPr>
              <w:rPr>
                <w:rFonts w:ascii="Calibri" w:hAnsi="Calibri"/>
                <w:sz w:val="16"/>
                <w:szCs w:val="16"/>
                <w:u w:val="single"/>
              </w:rPr>
            </w:pPr>
          </w:p>
          <w:p w14:paraId="04B2C827" w14:textId="77777777" w:rsidR="0010744C" w:rsidRPr="002A0BA4" w:rsidRDefault="0010744C" w:rsidP="00DA6DFD">
            <w:pPr>
              <w:rPr>
                <w:rFonts w:ascii="Calibri" w:hAnsi="Calibri"/>
                <w:b/>
                <w:sz w:val="16"/>
                <w:szCs w:val="16"/>
              </w:rPr>
            </w:pPr>
            <w:r w:rsidRPr="002A0BA4">
              <w:rPr>
                <w:rFonts w:ascii="Calibri" w:hAnsi="Calibri"/>
                <w:b/>
                <w:sz w:val="16"/>
                <w:szCs w:val="16"/>
                <w:u w:val="single"/>
              </w:rPr>
              <w:t>[B] Quantification Problems</w:t>
            </w:r>
          </w:p>
          <w:p w14:paraId="59B52D46" w14:textId="77777777" w:rsidR="0010744C" w:rsidRPr="002A0BA4" w:rsidRDefault="0010744C" w:rsidP="00DA6DFD">
            <w:pPr>
              <w:rPr>
                <w:rFonts w:ascii="Calibri" w:hAnsi="Calibri"/>
                <w:b/>
                <w:sz w:val="16"/>
                <w:szCs w:val="16"/>
              </w:rPr>
            </w:pPr>
          </w:p>
          <w:p w14:paraId="1696BD9C" w14:textId="77777777" w:rsidR="0010744C" w:rsidRPr="002A0BA4" w:rsidRDefault="0010744C" w:rsidP="00DA6DFD">
            <w:pPr>
              <w:rPr>
                <w:rFonts w:ascii="Calibri" w:hAnsi="Calibri"/>
                <w:b/>
                <w:sz w:val="16"/>
                <w:szCs w:val="16"/>
                <w:u w:val="single"/>
              </w:rPr>
            </w:pPr>
            <w:r w:rsidRPr="002A0BA4">
              <w:rPr>
                <w:rFonts w:ascii="Calibri" w:hAnsi="Calibri"/>
                <w:b/>
                <w:sz w:val="16"/>
                <w:szCs w:val="16"/>
                <w:u w:val="single"/>
              </w:rPr>
              <w:t>[C] Remoteness – Was the D Legally Responsible?</w:t>
            </w:r>
          </w:p>
          <w:p w14:paraId="2FF4C1B8" w14:textId="77777777" w:rsidR="0010744C" w:rsidRPr="002A0BA4" w:rsidRDefault="0010744C" w:rsidP="00DA6DFD">
            <w:pPr>
              <w:rPr>
                <w:rFonts w:ascii="Calibri" w:hAnsi="Calibri"/>
                <w:b/>
                <w:sz w:val="16"/>
                <w:szCs w:val="16"/>
                <w:u w:val="single"/>
              </w:rPr>
            </w:pPr>
          </w:p>
          <w:p w14:paraId="5BB88496" w14:textId="77777777" w:rsidR="0010744C" w:rsidRPr="002A0BA4" w:rsidRDefault="0010744C" w:rsidP="00DA6DFD">
            <w:pPr>
              <w:rPr>
                <w:rFonts w:ascii="Calibri" w:hAnsi="Calibri"/>
                <w:b/>
                <w:sz w:val="16"/>
                <w:szCs w:val="16"/>
                <w:u w:val="single"/>
              </w:rPr>
            </w:pPr>
            <w:r w:rsidRPr="002A0BA4">
              <w:rPr>
                <w:rFonts w:ascii="Calibri" w:hAnsi="Calibri"/>
                <w:b/>
                <w:sz w:val="16"/>
                <w:szCs w:val="16"/>
                <w:u w:val="single"/>
              </w:rPr>
              <w:t>[D] Mitigation: P must have suffered the loss, but should they have?</w:t>
            </w:r>
          </w:p>
          <w:p w14:paraId="50C3590A" w14:textId="77777777" w:rsidR="0010744C" w:rsidRPr="002A0BA4" w:rsidRDefault="0010744C" w:rsidP="00DA6DFD">
            <w:pPr>
              <w:rPr>
                <w:rFonts w:ascii="Calibri" w:hAnsi="Calibri"/>
                <w:b/>
                <w:sz w:val="16"/>
                <w:szCs w:val="16"/>
                <w:u w:val="single"/>
              </w:rPr>
            </w:pPr>
          </w:p>
          <w:p w14:paraId="713BB9B5" w14:textId="77777777" w:rsidR="0010744C" w:rsidRPr="002A0BA4" w:rsidRDefault="0010744C" w:rsidP="00DA6DFD">
            <w:pPr>
              <w:rPr>
                <w:rFonts w:ascii="Calibri" w:hAnsi="Calibri"/>
                <w:b/>
                <w:sz w:val="16"/>
                <w:szCs w:val="16"/>
                <w:u w:val="single"/>
              </w:rPr>
            </w:pPr>
            <w:r w:rsidRPr="002A0BA4">
              <w:rPr>
                <w:rFonts w:ascii="Calibri" w:hAnsi="Calibri"/>
                <w:b/>
                <w:sz w:val="16"/>
                <w:szCs w:val="16"/>
                <w:u w:val="single"/>
              </w:rPr>
              <w:t>[E] Time Assessment of Damages</w:t>
            </w:r>
          </w:p>
          <w:p w14:paraId="1B50563C" w14:textId="77777777" w:rsidR="0010744C" w:rsidRPr="002A0BA4" w:rsidRDefault="0010744C" w:rsidP="00DA6DFD">
            <w:pPr>
              <w:rPr>
                <w:rFonts w:ascii="Calibri" w:hAnsi="Calibri"/>
                <w:b/>
                <w:sz w:val="16"/>
                <w:szCs w:val="16"/>
                <w:u w:val="single"/>
              </w:rPr>
            </w:pPr>
          </w:p>
          <w:p w14:paraId="7408EA79" w14:textId="77777777" w:rsidR="0010744C" w:rsidRPr="002A0BA4" w:rsidRDefault="0010744C" w:rsidP="00DA6DFD">
            <w:pPr>
              <w:rPr>
                <w:rFonts w:ascii="Calibri" w:hAnsi="Calibri"/>
                <w:b/>
                <w:sz w:val="16"/>
                <w:szCs w:val="16"/>
                <w:u w:val="single"/>
              </w:rPr>
            </w:pPr>
            <w:r w:rsidRPr="002A0BA4">
              <w:rPr>
                <w:rFonts w:ascii="Calibri" w:hAnsi="Calibri"/>
                <w:b/>
                <w:sz w:val="16"/>
                <w:szCs w:val="16"/>
                <w:u w:val="single"/>
              </w:rPr>
              <w:t xml:space="preserve">[F] Liquidated Damages </w:t>
            </w:r>
          </w:p>
          <w:p w14:paraId="15182A62" w14:textId="77777777" w:rsidR="0010744C" w:rsidRPr="002A0BA4" w:rsidRDefault="0010744C" w:rsidP="00DA6DFD">
            <w:pPr>
              <w:rPr>
                <w:rFonts w:ascii="Calibri" w:hAnsi="Calibri"/>
                <w:b/>
                <w:sz w:val="16"/>
                <w:szCs w:val="16"/>
                <w:u w:val="single"/>
              </w:rPr>
            </w:pPr>
          </w:p>
          <w:p w14:paraId="5B1E9FFB" w14:textId="77777777" w:rsidR="0010744C" w:rsidRPr="002A0BA4" w:rsidRDefault="0010744C" w:rsidP="00DA6DFD">
            <w:pPr>
              <w:rPr>
                <w:rFonts w:ascii="Calibri" w:hAnsi="Calibri"/>
                <w:b/>
                <w:sz w:val="16"/>
                <w:szCs w:val="16"/>
                <w:u w:val="single"/>
              </w:rPr>
            </w:pPr>
            <w:r w:rsidRPr="002A0BA4">
              <w:rPr>
                <w:rFonts w:ascii="Calibri" w:hAnsi="Calibri"/>
                <w:b/>
                <w:sz w:val="16"/>
                <w:szCs w:val="16"/>
                <w:u w:val="single"/>
              </w:rPr>
              <w:t>[</w:t>
            </w:r>
            <w:proofErr w:type="spellStart"/>
            <w:r w:rsidRPr="002A0BA4">
              <w:rPr>
                <w:rFonts w:ascii="Calibri" w:hAnsi="Calibri"/>
                <w:b/>
                <w:sz w:val="16"/>
                <w:szCs w:val="16"/>
                <w:u w:val="single"/>
              </w:rPr>
              <w:t>F2</w:t>
            </w:r>
            <w:proofErr w:type="spellEnd"/>
            <w:r w:rsidRPr="002A0BA4">
              <w:rPr>
                <w:rFonts w:ascii="Calibri" w:hAnsi="Calibri"/>
                <w:b/>
                <w:sz w:val="16"/>
                <w:szCs w:val="16"/>
                <w:u w:val="single"/>
              </w:rPr>
              <w:t xml:space="preserve">] Deposits and Forfeiture </w:t>
            </w:r>
          </w:p>
        </w:tc>
      </w:tr>
      <w:tr w:rsidR="0010744C" w:rsidRPr="002A0BA4" w14:paraId="163AF547" w14:textId="77777777" w:rsidTr="0010744C">
        <w:tc>
          <w:tcPr>
            <w:tcW w:w="1384" w:type="dxa"/>
          </w:tcPr>
          <w:p w14:paraId="43FBCD03" w14:textId="77777777" w:rsidR="0010744C" w:rsidRPr="002A0BA4" w:rsidRDefault="0010744C" w:rsidP="00DA6DFD">
            <w:pPr>
              <w:rPr>
                <w:rFonts w:ascii="Calibri" w:hAnsi="Calibri"/>
                <w:b/>
                <w:sz w:val="16"/>
                <w:szCs w:val="16"/>
              </w:rPr>
            </w:pPr>
            <w:r w:rsidRPr="002A0BA4">
              <w:rPr>
                <w:rFonts w:ascii="Calibri" w:hAnsi="Calibri"/>
                <w:b/>
                <w:sz w:val="16"/>
                <w:szCs w:val="16"/>
              </w:rPr>
              <w:t>Duty of Honest Performance (</w:t>
            </w:r>
            <w:proofErr w:type="spellStart"/>
            <w:r w:rsidRPr="002A0BA4">
              <w:rPr>
                <w:rFonts w:ascii="Calibri" w:hAnsi="Calibri"/>
                <w:b/>
                <w:i/>
                <w:sz w:val="16"/>
                <w:szCs w:val="16"/>
              </w:rPr>
              <w:t>Bhasin</w:t>
            </w:r>
            <w:proofErr w:type="spellEnd"/>
            <w:r w:rsidRPr="002A0BA4">
              <w:rPr>
                <w:rFonts w:ascii="Calibri" w:hAnsi="Calibri"/>
                <w:b/>
                <w:sz w:val="16"/>
                <w:szCs w:val="16"/>
              </w:rPr>
              <w:t>)</w:t>
            </w:r>
          </w:p>
        </w:tc>
        <w:tc>
          <w:tcPr>
            <w:tcW w:w="1701" w:type="dxa"/>
          </w:tcPr>
          <w:p w14:paraId="2DF4C734" w14:textId="77777777" w:rsidR="0010744C" w:rsidRPr="002A0BA4" w:rsidRDefault="0010744C" w:rsidP="00DA6DFD">
            <w:pPr>
              <w:rPr>
                <w:rFonts w:ascii="Calibri" w:hAnsi="Calibri"/>
                <w:sz w:val="16"/>
                <w:szCs w:val="16"/>
              </w:rPr>
            </w:pPr>
            <w:r w:rsidRPr="002A0BA4">
              <w:rPr>
                <w:rFonts w:ascii="Calibri" w:hAnsi="Calibri"/>
                <w:sz w:val="16"/>
                <w:szCs w:val="16"/>
              </w:rPr>
              <w:t>*This is not a term in a K but a new Duty</w:t>
            </w:r>
          </w:p>
        </w:tc>
        <w:tc>
          <w:tcPr>
            <w:tcW w:w="2977" w:type="dxa"/>
            <w:gridSpan w:val="3"/>
          </w:tcPr>
          <w:p w14:paraId="228AEAF0" w14:textId="77777777" w:rsidR="0010744C" w:rsidRPr="002A0BA4" w:rsidRDefault="0010744C" w:rsidP="00DA6DFD">
            <w:pPr>
              <w:rPr>
                <w:rFonts w:asciiTheme="majorHAnsi" w:hAnsiTheme="majorHAnsi"/>
                <w:sz w:val="16"/>
                <w:szCs w:val="16"/>
              </w:rPr>
            </w:pPr>
            <w:r w:rsidRPr="002A0BA4">
              <w:rPr>
                <w:rFonts w:asciiTheme="majorHAnsi" w:hAnsiTheme="majorHAnsi"/>
                <w:sz w:val="16"/>
                <w:szCs w:val="16"/>
              </w:rPr>
              <w:t>1) There is a general organizing principle of good faith contractual performance and 2) there is a further common law duty of parties to a K to act honestly in performing of K obligations.</w:t>
            </w:r>
          </w:p>
        </w:tc>
        <w:tc>
          <w:tcPr>
            <w:tcW w:w="8860" w:type="dxa"/>
            <w:gridSpan w:val="3"/>
          </w:tcPr>
          <w:p w14:paraId="4663B2E2" w14:textId="77777777" w:rsidR="0010744C" w:rsidRPr="002A0BA4" w:rsidRDefault="0010744C" w:rsidP="00DA6DFD">
            <w:pPr>
              <w:spacing w:after="160" w:line="259" w:lineRule="auto"/>
              <w:rPr>
                <w:rFonts w:asciiTheme="majorHAnsi" w:hAnsiTheme="majorHAnsi"/>
                <w:sz w:val="16"/>
                <w:szCs w:val="16"/>
                <w:lang w:eastAsia="en-CA"/>
              </w:rPr>
            </w:pPr>
            <w:r w:rsidRPr="002A0BA4">
              <w:rPr>
                <w:rFonts w:asciiTheme="majorHAnsi" w:hAnsiTheme="majorHAnsi"/>
                <w:b/>
                <w:sz w:val="16"/>
                <w:szCs w:val="16"/>
                <w:lang w:eastAsia="en-CA"/>
              </w:rPr>
              <w:t xml:space="preserve">Content of duty of honest performance: </w:t>
            </w:r>
            <w:r w:rsidRPr="002A0BA4">
              <w:rPr>
                <w:rFonts w:asciiTheme="majorHAnsi" w:hAnsiTheme="majorHAnsi"/>
                <w:sz w:val="16"/>
                <w:szCs w:val="16"/>
                <w:lang w:eastAsia="en-CA"/>
              </w:rPr>
              <w:t xml:space="preserve">this means simply that the parties must not lie or otherwise knowingly mislead each other with matters directly leading to the performance of the K. </w:t>
            </w:r>
          </w:p>
          <w:p w14:paraId="79D25CB1" w14:textId="77777777" w:rsidR="0010744C" w:rsidRPr="002A0BA4" w:rsidRDefault="0010744C" w:rsidP="00DA6DFD">
            <w:pPr>
              <w:spacing w:after="160" w:line="259" w:lineRule="auto"/>
              <w:rPr>
                <w:rFonts w:asciiTheme="majorHAnsi" w:hAnsiTheme="majorHAnsi"/>
                <w:sz w:val="16"/>
                <w:szCs w:val="16"/>
              </w:rPr>
            </w:pPr>
            <w:r w:rsidRPr="002A0BA4">
              <w:rPr>
                <w:rFonts w:asciiTheme="majorHAnsi" w:hAnsiTheme="majorHAnsi"/>
                <w:b/>
                <w:sz w:val="16"/>
                <w:szCs w:val="16"/>
                <w:lang w:eastAsia="en-CA"/>
              </w:rPr>
              <w:t>Breach of this duty = breach of K (thus damages).</w:t>
            </w:r>
            <w:r w:rsidRPr="002A0BA4">
              <w:rPr>
                <w:rFonts w:asciiTheme="majorHAnsi" w:hAnsiTheme="majorHAnsi"/>
                <w:sz w:val="16"/>
                <w:szCs w:val="16"/>
                <w:lang w:eastAsia="en-CA"/>
              </w:rPr>
              <w:t xml:space="preserve"> Essentially parties cannot lie or mislead each other – this is open to be used before parties are in a K or even after a period of time while in the K. The outer limits to the duty were not described (</w:t>
            </w:r>
            <w:proofErr w:type="spellStart"/>
            <w:r w:rsidRPr="002A0BA4">
              <w:rPr>
                <w:rFonts w:asciiTheme="majorHAnsi" w:eastAsia="Times New Roman" w:hAnsiTheme="majorHAnsi" w:cs="Times New Roman"/>
                <w:b/>
                <w:i/>
                <w:sz w:val="16"/>
                <w:szCs w:val="16"/>
                <w:lang w:eastAsia="en-CA"/>
              </w:rPr>
              <w:t>Bhasin</w:t>
            </w:r>
            <w:proofErr w:type="spellEnd"/>
            <w:r w:rsidRPr="002A0BA4">
              <w:rPr>
                <w:rFonts w:asciiTheme="majorHAnsi" w:eastAsia="Times New Roman" w:hAnsiTheme="majorHAnsi" w:cs="Times New Roman"/>
                <w:b/>
                <w:i/>
                <w:sz w:val="16"/>
                <w:szCs w:val="16"/>
                <w:lang w:eastAsia="en-CA"/>
              </w:rPr>
              <w:t xml:space="preserve"> v </w:t>
            </w:r>
            <w:proofErr w:type="spellStart"/>
            <w:r w:rsidRPr="002A0BA4">
              <w:rPr>
                <w:rFonts w:asciiTheme="majorHAnsi" w:eastAsia="Times New Roman" w:hAnsiTheme="majorHAnsi" w:cs="Times New Roman"/>
                <w:b/>
                <w:i/>
                <w:sz w:val="16"/>
                <w:szCs w:val="16"/>
                <w:lang w:eastAsia="en-CA"/>
              </w:rPr>
              <w:t>Hrynew</w:t>
            </w:r>
            <w:proofErr w:type="spellEnd"/>
            <w:r w:rsidRPr="002A0BA4">
              <w:rPr>
                <w:rFonts w:asciiTheme="majorHAnsi" w:eastAsia="Times New Roman" w:hAnsiTheme="majorHAnsi" w:cs="Times New Roman"/>
                <w:b/>
                <w:sz w:val="16"/>
                <w:szCs w:val="16"/>
                <w:lang w:eastAsia="en-CA"/>
              </w:rPr>
              <w:t>).</w:t>
            </w:r>
          </w:p>
        </w:tc>
      </w:tr>
    </w:tbl>
    <w:p w14:paraId="5E850F07" w14:textId="21CB913F" w:rsidR="00F74A0D" w:rsidRPr="002A0BA4" w:rsidRDefault="00F74A0D">
      <w:pPr>
        <w:rPr>
          <w:sz w:val="16"/>
          <w:szCs w:val="16"/>
        </w:rPr>
      </w:pPr>
    </w:p>
    <w:p w14:paraId="6DE07467" w14:textId="77777777" w:rsidR="0010744C" w:rsidRPr="002A0BA4" w:rsidRDefault="0010744C">
      <w:pPr>
        <w:rPr>
          <w:sz w:val="16"/>
          <w:szCs w:val="16"/>
        </w:rPr>
      </w:pPr>
    </w:p>
    <w:p w14:paraId="0CB18471" w14:textId="77777777" w:rsidR="00767C19" w:rsidRPr="002A0BA4" w:rsidRDefault="00767C19">
      <w:pPr>
        <w:rPr>
          <w:sz w:val="16"/>
          <w:szCs w:val="16"/>
        </w:rPr>
      </w:pPr>
    </w:p>
    <w:tbl>
      <w:tblPr>
        <w:tblStyle w:val="TableGrid"/>
        <w:tblW w:w="14884" w:type="dxa"/>
        <w:tblLayout w:type="fixed"/>
        <w:tblLook w:val="04A0" w:firstRow="1" w:lastRow="0" w:firstColumn="1" w:lastColumn="0" w:noHBand="0" w:noVBand="1"/>
      </w:tblPr>
      <w:tblGrid>
        <w:gridCol w:w="2802"/>
        <w:gridCol w:w="1559"/>
        <w:gridCol w:w="10523"/>
      </w:tblGrid>
      <w:tr w:rsidR="002A0BA4" w:rsidRPr="002A0BA4" w14:paraId="7E19CB31" w14:textId="30D1626C" w:rsidTr="0077211F">
        <w:tc>
          <w:tcPr>
            <w:tcW w:w="2802" w:type="dxa"/>
            <w:shd w:val="clear" w:color="auto" w:fill="D9D9D9" w:themeFill="background1" w:themeFillShade="D9"/>
          </w:tcPr>
          <w:p w14:paraId="7742575A" w14:textId="77777777" w:rsidR="0077211F" w:rsidRPr="002A0BA4" w:rsidRDefault="0077211F" w:rsidP="00FD474F">
            <w:pPr>
              <w:jc w:val="center"/>
              <w:rPr>
                <w:rFonts w:ascii="Calibri" w:hAnsi="Calibri"/>
                <w:b/>
                <w:sz w:val="18"/>
                <w:szCs w:val="16"/>
              </w:rPr>
            </w:pPr>
            <w:r w:rsidRPr="002A0BA4">
              <w:rPr>
                <w:rFonts w:ascii="Calibri" w:hAnsi="Calibri"/>
                <w:b/>
                <w:sz w:val="18"/>
                <w:szCs w:val="16"/>
              </w:rPr>
              <w:t xml:space="preserve">To stay in the K </w:t>
            </w:r>
          </w:p>
          <w:p w14:paraId="471E041E" w14:textId="77777777" w:rsidR="0077211F" w:rsidRPr="002A0BA4" w:rsidRDefault="0077211F" w:rsidP="00FD474F">
            <w:pPr>
              <w:jc w:val="center"/>
              <w:rPr>
                <w:rFonts w:ascii="Calibri" w:hAnsi="Calibri"/>
                <w:sz w:val="18"/>
                <w:szCs w:val="16"/>
              </w:rPr>
            </w:pPr>
            <w:r w:rsidRPr="002A0BA4">
              <w:rPr>
                <w:rFonts w:ascii="Calibri" w:hAnsi="Calibri"/>
                <w:b/>
                <w:sz w:val="18"/>
                <w:szCs w:val="16"/>
              </w:rPr>
              <w:t>(to gain benefit of the K)</w:t>
            </w:r>
          </w:p>
        </w:tc>
        <w:tc>
          <w:tcPr>
            <w:tcW w:w="12082" w:type="dxa"/>
            <w:gridSpan w:val="2"/>
            <w:shd w:val="clear" w:color="auto" w:fill="D9D9D9" w:themeFill="background1" w:themeFillShade="D9"/>
          </w:tcPr>
          <w:p w14:paraId="6BB98699" w14:textId="76E7C95C" w:rsidR="0077211F" w:rsidRPr="002A0BA4" w:rsidRDefault="0077211F" w:rsidP="0077211F">
            <w:pPr>
              <w:jc w:val="center"/>
              <w:rPr>
                <w:rFonts w:ascii="Calibri" w:hAnsi="Calibri"/>
                <w:b/>
                <w:sz w:val="18"/>
                <w:szCs w:val="16"/>
              </w:rPr>
            </w:pPr>
            <w:r w:rsidRPr="002A0BA4">
              <w:rPr>
                <w:rFonts w:ascii="Calibri" w:hAnsi="Calibri"/>
                <w:b/>
                <w:sz w:val="18"/>
                <w:szCs w:val="16"/>
              </w:rPr>
              <w:t>To get</w:t>
            </w:r>
            <w:r w:rsidR="00E044AF" w:rsidRPr="002A0BA4">
              <w:rPr>
                <w:rFonts w:ascii="Calibri" w:hAnsi="Calibri"/>
                <w:b/>
                <w:sz w:val="18"/>
                <w:szCs w:val="16"/>
              </w:rPr>
              <w:t xml:space="preserve"> out of the K as it current is</w:t>
            </w:r>
            <w:r w:rsidR="00C55D5D" w:rsidRPr="002A0BA4">
              <w:rPr>
                <w:rFonts w:ascii="Calibri" w:hAnsi="Calibri"/>
                <w:b/>
                <w:sz w:val="18"/>
                <w:szCs w:val="16"/>
              </w:rPr>
              <w:t xml:space="preserve"> (contesting the K)</w:t>
            </w:r>
          </w:p>
        </w:tc>
      </w:tr>
      <w:tr w:rsidR="002A0BA4" w:rsidRPr="002A0BA4" w14:paraId="0CF2C1BB" w14:textId="77777777" w:rsidTr="0077211F">
        <w:tc>
          <w:tcPr>
            <w:tcW w:w="2802" w:type="dxa"/>
          </w:tcPr>
          <w:p w14:paraId="3E951774" w14:textId="62E5BB17" w:rsidR="0077211F" w:rsidRPr="002A0BA4" w:rsidRDefault="0077211F" w:rsidP="0029223B">
            <w:pPr>
              <w:jc w:val="center"/>
              <w:rPr>
                <w:rFonts w:ascii="Calibri" w:hAnsi="Calibri"/>
                <w:sz w:val="16"/>
                <w:szCs w:val="16"/>
              </w:rPr>
            </w:pPr>
            <w:r w:rsidRPr="002A0BA4">
              <w:rPr>
                <w:rFonts w:ascii="Calibri" w:hAnsi="Calibri"/>
                <w:b/>
                <w:sz w:val="16"/>
                <w:szCs w:val="16"/>
              </w:rPr>
              <w:t>NEED:</w:t>
            </w:r>
          </w:p>
        </w:tc>
        <w:tc>
          <w:tcPr>
            <w:tcW w:w="12082" w:type="dxa"/>
            <w:gridSpan w:val="2"/>
          </w:tcPr>
          <w:p w14:paraId="78B19255" w14:textId="77777777" w:rsidR="0077211F" w:rsidRPr="002A0BA4" w:rsidRDefault="0077211F" w:rsidP="00FD474F">
            <w:pPr>
              <w:jc w:val="center"/>
              <w:rPr>
                <w:rFonts w:ascii="Calibri" w:hAnsi="Calibri"/>
                <w:b/>
                <w:sz w:val="16"/>
                <w:szCs w:val="16"/>
              </w:rPr>
            </w:pPr>
            <w:r w:rsidRPr="002A0BA4">
              <w:rPr>
                <w:rFonts w:ascii="Calibri" w:hAnsi="Calibri"/>
                <w:b/>
                <w:sz w:val="16"/>
                <w:szCs w:val="16"/>
              </w:rPr>
              <w:t>Can you ELIMINATE the K?</w:t>
            </w:r>
          </w:p>
        </w:tc>
      </w:tr>
      <w:tr w:rsidR="002A0BA4" w:rsidRPr="002A0BA4" w14:paraId="7B478FC1" w14:textId="77777777" w:rsidTr="0077211F">
        <w:tc>
          <w:tcPr>
            <w:tcW w:w="2802" w:type="dxa"/>
            <w:vMerge w:val="restart"/>
          </w:tcPr>
          <w:p w14:paraId="57FED9EE" w14:textId="5ED101AB" w:rsidR="0077211F" w:rsidRPr="002A0BA4" w:rsidRDefault="0077211F" w:rsidP="008A5A67">
            <w:pPr>
              <w:jc w:val="center"/>
              <w:rPr>
                <w:rFonts w:ascii="Calibri" w:hAnsi="Calibri"/>
                <w:sz w:val="16"/>
                <w:szCs w:val="16"/>
              </w:rPr>
            </w:pPr>
            <w:r w:rsidRPr="002A0BA4">
              <w:rPr>
                <w:rFonts w:ascii="Calibri" w:hAnsi="Calibri"/>
                <w:b/>
                <w:sz w:val="16"/>
                <w:szCs w:val="16"/>
              </w:rPr>
              <w:t xml:space="preserve">Valid K: </w:t>
            </w:r>
            <w:r w:rsidRPr="002A0BA4">
              <w:rPr>
                <w:rFonts w:ascii="Calibri" w:hAnsi="Calibri"/>
                <w:sz w:val="16"/>
                <w:szCs w:val="16"/>
              </w:rPr>
              <w:t>offer/acceptance; consideration</w:t>
            </w:r>
          </w:p>
        </w:tc>
        <w:tc>
          <w:tcPr>
            <w:tcW w:w="1559" w:type="dxa"/>
            <w:shd w:val="clear" w:color="auto" w:fill="F2F2F2" w:themeFill="background1" w:themeFillShade="F2"/>
          </w:tcPr>
          <w:p w14:paraId="66FB65BC" w14:textId="77777777" w:rsidR="0077211F" w:rsidRPr="002A0BA4" w:rsidRDefault="0077211F">
            <w:pPr>
              <w:rPr>
                <w:rFonts w:ascii="Calibri" w:hAnsi="Calibri"/>
                <w:b/>
                <w:sz w:val="16"/>
                <w:szCs w:val="16"/>
              </w:rPr>
            </w:pPr>
            <w:r w:rsidRPr="002A0BA4">
              <w:rPr>
                <w:rFonts w:ascii="Calibri" w:hAnsi="Calibri"/>
                <w:b/>
                <w:sz w:val="16"/>
                <w:szCs w:val="16"/>
              </w:rPr>
              <w:t>Is it VOID?</w:t>
            </w:r>
          </w:p>
        </w:tc>
        <w:tc>
          <w:tcPr>
            <w:tcW w:w="10523" w:type="dxa"/>
            <w:shd w:val="clear" w:color="auto" w:fill="F2F2F2" w:themeFill="background1" w:themeFillShade="F2"/>
          </w:tcPr>
          <w:p w14:paraId="557ADB2D" w14:textId="77777777" w:rsidR="0077211F" w:rsidRPr="002A0BA4" w:rsidRDefault="0077211F">
            <w:pPr>
              <w:rPr>
                <w:rFonts w:ascii="Calibri" w:hAnsi="Calibri"/>
                <w:b/>
                <w:sz w:val="16"/>
                <w:szCs w:val="16"/>
              </w:rPr>
            </w:pPr>
            <w:r w:rsidRPr="002A0BA4">
              <w:rPr>
                <w:rFonts w:ascii="Calibri" w:hAnsi="Calibri"/>
                <w:b/>
                <w:sz w:val="16"/>
                <w:szCs w:val="16"/>
              </w:rPr>
              <w:t>Reasons it would be void:</w:t>
            </w:r>
          </w:p>
        </w:tc>
      </w:tr>
      <w:tr w:rsidR="002A0BA4" w:rsidRPr="002A0BA4" w14:paraId="0826A4D5" w14:textId="77777777" w:rsidTr="0077211F">
        <w:trPr>
          <w:trHeight w:val="220"/>
        </w:trPr>
        <w:tc>
          <w:tcPr>
            <w:tcW w:w="2802" w:type="dxa"/>
            <w:vMerge/>
          </w:tcPr>
          <w:p w14:paraId="0362EA69" w14:textId="1DBAA8ED" w:rsidR="0077211F" w:rsidRPr="002A0BA4" w:rsidRDefault="0077211F" w:rsidP="00533E92">
            <w:pPr>
              <w:jc w:val="center"/>
              <w:rPr>
                <w:rFonts w:ascii="Calibri" w:hAnsi="Calibri"/>
                <w:b/>
                <w:sz w:val="16"/>
                <w:szCs w:val="16"/>
              </w:rPr>
            </w:pPr>
          </w:p>
        </w:tc>
        <w:tc>
          <w:tcPr>
            <w:tcW w:w="1559" w:type="dxa"/>
            <w:vMerge w:val="restart"/>
          </w:tcPr>
          <w:p w14:paraId="04C76509" w14:textId="77777777" w:rsidR="0077211F" w:rsidRPr="002A0BA4" w:rsidRDefault="0077211F" w:rsidP="00FD474F">
            <w:pPr>
              <w:rPr>
                <w:rFonts w:ascii="Calibri" w:hAnsi="Calibri"/>
                <w:sz w:val="16"/>
                <w:szCs w:val="16"/>
              </w:rPr>
            </w:pPr>
            <w:r w:rsidRPr="002A0BA4">
              <w:rPr>
                <w:rFonts w:ascii="Calibri" w:hAnsi="Calibri"/>
                <w:sz w:val="16"/>
                <w:szCs w:val="16"/>
              </w:rPr>
              <w:t>-&gt; makes it so there’s NO contract</w:t>
            </w:r>
          </w:p>
          <w:p w14:paraId="2A8BDA5A" w14:textId="77777777" w:rsidR="0077211F" w:rsidRPr="002A0BA4" w:rsidRDefault="0077211F" w:rsidP="00FD474F">
            <w:pPr>
              <w:rPr>
                <w:rFonts w:ascii="Calibri" w:hAnsi="Calibri"/>
                <w:sz w:val="16"/>
                <w:szCs w:val="16"/>
              </w:rPr>
            </w:pPr>
            <w:r w:rsidRPr="002A0BA4">
              <w:rPr>
                <w:rFonts w:ascii="Calibri" w:hAnsi="Calibri"/>
                <w:sz w:val="16"/>
                <w:szCs w:val="16"/>
              </w:rPr>
              <w:t>-&gt; both parties can use</w:t>
            </w:r>
          </w:p>
          <w:p w14:paraId="52447175" w14:textId="77777777" w:rsidR="0077211F" w:rsidRPr="002A0BA4" w:rsidRDefault="0077211F" w:rsidP="00FD474F">
            <w:pPr>
              <w:rPr>
                <w:rFonts w:ascii="Calibri" w:hAnsi="Calibri"/>
                <w:sz w:val="16"/>
                <w:szCs w:val="16"/>
              </w:rPr>
            </w:pPr>
          </w:p>
          <w:p w14:paraId="456894E8" w14:textId="4B91DA49" w:rsidR="0077211F" w:rsidRPr="002A0BA4" w:rsidRDefault="0077211F" w:rsidP="00906B5A">
            <w:pPr>
              <w:rPr>
                <w:rFonts w:ascii="Calibri" w:hAnsi="Calibri"/>
                <w:sz w:val="16"/>
                <w:szCs w:val="16"/>
              </w:rPr>
            </w:pPr>
            <w:r w:rsidRPr="002A0BA4">
              <w:rPr>
                <w:rFonts w:ascii="Calibri" w:hAnsi="Calibri"/>
                <w:b/>
                <w:sz w:val="16"/>
                <w:szCs w:val="16"/>
                <w:u w:val="single"/>
              </w:rPr>
              <w:t>Rescission</w:t>
            </w:r>
            <w:r w:rsidRPr="002A0BA4">
              <w:rPr>
                <w:rFonts w:ascii="Calibri" w:hAnsi="Calibri"/>
                <w:b/>
                <w:sz w:val="16"/>
                <w:szCs w:val="16"/>
              </w:rPr>
              <w:t xml:space="preserve">: </w:t>
            </w:r>
            <w:r w:rsidRPr="002A0BA4">
              <w:rPr>
                <w:rFonts w:ascii="Calibri" w:hAnsi="Calibri"/>
                <w:sz w:val="16"/>
                <w:szCs w:val="16"/>
              </w:rPr>
              <w:t xml:space="preserve">party can treat the K as void. </w:t>
            </w:r>
          </w:p>
          <w:p w14:paraId="707BC828" w14:textId="35701217" w:rsidR="0077211F" w:rsidRPr="002A0BA4" w:rsidRDefault="0077211F" w:rsidP="00906B5A">
            <w:pPr>
              <w:rPr>
                <w:rFonts w:ascii="Calibri" w:hAnsi="Calibri"/>
                <w:sz w:val="16"/>
                <w:szCs w:val="16"/>
              </w:rPr>
            </w:pPr>
            <w:r w:rsidRPr="002A0BA4">
              <w:rPr>
                <w:rFonts w:ascii="Calibri" w:hAnsi="Calibri"/>
                <w:sz w:val="16"/>
                <w:szCs w:val="16"/>
              </w:rPr>
              <w:t xml:space="preserve">*In rescinded K, whole K rescinded and nothing left on which to claim damages - secondary obligations </w:t>
            </w:r>
            <w:r w:rsidRPr="002A0BA4">
              <w:rPr>
                <w:rFonts w:ascii="Calibri" w:hAnsi="Calibri"/>
                <w:b/>
                <w:sz w:val="16"/>
                <w:szCs w:val="16"/>
              </w:rPr>
              <w:t>do not remain.</w:t>
            </w:r>
          </w:p>
        </w:tc>
        <w:tc>
          <w:tcPr>
            <w:tcW w:w="10523" w:type="dxa"/>
            <w:vMerge w:val="restart"/>
          </w:tcPr>
          <w:p w14:paraId="46F04BC8" w14:textId="26041105" w:rsidR="00FA0977" w:rsidRPr="002A0BA4" w:rsidRDefault="00FA0977" w:rsidP="0070019F">
            <w:pPr>
              <w:rPr>
                <w:rFonts w:ascii="Calibri" w:hAnsi="Calibri"/>
                <w:b/>
                <w:sz w:val="20"/>
                <w:szCs w:val="16"/>
              </w:rPr>
            </w:pPr>
            <w:r w:rsidRPr="002A0BA4">
              <w:rPr>
                <w:rFonts w:ascii="Calibri" w:hAnsi="Calibri"/>
                <w:b/>
                <w:sz w:val="20"/>
                <w:szCs w:val="16"/>
                <w:highlight w:val="lightGray"/>
              </w:rPr>
              <w:t>COMMON MISTAKE</w:t>
            </w:r>
            <w:r w:rsidR="0070019F" w:rsidRPr="002A0BA4">
              <w:rPr>
                <w:rFonts w:ascii="Calibri" w:hAnsi="Calibri"/>
                <w:b/>
                <w:sz w:val="20"/>
                <w:szCs w:val="16"/>
              </w:rPr>
              <w:t xml:space="preserve">: </w:t>
            </w:r>
            <w:r w:rsidR="003D5A64" w:rsidRPr="002A0BA4">
              <w:rPr>
                <w:rFonts w:ascii="Calibri" w:hAnsi="Calibri"/>
                <w:sz w:val="16"/>
                <w:szCs w:val="16"/>
              </w:rPr>
              <w:t xml:space="preserve">Both parties are mistaken about the K (both parties share the same mistake). </w:t>
            </w:r>
            <w:r w:rsidR="003D5A64" w:rsidRPr="002A0BA4">
              <w:rPr>
                <w:rFonts w:ascii="Calibri" w:hAnsi="Calibri"/>
                <w:b/>
                <w:sz w:val="16"/>
                <w:szCs w:val="16"/>
              </w:rPr>
              <w:t>One party thinks X and the other thinks Y.</w:t>
            </w:r>
          </w:p>
          <w:p w14:paraId="6858E967" w14:textId="77777777" w:rsidR="00023FE1" w:rsidRPr="002A0BA4" w:rsidRDefault="00F92FB7" w:rsidP="00FA0977">
            <w:pPr>
              <w:rPr>
                <w:rFonts w:ascii="Calibri" w:hAnsi="Calibri"/>
                <w:sz w:val="16"/>
                <w:szCs w:val="16"/>
              </w:rPr>
            </w:pPr>
            <w:r w:rsidRPr="002A0BA4">
              <w:rPr>
                <w:rFonts w:ascii="Calibri" w:hAnsi="Calibri"/>
                <w:b/>
                <w:i/>
                <w:sz w:val="16"/>
                <w:szCs w:val="16"/>
              </w:rPr>
              <w:t xml:space="preserve">Great Peace v </w:t>
            </w:r>
            <w:proofErr w:type="spellStart"/>
            <w:r w:rsidRPr="002A0BA4">
              <w:rPr>
                <w:rFonts w:ascii="Calibri" w:hAnsi="Calibri"/>
                <w:b/>
                <w:i/>
                <w:sz w:val="16"/>
                <w:szCs w:val="16"/>
              </w:rPr>
              <w:t>Tsavliris</w:t>
            </w:r>
            <w:proofErr w:type="spellEnd"/>
            <w:r w:rsidRPr="002A0BA4">
              <w:rPr>
                <w:rFonts w:ascii="Calibri" w:hAnsi="Calibri"/>
                <w:b/>
                <w:i/>
                <w:sz w:val="16"/>
                <w:szCs w:val="16"/>
              </w:rPr>
              <w:t xml:space="preserve"> Salvage, 2002, </w:t>
            </w:r>
            <w:proofErr w:type="spellStart"/>
            <w:r w:rsidRPr="002A0BA4">
              <w:rPr>
                <w:rFonts w:ascii="Calibri" w:hAnsi="Calibri"/>
                <w:b/>
                <w:i/>
                <w:sz w:val="16"/>
                <w:szCs w:val="16"/>
              </w:rPr>
              <w:t>ENG</w:t>
            </w:r>
            <w:proofErr w:type="spellEnd"/>
            <w:r w:rsidRPr="002A0BA4">
              <w:rPr>
                <w:rFonts w:ascii="Calibri" w:hAnsi="Calibri"/>
                <w:b/>
                <w:i/>
                <w:sz w:val="16"/>
                <w:szCs w:val="16"/>
              </w:rPr>
              <w:t xml:space="preserve"> </w:t>
            </w:r>
            <w:r w:rsidRPr="002A0BA4">
              <w:rPr>
                <w:rFonts w:ascii="Calibri" w:hAnsi="Calibri"/>
                <w:b/>
                <w:sz w:val="16"/>
                <w:szCs w:val="16"/>
              </w:rPr>
              <w:t>–</w:t>
            </w:r>
            <w:r w:rsidRPr="002A0BA4">
              <w:rPr>
                <w:rFonts w:ascii="Calibri" w:hAnsi="Calibri"/>
                <w:sz w:val="16"/>
                <w:szCs w:val="16"/>
              </w:rPr>
              <w:t xml:space="preserve"> </w:t>
            </w:r>
            <w:r w:rsidRPr="002A0BA4">
              <w:rPr>
                <w:rFonts w:ascii="Calibri" w:hAnsi="Calibri"/>
                <w:b/>
                <w:sz w:val="16"/>
                <w:szCs w:val="16"/>
              </w:rPr>
              <w:t>following elements have to be present for common mistake to avoid a K</w:t>
            </w:r>
            <w:r w:rsidRPr="002A0BA4">
              <w:rPr>
                <w:rFonts w:ascii="Calibri" w:hAnsi="Calibri"/>
                <w:sz w:val="16"/>
                <w:szCs w:val="16"/>
              </w:rPr>
              <w:t>:</w:t>
            </w:r>
          </w:p>
          <w:p w14:paraId="0DB6D087" w14:textId="77777777" w:rsidR="00023FE1" w:rsidRPr="002A0BA4" w:rsidRDefault="00F92FB7" w:rsidP="00FA0977">
            <w:pPr>
              <w:rPr>
                <w:rFonts w:ascii="Calibri" w:hAnsi="Calibri"/>
                <w:sz w:val="16"/>
                <w:szCs w:val="16"/>
              </w:rPr>
            </w:pPr>
            <w:r w:rsidRPr="002A0BA4">
              <w:rPr>
                <w:rFonts w:ascii="Calibri" w:hAnsi="Calibri"/>
                <w:sz w:val="16"/>
                <w:szCs w:val="16"/>
              </w:rPr>
              <w:t xml:space="preserve">1) </w:t>
            </w:r>
            <w:r w:rsidRPr="002A0BA4">
              <w:rPr>
                <w:rFonts w:ascii="Calibri" w:hAnsi="Calibri"/>
                <w:b/>
                <w:sz w:val="16"/>
                <w:szCs w:val="16"/>
              </w:rPr>
              <w:t>common assumption</w:t>
            </w:r>
            <w:r w:rsidRPr="002A0BA4">
              <w:rPr>
                <w:rFonts w:ascii="Calibri" w:hAnsi="Calibri"/>
                <w:sz w:val="16"/>
                <w:szCs w:val="16"/>
              </w:rPr>
              <w:t xml:space="preserve"> as to existence of state of affairs; </w:t>
            </w:r>
          </w:p>
          <w:p w14:paraId="48FF9DE6" w14:textId="71D78B64" w:rsidR="00023FE1" w:rsidRPr="002A0BA4" w:rsidRDefault="00F92FB7" w:rsidP="00FA0977">
            <w:pPr>
              <w:rPr>
                <w:rFonts w:ascii="Calibri" w:hAnsi="Calibri"/>
                <w:sz w:val="16"/>
                <w:szCs w:val="16"/>
              </w:rPr>
            </w:pPr>
            <w:r w:rsidRPr="002A0BA4">
              <w:rPr>
                <w:rFonts w:ascii="Calibri" w:hAnsi="Calibri"/>
                <w:sz w:val="16"/>
                <w:szCs w:val="16"/>
              </w:rPr>
              <w:t xml:space="preserve">2) </w:t>
            </w:r>
            <w:r w:rsidRPr="002A0BA4">
              <w:rPr>
                <w:rFonts w:ascii="Calibri" w:hAnsi="Calibri"/>
                <w:b/>
                <w:sz w:val="16"/>
                <w:szCs w:val="16"/>
                <w:u w:val="single"/>
              </w:rPr>
              <w:t>no warranty</w:t>
            </w:r>
            <w:r w:rsidRPr="002A0BA4">
              <w:rPr>
                <w:rFonts w:ascii="Calibri" w:hAnsi="Calibri"/>
                <w:sz w:val="16"/>
                <w:szCs w:val="16"/>
              </w:rPr>
              <w:t xml:space="preserve"> by either party as to existence of a state of affairs</w:t>
            </w:r>
            <w:r w:rsidR="00023FE1" w:rsidRPr="002A0BA4">
              <w:rPr>
                <w:rFonts w:ascii="Calibri" w:hAnsi="Calibri"/>
                <w:sz w:val="16"/>
                <w:szCs w:val="16"/>
              </w:rPr>
              <w:t xml:space="preserve"> – mistake must be to an assumption not a term in the K</w:t>
            </w:r>
            <w:r w:rsidRPr="002A0BA4">
              <w:rPr>
                <w:rFonts w:ascii="Calibri" w:hAnsi="Calibri"/>
                <w:sz w:val="16"/>
                <w:szCs w:val="16"/>
              </w:rPr>
              <w:t xml:space="preserve">; </w:t>
            </w:r>
          </w:p>
          <w:p w14:paraId="2A21BB0F" w14:textId="77777777" w:rsidR="00023FE1" w:rsidRPr="002A0BA4" w:rsidRDefault="00F92FB7" w:rsidP="00FA0977">
            <w:pPr>
              <w:rPr>
                <w:rFonts w:ascii="Calibri" w:hAnsi="Calibri"/>
                <w:sz w:val="16"/>
                <w:szCs w:val="16"/>
              </w:rPr>
            </w:pPr>
            <w:r w:rsidRPr="002A0BA4">
              <w:rPr>
                <w:rFonts w:ascii="Calibri" w:hAnsi="Calibri"/>
                <w:sz w:val="16"/>
                <w:szCs w:val="16"/>
              </w:rPr>
              <w:t xml:space="preserve">3) non-existence of the state of affairs </w:t>
            </w:r>
            <w:r w:rsidRPr="002A0BA4">
              <w:rPr>
                <w:rFonts w:ascii="Calibri" w:hAnsi="Calibri"/>
                <w:b/>
                <w:sz w:val="16"/>
                <w:szCs w:val="16"/>
                <w:u w:val="single"/>
              </w:rPr>
              <w:t>must not</w:t>
            </w:r>
            <w:r w:rsidRPr="002A0BA4">
              <w:rPr>
                <w:rFonts w:ascii="Calibri" w:hAnsi="Calibri"/>
                <w:sz w:val="16"/>
                <w:szCs w:val="16"/>
              </w:rPr>
              <w:t xml:space="preserve"> be attributable to fault of either party; </w:t>
            </w:r>
          </w:p>
          <w:p w14:paraId="2917C722" w14:textId="77777777" w:rsidR="00023FE1" w:rsidRPr="002A0BA4" w:rsidRDefault="00F92FB7" w:rsidP="00FA0977">
            <w:pPr>
              <w:rPr>
                <w:rFonts w:ascii="Calibri" w:hAnsi="Calibri"/>
                <w:sz w:val="16"/>
                <w:szCs w:val="16"/>
              </w:rPr>
            </w:pPr>
            <w:r w:rsidRPr="002A0BA4">
              <w:rPr>
                <w:rFonts w:ascii="Calibri" w:hAnsi="Calibri"/>
                <w:sz w:val="16"/>
                <w:szCs w:val="16"/>
              </w:rPr>
              <w:t xml:space="preserve">4) non-existence of state of affairs must render performance of K impossible and </w:t>
            </w:r>
          </w:p>
          <w:p w14:paraId="35ABDE97" w14:textId="705CBBA8" w:rsidR="00206613" w:rsidRPr="002A0BA4" w:rsidRDefault="00F92FB7" w:rsidP="00FA0977">
            <w:pPr>
              <w:rPr>
                <w:rFonts w:ascii="Calibri" w:hAnsi="Calibri"/>
                <w:sz w:val="16"/>
                <w:szCs w:val="16"/>
              </w:rPr>
            </w:pPr>
            <w:r w:rsidRPr="002A0BA4">
              <w:rPr>
                <w:rFonts w:ascii="Calibri" w:hAnsi="Calibri"/>
                <w:sz w:val="16"/>
                <w:szCs w:val="16"/>
              </w:rPr>
              <w:t xml:space="preserve">5) </w:t>
            </w:r>
            <w:r w:rsidR="00023FE1" w:rsidRPr="002A0BA4">
              <w:rPr>
                <w:rFonts w:ascii="Calibri" w:hAnsi="Calibri"/>
                <w:sz w:val="16"/>
                <w:szCs w:val="16"/>
              </w:rPr>
              <w:t>State</w:t>
            </w:r>
            <w:r w:rsidRPr="002A0BA4">
              <w:rPr>
                <w:rFonts w:ascii="Calibri" w:hAnsi="Calibri"/>
                <w:sz w:val="16"/>
                <w:szCs w:val="16"/>
              </w:rPr>
              <w:t xml:space="preserve"> of affairs may be existence or a vital attribute of consideration to be provided or circumstances which must subsist if performance of K is to be possible. </w:t>
            </w:r>
          </w:p>
          <w:p w14:paraId="30980AED" w14:textId="77777777" w:rsidR="005A68F9" w:rsidRPr="002A0BA4" w:rsidRDefault="005A68F9" w:rsidP="00FA0977">
            <w:pPr>
              <w:rPr>
                <w:rFonts w:ascii="Calibri" w:hAnsi="Calibri"/>
                <w:sz w:val="16"/>
                <w:szCs w:val="16"/>
              </w:rPr>
            </w:pPr>
          </w:p>
          <w:p w14:paraId="1D872904" w14:textId="0BC168F3" w:rsidR="00206613" w:rsidRPr="002A0BA4" w:rsidRDefault="00206613" w:rsidP="00FA0977">
            <w:pPr>
              <w:rPr>
                <w:rFonts w:ascii="Calibri" w:hAnsi="Calibri"/>
                <w:sz w:val="16"/>
                <w:szCs w:val="16"/>
              </w:rPr>
            </w:pPr>
            <w:r w:rsidRPr="002A0BA4">
              <w:rPr>
                <w:rFonts w:ascii="Calibri" w:hAnsi="Calibri"/>
                <w:b/>
                <w:i/>
                <w:sz w:val="16"/>
                <w:szCs w:val="16"/>
              </w:rPr>
              <w:t xml:space="preserve">Lee: </w:t>
            </w:r>
            <w:r w:rsidRPr="002A0BA4">
              <w:rPr>
                <w:rFonts w:ascii="Calibri" w:hAnsi="Calibri"/>
                <w:sz w:val="16"/>
                <w:szCs w:val="16"/>
              </w:rPr>
              <w:t xml:space="preserve">Must consider if someone is to bear the risk of the relevant mistake, because if they have, that will govern. </w:t>
            </w:r>
          </w:p>
          <w:p w14:paraId="22EEF0A1" w14:textId="77777777" w:rsidR="00FA0977" w:rsidRPr="002A0BA4" w:rsidRDefault="00FA0977" w:rsidP="00FA0977">
            <w:pPr>
              <w:rPr>
                <w:rFonts w:ascii="Calibri" w:hAnsi="Calibri"/>
                <w:sz w:val="16"/>
                <w:szCs w:val="16"/>
              </w:rPr>
            </w:pPr>
          </w:p>
          <w:p w14:paraId="57B49462" w14:textId="624C1063" w:rsidR="0077211F" w:rsidRPr="002A0BA4" w:rsidRDefault="0077211F">
            <w:pPr>
              <w:rPr>
                <w:rFonts w:ascii="Calibri" w:hAnsi="Calibri"/>
                <w:sz w:val="16"/>
                <w:szCs w:val="16"/>
              </w:rPr>
            </w:pPr>
            <w:r w:rsidRPr="002A0BA4">
              <w:rPr>
                <w:rFonts w:ascii="Calibri" w:hAnsi="Calibri"/>
                <w:sz w:val="16"/>
                <w:szCs w:val="16"/>
              </w:rPr>
              <w:t xml:space="preserve">* </w:t>
            </w:r>
            <w:r w:rsidR="00A23A0B" w:rsidRPr="002A0BA4">
              <w:rPr>
                <w:rFonts w:ascii="Calibri" w:hAnsi="Calibri"/>
                <w:b/>
                <w:sz w:val="16"/>
                <w:szCs w:val="16"/>
                <w:u w:val="single"/>
              </w:rPr>
              <w:t>M</w:t>
            </w:r>
            <w:r w:rsidR="00D4695A" w:rsidRPr="002A0BA4">
              <w:rPr>
                <w:rFonts w:ascii="Calibri" w:hAnsi="Calibri"/>
                <w:b/>
                <w:sz w:val="16"/>
                <w:szCs w:val="16"/>
                <w:u w:val="single"/>
              </w:rPr>
              <w:t xml:space="preserve">istaken assumption </w:t>
            </w:r>
            <w:r w:rsidR="0058014F" w:rsidRPr="002A0BA4">
              <w:rPr>
                <w:rFonts w:ascii="Calibri" w:hAnsi="Calibri"/>
                <w:b/>
                <w:sz w:val="16"/>
                <w:szCs w:val="16"/>
                <w:u w:val="single"/>
              </w:rPr>
              <w:t>of title:</w:t>
            </w:r>
            <w:r w:rsidR="00A23A0B" w:rsidRPr="002A0BA4">
              <w:rPr>
                <w:rFonts w:ascii="Calibri" w:hAnsi="Calibri"/>
                <w:b/>
                <w:sz w:val="16"/>
                <w:szCs w:val="16"/>
                <w:u w:val="single"/>
              </w:rPr>
              <w:t xml:space="preserve"> </w:t>
            </w:r>
            <w:r w:rsidR="00A23A0B" w:rsidRPr="002A0BA4">
              <w:rPr>
                <w:rFonts w:ascii="Calibri" w:hAnsi="Calibri"/>
                <w:sz w:val="16"/>
                <w:szCs w:val="16"/>
              </w:rPr>
              <w:t>Misapprehension as to the</w:t>
            </w:r>
            <w:r w:rsidR="003D5A64" w:rsidRPr="002A0BA4">
              <w:rPr>
                <w:rFonts w:ascii="Calibri" w:hAnsi="Calibri"/>
                <w:sz w:val="16"/>
                <w:szCs w:val="16"/>
              </w:rPr>
              <w:t>ir relative &amp; respective rights</w:t>
            </w:r>
            <w:r w:rsidR="009F33EA" w:rsidRPr="002A0BA4">
              <w:rPr>
                <w:rFonts w:ascii="Calibri" w:hAnsi="Calibri"/>
                <w:sz w:val="16"/>
                <w:szCs w:val="16"/>
              </w:rPr>
              <w:t xml:space="preserve">. </w:t>
            </w:r>
            <w:r w:rsidR="0058014F" w:rsidRPr="002A0BA4">
              <w:rPr>
                <w:rFonts w:ascii="Calibri" w:hAnsi="Calibri"/>
                <w:sz w:val="16"/>
                <w:szCs w:val="16"/>
              </w:rPr>
              <w:t xml:space="preserve">This is a COMMON LAW doctrine with no equitable portion. </w:t>
            </w:r>
          </w:p>
          <w:p w14:paraId="7D44BB0D" w14:textId="2477D50A" w:rsidR="00B009DA" w:rsidRPr="002A0BA4" w:rsidRDefault="00B009DA" w:rsidP="00A979EF">
            <w:pPr>
              <w:pStyle w:val="ListParagraph"/>
              <w:numPr>
                <w:ilvl w:val="0"/>
                <w:numId w:val="21"/>
              </w:numPr>
              <w:rPr>
                <w:rFonts w:ascii="Calibri" w:hAnsi="Calibri"/>
                <w:sz w:val="16"/>
                <w:szCs w:val="16"/>
              </w:rPr>
            </w:pPr>
            <w:r w:rsidRPr="002A0BA4">
              <w:rPr>
                <w:rFonts w:ascii="Calibri" w:hAnsi="Calibri"/>
                <w:sz w:val="16"/>
                <w:szCs w:val="16"/>
              </w:rPr>
              <w:t xml:space="preserve">Where purchaser later discovers that at the time of contracting </w:t>
            </w:r>
            <w:proofErr w:type="gramStart"/>
            <w:r w:rsidRPr="002A0BA4">
              <w:rPr>
                <w:rFonts w:ascii="Calibri" w:hAnsi="Calibri"/>
                <w:sz w:val="16"/>
                <w:szCs w:val="16"/>
              </w:rPr>
              <w:t>he/she</w:t>
            </w:r>
            <w:proofErr w:type="gramEnd"/>
            <w:r w:rsidRPr="002A0BA4">
              <w:rPr>
                <w:rFonts w:ascii="Calibri" w:hAnsi="Calibri"/>
                <w:sz w:val="16"/>
                <w:szCs w:val="16"/>
              </w:rPr>
              <w:t xml:space="preserve"> already owned the subject matter of the sale.</w:t>
            </w:r>
          </w:p>
          <w:p w14:paraId="12923B52" w14:textId="77777777" w:rsidR="008D311E" w:rsidRPr="002A0BA4" w:rsidRDefault="008D311E" w:rsidP="008D311E">
            <w:pPr>
              <w:pStyle w:val="ListParagraph"/>
              <w:rPr>
                <w:rFonts w:ascii="Calibri" w:hAnsi="Calibri"/>
                <w:sz w:val="16"/>
                <w:szCs w:val="16"/>
              </w:rPr>
            </w:pPr>
          </w:p>
          <w:p w14:paraId="45AD6AD0" w14:textId="6D2E9A6E" w:rsidR="0077211F" w:rsidRPr="002A0BA4" w:rsidRDefault="00A23A0B">
            <w:pPr>
              <w:rPr>
                <w:rFonts w:ascii="Calibri" w:hAnsi="Calibri"/>
                <w:sz w:val="16"/>
                <w:szCs w:val="16"/>
              </w:rPr>
            </w:pPr>
            <w:r w:rsidRPr="002A0BA4">
              <w:rPr>
                <w:rFonts w:ascii="Calibri" w:hAnsi="Calibri"/>
                <w:sz w:val="16"/>
                <w:szCs w:val="16"/>
              </w:rPr>
              <w:t xml:space="preserve">* </w:t>
            </w:r>
            <w:r w:rsidRPr="002A0BA4">
              <w:rPr>
                <w:rFonts w:ascii="Calibri" w:hAnsi="Calibri"/>
                <w:b/>
                <w:sz w:val="16"/>
                <w:szCs w:val="16"/>
                <w:u w:val="single"/>
              </w:rPr>
              <w:t>E</w:t>
            </w:r>
            <w:r w:rsidR="0077211F" w:rsidRPr="002A0BA4">
              <w:rPr>
                <w:rFonts w:ascii="Calibri" w:hAnsi="Calibri"/>
                <w:b/>
                <w:sz w:val="16"/>
                <w:szCs w:val="16"/>
                <w:u w:val="single"/>
              </w:rPr>
              <w:t>xistence of the subject matter of the K</w:t>
            </w:r>
            <w:r w:rsidR="0077211F" w:rsidRPr="002A0BA4">
              <w:rPr>
                <w:rFonts w:ascii="Calibri" w:hAnsi="Calibri"/>
                <w:sz w:val="16"/>
                <w:szCs w:val="16"/>
              </w:rPr>
              <w:t xml:space="preserve"> (</w:t>
            </w:r>
            <w:r w:rsidR="0077211F" w:rsidRPr="002A0BA4">
              <w:rPr>
                <w:rFonts w:ascii="Calibri" w:hAnsi="Calibri"/>
                <w:b/>
                <w:i/>
                <w:sz w:val="16"/>
                <w:szCs w:val="16"/>
              </w:rPr>
              <w:t>McRae</w:t>
            </w:r>
            <w:r w:rsidR="0077211F" w:rsidRPr="002A0BA4">
              <w:rPr>
                <w:rFonts w:ascii="Calibri" w:hAnsi="Calibri"/>
                <w:sz w:val="16"/>
                <w:szCs w:val="16"/>
              </w:rPr>
              <w:t>)</w:t>
            </w:r>
            <w:r w:rsidRPr="002A0BA4">
              <w:rPr>
                <w:rFonts w:ascii="Calibri" w:hAnsi="Calibri"/>
                <w:sz w:val="16"/>
                <w:szCs w:val="16"/>
              </w:rPr>
              <w:t xml:space="preserve"> - Parties mistaken as to whether subject matter of the K exists – typically dealt w/ by statute</w:t>
            </w:r>
            <w:r w:rsidR="00047728" w:rsidRPr="002A0BA4">
              <w:rPr>
                <w:rFonts w:ascii="Calibri" w:hAnsi="Calibri"/>
                <w:sz w:val="16"/>
                <w:szCs w:val="16"/>
              </w:rPr>
              <w:t xml:space="preserve"> (such that a K is held void if for the sale of a good the good has perished w/o the knowledge of the seller)</w:t>
            </w:r>
            <w:r w:rsidRPr="002A0BA4">
              <w:rPr>
                <w:rFonts w:ascii="Calibri" w:hAnsi="Calibri"/>
                <w:sz w:val="16"/>
                <w:szCs w:val="16"/>
              </w:rPr>
              <w:t>.</w:t>
            </w:r>
          </w:p>
          <w:p w14:paraId="0EFA65F9" w14:textId="77777777" w:rsidR="008D311E" w:rsidRPr="002A0BA4" w:rsidRDefault="008D311E" w:rsidP="008D311E">
            <w:pPr>
              <w:pStyle w:val="ListParagraph"/>
              <w:rPr>
                <w:rFonts w:ascii="Calibri" w:hAnsi="Calibri"/>
                <w:sz w:val="16"/>
                <w:szCs w:val="16"/>
              </w:rPr>
            </w:pPr>
          </w:p>
          <w:p w14:paraId="62ED3F3A" w14:textId="4F232B51" w:rsidR="0077211F" w:rsidRPr="002A0BA4" w:rsidRDefault="0077211F" w:rsidP="0078410F">
            <w:pPr>
              <w:spacing w:line="259" w:lineRule="auto"/>
              <w:rPr>
                <w:rFonts w:ascii="Calibri" w:hAnsi="Calibri"/>
                <w:sz w:val="16"/>
                <w:szCs w:val="16"/>
              </w:rPr>
            </w:pPr>
            <w:r w:rsidRPr="002A0BA4">
              <w:rPr>
                <w:rFonts w:ascii="Calibri" w:hAnsi="Calibri"/>
                <w:sz w:val="16"/>
                <w:szCs w:val="16"/>
              </w:rPr>
              <w:lastRenderedPageBreak/>
              <w:t xml:space="preserve">* </w:t>
            </w:r>
            <w:r w:rsidR="00850D07" w:rsidRPr="002A0BA4">
              <w:rPr>
                <w:rFonts w:ascii="Calibri" w:hAnsi="Calibri"/>
                <w:b/>
                <w:sz w:val="16"/>
                <w:szCs w:val="16"/>
                <w:u w:val="single"/>
              </w:rPr>
              <w:t>Mistaken assumption as to Quality</w:t>
            </w:r>
            <w:r w:rsidRPr="002A0BA4">
              <w:rPr>
                <w:rFonts w:ascii="Calibri" w:hAnsi="Calibri"/>
                <w:sz w:val="16"/>
                <w:szCs w:val="16"/>
              </w:rPr>
              <w:t xml:space="preserve"> (</w:t>
            </w:r>
            <w:r w:rsidRPr="002A0BA4">
              <w:rPr>
                <w:rFonts w:ascii="Calibri" w:hAnsi="Calibri"/>
                <w:b/>
                <w:i/>
                <w:sz w:val="16"/>
                <w:szCs w:val="16"/>
              </w:rPr>
              <w:t>Bell v Lever</w:t>
            </w:r>
            <w:r w:rsidRPr="002A0BA4">
              <w:rPr>
                <w:rFonts w:ascii="Calibri" w:hAnsi="Calibri"/>
                <w:sz w:val="16"/>
                <w:szCs w:val="16"/>
              </w:rPr>
              <w:t>)</w:t>
            </w:r>
            <w:r w:rsidR="00983997" w:rsidRPr="002A0BA4">
              <w:rPr>
                <w:rFonts w:ascii="Calibri" w:hAnsi="Calibri"/>
                <w:sz w:val="16"/>
                <w:szCs w:val="16"/>
              </w:rPr>
              <w:t xml:space="preserve"> - Mistake of </w:t>
            </w:r>
            <w:r w:rsidR="00983997" w:rsidRPr="002A0BA4">
              <w:rPr>
                <w:rFonts w:ascii="Calibri" w:hAnsi="Calibri"/>
                <w:sz w:val="16"/>
                <w:szCs w:val="16"/>
                <w:u w:val="single"/>
              </w:rPr>
              <w:t>both parties</w:t>
            </w:r>
            <w:r w:rsidR="00983997" w:rsidRPr="002A0BA4">
              <w:rPr>
                <w:rFonts w:ascii="Calibri" w:hAnsi="Calibri"/>
                <w:sz w:val="16"/>
                <w:szCs w:val="16"/>
              </w:rPr>
              <w:t xml:space="preserve"> and as to the existence of some quality which </w:t>
            </w:r>
            <w:r w:rsidR="00983997" w:rsidRPr="002A0BA4">
              <w:rPr>
                <w:rFonts w:ascii="Calibri" w:hAnsi="Calibri"/>
                <w:b/>
                <w:sz w:val="16"/>
                <w:szCs w:val="16"/>
              </w:rPr>
              <w:t xml:space="preserve">makes the thing w/o the quality essentially different from the thing as it was believed to be </w:t>
            </w:r>
            <w:r w:rsidR="00983997" w:rsidRPr="002A0BA4">
              <w:rPr>
                <w:rFonts w:ascii="Calibri" w:hAnsi="Calibri"/>
                <w:sz w:val="16"/>
                <w:szCs w:val="16"/>
              </w:rPr>
              <w:t>(</w:t>
            </w:r>
            <w:r w:rsidR="00983997" w:rsidRPr="002A0BA4">
              <w:rPr>
                <w:rFonts w:ascii="Calibri" w:hAnsi="Calibri"/>
                <w:b/>
                <w:i/>
                <w:sz w:val="16"/>
                <w:szCs w:val="16"/>
              </w:rPr>
              <w:t>Bell v Lever Bros</w:t>
            </w:r>
            <w:r w:rsidR="00983997" w:rsidRPr="002A0BA4">
              <w:rPr>
                <w:rFonts w:ascii="Calibri" w:hAnsi="Calibri"/>
                <w:sz w:val="16"/>
                <w:szCs w:val="16"/>
              </w:rPr>
              <w:t>).</w:t>
            </w:r>
          </w:p>
          <w:p w14:paraId="19AF16A5" w14:textId="77777777" w:rsidR="00685B3F" w:rsidRPr="002A0BA4" w:rsidRDefault="00685B3F" w:rsidP="00866805">
            <w:pPr>
              <w:rPr>
                <w:rFonts w:ascii="Calibri" w:hAnsi="Calibri"/>
                <w:b/>
                <w:sz w:val="16"/>
                <w:szCs w:val="16"/>
              </w:rPr>
            </w:pPr>
          </w:p>
          <w:p w14:paraId="28E78707" w14:textId="3573EBEB" w:rsidR="00685B3F" w:rsidRPr="002A0BA4" w:rsidRDefault="00685B3F" w:rsidP="00866805">
            <w:pPr>
              <w:rPr>
                <w:rFonts w:ascii="Calibri" w:hAnsi="Calibri"/>
                <w:sz w:val="16"/>
                <w:szCs w:val="16"/>
              </w:rPr>
            </w:pPr>
            <w:r w:rsidRPr="002A0BA4">
              <w:rPr>
                <w:rFonts w:ascii="Calibri" w:hAnsi="Calibri"/>
                <w:b/>
                <w:sz w:val="16"/>
                <w:szCs w:val="16"/>
              </w:rPr>
              <w:t xml:space="preserve">**COMMON MISTAKE CAN ALSO BE ADDRESSED IN EQUITY – If not VOID at CL (see below). </w:t>
            </w:r>
          </w:p>
        </w:tc>
      </w:tr>
      <w:tr w:rsidR="002A0BA4" w:rsidRPr="002A0BA4" w14:paraId="504BAAD8" w14:textId="77777777" w:rsidTr="0077211F">
        <w:trPr>
          <w:trHeight w:val="220"/>
        </w:trPr>
        <w:tc>
          <w:tcPr>
            <w:tcW w:w="2802" w:type="dxa"/>
          </w:tcPr>
          <w:p w14:paraId="4D8E3088" w14:textId="164222AB" w:rsidR="0077211F" w:rsidRPr="002A0BA4" w:rsidRDefault="0077211F" w:rsidP="00533E92">
            <w:pPr>
              <w:jc w:val="center"/>
              <w:rPr>
                <w:rFonts w:ascii="Calibri" w:hAnsi="Calibri"/>
                <w:b/>
                <w:sz w:val="16"/>
                <w:szCs w:val="16"/>
              </w:rPr>
            </w:pPr>
            <w:r w:rsidRPr="002A0BA4">
              <w:rPr>
                <w:rFonts w:ascii="Calibri" w:hAnsi="Calibri"/>
                <w:b/>
                <w:sz w:val="16"/>
                <w:szCs w:val="16"/>
              </w:rPr>
              <w:t>Breach of Condition or Possibly Intermediate Term</w:t>
            </w:r>
          </w:p>
        </w:tc>
        <w:tc>
          <w:tcPr>
            <w:tcW w:w="1559" w:type="dxa"/>
            <w:vMerge/>
          </w:tcPr>
          <w:p w14:paraId="62E8B13D" w14:textId="77777777" w:rsidR="0077211F" w:rsidRPr="002A0BA4" w:rsidRDefault="0077211F" w:rsidP="00FD474F">
            <w:pPr>
              <w:rPr>
                <w:rFonts w:ascii="Calibri" w:hAnsi="Calibri"/>
                <w:sz w:val="16"/>
                <w:szCs w:val="16"/>
              </w:rPr>
            </w:pPr>
          </w:p>
        </w:tc>
        <w:tc>
          <w:tcPr>
            <w:tcW w:w="10523" w:type="dxa"/>
            <w:vMerge/>
          </w:tcPr>
          <w:p w14:paraId="13E45737" w14:textId="77777777" w:rsidR="0077211F" w:rsidRPr="002A0BA4" w:rsidRDefault="0077211F">
            <w:pPr>
              <w:rPr>
                <w:rFonts w:ascii="Calibri" w:hAnsi="Calibri"/>
                <w:sz w:val="16"/>
                <w:szCs w:val="16"/>
              </w:rPr>
            </w:pPr>
          </w:p>
        </w:tc>
      </w:tr>
      <w:tr w:rsidR="002A0BA4" w:rsidRPr="002A0BA4" w14:paraId="597A9A90" w14:textId="77777777" w:rsidTr="0077211F">
        <w:trPr>
          <w:trHeight w:val="220"/>
        </w:trPr>
        <w:tc>
          <w:tcPr>
            <w:tcW w:w="2802" w:type="dxa"/>
            <w:vMerge w:val="restart"/>
          </w:tcPr>
          <w:p w14:paraId="01E5FDE9" w14:textId="76224106" w:rsidR="0077211F" w:rsidRPr="002A0BA4" w:rsidRDefault="0077211F" w:rsidP="008A5A67">
            <w:pPr>
              <w:rPr>
                <w:rFonts w:ascii="Calibri" w:hAnsi="Calibri"/>
                <w:b/>
                <w:sz w:val="16"/>
                <w:szCs w:val="16"/>
              </w:rPr>
            </w:pPr>
            <w:r w:rsidRPr="002A0BA4">
              <w:rPr>
                <w:rFonts w:ascii="Calibri" w:hAnsi="Calibri"/>
                <w:b/>
                <w:sz w:val="16"/>
                <w:szCs w:val="16"/>
              </w:rPr>
              <w:t>Classification of Terms:</w:t>
            </w:r>
          </w:p>
          <w:p w14:paraId="6F4A7429" w14:textId="77777777" w:rsidR="0077211F" w:rsidRPr="002A0BA4" w:rsidRDefault="0077211F" w:rsidP="00533E92">
            <w:pPr>
              <w:rPr>
                <w:rFonts w:ascii="Calibri" w:hAnsi="Calibri"/>
                <w:sz w:val="16"/>
                <w:szCs w:val="16"/>
              </w:rPr>
            </w:pPr>
            <w:r w:rsidRPr="002A0BA4">
              <w:rPr>
                <w:rFonts w:ascii="Calibri" w:hAnsi="Calibri"/>
                <w:sz w:val="16"/>
                <w:szCs w:val="16"/>
              </w:rPr>
              <w:t>More important it is, the more likely it is a term.</w:t>
            </w:r>
          </w:p>
          <w:p w14:paraId="165742A9" w14:textId="77777777" w:rsidR="0077211F" w:rsidRPr="002A0BA4" w:rsidRDefault="0077211F" w:rsidP="00533E92">
            <w:pPr>
              <w:rPr>
                <w:rFonts w:ascii="Calibri" w:hAnsi="Calibri"/>
                <w:sz w:val="16"/>
                <w:szCs w:val="16"/>
              </w:rPr>
            </w:pPr>
            <w:r w:rsidRPr="002A0BA4">
              <w:rPr>
                <w:rFonts w:ascii="Calibri" w:hAnsi="Calibri"/>
                <w:sz w:val="16"/>
                <w:szCs w:val="16"/>
              </w:rPr>
              <w:t>Test of Intention (</w:t>
            </w:r>
            <w:proofErr w:type="spellStart"/>
            <w:r w:rsidRPr="002A0BA4">
              <w:rPr>
                <w:rFonts w:ascii="Calibri" w:hAnsi="Calibri"/>
                <w:b/>
                <w:i/>
                <w:sz w:val="16"/>
                <w:szCs w:val="16"/>
              </w:rPr>
              <w:t>Heilbut</w:t>
            </w:r>
            <w:proofErr w:type="spellEnd"/>
            <w:r w:rsidRPr="002A0BA4">
              <w:rPr>
                <w:rFonts w:ascii="Calibri" w:hAnsi="Calibri"/>
                <w:sz w:val="16"/>
                <w:szCs w:val="16"/>
              </w:rPr>
              <w:t>)</w:t>
            </w:r>
          </w:p>
          <w:p w14:paraId="2CA4F7E1" w14:textId="77777777" w:rsidR="0077211F" w:rsidRPr="002A0BA4" w:rsidRDefault="0077211F" w:rsidP="00533E92">
            <w:pPr>
              <w:rPr>
                <w:rFonts w:ascii="Calibri" w:hAnsi="Calibri"/>
                <w:sz w:val="16"/>
                <w:szCs w:val="16"/>
              </w:rPr>
            </w:pPr>
            <w:r w:rsidRPr="002A0BA4">
              <w:rPr>
                <w:rFonts w:ascii="Calibri" w:hAnsi="Calibri"/>
                <w:sz w:val="16"/>
                <w:szCs w:val="16"/>
              </w:rPr>
              <w:t>If it’s a term it can’t be a representation (</w:t>
            </w:r>
            <w:r w:rsidRPr="002A0BA4">
              <w:rPr>
                <w:rFonts w:ascii="Calibri" w:hAnsi="Calibri"/>
                <w:b/>
                <w:i/>
                <w:sz w:val="16"/>
                <w:szCs w:val="16"/>
              </w:rPr>
              <w:t>Leaf</w:t>
            </w:r>
            <w:r w:rsidRPr="002A0BA4">
              <w:rPr>
                <w:rFonts w:ascii="Calibri" w:hAnsi="Calibri"/>
                <w:sz w:val="16"/>
                <w:szCs w:val="16"/>
              </w:rPr>
              <w:t>)</w:t>
            </w:r>
          </w:p>
          <w:p w14:paraId="4FC64C34" w14:textId="77777777" w:rsidR="0077211F" w:rsidRPr="002A0BA4" w:rsidRDefault="0077211F" w:rsidP="00533E92">
            <w:pPr>
              <w:rPr>
                <w:rFonts w:ascii="Calibri" w:hAnsi="Calibri"/>
                <w:sz w:val="16"/>
                <w:szCs w:val="16"/>
              </w:rPr>
            </w:pPr>
            <w:r w:rsidRPr="002A0BA4">
              <w:rPr>
                <w:rFonts w:ascii="Calibri" w:hAnsi="Calibri"/>
                <w:sz w:val="16"/>
                <w:szCs w:val="16"/>
              </w:rPr>
              <w:t>Intermediate term? (</w:t>
            </w:r>
            <w:r w:rsidRPr="002A0BA4">
              <w:rPr>
                <w:rFonts w:ascii="Calibri" w:hAnsi="Calibri"/>
                <w:b/>
                <w:i/>
                <w:sz w:val="16"/>
                <w:szCs w:val="16"/>
              </w:rPr>
              <w:t>HK Fir</w:t>
            </w:r>
            <w:r w:rsidRPr="002A0BA4">
              <w:rPr>
                <w:rFonts w:ascii="Calibri" w:hAnsi="Calibri"/>
                <w:sz w:val="16"/>
                <w:szCs w:val="16"/>
              </w:rPr>
              <w:t>)</w:t>
            </w:r>
          </w:p>
          <w:p w14:paraId="05663C17" w14:textId="77777777" w:rsidR="0077211F" w:rsidRPr="002A0BA4" w:rsidRDefault="0077211F" w:rsidP="00533E92">
            <w:pPr>
              <w:rPr>
                <w:rFonts w:ascii="Calibri" w:hAnsi="Calibri"/>
                <w:sz w:val="16"/>
                <w:szCs w:val="16"/>
              </w:rPr>
            </w:pPr>
            <w:r w:rsidRPr="002A0BA4">
              <w:rPr>
                <w:rFonts w:ascii="Calibri" w:hAnsi="Calibri"/>
                <w:sz w:val="16"/>
                <w:szCs w:val="16"/>
              </w:rPr>
              <w:t>Just cause you call it a term (</w:t>
            </w:r>
            <w:proofErr w:type="spellStart"/>
            <w:r w:rsidRPr="002A0BA4">
              <w:rPr>
                <w:rFonts w:ascii="Calibri" w:hAnsi="Calibri"/>
                <w:b/>
                <w:i/>
                <w:sz w:val="16"/>
                <w:szCs w:val="16"/>
              </w:rPr>
              <w:t>Wickman</w:t>
            </w:r>
            <w:proofErr w:type="spellEnd"/>
            <w:r w:rsidRPr="002A0BA4">
              <w:rPr>
                <w:rFonts w:ascii="Calibri" w:hAnsi="Calibri"/>
                <w:b/>
                <w:i/>
                <w:sz w:val="16"/>
                <w:szCs w:val="16"/>
              </w:rPr>
              <w:t xml:space="preserve"> v Schuler</w:t>
            </w:r>
            <w:r w:rsidRPr="002A0BA4">
              <w:rPr>
                <w:rFonts w:ascii="Calibri" w:hAnsi="Calibri"/>
                <w:sz w:val="16"/>
                <w:szCs w:val="16"/>
              </w:rPr>
              <w:t>)</w:t>
            </w:r>
          </w:p>
          <w:p w14:paraId="2EF4EB44" w14:textId="598E4226" w:rsidR="0077211F" w:rsidRPr="002A0BA4" w:rsidRDefault="0077211F" w:rsidP="00533E92">
            <w:pPr>
              <w:pBdr>
                <w:bottom w:val="single" w:sz="6" w:space="1" w:color="auto"/>
              </w:pBdr>
              <w:rPr>
                <w:rFonts w:ascii="Calibri" w:hAnsi="Calibri"/>
                <w:i/>
                <w:sz w:val="16"/>
                <w:szCs w:val="16"/>
              </w:rPr>
            </w:pPr>
            <w:r w:rsidRPr="002A0BA4">
              <w:rPr>
                <w:rFonts w:ascii="Calibri" w:hAnsi="Calibri"/>
                <w:b/>
                <w:sz w:val="16"/>
                <w:szCs w:val="16"/>
              </w:rPr>
              <w:t>Is it an Implied term</w:t>
            </w:r>
            <w:r w:rsidRPr="002A0BA4">
              <w:rPr>
                <w:rFonts w:ascii="Calibri" w:hAnsi="Calibri"/>
                <w:sz w:val="16"/>
                <w:szCs w:val="16"/>
              </w:rPr>
              <w:t>? (</w:t>
            </w:r>
            <w:proofErr w:type="spellStart"/>
            <w:r w:rsidRPr="002A0BA4">
              <w:rPr>
                <w:rFonts w:ascii="Calibri" w:hAnsi="Calibri"/>
                <w:b/>
                <w:i/>
                <w:sz w:val="16"/>
                <w:szCs w:val="16"/>
              </w:rPr>
              <w:t>Machtinger</w:t>
            </w:r>
            <w:proofErr w:type="spellEnd"/>
            <w:r w:rsidRPr="002A0BA4">
              <w:rPr>
                <w:rFonts w:ascii="Calibri" w:hAnsi="Calibri"/>
                <w:b/>
                <w:sz w:val="16"/>
                <w:szCs w:val="16"/>
              </w:rPr>
              <w:t>)</w:t>
            </w:r>
            <w:r w:rsidRPr="002A0BA4">
              <w:rPr>
                <w:rFonts w:ascii="Calibri" w:hAnsi="Calibri"/>
                <w:sz w:val="16"/>
                <w:szCs w:val="16"/>
              </w:rPr>
              <w:t xml:space="preserve"> </w:t>
            </w:r>
            <w:r w:rsidRPr="002A0BA4">
              <w:rPr>
                <w:rFonts w:ascii="Calibri" w:hAnsi="Calibri"/>
                <w:i/>
                <w:sz w:val="16"/>
                <w:szCs w:val="16"/>
              </w:rPr>
              <w:t>Custom or usage, law, necessity</w:t>
            </w:r>
          </w:p>
          <w:p w14:paraId="1A06C997" w14:textId="77777777" w:rsidR="0077211F" w:rsidRPr="002A0BA4" w:rsidRDefault="0077211F" w:rsidP="00533E92">
            <w:pPr>
              <w:pBdr>
                <w:bottom w:val="single" w:sz="6" w:space="1" w:color="auto"/>
              </w:pBdr>
              <w:rPr>
                <w:rFonts w:ascii="Calibri" w:hAnsi="Calibri"/>
                <w:i/>
                <w:sz w:val="16"/>
                <w:szCs w:val="16"/>
              </w:rPr>
            </w:pPr>
          </w:p>
          <w:p w14:paraId="11707821" w14:textId="5C22DEA6" w:rsidR="0077211F" w:rsidRPr="002A0BA4" w:rsidRDefault="0077211F" w:rsidP="00533E92">
            <w:pPr>
              <w:pBdr>
                <w:bottom w:val="single" w:sz="6" w:space="1" w:color="auto"/>
              </w:pBdr>
              <w:rPr>
                <w:rFonts w:ascii="Calibri" w:hAnsi="Calibri"/>
                <w:sz w:val="16"/>
                <w:szCs w:val="16"/>
              </w:rPr>
            </w:pPr>
            <w:r w:rsidRPr="002A0BA4">
              <w:rPr>
                <w:rFonts w:ascii="Calibri" w:hAnsi="Calibri"/>
                <w:b/>
                <w:sz w:val="16"/>
                <w:szCs w:val="16"/>
                <w:u w:val="single"/>
              </w:rPr>
              <w:t>Not terms</w:t>
            </w:r>
            <w:r w:rsidRPr="002A0BA4">
              <w:rPr>
                <w:rFonts w:ascii="Calibri" w:hAnsi="Calibri"/>
                <w:b/>
                <w:sz w:val="16"/>
                <w:szCs w:val="16"/>
              </w:rPr>
              <w:t xml:space="preserve">: </w:t>
            </w:r>
            <w:r w:rsidRPr="002A0BA4">
              <w:rPr>
                <w:rFonts w:ascii="Calibri" w:hAnsi="Calibri"/>
                <w:sz w:val="16"/>
                <w:szCs w:val="16"/>
              </w:rPr>
              <w:t xml:space="preserve">Mere Puffs (has no legal significance) // Representations </w:t>
            </w:r>
            <w:r w:rsidRPr="002A0BA4">
              <w:rPr>
                <w:rFonts w:ascii="Calibri" w:hAnsi="Calibri"/>
                <w:sz w:val="16"/>
                <w:szCs w:val="16"/>
              </w:rPr>
              <w:lastRenderedPageBreak/>
              <w:t>(outside of K, not a term – usually about quality)</w:t>
            </w:r>
          </w:p>
          <w:p w14:paraId="4E5EC97A" w14:textId="46F076A1" w:rsidR="0077211F" w:rsidRPr="002A0BA4" w:rsidRDefault="0077211F" w:rsidP="00533E92">
            <w:pPr>
              <w:rPr>
                <w:rFonts w:ascii="Calibri" w:hAnsi="Calibri"/>
                <w:b/>
                <w:i/>
                <w:sz w:val="16"/>
                <w:szCs w:val="16"/>
              </w:rPr>
            </w:pPr>
          </w:p>
        </w:tc>
        <w:tc>
          <w:tcPr>
            <w:tcW w:w="1559" w:type="dxa"/>
            <w:vMerge/>
          </w:tcPr>
          <w:p w14:paraId="25642AAF" w14:textId="77777777" w:rsidR="0077211F" w:rsidRPr="002A0BA4" w:rsidRDefault="0077211F" w:rsidP="00FD474F">
            <w:pPr>
              <w:rPr>
                <w:rFonts w:ascii="Calibri" w:hAnsi="Calibri"/>
                <w:sz w:val="16"/>
                <w:szCs w:val="16"/>
              </w:rPr>
            </w:pPr>
          </w:p>
        </w:tc>
        <w:tc>
          <w:tcPr>
            <w:tcW w:w="10523" w:type="dxa"/>
            <w:vMerge/>
          </w:tcPr>
          <w:p w14:paraId="0EC63B7E" w14:textId="77777777" w:rsidR="0077211F" w:rsidRPr="002A0BA4" w:rsidRDefault="0077211F">
            <w:pPr>
              <w:rPr>
                <w:rFonts w:ascii="Calibri" w:hAnsi="Calibri"/>
                <w:sz w:val="16"/>
                <w:szCs w:val="16"/>
              </w:rPr>
            </w:pPr>
          </w:p>
        </w:tc>
      </w:tr>
      <w:tr w:rsidR="002A0BA4" w:rsidRPr="002A0BA4" w14:paraId="210885D4" w14:textId="77777777" w:rsidTr="0077211F">
        <w:trPr>
          <w:trHeight w:val="185"/>
        </w:trPr>
        <w:tc>
          <w:tcPr>
            <w:tcW w:w="2802" w:type="dxa"/>
            <w:vMerge/>
          </w:tcPr>
          <w:p w14:paraId="4F887295" w14:textId="77777777" w:rsidR="0077211F" w:rsidRPr="002A0BA4" w:rsidRDefault="0077211F">
            <w:pPr>
              <w:rPr>
                <w:rFonts w:ascii="Calibri" w:hAnsi="Calibri"/>
                <w:sz w:val="16"/>
                <w:szCs w:val="16"/>
              </w:rPr>
            </w:pPr>
          </w:p>
        </w:tc>
        <w:tc>
          <w:tcPr>
            <w:tcW w:w="1559" w:type="dxa"/>
            <w:vMerge/>
          </w:tcPr>
          <w:p w14:paraId="40A0AA07" w14:textId="77777777" w:rsidR="0077211F" w:rsidRPr="002A0BA4" w:rsidRDefault="0077211F" w:rsidP="00FD474F">
            <w:pPr>
              <w:rPr>
                <w:rFonts w:ascii="Calibri" w:hAnsi="Calibri"/>
                <w:sz w:val="16"/>
                <w:szCs w:val="16"/>
              </w:rPr>
            </w:pPr>
          </w:p>
        </w:tc>
        <w:tc>
          <w:tcPr>
            <w:tcW w:w="10523" w:type="dxa"/>
          </w:tcPr>
          <w:p w14:paraId="2E6FA63E" w14:textId="2D4726EC" w:rsidR="000453B1" w:rsidRPr="002A0BA4" w:rsidRDefault="0077211F" w:rsidP="000453B1">
            <w:pPr>
              <w:rPr>
                <w:rFonts w:ascii="Calibri" w:hAnsi="Calibri"/>
                <w:b/>
                <w:sz w:val="16"/>
                <w:szCs w:val="16"/>
              </w:rPr>
            </w:pPr>
            <w:r w:rsidRPr="002A0BA4">
              <w:rPr>
                <w:rFonts w:ascii="Calibri" w:hAnsi="Calibri"/>
                <w:b/>
                <w:sz w:val="16"/>
                <w:szCs w:val="16"/>
              </w:rPr>
              <w:t>NON EST FACTUM:</w:t>
            </w:r>
            <w:r w:rsidR="000453B1" w:rsidRPr="002A0BA4">
              <w:rPr>
                <w:rFonts w:ascii="Calibri" w:hAnsi="Calibri"/>
                <w:b/>
                <w:sz w:val="16"/>
                <w:szCs w:val="16"/>
              </w:rPr>
              <w:t xml:space="preserve"> </w:t>
            </w:r>
            <w:r w:rsidR="000453B1" w:rsidRPr="002A0BA4">
              <w:rPr>
                <w:rFonts w:asciiTheme="majorHAnsi" w:hAnsiTheme="majorHAnsi"/>
                <w:sz w:val="16"/>
                <w:szCs w:val="16"/>
              </w:rPr>
              <w:t xml:space="preserve">Party can claim Non Est Factum when document is </w:t>
            </w:r>
            <w:r w:rsidR="000453B1" w:rsidRPr="002A0BA4">
              <w:rPr>
                <w:rFonts w:asciiTheme="majorHAnsi" w:hAnsiTheme="majorHAnsi"/>
                <w:b/>
                <w:sz w:val="16"/>
                <w:szCs w:val="16"/>
              </w:rPr>
              <w:t>fundamentally, radically or totally different</w:t>
            </w:r>
            <w:r w:rsidR="000453B1" w:rsidRPr="002A0BA4">
              <w:rPr>
                <w:rFonts w:asciiTheme="majorHAnsi" w:hAnsiTheme="majorHAnsi"/>
                <w:sz w:val="16"/>
                <w:szCs w:val="16"/>
              </w:rPr>
              <w:t xml:space="preserve"> than the document they thought they signed </w:t>
            </w:r>
            <w:r w:rsidR="000453B1" w:rsidRPr="002A0BA4">
              <w:rPr>
                <w:rFonts w:asciiTheme="majorHAnsi" w:hAnsiTheme="majorHAnsi"/>
                <w:b/>
                <w:sz w:val="16"/>
                <w:szCs w:val="16"/>
              </w:rPr>
              <w:t>(</w:t>
            </w:r>
            <w:r w:rsidR="000453B1" w:rsidRPr="002A0BA4">
              <w:rPr>
                <w:rFonts w:asciiTheme="majorHAnsi" w:hAnsiTheme="majorHAnsi"/>
                <w:b/>
                <w:i/>
                <w:sz w:val="16"/>
                <w:szCs w:val="16"/>
              </w:rPr>
              <w:t>Saunders v Anglia Building (1971) HL</w:t>
            </w:r>
            <w:r w:rsidR="000453B1" w:rsidRPr="002A0BA4">
              <w:rPr>
                <w:rFonts w:asciiTheme="majorHAnsi" w:hAnsiTheme="majorHAnsi"/>
                <w:b/>
                <w:sz w:val="16"/>
                <w:szCs w:val="16"/>
              </w:rPr>
              <w:t>)</w:t>
            </w:r>
            <w:r w:rsidR="000453B1" w:rsidRPr="002A0BA4">
              <w:rPr>
                <w:rFonts w:asciiTheme="majorHAnsi" w:hAnsiTheme="majorHAnsi"/>
                <w:b/>
                <w:i/>
                <w:sz w:val="16"/>
                <w:szCs w:val="16"/>
              </w:rPr>
              <w:t xml:space="preserve">. </w:t>
            </w:r>
            <w:r w:rsidR="000453B1" w:rsidRPr="002A0BA4">
              <w:rPr>
                <w:rFonts w:asciiTheme="majorHAnsi" w:hAnsiTheme="majorHAnsi"/>
                <w:b/>
                <w:sz w:val="16"/>
                <w:szCs w:val="16"/>
              </w:rPr>
              <w:t xml:space="preserve">– </w:t>
            </w:r>
            <w:r w:rsidR="000453B1" w:rsidRPr="002A0BA4">
              <w:rPr>
                <w:rFonts w:asciiTheme="majorHAnsi" w:hAnsiTheme="majorHAnsi"/>
                <w:sz w:val="16"/>
                <w:szCs w:val="16"/>
              </w:rPr>
              <w:t>Mistake has to go to the very essence of the type of K (ex. You thought it was an assignment but it was a mortgage).</w:t>
            </w:r>
          </w:p>
        </w:tc>
      </w:tr>
      <w:tr w:rsidR="002A0BA4" w:rsidRPr="002A0BA4" w14:paraId="5B64CF00" w14:textId="77777777" w:rsidTr="0077211F">
        <w:trPr>
          <w:trHeight w:val="183"/>
        </w:trPr>
        <w:tc>
          <w:tcPr>
            <w:tcW w:w="2802" w:type="dxa"/>
            <w:vMerge/>
          </w:tcPr>
          <w:p w14:paraId="5F02DC5F" w14:textId="77777777" w:rsidR="0077211F" w:rsidRPr="002A0BA4" w:rsidRDefault="0077211F">
            <w:pPr>
              <w:rPr>
                <w:rFonts w:ascii="Calibri" w:hAnsi="Calibri"/>
                <w:sz w:val="16"/>
                <w:szCs w:val="16"/>
              </w:rPr>
            </w:pPr>
          </w:p>
        </w:tc>
        <w:tc>
          <w:tcPr>
            <w:tcW w:w="1559" w:type="dxa"/>
            <w:vMerge/>
          </w:tcPr>
          <w:p w14:paraId="0BCD17DC" w14:textId="77777777" w:rsidR="0077211F" w:rsidRPr="002A0BA4" w:rsidRDefault="0077211F" w:rsidP="00FD474F">
            <w:pPr>
              <w:rPr>
                <w:rFonts w:ascii="Calibri" w:hAnsi="Calibri"/>
                <w:sz w:val="16"/>
                <w:szCs w:val="16"/>
              </w:rPr>
            </w:pPr>
          </w:p>
        </w:tc>
        <w:tc>
          <w:tcPr>
            <w:tcW w:w="10523" w:type="dxa"/>
          </w:tcPr>
          <w:p w14:paraId="24906300" w14:textId="77777777" w:rsidR="00F61D7B" w:rsidRPr="002A0BA4" w:rsidRDefault="0077211F" w:rsidP="002D68B7">
            <w:pPr>
              <w:rPr>
                <w:rFonts w:ascii="Calibri" w:hAnsi="Calibri"/>
                <w:sz w:val="16"/>
                <w:szCs w:val="16"/>
              </w:rPr>
            </w:pPr>
            <w:r w:rsidRPr="002A0BA4">
              <w:rPr>
                <w:rFonts w:ascii="Calibri" w:hAnsi="Calibri"/>
                <w:b/>
                <w:sz w:val="16"/>
                <w:szCs w:val="16"/>
              </w:rPr>
              <w:t>SOME MISTAKEN IDENTITIES</w:t>
            </w:r>
            <w:r w:rsidR="00F61D7B" w:rsidRPr="002A0BA4">
              <w:rPr>
                <w:rFonts w:ascii="Calibri" w:hAnsi="Calibri"/>
                <w:b/>
                <w:sz w:val="16"/>
                <w:szCs w:val="16"/>
              </w:rPr>
              <w:t xml:space="preserve"> MAKE THE K VOID</w:t>
            </w:r>
            <w:r w:rsidRPr="002A0BA4">
              <w:rPr>
                <w:rFonts w:ascii="Calibri" w:hAnsi="Calibri"/>
                <w:b/>
                <w:sz w:val="16"/>
                <w:szCs w:val="16"/>
              </w:rPr>
              <w:t>:</w:t>
            </w:r>
            <w:r w:rsidR="00D06EF1" w:rsidRPr="002A0BA4">
              <w:rPr>
                <w:rFonts w:ascii="Calibri" w:hAnsi="Calibri"/>
                <w:b/>
                <w:sz w:val="16"/>
                <w:szCs w:val="16"/>
              </w:rPr>
              <w:t xml:space="preserve"> </w:t>
            </w:r>
            <w:r w:rsidR="00D06EF1" w:rsidRPr="002A0BA4">
              <w:rPr>
                <w:rFonts w:ascii="Calibri" w:hAnsi="Calibri"/>
                <w:sz w:val="16"/>
                <w:szCs w:val="16"/>
              </w:rPr>
              <w:t>Extremely unlikely to a</w:t>
            </w:r>
            <w:r w:rsidR="00F61D7B" w:rsidRPr="002A0BA4">
              <w:rPr>
                <w:rFonts w:ascii="Calibri" w:hAnsi="Calibri"/>
                <w:sz w:val="16"/>
                <w:szCs w:val="16"/>
              </w:rPr>
              <w:t>ffect K.</w:t>
            </w:r>
          </w:p>
          <w:p w14:paraId="590D269E" w14:textId="2F05E3A6" w:rsidR="00425CE4" w:rsidRPr="002A0BA4" w:rsidRDefault="007F02BD" w:rsidP="00425CE4">
            <w:pPr>
              <w:rPr>
                <w:rFonts w:asciiTheme="majorHAnsi" w:hAnsiTheme="majorHAnsi"/>
                <w:sz w:val="16"/>
                <w:szCs w:val="16"/>
              </w:rPr>
            </w:pPr>
            <w:r w:rsidRPr="002A0BA4">
              <w:rPr>
                <w:rFonts w:asciiTheme="majorHAnsi" w:hAnsiTheme="majorHAnsi"/>
                <w:b/>
                <w:sz w:val="16"/>
                <w:szCs w:val="16"/>
              </w:rPr>
              <w:t xml:space="preserve">[1] </w:t>
            </w:r>
            <w:r w:rsidR="00425CE4" w:rsidRPr="002A0BA4">
              <w:rPr>
                <w:rFonts w:asciiTheme="majorHAnsi" w:hAnsiTheme="majorHAnsi"/>
                <w:b/>
                <w:sz w:val="16"/>
                <w:szCs w:val="16"/>
              </w:rPr>
              <w:t xml:space="preserve">Mistaken ID in </w:t>
            </w:r>
            <w:r w:rsidR="00425CE4" w:rsidRPr="002A0BA4">
              <w:rPr>
                <w:rFonts w:asciiTheme="majorHAnsi" w:hAnsiTheme="majorHAnsi"/>
                <w:b/>
                <w:sz w:val="16"/>
                <w:szCs w:val="16"/>
                <w:u w:val="single"/>
              </w:rPr>
              <w:t xml:space="preserve">writing </w:t>
            </w:r>
            <w:r w:rsidR="00425CE4" w:rsidRPr="002A0BA4">
              <w:rPr>
                <w:rFonts w:asciiTheme="majorHAnsi" w:hAnsiTheme="majorHAnsi"/>
                <w:b/>
                <w:sz w:val="16"/>
                <w:szCs w:val="16"/>
              </w:rPr>
              <w:t>(Transaction by Correspondence):</w:t>
            </w:r>
            <w:r w:rsidR="00425CE4" w:rsidRPr="002A0BA4">
              <w:rPr>
                <w:rFonts w:asciiTheme="majorHAnsi" w:hAnsiTheme="majorHAnsi"/>
                <w:sz w:val="16"/>
                <w:szCs w:val="16"/>
              </w:rPr>
              <w:t xml:space="preserve"> If the person named isn’t the person </w:t>
            </w:r>
            <w:r w:rsidR="00435E96" w:rsidRPr="002A0BA4">
              <w:rPr>
                <w:rFonts w:asciiTheme="majorHAnsi" w:hAnsiTheme="majorHAnsi"/>
                <w:sz w:val="16"/>
                <w:szCs w:val="16"/>
              </w:rPr>
              <w:t xml:space="preserve">who they say there are then the K </w:t>
            </w:r>
            <w:r w:rsidR="00425CE4" w:rsidRPr="002A0BA4">
              <w:rPr>
                <w:rFonts w:asciiTheme="majorHAnsi" w:hAnsiTheme="majorHAnsi"/>
                <w:sz w:val="16"/>
                <w:szCs w:val="16"/>
              </w:rPr>
              <w:t xml:space="preserve">is </w:t>
            </w:r>
            <w:r w:rsidR="00354036" w:rsidRPr="002A0BA4">
              <w:rPr>
                <w:rFonts w:asciiTheme="majorHAnsi" w:hAnsiTheme="majorHAnsi"/>
                <w:b/>
                <w:i/>
                <w:sz w:val="16"/>
                <w:szCs w:val="16"/>
              </w:rPr>
              <w:t xml:space="preserve">void </w:t>
            </w:r>
            <w:r w:rsidR="00354036" w:rsidRPr="002A0BA4">
              <w:rPr>
                <w:rFonts w:asciiTheme="majorHAnsi" w:hAnsiTheme="majorHAnsi"/>
                <w:sz w:val="16"/>
                <w:szCs w:val="16"/>
              </w:rPr>
              <w:t>(</w:t>
            </w:r>
            <w:r w:rsidR="00354036" w:rsidRPr="002A0BA4">
              <w:rPr>
                <w:rFonts w:asciiTheme="majorHAnsi" w:hAnsiTheme="majorHAnsi"/>
                <w:b/>
                <w:i/>
                <w:sz w:val="16"/>
                <w:szCs w:val="16"/>
              </w:rPr>
              <w:t>Shogun</w:t>
            </w:r>
            <w:r w:rsidR="00354036" w:rsidRPr="002A0BA4">
              <w:rPr>
                <w:rFonts w:asciiTheme="majorHAnsi" w:hAnsiTheme="majorHAnsi"/>
                <w:sz w:val="16"/>
                <w:szCs w:val="16"/>
              </w:rPr>
              <w:t>).</w:t>
            </w:r>
          </w:p>
          <w:p w14:paraId="688F7096" w14:textId="77777777" w:rsidR="00425CE4" w:rsidRPr="002A0BA4" w:rsidRDefault="00425CE4" w:rsidP="00425CE4">
            <w:pPr>
              <w:pStyle w:val="ListParagraph"/>
              <w:numPr>
                <w:ilvl w:val="1"/>
                <w:numId w:val="9"/>
              </w:numPr>
              <w:rPr>
                <w:rFonts w:asciiTheme="majorHAnsi" w:hAnsiTheme="majorHAnsi"/>
                <w:sz w:val="16"/>
                <w:szCs w:val="16"/>
              </w:rPr>
            </w:pPr>
            <w:r w:rsidRPr="002A0BA4">
              <w:rPr>
                <w:rFonts w:asciiTheme="majorHAnsi" w:hAnsiTheme="majorHAnsi"/>
                <w:sz w:val="16"/>
                <w:szCs w:val="16"/>
              </w:rPr>
              <w:t xml:space="preserve">Starting proposition is that a written K is with the person named in the K. </w:t>
            </w:r>
          </w:p>
          <w:p w14:paraId="61DF07A0" w14:textId="77777777" w:rsidR="00425CE4" w:rsidRPr="002A0BA4" w:rsidRDefault="00425CE4" w:rsidP="00425CE4">
            <w:pPr>
              <w:pStyle w:val="ListParagraph"/>
              <w:numPr>
                <w:ilvl w:val="1"/>
                <w:numId w:val="9"/>
              </w:numPr>
              <w:rPr>
                <w:rFonts w:asciiTheme="majorHAnsi" w:hAnsiTheme="majorHAnsi"/>
                <w:sz w:val="16"/>
                <w:szCs w:val="16"/>
              </w:rPr>
            </w:pPr>
            <w:r w:rsidRPr="002A0BA4">
              <w:rPr>
                <w:rFonts w:asciiTheme="majorHAnsi" w:hAnsiTheme="majorHAnsi"/>
                <w:sz w:val="16"/>
                <w:szCs w:val="16"/>
              </w:rPr>
              <w:t>To the extent that there is a K only binding on parties named in the K (</w:t>
            </w:r>
            <w:r w:rsidRPr="002A0BA4">
              <w:rPr>
                <w:rFonts w:asciiTheme="majorHAnsi" w:hAnsiTheme="majorHAnsi"/>
                <w:b/>
                <w:i/>
                <w:sz w:val="16"/>
                <w:szCs w:val="16"/>
              </w:rPr>
              <w:t>Shogun</w:t>
            </w:r>
            <w:r w:rsidRPr="002A0BA4">
              <w:rPr>
                <w:rFonts w:asciiTheme="majorHAnsi" w:hAnsiTheme="majorHAnsi"/>
                <w:sz w:val="16"/>
                <w:szCs w:val="16"/>
              </w:rPr>
              <w:t xml:space="preserve">). </w:t>
            </w:r>
          </w:p>
          <w:p w14:paraId="4094596C" w14:textId="7D45F503" w:rsidR="002D68B7" w:rsidRPr="002A0BA4" w:rsidRDefault="00425CE4" w:rsidP="002D68B7">
            <w:pPr>
              <w:pStyle w:val="ListParagraph"/>
              <w:numPr>
                <w:ilvl w:val="1"/>
                <w:numId w:val="9"/>
              </w:numPr>
              <w:rPr>
                <w:rFonts w:asciiTheme="majorHAnsi" w:hAnsiTheme="majorHAnsi"/>
                <w:sz w:val="16"/>
                <w:szCs w:val="16"/>
              </w:rPr>
            </w:pPr>
            <w:r w:rsidRPr="002A0BA4">
              <w:rPr>
                <w:rFonts w:asciiTheme="majorHAnsi" w:hAnsiTheme="majorHAnsi"/>
                <w:sz w:val="16"/>
                <w:szCs w:val="16"/>
              </w:rPr>
              <w:t xml:space="preserve">Only have a K if you were not misled </w:t>
            </w:r>
            <w:r w:rsidRPr="002A0BA4">
              <w:rPr>
                <w:rFonts w:asciiTheme="majorHAnsi" w:hAnsiTheme="majorHAnsi"/>
                <w:sz w:val="16"/>
                <w:szCs w:val="16"/>
              </w:rPr>
              <w:sym w:font="Wingdings" w:char="F0E0"/>
            </w:r>
            <w:r w:rsidRPr="002A0BA4">
              <w:rPr>
                <w:rFonts w:asciiTheme="majorHAnsi" w:hAnsiTheme="majorHAnsi"/>
                <w:sz w:val="16"/>
                <w:szCs w:val="16"/>
              </w:rPr>
              <w:t xml:space="preserve"> Party can argue </w:t>
            </w:r>
            <w:r w:rsidRPr="002A0BA4">
              <w:rPr>
                <w:rFonts w:asciiTheme="majorHAnsi" w:hAnsiTheme="majorHAnsi"/>
                <w:b/>
                <w:i/>
                <w:sz w:val="16"/>
                <w:szCs w:val="16"/>
              </w:rPr>
              <w:t xml:space="preserve">Non </w:t>
            </w:r>
            <w:proofErr w:type="gramStart"/>
            <w:r w:rsidRPr="002A0BA4">
              <w:rPr>
                <w:rFonts w:asciiTheme="majorHAnsi" w:hAnsiTheme="majorHAnsi"/>
                <w:b/>
                <w:i/>
                <w:sz w:val="16"/>
                <w:szCs w:val="16"/>
              </w:rPr>
              <w:t>Est</w:t>
            </w:r>
            <w:proofErr w:type="gramEnd"/>
            <w:r w:rsidRPr="002A0BA4">
              <w:rPr>
                <w:rFonts w:asciiTheme="majorHAnsi" w:hAnsiTheme="majorHAnsi"/>
                <w:b/>
                <w:i/>
                <w:sz w:val="16"/>
                <w:szCs w:val="16"/>
              </w:rPr>
              <w:t xml:space="preserve"> Factum </w:t>
            </w:r>
            <w:r w:rsidRPr="002A0BA4">
              <w:rPr>
                <w:rFonts w:asciiTheme="majorHAnsi" w:hAnsiTheme="majorHAnsi"/>
                <w:b/>
                <w:sz w:val="16"/>
                <w:szCs w:val="16"/>
              </w:rPr>
              <w:t xml:space="preserve">– a K is void because of the doctrine of </w:t>
            </w:r>
            <w:proofErr w:type="spellStart"/>
            <w:r w:rsidRPr="002A0BA4">
              <w:rPr>
                <w:rFonts w:asciiTheme="majorHAnsi" w:hAnsiTheme="majorHAnsi"/>
                <w:b/>
                <w:sz w:val="16"/>
                <w:szCs w:val="16"/>
              </w:rPr>
              <w:t>non est</w:t>
            </w:r>
            <w:proofErr w:type="spellEnd"/>
            <w:r w:rsidRPr="002A0BA4">
              <w:rPr>
                <w:rFonts w:asciiTheme="majorHAnsi" w:hAnsiTheme="majorHAnsi"/>
                <w:b/>
                <w:sz w:val="16"/>
                <w:szCs w:val="16"/>
              </w:rPr>
              <w:t xml:space="preserve"> factum (</w:t>
            </w:r>
            <w:r w:rsidRPr="002A0BA4">
              <w:rPr>
                <w:rFonts w:asciiTheme="majorHAnsi" w:hAnsiTheme="majorHAnsi"/>
                <w:sz w:val="16"/>
                <w:szCs w:val="16"/>
              </w:rPr>
              <w:t xml:space="preserve">ex. Rogue writes someone else’s name (as Patel in </w:t>
            </w:r>
            <w:r w:rsidRPr="002A0BA4">
              <w:rPr>
                <w:rFonts w:asciiTheme="majorHAnsi" w:hAnsiTheme="majorHAnsi"/>
                <w:b/>
                <w:i/>
                <w:sz w:val="16"/>
                <w:szCs w:val="16"/>
              </w:rPr>
              <w:t>Shogun</w:t>
            </w:r>
            <w:r w:rsidRPr="002A0BA4">
              <w:rPr>
                <w:rFonts w:asciiTheme="majorHAnsi" w:hAnsiTheme="majorHAnsi"/>
                <w:sz w:val="16"/>
                <w:szCs w:val="16"/>
              </w:rPr>
              <w:t xml:space="preserve">). </w:t>
            </w:r>
          </w:p>
          <w:p w14:paraId="1BAED38D" w14:textId="77777777" w:rsidR="007F02BD" w:rsidRPr="002A0BA4" w:rsidRDefault="007F02BD" w:rsidP="007F02BD">
            <w:pPr>
              <w:rPr>
                <w:rFonts w:asciiTheme="majorHAnsi" w:hAnsiTheme="majorHAnsi"/>
                <w:sz w:val="16"/>
                <w:szCs w:val="16"/>
              </w:rPr>
            </w:pPr>
          </w:p>
          <w:p w14:paraId="7EBD04C8" w14:textId="77D3AD03" w:rsidR="00170A44" w:rsidRPr="002A0BA4" w:rsidRDefault="007F02BD" w:rsidP="007F02BD">
            <w:pPr>
              <w:rPr>
                <w:rFonts w:asciiTheme="majorHAnsi" w:hAnsiTheme="majorHAnsi"/>
                <w:b/>
                <w:sz w:val="16"/>
                <w:szCs w:val="20"/>
                <w:u w:val="single"/>
              </w:rPr>
            </w:pPr>
            <w:r w:rsidRPr="002A0BA4">
              <w:rPr>
                <w:rFonts w:asciiTheme="majorHAnsi" w:hAnsiTheme="majorHAnsi"/>
                <w:b/>
                <w:sz w:val="16"/>
                <w:szCs w:val="20"/>
              </w:rPr>
              <w:t xml:space="preserve">[2] </w:t>
            </w:r>
            <w:r w:rsidRPr="002A0BA4">
              <w:rPr>
                <w:rFonts w:asciiTheme="majorHAnsi" w:hAnsiTheme="majorHAnsi"/>
                <w:b/>
                <w:i/>
                <w:sz w:val="16"/>
                <w:szCs w:val="20"/>
              </w:rPr>
              <w:t xml:space="preserve">Non Est Factum </w:t>
            </w:r>
            <w:r w:rsidRPr="002A0BA4">
              <w:rPr>
                <w:rFonts w:asciiTheme="majorHAnsi" w:hAnsiTheme="majorHAnsi"/>
                <w:b/>
                <w:sz w:val="16"/>
                <w:szCs w:val="20"/>
              </w:rPr>
              <w:t>(CL Doctrine)</w:t>
            </w:r>
            <w:r w:rsidRPr="002A0BA4">
              <w:rPr>
                <w:rFonts w:asciiTheme="majorHAnsi" w:hAnsiTheme="majorHAnsi"/>
                <w:b/>
                <w:i/>
                <w:sz w:val="16"/>
                <w:szCs w:val="20"/>
              </w:rPr>
              <w:t xml:space="preserve"> = </w:t>
            </w:r>
            <w:r w:rsidRPr="002A0BA4">
              <w:rPr>
                <w:rFonts w:asciiTheme="majorHAnsi" w:hAnsiTheme="majorHAnsi"/>
                <w:b/>
                <w:sz w:val="16"/>
                <w:szCs w:val="20"/>
              </w:rPr>
              <w:t xml:space="preserve">“that is not my doing” – </w:t>
            </w:r>
            <w:r w:rsidRPr="002A0BA4">
              <w:rPr>
                <w:rFonts w:asciiTheme="majorHAnsi" w:hAnsiTheme="majorHAnsi"/>
                <w:b/>
                <w:sz w:val="16"/>
                <w:szCs w:val="20"/>
                <w:u w:val="single"/>
              </w:rPr>
              <w:t>renders agreement VOID @ CL</w:t>
            </w:r>
          </w:p>
          <w:p w14:paraId="64AB4907" w14:textId="4D8EE342" w:rsidR="00170A44" w:rsidRPr="002A0BA4" w:rsidRDefault="00170A44" w:rsidP="00170A44">
            <w:pPr>
              <w:tabs>
                <w:tab w:val="left" w:pos="2688"/>
              </w:tabs>
              <w:rPr>
                <w:rFonts w:asciiTheme="majorHAnsi" w:hAnsiTheme="majorHAnsi"/>
                <w:sz w:val="16"/>
                <w:szCs w:val="20"/>
                <w:u w:val="single"/>
              </w:rPr>
            </w:pPr>
            <w:r w:rsidRPr="002A0BA4">
              <w:rPr>
                <w:rFonts w:asciiTheme="majorHAnsi" w:hAnsiTheme="majorHAnsi"/>
                <w:b/>
                <w:sz w:val="16"/>
                <w:szCs w:val="20"/>
                <w:u w:val="single"/>
              </w:rPr>
              <w:t xml:space="preserve">As per </w:t>
            </w:r>
            <w:proofErr w:type="spellStart"/>
            <w:r w:rsidRPr="002A0BA4">
              <w:rPr>
                <w:rFonts w:asciiTheme="majorHAnsi" w:hAnsiTheme="majorHAnsi"/>
                <w:b/>
                <w:i/>
                <w:sz w:val="16"/>
                <w:szCs w:val="20"/>
                <w:u w:val="single"/>
              </w:rPr>
              <w:t>Marvco</w:t>
            </w:r>
            <w:proofErr w:type="spellEnd"/>
            <w:r w:rsidRPr="002A0BA4">
              <w:rPr>
                <w:rFonts w:asciiTheme="majorHAnsi" w:hAnsiTheme="majorHAnsi"/>
                <w:b/>
                <w:i/>
                <w:sz w:val="16"/>
                <w:szCs w:val="20"/>
                <w:u w:val="single"/>
              </w:rPr>
              <w:t xml:space="preserve"> </w:t>
            </w:r>
            <w:proofErr w:type="spellStart"/>
            <w:r w:rsidRPr="002A0BA4">
              <w:rPr>
                <w:rFonts w:asciiTheme="majorHAnsi" w:hAnsiTheme="majorHAnsi"/>
                <w:b/>
                <w:sz w:val="16"/>
                <w:szCs w:val="20"/>
                <w:u w:val="single"/>
              </w:rPr>
              <w:t>NEF</w:t>
            </w:r>
            <w:proofErr w:type="spellEnd"/>
            <w:r w:rsidRPr="002A0BA4">
              <w:rPr>
                <w:rFonts w:asciiTheme="majorHAnsi" w:hAnsiTheme="majorHAnsi"/>
                <w:b/>
                <w:sz w:val="16"/>
                <w:szCs w:val="20"/>
                <w:u w:val="single"/>
              </w:rPr>
              <w:t xml:space="preserve"> can only be used when</w:t>
            </w:r>
            <w:r w:rsidRPr="002A0BA4">
              <w:rPr>
                <w:rFonts w:asciiTheme="majorHAnsi" w:hAnsiTheme="majorHAnsi"/>
                <w:sz w:val="16"/>
                <w:szCs w:val="20"/>
                <w:u w:val="single"/>
              </w:rPr>
              <w:t>:</w:t>
            </w:r>
          </w:p>
          <w:p w14:paraId="1A1D9053" w14:textId="77777777" w:rsidR="00170A44" w:rsidRPr="002A0BA4" w:rsidRDefault="00170A44" w:rsidP="00170A44">
            <w:pPr>
              <w:pStyle w:val="ListParagraph"/>
              <w:numPr>
                <w:ilvl w:val="0"/>
                <w:numId w:val="36"/>
              </w:numPr>
              <w:tabs>
                <w:tab w:val="left" w:pos="2688"/>
              </w:tabs>
              <w:rPr>
                <w:rFonts w:asciiTheme="majorHAnsi" w:hAnsiTheme="majorHAnsi"/>
                <w:sz w:val="16"/>
                <w:szCs w:val="20"/>
              </w:rPr>
            </w:pPr>
            <w:r w:rsidRPr="002A0BA4">
              <w:rPr>
                <w:rFonts w:asciiTheme="majorHAnsi" w:hAnsiTheme="majorHAnsi"/>
                <w:sz w:val="16"/>
                <w:szCs w:val="20"/>
              </w:rPr>
              <w:t xml:space="preserve">There is NOT carelessness on behalf of parties trying to assert </w:t>
            </w:r>
            <w:proofErr w:type="spellStart"/>
            <w:r w:rsidRPr="002A0BA4">
              <w:rPr>
                <w:rFonts w:asciiTheme="majorHAnsi" w:hAnsiTheme="majorHAnsi"/>
                <w:sz w:val="16"/>
                <w:szCs w:val="20"/>
              </w:rPr>
              <w:t>NEF</w:t>
            </w:r>
            <w:proofErr w:type="spellEnd"/>
            <w:r w:rsidRPr="002A0BA4">
              <w:rPr>
                <w:rFonts w:asciiTheme="majorHAnsi" w:hAnsiTheme="majorHAnsi"/>
                <w:sz w:val="16"/>
                <w:szCs w:val="20"/>
              </w:rPr>
              <w:t>; AND</w:t>
            </w:r>
          </w:p>
          <w:p w14:paraId="7B368083" w14:textId="77777777" w:rsidR="00170A44" w:rsidRPr="002A0BA4" w:rsidRDefault="00170A44" w:rsidP="00170A44">
            <w:pPr>
              <w:pStyle w:val="ListParagraph"/>
              <w:numPr>
                <w:ilvl w:val="0"/>
                <w:numId w:val="36"/>
              </w:numPr>
              <w:tabs>
                <w:tab w:val="left" w:pos="2688"/>
              </w:tabs>
              <w:rPr>
                <w:rFonts w:asciiTheme="majorHAnsi" w:hAnsiTheme="majorHAnsi"/>
                <w:sz w:val="16"/>
                <w:szCs w:val="20"/>
              </w:rPr>
            </w:pPr>
            <w:r w:rsidRPr="002A0BA4">
              <w:rPr>
                <w:rFonts w:asciiTheme="majorHAnsi" w:hAnsiTheme="majorHAnsi"/>
                <w:sz w:val="16"/>
                <w:szCs w:val="20"/>
              </w:rPr>
              <w:t>There has been a mistake as to nature of docs that renders them “fundamentally different”</w:t>
            </w:r>
          </w:p>
          <w:p w14:paraId="346D6AE9" w14:textId="77777777" w:rsidR="00170A44" w:rsidRPr="002A0BA4" w:rsidRDefault="00170A44" w:rsidP="007F02BD">
            <w:pPr>
              <w:rPr>
                <w:rFonts w:asciiTheme="majorHAnsi" w:hAnsiTheme="majorHAnsi"/>
                <w:b/>
                <w:sz w:val="16"/>
                <w:szCs w:val="20"/>
              </w:rPr>
            </w:pPr>
          </w:p>
          <w:p w14:paraId="15C0818E" w14:textId="3BBCCB5D" w:rsidR="0077211F" w:rsidRPr="002A0BA4" w:rsidRDefault="007F02BD" w:rsidP="00576728">
            <w:pPr>
              <w:pStyle w:val="ListParagraph"/>
              <w:numPr>
                <w:ilvl w:val="0"/>
                <w:numId w:val="34"/>
              </w:numPr>
              <w:spacing w:after="160" w:line="259" w:lineRule="auto"/>
              <w:ind w:left="1080"/>
              <w:rPr>
                <w:rFonts w:ascii="Calibri" w:hAnsi="Calibri"/>
                <w:sz w:val="16"/>
                <w:szCs w:val="16"/>
              </w:rPr>
            </w:pPr>
            <w:r w:rsidRPr="002A0BA4">
              <w:rPr>
                <w:rFonts w:asciiTheme="majorHAnsi" w:hAnsiTheme="majorHAnsi"/>
                <w:sz w:val="16"/>
                <w:szCs w:val="20"/>
              </w:rPr>
              <w:t xml:space="preserve">Party can claim Non </w:t>
            </w:r>
            <w:proofErr w:type="gramStart"/>
            <w:r w:rsidRPr="002A0BA4">
              <w:rPr>
                <w:rFonts w:asciiTheme="majorHAnsi" w:hAnsiTheme="majorHAnsi"/>
                <w:sz w:val="16"/>
                <w:szCs w:val="20"/>
              </w:rPr>
              <w:t>Est</w:t>
            </w:r>
            <w:proofErr w:type="gramEnd"/>
            <w:r w:rsidRPr="002A0BA4">
              <w:rPr>
                <w:rFonts w:asciiTheme="majorHAnsi" w:hAnsiTheme="majorHAnsi"/>
                <w:sz w:val="16"/>
                <w:szCs w:val="20"/>
              </w:rPr>
              <w:t xml:space="preserve"> Factum when document is </w:t>
            </w:r>
            <w:r w:rsidRPr="002A0BA4">
              <w:rPr>
                <w:rFonts w:asciiTheme="majorHAnsi" w:hAnsiTheme="majorHAnsi"/>
                <w:b/>
                <w:sz w:val="16"/>
                <w:szCs w:val="20"/>
              </w:rPr>
              <w:t>fundamentally, radically or totally different</w:t>
            </w:r>
            <w:r w:rsidRPr="002A0BA4">
              <w:rPr>
                <w:rFonts w:asciiTheme="majorHAnsi" w:hAnsiTheme="majorHAnsi"/>
                <w:sz w:val="16"/>
                <w:szCs w:val="20"/>
              </w:rPr>
              <w:t xml:space="preserve"> than the document they thought they signed </w:t>
            </w:r>
            <w:r w:rsidRPr="002A0BA4">
              <w:rPr>
                <w:rFonts w:asciiTheme="majorHAnsi" w:hAnsiTheme="majorHAnsi"/>
                <w:b/>
                <w:sz w:val="16"/>
                <w:szCs w:val="20"/>
              </w:rPr>
              <w:t>(</w:t>
            </w:r>
            <w:r w:rsidRPr="002A0BA4">
              <w:rPr>
                <w:rFonts w:asciiTheme="majorHAnsi" w:hAnsiTheme="majorHAnsi"/>
                <w:b/>
                <w:i/>
                <w:sz w:val="16"/>
                <w:szCs w:val="20"/>
              </w:rPr>
              <w:t>Saunders v Anglia Building (1971) HL</w:t>
            </w:r>
            <w:r w:rsidRPr="002A0BA4">
              <w:rPr>
                <w:rFonts w:asciiTheme="majorHAnsi" w:hAnsiTheme="majorHAnsi"/>
                <w:b/>
                <w:sz w:val="16"/>
                <w:szCs w:val="20"/>
              </w:rPr>
              <w:t>)</w:t>
            </w:r>
            <w:r w:rsidRPr="002A0BA4">
              <w:rPr>
                <w:rFonts w:asciiTheme="majorHAnsi" w:hAnsiTheme="majorHAnsi"/>
                <w:b/>
                <w:i/>
                <w:sz w:val="16"/>
                <w:szCs w:val="20"/>
              </w:rPr>
              <w:t xml:space="preserve">. </w:t>
            </w:r>
            <w:r w:rsidRPr="002A0BA4">
              <w:rPr>
                <w:rFonts w:asciiTheme="majorHAnsi" w:hAnsiTheme="majorHAnsi"/>
                <w:b/>
                <w:sz w:val="16"/>
                <w:szCs w:val="20"/>
              </w:rPr>
              <w:t xml:space="preserve">– </w:t>
            </w:r>
            <w:r w:rsidRPr="002A0BA4">
              <w:rPr>
                <w:rFonts w:asciiTheme="majorHAnsi" w:hAnsiTheme="majorHAnsi"/>
                <w:sz w:val="16"/>
                <w:szCs w:val="20"/>
              </w:rPr>
              <w:t xml:space="preserve">Mistake has to go to the very essence of the type of K (ex. You thought it was an assignment but it was a mortgage). </w:t>
            </w:r>
          </w:p>
        </w:tc>
      </w:tr>
      <w:tr w:rsidR="0077211F" w:rsidRPr="00D04AE6" w14:paraId="6028C644" w14:textId="77777777" w:rsidTr="0077211F">
        <w:trPr>
          <w:trHeight w:val="276"/>
        </w:trPr>
        <w:tc>
          <w:tcPr>
            <w:tcW w:w="2802" w:type="dxa"/>
            <w:vMerge/>
          </w:tcPr>
          <w:p w14:paraId="45662710" w14:textId="3C9AEFED" w:rsidR="0077211F" w:rsidRPr="00D04AE6" w:rsidRDefault="0077211F">
            <w:pPr>
              <w:rPr>
                <w:rFonts w:ascii="Calibri" w:hAnsi="Calibri"/>
                <w:sz w:val="16"/>
                <w:szCs w:val="16"/>
              </w:rPr>
            </w:pPr>
          </w:p>
        </w:tc>
        <w:tc>
          <w:tcPr>
            <w:tcW w:w="1559" w:type="dxa"/>
            <w:vMerge/>
          </w:tcPr>
          <w:p w14:paraId="7AF57883" w14:textId="77777777" w:rsidR="0077211F" w:rsidRPr="00D04AE6" w:rsidRDefault="0077211F" w:rsidP="00FD474F">
            <w:pPr>
              <w:rPr>
                <w:rFonts w:ascii="Calibri" w:hAnsi="Calibri"/>
                <w:sz w:val="16"/>
                <w:szCs w:val="16"/>
              </w:rPr>
            </w:pPr>
          </w:p>
        </w:tc>
        <w:tc>
          <w:tcPr>
            <w:tcW w:w="10523" w:type="dxa"/>
            <w:vMerge w:val="restart"/>
          </w:tcPr>
          <w:p w14:paraId="361D226A" w14:textId="5E6630B0" w:rsidR="0077211F" w:rsidRPr="00D04AE6" w:rsidRDefault="0077211F" w:rsidP="007D4AD3">
            <w:pPr>
              <w:rPr>
                <w:rFonts w:ascii="Calibri" w:hAnsi="Calibri"/>
                <w:b/>
                <w:sz w:val="16"/>
                <w:szCs w:val="16"/>
              </w:rPr>
            </w:pPr>
            <w:r w:rsidRPr="00D04AE6">
              <w:rPr>
                <w:rFonts w:ascii="Calibri" w:hAnsi="Calibri"/>
                <w:b/>
                <w:sz w:val="16"/>
                <w:szCs w:val="16"/>
              </w:rPr>
              <w:t>ILLEGALITY (often)</w:t>
            </w:r>
          </w:p>
          <w:p w14:paraId="16BE1AD8" w14:textId="77777777" w:rsidR="0077211F" w:rsidRPr="00D04AE6" w:rsidRDefault="0077211F" w:rsidP="007D4AD3">
            <w:pPr>
              <w:rPr>
                <w:rFonts w:ascii="Calibri" w:hAnsi="Calibri"/>
                <w:sz w:val="16"/>
                <w:szCs w:val="16"/>
              </w:rPr>
            </w:pPr>
            <w:r w:rsidRPr="00D04AE6">
              <w:rPr>
                <w:rFonts w:ascii="Calibri" w:hAnsi="Calibri"/>
                <w:sz w:val="16"/>
                <w:szCs w:val="16"/>
              </w:rPr>
              <w:t xml:space="preserve">* Statutory </w:t>
            </w:r>
          </w:p>
          <w:p w14:paraId="16189E3F" w14:textId="77777777" w:rsidR="0077211F" w:rsidRPr="00D04AE6" w:rsidRDefault="0077211F" w:rsidP="007D4AD3">
            <w:pPr>
              <w:rPr>
                <w:rFonts w:ascii="Calibri" w:hAnsi="Calibri"/>
                <w:sz w:val="16"/>
                <w:szCs w:val="16"/>
              </w:rPr>
            </w:pPr>
            <w:r w:rsidRPr="00D04AE6">
              <w:rPr>
                <w:rFonts w:ascii="Calibri" w:hAnsi="Calibri"/>
                <w:sz w:val="16"/>
                <w:szCs w:val="16"/>
              </w:rPr>
              <w:t>* CL (different categories in CL illegality)</w:t>
            </w:r>
          </w:p>
          <w:p w14:paraId="497B9F31" w14:textId="77777777" w:rsidR="0077211F" w:rsidRPr="00D04AE6" w:rsidRDefault="0077211F" w:rsidP="007D4AD3">
            <w:pPr>
              <w:rPr>
                <w:rFonts w:ascii="Calibri" w:hAnsi="Calibri"/>
                <w:sz w:val="16"/>
                <w:szCs w:val="16"/>
              </w:rPr>
            </w:pPr>
            <w:r w:rsidRPr="00D04AE6">
              <w:rPr>
                <w:rFonts w:ascii="Calibri" w:hAnsi="Calibri"/>
                <w:sz w:val="16"/>
                <w:szCs w:val="16"/>
              </w:rPr>
              <w:t xml:space="preserve">* Still v Minister, </w:t>
            </w:r>
            <w:proofErr w:type="spellStart"/>
            <w:r w:rsidRPr="00D04AE6">
              <w:rPr>
                <w:rFonts w:ascii="Calibri" w:hAnsi="Calibri"/>
                <w:sz w:val="16"/>
                <w:szCs w:val="16"/>
              </w:rPr>
              <w:t>Shafron</w:t>
            </w:r>
            <w:proofErr w:type="spellEnd"/>
          </w:p>
          <w:p w14:paraId="2696FF82" w14:textId="77777777" w:rsidR="0077211F" w:rsidRPr="00D04AE6" w:rsidRDefault="0077211F" w:rsidP="00DE46B1">
            <w:pPr>
              <w:rPr>
                <w:rFonts w:ascii="Calibri" w:hAnsi="Calibri"/>
                <w:sz w:val="16"/>
                <w:szCs w:val="16"/>
              </w:rPr>
            </w:pPr>
            <w:r w:rsidRPr="00D04AE6">
              <w:rPr>
                <w:rFonts w:ascii="Calibri" w:hAnsi="Calibri"/>
                <w:sz w:val="16"/>
                <w:szCs w:val="16"/>
              </w:rPr>
              <w:t>1. Quantum of Illegality</w:t>
            </w:r>
          </w:p>
          <w:p w14:paraId="09D4D680" w14:textId="77777777" w:rsidR="0077211F" w:rsidRPr="00D04AE6" w:rsidRDefault="0077211F" w:rsidP="007D4AD3">
            <w:pPr>
              <w:rPr>
                <w:rFonts w:ascii="Calibri" w:hAnsi="Calibri"/>
                <w:sz w:val="16"/>
                <w:szCs w:val="16"/>
              </w:rPr>
            </w:pPr>
            <w:r w:rsidRPr="00D04AE6">
              <w:rPr>
                <w:rFonts w:ascii="Calibri" w:hAnsi="Calibri"/>
                <w:sz w:val="16"/>
                <w:szCs w:val="16"/>
              </w:rPr>
              <w:t>2. Actual Relief</w:t>
            </w:r>
          </w:p>
        </w:tc>
      </w:tr>
      <w:tr w:rsidR="0077211F" w:rsidRPr="00D04AE6" w14:paraId="2844526A" w14:textId="77777777" w:rsidTr="0077211F">
        <w:trPr>
          <w:trHeight w:val="879"/>
        </w:trPr>
        <w:tc>
          <w:tcPr>
            <w:tcW w:w="2802" w:type="dxa"/>
            <w:vMerge/>
          </w:tcPr>
          <w:p w14:paraId="174B02A9" w14:textId="77777777" w:rsidR="0077211F" w:rsidRPr="00D04AE6" w:rsidRDefault="0077211F">
            <w:pPr>
              <w:rPr>
                <w:rFonts w:ascii="Calibri" w:hAnsi="Calibri"/>
                <w:sz w:val="16"/>
                <w:szCs w:val="16"/>
              </w:rPr>
            </w:pPr>
          </w:p>
        </w:tc>
        <w:tc>
          <w:tcPr>
            <w:tcW w:w="1559" w:type="dxa"/>
            <w:vMerge/>
          </w:tcPr>
          <w:p w14:paraId="33B1CCB6" w14:textId="77777777" w:rsidR="0077211F" w:rsidRPr="00D04AE6" w:rsidRDefault="0077211F" w:rsidP="00FD474F">
            <w:pPr>
              <w:rPr>
                <w:rFonts w:ascii="Calibri" w:hAnsi="Calibri"/>
                <w:sz w:val="16"/>
                <w:szCs w:val="16"/>
              </w:rPr>
            </w:pPr>
          </w:p>
        </w:tc>
        <w:tc>
          <w:tcPr>
            <w:tcW w:w="10523" w:type="dxa"/>
            <w:vMerge/>
          </w:tcPr>
          <w:p w14:paraId="47072840" w14:textId="77777777" w:rsidR="0077211F" w:rsidRPr="00D04AE6" w:rsidRDefault="0077211F" w:rsidP="007D4AD3">
            <w:pPr>
              <w:rPr>
                <w:rFonts w:ascii="Calibri" w:hAnsi="Calibri"/>
                <w:sz w:val="16"/>
                <w:szCs w:val="16"/>
              </w:rPr>
            </w:pPr>
          </w:p>
        </w:tc>
      </w:tr>
      <w:tr w:rsidR="0077211F" w:rsidRPr="00D04AE6" w14:paraId="66A285E6" w14:textId="77777777" w:rsidTr="0077211F">
        <w:trPr>
          <w:trHeight w:val="675"/>
        </w:trPr>
        <w:tc>
          <w:tcPr>
            <w:tcW w:w="2802" w:type="dxa"/>
            <w:vMerge w:val="restart"/>
          </w:tcPr>
          <w:p w14:paraId="5FC81388" w14:textId="386CBEC0" w:rsidR="0077211F" w:rsidRPr="00D04AE6" w:rsidRDefault="0077211F">
            <w:pPr>
              <w:rPr>
                <w:rFonts w:ascii="Calibri" w:hAnsi="Calibri"/>
                <w:sz w:val="16"/>
                <w:szCs w:val="16"/>
              </w:rPr>
            </w:pPr>
            <w:r w:rsidRPr="00D04AE6">
              <w:rPr>
                <w:rFonts w:ascii="Calibri" w:hAnsi="Calibri"/>
                <w:b/>
                <w:sz w:val="16"/>
                <w:szCs w:val="16"/>
              </w:rPr>
              <w:t>Entire/Severable:</w:t>
            </w:r>
            <w:r w:rsidRPr="00D04AE6">
              <w:rPr>
                <w:rFonts w:ascii="Calibri" w:hAnsi="Calibri"/>
                <w:sz w:val="16"/>
                <w:szCs w:val="16"/>
              </w:rPr>
              <w:t xml:space="preserve"> </w:t>
            </w:r>
            <w:r w:rsidRPr="00D04AE6">
              <w:rPr>
                <w:rFonts w:ascii="Calibri" w:hAnsi="Calibri"/>
                <w:sz w:val="16"/>
                <w:szCs w:val="16"/>
                <w:u w:val="single"/>
              </w:rPr>
              <w:t>On the one side</w:t>
            </w:r>
            <w:r w:rsidRPr="00D04AE6">
              <w:rPr>
                <w:rFonts w:ascii="Calibri" w:hAnsi="Calibri"/>
                <w:sz w:val="16"/>
                <w:szCs w:val="16"/>
              </w:rPr>
              <w:t xml:space="preserve">, argue that they breached by not performing their obligation (not substantially performed) or not severable. </w:t>
            </w:r>
          </w:p>
          <w:p w14:paraId="19A23222" w14:textId="77777777" w:rsidR="0077211F" w:rsidRPr="00D04AE6" w:rsidRDefault="0077211F" w:rsidP="00A57AE1">
            <w:pPr>
              <w:rPr>
                <w:rFonts w:ascii="Calibri" w:hAnsi="Calibri"/>
                <w:sz w:val="16"/>
                <w:szCs w:val="16"/>
              </w:rPr>
            </w:pPr>
            <w:r w:rsidRPr="00D04AE6">
              <w:rPr>
                <w:rFonts w:ascii="Calibri" w:hAnsi="Calibri"/>
                <w:sz w:val="16"/>
                <w:szCs w:val="16"/>
                <w:u w:val="single"/>
              </w:rPr>
              <w:t>On other side</w:t>
            </w:r>
            <w:r w:rsidRPr="00D04AE6">
              <w:rPr>
                <w:rFonts w:ascii="Calibri" w:hAnsi="Calibri"/>
                <w:sz w:val="16"/>
                <w:szCs w:val="16"/>
              </w:rPr>
              <w:t>: you haven’t been paid when it was substantially performed or it could be severable therefore breach</w:t>
            </w:r>
          </w:p>
        </w:tc>
        <w:tc>
          <w:tcPr>
            <w:tcW w:w="1559" w:type="dxa"/>
            <w:vMerge/>
          </w:tcPr>
          <w:p w14:paraId="7E6A0123" w14:textId="77777777" w:rsidR="0077211F" w:rsidRPr="00D04AE6" w:rsidRDefault="0077211F" w:rsidP="00FD474F">
            <w:pPr>
              <w:rPr>
                <w:rFonts w:ascii="Calibri" w:hAnsi="Calibri"/>
                <w:sz w:val="16"/>
                <w:szCs w:val="16"/>
              </w:rPr>
            </w:pPr>
          </w:p>
        </w:tc>
        <w:tc>
          <w:tcPr>
            <w:tcW w:w="10523" w:type="dxa"/>
          </w:tcPr>
          <w:p w14:paraId="323CEC5F" w14:textId="69F01FB4" w:rsidR="0077211F" w:rsidRPr="00D04AE6" w:rsidRDefault="00CC551C" w:rsidP="008A5A67">
            <w:pPr>
              <w:rPr>
                <w:rFonts w:asciiTheme="majorHAnsi" w:hAnsiTheme="majorHAnsi"/>
                <w:sz w:val="16"/>
                <w:szCs w:val="16"/>
              </w:rPr>
            </w:pPr>
            <w:r w:rsidRPr="00D04AE6">
              <w:rPr>
                <w:rFonts w:asciiTheme="majorHAnsi" w:hAnsiTheme="majorHAnsi"/>
                <w:b/>
                <w:sz w:val="16"/>
                <w:szCs w:val="16"/>
              </w:rPr>
              <w:t>DURESS</w:t>
            </w:r>
            <w:r w:rsidR="0077211F" w:rsidRPr="00D04AE6">
              <w:rPr>
                <w:rFonts w:asciiTheme="majorHAnsi" w:hAnsiTheme="majorHAnsi"/>
                <w:b/>
                <w:sz w:val="16"/>
                <w:szCs w:val="16"/>
              </w:rPr>
              <w:t xml:space="preserve">: </w:t>
            </w:r>
            <w:r w:rsidR="0077211F" w:rsidRPr="00D04AE6">
              <w:rPr>
                <w:rFonts w:asciiTheme="majorHAnsi" w:hAnsiTheme="majorHAnsi"/>
                <w:sz w:val="16"/>
                <w:szCs w:val="16"/>
              </w:rPr>
              <w:t xml:space="preserve">Historically the K would be VOID, and in certain cases it does if there are egregious threats, but there has been a modern shift to make the K VOIDABLE as the party who has received the pressure can elect to keep the K or have the K rescinded. </w:t>
            </w:r>
          </w:p>
          <w:p w14:paraId="3BFD3ACC" w14:textId="77777777" w:rsidR="00CC551C" w:rsidRPr="00D04AE6" w:rsidRDefault="00CC551C" w:rsidP="008A5A67">
            <w:pPr>
              <w:rPr>
                <w:rFonts w:asciiTheme="majorHAnsi" w:hAnsiTheme="majorHAnsi"/>
                <w:sz w:val="16"/>
                <w:szCs w:val="16"/>
              </w:rPr>
            </w:pPr>
          </w:p>
          <w:p w14:paraId="7CC567FE" w14:textId="463CF196" w:rsidR="00CC551C" w:rsidRPr="00D04AE6" w:rsidRDefault="00CC551C" w:rsidP="008A5A67">
            <w:pPr>
              <w:rPr>
                <w:rFonts w:asciiTheme="majorHAnsi" w:hAnsiTheme="majorHAnsi"/>
                <w:b/>
                <w:sz w:val="16"/>
                <w:szCs w:val="16"/>
              </w:rPr>
            </w:pPr>
            <w:r w:rsidRPr="00D04AE6">
              <w:rPr>
                <w:rFonts w:asciiTheme="majorHAnsi" w:hAnsiTheme="majorHAnsi"/>
                <w:b/>
                <w:sz w:val="16"/>
                <w:szCs w:val="16"/>
              </w:rPr>
              <w:t xml:space="preserve">DURESS TO PERSON: </w:t>
            </w:r>
            <w:r w:rsidRPr="00D04AE6">
              <w:rPr>
                <w:rFonts w:ascii="Calibri" w:hAnsi="Calibri"/>
                <w:sz w:val="16"/>
                <w:szCs w:val="16"/>
              </w:rPr>
              <w:t xml:space="preserve">Occurs when there is, from </w:t>
            </w:r>
            <w:proofErr w:type="spellStart"/>
            <w:r w:rsidRPr="00D04AE6">
              <w:rPr>
                <w:rFonts w:ascii="Calibri" w:hAnsi="Calibri"/>
                <w:sz w:val="16"/>
                <w:szCs w:val="16"/>
              </w:rPr>
              <w:t>K’ing</w:t>
            </w:r>
            <w:proofErr w:type="spellEnd"/>
            <w:r w:rsidRPr="00D04AE6">
              <w:rPr>
                <w:rFonts w:ascii="Calibri" w:hAnsi="Calibri"/>
                <w:sz w:val="16"/>
                <w:szCs w:val="16"/>
              </w:rPr>
              <w:t xml:space="preserve"> party or person associated w/ him/her, physical compulsion of the person or threat to person’s life/limb, threat of physical beating or imprisonment – may also take into account threats of a wrongful imprisonment or prosecution of the person and possibility the person’s near relative (or other close relationship is arguably sufficient). </w:t>
            </w:r>
          </w:p>
          <w:p w14:paraId="3C336AD8" w14:textId="77777777" w:rsidR="00CC551C" w:rsidRPr="00D04AE6" w:rsidRDefault="00CC551C" w:rsidP="008A5A67">
            <w:pPr>
              <w:rPr>
                <w:rFonts w:asciiTheme="majorHAnsi" w:hAnsiTheme="majorHAnsi"/>
                <w:b/>
                <w:sz w:val="16"/>
                <w:szCs w:val="16"/>
              </w:rPr>
            </w:pPr>
          </w:p>
          <w:p w14:paraId="04F7FA94" w14:textId="77777777" w:rsidR="001267D8" w:rsidRPr="00D04AE6" w:rsidRDefault="00CC551C" w:rsidP="001267D8">
            <w:pPr>
              <w:rPr>
                <w:rFonts w:asciiTheme="majorHAnsi" w:hAnsiTheme="majorHAnsi"/>
                <w:sz w:val="16"/>
                <w:szCs w:val="16"/>
              </w:rPr>
            </w:pPr>
            <w:r w:rsidRPr="00D04AE6">
              <w:rPr>
                <w:rFonts w:asciiTheme="majorHAnsi" w:hAnsiTheme="majorHAnsi"/>
                <w:b/>
                <w:sz w:val="16"/>
                <w:szCs w:val="16"/>
              </w:rPr>
              <w:t xml:space="preserve">DURESS TO GOODS: </w:t>
            </w:r>
            <w:r w:rsidR="001267D8" w:rsidRPr="00D04AE6">
              <w:rPr>
                <w:rFonts w:asciiTheme="majorHAnsi" w:hAnsiTheme="majorHAnsi"/>
                <w:sz w:val="16"/>
                <w:szCs w:val="16"/>
              </w:rPr>
              <w:t>Threat to damage or take other party’s property – can affect the K (</w:t>
            </w:r>
            <w:r w:rsidR="001267D8" w:rsidRPr="00D04AE6">
              <w:rPr>
                <w:rFonts w:asciiTheme="majorHAnsi" w:hAnsiTheme="majorHAnsi"/>
                <w:i/>
                <w:color w:val="00B050"/>
                <w:sz w:val="16"/>
                <w:szCs w:val="16"/>
              </w:rPr>
              <w:t xml:space="preserve">Knutson v </w:t>
            </w:r>
            <w:proofErr w:type="spellStart"/>
            <w:r w:rsidR="001267D8" w:rsidRPr="00D04AE6">
              <w:rPr>
                <w:rFonts w:asciiTheme="majorHAnsi" w:hAnsiTheme="majorHAnsi"/>
                <w:i/>
                <w:color w:val="00B050"/>
                <w:sz w:val="16"/>
                <w:szCs w:val="16"/>
              </w:rPr>
              <w:t>Bourkes</w:t>
            </w:r>
            <w:proofErr w:type="spellEnd"/>
            <w:r w:rsidR="001267D8" w:rsidRPr="00D04AE6">
              <w:rPr>
                <w:rFonts w:asciiTheme="majorHAnsi" w:hAnsiTheme="majorHAnsi"/>
                <w:sz w:val="16"/>
                <w:szCs w:val="16"/>
              </w:rPr>
              <w:t xml:space="preserve">) </w:t>
            </w:r>
          </w:p>
          <w:p w14:paraId="7D629DCE" w14:textId="0BE79DC8" w:rsidR="00CC551C" w:rsidRPr="00D04AE6" w:rsidRDefault="001267D8" w:rsidP="008E789F">
            <w:pPr>
              <w:pStyle w:val="ListParagraph"/>
              <w:numPr>
                <w:ilvl w:val="0"/>
                <w:numId w:val="25"/>
              </w:numPr>
              <w:rPr>
                <w:rFonts w:asciiTheme="majorHAnsi" w:hAnsiTheme="majorHAnsi"/>
                <w:sz w:val="16"/>
                <w:szCs w:val="16"/>
              </w:rPr>
            </w:pPr>
            <w:r w:rsidRPr="00D04AE6">
              <w:rPr>
                <w:rFonts w:asciiTheme="majorHAnsi" w:hAnsiTheme="majorHAnsi"/>
                <w:sz w:val="16"/>
                <w:szCs w:val="16"/>
              </w:rPr>
              <w:t>Example: Threat to burn down house unless sign lease (</w:t>
            </w:r>
            <w:r w:rsidRPr="00D04AE6">
              <w:rPr>
                <w:rFonts w:asciiTheme="majorHAnsi" w:hAnsiTheme="majorHAnsi"/>
                <w:i/>
                <w:color w:val="00B050"/>
                <w:sz w:val="16"/>
                <w:szCs w:val="16"/>
              </w:rPr>
              <w:t xml:space="preserve">Occidental Worldwide Investment Corp v </w:t>
            </w:r>
            <w:proofErr w:type="spellStart"/>
            <w:r w:rsidRPr="00D04AE6">
              <w:rPr>
                <w:rFonts w:asciiTheme="majorHAnsi" w:hAnsiTheme="majorHAnsi"/>
                <w:i/>
                <w:color w:val="00B050"/>
                <w:sz w:val="16"/>
                <w:szCs w:val="16"/>
              </w:rPr>
              <w:t>Skibs</w:t>
            </w:r>
            <w:proofErr w:type="spellEnd"/>
            <w:r w:rsidRPr="00D04AE6">
              <w:rPr>
                <w:rFonts w:asciiTheme="majorHAnsi" w:hAnsiTheme="majorHAnsi"/>
                <w:i/>
                <w:color w:val="00B050"/>
                <w:sz w:val="16"/>
                <w:szCs w:val="16"/>
              </w:rPr>
              <w:t xml:space="preserve"> A/S </w:t>
            </w:r>
            <w:proofErr w:type="spellStart"/>
            <w:r w:rsidRPr="00D04AE6">
              <w:rPr>
                <w:rFonts w:asciiTheme="majorHAnsi" w:hAnsiTheme="majorHAnsi"/>
                <w:i/>
                <w:color w:val="00B050"/>
                <w:sz w:val="16"/>
                <w:szCs w:val="16"/>
              </w:rPr>
              <w:t>Avantie</w:t>
            </w:r>
            <w:proofErr w:type="spellEnd"/>
            <w:r w:rsidRPr="00D04AE6">
              <w:rPr>
                <w:rFonts w:asciiTheme="majorHAnsi" w:hAnsiTheme="majorHAnsi"/>
                <w:color w:val="00B050"/>
                <w:sz w:val="16"/>
                <w:szCs w:val="16"/>
              </w:rPr>
              <w:t>)</w:t>
            </w:r>
          </w:p>
          <w:p w14:paraId="43BAA429" w14:textId="0DC4450F" w:rsidR="0077211F" w:rsidRPr="00D04AE6" w:rsidRDefault="0077211F" w:rsidP="008A5A67">
            <w:pPr>
              <w:rPr>
                <w:rFonts w:ascii="Calibri" w:hAnsi="Calibri"/>
                <w:b/>
                <w:sz w:val="16"/>
                <w:szCs w:val="16"/>
              </w:rPr>
            </w:pPr>
          </w:p>
        </w:tc>
      </w:tr>
      <w:tr w:rsidR="0077211F" w:rsidRPr="00D04AE6" w14:paraId="6402B233" w14:textId="77777777" w:rsidTr="0077211F">
        <w:trPr>
          <w:trHeight w:val="229"/>
        </w:trPr>
        <w:tc>
          <w:tcPr>
            <w:tcW w:w="2802" w:type="dxa"/>
            <w:vMerge/>
          </w:tcPr>
          <w:p w14:paraId="03F7C085" w14:textId="1B96A5C8" w:rsidR="0077211F" w:rsidRPr="00D04AE6" w:rsidRDefault="0077211F">
            <w:pPr>
              <w:rPr>
                <w:rFonts w:ascii="Calibri" w:hAnsi="Calibri"/>
                <w:sz w:val="16"/>
                <w:szCs w:val="16"/>
              </w:rPr>
            </w:pPr>
          </w:p>
        </w:tc>
        <w:tc>
          <w:tcPr>
            <w:tcW w:w="1559" w:type="dxa"/>
            <w:shd w:val="clear" w:color="auto" w:fill="F2F2F2" w:themeFill="background1" w:themeFillShade="F2"/>
          </w:tcPr>
          <w:p w14:paraId="52A15A60" w14:textId="77777777" w:rsidR="0077211F" w:rsidRPr="00D04AE6" w:rsidRDefault="0077211F" w:rsidP="007D4AD3">
            <w:pPr>
              <w:rPr>
                <w:rFonts w:ascii="Calibri" w:hAnsi="Calibri"/>
                <w:sz w:val="16"/>
                <w:szCs w:val="16"/>
              </w:rPr>
            </w:pPr>
            <w:r w:rsidRPr="00D04AE6">
              <w:rPr>
                <w:rFonts w:ascii="Calibri" w:hAnsi="Calibri"/>
                <w:b/>
                <w:sz w:val="16"/>
                <w:szCs w:val="16"/>
              </w:rPr>
              <w:t>Is it VOIDABLE?</w:t>
            </w:r>
          </w:p>
        </w:tc>
        <w:tc>
          <w:tcPr>
            <w:tcW w:w="10523" w:type="dxa"/>
            <w:shd w:val="clear" w:color="auto" w:fill="F2F2F2" w:themeFill="background1" w:themeFillShade="F2"/>
          </w:tcPr>
          <w:p w14:paraId="1314E739" w14:textId="77777777" w:rsidR="0077211F" w:rsidRPr="00D04AE6" w:rsidRDefault="0077211F" w:rsidP="007D4AD3">
            <w:pPr>
              <w:rPr>
                <w:rFonts w:ascii="Calibri" w:hAnsi="Calibri"/>
                <w:sz w:val="16"/>
                <w:szCs w:val="16"/>
              </w:rPr>
            </w:pPr>
            <w:r w:rsidRPr="00D04AE6">
              <w:rPr>
                <w:rFonts w:ascii="Calibri" w:hAnsi="Calibri"/>
                <w:b/>
                <w:sz w:val="16"/>
                <w:szCs w:val="16"/>
              </w:rPr>
              <w:t>Reasons it would be voidable:</w:t>
            </w:r>
          </w:p>
        </w:tc>
      </w:tr>
      <w:tr w:rsidR="0077211F" w:rsidRPr="00D04AE6" w14:paraId="38B56477" w14:textId="77777777" w:rsidTr="0077211F">
        <w:trPr>
          <w:trHeight w:val="220"/>
        </w:trPr>
        <w:tc>
          <w:tcPr>
            <w:tcW w:w="2802" w:type="dxa"/>
            <w:vMerge/>
          </w:tcPr>
          <w:p w14:paraId="567B35C7" w14:textId="77777777" w:rsidR="0077211F" w:rsidRPr="00D04AE6" w:rsidRDefault="0077211F">
            <w:pPr>
              <w:rPr>
                <w:rFonts w:ascii="Calibri" w:hAnsi="Calibri"/>
                <w:sz w:val="16"/>
                <w:szCs w:val="16"/>
              </w:rPr>
            </w:pPr>
          </w:p>
        </w:tc>
        <w:tc>
          <w:tcPr>
            <w:tcW w:w="1559" w:type="dxa"/>
            <w:vMerge w:val="restart"/>
          </w:tcPr>
          <w:p w14:paraId="4FCAF8AC" w14:textId="77777777" w:rsidR="0077211F" w:rsidRPr="00D04AE6" w:rsidRDefault="0077211F" w:rsidP="007D4AD3">
            <w:pPr>
              <w:rPr>
                <w:rFonts w:ascii="Calibri" w:hAnsi="Calibri"/>
                <w:sz w:val="16"/>
                <w:szCs w:val="16"/>
              </w:rPr>
            </w:pPr>
            <w:r w:rsidRPr="00D04AE6">
              <w:rPr>
                <w:rFonts w:ascii="Calibri" w:hAnsi="Calibri"/>
                <w:sz w:val="16"/>
                <w:szCs w:val="16"/>
              </w:rPr>
              <w:t>-&gt; contract gets undone</w:t>
            </w:r>
          </w:p>
          <w:p w14:paraId="38B2AF1C" w14:textId="77777777" w:rsidR="0077211F" w:rsidRPr="00D04AE6" w:rsidRDefault="0077211F" w:rsidP="007D4AD3">
            <w:pPr>
              <w:rPr>
                <w:rFonts w:ascii="Calibri" w:hAnsi="Calibri"/>
                <w:sz w:val="16"/>
                <w:szCs w:val="16"/>
              </w:rPr>
            </w:pPr>
            <w:r w:rsidRPr="00D04AE6">
              <w:rPr>
                <w:rFonts w:ascii="Calibri" w:hAnsi="Calibri"/>
                <w:sz w:val="16"/>
                <w:szCs w:val="16"/>
              </w:rPr>
              <w:t>-&gt; only protected party can use</w:t>
            </w:r>
          </w:p>
          <w:p w14:paraId="5B405190" w14:textId="672F8F0F" w:rsidR="0077211F" w:rsidRPr="00D04AE6" w:rsidRDefault="0077211F" w:rsidP="007D4AD3">
            <w:pPr>
              <w:rPr>
                <w:rFonts w:ascii="Calibri" w:hAnsi="Calibri"/>
                <w:sz w:val="16"/>
                <w:szCs w:val="16"/>
              </w:rPr>
            </w:pPr>
            <w:r w:rsidRPr="00D04AE6">
              <w:rPr>
                <w:rFonts w:ascii="Calibri" w:hAnsi="Calibri"/>
                <w:sz w:val="16"/>
                <w:szCs w:val="16"/>
              </w:rPr>
              <w:t xml:space="preserve">-&gt; no damages because there remains no secondary </w:t>
            </w:r>
            <w:proofErr w:type="spellStart"/>
            <w:r w:rsidRPr="00D04AE6">
              <w:rPr>
                <w:rFonts w:ascii="Calibri" w:hAnsi="Calibri"/>
                <w:sz w:val="16"/>
                <w:szCs w:val="16"/>
              </w:rPr>
              <w:t>oblig</w:t>
            </w:r>
            <w:proofErr w:type="spellEnd"/>
          </w:p>
          <w:p w14:paraId="7554AC7D" w14:textId="77777777" w:rsidR="0077211F" w:rsidRPr="00D04AE6" w:rsidRDefault="0077211F" w:rsidP="007D4AD3">
            <w:pPr>
              <w:rPr>
                <w:rFonts w:ascii="Calibri" w:hAnsi="Calibri"/>
                <w:b/>
                <w:sz w:val="16"/>
                <w:szCs w:val="16"/>
              </w:rPr>
            </w:pPr>
            <w:r w:rsidRPr="00D04AE6">
              <w:rPr>
                <w:rFonts w:ascii="Calibri" w:hAnsi="Calibri"/>
                <w:sz w:val="16"/>
                <w:szCs w:val="16"/>
              </w:rPr>
              <w:t xml:space="preserve">-&gt; </w:t>
            </w:r>
            <w:r w:rsidRPr="00D04AE6">
              <w:rPr>
                <w:rFonts w:ascii="Calibri" w:hAnsi="Calibri"/>
                <w:b/>
                <w:sz w:val="16"/>
                <w:szCs w:val="16"/>
              </w:rPr>
              <w:t xml:space="preserve">RESCISSION: </w:t>
            </w:r>
          </w:p>
          <w:p w14:paraId="4C6A2448" w14:textId="77777777" w:rsidR="0077211F" w:rsidRPr="00D04AE6" w:rsidRDefault="0077211F" w:rsidP="007D4AD3">
            <w:pPr>
              <w:rPr>
                <w:rFonts w:ascii="Calibri" w:hAnsi="Calibri"/>
                <w:b/>
                <w:sz w:val="16"/>
                <w:szCs w:val="16"/>
              </w:rPr>
            </w:pPr>
            <w:r w:rsidRPr="00D04AE6">
              <w:rPr>
                <w:rFonts w:ascii="Calibri" w:hAnsi="Calibri"/>
                <w:b/>
                <w:sz w:val="16"/>
                <w:szCs w:val="16"/>
              </w:rPr>
              <w:t>equitable remedy</w:t>
            </w:r>
          </w:p>
          <w:p w14:paraId="3A9085BA" w14:textId="55EC4682" w:rsidR="0077211F" w:rsidRPr="00D04AE6" w:rsidRDefault="0077211F" w:rsidP="007D4AD3">
            <w:pPr>
              <w:rPr>
                <w:rFonts w:ascii="Calibri" w:hAnsi="Calibri"/>
                <w:sz w:val="16"/>
                <w:szCs w:val="16"/>
              </w:rPr>
            </w:pPr>
            <w:r w:rsidRPr="00D04AE6">
              <w:rPr>
                <w:rFonts w:ascii="Calibri" w:hAnsi="Calibri"/>
                <w:sz w:val="16"/>
                <w:szCs w:val="16"/>
              </w:rPr>
              <w:t xml:space="preserve">* aggrieved party can elect to rescind </w:t>
            </w:r>
            <w:r w:rsidRPr="00D04AE6">
              <w:rPr>
                <w:rFonts w:ascii="Calibri" w:hAnsi="Calibri"/>
                <w:sz w:val="16"/>
                <w:szCs w:val="16"/>
              </w:rPr>
              <w:lastRenderedPageBreak/>
              <w:t>when there’s been a misrepresentation</w:t>
            </w:r>
          </w:p>
          <w:p w14:paraId="2C784839" w14:textId="082F78B5" w:rsidR="0077211F" w:rsidRPr="00D04AE6" w:rsidRDefault="0077211F" w:rsidP="007D4AD3">
            <w:pPr>
              <w:rPr>
                <w:rFonts w:ascii="Calibri" w:hAnsi="Calibri"/>
                <w:sz w:val="16"/>
                <w:szCs w:val="16"/>
              </w:rPr>
            </w:pPr>
            <w:r w:rsidRPr="00D04AE6">
              <w:rPr>
                <w:rFonts w:ascii="Calibri" w:hAnsi="Calibri"/>
                <w:sz w:val="16"/>
                <w:szCs w:val="16"/>
              </w:rPr>
              <w:t>[as opposed to repudiation where a party in brea</w:t>
            </w:r>
            <w:r w:rsidR="001F5906" w:rsidRPr="00D04AE6">
              <w:rPr>
                <w:rFonts w:ascii="Calibri" w:hAnsi="Calibri"/>
                <w:sz w:val="16"/>
                <w:szCs w:val="16"/>
              </w:rPr>
              <w:t xml:space="preserve">ch evinces an intention to not </w:t>
            </w:r>
            <w:r w:rsidRPr="00D04AE6">
              <w:rPr>
                <w:rFonts w:ascii="Calibri" w:hAnsi="Calibri"/>
                <w:sz w:val="16"/>
                <w:szCs w:val="16"/>
              </w:rPr>
              <w:t>be bound by the K]</w:t>
            </w:r>
          </w:p>
          <w:p w14:paraId="1D778F3F" w14:textId="4804A15E" w:rsidR="0077211F" w:rsidRPr="00D04AE6" w:rsidRDefault="0077211F" w:rsidP="007D4AD3">
            <w:pPr>
              <w:rPr>
                <w:rFonts w:ascii="Calibri" w:hAnsi="Calibri"/>
                <w:b/>
                <w:sz w:val="16"/>
                <w:szCs w:val="16"/>
              </w:rPr>
            </w:pPr>
            <w:r w:rsidRPr="00D04AE6">
              <w:rPr>
                <w:rFonts w:ascii="Calibri" w:hAnsi="Calibri"/>
                <w:b/>
                <w:sz w:val="16"/>
                <w:szCs w:val="16"/>
              </w:rPr>
              <w:t>BARS TO RESCISSION</w:t>
            </w:r>
          </w:p>
          <w:p w14:paraId="0EBF23E1" w14:textId="32E2EE74" w:rsidR="0077211F" w:rsidRPr="00D04AE6" w:rsidRDefault="0077211F" w:rsidP="007D4AD3">
            <w:pPr>
              <w:rPr>
                <w:rFonts w:ascii="Calibri" w:hAnsi="Calibri"/>
                <w:sz w:val="16"/>
                <w:szCs w:val="16"/>
              </w:rPr>
            </w:pPr>
            <w:r w:rsidRPr="00D04AE6">
              <w:rPr>
                <w:rFonts w:ascii="Calibri" w:hAnsi="Calibri"/>
                <w:sz w:val="16"/>
                <w:szCs w:val="16"/>
              </w:rPr>
              <w:t>1. When complete restitution is impossible</w:t>
            </w:r>
          </w:p>
          <w:p w14:paraId="55D026DC" w14:textId="77777777" w:rsidR="0077211F" w:rsidRPr="00D04AE6" w:rsidRDefault="0077211F" w:rsidP="007D4AD3">
            <w:pPr>
              <w:rPr>
                <w:rFonts w:ascii="Calibri" w:hAnsi="Calibri"/>
                <w:sz w:val="16"/>
                <w:szCs w:val="16"/>
              </w:rPr>
            </w:pPr>
            <w:r w:rsidRPr="00D04AE6">
              <w:rPr>
                <w:rFonts w:ascii="Calibri" w:hAnsi="Calibri"/>
                <w:sz w:val="16"/>
                <w:szCs w:val="16"/>
              </w:rPr>
              <w:t>2. Execution of K (obligations performed -&gt; K can’t be undone)</w:t>
            </w:r>
          </w:p>
          <w:p w14:paraId="2D6FA1A3" w14:textId="77777777" w:rsidR="0077211F" w:rsidRPr="00D04AE6" w:rsidRDefault="0077211F" w:rsidP="007D4AD3">
            <w:pPr>
              <w:rPr>
                <w:rFonts w:ascii="Calibri" w:hAnsi="Calibri"/>
                <w:sz w:val="16"/>
                <w:szCs w:val="16"/>
              </w:rPr>
            </w:pPr>
            <w:r w:rsidRPr="00D04AE6">
              <w:rPr>
                <w:rFonts w:ascii="Calibri" w:hAnsi="Calibri"/>
                <w:sz w:val="16"/>
                <w:szCs w:val="16"/>
              </w:rPr>
              <w:t>3. Affirmation</w:t>
            </w:r>
          </w:p>
          <w:p w14:paraId="162D9DB4" w14:textId="77777777" w:rsidR="0077211F" w:rsidRPr="00D04AE6" w:rsidRDefault="0077211F" w:rsidP="007D4AD3">
            <w:pPr>
              <w:rPr>
                <w:rFonts w:ascii="Calibri" w:hAnsi="Calibri"/>
                <w:sz w:val="16"/>
                <w:szCs w:val="16"/>
              </w:rPr>
            </w:pPr>
            <w:r w:rsidRPr="00D04AE6">
              <w:rPr>
                <w:rFonts w:ascii="Calibri" w:hAnsi="Calibri"/>
                <w:sz w:val="16"/>
                <w:szCs w:val="16"/>
              </w:rPr>
              <w:t>4. Delay – laches</w:t>
            </w:r>
          </w:p>
          <w:p w14:paraId="4A986267" w14:textId="77777777" w:rsidR="0077211F" w:rsidRPr="00D04AE6" w:rsidRDefault="0077211F" w:rsidP="007D4AD3">
            <w:pPr>
              <w:rPr>
                <w:rFonts w:ascii="Calibri" w:hAnsi="Calibri"/>
                <w:sz w:val="16"/>
                <w:szCs w:val="16"/>
              </w:rPr>
            </w:pPr>
          </w:p>
          <w:p w14:paraId="5303F87F" w14:textId="5A6103DD" w:rsidR="0077211F" w:rsidRPr="00D04AE6" w:rsidRDefault="0077211F" w:rsidP="007D4AD3">
            <w:pPr>
              <w:rPr>
                <w:rFonts w:ascii="Calibri" w:hAnsi="Calibri"/>
                <w:sz w:val="16"/>
                <w:szCs w:val="16"/>
              </w:rPr>
            </w:pPr>
            <w:r w:rsidRPr="00D04AE6">
              <w:rPr>
                <w:rFonts w:ascii="Calibri" w:hAnsi="Calibri"/>
                <w:sz w:val="16"/>
                <w:szCs w:val="16"/>
              </w:rPr>
              <w:t>*If Rescission exercised notice must be given (such as returning property)</w:t>
            </w:r>
          </w:p>
          <w:p w14:paraId="2E98AA48" w14:textId="1682FF80" w:rsidR="0077211F" w:rsidRPr="00D04AE6" w:rsidRDefault="0077211F" w:rsidP="007D4AD3">
            <w:pPr>
              <w:rPr>
                <w:rFonts w:ascii="Calibri" w:hAnsi="Calibri"/>
                <w:b/>
                <w:sz w:val="16"/>
                <w:szCs w:val="16"/>
              </w:rPr>
            </w:pPr>
          </w:p>
        </w:tc>
        <w:tc>
          <w:tcPr>
            <w:tcW w:w="10523" w:type="dxa"/>
            <w:vMerge w:val="restart"/>
          </w:tcPr>
          <w:p w14:paraId="1258877B" w14:textId="55C647D5" w:rsidR="0077211F" w:rsidRPr="00D04AE6" w:rsidRDefault="0077211F" w:rsidP="007D4AD3">
            <w:pPr>
              <w:rPr>
                <w:rFonts w:ascii="Calibri" w:hAnsi="Calibri"/>
                <w:b/>
                <w:sz w:val="16"/>
                <w:szCs w:val="16"/>
              </w:rPr>
            </w:pPr>
            <w:r w:rsidRPr="00D04AE6">
              <w:rPr>
                <w:rFonts w:ascii="Calibri" w:hAnsi="Calibri"/>
                <w:b/>
                <w:sz w:val="16"/>
                <w:szCs w:val="16"/>
              </w:rPr>
              <w:lastRenderedPageBreak/>
              <w:t xml:space="preserve">MISREPRESENTATION: </w:t>
            </w:r>
            <w:r w:rsidRPr="00D04AE6">
              <w:rPr>
                <w:rFonts w:ascii="Calibri" w:hAnsi="Calibri"/>
                <w:sz w:val="16"/>
                <w:szCs w:val="16"/>
              </w:rPr>
              <w:t>Operative misrepresentation -&gt;</w:t>
            </w:r>
          </w:p>
          <w:p w14:paraId="69523A1F" w14:textId="5B393BD3" w:rsidR="0077211F" w:rsidRPr="00D04AE6" w:rsidRDefault="00640AFF" w:rsidP="007D4AD3">
            <w:pPr>
              <w:rPr>
                <w:rFonts w:ascii="Calibri" w:hAnsi="Calibri"/>
                <w:sz w:val="16"/>
                <w:szCs w:val="16"/>
              </w:rPr>
            </w:pPr>
            <w:r>
              <w:rPr>
                <w:rFonts w:ascii="Calibri" w:hAnsi="Calibri"/>
                <w:sz w:val="16"/>
                <w:szCs w:val="16"/>
              </w:rPr>
              <w:t>1. Is it a s</w:t>
            </w:r>
            <w:r w:rsidR="0077211F" w:rsidRPr="00D04AE6">
              <w:rPr>
                <w:rFonts w:ascii="Calibri" w:hAnsi="Calibri"/>
                <w:sz w:val="16"/>
                <w:szCs w:val="16"/>
              </w:rPr>
              <w:t>tatement of Fact [can be mixed fact and opinion]</w:t>
            </w:r>
            <w:r>
              <w:rPr>
                <w:rFonts w:ascii="Calibri" w:hAnsi="Calibri"/>
                <w:sz w:val="16"/>
                <w:szCs w:val="16"/>
              </w:rPr>
              <w:t>?</w:t>
            </w:r>
            <w:r w:rsidR="0077211F" w:rsidRPr="00D04AE6">
              <w:rPr>
                <w:rFonts w:ascii="Calibri" w:hAnsi="Calibri"/>
                <w:sz w:val="16"/>
                <w:szCs w:val="16"/>
              </w:rPr>
              <w:t xml:space="preserve"> (</w:t>
            </w:r>
            <w:r w:rsidR="0077211F" w:rsidRPr="00D04AE6">
              <w:rPr>
                <w:rFonts w:ascii="Calibri" w:hAnsi="Calibri"/>
                <w:b/>
                <w:i/>
                <w:sz w:val="16"/>
                <w:szCs w:val="16"/>
              </w:rPr>
              <w:t>Smith v Land</w:t>
            </w:r>
            <w:r w:rsidR="0077211F" w:rsidRPr="00D04AE6">
              <w:rPr>
                <w:rFonts w:ascii="Calibri" w:hAnsi="Calibri"/>
                <w:sz w:val="16"/>
                <w:szCs w:val="16"/>
              </w:rPr>
              <w:t>)</w:t>
            </w:r>
          </w:p>
          <w:p w14:paraId="128C9932" w14:textId="7953816B" w:rsidR="0077211F" w:rsidRPr="00D04AE6" w:rsidRDefault="0077211F" w:rsidP="007D4AD3">
            <w:pPr>
              <w:rPr>
                <w:rFonts w:ascii="Calibri" w:hAnsi="Calibri"/>
                <w:sz w:val="16"/>
                <w:szCs w:val="16"/>
              </w:rPr>
            </w:pPr>
            <w:r w:rsidRPr="00D04AE6">
              <w:rPr>
                <w:rFonts w:ascii="Calibri" w:hAnsi="Calibri"/>
                <w:sz w:val="16"/>
                <w:szCs w:val="16"/>
              </w:rPr>
              <w:t xml:space="preserve">2. </w:t>
            </w:r>
            <w:r w:rsidR="00640AFF">
              <w:rPr>
                <w:rFonts w:ascii="Calibri" w:hAnsi="Calibri"/>
                <w:sz w:val="16"/>
                <w:szCs w:val="16"/>
              </w:rPr>
              <w:t xml:space="preserve">That is </w:t>
            </w:r>
            <w:r w:rsidRPr="00D04AE6">
              <w:rPr>
                <w:rFonts w:ascii="Calibri" w:hAnsi="Calibri"/>
                <w:sz w:val="16"/>
                <w:szCs w:val="16"/>
              </w:rPr>
              <w:t>Untrue</w:t>
            </w:r>
            <w:r w:rsidR="00640AFF">
              <w:rPr>
                <w:rFonts w:ascii="Calibri" w:hAnsi="Calibri"/>
                <w:sz w:val="16"/>
                <w:szCs w:val="16"/>
              </w:rPr>
              <w:t>?</w:t>
            </w:r>
            <w:r w:rsidRPr="00D04AE6">
              <w:rPr>
                <w:rFonts w:ascii="Calibri" w:hAnsi="Calibri"/>
                <w:sz w:val="16"/>
                <w:szCs w:val="16"/>
              </w:rPr>
              <w:t xml:space="preserve"> (</w:t>
            </w:r>
            <w:r w:rsidRPr="00D04AE6">
              <w:rPr>
                <w:rFonts w:ascii="Calibri" w:hAnsi="Calibri"/>
                <w:b/>
                <w:i/>
                <w:sz w:val="16"/>
                <w:szCs w:val="16"/>
              </w:rPr>
              <w:t>Redgrave</w:t>
            </w:r>
            <w:r w:rsidRPr="00D04AE6">
              <w:rPr>
                <w:rFonts w:ascii="Calibri" w:hAnsi="Calibri"/>
                <w:sz w:val="16"/>
                <w:szCs w:val="16"/>
              </w:rPr>
              <w:t>)</w:t>
            </w:r>
          </w:p>
          <w:p w14:paraId="36DDD627" w14:textId="13296068" w:rsidR="0077211F" w:rsidRPr="00D04AE6" w:rsidRDefault="0077211F" w:rsidP="007D4AD3">
            <w:pPr>
              <w:rPr>
                <w:rFonts w:ascii="Calibri" w:hAnsi="Calibri"/>
                <w:sz w:val="16"/>
                <w:szCs w:val="16"/>
              </w:rPr>
            </w:pPr>
            <w:r w:rsidRPr="00D04AE6">
              <w:rPr>
                <w:rFonts w:ascii="Calibri" w:hAnsi="Calibri"/>
                <w:sz w:val="16"/>
                <w:szCs w:val="16"/>
              </w:rPr>
              <w:t>3. Material (operative)</w:t>
            </w:r>
            <w:r w:rsidR="00640AFF">
              <w:rPr>
                <w:rFonts w:ascii="Calibri" w:hAnsi="Calibri"/>
                <w:sz w:val="16"/>
                <w:szCs w:val="16"/>
              </w:rPr>
              <w:t xml:space="preserve"> – about substantive detail and goes to the heart of the K? </w:t>
            </w:r>
            <w:r w:rsidRPr="00D04AE6">
              <w:rPr>
                <w:rFonts w:ascii="Calibri" w:hAnsi="Calibri"/>
                <w:sz w:val="16"/>
                <w:szCs w:val="16"/>
              </w:rPr>
              <w:t>(</w:t>
            </w:r>
            <w:r w:rsidRPr="00D04AE6">
              <w:rPr>
                <w:rFonts w:ascii="Calibri" w:hAnsi="Calibri"/>
                <w:b/>
                <w:i/>
                <w:sz w:val="16"/>
                <w:szCs w:val="16"/>
              </w:rPr>
              <w:t>Redgrave</w:t>
            </w:r>
            <w:r w:rsidRPr="00D04AE6">
              <w:rPr>
                <w:rFonts w:ascii="Calibri" w:hAnsi="Calibri"/>
                <w:sz w:val="16"/>
                <w:szCs w:val="16"/>
              </w:rPr>
              <w:t xml:space="preserve">) </w:t>
            </w:r>
          </w:p>
          <w:p w14:paraId="16CAC325" w14:textId="38CE35B4" w:rsidR="00FC6CAE" w:rsidRDefault="0077211F" w:rsidP="007D4AD3">
            <w:pPr>
              <w:rPr>
                <w:rFonts w:ascii="Calibri" w:hAnsi="Calibri"/>
                <w:sz w:val="16"/>
                <w:szCs w:val="16"/>
              </w:rPr>
            </w:pPr>
            <w:r w:rsidRPr="00D04AE6">
              <w:rPr>
                <w:rFonts w:ascii="Calibri" w:hAnsi="Calibri"/>
                <w:sz w:val="16"/>
                <w:szCs w:val="16"/>
              </w:rPr>
              <w:t xml:space="preserve">4. Relied Upon by other </w:t>
            </w:r>
            <w:proofErr w:type="spellStart"/>
            <w:r w:rsidRPr="00D04AE6">
              <w:rPr>
                <w:rFonts w:ascii="Calibri" w:hAnsi="Calibri"/>
                <w:sz w:val="16"/>
                <w:szCs w:val="16"/>
              </w:rPr>
              <w:t>K’ing</w:t>
            </w:r>
            <w:proofErr w:type="spellEnd"/>
            <w:r w:rsidRPr="00D04AE6">
              <w:rPr>
                <w:rFonts w:ascii="Calibri" w:hAnsi="Calibri"/>
                <w:sz w:val="16"/>
                <w:szCs w:val="16"/>
              </w:rPr>
              <w:t xml:space="preserve"> party (no due diligence </w:t>
            </w:r>
            <w:proofErr w:type="spellStart"/>
            <w:r w:rsidRPr="00D04AE6">
              <w:rPr>
                <w:rFonts w:ascii="Calibri" w:hAnsi="Calibri"/>
                <w:sz w:val="16"/>
                <w:szCs w:val="16"/>
              </w:rPr>
              <w:t>req’d</w:t>
            </w:r>
            <w:proofErr w:type="spellEnd"/>
            <w:r w:rsidRPr="00D04AE6">
              <w:rPr>
                <w:rFonts w:ascii="Calibri" w:hAnsi="Calibri"/>
                <w:sz w:val="16"/>
                <w:szCs w:val="16"/>
              </w:rPr>
              <w:t>)</w:t>
            </w:r>
            <w:r w:rsidR="00640AFF">
              <w:rPr>
                <w:rFonts w:ascii="Calibri" w:hAnsi="Calibri"/>
                <w:sz w:val="16"/>
                <w:szCs w:val="16"/>
              </w:rPr>
              <w:t xml:space="preserve"> – induced the other party to enter into the K? </w:t>
            </w:r>
          </w:p>
          <w:p w14:paraId="49CBF70E" w14:textId="30D1BA70" w:rsidR="00B724AD" w:rsidRDefault="008E71E9" w:rsidP="007D4AD3">
            <w:pPr>
              <w:rPr>
                <w:rFonts w:ascii="Calibri" w:hAnsi="Calibri"/>
                <w:sz w:val="16"/>
                <w:szCs w:val="16"/>
              </w:rPr>
            </w:pPr>
            <w:r>
              <w:rPr>
                <w:rFonts w:ascii="Calibri" w:hAnsi="Calibri"/>
                <w:sz w:val="16"/>
                <w:szCs w:val="16"/>
              </w:rPr>
              <w:t xml:space="preserve">5. Are there bars to rescission? </w:t>
            </w:r>
          </w:p>
          <w:p w14:paraId="78EA392B" w14:textId="77777777" w:rsidR="00B724AD" w:rsidRPr="00D04AE6" w:rsidRDefault="00B724AD" w:rsidP="007D4AD3">
            <w:pPr>
              <w:rPr>
                <w:rFonts w:ascii="Calibri" w:hAnsi="Calibri"/>
                <w:sz w:val="16"/>
                <w:szCs w:val="16"/>
              </w:rPr>
            </w:pPr>
          </w:p>
          <w:p w14:paraId="7BAD28CC" w14:textId="374CA3C0" w:rsidR="00FC6CAE" w:rsidRPr="00D04AE6" w:rsidRDefault="00FC6CAE" w:rsidP="00FC6CAE">
            <w:pPr>
              <w:rPr>
                <w:rFonts w:asciiTheme="majorHAnsi" w:hAnsiTheme="majorHAnsi"/>
                <w:sz w:val="16"/>
                <w:szCs w:val="16"/>
              </w:rPr>
            </w:pPr>
            <w:r w:rsidRPr="00D04AE6">
              <w:rPr>
                <w:rFonts w:asciiTheme="majorHAnsi" w:hAnsiTheme="majorHAnsi"/>
                <w:b/>
                <w:sz w:val="16"/>
                <w:szCs w:val="16"/>
              </w:rPr>
              <w:t xml:space="preserve">Innocent Misrepresentation </w:t>
            </w:r>
            <w:r w:rsidR="00A045B1" w:rsidRPr="00D04AE6">
              <w:rPr>
                <w:rFonts w:asciiTheme="majorHAnsi" w:hAnsiTheme="majorHAnsi"/>
                <w:b/>
                <w:sz w:val="16"/>
                <w:szCs w:val="16"/>
              </w:rPr>
              <w:t>–</w:t>
            </w:r>
            <w:r w:rsidRPr="00D04AE6">
              <w:rPr>
                <w:rFonts w:asciiTheme="majorHAnsi" w:hAnsiTheme="majorHAnsi"/>
                <w:b/>
                <w:sz w:val="16"/>
                <w:szCs w:val="16"/>
              </w:rPr>
              <w:t xml:space="preserve"> </w:t>
            </w:r>
            <w:r w:rsidR="00A045B1" w:rsidRPr="00D04AE6">
              <w:rPr>
                <w:rFonts w:asciiTheme="majorHAnsi" w:hAnsiTheme="majorHAnsi" w:cs="Arial"/>
                <w:sz w:val="16"/>
                <w:szCs w:val="16"/>
                <w:shd w:val="clear" w:color="auto" w:fill="FFFFFF"/>
              </w:rPr>
              <w:t>rescission in K law (</w:t>
            </w:r>
            <w:proofErr w:type="spellStart"/>
            <w:r w:rsidR="00A045B1" w:rsidRPr="00D04AE6">
              <w:rPr>
                <w:rFonts w:asciiTheme="majorHAnsi" w:hAnsiTheme="majorHAnsi" w:cs="Arial"/>
                <w:i/>
                <w:sz w:val="16"/>
                <w:szCs w:val="16"/>
                <w:shd w:val="clear" w:color="auto" w:fill="FFFFFF"/>
              </w:rPr>
              <w:t>Heilbut</w:t>
            </w:r>
            <w:proofErr w:type="spellEnd"/>
            <w:r w:rsidR="00A045B1" w:rsidRPr="00D04AE6">
              <w:rPr>
                <w:rFonts w:asciiTheme="majorHAnsi" w:hAnsiTheme="majorHAnsi" w:cs="Arial"/>
                <w:sz w:val="16"/>
                <w:szCs w:val="16"/>
                <w:shd w:val="clear" w:color="auto" w:fill="FFFFFF"/>
              </w:rPr>
              <w:t>) (+compensation where full rescission is impossible (</w:t>
            </w:r>
            <w:proofErr w:type="spellStart"/>
            <w:r w:rsidR="00A045B1" w:rsidRPr="00D04AE6">
              <w:rPr>
                <w:rFonts w:asciiTheme="majorHAnsi" w:hAnsiTheme="majorHAnsi" w:cs="Arial"/>
                <w:i/>
                <w:sz w:val="16"/>
                <w:szCs w:val="16"/>
                <w:shd w:val="clear" w:color="auto" w:fill="FFFFFF"/>
              </w:rPr>
              <w:t>Kupchak</w:t>
            </w:r>
            <w:proofErr w:type="spellEnd"/>
            <w:r w:rsidR="00A045B1" w:rsidRPr="00D04AE6">
              <w:rPr>
                <w:rFonts w:asciiTheme="majorHAnsi" w:hAnsiTheme="majorHAnsi" w:cs="Arial"/>
                <w:sz w:val="16"/>
                <w:szCs w:val="16"/>
                <w:shd w:val="clear" w:color="auto" w:fill="FFFFFF"/>
              </w:rPr>
              <w:t>) – NO DAMAGES but if can be shown to be a collateral K, damages recoverable (</w:t>
            </w:r>
            <w:proofErr w:type="spellStart"/>
            <w:r w:rsidR="00A045B1" w:rsidRPr="00D04AE6">
              <w:rPr>
                <w:rFonts w:asciiTheme="majorHAnsi" w:hAnsiTheme="majorHAnsi" w:cs="Arial"/>
                <w:i/>
                <w:sz w:val="16"/>
                <w:szCs w:val="16"/>
                <w:shd w:val="clear" w:color="auto" w:fill="FFFFFF"/>
              </w:rPr>
              <w:t>Heilbut</w:t>
            </w:r>
            <w:proofErr w:type="spellEnd"/>
            <w:r w:rsidR="00A045B1" w:rsidRPr="00D04AE6">
              <w:rPr>
                <w:rFonts w:asciiTheme="majorHAnsi" w:hAnsiTheme="majorHAnsi" w:cs="Arial"/>
                <w:sz w:val="16"/>
                <w:szCs w:val="16"/>
                <w:shd w:val="clear" w:color="auto" w:fill="FFFFFF"/>
              </w:rPr>
              <w:t xml:space="preserve">). </w:t>
            </w:r>
            <w:r w:rsidRPr="00D04AE6">
              <w:rPr>
                <w:rFonts w:asciiTheme="majorHAnsi" w:hAnsiTheme="majorHAnsi"/>
                <w:sz w:val="16"/>
                <w:szCs w:val="16"/>
              </w:rPr>
              <w:t xml:space="preserve"> </w:t>
            </w:r>
          </w:p>
          <w:p w14:paraId="3D030974" w14:textId="119DD17E" w:rsidR="00FC6CAE" w:rsidRPr="00D04AE6" w:rsidRDefault="00A045B1" w:rsidP="00FC6CAE">
            <w:pPr>
              <w:rPr>
                <w:rFonts w:asciiTheme="majorHAnsi" w:hAnsiTheme="majorHAnsi"/>
                <w:sz w:val="16"/>
                <w:szCs w:val="16"/>
              </w:rPr>
            </w:pPr>
            <w:r w:rsidRPr="00D04AE6">
              <w:rPr>
                <w:rFonts w:asciiTheme="majorHAnsi" w:hAnsiTheme="majorHAnsi"/>
                <w:b/>
                <w:sz w:val="16"/>
                <w:szCs w:val="16"/>
              </w:rPr>
              <w:t xml:space="preserve">Negligent Misrepresentation </w:t>
            </w:r>
            <w:r w:rsidR="004A55A3" w:rsidRPr="00D04AE6">
              <w:rPr>
                <w:rFonts w:asciiTheme="majorHAnsi" w:hAnsiTheme="majorHAnsi"/>
                <w:b/>
                <w:sz w:val="16"/>
                <w:szCs w:val="16"/>
              </w:rPr>
              <w:t xml:space="preserve">– </w:t>
            </w:r>
            <w:r w:rsidR="004A55A3" w:rsidRPr="00D04AE6">
              <w:rPr>
                <w:rFonts w:asciiTheme="majorHAnsi" w:hAnsiTheme="majorHAnsi"/>
                <w:sz w:val="16"/>
                <w:szCs w:val="16"/>
              </w:rPr>
              <w:t xml:space="preserve">rescission in K law, damages in tort law (negligence) </w:t>
            </w:r>
          </w:p>
          <w:p w14:paraId="388E7DFC" w14:textId="6D5C5D7D" w:rsidR="00FC6CAE" w:rsidRPr="00D04AE6" w:rsidRDefault="00FC6CAE" w:rsidP="00FC6CAE">
            <w:pPr>
              <w:rPr>
                <w:rFonts w:asciiTheme="majorHAnsi" w:hAnsiTheme="majorHAnsi"/>
                <w:sz w:val="16"/>
                <w:szCs w:val="16"/>
              </w:rPr>
            </w:pPr>
            <w:r w:rsidRPr="00D04AE6">
              <w:rPr>
                <w:rFonts w:asciiTheme="majorHAnsi" w:hAnsiTheme="majorHAnsi"/>
                <w:b/>
                <w:sz w:val="16"/>
                <w:szCs w:val="16"/>
              </w:rPr>
              <w:t xml:space="preserve">Fraudulent Misrepresentation </w:t>
            </w:r>
            <w:r w:rsidR="004A55A3" w:rsidRPr="00D04AE6">
              <w:rPr>
                <w:rFonts w:asciiTheme="majorHAnsi" w:hAnsiTheme="majorHAnsi"/>
                <w:b/>
                <w:sz w:val="16"/>
                <w:szCs w:val="16"/>
              </w:rPr>
              <w:t>–</w:t>
            </w:r>
            <w:r w:rsidRPr="00D04AE6">
              <w:rPr>
                <w:rFonts w:asciiTheme="majorHAnsi" w:hAnsiTheme="majorHAnsi"/>
                <w:b/>
                <w:sz w:val="16"/>
                <w:szCs w:val="16"/>
              </w:rPr>
              <w:t xml:space="preserve"> </w:t>
            </w:r>
            <w:r w:rsidR="004A55A3" w:rsidRPr="00D04AE6">
              <w:rPr>
                <w:rFonts w:asciiTheme="majorHAnsi" w:hAnsiTheme="majorHAnsi"/>
                <w:sz w:val="16"/>
                <w:szCs w:val="16"/>
              </w:rPr>
              <w:t xml:space="preserve">rescission in K law, damages in tort law (tort of deceit) </w:t>
            </w:r>
          </w:p>
          <w:p w14:paraId="776D587A" w14:textId="3CA8ABEA" w:rsidR="00FC6CAE" w:rsidRPr="00D04AE6" w:rsidRDefault="00FC6CAE" w:rsidP="007D4AD3">
            <w:pPr>
              <w:rPr>
                <w:rFonts w:ascii="Calibri" w:hAnsi="Calibri"/>
                <w:sz w:val="16"/>
                <w:szCs w:val="16"/>
              </w:rPr>
            </w:pPr>
          </w:p>
        </w:tc>
      </w:tr>
      <w:tr w:rsidR="0077211F" w:rsidRPr="00D04AE6" w14:paraId="503BCC04" w14:textId="77777777" w:rsidTr="0077211F">
        <w:trPr>
          <w:trHeight w:val="220"/>
        </w:trPr>
        <w:tc>
          <w:tcPr>
            <w:tcW w:w="2802" w:type="dxa"/>
            <w:vMerge/>
          </w:tcPr>
          <w:p w14:paraId="21DC0E3C" w14:textId="77777777" w:rsidR="0077211F" w:rsidRPr="00D04AE6" w:rsidRDefault="0077211F">
            <w:pPr>
              <w:rPr>
                <w:rFonts w:ascii="Calibri" w:hAnsi="Calibri"/>
                <w:sz w:val="16"/>
                <w:szCs w:val="16"/>
              </w:rPr>
            </w:pPr>
          </w:p>
        </w:tc>
        <w:tc>
          <w:tcPr>
            <w:tcW w:w="1559" w:type="dxa"/>
            <w:vMerge/>
          </w:tcPr>
          <w:p w14:paraId="121AE7F2" w14:textId="77777777" w:rsidR="0077211F" w:rsidRPr="00D04AE6" w:rsidRDefault="0077211F" w:rsidP="00FD474F">
            <w:pPr>
              <w:rPr>
                <w:rFonts w:ascii="Calibri" w:hAnsi="Calibri"/>
                <w:sz w:val="16"/>
                <w:szCs w:val="16"/>
              </w:rPr>
            </w:pPr>
          </w:p>
        </w:tc>
        <w:tc>
          <w:tcPr>
            <w:tcW w:w="10523" w:type="dxa"/>
            <w:vMerge/>
          </w:tcPr>
          <w:p w14:paraId="2D40E1B8" w14:textId="77777777" w:rsidR="0077211F" w:rsidRPr="00D04AE6" w:rsidRDefault="0077211F" w:rsidP="00FD474F">
            <w:pPr>
              <w:ind w:left="413"/>
              <w:rPr>
                <w:rFonts w:ascii="Calibri" w:hAnsi="Calibri"/>
                <w:sz w:val="16"/>
                <w:szCs w:val="16"/>
              </w:rPr>
            </w:pPr>
          </w:p>
        </w:tc>
      </w:tr>
      <w:tr w:rsidR="0077211F" w:rsidRPr="00D04AE6" w14:paraId="09B6F0CD" w14:textId="77777777" w:rsidTr="0077211F">
        <w:trPr>
          <w:trHeight w:val="220"/>
        </w:trPr>
        <w:tc>
          <w:tcPr>
            <w:tcW w:w="2802" w:type="dxa"/>
            <w:vMerge w:val="restart"/>
          </w:tcPr>
          <w:p w14:paraId="210EA16D" w14:textId="77777777" w:rsidR="0077211F" w:rsidRPr="00D04AE6" w:rsidRDefault="0077211F" w:rsidP="007D4AD3">
            <w:pPr>
              <w:jc w:val="center"/>
              <w:rPr>
                <w:rFonts w:ascii="Calibri" w:hAnsi="Calibri"/>
                <w:b/>
                <w:sz w:val="16"/>
                <w:szCs w:val="16"/>
              </w:rPr>
            </w:pPr>
            <w:r w:rsidRPr="00D04AE6">
              <w:rPr>
                <w:rFonts w:ascii="Calibri" w:hAnsi="Calibri"/>
                <w:b/>
                <w:sz w:val="16"/>
                <w:szCs w:val="16"/>
              </w:rPr>
              <w:t>Was K affirmed despite breach?</w:t>
            </w:r>
          </w:p>
          <w:p w14:paraId="64DD9CB6" w14:textId="77777777" w:rsidR="0077211F" w:rsidRPr="00D04AE6" w:rsidRDefault="0077211F" w:rsidP="007D4AD3">
            <w:pPr>
              <w:jc w:val="center"/>
              <w:rPr>
                <w:rFonts w:ascii="Calibri" w:hAnsi="Calibri"/>
                <w:b/>
                <w:sz w:val="16"/>
                <w:szCs w:val="16"/>
              </w:rPr>
            </w:pPr>
            <w:r w:rsidRPr="00D04AE6">
              <w:rPr>
                <w:rFonts w:ascii="Calibri" w:hAnsi="Calibri"/>
                <w:b/>
                <w:sz w:val="16"/>
                <w:szCs w:val="16"/>
              </w:rPr>
              <w:t>(Delay, Acceptance?)</w:t>
            </w:r>
          </w:p>
          <w:p w14:paraId="24D1CC1C" w14:textId="77777777" w:rsidR="0077211F" w:rsidRPr="00D04AE6" w:rsidRDefault="0077211F" w:rsidP="007D4AD3">
            <w:pPr>
              <w:jc w:val="center"/>
              <w:rPr>
                <w:rFonts w:ascii="Calibri" w:hAnsi="Calibri"/>
                <w:b/>
                <w:sz w:val="16"/>
                <w:szCs w:val="16"/>
              </w:rPr>
            </w:pPr>
          </w:p>
          <w:p w14:paraId="4953A29F" w14:textId="3F065743" w:rsidR="0077211F" w:rsidRPr="00D04AE6" w:rsidRDefault="0077211F" w:rsidP="00AA2F33">
            <w:pPr>
              <w:rPr>
                <w:rFonts w:ascii="Calibri" w:hAnsi="Calibri"/>
                <w:sz w:val="16"/>
                <w:szCs w:val="16"/>
              </w:rPr>
            </w:pPr>
            <w:r w:rsidRPr="00D04AE6">
              <w:rPr>
                <w:rFonts w:ascii="Calibri" w:hAnsi="Calibri"/>
                <w:sz w:val="16"/>
                <w:szCs w:val="16"/>
              </w:rPr>
              <w:t xml:space="preserve">*Delay – cannot be caused by other party. </w:t>
            </w:r>
          </w:p>
        </w:tc>
        <w:tc>
          <w:tcPr>
            <w:tcW w:w="1559" w:type="dxa"/>
            <w:vMerge/>
          </w:tcPr>
          <w:p w14:paraId="2892874E" w14:textId="77777777" w:rsidR="0077211F" w:rsidRPr="00D04AE6" w:rsidRDefault="0077211F" w:rsidP="00FD474F">
            <w:pPr>
              <w:rPr>
                <w:rFonts w:ascii="Calibri" w:hAnsi="Calibri"/>
                <w:b/>
                <w:sz w:val="16"/>
                <w:szCs w:val="16"/>
              </w:rPr>
            </w:pPr>
          </w:p>
        </w:tc>
        <w:tc>
          <w:tcPr>
            <w:tcW w:w="10523" w:type="dxa"/>
            <w:vMerge/>
          </w:tcPr>
          <w:p w14:paraId="185D7123" w14:textId="77777777" w:rsidR="0077211F" w:rsidRPr="00D04AE6" w:rsidRDefault="0077211F">
            <w:pPr>
              <w:rPr>
                <w:rFonts w:ascii="Calibri" w:hAnsi="Calibri"/>
                <w:b/>
                <w:sz w:val="16"/>
                <w:szCs w:val="16"/>
              </w:rPr>
            </w:pPr>
          </w:p>
        </w:tc>
      </w:tr>
      <w:tr w:rsidR="0077211F" w:rsidRPr="00D04AE6" w14:paraId="4E67BC49" w14:textId="77777777" w:rsidTr="0077211F">
        <w:trPr>
          <w:trHeight w:val="220"/>
        </w:trPr>
        <w:tc>
          <w:tcPr>
            <w:tcW w:w="2802" w:type="dxa"/>
            <w:vMerge/>
          </w:tcPr>
          <w:p w14:paraId="4A409BF3" w14:textId="77777777" w:rsidR="0077211F" w:rsidRPr="00D04AE6" w:rsidRDefault="0077211F" w:rsidP="00A57AE1">
            <w:pPr>
              <w:jc w:val="center"/>
              <w:rPr>
                <w:rFonts w:ascii="Calibri" w:hAnsi="Calibri"/>
                <w:b/>
                <w:sz w:val="16"/>
                <w:szCs w:val="16"/>
              </w:rPr>
            </w:pPr>
          </w:p>
        </w:tc>
        <w:tc>
          <w:tcPr>
            <w:tcW w:w="1559" w:type="dxa"/>
            <w:vMerge/>
          </w:tcPr>
          <w:p w14:paraId="2BAB8AF3" w14:textId="77777777" w:rsidR="0077211F" w:rsidRPr="00D04AE6" w:rsidRDefault="0077211F" w:rsidP="007D4AD3">
            <w:pPr>
              <w:rPr>
                <w:rFonts w:ascii="Calibri" w:hAnsi="Calibri"/>
                <w:b/>
                <w:sz w:val="16"/>
                <w:szCs w:val="16"/>
              </w:rPr>
            </w:pPr>
          </w:p>
        </w:tc>
        <w:tc>
          <w:tcPr>
            <w:tcW w:w="10523" w:type="dxa"/>
            <w:vMerge w:val="restart"/>
          </w:tcPr>
          <w:p w14:paraId="6EFE65AA" w14:textId="138D80EF" w:rsidR="0077211F" w:rsidRPr="00D04AE6" w:rsidRDefault="0077211F" w:rsidP="007D4AD3">
            <w:pPr>
              <w:rPr>
                <w:sz w:val="16"/>
                <w:szCs w:val="16"/>
              </w:rPr>
            </w:pPr>
            <w:r w:rsidRPr="00D04AE6">
              <w:rPr>
                <w:rFonts w:ascii="Calibri" w:hAnsi="Calibri"/>
                <w:b/>
                <w:sz w:val="16"/>
                <w:szCs w:val="16"/>
              </w:rPr>
              <w:t>ECONOMIC DURESS:</w:t>
            </w:r>
            <w:r w:rsidR="000C1D5A" w:rsidRPr="00D04AE6">
              <w:rPr>
                <w:rFonts w:ascii="Calibri" w:hAnsi="Calibri"/>
                <w:b/>
                <w:sz w:val="16"/>
                <w:szCs w:val="16"/>
              </w:rPr>
              <w:t xml:space="preserve"> </w:t>
            </w:r>
            <w:r w:rsidR="000C1D5A" w:rsidRPr="00D04AE6">
              <w:rPr>
                <w:rFonts w:asciiTheme="majorHAnsi" w:hAnsiTheme="majorHAnsi"/>
                <w:sz w:val="16"/>
                <w:szCs w:val="16"/>
              </w:rPr>
              <w:t>Need more than “commercial pressure” – need coercion which vitiated consent.</w:t>
            </w:r>
          </w:p>
          <w:p w14:paraId="308F1F59" w14:textId="27035912" w:rsidR="0077211F" w:rsidRPr="00D04AE6" w:rsidRDefault="0077211F" w:rsidP="007D4AD3">
            <w:pPr>
              <w:rPr>
                <w:rFonts w:ascii="Calibri" w:hAnsi="Calibri"/>
                <w:sz w:val="16"/>
                <w:szCs w:val="16"/>
              </w:rPr>
            </w:pPr>
            <w:r w:rsidRPr="00D04AE6">
              <w:rPr>
                <w:rFonts w:ascii="Calibri" w:hAnsi="Calibri"/>
                <w:sz w:val="16"/>
                <w:szCs w:val="16"/>
              </w:rPr>
              <w:lastRenderedPageBreak/>
              <w:t>(</w:t>
            </w:r>
            <w:proofErr w:type="spellStart"/>
            <w:r w:rsidRPr="00D04AE6">
              <w:rPr>
                <w:rFonts w:ascii="Calibri" w:hAnsi="Calibri"/>
                <w:sz w:val="16"/>
                <w:szCs w:val="16"/>
              </w:rPr>
              <w:t>Pao</w:t>
            </w:r>
            <w:proofErr w:type="spellEnd"/>
            <w:r w:rsidRPr="00D04AE6">
              <w:rPr>
                <w:rFonts w:ascii="Calibri" w:hAnsi="Calibri"/>
                <w:sz w:val="16"/>
                <w:szCs w:val="16"/>
              </w:rPr>
              <w:t xml:space="preserve"> On as per </w:t>
            </w:r>
            <w:r w:rsidRPr="00D04AE6">
              <w:rPr>
                <w:rFonts w:ascii="Calibri" w:hAnsi="Calibri"/>
                <w:i/>
                <w:sz w:val="16"/>
                <w:szCs w:val="16"/>
              </w:rPr>
              <w:t>Greater Fredericton</w:t>
            </w:r>
            <w:r w:rsidRPr="00D04AE6">
              <w:rPr>
                <w:rFonts w:ascii="Calibri" w:hAnsi="Calibri"/>
                <w:sz w:val="16"/>
                <w:szCs w:val="16"/>
              </w:rPr>
              <w:t xml:space="preserve">) – economic duress in the </w:t>
            </w:r>
            <w:r w:rsidRPr="00D04AE6">
              <w:rPr>
                <w:rFonts w:ascii="Calibri" w:hAnsi="Calibri"/>
                <w:b/>
                <w:sz w:val="16"/>
                <w:szCs w:val="16"/>
                <w:u w:val="single"/>
              </w:rPr>
              <w:t>creation of a new K</w:t>
            </w:r>
          </w:p>
          <w:p w14:paraId="7DB26515" w14:textId="71BE354F" w:rsidR="0077211F" w:rsidRPr="00D04AE6" w:rsidRDefault="0077211F" w:rsidP="00A20B89">
            <w:pPr>
              <w:rPr>
                <w:rFonts w:ascii="Calibri" w:hAnsi="Calibri"/>
                <w:sz w:val="16"/>
                <w:szCs w:val="16"/>
              </w:rPr>
            </w:pPr>
            <w:r w:rsidRPr="00D04AE6">
              <w:rPr>
                <w:rFonts w:ascii="Calibri" w:hAnsi="Calibri"/>
                <w:sz w:val="16"/>
                <w:szCs w:val="16"/>
              </w:rPr>
              <w:t>1. Protest // 2. Alternative Course // 3. Independent Advice? // 4. Timely steps to avoid K?</w:t>
            </w:r>
          </w:p>
          <w:p w14:paraId="40769FCB" w14:textId="77777777" w:rsidR="0077211F" w:rsidRPr="00D04AE6" w:rsidRDefault="0077211F" w:rsidP="00A20B89">
            <w:pPr>
              <w:pStyle w:val="ListParagraph"/>
              <w:rPr>
                <w:rFonts w:ascii="Calibri" w:hAnsi="Calibri"/>
                <w:sz w:val="16"/>
                <w:szCs w:val="16"/>
              </w:rPr>
            </w:pPr>
          </w:p>
          <w:p w14:paraId="3FDCC8F8" w14:textId="77777777" w:rsidR="0077211F" w:rsidRPr="00D04AE6" w:rsidRDefault="0077211F" w:rsidP="007D4AD3">
            <w:pPr>
              <w:rPr>
                <w:rFonts w:ascii="Calibri" w:hAnsi="Calibri"/>
                <w:b/>
                <w:sz w:val="16"/>
                <w:szCs w:val="16"/>
                <w:u w:val="single"/>
              </w:rPr>
            </w:pPr>
            <w:r w:rsidRPr="00D04AE6">
              <w:rPr>
                <w:rFonts w:ascii="Calibri" w:hAnsi="Calibri"/>
                <w:sz w:val="16"/>
                <w:szCs w:val="16"/>
              </w:rPr>
              <w:t>(</w:t>
            </w:r>
            <w:proofErr w:type="spellStart"/>
            <w:r w:rsidRPr="00D04AE6">
              <w:rPr>
                <w:rFonts w:ascii="Calibri" w:hAnsi="Calibri"/>
                <w:b/>
                <w:i/>
                <w:sz w:val="16"/>
                <w:szCs w:val="16"/>
              </w:rPr>
              <w:t>GFAA</w:t>
            </w:r>
            <w:proofErr w:type="spellEnd"/>
            <w:r w:rsidRPr="00D04AE6">
              <w:rPr>
                <w:rFonts w:ascii="Calibri" w:hAnsi="Calibri"/>
                <w:sz w:val="16"/>
                <w:szCs w:val="16"/>
              </w:rPr>
              <w:t xml:space="preserve">) – economic duress in </w:t>
            </w:r>
            <w:r w:rsidRPr="00D04AE6">
              <w:rPr>
                <w:rFonts w:ascii="Calibri" w:hAnsi="Calibri"/>
                <w:b/>
                <w:sz w:val="16"/>
                <w:szCs w:val="16"/>
                <w:u w:val="single"/>
              </w:rPr>
              <w:t>modification of existing K</w:t>
            </w:r>
          </w:p>
          <w:p w14:paraId="1416B321" w14:textId="77777777" w:rsidR="0077211F" w:rsidRPr="00D04AE6" w:rsidRDefault="0077211F" w:rsidP="007D4AD3">
            <w:pPr>
              <w:rPr>
                <w:rFonts w:ascii="Calibri" w:hAnsi="Calibri"/>
                <w:sz w:val="16"/>
                <w:szCs w:val="16"/>
              </w:rPr>
            </w:pPr>
            <w:r w:rsidRPr="00D04AE6">
              <w:rPr>
                <w:rFonts w:ascii="Calibri" w:hAnsi="Calibri"/>
                <w:sz w:val="16"/>
                <w:szCs w:val="16"/>
              </w:rPr>
              <w:t>1. Pressure // 2. No reasonable alternative</w:t>
            </w:r>
          </w:p>
          <w:p w14:paraId="45E2B515" w14:textId="77777777" w:rsidR="0077211F" w:rsidRPr="00D04AE6" w:rsidRDefault="0077211F" w:rsidP="007D4AD3">
            <w:pPr>
              <w:rPr>
                <w:rFonts w:ascii="Calibri" w:hAnsi="Calibri"/>
                <w:sz w:val="16"/>
                <w:szCs w:val="16"/>
              </w:rPr>
            </w:pPr>
            <w:r w:rsidRPr="00D04AE6">
              <w:rPr>
                <w:rFonts w:ascii="Calibri" w:hAnsi="Calibri"/>
                <w:sz w:val="16"/>
                <w:szCs w:val="16"/>
              </w:rPr>
              <w:t>THEN, did protesting party consent:</w:t>
            </w:r>
          </w:p>
          <w:p w14:paraId="178C62BD" w14:textId="135FB245" w:rsidR="0077211F" w:rsidRPr="00D04AE6" w:rsidRDefault="0077211F" w:rsidP="007D4AD3">
            <w:pPr>
              <w:rPr>
                <w:rFonts w:ascii="Calibri" w:hAnsi="Calibri"/>
                <w:sz w:val="16"/>
                <w:szCs w:val="16"/>
              </w:rPr>
            </w:pPr>
            <w:r w:rsidRPr="00D04AE6">
              <w:rPr>
                <w:rFonts w:ascii="Calibri" w:hAnsi="Calibri"/>
                <w:sz w:val="16"/>
                <w:szCs w:val="16"/>
              </w:rPr>
              <w:t>1. Co</w:t>
            </w:r>
            <w:r w:rsidR="009204DA" w:rsidRPr="00D04AE6">
              <w:rPr>
                <w:rFonts w:ascii="Calibri" w:hAnsi="Calibri"/>
                <w:sz w:val="16"/>
                <w:szCs w:val="16"/>
              </w:rPr>
              <w:t xml:space="preserve">nsideration; 2. Under protest? </w:t>
            </w:r>
            <w:r w:rsidR="006A4388" w:rsidRPr="00D04AE6">
              <w:rPr>
                <w:rFonts w:ascii="Calibri" w:hAnsi="Calibri"/>
                <w:sz w:val="16"/>
                <w:szCs w:val="16"/>
              </w:rPr>
              <w:t xml:space="preserve">3. Did coerced party take reasonable steps to disaffirm promise as soon as practicable? </w:t>
            </w:r>
          </w:p>
        </w:tc>
      </w:tr>
      <w:tr w:rsidR="0077211F" w:rsidRPr="00D04AE6" w14:paraId="61A3F263" w14:textId="77777777" w:rsidTr="0077211F">
        <w:tc>
          <w:tcPr>
            <w:tcW w:w="2802" w:type="dxa"/>
          </w:tcPr>
          <w:p w14:paraId="7CAF118F" w14:textId="77777777" w:rsidR="0077211F" w:rsidRPr="00D04AE6" w:rsidRDefault="0077211F" w:rsidP="00A57AE1">
            <w:pPr>
              <w:rPr>
                <w:rFonts w:ascii="Calibri" w:hAnsi="Calibri"/>
                <w:sz w:val="16"/>
                <w:szCs w:val="16"/>
              </w:rPr>
            </w:pPr>
            <w:r w:rsidRPr="00D04AE6">
              <w:rPr>
                <w:rFonts w:ascii="Calibri" w:hAnsi="Calibri"/>
                <w:b/>
                <w:sz w:val="16"/>
                <w:szCs w:val="16"/>
              </w:rPr>
              <w:lastRenderedPageBreak/>
              <w:t>Rectification</w:t>
            </w:r>
            <w:r w:rsidRPr="00D04AE6">
              <w:rPr>
                <w:rFonts w:ascii="Calibri" w:hAnsi="Calibri"/>
                <w:sz w:val="16"/>
                <w:szCs w:val="16"/>
              </w:rPr>
              <w:t xml:space="preserve"> of written K to Stay in K: </w:t>
            </w:r>
          </w:p>
          <w:p w14:paraId="6341A15E" w14:textId="77777777" w:rsidR="0077211F" w:rsidRPr="00D04AE6" w:rsidRDefault="0077211F" w:rsidP="00A57AE1">
            <w:pPr>
              <w:rPr>
                <w:rFonts w:ascii="Calibri" w:hAnsi="Calibri"/>
                <w:sz w:val="16"/>
                <w:szCs w:val="16"/>
              </w:rPr>
            </w:pPr>
            <w:r w:rsidRPr="00D04AE6">
              <w:rPr>
                <w:rFonts w:ascii="Calibri" w:hAnsi="Calibri"/>
                <w:b/>
                <w:sz w:val="16"/>
                <w:szCs w:val="16"/>
              </w:rPr>
              <w:t xml:space="preserve">Test </w:t>
            </w:r>
            <w:r w:rsidRPr="00D04AE6">
              <w:rPr>
                <w:rFonts w:ascii="Calibri" w:hAnsi="Calibri"/>
                <w:sz w:val="16"/>
                <w:szCs w:val="16"/>
              </w:rPr>
              <w:t>(Sylvan)</w:t>
            </w:r>
          </w:p>
          <w:p w14:paraId="67D88E41" w14:textId="77777777" w:rsidR="0077211F" w:rsidRPr="00D04AE6" w:rsidRDefault="0077211F" w:rsidP="00A57AE1">
            <w:pPr>
              <w:rPr>
                <w:rFonts w:ascii="Calibri" w:hAnsi="Calibri"/>
                <w:sz w:val="16"/>
                <w:szCs w:val="16"/>
              </w:rPr>
            </w:pPr>
            <w:r w:rsidRPr="00D04AE6">
              <w:rPr>
                <w:rFonts w:ascii="Calibri" w:hAnsi="Calibri"/>
                <w:sz w:val="16"/>
                <w:szCs w:val="16"/>
              </w:rPr>
              <w:t>1. show prior oral agreement</w:t>
            </w:r>
          </w:p>
          <w:p w14:paraId="79D63E28" w14:textId="77777777" w:rsidR="0077211F" w:rsidRPr="00D04AE6" w:rsidRDefault="0077211F" w:rsidP="00A57AE1">
            <w:pPr>
              <w:rPr>
                <w:rFonts w:ascii="Calibri" w:hAnsi="Calibri"/>
                <w:sz w:val="16"/>
                <w:szCs w:val="16"/>
              </w:rPr>
            </w:pPr>
            <w:r w:rsidRPr="00D04AE6">
              <w:rPr>
                <w:rFonts w:ascii="Calibri" w:hAnsi="Calibri"/>
                <w:sz w:val="16"/>
                <w:szCs w:val="16"/>
              </w:rPr>
              <w:t>2. mistaken in written record</w:t>
            </w:r>
          </w:p>
          <w:p w14:paraId="2B1B8FF9" w14:textId="77777777" w:rsidR="0077211F" w:rsidRPr="00D04AE6" w:rsidRDefault="0077211F" w:rsidP="00A57AE1">
            <w:pPr>
              <w:rPr>
                <w:rFonts w:ascii="Calibri" w:hAnsi="Calibri"/>
                <w:sz w:val="16"/>
                <w:szCs w:val="16"/>
              </w:rPr>
            </w:pPr>
            <w:r w:rsidRPr="00D04AE6">
              <w:rPr>
                <w:rFonts w:ascii="Calibri" w:hAnsi="Calibri"/>
                <w:sz w:val="16"/>
                <w:szCs w:val="16"/>
              </w:rPr>
              <w:t>3. easily changed</w:t>
            </w:r>
          </w:p>
          <w:p w14:paraId="5B6F1EA5" w14:textId="77777777" w:rsidR="0077211F" w:rsidRPr="00D04AE6" w:rsidRDefault="0077211F" w:rsidP="00A57AE1">
            <w:pPr>
              <w:rPr>
                <w:rFonts w:ascii="Calibri" w:hAnsi="Calibri"/>
                <w:sz w:val="16"/>
                <w:szCs w:val="16"/>
              </w:rPr>
            </w:pPr>
            <w:r w:rsidRPr="00D04AE6">
              <w:rPr>
                <w:rFonts w:ascii="Calibri" w:hAnsi="Calibri"/>
                <w:sz w:val="16"/>
                <w:szCs w:val="16"/>
              </w:rPr>
              <w:t>4. existence of convincing proof</w:t>
            </w:r>
          </w:p>
        </w:tc>
        <w:tc>
          <w:tcPr>
            <w:tcW w:w="1559" w:type="dxa"/>
            <w:vMerge/>
          </w:tcPr>
          <w:p w14:paraId="50F77BF4" w14:textId="77777777" w:rsidR="0077211F" w:rsidRPr="00D04AE6" w:rsidRDefault="0077211F" w:rsidP="00FD474F">
            <w:pPr>
              <w:rPr>
                <w:rFonts w:ascii="Calibri" w:hAnsi="Calibri"/>
                <w:sz w:val="16"/>
                <w:szCs w:val="16"/>
              </w:rPr>
            </w:pPr>
          </w:p>
        </w:tc>
        <w:tc>
          <w:tcPr>
            <w:tcW w:w="10523" w:type="dxa"/>
            <w:vMerge/>
          </w:tcPr>
          <w:p w14:paraId="415B1B94" w14:textId="77777777" w:rsidR="0077211F" w:rsidRPr="00D04AE6" w:rsidRDefault="0077211F">
            <w:pPr>
              <w:rPr>
                <w:rFonts w:ascii="Calibri" w:hAnsi="Calibri"/>
                <w:sz w:val="16"/>
                <w:szCs w:val="16"/>
              </w:rPr>
            </w:pPr>
          </w:p>
        </w:tc>
      </w:tr>
      <w:tr w:rsidR="0077211F" w:rsidRPr="00D04AE6" w14:paraId="324E2B1F" w14:textId="77777777" w:rsidTr="0077211F">
        <w:trPr>
          <w:trHeight w:val="207"/>
        </w:trPr>
        <w:tc>
          <w:tcPr>
            <w:tcW w:w="2802" w:type="dxa"/>
          </w:tcPr>
          <w:p w14:paraId="699698AD" w14:textId="77777777" w:rsidR="0077211F" w:rsidRPr="00D04AE6" w:rsidRDefault="0077211F" w:rsidP="00A57AE1">
            <w:pPr>
              <w:rPr>
                <w:rFonts w:ascii="Calibri" w:hAnsi="Calibri"/>
                <w:sz w:val="16"/>
                <w:szCs w:val="16"/>
              </w:rPr>
            </w:pPr>
            <w:r w:rsidRPr="00D04AE6">
              <w:rPr>
                <w:rFonts w:ascii="Calibri" w:hAnsi="Calibri"/>
                <w:sz w:val="16"/>
                <w:szCs w:val="16"/>
              </w:rPr>
              <w:lastRenderedPageBreak/>
              <w:t>Consider Entire &amp; Severable Obligations  (</w:t>
            </w:r>
            <w:r w:rsidRPr="00D04AE6">
              <w:rPr>
                <w:rFonts w:ascii="Calibri" w:hAnsi="Calibri"/>
                <w:i/>
                <w:sz w:val="16"/>
                <w:szCs w:val="16"/>
              </w:rPr>
              <w:t xml:space="preserve">Fairbanks / </w:t>
            </w:r>
            <w:proofErr w:type="spellStart"/>
            <w:r w:rsidRPr="00D04AE6">
              <w:rPr>
                <w:rFonts w:ascii="Calibri" w:hAnsi="Calibri"/>
                <w:i/>
                <w:sz w:val="16"/>
                <w:szCs w:val="16"/>
              </w:rPr>
              <w:t>Sumpter</w:t>
            </w:r>
            <w:proofErr w:type="spellEnd"/>
            <w:r w:rsidRPr="00D04AE6">
              <w:rPr>
                <w:rFonts w:ascii="Calibri" w:hAnsi="Calibri"/>
                <w:sz w:val="16"/>
                <w:szCs w:val="16"/>
              </w:rPr>
              <w:t>)</w:t>
            </w:r>
          </w:p>
        </w:tc>
        <w:tc>
          <w:tcPr>
            <w:tcW w:w="1559" w:type="dxa"/>
            <w:vMerge/>
          </w:tcPr>
          <w:p w14:paraId="516C2772" w14:textId="77777777" w:rsidR="0077211F" w:rsidRPr="00D04AE6" w:rsidRDefault="0077211F" w:rsidP="00FD474F">
            <w:pPr>
              <w:rPr>
                <w:rFonts w:ascii="Calibri" w:hAnsi="Calibri"/>
                <w:sz w:val="16"/>
                <w:szCs w:val="16"/>
              </w:rPr>
            </w:pPr>
          </w:p>
        </w:tc>
        <w:tc>
          <w:tcPr>
            <w:tcW w:w="10523" w:type="dxa"/>
            <w:vMerge w:val="restart"/>
          </w:tcPr>
          <w:p w14:paraId="3D323142" w14:textId="5BFA5AF3" w:rsidR="0077211F" w:rsidRPr="00D04AE6" w:rsidRDefault="0077211F" w:rsidP="007D4AD3">
            <w:pPr>
              <w:rPr>
                <w:rFonts w:ascii="Calibri" w:hAnsi="Calibri"/>
                <w:i/>
                <w:sz w:val="16"/>
                <w:szCs w:val="16"/>
              </w:rPr>
            </w:pPr>
            <w:r w:rsidRPr="00D04AE6">
              <w:rPr>
                <w:rFonts w:ascii="Calibri" w:hAnsi="Calibri"/>
                <w:b/>
                <w:sz w:val="16"/>
                <w:szCs w:val="16"/>
              </w:rPr>
              <w:t>UNDUE INFLUENCE</w:t>
            </w:r>
            <w:r w:rsidR="00977087" w:rsidRPr="00D04AE6">
              <w:rPr>
                <w:rFonts w:ascii="Calibri" w:hAnsi="Calibri"/>
                <w:b/>
                <w:sz w:val="16"/>
                <w:szCs w:val="16"/>
              </w:rPr>
              <w:t xml:space="preserve"> (Equity</w:t>
            </w:r>
            <w:r w:rsidR="0094547B" w:rsidRPr="00D04AE6">
              <w:rPr>
                <w:rFonts w:ascii="Calibri" w:hAnsi="Calibri"/>
                <w:b/>
                <w:sz w:val="16"/>
                <w:szCs w:val="16"/>
              </w:rPr>
              <w:t xml:space="preserve"> – allows rescission</w:t>
            </w:r>
            <w:r w:rsidR="00977087" w:rsidRPr="00D04AE6">
              <w:rPr>
                <w:rFonts w:ascii="Calibri" w:hAnsi="Calibri"/>
                <w:b/>
                <w:sz w:val="16"/>
                <w:szCs w:val="16"/>
              </w:rPr>
              <w:t>)</w:t>
            </w:r>
            <w:r w:rsidRPr="00D04AE6">
              <w:rPr>
                <w:rFonts w:ascii="Calibri" w:hAnsi="Calibri"/>
                <w:b/>
                <w:sz w:val="16"/>
                <w:szCs w:val="16"/>
              </w:rPr>
              <w:t>:</w:t>
            </w:r>
            <w:r w:rsidRPr="00D04AE6">
              <w:rPr>
                <w:rFonts w:ascii="Calibri" w:hAnsi="Calibri"/>
                <w:sz w:val="16"/>
                <w:szCs w:val="16"/>
              </w:rPr>
              <w:t xml:space="preserve"> </w:t>
            </w:r>
          </w:p>
          <w:p w14:paraId="2E800494" w14:textId="2A78C554" w:rsidR="00421C19" w:rsidRPr="00D04AE6" w:rsidRDefault="00421C19" w:rsidP="007D4AD3">
            <w:pPr>
              <w:rPr>
                <w:rFonts w:asciiTheme="majorHAnsi" w:hAnsiTheme="majorHAnsi"/>
                <w:sz w:val="16"/>
                <w:szCs w:val="16"/>
              </w:rPr>
            </w:pPr>
            <w:r w:rsidRPr="00D04AE6">
              <w:rPr>
                <w:rFonts w:asciiTheme="majorHAnsi" w:hAnsiTheme="majorHAnsi"/>
                <w:b/>
                <w:color w:val="FF0000"/>
                <w:sz w:val="16"/>
                <w:szCs w:val="16"/>
              </w:rPr>
              <w:t>2 Part Test to determine Undue Influence</w:t>
            </w:r>
            <w:r w:rsidRPr="00D04AE6">
              <w:rPr>
                <w:rFonts w:asciiTheme="majorHAnsi" w:hAnsiTheme="majorHAnsi"/>
                <w:b/>
                <w:sz w:val="16"/>
                <w:szCs w:val="16"/>
              </w:rPr>
              <w:t xml:space="preserve">: </w:t>
            </w:r>
            <w:r w:rsidRPr="00D04AE6">
              <w:rPr>
                <w:rFonts w:asciiTheme="majorHAnsi" w:hAnsiTheme="majorHAnsi"/>
                <w:sz w:val="16"/>
                <w:szCs w:val="16"/>
              </w:rPr>
              <w:t>the relationship and then of the context of the particular K (</w:t>
            </w:r>
            <w:r w:rsidRPr="00D04AE6">
              <w:rPr>
                <w:rFonts w:asciiTheme="majorHAnsi" w:hAnsiTheme="majorHAnsi"/>
                <w:b/>
                <w:i/>
                <w:color w:val="FF0000"/>
                <w:sz w:val="16"/>
                <w:szCs w:val="16"/>
              </w:rPr>
              <w:t>Geffen</w:t>
            </w:r>
            <w:r w:rsidRPr="00D04AE6">
              <w:rPr>
                <w:rFonts w:asciiTheme="majorHAnsi" w:hAnsiTheme="majorHAnsi"/>
                <w:sz w:val="16"/>
                <w:szCs w:val="16"/>
              </w:rPr>
              <w:t xml:space="preserve">) – the relationship can be proved or presumed. </w:t>
            </w:r>
          </w:p>
          <w:p w14:paraId="09EF86FD" w14:textId="77777777" w:rsidR="0077211F" w:rsidRPr="00D04AE6" w:rsidRDefault="00421C19" w:rsidP="007D4AD3">
            <w:pPr>
              <w:rPr>
                <w:rFonts w:asciiTheme="majorHAnsi" w:hAnsiTheme="majorHAnsi"/>
                <w:b/>
                <w:sz w:val="16"/>
                <w:szCs w:val="16"/>
              </w:rPr>
            </w:pPr>
            <w:r w:rsidRPr="00D04AE6">
              <w:rPr>
                <w:rFonts w:asciiTheme="majorHAnsi" w:hAnsiTheme="majorHAnsi"/>
                <w:b/>
                <w:sz w:val="16"/>
                <w:szCs w:val="16"/>
                <w:u w:val="single"/>
              </w:rPr>
              <w:t xml:space="preserve">[1] Relationship capable of giving rise to undue influence; </w:t>
            </w:r>
            <w:r w:rsidRPr="00D04AE6">
              <w:rPr>
                <w:rFonts w:asciiTheme="majorHAnsi" w:hAnsiTheme="majorHAnsi"/>
                <w:b/>
                <w:sz w:val="16"/>
                <w:szCs w:val="16"/>
              </w:rPr>
              <w:t>one party must be said to unduly influence the other.</w:t>
            </w:r>
          </w:p>
          <w:p w14:paraId="6BB36279" w14:textId="326680CA" w:rsidR="00E26CA3" w:rsidRPr="00D04AE6" w:rsidRDefault="00E26CA3" w:rsidP="008E789F">
            <w:pPr>
              <w:pStyle w:val="ListParagraph"/>
              <w:numPr>
                <w:ilvl w:val="0"/>
                <w:numId w:val="25"/>
              </w:numPr>
              <w:rPr>
                <w:rFonts w:asciiTheme="majorHAnsi" w:hAnsiTheme="majorHAnsi"/>
                <w:b/>
                <w:sz w:val="16"/>
                <w:szCs w:val="16"/>
              </w:rPr>
            </w:pPr>
            <w:proofErr w:type="spellStart"/>
            <w:r w:rsidRPr="00D04AE6">
              <w:rPr>
                <w:rFonts w:asciiTheme="majorHAnsi" w:hAnsiTheme="majorHAnsi"/>
                <w:b/>
                <w:sz w:val="16"/>
                <w:szCs w:val="16"/>
              </w:rPr>
              <w:t>Irrebutable</w:t>
            </w:r>
            <w:proofErr w:type="spellEnd"/>
            <w:r w:rsidRPr="00D04AE6">
              <w:rPr>
                <w:rFonts w:asciiTheme="majorHAnsi" w:hAnsiTheme="majorHAnsi"/>
                <w:b/>
                <w:sz w:val="16"/>
                <w:szCs w:val="16"/>
              </w:rPr>
              <w:t xml:space="preserve"> Presumption (recognized relationship</w:t>
            </w:r>
            <w:r w:rsidR="006D413E" w:rsidRPr="00D04AE6">
              <w:rPr>
                <w:rFonts w:asciiTheme="majorHAnsi" w:hAnsiTheme="majorHAnsi"/>
                <w:b/>
                <w:sz w:val="16"/>
                <w:szCs w:val="16"/>
              </w:rPr>
              <w:t>)</w:t>
            </w:r>
            <w:r w:rsidR="00FF1420" w:rsidRPr="00D04AE6">
              <w:rPr>
                <w:rFonts w:asciiTheme="majorHAnsi" w:hAnsiTheme="majorHAnsi"/>
                <w:b/>
                <w:sz w:val="16"/>
                <w:szCs w:val="16"/>
              </w:rPr>
              <w:t>;</w:t>
            </w:r>
          </w:p>
          <w:p w14:paraId="68B2C660" w14:textId="216793AF" w:rsidR="00E26CA3" w:rsidRPr="00D04AE6" w:rsidRDefault="00E26CA3" w:rsidP="008E789F">
            <w:pPr>
              <w:pStyle w:val="ListParagraph"/>
              <w:numPr>
                <w:ilvl w:val="0"/>
                <w:numId w:val="25"/>
              </w:numPr>
              <w:rPr>
                <w:rFonts w:asciiTheme="majorHAnsi" w:hAnsiTheme="majorHAnsi"/>
                <w:b/>
                <w:sz w:val="16"/>
                <w:szCs w:val="16"/>
              </w:rPr>
            </w:pPr>
            <w:r w:rsidRPr="00D04AE6">
              <w:rPr>
                <w:rFonts w:asciiTheme="majorHAnsi" w:hAnsiTheme="majorHAnsi"/>
                <w:b/>
                <w:sz w:val="16"/>
                <w:szCs w:val="16"/>
              </w:rPr>
              <w:t>Rebuttable presumption of undue influence</w:t>
            </w:r>
            <w:r w:rsidR="00FF1420" w:rsidRPr="00D04AE6">
              <w:rPr>
                <w:rFonts w:asciiTheme="majorHAnsi" w:hAnsiTheme="majorHAnsi"/>
                <w:b/>
                <w:sz w:val="16"/>
                <w:szCs w:val="16"/>
              </w:rPr>
              <w:t>; OR</w:t>
            </w:r>
          </w:p>
          <w:p w14:paraId="6E17E8E1" w14:textId="764B474C" w:rsidR="00E26CA3" w:rsidRPr="00D04AE6" w:rsidRDefault="00E26CA3" w:rsidP="008E789F">
            <w:pPr>
              <w:pStyle w:val="ListParagraph"/>
              <w:numPr>
                <w:ilvl w:val="0"/>
                <w:numId w:val="25"/>
              </w:numPr>
              <w:rPr>
                <w:rFonts w:asciiTheme="majorHAnsi" w:hAnsiTheme="majorHAnsi"/>
                <w:b/>
                <w:sz w:val="16"/>
                <w:szCs w:val="16"/>
              </w:rPr>
            </w:pPr>
            <w:r w:rsidRPr="00D04AE6">
              <w:rPr>
                <w:rFonts w:asciiTheme="majorHAnsi" w:hAnsiTheme="majorHAnsi"/>
                <w:b/>
                <w:sz w:val="16"/>
                <w:szCs w:val="16"/>
              </w:rPr>
              <w:t xml:space="preserve">Relationship of “actual undue influence) – </w:t>
            </w:r>
            <w:r w:rsidRPr="00D04AE6">
              <w:rPr>
                <w:rFonts w:asciiTheme="majorHAnsi" w:hAnsiTheme="majorHAnsi"/>
                <w:sz w:val="16"/>
                <w:szCs w:val="16"/>
              </w:rPr>
              <w:t xml:space="preserve">situation that does not fit in other two categories. </w:t>
            </w:r>
          </w:p>
          <w:p w14:paraId="078A15EC" w14:textId="77777777" w:rsidR="00F63EF6" w:rsidRPr="00D04AE6" w:rsidRDefault="00F63EF6" w:rsidP="00F63EF6">
            <w:pPr>
              <w:rPr>
                <w:rFonts w:asciiTheme="majorHAnsi" w:hAnsiTheme="majorHAnsi"/>
                <w:b/>
                <w:color w:val="7030A0"/>
                <w:sz w:val="16"/>
                <w:szCs w:val="16"/>
              </w:rPr>
            </w:pPr>
            <w:r w:rsidRPr="00D04AE6">
              <w:rPr>
                <w:rFonts w:asciiTheme="majorHAnsi" w:hAnsiTheme="majorHAnsi"/>
                <w:b/>
                <w:sz w:val="16"/>
                <w:szCs w:val="16"/>
                <w:u w:val="single"/>
              </w:rPr>
              <w:t xml:space="preserve">[1][b] Nature of the transaction: </w:t>
            </w:r>
            <w:r w:rsidRPr="00D04AE6">
              <w:rPr>
                <w:rFonts w:asciiTheme="majorHAnsi" w:hAnsiTheme="majorHAnsi"/>
                <w:b/>
                <w:color w:val="7030A0"/>
                <w:sz w:val="16"/>
                <w:szCs w:val="16"/>
              </w:rPr>
              <w:t>Unsure if have to examine content of the K - MacDougall thinks it is an unnecessary requirement to examine the K.</w:t>
            </w:r>
          </w:p>
          <w:p w14:paraId="5777A672" w14:textId="77777777" w:rsidR="00F63EF6" w:rsidRPr="00D04AE6" w:rsidRDefault="00F63EF6" w:rsidP="008E789F">
            <w:pPr>
              <w:pStyle w:val="ListParagraph"/>
              <w:numPr>
                <w:ilvl w:val="0"/>
                <w:numId w:val="26"/>
              </w:numPr>
              <w:spacing w:line="259" w:lineRule="auto"/>
              <w:rPr>
                <w:rFonts w:asciiTheme="majorHAnsi" w:hAnsiTheme="majorHAnsi"/>
                <w:b/>
                <w:sz w:val="16"/>
                <w:szCs w:val="16"/>
              </w:rPr>
            </w:pPr>
            <w:r w:rsidRPr="00D04AE6">
              <w:rPr>
                <w:rFonts w:asciiTheme="majorHAnsi" w:hAnsiTheme="majorHAnsi"/>
                <w:sz w:val="16"/>
                <w:szCs w:val="16"/>
              </w:rPr>
              <w:t xml:space="preserve">In </w:t>
            </w:r>
            <w:r w:rsidRPr="00D04AE6">
              <w:rPr>
                <w:rFonts w:asciiTheme="majorHAnsi" w:hAnsiTheme="majorHAnsi"/>
                <w:b/>
                <w:color w:val="FF0000"/>
                <w:sz w:val="16"/>
                <w:szCs w:val="16"/>
                <w:u w:val="single"/>
              </w:rPr>
              <w:t>Commercial Transaction</w:t>
            </w:r>
            <w:r w:rsidRPr="00D04AE6">
              <w:rPr>
                <w:rFonts w:asciiTheme="majorHAnsi" w:hAnsiTheme="majorHAnsi"/>
                <w:color w:val="FF0000"/>
                <w:sz w:val="16"/>
                <w:szCs w:val="16"/>
              </w:rPr>
              <w:t xml:space="preserve"> </w:t>
            </w:r>
            <w:r w:rsidRPr="00D04AE6">
              <w:rPr>
                <w:rFonts w:asciiTheme="majorHAnsi" w:hAnsiTheme="majorHAnsi"/>
                <w:sz w:val="16"/>
                <w:szCs w:val="16"/>
              </w:rPr>
              <w:t xml:space="preserve">P should be obliged to show, in addition to </w:t>
            </w:r>
            <w:proofErr w:type="spellStart"/>
            <w:r w:rsidRPr="00D04AE6">
              <w:rPr>
                <w:rFonts w:asciiTheme="majorHAnsi" w:hAnsiTheme="majorHAnsi"/>
                <w:sz w:val="16"/>
                <w:szCs w:val="16"/>
              </w:rPr>
              <w:t>req’d</w:t>
            </w:r>
            <w:proofErr w:type="spellEnd"/>
            <w:r w:rsidRPr="00D04AE6">
              <w:rPr>
                <w:rFonts w:asciiTheme="majorHAnsi" w:hAnsiTheme="majorHAnsi"/>
                <w:sz w:val="16"/>
                <w:szCs w:val="16"/>
              </w:rPr>
              <w:t xml:space="preserve"> relationship b/w parties, that K worked unfairly in that the P was unduly disadvantaged or in that D was unduly benefited by it (manifest disadvantage) (</w:t>
            </w:r>
            <w:r w:rsidRPr="00D04AE6">
              <w:rPr>
                <w:rFonts w:asciiTheme="majorHAnsi" w:hAnsiTheme="majorHAnsi"/>
                <w:b/>
                <w:i/>
                <w:color w:val="FF0000"/>
                <w:sz w:val="16"/>
                <w:szCs w:val="16"/>
              </w:rPr>
              <w:t xml:space="preserve">Geffen </w:t>
            </w:r>
            <w:r w:rsidRPr="00D04AE6">
              <w:rPr>
                <w:rFonts w:asciiTheme="majorHAnsi" w:hAnsiTheme="majorHAnsi"/>
                <w:b/>
                <w:color w:val="FF0000"/>
                <w:sz w:val="16"/>
                <w:szCs w:val="16"/>
              </w:rPr>
              <w:t xml:space="preserve">(1991) </w:t>
            </w:r>
            <w:proofErr w:type="spellStart"/>
            <w:r w:rsidRPr="00D04AE6">
              <w:rPr>
                <w:rFonts w:asciiTheme="majorHAnsi" w:hAnsiTheme="majorHAnsi"/>
                <w:b/>
                <w:color w:val="FF0000"/>
                <w:sz w:val="16"/>
                <w:szCs w:val="16"/>
              </w:rPr>
              <w:t>SCC</w:t>
            </w:r>
            <w:proofErr w:type="spellEnd"/>
            <w:r w:rsidRPr="00D04AE6">
              <w:rPr>
                <w:rFonts w:asciiTheme="majorHAnsi" w:hAnsiTheme="majorHAnsi"/>
                <w:b/>
                <w:color w:val="FF0000"/>
                <w:sz w:val="16"/>
                <w:szCs w:val="16"/>
              </w:rPr>
              <w:t xml:space="preserve">) – </w:t>
            </w:r>
            <w:r w:rsidRPr="00D04AE6">
              <w:rPr>
                <w:rFonts w:asciiTheme="majorHAnsi" w:hAnsiTheme="majorHAnsi"/>
                <w:color w:val="FF0000"/>
                <w:sz w:val="16"/>
                <w:szCs w:val="16"/>
              </w:rPr>
              <w:t xml:space="preserve">this </w:t>
            </w:r>
            <w:proofErr w:type="spellStart"/>
            <w:r w:rsidRPr="00D04AE6">
              <w:rPr>
                <w:rFonts w:asciiTheme="majorHAnsi" w:hAnsiTheme="majorHAnsi"/>
                <w:color w:val="FF0000"/>
                <w:sz w:val="16"/>
                <w:szCs w:val="16"/>
              </w:rPr>
              <w:t>req’t</w:t>
            </w:r>
            <w:proofErr w:type="spellEnd"/>
            <w:r w:rsidRPr="00D04AE6">
              <w:rPr>
                <w:rFonts w:asciiTheme="majorHAnsi" w:hAnsiTheme="majorHAnsi"/>
                <w:color w:val="FF0000"/>
                <w:sz w:val="16"/>
                <w:szCs w:val="16"/>
              </w:rPr>
              <w:t xml:space="preserve"> is uncertain; scholars prefer it not be adopted – dissent (La Forest) in </w:t>
            </w:r>
            <w:r w:rsidRPr="00D04AE6">
              <w:rPr>
                <w:rFonts w:asciiTheme="majorHAnsi" w:hAnsiTheme="majorHAnsi"/>
                <w:b/>
                <w:i/>
                <w:color w:val="FF0000"/>
                <w:sz w:val="16"/>
                <w:szCs w:val="16"/>
              </w:rPr>
              <w:t xml:space="preserve">Geffen </w:t>
            </w:r>
            <w:r w:rsidRPr="00D04AE6">
              <w:rPr>
                <w:rFonts w:asciiTheme="majorHAnsi" w:hAnsiTheme="majorHAnsi"/>
                <w:color w:val="FF0000"/>
                <w:sz w:val="16"/>
                <w:szCs w:val="16"/>
              </w:rPr>
              <w:t>says that manifest disadvantage should not be required to set a K aside simply because it is a commercial K)</w:t>
            </w:r>
          </w:p>
          <w:p w14:paraId="70755D00" w14:textId="0BB03CB1" w:rsidR="00F63EF6" w:rsidRPr="00D04AE6" w:rsidRDefault="00F63EF6" w:rsidP="008E789F">
            <w:pPr>
              <w:pStyle w:val="ListParagraph"/>
              <w:numPr>
                <w:ilvl w:val="0"/>
                <w:numId w:val="26"/>
              </w:numPr>
              <w:spacing w:line="259" w:lineRule="auto"/>
              <w:rPr>
                <w:rFonts w:asciiTheme="majorHAnsi" w:hAnsiTheme="majorHAnsi"/>
                <w:b/>
                <w:sz w:val="16"/>
                <w:szCs w:val="16"/>
              </w:rPr>
            </w:pPr>
            <w:r w:rsidRPr="00D04AE6">
              <w:rPr>
                <w:rFonts w:asciiTheme="majorHAnsi" w:hAnsiTheme="majorHAnsi"/>
                <w:b/>
                <w:sz w:val="16"/>
                <w:szCs w:val="16"/>
                <w:u w:val="single"/>
              </w:rPr>
              <w:t>In gift or similar transactions (will)</w:t>
            </w:r>
            <w:r w:rsidRPr="00D04AE6">
              <w:rPr>
                <w:rFonts w:asciiTheme="majorHAnsi" w:hAnsiTheme="majorHAnsi"/>
                <w:sz w:val="16"/>
                <w:szCs w:val="16"/>
              </w:rPr>
              <w:t xml:space="preserve"> - requires only evidence of a dominant relationship, anything generated out of relationship is presumed to be affected by undue influence. </w:t>
            </w:r>
          </w:p>
          <w:p w14:paraId="797D2357" w14:textId="451A58DF" w:rsidR="00421C19" w:rsidRPr="00D04AE6" w:rsidRDefault="00421C19" w:rsidP="007D4AD3">
            <w:pPr>
              <w:rPr>
                <w:rFonts w:ascii="Calibri" w:hAnsi="Calibri"/>
                <w:sz w:val="16"/>
                <w:szCs w:val="16"/>
              </w:rPr>
            </w:pPr>
            <w:r w:rsidRPr="00D04AE6">
              <w:rPr>
                <w:rFonts w:asciiTheme="majorHAnsi" w:hAnsiTheme="majorHAnsi"/>
                <w:b/>
                <w:sz w:val="16"/>
                <w:szCs w:val="16"/>
                <w:u w:val="single"/>
              </w:rPr>
              <w:t>[2] D must then rebut that the K was okay: Influence generated by relationship must have been abused</w:t>
            </w:r>
          </w:p>
        </w:tc>
      </w:tr>
      <w:tr w:rsidR="0077211F" w:rsidRPr="00D04AE6" w14:paraId="67AF27A7" w14:textId="77777777" w:rsidTr="0077211F">
        <w:trPr>
          <w:trHeight w:val="206"/>
        </w:trPr>
        <w:tc>
          <w:tcPr>
            <w:tcW w:w="2802" w:type="dxa"/>
          </w:tcPr>
          <w:p w14:paraId="65CBD2A2" w14:textId="264DEC89" w:rsidR="0077211F" w:rsidRPr="00D04AE6" w:rsidRDefault="0077211F" w:rsidP="00A57AE1">
            <w:pPr>
              <w:rPr>
                <w:rFonts w:ascii="Calibri" w:hAnsi="Calibri"/>
                <w:sz w:val="16"/>
                <w:szCs w:val="16"/>
              </w:rPr>
            </w:pPr>
            <w:r w:rsidRPr="00D04AE6">
              <w:rPr>
                <w:rFonts w:ascii="Calibri" w:hAnsi="Calibri"/>
                <w:sz w:val="16"/>
                <w:szCs w:val="16"/>
              </w:rPr>
              <w:t>Duty of Honest Performance? (</w:t>
            </w:r>
            <w:proofErr w:type="spellStart"/>
            <w:r w:rsidRPr="00D04AE6">
              <w:rPr>
                <w:rFonts w:ascii="Calibri" w:hAnsi="Calibri"/>
                <w:i/>
                <w:sz w:val="16"/>
                <w:szCs w:val="16"/>
              </w:rPr>
              <w:t>Bhasin</w:t>
            </w:r>
            <w:proofErr w:type="spellEnd"/>
            <w:r w:rsidRPr="00D04AE6">
              <w:rPr>
                <w:rFonts w:ascii="Calibri" w:hAnsi="Calibri"/>
                <w:sz w:val="16"/>
                <w:szCs w:val="16"/>
              </w:rPr>
              <w:t>)</w:t>
            </w:r>
          </w:p>
        </w:tc>
        <w:tc>
          <w:tcPr>
            <w:tcW w:w="1559" w:type="dxa"/>
            <w:vMerge/>
          </w:tcPr>
          <w:p w14:paraId="575C7016" w14:textId="77777777" w:rsidR="0077211F" w:rsidRPr="00D04AE6" w:rsidRDefault="0077211F" w:rsidP="00FD474F">
            <w:pPr>
              <w:rPr>
                <w:rFonts w:ascii="Calibri" w:hAnsi="Calibri"/>
                <w:sz w:val="16"/>
                <w:szCs w:val="16"/>
              </w:rPr>
            </w:pPr>
          </w:p>
        </w:tc>
        <w:tc>
          <w:tcPr>
            <w:tcW w:w="10523" w:type="dxa"/>
            <w:vMerge/>
          </w:tcPr>
          <w:p w14:paraId="1044D0AA" w14:textId="77777777" w:rsidR="0077211F" w:rsidRPr="00D04AE6" w:rsidRDefault="0077211F" w:rsidP="007D4AD3">
            <w:pPr>
              <w:rPr>
                <w:rFonts w:ascii="Calibri" w:hAnsi="Calibri"/>
                <w:sz w:val="16"/>
                <w:szCs w:val="16"/>
              </w:rPr>
            </w:pPr>
          </w:p>
        </w:tc>
      </w:tr>
      <w:tr w:rsidR="0077211F" w:rsidRPr="00D04AE6" w14:paraId="5C8B6E12" w14:textId="77777777" w:rsidTr="0077211F">
        <w:trPr>
          <w:trHeight w:val="620"/>
        </w:trPr>
        <w:tc>
          <w:tcPr>
            <w:tcW w:w="2802" w:type="dxa"/>
            <w:vMerge w:val="restart"/>
          </w:tcPr>
          <w:p w14:paraId="7BD91B53" w14:textId="77777777" w:rsidR="0077211F" w:rsidRPr="00D04AE6" w:rsidRDefault="0077211F">
            <w:pPr>
              <w:rPr>
                <w:rFonts w:ascii="Calibri" w:hAnsi="Calibri"/>
                <w:b/>
                <w:sz w:val="16"/>
                <w:szCs w:val="16"/>
              </w:rPr>
            </w:pPr>
            <w:r w:rsidRPr="00D04AE6">
              <w:rPr>
                <w:rFonts w:ascii="Calibri" w:hAnsi="Calibri"/>
                <w:b/>
                <w:sz w:val="16"/>
                <w:szCs w:val="16"/>
              </w:rPr>
              <w:t xml:space="preserve">If yes, then TERMINATION </w:t>
            </w:r>
            <w:r w:rsidRPr="00D04AE6">
              <w:rPr>
                <w:rFonts w:ascii="Calibri" w:hAnsi="Calibri"/>
                <w:sz w:val="16"/>
                <w:szCs w:val="16"/>
              </w:rPr>
              <w:t>[for breach of condition/intermediate term. For party not in breach]</w:t>
            </w:r>
            <w:r w:rsidRPr="00D04AE6">
              <w:rPr>
                <w:rFonts w:ascii="Calibri" w:hAnsi="Calibri"/>
                <w:b/>
                <w:sz w:val="16"/>
                <w:szCs w:val="16"/>
              </w:rPr>
              <w:t xml:space="preserve"> </w:t>
            </w:r>
          </w:p>
          <w:p w14:paraId="52FA41E7" w14:textId="77777777" w:rsidR="0077211F" w:rsidRPr="00D04AE6" w:rsidRDefault="0077211F" w:rsidP="00A57AE1">
            <w:pPr>
              <w:rPr>
                <w:rFonts w:ascii="Calibri" w:hAnsi="Calibri"/>
                <w:sz w:val="16"/>
                <w:szCs w:val="16"/>
              </w:rPr>
            </w:pPr>
            <w:r w:rsidRPr="00D04AE6">
              <w:rPr>
                <w:rFonts w:ascii="Calibri" w:hAnsi="Calibri"/>
                <w:sz w:val="16"/>
                <w:szCs w:val="16"/>
              </w:rPr>
              <w:t>- &gt; primary obligation ended, secondary in place</w:t>
            </w:r>
          </w:p>
          <w:p w14:paraId="65BF1368" w14:textId="77777777" w:rsidR="0077211F" w:rsidRPr="00D04AE6" w:rsidRDefault="0077211F" w:rsidP="007D4AD3">
            <w:pPr>
              <w:rPr>
                <w:rFonts w:ascii="Calibri" w:hAnsi="Calibri"/>
                <w:sz w:val="16"/>
                <w:szCs w:val="16"/>
              </w:rPr>
            </w:pPr>
            <w:r w:rsidRPr="00D04AE6">
              <w:rPr>
                <w:rFonts w:ascii="Calibri" w:hAnsi="Calibri"/>
                <w:b/>
                <w:sz w:val="16"/>
                <w:szCs w:val="16"/>
              </w:rPr>
              <w:t xml:space="preserve">/ DAMAGES </w:t>
            </w:r>
            <w:r w:rsidRPr="00D04AE6">
              <w:rPr>
                <w:rFonts w:ascii="Calibri" w:hAnsi="Calibri"/>
                <w:sz w:val="16"/>
                <w:szCs w:val="16"/>
              </w:rPr>
              <w:t>[for breach of any primary obligation. For party not in breach]-&gt; calculate damages OR consider equitable remedies</w:t>
            </w:r>
          </w:p>
        </w:tc>
        <w:tc>
          <w:tcPr>
            <w:tcW w:w="1559" w:type="dxa"/>
            <w:vMerge/>
          </w:tcPr>
          <w:p w14:paraId="6E586A79" w14:textId="77777777" w:rsidR="0077211F" w:rsidRPr="00D04AE6" w:rsidRDefault="0077211F" w:rsidP="00FD474F">
            <w:pPr>
              <w:rPr>
                <w:rFonts w:ascii="Calibri" w:hAnsi="Calibri"/>
                <w:sz w:val="16"/>
                <w:szCs w:val="16"/>
              </w:rPr>
            </w:pPr>
          </w:p>
        </w:tc>
        <w:tc>
          <w:tcPr>
            <w:tcW w:w="10523" w:type="dxa"/>
          </w:tcPr>
          <w:p w14:paraId="13A88FD1" w14:textId="1C7CA545" w:rsidR="0077211F" w:rsidRPr="00D04AE6" w:rsidRDefault="0077211F" w:rsidP="007D4AD3">
            <w:pPr>
              <w:rPr>
                <w:rFonts w:ascii="Calibri" w:hAnsi="Calibri"/>
                <w:i/>
                <w:sz w:val="16"/>
                <w:szCs w:val="16"/>
              </w:rPr>
            </w:pPr>
            <w:proofErr w:type="spellStart"/>
            <w:r w:rsidRPr="00D04AE6">
              <w:rPr>
                <w:rFonts w:ascii="Calibri" w:hAnsi="Calibri"/>
                <w:b/>
                <w:sz w:val="16"/>
                <w:szCs w:val="16"/>
              </w:rPr>
              <w:t>UNCONSCIONABILITY</w:t>
            </w:r>
            <w:proofErr w:type="spellEnd"/>
            <w:r w:rsidRPr="00D04AE6">
              <w:rPr>
                <w:rFonts w:ascii="Calibri" w:hAnsi="Calibri"/>
                <w:b/>
                <w:sz w:val="16"/>
                <w:szCs w:val="16"/>
              </w:rPr>
              <w:t xml:space="preserve">: </w:t>
            </w:r>
            <w:r w:rsidR="00E921C0" w:rsidRPr="00D04AE6">
              <w:rPr>
                <w:rFonts w:ascii="Calibri" w:hAnsi="Calibri"/>
                <w:b/>
                <w:sz w:val="16"/>
                <w:szCs w:val="16"/>
              </w:rPr>
              <w:t xml:space="preserve">Allows for rescission or </w:t>
            </w:r>
            <w:r w:rsidRPr="00D04AE6">
              <w:rPr>
                <w:rFonts w:ascii="Calibri" w:hAnsi="Calibri"/>
                <w:b/>
                <w:sz w:val="16"/>
                <w:szCs w:val="16"/>
              </w:rPr>
              <w:t>creative remedy</w:t>
            </w:r>
            <w:r w:rsidR="00E921C0" w:rsidRPr="00D04AE6">
              <w:rPr>
                <w:rFonts w:ascii="Calibri" w:hAnsi="Calibri"/>
                <w:b/>
                <w:sz w:val="16"/>
                <w:szCs w:val="16"/>
              </w:rPr>
              <w:t xml:space="preserve"> (</w:t>
            </w:r>
            <w:r w:rsidR="00E921C0" w:rsidRPr="00D04AE6">
              <w:rPr>
                <w:rFonts w:ascii="Calibri" w:hAnsi="Calibri"/>
                <w:i/>
                <w:sz w:val="16"/>
                <w:szCs w:val="16"/>
              </w:rPr>
              <w:t>Morrison v Coast Finance)</w:t>
            </w:r>
          </w:p>
          <w:p w14:paraId="612E0217" w14:textId="3A345F55" w:rsidR="00035F7D" w:rsidRPr="00D04AE6" w:rsidRDefault="00035F7D" w:rsidP="00035F7D">
            <w:pPr>
              <w:rPr>
                <w:rFonts w:asciiTheme="majorHAnsi" w:hAnsiTheme="majorHAnsi"/>
                <w:b/>
                <w:sz w:val="16"/>
                <w:szCs w:val="16"/>
              </w:rPr>
            </w:pPr>
            <w:r w:rsidRPr="00D04AE6">
              <w:rPr>
                <w:rFonts w:asciiTheme="majorHAnsi" w:hAnsiTheme="majorHAnsi"/>
                <w:b/>
                <w:sz w:val="16"/>
                <w:szCs w:val="16"/>
              </w:rPr>
              <w:t>2 part test (</w:t>
            </w:r>
            <w:r w:rsidRPr="00D04AE6">
              <w:rPr>
                <w:rFonts w:asciiTheme="majorHAnsi" w:hAnsiTheme="majorHAnsi"/>
                <w:b/>
                <w:i/>
                <w:color w:val="FF0000"/>
                <w:sz w:val="16"/>
                <w:szCs w:val="16"/>
              </w:rPr>
              <w:t>Morrison v Coast Finance</w:t>
            </w:r>
            <w:r w:rsidRPr="00D04AE6">
              <w:rPr>
                <w:rFonts w:asciiTheme="majorHAnsi" w:hAnsiTheme="majorHAnsi"/>
                <w:b/>
                <w:sz w:val="16"/>
                <w:szCs w:val="16"/>
              </w:rPr>
              <w:t xml:space="preserve">): </w:t>
            </w:r>
          </w:p>
          <w:p w14:paraId="3D132584" w14:textId="77777777" w:rsidR="00035F7D" w:rsidRPr="00D04AE6" w:rsidRDefault="00035F7D" w:rsidP="00035F7D">
            <w:pPr>
              <w:rPr>
                <w:rFonts w:asciiTheme="majorHAnsi" w:hAnsiTheme="majorHAnsi"/>
                <w:b/>
                <w:sz w:val="16"/>
                <w:szCs w:val="16"/>
              </w:rPr>
            </w:pPr>
            <w:r w:rsidRPr="00D04AE6">
              <w:rPr>
                <w:rFonts w:asciiTheme="majorHAnsi" w:hAnsiTheme="majorHAnsi"/>
                <w:b/>
                <w:sz w:val="16"/>
                <w:szCs w:val="16"/>
              </w:rPr>
              <w:t>[1] Proof of Inequality of bargaining power – one party incapable of adequately protecting his/her interests</w:t>
            </w:r>
          </w:p>
          <w:p w14:paraId="229307C8" w14:textId="77777777" w:rsidR="00035F7D" w:rsidRPr="00D04AE6" w:rsidRDefault="00035F7D" w:rsidP="00035F7D">
            <w:pPr>
              <w:rPr>
                <w:rFonts w:asciiTheme="majorHAnsi" w:hAnsiTheme="majorHAnsi"/>
                <w:b/>
                <w:sz w:val="16"/>
                <w:szCs w:val="16"/>
              </w:rPr>
            </w:pPr>
            <w:r w:rsidRPr="00D04AE6">
              <w:rPr>
                <w:rFonts w:asciiTheme="majorHAnsi" w:hAnsiTheme="majorHAnsi"/>
                <w:b/>
                <w:sz w:val="16"/>
                <w:szCs w:val="16"/>
              </w:rPr>
              <w:t>[2] Undue advantage/benefit secured as a result of that inequality by stronger party (unfair bargain).</w:t>
            </w:r>
          </w:p>
          <w:p w14:paraId="3D00C262" w14:textId="77777777" w:rsidR="00035F7D" w:rsidRPr="00D04AE6" w:rsidRDefault="00035F7D" w:rsidP="00F83FEB">
            <w:pPr>
              <w:rPr>
                <w:rFonts w:asciiTheme="majorHAnsi" w:hAnsiTheme="majorHAnsi"/>
                <w:sz w:val="16"/>
                <w:szCs w:val="16"/>
              </w:rPr>
            </w:pPr>
          </w:p>
          <w:p w14:paraId="44A20A4F" w14:textId="55A9F7C3" w:rsidR="00F83FEB" w:rsidRPr="00D04AE6" w:rsidRDefault="00F83FEB" w:rsidP="00F83FEB">
            <w:pPr>
              <w:rPr>
                <w:rFonts w:asciiTheme="majorHAnsi" w:hAnsiTheme="majorHAnsi"/>
                <w:b/>
                <w:sz w:val="16"/>
                <w:szCs w:val="16"/>
              </w:rPr>
            </w:pPr>
            <w:r w:rsidRPr="00D04AE6">
              <w:rPr>
                <w:rFonts w:asciiTheme="majorHAnsi" w:hAnsiTheme="majorHAnsi"/>
                <w:sz w:val="16"/>
                <w:szCs w:val="16"/>
              </w:rPr>
              <w:t xml:space="preserve">Reformulation of </w:t>
            </w:r>
            <w:r w:rsidRPr="00D04AE6">
              <w:rPr>
                <w:rFonts w:asciiTheme="majorHAnsi" w:hAnsiTheme="majorHAnsi"/>
                <w:i/>
                <w:sz w:val="16"/>
                <w:szCs w:val="16"/>
              </w:rPr>
              <w:t>Morrison</w:t>
            </w:r>
            <w:r w:rsidRPr="00D04AE6">
              <w:rPr>
                <w:rFonts w:asciiTheme="majorHAnsi" w:hAnsiTheme="majorHAnsi"/>
                <w:b/>
                <w:sz w:val="16"/>
                <w:szCs w:val="16"/>
              </w:rPr>
              <w:t>: Single Q is whether the transaction, viewed as a whole, is sufficiently divergent from community standards of commercial morality that it should be rescinded? (</w:t>
            </w:r>
            <w:r w:rsidRPr="00D04AE6">
              <w:rPr>
                <w:rFonts w:asciiTheme="majorHAnsi" w:hAnsiTheme="majorHAnsi"/>
                <w:b/>
                <w:i/>
                <w:color w:val="FF0000"/>
                <w:sz w:val="16"/>
                <w:szCs w:val="16"/>
              </w:rPr>
              <w:t xml:space="preserve">Harry v </w:t>
            </w:r>
            <w:proofErr w:type="spellStart"/>
            <w:r w:rsidRPr="00D04AE6">
              <w:rPr>
                <w:rFonts w:asciiTheme="majorHAnsi" w:hAnsiTheme="majorHAnsi"/>
                <w:b/>
                <w:i/>
                <w:color w:val="FF0000"/>
                <w:sz w:val="16"/>
                <w:szCs w:val="16"/>
              </w:rPr>
              <w:t>Kreutziger</w:t>
            </w:r>
            <w:proofErr w:type="spellEnd"/>
            <w:r w:rsidRPr="00D04AE6">
              <w:rPr>
                <w:rFonts w:asciiTheme="majorHAnsi" w:hAnsiTheme="majorHAnsi"/>
                <w:b/>
                <w:i/>
                <w:color w:val="FF0000"/>
                <w:sz w:val="16"/>
                <w:szCs w:val="16"/>
              </w:rPr>
              <w:t xml:space="preserve"> </w:t>
            </w:r>
            <w:r w:rsidRPr="00D04AE6">
              <w:rPr>
                <w:rFonts w:asciiTheme="majorHAnsi" w:hAnsiTheme="majorHAnsi"/>
                <w:b/>
                <w:sz w:val="16"/>
                <w:szCs w:val="16"/>
              </w:rPr>
              <w:t xml:space="preserve">1978 </w:t>
            </w:r>
            <w:proofErr w:type="spellStart"/>
            <w:r w:rsidRPr="00D04AE6">
              <w:rPr>
                <w:rFonts w:asciiTheme="majorHAnsi" w:hAnsiTheme="majorHAnsi"/>
                <w:b/>
                <w:sz w:val="16"/>
                <w:szCs w:val="16"/>
              </w:rPr>
              <w:t>BCCA</w:t>
            </w:r>
            <w:proofErr w:type="spellEnd"/>
            <w:r w:rsidRPr="00D04AE6">
              <w:rPr>
                <w:rFonts w:asciiTheme="majorHAnsi" w:hAnsiTheme="majorHAnsi"/>
                <w:b/>
                <w:sz w:val="16"/>
                <w:szCs w:val="16"/>
              </w:rPr>
              <w:t xml:space="preserve"> – </w:t>
            </w:r>
            <w:r w:rsidRPr="00D04AE6">
              <w:rPr>
                <w:rFonts w:asciiTheme="majorHAnsi" w:hAnsiTheme="majorHAnsi"/>
                <w:sz w:val="16"/>
                <w:szCs w:val="16"/>
              </w:rPr>
              <w:t xml:space="preserve">the idea of a single doctrine to protect weaker parties, including </w:t>
            </w:r>
            <w:proofErr w:type="spellStart"/>
            <w:r w:rsidRPr="00D04AE6">
              <w:rPr>
                <w:rFonts w:asciiTheme="majorHAnsi" w:hAnsiTheme="majorHAnsi"/>
                <w:sz w:val="16"/>
                <w:szCs w:val="16"/>
              </w:rPr>
              <w:t>unconscionability</w:t>
            </w:r>
            <w:proofErr w:type="spellEnd"/>
            <w:r w:rsidRPr="00D04AE6">
              <w:rPr>
                <w:rFonts w:asciiTheme="majorHAnsi" w:hAnsiTheme="majorHAnsi"/>
                <w:sz w:val="16"/>
                <w:szCs w:val="16"/>
              </w:rPr>
              <w:t xml:space="preserve"> was argued by Denning in </w:t>
            </w:r>
            <w:r w:rsidRPr="00D04AE6">
              <w:rPr>
                <w:rFonts w:asciiTheme="majorHAnsi" w:hAnsiTheme="majorHAnsi"/>
                <w:b/>
                <w:i/>
                <w:color w:val="FF0000"/>
                <w:sz w:val="16"/>
                <w:szCs w:val="16"/>
              </w:rPr>
              <w:t xml:space="preserve">Lloyd’s Bank v Bundy </w:t>
            </w:r>
            <w:r w:rsidRPr="00D04AE6">
              <w:rPr>
                <w:rFonts w:asciiTheme="majorHAnsi" w:hAnsiTheme="majorHAnsi"/>
                <w:sz w:val="16"/>
                <w:szCs w:val="16"/>
              </w:rPr>
              <w:t xml:space="preserve">and the principles from </w:t>
            </w:r>
            <w:r w:rsidRPr="00D04AE6">
              <w:rPr>
                <w:rFonts w:asciiTheme="majorHAnsi" w:hAnsiTheme="majorHAnsi"/>
                <w:b/>
                <w:i/>
                <w:color w:val="FF0000"/>
                <w:sz w:val="16"/>
                <w:szCs w:val="16"/>
              </w:rPr>
              <w:t>Morrison</w:t>
            </w:r>
            <w:r w:rsidRPr="00D04AE6">
              <w:rPr>
                <w:rFonts w:asciiTheme="majorHAnsi" w:hAnsiTheme="majorHAnsi"/>
                <w:b/>
                <w:sz w:val="16"/>
                <w:szCs w:val="16"/>
              </w:rPr>
              <w:t xml:space="preserve">). </w:t>
            </w:r>
          </w:p>
          <w:p w14:paraId="17725A2F" w14:textId="340984F1" w:rsidR="0077211F" w:rsidRPr="00D04AE6" w:rsidRDefault="0077211F" w:rsidP="007D4AD3">
            <w:pPr>
              <w:rPr>
                <w:rFonts w:ascii="Calibri" w:hAnsi="Calibri"/>
                <w:sz w:val="16"/>
                <w:szCs w:val="16"/>
              </w:rPr>
            </w:pPr>
          </w:p>
        </w:tc>
      </w:tr>
      <w:tr w:rsidR="00354036" w:rsidRPr="00D04AE6" w14:paraId="4CE7E63F" w14:textId="77777777" w:rsidTr="0077211F">
        <w:trPr>
          <w:trHeight w:val="620"/>
        </w:trPr>
        <w:tc>
          <w:tcPr>
            <w:tcW w:w="2802" w:type="dxa"/>
            <w:vMerge/>
          </w:tcPr>
          <w:p w14:paraId="74C013F3" w14:textId="77777777" w:rsidR="00354036" w:rsidRPr="00D04AE6" w:rsidRDefault="00354036">
            <w:pPr>
              <w:rPr>
                <w:rFonts w:ascii="Calibri" w:hAnsi="Calibri"/>
                <w:b/>
                <w:sz w:val="16"/>
                <w:szCs w:val="16"/>
              </w:rPr>
            </w:pPr>
          </w:p>
        </w:tc>
        <w:tc>
          <w:tcPr>
            <w:tcW w:w="1559" w:type="dxa"/>
            <w:vMerge/>
          </w:tcPr>
          <w:p w14:paraId="07CA4066" w14:textId="77777777" w:rsidR="00354036" w:rsidRPr="00D04AE6" w:rsidRDefault="00354036" w:rsidP="00FD474F">
            <w:pPr>
              <w:rPr>
                <w:rFonts w:ascii="Calibri" w:hAnsi="Calibri"/>
                <w:sz w:val="16"/>
                <w:szCs w:val="16"/>
              </w:rPr>
            </w:pPr>
          </w:p>
        </w:tc>
        <w:tc>
          <w:tcPr>
            <w:tcW w:w="10523" w:type="dxa"/>
          </w:tcPr>
          <w:p w14:paraId="4C2D22F4" w14:textId="062DA009" w:rsidR="00805DD3" w:rsidRPr="00805DD3" w:rsidRDefault="00805DD3" w:rsidP="00805DD3">
            <w:pPr>
              <w:rPr>
                <w:rFonts w:asciiTheme="majorHAnsi" w:hAnsiTheme="majorHAnsi"/>
                <w:color w:val="000000" w:themeColor="text1"/>
                <w:sz w:val="16"/>
                <w:szCs w:val="16"/>
              </w:rPr>
            </w:pPr>
            <w:r w:rsidRPr="00805DD3">
              <w:rPr>
                <w:rFonts w:ascii="Calibri" w:hAnsi="Calibri"/>
                <w:b/>
                <w:sz w:val="16"/>
                <w:szCs w:val="16"/>
              </w:rPr>
              <w:t>MISTAKEN ID IN PERSON (Face to Face Transactions)</w:t>
            </w:r>
            <w:r>
              <w:rPr>
                <w:rFonts w:ascii="Calibri" w:hAnsi="Calibri"/>
                <w:b/>
                <w:sz w:val="16"/>
                <w:szCs w:val="16"/>
              </w:rPr>
              <w:t xml:space="preserve"> (</w:t>
            </w:r>
            <w:r>
              <w:rPr>
                <w:rFonts w:ascii="Calibri" w:hAnsi="Calibri"/>
                <w:b/>
                <w:i/>
                <w:sz w:val="16"/>
                <w:szCs w:val="16"/>
              </w:rPr>
              <w:t>Shogun</w:t>
            </w:r>
            <w:r>
              <w:rPr>
                <w:rFonts w:ascii="Calibri" w:hAnsi="Calibri"/>
                <w:b/>
                <w:sz w:val="16"/>
                <w:szCs w:val="16"/>
              </w:rPr>
              <w:t>)</w:t>
            </w:r>
            <w:r w:rsidRPr="00805DD3">
              <w:rPr>
                <w:rFonts w:ascii="Calibri" w:hAnsi="Calibri"/>
                <w:b/>
                <w:sz w:val="16"/>
                <w:szCs w:val="16"/>
              </w:rPr>
              <w:t xml:space="preserve">: </w:t>
            </w:r>
            <w:r w:rsidRPr="00805DD3">
              <w:rPr>
                <w:rFonts w:asciiTheme="majorHAnsi" w:hAnsiTheme="majorHAnsi"/>
                <w:color w:val="000000" w:themeColor="text1"/>
                <w:sz w:val="16"/>
                <w:szCs w:val="16"/>
              </w:rPr>
              <w:t xml:space="preserve">Where it is FACE to FACE, </w:t>
            </w:r>
            <w:r w:rsidR="0041236D" w:rsidRPr="00805DD3">
              <w:rPr>
                <w:rFonts w:asciiTheme="majorHAnsi" w:hAnsiTheme="majorHAnsi"/>
                <w:color w:val="000000" w:themeColor="text1"/>
                <w:sz w:val="16"/>
                <w:szCs w:val="16"/>
              </w:rPr>
              <w:t>favor</w:t>
            </w:r>
            <w:r w:rsidRPr="00805DD3">
              <w:rPr>
                <w:rFonts w:asciiTheme="majorHAnsi" w:hAnsiTheme="majorHAnsi"/>
                <w:color w:val="000000" w:themeColor="text1"/>
                <w:sz w:val="16"/>
                <w:szCs w:val="16"/>
              </w:rPr>
              <w:t xml:space="preserve"> the application of a strong presumption that each intends to contract with the other</w:t>
            </w:r>
          </w:p>
          <w:p w14:paraId="7AA2D137" w14:textId="77777777" w:rsidR="00805DD3" w:rsidRPr="00805DD3" w:rsidRDefault="00805DD3" w:rsidP="00805DD3">
            <w:pPr>
              <w:pStyle w:val="ListParagraph"/>
              <w:numPr>
                <w:ilvl w:val="0"/>
                <w:numId w:val="9"/>
              </w:numPr>
              <w:rPr>
                <w:rFonts w:asciiTheme="majorHAnsi" w:hAnsiTheme="majorHAnsi"/>
                <w:color w:val="000000" w:themeColor="text1"/>
                <w:sz w:val="16"/>
                <w:szCs w:val="16"/>
              </w:rPr>
            </w:pPr>
            <w:r w:rsidRPr="00805DD3">
              <w:rPr>
                <w:rFonts w:asciiTheme="majorHAnsi" w:hAnsiTheme="majorHAnsi"/>
                <w:color w:val="000000" w:themeColor="text1"/>
                <w:sz w:val="16"/>
                <w:szCs w:val="16"/>
              </w:rPr>
              <w:t xml:space="preserve">Can argue </w:t>
            </w:r>
            <w:proofErr w:type="spellStart"/>
            <w:r w:rsidRPr="00805DD3">
              <w:rPr>
                <w:rFonts w:asciiTheme="majorHAnsi" w:hAnsiTheme="majorHAnsi"/>
                <w:b/>
                <w:i/>
                <w:color w:val="000000" w:themeColor="text1"/>
                <w:sz w:val="16"/>
                <w:szCs w:val="16"/>
              </w:rPr>
              <w:t>voidability</w:t>
            </w:r>
            <w:proofErr w:type="spellEnd"/>
            <w:r w:rsidRPr="00805DD3">
              <w:rPr>
                <w:rFonts w:asciiTheme="majorHAnsi" w:hAnsiTheme="majorHAnsi"/>
                <w:b/>
                <w:i/>
                <w:color w:val="000000" w:themeColor="text1"/>
                <w:sz w:val="16"/>
                <w:szCs w:val="16"/>
              </w:rPr>
              <w:t xml:space="preserve"> </w:t>
            </w:r>
            <w:r w:rsidRPr="00805DD3">
              <w:rPr>
                <w:rFonts w:asciiTheme="majorHAnsi" w:hAnsiTheme="majorHAnsi"/>
                <w:color w:val="000000" w:themeColor="text1"/>
                <w:sz w:val="16"/>
                <w:szCs w:val="16"/>
              </w:rPr>
              <w:t xml:space="preserve">but the extent to which isn’t clear – whatever you thought about the other party is that the K exists. </w:t>
            </w:r>
            <w:r w:rsidRPr="00805DD3">
              <w:rPr>
                <w:rFonts w:asciiTheme="majorHAnsi" w:hAnsiTheme="majorHAnsi"/>
                <w:b/>
                <w:color w:val="000000" w:themeColor="text1"/>
                <w:sz w:val="16"/>
                <w:szCs w:val="16"/>
              </w:rPr>
              <w:t xml:space="preserve">Voidable – </w:t>
            </w:r>
            <w:r w:rsidRPr="00805DD3">
              <w:rPr>
                <w:rFonts w:asciiTheme="majorHAnsi" w:hAnsiTheme="majorHAnsi"/>
                <w:color w:val="000000" w:themeColor="text1"/>
                <w:sz w:val="16"/>
                <w:szCs w:val="16"/>
              </w:rPr>
              <w:t>voidable can be an issue as a rogue person could transfer to a third bona fide purchaser w/ value.</w:t>
            </w:r>
          </w:p>
          <w:p w14:paraId="53411E5F" w14:textId="77777777" w:rsidR="00805DD3" w:rsidRPr="00805DD3" w:rsidRDefault="00805DD3" w:rsidP="00805DD3">
            <w:pPr>
              <w:pStyle w:val="ListParagraph"/>
              <w:numPr>
                <w:ilvl w:val="0"/>
                <w:numId w:val="9"/>
              </w:numPr>
              <w:rPr>
                <w:rFonts w:asciiTheme="majorHAnsi" w:hAnsiTheme="majorHAnsi"/>
                <w:color w:val="000000" w:themeColor="text1"/>
                <w:sz w:val="16"/>
                <w:szCs w:val="16"/>
              </w:rPr>
            </w:pPr>
            <w:r w:rsidRPr="00805DD3">
              <w:rPr>
                <w:rFonts w:asciiTheme="majorHAnsi" w:hAnsiTheme="majorHAnsi"/>
                <w:color w:val="000000" w:themeColor="text1"/>
                <w:sz w:val="16"/>
                <w:szCs w:val="16"/>
              </w:rPr>
              <w:t xml:space="preserve">Issue is whether </w:t>
            </w:r>
            <w:r w:rsidRPr="00805DD3">
              <w:rPr>
                <w:rFonts w:asciiTheme="majorHAnsi" w:hAnsiTheme="majorHAnsi"/>
                <w:b/>
                <w:color w:val="000000" w:themeColor="text1"/>
                <w:sz w:val="16"/>
                <w:szCs w:val="16"/>
              </w:rPr>
              <w:t xml:space="preserve">lack of consensus ad idem, </w:t>
            </w:r>
            <w:r w:rsidRPr="00805DD3">
              <w:rPr>
                <w:rFonts w:asciiTheme="majorHAnsi" w:hAnsiTheme="majorHAnsi"/>
                <w:color w:val="000000" w:themeColor="text1"/>
                <w:sz w:val="16"/>
                <w:szCs w:val="16"/>
              </w:rPr>
              <w:t>precludes formation of K, in which case void at CL (</w:t>
            </w:r>
            <w:r w:rsidRPr="00805DD3">
              <w:rPr>
                <w:rFonts w:asciiTheme="majorHAnsi" w:hAnsiTheme="majorHAnsi"/>
                <w:b/>
                <w:i/>
                <w:color w:val="FF0000"/>
                <w:sz w:val="16"/>
                <w:szCs w:val="16"/>
              </w:rPr>
              <w:t>Shogun</w:t>
            </w:r>
            <w:r w:rsidRPr="00805DD3">
              <w:rPr>
                <w:rFonts w:asciiTheme="majorHAnsi" w:hAnsiTheme="majorHAnsi"/>
                <w:color w:val="000000" w:themeColor="text1"/>
                <w:sz w:val="16"/>
                <w:szCs w:val="16"/>
              </w:rPr>
              <w:t xml:space="preserve">). </w:t>
            </w:r>
          </w:p>
          <w:p w14:paraId="0436F1DD" w14:textId="77777777" w:rsidR="00805DD3" w:rsidRPr="00805DD3" w:rsidRDefault="00805DD3" w:rsidP="00805DD3">
            <w:pPr>
              <w:pStyle w:val="ListParagraph"/>
              <w:numPr>
                <w:ilvl w:val="0"/>
                <w:numId w:val="9"/>
              </w:numPr>
              <w:rPr>
                <w:rFonts w:asciiTheme="majorHAnsi" w:hAnsiTheme="majorHAnsi"/>
                <w:color w:val="000000" w:themeColor="text1"/>
                <w:sz w:val="16"/>
                <w:szCs w:val="16"/>
              </w:rPr>
            </w:pPr>
            <w:r w:rsidRPr="00805DD3">
              <w:rPr>
                <w:rFonts w:asciiTheme="majorHAnsi" w:hAnsiTheme="majorHAnsi"/>
                <w:b/>
                <w:color w:val="000000" w:themeColor="text1"/>
                <w:sz w:val="16"/>
                <w:szCs w:val="16"/>
              </w:rPr>
              <w:t xml:space="preserve">Strong presumption </w:t>
            </w:r>
            <w:r w:rsidRPr="00805DD3">
              <w:rPr>
                <w:rFonts w:asciiTheme="majorHAnsi" w:hAnsiTheme="majorHAnsi"/>
                <w:color w:val="000000" w:themeColor="text1"/>
                <w:sz w:val="16"/>
                <w:szCs w:val="16"/>
              </w:rPr>
              <w:t xml:space="preserve">in </w:t>
            </w:r>
            <w:proofErr w:type="spellStart"/>
            <w:r w:rsidRPr="00805DD3">
              <w:rPr>
                <w:rFonts w:asciiTheme="majorHAnsi" w:hAnsiTheme="majorHAnsi"/>
                <w:color w:val="000000" w:themeColor="text1"/>
                <w:sz w:val="16"/>
                <w:szCs w:val="16"/>
              </w:rPr>
              <w:t>favour</w:t>
            </w:r>
            <w:proofErr w:type="spellEnd"/>
            <w:r w:rsidRPr="00805DD3">
              <w:rPr>
                <w:rFonts w:asciiTheme="majorHAnsi" w:hAnsiTheme="majorHAnsi"/>
                <w:color w:val="000000" w:themeColor="text1"/>
                <w:sz w:val="16"/>
                <w:szCs w:val="16"/>
              </w:rPr>
              <w:t xml:space="preserve"> of finding that an agreement (albeit a voidable one) was entered into w/ the </w:t>
            </w:r>
            <w:r w:rsidRPr="00805DD3">
              <w:rPr>
                <w:rFonts w:asciiTheme="majorHAnsi" w:hAnsiTheme="majorHAnsi"/>
                <w:b/>
                <w:color w:val="000000" w:themeColor="text1"/>
                <w:sz w:val="16"/>
                <w:szCs w:val="16"/>
              </w:rPr>
              <w:t xml:space="preserve">physical person </w:t>
            </w:r>
            <w:r w:rsidRPr="00805DD3">
              <w:rPr>
                <w:rFonts w:asciiTheme="majorHAnsi" w:hAnsiTheme="majorHAnsi"/>
                <w:color w:val="000000" w:themeColor="text1"/>
                <w:sz w:val="16"/>
                <w:szCs w:val="16"/>
              </w:rPr>
              <w:t>w/ which was dealing (</w:t>
            </w:r>
            <w:r w:rsidRPr="00805DD3">
              <w:rPr>
                <w:rFonts w:asciiTheme="majorHAnsi" w:hAnsiTheme="majorHAnsi"/>
                <w:b/>
                <w:i/>
                <w:color w:val="FF0000"/>
                <w:sz w:val="16"/>
                <w:szCs w:val="16"/>
              </w:rPr>
              <w:t>Shogun</w:t>
            </w:r>
            <w:r w:rsidRPr="00805DD3">
              <w:rPr>
                <w:rFonts w:asciiTheme="majorHAnsi" w:hAnsiTheme="majorHAnsi"/>
                <w:color w:val="000000" w:themeColor="text1"/>
                <w:sz w:val="16"/>
                <w:szCs w:val="16"/>
              </w:rPr>
              <w:t xml:space="preserve">). </w:t>
            </w:r>
          </w:p>
          <w:p w14:paraId="4AE96C79" w14:textId="77777777" w:rsidR="00805DD3" w:rsidRPr="00805DD3" w:rsidRDefault="00805DD3" w:rsidP="00805DD3">
            <w:pPr>
              <w:pStyle w:val="ListParagraph"/>
              <w:numPr>
                <w:ilvl w:val="1"/>
                <w:numId w:val="9"/>
              </w:numPr>
              <w:rPr>
                <w:rFonts w:asciiTheme="majorHAnsi" w:hAnsiTheme="majorHAnsi"/>
                <w:color w:val="000000" w:themeColor="text1"/>
                <w:sz w:val="16"/>
                <w:szCs w:val="16"/>
              </w:rPr>
            </w:pPr>
            <w:r w:rsidRPr="00805DD3">
              <w:rPr>
                <w:rFonts w:asciiTheme="majorHAnsi" w:hAnsiTheme="majorHAnsi"/>
                <w:color w:val="000000" w:themeColor="text1"/>
                <w:sz w:val="16"/>
                <w:szCs w:val="16"/>
              </w:rPr>
              <w:t xml:space="preserve">Will have a K with the person you are dealing w/, not the identity he/she is assuming. </w:t>
            </w:r>
          </w:p>
          <w:p w14:paraId="75154AEA" w14:textId="220715FF" w:rsidR="00354036" w:rsidRPr="00354036" w:rsidRDefault="00354036" w:rsidP="007D4AD3">
            <w:pPr>
              <w:rPr>
                <w:rFonts w:ascii="Calibri" w:hAnsi="Calibri"/>
                <w:b/>
                <w:sz w:val="16"/>
                <w:szCs w:val="16"/>
              </w:rPr>
            </w:pPr>
          </w:p>
        </w:tc>
      </w:tr>
      <w:tr w:rsidR="0077211F" w:rsidRPr="00D04AE6" w14:paraId="4351B8A5" w14:textId="77777777" w:rsidTr="0077211F">
        <w:tc>
          <w:tcPr>
            <w:tcW w:w="2802" w:type="dxa"/>
            <w:vMerge/>
          </w:tcPr>
          <w:p w14:paraId="6C0A9CFA" w14:textId="77777777" w:rsidR="0077211F" w:rsidRPr="00D04AE6" w:rsidRDefault="0077211F">
            <w:pPr>
              <w:rPr>
                <w:rFonts w:ascii="Calibri" w:hAnsi="Calibri"/>
                <w:sz w:val="16"/>
                <w:szCs w:val="16"/>
              </w:rPr>
            </w:pPr>
          </w:p>
        </w:tc>
        <w:tc>
          <w:tcPr>
            <w:tcW w:w="1559" w:type="dxa"/>
            <w:vMerge/>
          </w:tcPr>
          <w:p w14:paraId="6E3506FF" w14:textId="77777777" w:rsidR="0077211F" w:rsidRPr="00D04AE6" w:rsidRDefault="0077211F" w:rsidP="00FD474F">
            <w:pPr>
              <w:rPr>
                <w:rFonts w:ascii="Calibri" w:hAnsi="Calibri"/>
                <w:b/>
                <w:sz w:val="16"/>
                <w:szCs w:val="16"/>
              </w:rPr>
            </w:pPr>
          </w:p>
        </w:tc>
        <w:tc>
          <w:tcPr>
            <w:tcW w:w="10523" w:type="dxa"/>
          </w:tcPr>
          <w:p w14:paraId="7DC7BF63" w14:textId="7A5B678E" w:rsidR="0077211F" w:rsidRPr="00057A88" w:rsidRDefault="00DF2454" w:rsidP="00A10482">
            <w:pPr>
              <w:rPr>
                <w:rFonts w:ascii="Calibri" w:hAnsi="Calibri"/>
                <w:b/>
                <w:i/>
                <w:sz w:val="16"/>
                <w:szCs w:val="16"/>
                <w:u w:val="single"/>
              </w:rPr>
            </w:pPr>
            <w:r w:rsidRPr="00057A88">
              <w:rPr>
                <w:rFonts w:ascii="Calibri" w:hAnsi="Calibri"/>
                <w:b/>
                <w:sz w:val="16"/>
                <w:szCs w:val="16"/>
                <w:u w:val="single"/>
              </w:rPr>
              <w:t xml:space="preserve">COMMON </w:t>
            </w:r>
            <w:r w:rsidR="0077211F" w:rsidRPr="00057A88">
              <w:rPr>
                <w:rFonts w:ascii="Calibri" w:hAnsi="Calibri"/>
                <w:b/>
                <w:sz w:val="16"/>
                <w:szCs w:val="16"/>
                <w:u w:val="single"/>
              </w:rPr>
              <w:t>MISTAKE</w:t>
            </w:r>
            <w:r w:rsidRPr="00057A88">
              <w:rPr>
                <w:rFonts w:ascii="Calibri" w:hAnsi="Calibri"/>
                <w:b/>
                <w:sz w:val="16"/>
                <w:szCs w:val="16"/>
                <w:u w:val="single"/>
              </w:rPr>
              <w:t xml:space="preserve"> IN EQUITY</w:t>
            </w:r>
            <w:r w:rsidR="00B71211" w:rsidRPr="00057A88">
              <w:rPr>
                <w:rFonts w:ascii="Calibri" w:hAnsi="Calibri"/>
                <w:b/>
                <w:sz w:val="16"/>
                <w:szCs w:val="16"/>
                <w:u w:val="single"/>
              </w:rPr>
              <w:t xml:space="preserve"> (Equitable Remedy)</w:t>
            </w:r>
            <w:r w:rsidR="0077211F" w:rsidRPr="00057A88">
              <w:rPr>
                <w:rFonts w:ascii="Calibri" w:hAnsi="Calibri"/>
                <w:b/>
                <w:sz w:val="16"/>
                <w:szCs w:val="16"/>
                <w:u w:val="single"/>
              </w:rPr>
              <w:t>:</w:t>
            </w:r>
            <w:r w:rsidR="0077211F" w:rsidRPr="00057A88">
              <w:rPr>
                <w:rFonts w:ascii="Calibri" w:hAnsi="Calibri"/>
                <w:sz w:val="16"/>
                <w:szCs w:val="16"/>
                <w:u w:val="single"/>
              </w:rPr>
              <w:t xml:space="preserve">  </w:t>
            </w:r>
          </w:p>
          <w:p w14:paraId="7CCABEA9" w14:textId="77777777" w:rsidR="00A10482" w:rsidRPr="00D04AE6" w:rsidRDefault="00A10482" w:rsidP="008E789F">
            <w:pPr>
              <w:pStyle w:val="ListParagraph"/>
              <w:numPr>
                <w:ilvl w:val="0"/>
                <w:numId w:val="24"/>
              </w:numPr>
              <w:spacing w:after="160" w:line="259" w:lineRule="auto"/>
              <w:rPr>
                <w:rFonts w:asciiTheme="majorHAnsi" w:hAnsiTheme="majorHAnsi"/>
                <w:b/>
                <w:sz w:val="16"/>
                <w:szCs w:val="16"/>
              </w:rPr>
            </w:pPr>
            <w:r w:rsidRPr="00D04AE6">
              <w:rPr>
                <w:rFonts w:asciiTheme="majorHAnsi" w:hAnsiTheme="majorHAnsi"/>
                <w:sz w:val="16"/>
                <w:szCs w:val="16"/>
              </w:rPr>
              <w:t xml:space="preserve">If parties were under a common misapprehension either as to facts or as to their relative and respective rights, provided that the misapprehension </w:t>
            </w:r>
            <w:r w:rsidRPr="00D04AE6">
              <w:rPr>
                <w:rFonts w:asciiTheme="majorHAnsi" w:hAnsiTheme="majorHAnsi"/>
                <w:b/>
                <w:sz w:val="16"/>
                <w:szCs w:val="16"/>
              </w:rPr>
              <w:t xml:space="preserve">was fundamental &amp; that the party seeking to set it aside was not at fault, </w:t>
            </w:r>
            <w:r w:rsidRPr="00D04AE6">
              <w:rPr>
                <w:rFonts w:asciiTheme="majorHAnsi" w:hAnsiTheme="majorHAnsi"/>
                <w:sz w:val="16"/>
                <w:szCs w:val="16"/>
              </w:rPr>
              <w:t>&amp; if can be done without injustice to 3</w:t>
            </w:r>
            <w:r w:rsidRPr="00D04AE6">
              <w:rPr>
                <w:rFonts w:asciiTheme="majorHAnsi" w:hAnsiTheme="majorHAnsi"/>
                <w:sz w:val="16"/>
                <w:szCs w:val="16"/>
                <w:vertAlign w:val="superscript"/>
              </w:rPr>
              <w:t>rd</w:t>
            </w:r>
            <w:r w:rsidRPr="00D04AE6">
              <w:rPr>
                <w:rFonts w:asciiTheme="majorHAnsi" w:hAnsiTheme="majorHAnsi"/>
                <w:sz w:val="16"/>
                <w:szCs w:val="16"/>
              </w:rPr>
              <w:t xml:space="preserve"> parties (</w:t>
            </w:r>
            <w:proofErr w:type="spellStart"/>
            <w:r w:rsidRPr="00D04AE6">
              <w:rPr>
                <w:rFonts w:asciiTheme="majorHAnsi" w:hAnsiTheme="majorHAnsi"/>
                <w:b/>
                <w:i/>
                <w:color w:val="FF0000"/>
                <w:sz w:val="16"/>
                <w:szCs w:val="16"/>
              </w:rPr>
              <w:t>Solle</w:t>
            </w:r>
            <w:proofErr w:type="spellEnd"/>
            <w:r w:rsidRPr="00D04AE6">
              <w:rPr>
                <w:rFonts w:asciiTheme="majorHAnsi" w:hAnsiTheme="majorHAnsi"/>
                <w:b/>
                <w:i/>
                <w:color w:val="FF0000"/>
                <w:sz w:val="16"/>
                <w:szCs w:val="16"/>
              </w:rPr>
              <w:t xml:space="preserve"> v Butcher</w:t>
            </w:r>
            <w:r w:rsidRPr="00D04AE6">
              <w:rPr>
                <w:rFonts w:asciiTheme="majorHAnsi" w:hAnsiTheme="majorHAnsi"/>
                <w:color w:val="FF0000"/>
                <w:sz w:val="16"/>
                <w:szCs w:val="16"/>
              </w:rPr>
              <w:t>)</w:t>
            </w:r>
            <w:r w:rsidRPr="00D04AE6">
              <w:rPr>
                <w:rFonts w:asciiTheme="majorHAnsi" w:hAnsiTheme="majorHAnsi"/>
                <w:sz w:val="16"/>
                <w:szCs w:val="16"/>
              </w:rPr>
              <w:t xml:space="preserve">. </w:t>
            </w:r>
          </w:p>
          <w:p w14:paraId="0901478B" w14:textId="77777777" w:rsidR="00B04875" w:rsidRPr="00D04AE6" w:rsidRDefault="00B04875" w:rsidP="008E789F">
            <w:pPr>
              <w:pStyle w:val="ListParagraph"/>
              <w:numPr>
                <w:ilvl w:val="0"/>
                <w:numId w:val="24"/>
              </w:numPr>
              <w:spacing w:after="160" w:line="259" w:lineRule="auto"/>
              <w:rPr>
                <w:rFonts w:asciiTheme="majorHAnsi" w:hAnsiTheme="majorHAnsi"/>
                <w:b/>
                <w:sz w:val="16"/>
                <w:szCs w:val="16"/>
              </w:rPr>
            </w:pPr>
            <w:r w:rsidRPr="00D04AE6">
              <w:rPr>
                <w:rFonts w:asciiTheme="majorHAnsi" w:hAnsiTheme="majorHAnsi"/>
                <w:sz w:val="16"/>
                <w:szCs w:val="16"/>
              </w:rPr>
              <w:t xml:space="preserve">In equity, mistake can be about anything to do with </w:t>
            </w:r>
            <w:r w:rsidRPr="00D04AE6">
              <w:rPr>
                <w:rFonts w:asciiTheme="majorHAnsi" w:hAnsiTheme="majorHAnsi"/>
                <w:b/>
                <w:sz w:val="16"/>
                <w:szCs w:val="16"/>
              </w:rPr>
              <w:t xml:space="preserve">“facts” or “rights” (as opposed to only assumption, quality or existence of </w:t>
            </w:r>
            <w:proofErr w:type="spellStart"/>
            <w:r w:rsidRPr="00D04AE6">
              <w:rPr>
                <w:rFonts w:asciiTheme="majorHAnsi" w:hAnsiTheme="majorHAnsi"/>
                <w:b/>
                <w:sz w:val="16"/>
                <w:szCs w:val="16"/>
              </w:rPr>
              <w:t>subj</w:t>
            </w:r>
            <w:proofErr w:type="spellEnd"/>
            <w:r w:rsidRPr="00D04AE6">
              <w:rPr>
                <w:rFonts w:asciiTheme="majorHAnsi" w:hAnsiTheme="majorHAnsi"/>
                <w:b/>
                <w:sz w:val="16"/>
                <w:szCs w:val="16"/>
              </w:rPr>
              <w:t xml:space="preserve"> matter – as per </w:t>
            </w:r>
            <w:r w:rsidRPr="00D04AE6">
              <w:rPr>
                <w:rFonts w:asciiTheme="majorHAnsi" w:hAnsiTheme="majorHAnsi"/>
                <w:b/>
                <w:i/>
                <w:sz w:val="16"/>
                <w:szCs w:val="16"/>
              </w:rPr>
              <w:t xml:space="preserve">Bell </w:t>
            </w:r>
            <w:r w:rsidRPr="00D04AE6">
              <w:rPr>
                <w:rFonts w:asciiTheme="majorHAnsi" w:hAnsiTheme="majorHAnsi"/>
                <w:b/>
                <w:sz w:val="16"/>
                <w:szCs w:val="16"/>
              </w:rPr>
              <w:t xml:space="preserve"> in CL)</w:t>
            </w:r>
            <w:r w:rsidRPr="00D04AE6">
              <w:rPr>
                <w:rFonts w:asciiTheme="majorHAnsi" w:hAnsiTheme="majorHAnsi"/>
                <w:sz w:val="16"/>
                <w:szCs w:val="16"/>
              </w:rPr>
              <w:t xml:space="preserve"> provided it is </w:t>
            </w:r>
            <w:r w:rsidRPr="00D04AE6">
              <w:rPr>
                <w:rFonts w:asciiTheme="majorHAnsi" w:hAnsiTheme="majorHAnsi"/>
                <w:b/>
                <w:sz w:val="16"/>
                <w:szCs w:val="16"/>
              </w:rPr>
              <w:t xml:space="preserve">fundamental and unconscionable </w:t>
            </w:r>
            <w:r w:rsidRPr="00D04AE6">
              <w:rPr>
                <w:rFonts w:asciiTheme="majorHAnsi" w:hAnsiTheme="majorHAnsi"/>
                <w:sz w:val="16"/>
                <w:szCs w:val="16"/>
              </w:rPr>
              <w:t>for other party to avail self of legal advantage which he had obtained (</w:t>
            </w:r>
            <w:proofErr w:type="spellStart"/>
            <w:r w:rsidRPr="00D04AE6">
              <w:rPr>
                <w:rFonts w:asciiTheme="majorHAnsi" w:hAnsiTheme="majorHAnsi"/>
                <w:b/>
                <w:i/>
                <w:color w:val="FF0000"/>
                <w:sz w:val="16"/>
                <w:szCs w:val="16"/>
              </w:rPr>
              <w:t>Solle</w:t>
            </w:r>
            <w:proofErr w:type="spellEnd"/>
            <w:r w:rsidRPr="00D04AE6">
              <w:rPr>
                <w:rFonts w:asciiTheme="majorHAnsi" w:hAnsiTheme="majorHAnsi"/>
                <w:b/>
                <w:i/>
                <w:color w:val="FF0000"/>
                <w:sz w:val="16"/>
                <w:szCs w:val="16"/>
              </w:rPr>
              <w:t xml:space="preserve"> v Butcher</w:t>
            </w:r>
            <w:r w:rsidRPr="00D04AE6">
              <w:rPr>
                <w:rFonts w:asciiTheme="majorHAnsi" w:hAnsiTheme="majorHAnsi"/>
                <w:color w:val="FF0000"/>
                <w:sz w:val="16"/>
                <w:szCs w:val="16"/>
              </w:rPr>
              <w:t>)</w:t>
            </w:r>
            <w:r w:rsidRPr="00D04AE6">
              <w:rPr>
                <w:rFonts w:asciiTheme="majorHAnsi" w:hAnsiTheme="majorHAnsi"/>
                <w:sz w:val="16"/>
                <w:szCs w:val="16"/>
              </w:rPr>
              <w:t>.</w:t>
            </w:r>
          </w:p>
          <w:p w14:paraId="4EF74D22" w14:textId="77777777" w:rsidR="00B04875" w:rsidRPr="00D04AE6" w:rsidRDefault="00B04875" w:rsidP="008E789F">
            <w:pPr>
              <w:pStyle w:val="ListParagraph"/>
              <w:numPr>
                <w:ilvl w:val="0"/>
                <w:numId w:val="24"/>
              </w:numPr>
              <w:spacing w:after="160" w:line="259" w:lineRule="auto"/>
              <w:rPr>
                <w:rFonts w:ascii="Calibri" w:hAnsi="Calibri"/>
                <w:b/>
                <w:sz w:val="16"/>
                <w:szCs w:val="16"/>
              </w:rPr>
            </w:pPr>
            <w:r w:rsidRPr="00D04AE6">
              <w:rPr>
                <w:rFonts w:asciiTheme="majorHAnsi" w:hAnsiTheme="majorHAnsi"/>
                <w:b/>
                <w:sz w:val="16"/>
                <w:szCs w:val="16"/>
              </w:rPr>
              <w:t xml:space="preserve">Even the mistakes as to quality that did not meet the requirements in </w:t>
            </w:r>
            <w:r w:rsidRPr="00D04AE6">
              <w:rPr>
                <w:rFonts w:asciiTheme="majorHAnsi" w:hAnsiTheme="majorHAnsi"/>
                <w:b/>
                <w:i/>
                <w:sz w:val="16"/>
                <w:szCs w:val="16"/>
              </w:rPr>
              <w:t xml:space="preserve">Bell </w:t>
            </w:r>
            <w:r w:rsidRPr="00D04AE6">
              <w:rPr>
                <w:rFonts w:asciiTheme="majorHAnsi" w:hAnsiTheme="majorHAnsi"/>
                <w:b/>
                <w:sz w:val="16"/>
                <w:szCs w:val="16"/>
              </w:rPr>
              <w:t xml:space="preserve">might meet this test. </w:t>
            </w:r>
          </w:p>
          <w:p w14:paraId="4682398B" w14:textId="77777777" w:rsidR="00F94D2C" w:rsidRDefault="00F94D2C" w:rsidP="00F94D2C">
            <w:pPr>
              <w:rPr>
                <w:rFonts w:ascii="Calibri" w:hAnsi="Calibri"/>
                <w:b/>
                <w:color w:val="7030A0"/>
                <w:sz w:val="16"/>
                <w:szCs w:val="16"/>
              </w:rPr>
            </w:pPr>
            <w:proofErr w:type="spellStart"/>
            <w:r w:rsidRPr="00D04AE6">
              <w:rPr>
                <w:rFonts w:ascii="Calibri" w:hAnsi="Calibri"/>
                <w:b/>
                <w:i/>
                <w:color w:val="FF0000"/>
                <w:sz w:val="16"/>
                <w:szCs w:val="16"/>
              </w:rPr>
              <w:t>Solle</w:t>
            </w:r>
            <w:proofErr w:type="spellEnd"/>
            <w:r w:rsidRPr="00D04AE6">
              <w:rPr>
                <w:rFonts w:ascii="Calibri" w:hAnsi="Calibri"/>
                <w:b/>
                <w:i/>
                <w:color w:val="FF0000"/>
                <w:sz w:val="16"/>
                <w:szCs w:val="16"/>
              </w:rPr>
              <w:t xml:space="preserve"> v Butcher </w:t>
            </w:r>
            <w:r w:rsidRPr="00D04AE6">
              <w:rPr>
                <w:rFonts w:ascii="Calibri" w:hAnsi="Calibri"/>
                <w:b/>
                <w:sz w:val="16"/>
                <w:szCs w:val="16"/>
              </w:rPr>
              <w:t>–</w:t>
            </w:r>
            <w:r w:rsidRPr="00D04AE6">
              <w:rPr>
                <w:rFonts w:ascii="Calibri" w:hAnsi="Calibri"/>
                <w:sz w:val="16"/>
                <w:szCs w:val="16"/>
              </w:rPr>
              <w:t xml:space="preserve"> </w:t>
            </w:r>
            <w:r w:rsidRPr="00D04AE6">
              <w:rPr>
                <w:rFonts w:ascii="Calibri" w:hAnsi="Calibri"/>
                <w:b/>
                <w:sz w:val="16"/>
                <w:szCs w:val="16"/>
              </w:rPr>
              <w:t xml:space="preserve">Can allow courts to not only “roll back” on K’s, but also broadens their ability to roll back part of it, add conditions, or even impose new obligations (there are some adjustments the court can make “terms the court seems fit”) </w:t>
            </w:r>
            <w:r w:rsidRPr="00D04AE6">
              <w:rPr>
                <w:rFonts w:ascii="Calibri" w:hAnsi="Calibri"/>
                <w:b/>
                <w:color w:val="7030A0"/>
                <w:sz w:val="16"/>
                <w:szCs w:val="16"/>
              </w:rPr>
              <w:t>(Rejected in England (</w:t>
            </w:r>
            <w:r w:rsidRPr="00D04AE6">
              <w:rPr>
                <w:rFonts w:ascii="Calibri" w:hAnsi="Calibri"/>
                <w:b/>
                <w:i/>
                <w:color w:val="7030A0"/>
                <w:sz w:val="16"/>
                <w:szCs w:val="16"/>
              </w:rPr>
              <w:t>Great Peace Shipping</w:t>
            </w:r>
            <w:r w:rsidRPr="00D04AE6">
              <w:rPr>
                <w:rFonts w:ascii="Calibri" w:hAnsi="Calibri"/>
                <w:b/>
                <w:color w:val="7030A0"/>
                <w:sz w:val="16"/>
                <w:szCs w:val="16"/>
              </w:rPr>
              <w:t>) – Has been applied in Canada (</w:t>
            </w:r>
            <w:r w:rsidRPr="00D04AE6">
              <w:rPr>
                <w:rFonts w:ascii="Calibri" w:hAnsi="Calibri"/>
                <w:b/>
                <w:i/>
                <w:color w:val="7030A0"/>
                <w:sz w:val="16"/>
                <w:szCs w:val="16"/>
              </w:rPr>
              <w:t>T-D Bank, Miller Paving</w:t>
            </w:r>
            <w:r w:rsidRPr="00D04AE6">
              <w:rPr>
                <w:rFonts w:ascii="Calibri" w:hAnsi="Calibri"/>
                <w:b/>
                <w:color w:val="7030A0"/>
                <w:sz w:val="16"/>
                <w:szCs w:val="16"/>
              </w:rPr>
              <w:t xml:space="preserve">). </w:t>
            </w:r>
          </w:p>
          <w:p w14:paraId="0CE664FD" w14:textId="77777777" w:rsidR="00340EC8" w:rsidRDefault="00340EC8" w:rsidP="00F94D2C">
            <w:pPr>
              <w:rPr>
                <w:rFonts w:ascii="Calibri" w:hAnsi="Calibri"/>
                <w:b/>
                <w:color w:val="7030A0"/>
                <w:sz w:val="16"/>
                <w:szCs w:val="16"/>
              </w:rPr>
            </w:pPr>
          </w:p>
          <w:p w14:paraId="7DBCE911" w14:textId="77777777" w:rsidR="00340EC8" w:rsidRPr="00340EC8" w:rsidRDefault="00340EC8" w:rsidP="00340EC8">
            <w:pPr>
              <w:rPr>
                <w:rFonts w:ascii="Calibri" w:hAnsi="Calibri"/>
                <w:b/>
                <w:i/>
                <w:color w:val="3366FF"/>
                <w:sz w:val="16"/>
                <w:szCs w:val="20"/>
                <w:u w:val="single"/>
              </w:rPr>
            </w:pPr>
            <w:r w:rsidRPr="00340EC8">
              <w:rPr>
                <w:rFonts w:ascii="Calibri" w:hAnsi="Calibri"/>
                <w:b/>
                <w:i/>
                <w:color w:val="3366FF"/>
                <w:sz w:val="16"/>
                <w:szCs w:val="20"/>
                <w:u w:val="single"/>
              </w:rPr>
              <w:t>Acceptance in Canada</w:t>
            </w:r>
          </w:p>
          <w:p w14:paraId="534622FE" w14:textId="77777777" w:rsidR="00340EC8" w:rsidRPr="00340EC8" w:rsidRDefault="00340EC8" w:rsidP="00340EC8">
            <w:pPr>
              <w:pStyle w:val="ListParagraph"/>
              <w:numPr>
                <w:ilvl w:val="0"/>
                <w:numId w:val="33"/>
              </w:numPr>
              <w:spacing w:line="259" w:lineRule="auto"/>
              <w:rPr>
                <w:rFonts w:ascii="Calibri" w:hAnsi="Calibri"/>
                <w:sz w:val="16"/>
                <w:szCs w:val="20"/>
              </w:rPr>
            </w:pPr>
            <w:proofErr w:type="spellStart"/>
            <w:r w:rsidRPr="00340EC8">
              <w:rPr>
                <w:rFonts w:ascii="Calibri" w:hAnsi="Calibri"/>
                <w:b/>
                <w:i/>
                <w:color w:val="FF0000"/>
                <w:sz w:val="16"/>
                <w:szCs w:val="20"/>
              </w:rPr>
              <w:lastRenderedPageBreak/>
              <w:t>Solle</w:t>
            </w:r>
            <w:proofErr w:type="spellEnd"/>
            <w:r w:rsidRPr="00340EC8">
              <w:rPr>
                <w:rFonts w:ascii="Calibri" w:hAnsi="Calibri"/>
                <w:b/>
                <w:i/>
                <w:color w:val="FF0000"/>
                <w:sz w:val="16"/>
                <w:szCs w:val="20"/>
              </w:rPr>
              <w:t xml:space="preserve"> v Butcher </w:t>
            </w:r>
            <w:r w:rsidRPr="00340EC8">
              <w:rPr>
                <w:rFonts w:ascii="Calibri" w:hAnsi="Calibri"/>
                <w:sz w:val="16"/>
                <w:szCs w:val="20"/>
              </w:rPr>
              <w:t xml:space="preserve">has been applied in Canada – can still argue mistaken assumption in equity and can mean that a K can be rescinded and at least be rescinded on terms. </w:t>
            </w:r>
          </w:p>
          <w:p w14:paraId="44B940D1" w14:textId="77777777" w:rsidR="00340EC8" w:rsidRPr="00340EC8" w:rsidRDefault="00340EC8" w:rsidP="00340EC8">
            <w:pPr>
              <w:pStyle w:val="ListParagraph"/>
              <w:numPr>
                <w:ilvl w:val="0"/>
                <w:numId w:val="33"/>
              </w:numPr>
              <w:spacing w:after="160" w:line="259" w:lineRule="auto"/>
              <w:rPr>
                <w:rFonts w:ascii="Calibri" w:hAnsi="Calibri"/>
                <w:sz w:val="16"/>
                <w:szCs w:val="20"/>
              </w:rPr>
            </w:pPr>
            <w:r w:rsidRPr="00340EC8">
              <w:rPr>
                <w:rFonts w:ascii="Calibri" w:hAnsi="Calibri"/>
                <w:b/>
                <w:sz w:val="16"/>
                <w:szCs w:val="20"/>
              </w:rPr>
              <w:t>But Acceptance of this case is now in doubt:</w:t>
            </w:r>
          </w:p>
          <w:p w14:paraId="11F863E7" w14:textId="77777777" w:rsidR="00340EC8" w:rsidRPr="00340EC8" w:rsidRDefault="00340EC8" w:rsidP="00340EC8">
            <w:pPr>
              <w:pStyle w:val="ListParagraph"/>
              <w:numPr>
                <w:ilvl w:val="1"/>
                <w:numId w:val="33"/>
              </w:numPr>
              <w:spacing w:after="160" w:line="259" w:lineRule="auto"/>
              <w:rPr>
                <w:rFonts w:ascii="Calibri" w:hAnsi="Calibri"/>
                <w:sz w:val="16"/>
                <w:szCs w:val="20"/>
              </w:rPr>
            </w:pPr>
            <w:r w:rsidRPr="00340EC8">
              <w:rPr>
                <w:rFonts w:ascii="Calibri" w:hAnsi="Calibri"/>
                <w:b/>
                <w:i/>
                <w:sz w:val="16"/>
                <w:szCs w:val="20"/>
              </w:rPr>
              <w:t xml:space="preserve">Great Peace Shipping </w:t>
            </w:r>
            <w:r w:rsidRPr="00340EC8">
              <w:rPr>
                <w:rFonts w:ascii="Calibri" w:hAnsi="Calibri"/>
                <w:sz w:val="16"/>
                <w:szCs w:val="20"/>
              </w:rPr>
              <w:t>appears to have rolled back the law of mistake to its position pre-</w:t>
            </w:r>
            <w:proofErr w:type="spellStart"/>
            <w:r w:rsidRPr="00340EC8">
              <w:rPr>
                <w:rFonts w:ascii="Calibri" w:hAnsi="Calibri"/>
                <w:sz w:val="16"/>
                <w:szCs w:val="20"/>
              </w:rPr>
              <w:t>Solle</w:t>
            </w:r>
            <w:proofErr w:type="spellEnd"/>
            <w:r w:rsidRPr="00340EC8">
              <w:rPr>
                <w:rFonts w:ascii="Calibri" w:hAnsi="Calibri"/>
                <w:sz w:val="16"/>
                <w:szCs w:val="20"/>
              </w:rPr>
              <w:t xml:space="preserve">. </w:t>
            </w:r>
          </w:p>
          <w:p w14:paraId="011D3D75" w14:textId="77777777" w:rsidR="00340EC8" w:rsidRDefault="00340EC8" w:rsidP="00340EC8">
            <w:pPr>
              <w:pStyle w:val="ListParagraph"/>
              <w:numPr>
                <w:ilvl w:val="1"/>
                <w:numId w:val="33"/>
              </w:numPr>
              <w:spacing w:after="160" w:line="259" w:lineRule="auto"/>
              <w:rPr>
                <w:rFonts w:ascii="Calibri" w:hAnsi="Calibri"/>
                <w:sz w:val="16"/>
                <w:szCs w:val="20"/>
              </w:rPr>
            </w:pPr>
            <w:r w:rsidRPr="00340EC8">
              <w:rPr>
                <w:rFonts w:ascii="Calibri" w:hAnsi="Calibri"/>
                <w:sz w:val="16"/>
                <w:szCs w:val="20"/>
              </w:rPr>
              <w:t xml:space="preserve">This case says that </w:t>
            </w:r>
            <w:r w:rsidRPr="00340EC8">
              <w:rPr>
                <w:rFonts w:ascii="Calibri" w:hAnsi="Calibri"/>
                <w:i/>
                <w:sz w:val="16"/>
                <w:szCs w:val="20"/>
              </w:rPr>
              <w:t xml:space="preserve">Bell v Lever Bros </w:t>
            </w:r>
            <w:r w:rsidRPr="00340EC8">
              <w:rPr>
                <w:rFonts w:ascii="Calibri" w:hAnsi="Calibri"/>
                <w:sz w:val="16"/>
                <w:szCs w:val="20"/>
              </w:rPr>
              <w:t>is the definitive and exhaustive law of common mistake.</w:t>
            </w:r>
          </w:p>
          <w:p w14:paraId="22DA5665" w14:textId="4E8CEBE9" w:rsidR="006A42E7" w:rsidRPr="00BB14F1" w:rsidRDefault="006A42E7" w:rsidP="00BB14F1">
            <w:pPr>
              <w:pStyle w:val="ListParagraph"/>
              <w:numPr>
                <w:ilvl w:val="0"/>
                <w:numId w:val="33"/>
              </w:numPr>
              <w:rPr>
                <w:rFonts w:ascii="Calibri" w:hAnsi="Calibri"/>
                <w:sz w:val="16"/>
                <w:szCs w:val="20"/>
              </w:rPr>
            </w:pPr>
            <w:r w:rsidRPr="00BB14F1">
              <w:rPr>
                <w:rFonts w:ascii="Calibri" w:hAnsi="Calibri"/>
                <w:b/>
                <w:i/>
                <w:color w:val="FF0000"/>
                <w:sz w:val="16"/>
                <w:szCs w:val="20"/>
              </w:rPr>
              <w:t>Miller Paving</w:t>
            </w:r>
            <w:r w:rsidRPr="00BB14F1">
              <w:rPr>
                <w:rFonts w:ascii="Calibri" w:hAnsi="Calibri"/>
                <w:i/>
                <w:sz w:val="16"/>
                <w:szCs w:val="20"/>
              </w:rPr>
              <w:t xml:space="preserve">, </w:t>
            </w:r>
            <w:proofErr w:type="spellStart"/>
            <w:r w:rsidRPr="00BB14F1">
              <w:rPr>
                <w:rFonts w:ascii="Calibri" w:hAnsi="Calibri"/>
                <w:i/>
                <w:sz w:val="16"/>
                <w:szCs w:val="20"/>
              </w:rPr>
              <w:t>CND</w:t>
            </w:r>
            <w:proofErr w:type="spellEnd"/>
            <w:r w:rsidRPr="00BB14F1">
              <w:rPr>
                <w:rFonts w:ascii="Calibri" w:hAnsi="Calibri"/>
                <w:i/>
                <w:sz w:val="16"/>
                <w:szCs w:val="20"/>
              </w:rPr>
              <w:t xml:space="preserve"> </w:t>
            </w:r>
            <w:r w:rsidRPr="00BB14F1">
              <w:rPr>
                <w:rFonts w:ascii="Calibri" w:hAnsi="Calibri"/>
                <w:sz w:val="16"/>
                <w:szCs w:val="20"/>
              </w:rPr>
              <w:t xml:space="preserve">seems to suggest that </w:t>
            </w:r>
            <w:proofErr w:type="spellStart"/>
            <w:r w:rsidRPr="00BB14F1">
              <w:rPr>
                <w:rFonts w:ascii="Calibri" w:hAnsi="Calibri"/>
                <w:b/>
                <w:i/>
                <w:sz w:val="16"/>
                <w:szCs w:val="20"/>
              </w:rPr>
              <w:t>Solle</w:t>
            </w:r>
            <w:proofErr w:type="spellEnd"/>
            <w:r w:rsidRPr="00BB14F1">
              <w:rPr>
                <w:rFonts w:ascii="Calibri" w:hAnsi="Calibri"/>
                <w:sz w:val="16"/>
                <w:szCs w:val="20"/>
              </w:rPr>
              <w:t xml:space="preserve"> is still good law despite the decision in </w:t>
            </w:r>
            <w:r w:rsidRPr="00BB14F1">
              <w:rPr>
                <w:rFonts w:ascii="Calibri" w:hAnsi="Calibri"/>
                <w:b/>
                <w:i/>
                <w:sz w:val="16"/>
                <w:szCs w:val="20"/>
              </w:rPr>
              <w:t xml:space="preserve">Great Peace Shipping. </w:t>
            </w:r>
            <w:r w:rsidRPr="00BB14F1">
              <w:rPr>
                <w:rFonts w:ascii="Calibri" w:hAnsi="Calibri"/>
                <w:sz w:val="16"/>
                <w:szCs w:val="20"/>
              </w:rPr>
              <w:t xml:space="preserve">Great Peace was described as creating a loss in flexibility needed to correct unjust results in eliminating the equitable doctrine of common mistake would be “a step backward.” </w:t>
            </w:r>
          </w:p>
          <w:p w14:paraId="035A5F4C" w14:textId="45F1F869" w:rsidR="00340EC8" w:rsidRPr="00D04AE6" w:rsidRDefault="00340EC8" w:rsidP="00F94D2C">
            <w:pPr>
              <w:rPr>
                <w:rFonts w:ascii="Calibri" w:hAnsi="Calibri"/>
                <w:b/>
                <w:color w:val="7030A0"/>
                <w:sz w:val="16"/>
                <w:szCs w:val="16"/>
              </w:rPr>
            </w:pPr>
          </w:p>
        </w:tc>
      </w:tr>
      <w:tr w:rsidR="0077211F" w:rsidRPr="00D04AE6" w14:paraId="1D4DCECD" w14:textId="77777777" w:rsidTr="0077211F">
        <w:tc>
          <w:tcPr>
            <w:tcW w:w="2802" w:type="dxa"/>
            <w:shd w:val="clear" w:color="auto" w:fill="D9D9D9" w:themeFill="background1" w:themeFillShade="D9"/>
          </w:tcPr>
          <w:p w14:paraId="1FF18930" w14:textId="2F54660E" w:rsidR="0077211F" w:rsidRPr="00D04AE6" w:rsidRDefault="0077211F" w:rsidP="0077211F">
            <w:pPr>
              <w:rPr>
                <w:rFonts w:ascii="Calibri" w:hAnsi="Calibri"/>
                <w:sz w:val="16"/>
                <w:szCs w:val="16"/>
              </w:rPr>
            </w:pPr>
          </w:p>
        </w:tc>
        <w:tc>
          <w:tcPr>
            <w:tcW w:w="1559" w:type="dxa"/>
            <w:shd w:val="clear" w:color="auto" w:fill="D9D9D9" w:themeFill="background1" w:themeFillShade="D9"/>
          </w:tcPr>
          <w:p w14:paraId="1028C065" w14:textId="77777777" w:rsidR="0077211F" w:rsidRPr="00D04AE6" w:rsidRDefault="0077211F" w:rsidP="0077211F">
            <w:pPr>
              <w:rPr>
                <w:rFonts w:ascii="Calibri" w:hAnsi="Calibri"/>
                <w:b/>
                <w:sz w:val="16"/>
                <w:szCs w:val="16"/>
              </w:rPr>
            </w:pPr>
          </w:p>
        </w:tc>
        <w:tc>
          <w:tcPr>
            <w:tcW w:w="10523" w:type="dxa"/>
            <w:shd w:val="clear" w:color="auto" w:fill="D9D9D9" w:themeFill="background1" w:themeFillShade="D9"/>
          </w:tcPr>
          <w:p w14:paraId="0669A0E3" w14:textId="53DBF516" w:rsidR="0077211F" w:rsidRPr="00D04AE6" w:rsidRDefault="0077211F" w:rsidP="0077211F">
            <w:pPr>
              <w:rPr>
                <w:rFonts w:ascii="Calibri" w:hAnsi="Calibri"/>
                <w:b/>
                <w:sz w:val="16"/>
                <w:szCs w:val="16"/>
              </w:rPr>
            </w:pPr>
            <w:r w:rsidRPr="00D04AE6">
              <w:rPr>
                <w:rFonts w:ascii="Calibri" w:hAnsi="Calibri"/>
                <w:b/>
                <w:sz w:val="16"/>
                <w:szCs w:val="16"/>
              </w:rPr>
              <w:t>Can you ALTER the K?</w:t>
            </w:r>
          </w:p>
        </w:tc>
      </w:tr>
      <w:tr w:rsidR="0077211F" w:rsidRPr="00D04AE6" w14:paraId="33CA967E" w14:textId="77777777" w:rsidTr="0077211F">
        <w:tc>
          <w:tcPr>
            <w:tcW w:w="2802" w:type="dxa"/>
          </w:tcPr>
          <w:p w14:paraId="0A5442BA" w14:textId="7DFC3A82" w:rsidR="0077211F" w:rsidRPr="00D04AE6" w:rsidRDefault="0077211F" w:rsidP="0077211F">
            <w:pPr>
              <w:rPr>
                <w:rFonts w:ascii="Calibri" w:hAnsi="Calibri"/>
                <w:b/>
                <w:sz w:val="16"/>
                <w:szCs w:val="16"/>
              </w:rPr>
            </w:pPr>
            <w:r w:rsidRPr="00D04AE6">
              <w:rPr>
                <w:rFonts w:ascii="Calibri" w:hAnsi="Calibri"/>
                <w:b/>
                <w:sz w:val="16"/>
                <w:szCs w:val="16"/>
              </w:rPr>
              <w:t>Methods</w:t>
            </w:r>
          </w:p>
        </w:tc>
        <w:tc>
          <w:tcPr>
            <w:tcW w:w="1559" w:type="dxa"/>
          </w:tcPr>
          <w:p w14:paraId="5D908357" w14:textId="505D8C28" w:rsidR="0077211F" w:rsidRPr="00D04AE6" w:rsidRDefault="0077211F" w:rsidP="0077211F">
            <w:pPr>
              <w:rPr>
                <w:rFonts w:ascii="Calibri" w:hAnsi="Calibri"/>
                <w:b/>
                <w:sz w:val="16"/>
                <w:szCs w:val="16"/>
              </w:rPr>
            </w:pPr>
            <w:r w:rsidRPr="00D04AE6">
              <w:rPr>
                <w:rFonts w:ascii="Calibri" w:hAnsi="Calibri"/>
                <w:b/>
                <w:sz w:val="16"/>
                <w:szCs w:val="16"/>
              </w:rPr>
              <w:t>How:</w:t>
            </w:r>
          </w:p>
        </w:tc>
        <w:tc>
          <w:tcPr>
            <w:tcW w:w="10523" w:type="dxa"/>
          </w:tcPr>
          <w:p w14:paraId="0C0B97C8" w14:textId="2FD6A8FC" w:rsidR="0077211F" w:rsidRPr="00D04AE6" w:rsidRDefault="0077211F" w:rsidP="0077211F">
            <w:pPr>
              <w:rPr>
                <w:rFonts w:ascii="Calibri" w:hAnsi="Calibri"/>
                <w:b/>
                <w:sz w:val="16"/>
                <w:szCs w:val="16"/>
              </w:rPr>
            </w:pPr>
            <w:r w:rsidRPr="00D04AE6">
              <w:rPr>
                <w:rFonts w:ascii="Calibri" w:hAnsi="Calibri"/>
                <w:b/>
                <w:sz w:val="16"/>
                <w:szCs w:val="16"/>
              </w:rPr>
              <w:t>Why</w:t>
            </w:r>
            <w:proofErr w:type="gramStart"/>
            <w:r w:rsidRPr="00D04AE6">
              <w:rPr>
                <w:rFonts w:ascii="Calibri" w:hAnsi="Calibri"/>
                <w:b/>
                <w:sz w:val="16"/>
                <w:szCs w:val="16"/>
              </w:rPr>
              <w:t>?:</w:t>
            </w:r>
            <w:proofErr w:type="gramEnd"/>
          </w:p>
        </w:tc>
      </w:tr>
      <w:tr w:rsidR="0077211F" w:rsidRPr="00D04AE6" w14:paraId="5D679DE3" w14:textId="77777777" w:rsidTr="0077211F">
        <w:tc>
          <w:tcPr>
            <w:tcW w:w="2802" w:type="dxa"/>
          </w:tcPr>
          <w:p w14:paraId="450FE92B" w14:textId="6B20EAE6" w:rsidR="0077211F" w:rsidRPr="00D04AE6" w:rsidRDefault="0077211F" w:rsidP="0077211F">
            <w:pPr>
              <w:rPr>
                <w:rFonts w:ascii="Calibri" w:hAnsi="Calibri"/>
                <w:b/>
                <w:sz w:val="16"/>
                <w:szCs w:val="16"/>
              </w:rPr>
            </w:pPr>
            <w:r w:rsidRPr="00D04AE6">
              <w:rPr>
                <w:rFonts w:ascii="Calibri" w:hAnsi="Calibri"/>
                <w:b/>
                <w:sz w:val="16"/>
                <w:szCs w:val="16"/>
              </w:rPr>
              <w:t>Severance</w:t>
            </w:r>
          </w:p>
        </w:tc>
        <w:tc>
          <w:tcPr>
            <w:tcW w:w="1559" w:type="dxa"/>
          </w:tcPr>
          <w:p w14:paraId="0E70FB2E" w14:textId="68E066CC" w:rsidR="0077211F" w:rsidRPr="00D04AE6" w:rsidRDefault="0077211F" w:rsidP="0077211F">
            <w:pPr>
              <w:rPr>
                <w:rFonts w:ascii="Calibri" w:hAnsi="Calibri"/>
                <w:b/>
                <w:sz w:val="16"/>
                <w:szCs w:val="16"/>
              </w:rPr>
            </w:pPr>
            <w:r w:rsidRPr="00D04AE6">
              <w:rPr>
                <w:rFonts w:ascii="Calibri" w:hAnsi="Calibri"/>
                <w:i/>
                <w:sz w:val="16"/>
                <w:szCs w:val="16"/>
              </w:rPr>
              <w:t>Remove part of K OR</w:t>
            </w:r>
          </w:p>
        </w:tc>
        <w:tc>
          <w:tcPr>
            <w:tcW w:w="10523" w:type="dxa"/>
          </w:tcPr>
          <w:p w14:paraId="03D49A06" w14:textId="77777777" w:rsidR="0077211F" w:rsidRPr="00D04AE6" w:rsidRDefault="0077211F" w:rsidP="0077211F">
            <w:pPr>
              <w:rPr>
                <w:rFonts w:ascii="Calibri" w:hAnsi="Calibri"/>
                <w:sz w:val="16"/>
                <w:szCs w:val="16"/>
              </w:rPr>
            </w:pPr>
            <w:r w:rsidRPr="00D04AE6">
              <w:rPr>
                <w:rFonts w:ascii="Calibri" w:hAnsi="Calibri"/>
                <w:sz w:val="16"/>
                <w:szCs w:val="16"/>
              </w:rPr>
              <w:t>* Illegality</w:t>
            </w:r>
          </w:p>
          <w:p w14:paraId="1F60BE0C" w14:textId="0E25799A" w:rsidR="0077211F" w:rsidRPr="00D04AE6" w:rsidRDefault="0077211F" w:rsidP="0077211F">
            <w:pPr>
              <w:rPr>
                <w:rFonts w:ascii="Calibri" w:hAnsi="Calibri"/>
                <w:b/>
                <w:sz w:val="16"/>
                <w:szCs w:val="16"/>
              </w:rPr>
            </w:pPr>
            <w:r w:rsidRPr="00D04AE6">
              <w:rPr>
                <w:rFonts w:ascii="Calibri" w:hAnsi="Calibri"/>
                <w:sz w:val="16"/>
                <w:szCs w:val="16"/>
              </w:rPr>
              <w:t xml:space="preserve">* </w:t>
            </w:r>
            <w:proofErr w:type="spellStart"/>
            <w:r w:rsidRPr="00D04AE6">
              <w:rPr>
                <w:rFonts w:ascii="Calibri" w:hAnsi="Calibri"/>
                <w:sz w:val="16"/>
                <w:szCs w:val="16"/>
              </w:rPr>
              <w:t>unconscionability</w:t>
            </w:r>
            <w:proofErr w:type="spellEnd"/>
          </w:p>
        </w:tc>
      </w:tr>
      <w:tr w:rsidR="0077211F" w:rsidRPr="00D04AE6" w14:paraId="679B5033" w14:textId="77777777" w:rsidTr="0077211F">
        <w:tc>
          <w:tcPr>
            <w:tcW w:w="2802" w:type="dxa"/>
          </w:tcPr>
          <w:p w14:paraId="19C80D0B" w14:textId="77777777" w:rsidR="0077211F" w:rsidRPr="00D04AE6" w:rsidRDefault="0077211F" w:rsidP="0077211F">
            <w:pPr>
              <w:rPr>
                <w:rFonts w:ascii="Calibri" w:hAnsi="Calibri"/>
                <w:sz w:val="16"/>
                <w:szCs w:val="16"/>
              </w:rPr>
            </w:pPr>
          </w:p>
        </w:tc>
        <w:tc>
          <w:tcPr>
            <w:tcW w:w="1559" w:type="dxa"/>
          </w:tcPr>
          <w:p w14:paraId="2AA924C2" w14:textId="4C609170" w:rsidR="0077211F" w:rsidRPr="00D04AE6" w:rsidRDefault="0077211F" w:rsidP="0077211F">
            <w:pPr>
              <w:rPr>
                <w:rFonts w:ascii="Calibri" w:hAnsi="Calibri"/>
                <w:i/>
                <w:sz w:val="16"/>
                <w:szCs w:val="16"/>
              </w:rPr>
            </w:pPr>
            <w:r w:rsidRPr="00D04AE6">
              <w:rPr>
                <w:rFonts w:ascii="Calibri" w:hAnsi="Calibri"/>
                <w:i/>
                <w:sz w:val="16"/>
                <w:szCs w:val="16"/>
              </w:rPr>
              <w:t>Treat as two contracts</w:t>
            </w:r>
          </w:p>
        </w:tc>
        <w:tc>
          <w:tcPr>
            <w:tcW w:w="10523" w:type="dxa"/>
          </w:tcPr>
          <w:p w14:paraId="35F3DE13" w14:textId="2FB85885" w:rsidR="0077211F" w:rsidRPr="00D04AE6" w:rsidRDefault="0077211F" w:rsidP="0077211F">
            <w:pPr>
              <w:rPr>
                <w:rFonts w:ascii="Calibri" w:hAnsi="Calibri"/>
                <w:sz w:val="16"/>
                <w:szCs w:val="16"/>
              </w:rPr>
            </w:pPr>
            <w:r w:rsidRPr="00D04AE6">
              <w:rPr>
                <w:rFonts w:ascii="Calibri" w:hAnsi="Calibri"/>
                <w:sz w:val="16"/>
                <w:szCs w:val="16"/>
              </w:rPr>
              <w:t>* to treat one K as terminated for breach or frustration</w:t>
            </w:r>
          </w:p>
        </w:tc>
      </w:tr>
      <w:tr w:rsidR="0077211F" w:rsidRPr="00D04AE6" w14:paraId="36726B41" w14:textId="77777777" w:rsidTr="0077211F">
        <w:tc>
          <w:tcPr>
            <w:tcW w:w="2802" w:type="dxa"/>
          </w:tcPr>
          <w:p w14:paraId="35918131" w14:textId="5E896811" w:rsidR="0077211F" w:rsidRPr="00D04AE6" w:rsidRDefault="0077211F" w:rsidP="0077211F">
            <w:pPr>
              <w:rPr>
                <w:rFonts w:ascii="Calibri" w:hAnsi="Calibri"/>
                <w:b/>
                <w:sz w:val="16"/>
                <w:szCs w:val="16"/>
              </w:rPr>
            </w:pPr>
            <w:r w:rsidRPr="00D04AE6">
              <w:rPr>
                <w:rFonts w:ascii="Calibri" w:hAnsi="Calibri"/>
                <w:b/>
                <w:sz w:val="16"/>
                <w:szCs w:val="16"/>
              </w:rPr>
              <w:t>Judicial Adjustment of Terms</w:t>
            </w:r>
          </w:p>
        </w:tc>
        <w:tc>
          <w:tcPr>
            <w:tcW w:w="1559" w:type="dxa"/>
          </w:tcPr>
          <w:p w14:paraId="2A1615C2" w14:textId="586A2AA4" w:rsidR="0077211F" w:rsidRPr="00D04AE6" w:rsidRDefault="0077211F" w:rsidP="0077211F">
            <w:pPr>
              <w:rPr>
                <w:rFonts w:ascii="Calibri" w:hAnsi="Calibri"/>
                <w:i/>
                <w:sz w:val="16"/>
                <w:szCs w:val="16"/>
              </w:rPr>
            </w:pPr>
            <w:r w:rsidRPr="00D04AE6">
              <w:rPr>
                <w:rFonts w:ascii="Calibri" w:hAnsi="Calibri"/>
                <w:i/>
                <w:sz w:val="16"/>
                <w:szCs w:val="16"/>
              </w:rPr>
              <w:t>Assist in creating terms</w:t>
            </w:r>
          </w:p>
        </w:tc>
        <w:tc>
          <w:tcPr>
            <w:tcW w:w="10523" w:type="dxa"/>
          </w:tcPr>
          <w:p w14:paraId="7BF2C6F1" w14:textId="77777777" w:rsidR="0077211F" w:rsidRPr="00D04AE6" w:rsidRDefault="0077211F" w:rsidP="0077211F">
            <w:pPr>
              <w:rPr>
                <w:rFonts w:ascii="Calibri" w:hAnsi="Calibri"/>
                <w:sz w:val="16"/>
                <w:szCs w:val="16"/>
              </w:rPr>
            </w:pPr>
            <w:r w:rsidRPr="00D04AE6">
              <w:rPr>
                <w:rFonts w:ascii="Calibri" w:hAnsi="Calibri"/>
                <w:sz w:val="16"/>
                <w:szCs w:val="16"/>
              </w:rPr>
              <w:t>* Rectification of K</w:t>
            </w:r>
          </w:p>
          <w:p w14:paraId="2C4D8EF7" w14:textId="2BC704F0" w:rsidR="0077211F" w:rsidRPr="00D04AE6" w:rsidRDefault="0077211F" w:rsidP="0077211F">
            <w:pPr>
              <w:rPr>
                <w:rFonts w:ascii="Calibri" w:hAnsi="Calibri"/>
                <w:sz w:val="16"/>
                <w:szCs w:val="16"/>
              </w:rPr>
            </w:pPr>
            <w:r w:rsidRPr="00D04AE6">
              <w:rPr>
                <w:rFonts w:ascii="Calibri" w:hAnsi="Calibri"/>
                <w:sz w:val="16"/>
                <w:szCs w:val="16"/>
              </w:rPr>
              <w:t>* Not clear what was in the K (</w:t>
            </w:r>
            <w:proofErr w:type="spellStart"/>
            <w:r w:rsidRPr="00D04AE6">
              <w:rPr>
                <w:rFonts w:ascii="Calibri" w:hAnsi="Calibri"/>
                <w:sz w:val="16"/>
                <w:szCs w:val="16"/>
              </w:rPr>
              <w:t>Parol</w:t>
            </w:r>
            <w:proofErr w:type="spellEnd"/>
            <w:r w:rsidRPr="00D04AE6">
              <w:rPr>
                <w:rFonts w:ascii="Calibri" w:hAnsi="Calibri"/>
                <w:sz w:val="16"/>
                <w:szCs w:val="16"/>
              </w:rPr>
              <w:t xml:space="preserve"> Evidence Rule)</w:t>
            </w:r>
            <w:r w:rsidRPr="00D04AE6">
              <w:rPr>
                <w:rFonts w:ascii="Calibri" w:hAnsi="Calibri"/>
                <w:i/>
                <w:sz w:val="16"/>
                <w:szCs w:val="16"/>
              </w:rPr>
              <w:t xml:space="preserve"> </w:t>
            </w:r>
            <w:proofErr w:type="spellStart"/>
            <w:r w:rsidRPr="00D04AE6">
              <w:rPr>
                <w:rFonts w:ascii="Calibri" w:hAnsi="Calibri"/>
                <w:b/>
                <w:i/>
                <w:sz w:val="16"/>
                <w:szCs w:val="16"/>
              </w:rPr>
              <w:t>Gallen</w:t>
            </w:r>
            <w:proofErr w:type="spellEnd"/>
          </w:p>
        </w:tc>
      </w:tr>
      <w:tr w:rsidR="0077211F" w:rsidRPr="00D04AE6" w14:paraId="7C1E8B6F" w14:textId="77777777" w:rsidTr="0077211F">
        <w:tc>
          <w:tcPr>
            <w:tcW w:w="2802" w:type="dxa"/>
          </w:tcPr>
          <w:p w14:paraId="0902FFC4" w14:textId="77777777" w:rsidR="0077211F" w:rsidRPr="00D04AE6" w:rsidRDefault="0077211F" w:rsidP="0077211F">
            <w:pPr>
              <w:rPr>
                <w:rFonts w:ascii="Calibri" w:hAnsi="Calibri"/>
                <w:sz w:val="16"/>
                <w:szCs w:val="16"/>
              </w:rPr>
            </w:pPr>
          </w:p>
        </w:tc>
        <w:tc>
          <w:tcPr>
            <w:tcW w:w="1559" w:type="dxa"/>
          </w:tcPr>
          <w:p w14:paraId="531AAA10" w14:textId="3AD82892" w:rsidR="0077211F" w:rsidRPr="00D04AE6" w:rsidRDefault="0077211F" w:rsidP="0077211F">
            <w:pPr>
              <w:rPr>
                <w:rFonts w:ascii="Calibri" w:hAnsi="Calibri"/>
                <w:i/>
                <w:sz w:val="16"/>
                <w:szCs w:val="16"/>
              </w:rPr>
            </w:pPr>
            <w:r w:rsidRPr="00D04AE6">
              <w:rPr>
                <w:rFonts w:ascii="Calibri" w:hAnsi="Calibri"/>
                <w:i/>
                <w:sz w:val="16"/>
                <w:szCs w:val="16"/>
              </w:rPr>
              <w:t>Set aside K on “terms”</w:t>
            </w:r>
          </w:p>
        </w:tc>
        <w:tc>
          <w:tcPr>
            <w:tcW w:w="10523" w:type="dxa"/>
          </w:tcPr>
          <w:p w14:paraId="11993DA3" w14:textId="77777777" w:rsidR="0077211F" w:rsidRPr="00D04AE6" w:rsidRDefault="0077211F" w:rsidP="0077211F">
            <w:pPr>
              <w:rPr>
                <w:rFonts w:ascii="Calibri" w:hAnsi="Calibri"/>
                <w:sz w:val="16"/>
                <w:szCs w:val="16"/>
              </w:rPr>
            </w:pPr>
            <w:r w:rsidRPr="00D04AE6">
              <w:rPr>
                <w:rFonts w:ascii="Calibri" w:hAnsi="Calibri"/>
                <w:sz w:val="16"/>
                <w:szCs w:val="16"/>
              </w:rPr>
              <w:t>* Mistake in equity (IF still good law)</w:t>
            </w:r>
          </w:p>
          <w:p w14:paraId="40FB19EE" w14:textId="3EDE4C77" w:rsidR="0077211F" w:rsidRPr="00D04AE6" w:rsidRDefault="0077211F" w:rsidP="0077211F">
            <w:pPr>
              <w:rPr>
                <w:rFonts w:ascii="Calibri" w:hAnsi="Calibri"/>
                <w:sz w:val="16"/>
                <w:szCs w:val="16"/>
              </w:rPr>
            </w:pPr>
            <w:r w:rsidRPr="00D04AE6">
              <w:rPr>
                <w:rFonts w:ascii="Calibri" w:hAnsi="Calibri"/>
                <w:sz w:val="16"/>
                <w:szCs w:val="16"/>
              </w:rPr>
              <w:t xml:space="preserve">* </w:t>
            </w:r>
            <w:proofErr w:type="spellStart"/>
            <w:r w:rsidRPr="00D04AE6">
              <w:rPr>
                <w:rFonts w:ascii="Calibri" w:hAnsi="Calibri"/>
                <w:sz w:val="16"/>
                <w:szCs w:val="16"/>
              </w:rPr>
              <w:t>unconscionability</w:t>
            </w:r>
            <w:proofErr w:type="spellEnd"/>
          </w:p>
        </w:tc>
      </w:tr>
      <w:tr w:rsidR="0077211F" w:rsidRPr="00D04AE6" w14:paraId="32F264B1" w14:textId="77777777" w:rsidTr="0077211F">
        <w:tc>
          <w:tcPr>
            <w:tcW w:w="2802" w:type="dxa"/>
          </w:tcPr>
          <w:p w14:paraId="7F598F98" w14:textId="77777777" w:rsidR="0077211F" w:rsidRPr="00D04AE6" w:rsidRDefault="0077211F" w:rsidP="0077211F">
            <w:pPr>
              <w:rPr>
                <w:rFonts w:ascii="Calibri" w:hAnsi="Calibri"/>
                <w:sz w:val="16"/>
                <w:szCs w:val="16"/>
              </w:rPr>
            </w:pPr>
          </w:p>
        </w:tc>
        <w:tc>
          <w:tcPr>
            <w:tcW w:w="1559" w:type="dxa"/>
          </w:tcPr>
          <w:p w14:paraId="29E6A930" w14:textId="180D9AF7" w:rsidR="0077211F" w:rsidRPr="00D04AE6" w:rsidRDefault="0077211F" w:rsidP="0077211F">
            <w:pPr>
              <w:rPr>
                <w:rFonts w:ascii="Calibri" w:hAnsi="Calibri"/>
                <w:i/>
                <w:sz w:val="16"/>
                <w:szCs w:val="16"/>
              </w:rPr>
            </w:pPr>
            <w:r w:rsidRPr="00D04AE6">
              <w:rPr>
                <w:rFonts w:ascii="Calibri" w:hAnsi="Calibri"/>
                <w:i/>
                <w:sz w:val="16"/>
                <w:szCs w:val="16"/>
              </w:rPr>
              <w:t>Severance</w:t>
            </w:r>
          </w:p>
        </w:tc>
        <w:tc>
          <w:tcPr>
            <w:tcW w:w="10523" w:type="dxa"/>
          </w:tcPr>
          <w:p w14:paraId="10F570BB" w14:textId="77777777" w:rsidR="0077211F" w:rsidRPr="00D04AE6" w:rsidRDefault="0077211F" w:rsidP="0077211F">
            <w:pPr>
              <w:rPr>
                <w:rFonts w:ascii="Calibri" w:hAnsi="Calibri"/>
                <w:sz w:val="16"/>
                <w:szCs w:val="16"/>
              </w:rPr>
            </w:pPr>
          </w:p>
        </w:tc>
      </w:tr>
      <w:tr w:rsidR="0077211F" w:rsidRPr="00D04AE6" w14:paraId="5F141A32" w14:textId="77777777" w:rsidTr="0077211F">
        <w:tc>
          <w:tcPr>
            <w:tcW w:w="2802" w:type="dxa"/>
          </w:tcPr>
          <w:p w14:paraId="0A64301C" w14:textId="213DD2FF" w:rsidR="0077211F" w:rsidRPr="00D04AE6" w:rsidRDefault="0077211F" w:rsidP="0077211F">
            <w:pPr>
              <w:rPr>
                <w:rFonts w:ascii="Calibri" w:hAnsi="Calibri"/>
                <w:b/>
                <w:sz w:val="16"/>
                <w:szCs w:val="16"/>
              </w:rPr>
            </w:pPr>
            <w:r w:rsidRPr="00D04AE6">
              <w:rPr>
                <w:rFonts w:ascii="Calibri" w:hAnsi="Calibri"/>
                <w:b/>
                <w:sz w:val="16"/>
                <w:szCs w:val="16"/>
              </w:rPr>
              <w:t>Unenforceability of All or Part of the K</w:t>
            </w:r>
          </w:p>
        </w:tc>
        <w:tc>
          <w:tcPr>
            <w:tcW w:w="1559" w:type="dxa"/>
          </w:tcPr>
          <w:p w14:paraId="409659C5" w14:textId="5BD44A84" w:rsidR="0077211F" w:rsidRPr="00D04AE6" w:rsidRDefault="0077211F" w:rsidP="0077211F">
            <w:pPr>
              <w:rPr>
                <w:rFonts w:ascii="Calibri" w:hAnsi="Calibri"/>
                <w:i/>
                <w:sz w:val="16"/>
                <w:szCs w:val="16"/>
              </w:rPr>
            </w:pPr>
            <w:r w:rsidRPr="00D04AE6">
              <w:rPr>
                <w:rFonts w:ascii="Calibri" w:hAnsi="Calibri"/>
                <w:i/>
                <w:sz w:val="16"/>
                <w:szCs w:val="16"/>
              </w:rPr>
              <w:t>Court refused to order performance or give remedy for non-performance</w:t>
            </w:r>
          </w:p>
        </w:tc>
        <w:tc>
          <w:tcPr>
            <w:tcW w:w="10523" w:type="dxa"/>
          </w:tcPr>
          <w:p w14:paraId="7A3B8789" w14:textId="77777777" w:rsidR="0077211F" w:rsidRPr="00D04AE6" w:rsidRDefault="0077211F" w:rsidP="0077211F">
            <w:pPr>
              <w:rPr>
                <w:rFonts w:ascii="Calibri" w:hAnsi="Calibri"/>
                <w:sz w:val="16"/>
                <w:szCs w:val="16"/>
              </w:rPr>
            </w:pPr>
            <w:r w:rsidRPr="00D04AE6">
              <w:rPr>
                <w:rFonts w:ascii="Calibri" w:hAnsi="Calibri"/>
                <w:sz w:val="16"/>
                <w:szCs w:val="16"/>
              </w:rPr>
              <w:t>* Illegality</w:t>
            </w:r>
          </w:p>
          <w:p w14:paraId="58CB8DF3" w14:textId="77777777" w:rsidR="0077211F" w:rsidRPr="00D04AE6" w:rsidRDefault="0077211F" w:rsidP="0077211F">
            <w:pPr>
              <w:rPr>
                <w:rFonts w:ascii="Calibri" w:hAnsi="Calibri"/>
                <w:sz w:val="16"/>
                <w:szCs w:val="16"/>
              </w:rPr>
            </w:pPr>
            <w:r w:rsidRPr="00D04AE6">
              <w:rPr>
                <w:rFonts w:ascii="Calibri" w:hAnsi="Calibri"/>
                <w:sz w:val="16"/>
                <w:szCs w:val="16"/>
              </w:rPr>
              <w:t>* Expired limitation period</w:t>
            </w:r>
          </w:p>
          <w:p w14:paraId="141194CC" w14:textId="77777777" w:rsidR="0077211F" w:rsidRPr="00D04AE6" w:rsidRDefault="0077211F" w:rsidP="0077211F">
            <w:pPr>
              <w:rPr>
                <w:rFonts w:ascii="Calibri" w:hAnsi="Calibri"/>
                <w:sz w:val="16"/>
                <w:szCs w:val="16"/>
              </w:rPr>
            </w:pPr>
            <w:r w:rsidRPr="00D04AE6">
              <w:rPr>
                <w:rFonts w:ascii="Calibri" w:hAnsi="Calibri"/>
                <w:sz w:val="16"/>
                <w:szCs w:val="16"/>
              </w:rPr>
              <w:t>* Incapacity</w:t>
            </w:r>
          </w:p>
          <w:p w14:paraId="018610B5" w14:textId="77777777" w:rsidR="0077211F" w:rsidRPr="00D04AE6" w:rsidRDefault="0077211F" w:rsidP="0077211F">
            <w:pPr>
              <w:rPr>
                <w:rFonts w:ascii="Calibri" w:hAnsi="Calibri"/>
                <w:sz w:val="16"/>
                <w:szCs w:val="16"/>
              </w:rPr>
            </w:pPr>
            <w:r w:rsidRPr="00D04AE6">
              <w:rPr>
                <w:rFonts w:ascii="Calibri" w:hAnsi="Calibri"/>
                <w:sz w:val="16"/>
                <w:szCs w:val="16"/>
              </w:rPr>
              <w:t>* Exclusion or limitation clause</w:t>
            </w:r>
          </w:p>
          <w:p w14:paraId="62FEABDD" w14:textId="0F3BA4E2" w:rsidR="0077211F" w:rsidRPr="00D04AE6" w:rsidRDefault="0077211F" w:rsidP="0077211F">
            <w:pPr>
              <w:rPr>
                <w:rFonts w:ascii="Calibri" w:hAnsi="Calibri"/>
                <w:sz w:val="16"/>
                <w:szCs w:val="16"/>
              </w:rPr>
            </w:pPr>
            <w:r w:rsidRPr="00D04AE6">
              <w:rPr>
                <w:rFonts w:ascii="Calibri" w:hAnsi="Calibri"/>
                <w:sz w:val="16"/>
                <w:szCs w:val="16"/>
              </w:rPr>
              <w:t>* Penalty clause</w:t>
            </w:r>
          </w:p>
        </w:tc>
      </w:tr>
    </w:tbl>
    <w:p w14:paraId="74C52B5B" w14:textId="77777777" w:rsidR="00EC62C7" w:rsidRDefault="00EC62C7" w:rsidP="00EC62C7">
      <w:pPr>
        <w:rPr>
          <w:rFonts w:ascii="Calibri" w:hAnsi="Calibri"/>
          <w:b/>
          <w:sz w:val="18"/>
          <w:szCs w:val="18"/>
        </w:rPr>
      </w:pPr>
    </w:p>
    <w:p w14:paraId="312566B0" w14:textId="519F5405" w:rsidR="00C2215B" w:rsidRDefault="00C2215B" w:rsidP="00A11B66"/>
    <w:sectPr w:rsidR="00C2215B" w:rsidSect="004E08D4">
      <w:footerReference w:type="default" r:id="rId8"/>
      <w:pgSz w:w="15840" w:h="12240" w:orient="landscape"/>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F189D" w14:textId="77777777" w:rsidR="00374CE6" w:rsidRDefault="00374CE6" w:rsidP="0073682A">
      <w:r>
        <w:separator/>
      </w:r>
    </w:p>
  </w:endnote>
  <w:endnote w:type="continuationSeparator" w:id="0">
    <w:p w14:paraId="4A61A606" w14:textId="77777777" w:rsidR="00374CE6" w:rsidRDefault="00374CE6" w:rsidP="0073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skerville">
    <w:altName w:val="Times New Roman"/>
    <w:charset w:val="00"/>
    <w:family w:val="auto"/>
    <w:pitch w:val="variable"/>
    <w:sig w:usb0="00000000" w:usb1="00000000" w:usb2="00000000" w:usb3="00000000" w:csb0="000001FB"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942231"/>
      <w:docPartObj>
        <w:docPartGallery w:val="Page Numbers (Bottom of Page)"/>
        <w:docPartUnique/>
      </w:docPartObj>
    </w:sdtPr>
    <w:sdtEndPr>
      <w:rPr>
        <w:noProof/>
      </w:rPr>
    </w:sdtEndPr>
    <w:sdtContent>
      <w:p w14:paraId="17ABDB87" w14:textId="3819E5AF" w:rsidR="0073682A" w:rsidRDefault="0073682A">
        <w:pPr>
          <w:pStyle w:val="Footer"/>
          <w:jc w:val="right"/>
        </w:pPr>
        <w:r>
          <w:fldChar w:fldCharType="begin"/>
        </w:r>
        <w:r>
          <w:instrText xml:space="preserve"> PAGE   \* MERGEFORMAT </w:instrText>
        </w:r>
        <w:r>
          <w:fldChar w:fldCharType="separate"/>
        </w:r>
        <w:r w:rsidR="00331804">
          <w:rPr>
            <w:noProof/>
          </w:rPr>
          <w:t>3</w:t>
        </w:r>
        <w:r>
          <w:rPr>
            <w:noProof/>
          </w:rPr>
          <w:fldChar w:fldCharType="end"/>
        </w:r>
      </w:p>
    </w:sdtContent>
  </w:sdt>
  <w:p w14:paraId="403DECC9" w14:textId="77777777" w:rsidR="0073682A" w:rsidRDefault="00736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F0AA4" w14:textId="77777777" w:rsidR="00374CE6" w:rsidRDefault="00374CE6" w:rsidP="0073682A">
      <w:r>
        <w:separator/>
      </w:r>
    </w:p>
  </w:footnote>
  <w:footnote w:type="continuationSeparator" w:id="0">
    <w:p w14:paraId="28F77E49" w14:textId="77777777" w:rsidR="00374CE6" w:rsidRDefault="00374CE6" w:rsidP="00736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7E2CD83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ABDA563A"/>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924A839C"/>
    <w:lvl w:ilvl="0">
      <w:start w:val="1"/>
      <w:numFmt w:val="decimal"/>
      <w:pStyle w:val="ListNumber"/>
      <w:lvlText w:val="%1."/>
      <w:lvlJc w:val="left"/>
      <w:pPr>
        <w:tabs>
          <w:tab w:val="num" w:pos="360"/>
        </w:tabs>
        <w:ind w:left="360" w:hanging="360"/>
      </w:pPr>
    </w:lvl>
  </w:abstractNum>
  <w:abstractNum w:abstractNumId="3">
    <w:nsid w:val="FFFFFF89"/>
    <w:multiLevelType w:val="singleLevel"/>
    <w:tmpl w:val="BF604BD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45E2ECE"/>
    <w:multiLevelType w:val="hybridMultilevel"/>
    <w:tmpl w:val="812CD2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4BA1155"/>
    <w:multiLevelType w:val="multilevel"/>
    <w:tmpl w:val="DE86721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7E46C68"/>
    <w:multiLevelType w:val="hybridMultilevel"/>
    <w:tmpl w:val="D58E3A20"/>
    <w:lvl w:ilvl="0" w:tplc="5A3E5744">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B8759F4"/>
    <w:multiLevelType w:val="hybridMultilevel"/>
    <w:tmpl w:val="6382F65C"/>
    <w:lvl w:ilvl="0" w:tplc="1009000F">
      <w:start w:val="1"/>
      <w:numFmt w:val="decimal"/>
      <w:lvlText w:val="%1."/>
      <w:lvlJc w:val="left"/>
      <w:pPr>
        <w:ind w:left="753" w:hanging="360"/>
      </w:pPr>
    </w:lvl>
    <w:lvl w:ilvl="1" w:tplc="10090019" w:tentative="1">
      <w:start w:val="1"/>
      <w:numFmt w:val="lowerLetter"/>
      <w:lvlText w:val="%2."/>
      <w:lvlJc w:val="left"/>
      <w:pPr>
        <w:ind w:left="1473" w:hanging="360"/>
      </w:pPr>
    </w:lvl>
    <w:lvl w:ilvl="2" w:tplc="1009001B" w:tentative="1">
      <w:start w:val="1"/>
      <w:numFmt w:val="lowerRoman"/>
      <w:lvlText w:val="%3."/>
      <w:lvlJc w:val="right"/>
      <w:pPr>
        <w:ind w:left="2193" w:hanging="180"/>
      </w:pPr>
    </w:lvl>
    <w:lvl w:ilvl="3" w:tplc="1009000F" w:tentative="1">
      <w:start w:val="1"/>
      <w:numFmt w:val="decimal"/>
      <w:lvlText w:val="%4."/>
      <w:lvlJc w:val="left"/>
      <w:pPr>
        <w:ind w:left="2913" w:hanging="360"/>
      </w:pPr>
    </w:lvl>
    <w:lvl w:ilvl="4" w:tplc="10090019" w:tentative="1">
      <w:start w:val="1"/>
      <w:numFmt w:val="lowerLetter"/>
      <w:lvlText w:val="%5."/>
      <w:lvlJc w:val="left"/>
      <w:pPr>
        <w:ind w:left="3633" w:hanging="360"/>
      </w:pPr>
    </w:lvl>
    <w:lvl w:ilvl="5" w:tplc="1009001B" w:tentative="1">
      <w:start w:val="1"/>
      <w:numFmt w:val="lowerRoman"/>
      <w:lvlText w:val="%6."/>
      <w:lvlJc w:val="right"/>
      <w:pPr>
        <w:ind w:left="4353" w:hanging="180"/>
      </w:pPr>
    </w:lvl>
    <w:lvl w:ilvl="6" w:tplc="1009000F" w:tentative="1">
      <w:start w:val="1"/>
      <w:numFmt w:val="decimal"/>
      <w:lvlText w:val="%7."/>
      <w:lvlJc w:val="left"/>
      <w:pPr>
        <w:ind w:left="5073" w:hanging="360"/>
      </w:pPr>
    </w:lvl>
    <w:lvl w:ilvl="7" w:tplc="10090019" w:tentative="1">
      <w:start w:val="1"/>
      <w:numFmt w:val="lowerLetter"/>
      <w:lvlText w:val="%8."/>
      <w:lvlJc w:val="left"/>
      <w:pPr>
        <w:ind w:left="5793" w:hanging="360"/>
      </w:pPr>
    </w:lvl>
    <w:lvl w:ilvl="8" w:tplc="1009001B" w:tentative="1">
      <w:start w:val="1"/>
      <w:numFmt w:val="lowerRoman"/>
      <w:lvlText w:val="%9."/>
      <w:lvlJc w:val="right"/>
      <w:pPr>
        <w:ind w:left="6513" w:hanging="180"/>
      </w:pPr>
    </w:lvl>
  </w:abstractNum>
  <w:abstractNum w:abstractNumId="8">
    <w:nsid w:val="12C96AA7"/>
    <w:multiLevelType w:val="hybridMultilevel"/>
    <w:tmpl w:val="B9A0A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40B180D"/>
    <w:multiLevelType w:val="hybridMultilevel"/>
    <w:tmpl w:val="DF4C2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C019B0"/>
    <w:multiLevelType w:val="hybridMultilevel"/>
    <w:tmpl w:val="A15AA42A"/>
    <w:lvl w:ilvl="0" w:tplc="3418C874">
      <w:start w:val="2"/>
      <w:numFmt w:val="bullet"/>
      <w:lvlText w:val=""/>
      <w:lvlJc w:val="left"/>
      <w:pPr>
        <w:ind w:left="720" w:hanging="360"/>
      </w:pPr>
      <w:rPr>
        <w:rFonts w:ascii="Symbol" w:eastAsiaTheme="minorEastAsia" w:hAnsi="Symbol" w:cstheme="minorBidi"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46831"/>
    <w:multiLevelType w:val="hybridMultilevel"/>
    <w:tmpl w:val="89A27240"/>
    <w:lvl w:ilvl="0" w:tplc="7646EF10">
      <w:start w:val="1"/>
      <w:numFmt w:val="decimal"/>
      <w:lvlText w:val="%1."/>
      <w:lvlJc w:val="left"/>
      <w:pPr>
        <w:ind w:left="720" w:hanging="360"/>
      </w:pPr>
      <w:rPr>
        <w:rFonts w:asciiTheme="majorHAnsi" w:hAnsiTheme="majorHAnsi" w:hint="default"/>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D374329"/>
    <w:multiLevelType w:val="hybridMultilevel"/>
    <w:tmpl w:val="CAD03A10"/>
    <w:lvl w:ilvl="0" w:tplc="DF904CE8">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F865E18"/>
    <w:multiLevelType w:val="hybridMultilevel"/>
    <w:tmpl w:val="A9F6C400"/>
    <w:lvl w:ilvl="0" w:tplc="B9B62626">
      <w:start w:val="1"/>
      <w:numFmt w:val="decimal"/>
      <w:lvlText w:val="%1."/>
      <w:lvlJc w:val="left"/>
      <w:pPr>
        <w:ind w:left="644" w:hanging="360"/>
      </w:pPr>
      <w:rPr>
        <w:rFonts w:hint="default"/>
        <w:b/>
        <w:color w:val="auto"/>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2837D7B"/>
    <w:multiLevelType w:val="hybridMultilevel"/>
    <w:tmpl w:val="7632C5EC"/>
    <w:lvl w:ilvl="0" w:tplc="C11A740E">
      <w:start w:val="23"/>
      <w:numFmt w:val="bullet"/>
      <w:lvlText w:val=""/>
      <w:lvlJc w:val="left"/>
      <w:pPr>
        <w:ind w:left="720" w:hanging="360"/>
      </w:pPr>
      <w:rPr>
        <w:rFonts w:ascii="Symbol" w:eastAsiaTheme="minorEastAsia" w:hAnsi="Symbol" w:cstheme="minorBidi" w:hint="default"/>
      </w:rPr>
    </w:lvl>
    <w:lvl w:ilvl="1" w:tplc="9BA0F4F2">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C0ADE"/>
    <w:multiLevelType w:val="hybridMultilevel"/>
    <w:tmpl w:val="903609B6"/>
    <w:lvl w:ilvl="0" w:tplc="10090001">
      <w:start w:val="1"/>
      <w:numFmt w:val="bullet"/>
      <w:lvlText w:val=""/>
      <w:lvlJc w:val="left"/>
      <w:pPr>
        <w:ind w:left="540" w:hanging="360"/>
      </w:pPr>
      <w:rPr>
        <w:rFonts w:ascii="Symbol" w:hAnsi="Symbol" w:hint="default"/>
      </w:rPr>
    </w:lvl>
    <w:lvl w:ilvl="1" w:tplc="10090003">
      <w:start w:val="1"/>
      <w:numFmt w:val="bullet"/>
      <w:lvlText w:val="o"/>
      <w:lvlJc w:val="left"/>
      <w:pPr>
        <w:ind w:left="1260" w:hanging="360"/>
      </w:pPr>
      <w:rPr>
        <w:rFonts w:ascii="Courier New" w:hAnsi="Courier New" w:cs="Courier New" w:hint="default"/>
      </w:rPr>
    </w:lvl>
    <w:lvl w:ilvl="2" w:tplc="9C40EFD6">
      <w:numFmt w:val="bullet"/>
      <w:lvlText w:val="•"/>
      <w:lvlJc w:val="left"/>
      <w:pPr>
        <w:ind w:left="2340" w:hanging="720"/>
      </w:pPr>
      <w:rPr>
        <w:rFonts w:ascii="Calibri" w:eastAsiaTheme="minorEastAsia" w:hAnsi="Calibri" w:cstheme="minorBidi"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16">
    <w:nsid w:val="350C5E74"/>
    <w:multiLevelType w:val="hybridMultilevel"/>
    <w:tmpl w:val="AE80174C"/>
    <w:lvl w:ilvl="0" w:tplc="C11A740E">
      <w:start w:val="23"/>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10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F07B80"/>
    <w:multiLevelType w:val="hybridMultilevel"/>
    <w:tmpl w:val="74DEF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97C039D"/>
    <w:multiLevelType w:val="hybridMultilevel"/>
    <w:tmpl w:val="09A42D68"/>
    <w:lvl w:ilvl="0" w:tplc="7DE8A816">
      <w:start w:val="1"/>
      <w:numFmt w:val="bullet"/>
      <w:lvlText w:val=""/>
      <w:lvlJc w:val="left"/>
      <w:pPr>
        <w:ind w:left="720" w:hanging="360"/>
      </w:pPr>
      <w:rPr>
        <w:rFonts w:ascii="Symbol" w:hAnsi="Symbol" w:hint="default"/>
        <w:sz w:val="16"/>
        <w:szCs w:val="18"/>
      </w:rPr>
    </w:lvl>
    <w:lvl w:ilvl="1" w:tplc="16C61CEC">
      <w:start w:val="1"/>
      <w:numFmt w:val="bullet"/>
      <w:lvlText w:val="o"/>
      <w:lvlJc w:val="left"/>
      <w:pPr>
        <w:ind w:left="1440" w:hanging="360"/>
      </w:pPr>
      <w:rPr>
        <w:rFonts w:ascii="Courier New" w:hAnsi="Courier New" w:cs="Courier New" w:hint="default"/>
        <w:sz w:val="18"/>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9BE5E60"/>
    <w:multiLevelType w:val="hybridMultilevel"/>
    <w:tmpl w:val="A5DC96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AC301C4"/>
    <w:multiLevelType w:val="hybridMultilevel"/>
    <w:tmpl w:val="CEC86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F015274"/>
    <w:multiLevelType w:val="hybridMultilevel"/>
    <w:tmpl w:val="C8B8B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756A51"/>
    <w:multiLevelType w:val="hybridMultilevel"/>
    <w:tmpl w:val="94727054"/>
    <w:lvl w:ilvl="0" w:tplc="BFB0717C">
      <w:start w:val="1"/>
      <w:numFmt w:val="bullet"/>
      <w:lvlText w:val=""/>
      <w:lvlJc w:val="left"/>
      <w:pPr>
        <w:ind w:left="1004" w:hanging="360"/>
      </w:pPr>
      <w:rPr>
        <w:rFonts w:ascii="Symbol" w:hAnsi="Symbol" w:hint="default"/>
        <w:color w:val="auto"/>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3">
    <w:nsid w:val="42F8717C"/>
    <w:multiLevelType w:val="hybridMultilevel"/>
    <w:tmpl w:val="C49C1A5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A624D76"/>
    <w:multiLevelType w:val="multilevel"/>
    <w:tmpl w:val="CC3A88A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EDF7E81"/>
    <w:multiLevelType w:val="hybridMultilevel"/>
    <w:tmpl w:val="C60C5C84"/>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rPr>
        <w:rFonts w:hint="default"/>
        <w:color w:val="auto"/>
      </w:r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525E25E1"/>
    <w:multiLevelType w:val="hybridMultilevel"/>
    <w:tmpl w:val="718ED28C"/>
    <w:lvl w:ilvl="0" w:tplc="FBAA5C7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2E43FA1"/>
    <w:multiLevelType w:val="hybridMultilevel"/>
    <w:tmpl w:val="33128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3745C42"/>
    <w:multiLevelType w:val="hybridMultilevel"/>
    <w:tmpl w:val="C6400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5126DF7"/>
    <w:multiLevelType w:val="hybridMultilevel"/>
    <w:tmpl w:val="F5184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5A3243B"/>
    <w:multiLevelType w:val="hybridMultilevel"/>
    <w:tmpl w:val="4D6CBA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1C758A5"/>
    <w:multiLevelType w:val="hybridMultilevel"/>
    <w:tmpl w:val="1D50EF80"/>
    <w:lvl w:ilvl="0" w:tplc="7F7EAC7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6B86CAB"/>
    <w:multiLevelType w:val="hybridMultilevel"/>
    <w:tmpl w:val="6CE0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75564E1"/>
    <w:multiLevelType w:val="hybridMultilevel"/>
    <w:tmpl w:val="98CE80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D0C406B"/>
    <w:multiLevelType w:val="hybridMultilevel"/>
    <w:tmpl w:val="2BB08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113232C"/>
    <w:multiLevelType w:val="multilevel"/>
    <w:tmpl w:val="44921428"/>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1D713E2"/>
    <w:multiLevelType w:val="hybridMultilevel"/>
    <w:tmpl w:val="E154D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055201"/>
    <w:multiLevelType w:val="hybridMultilevel"/>
    <w:tmpl w:val="AA4EE984"/>
    <w:lvl w:ilvl="0" w:tplc="2B6C5AF6">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4B51A80"/>
    <w:multiLevelType w:val="hybridMultilevel"/>
    <w:tmpl w:val="EF564514"/>
    <w:lvl w:ilvl="0" w:tplc="7AF4580E">
      <w:start w:val="1"/>
      <w:numFmt w:val="bullet"/>
      <w:lvlText w:val=""/>
      <w:lvlJc w:val="left"/>
      <w:pPr>
        <w:ind w:left="644" w:hanging="360"/>
      </w:pPr>
      <w:rPr>
        <w:rFonts w:ascii="Symbol" w:hAnsi="Symbol" w:hint="default"/>
        <w:color w:val="auto"/>
        <w:sz w:val="16"/>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77460548"/>
    <w:multiLevelType w:val="hybridMultilevel"/>
    <w:tmpl w:val="3A4A7D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nsid w:val="79586684"/>
    <w:multiLevelType w:val="hybridMultilevel"/>
    <w:tmpl w:val="B7A85A20"/>
    <w:lvl w:ilvl="0" w:tplc="2B6C5AF6">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C0A5EE6"/>
    <w:multiLevelType w:val="hybridMultilevel"/>
    <w:tmpl w:val="B27CDC6A"/>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C0E0691"/>
    <w:multiLevelType w:val="hybridMultilevel"/>
    <w:tmpl w:val="3E189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FC50729"/>
    <w:multiLevelType w:val="hybridMultilevel"/>
    <w:tmpl w:val="BCB270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41"/>
  </w:num>
  <w:num w:numId="3">
    <w:abstractNumId w:val="32"/>
  </w:num>
  <w:num w:numId="4">
    <w:abstractNumId w:val="42"/>
  </w:num>
  <w:num w:numId="5">
    <w:abstractNumId w:val="21"/>
  </w:num>
  <w:num w:numId="6">
    <w:abstractNumId w:val="43"/>
  </w:num>
  <w:num w:numId="7">
    <w:abstractNumId w:val="36"/>
  </w:num>
  <w:num w:numId="8">
    <w:abstractNumId w:val="9"/>
  </w:num>
  <w:num w:numId="9">
    <w:abstractNumId w:val="14"/>
  </w:num>
  <w:num w:numId="10">
    <w:abstractNumId w:val="11"/>
  </w:num>
  <w:num w:numId="11">
    <w:abstractNumId w:val="33"/>
  </w:num>
  <w:num w:numId="12">
    <w:abstractNumId w:val="8"/>
  </w:num>
  <w:num w:numId="13">
    <w:abstractNumId w:val="18"/>
  </w:num>
  <w:num w:numId="14">
    <w:abstractNumId w:val="5"/>
  </w:num>
  <w:num w:numId="15">
    <w:abstractNumId w:val="15"/>
  </w:num>
  <w:num w:numId="16">
    <w:abstractNumId w:val="24"/>
  </w:num>
  <w:num w:numId="17">
    <w:abstractNumId w:val="29"/>
  </w:num>
  <w:num w:numId="18">
    <w:abstractNumId w:val="25"/>
  </w:num>
  <w:num w:numId="19">
    <w:abstractNumId w:val="16"/>
  </w:num>
  <w:num w:numId="20">
    <w:abstractNumId w:val="10"/>
  </w:num>
  <w:num w:numId="21">
    <w:abstractNumId w:val="31"/>
  </w:num>
  <w:num w:numId="22">
    <w:abstractNumId w:val="38"/>
  </w:num>
  <w:num w:numId="23">
    <w:abstractNumId w:val="13"/>
  </w:num>
  <w:num w:numId="24">
    <w:abstractNumId w:val="37"/>
  </w:num>
  <w:num w:numId="25">
    <w:abstractNumId w:val="40"/>
  </w:num>
  <w:num w:numId="26">
    <w:abstractNumId w:val="20"/>
  </w:num>
  <w:num w:numId="27">
    <w:abstractNumId w:val="4"/>
  </w:num>
  <w:num w:numId="28">
    <w:abstractNumId w:val="34"/>
  </w:num>
  <w:num w:numId="29">
    <w:abstractNumId w:val="12"/>
  </w:num>
  <w:num w:numId="30">
    <w:abstractNumId w:val="17"/>
  </w:num>
  <w:num w:numId="31">
    <w:abstractNumId w:val="6"/>
  </w:num>
  <w:num w:numId="32">
    <w:abstractNumId w:val="22"/>
  </w:num>
  <w:num w:numId="33">
    <w:abstractNumId w:val="30"/>
  </w:num>
  <w:num w:numId="34">
    <w:abstractNumId w:val="19"/>
  </w:num>
  <w:num w:numId="35">
    <w:abstractNumId w:val="27"/>
  </w:num>
  <w:num w:numId="36">
    <w:abstractNumId w:val="23"/>
  </w:num>
  <w:num w:numId="37">
    <w:abstractNumId w:val="7"/>
  </w:num>
  <w:num w:numId="38">
    <w:abstractNumId w:val="35"/>
  </w:num>
  <w:num w:numId="39">
    <w:abstractNumId w:val="39"/>
  </w:num>
  <w:num w:numId="40">
    <w:abstractNumId w:val="28"/>
  </w:num>
  <w:num w:numId="41">
    <w:abstractNumId w:val="3"/>
  </w:num>
  <w:num w:numId="42">
    <w:abstractNumId w:val="1"/>
  </w:num>
  <w:num w:numId="43">
    <w:abstractNumId w:val="0"/>
  </w:num>
  <w:num w:numId="44">
    <w:abstractNumId w:val="2"/>
  </w:num>
  <w:num w:numId="45">
    <w:abstractNumId w:val="2"/>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4F"/>
    <w:rsid w:val="00000120"/>
    <w:rsid w:val="00000550"/>
    <w:rsid w:val="00004218"/>
    <w:rsid w:val="00005EE3"/>
    <w:rsid w:val="00010BD6"/>
    <w:rsid w:val="00017337"/>
    <w:rsid w:val="00023FE1"/>
    <w:rsid w:val="000332BD"/>
    <w:rsid w:val="00035F7D"/>
    <w:rsid w:val="00040675"/>
    <w:rsid w:val="000453B1"/>
    <w:rsid w:val="00046D9C"/>
    <w:rsid w:val="00047728"/>
    <w:rsid w:val="00056FB0"/>
    <w:rsid w:val="00057A88"/>
    <w:rsid w:val="00071C2B"/>
    <w:rsid w:val="0007563A"/>
    <w:rsid w:val="00076DBC"/>
    <w:rsid w:val="00076E99"/>
    <w:rsid w:val="000862FF"/>
    <w:rsid w:val="0008672E"/>
    <w:rsid w:val="00094536"/>
    <w:rsid w:val="000A16C3"/>
    <w:rsid w:val="000A30EC"/>
    <w:rsid w:val="000A3F17"/>
    <w:rsid w:val="000A4777"/>
    <w:rsid w:val="000B08D9"/>
    <w:rsid w:val="000B29D4"/>
    <w:rsid w:val="000B679F"/>
    <w:rsid w:val="000B7BBD"/>
    <w:rsid w:val="000C11BD"/>
    <w:rsid w:val="000C19C5"/>
    <w:rsid w:val="000C1D5A"/>
    <w:rsid w:val="000D1F80"/>
    <w:rsid w:val="000E3784"/>
    <w:rsid w:val="000E3CE3"/>
    <w:rsid w:val="000F1337"/>
    <w:rsid w:val="001055F3"/>
    <w:rsid w:val="00106154"/>
    <w:rsid w:val="00106410"/>
    <w:rsid w:val="0010744C"/>
    <w:rsid w:val="001108A9"/>
    <w:rsid w:val="00120DAA"/>
    <w:rsid w:val="00121055"/>
    <w:rsid w:val="00122258"/>
    <w:rsid w:val="00123961"/>
    <w:rsid w:val="00124262"/>
    <w:rsid w:val="001267D8"/>
    <w:rsid w:val="001342A2"/>
    <w:rsid w:val="001366E4"/>
    <w:rsid w:val="001367F2"/>
    <w:rsid w:val="00140A2C"/>
    <w:rsid w:val="00141682"/>
    <w:rsid w:val="00151EFA"/>
    <w:rsid w:val="001547DD"/>
    <w:rsid w:val="00156BFD"/>
    <w:rsid w:val="0015766B"/>
    <w:rsid w:val="001603F2"/>
    <w:rsid w:val="00160C4C"/>
    <w:rsid w:val="00161AA6"/>
    <w:rsid w:val="00161CCA"/>
    <w:rsid w:val="00162A73"/>
    <w:rsid w:val="001638A0"/>
    <w:rsid w:val="00170A44"/>
    <w:rsid w:val="0017264B"/>
    <w:rsid w:val="00173BE0"/>
    <w:rsid w:val="00181EE8"/>
    <w:rsid w:val="001823B7"/>
    <w:rsid w:val="00190EF9"/>
    <w:rsid w:val="001938A2"/>
    <w:rsid w:val="001956F7"/>
    <w:rsid w:val="001A615C"/>
    <w:rsid w:val="001A7CB1"/>
    <w:rsid w:val="001B09D5"/>
    <w:rsid w:val="001B2BE1"/>
    <w:rsid w:val="001B4459"/>
    <w:rsid w:val="001B5F1A"/>
    <w:rsid w:val="001B6A1F"/>
    <w:rsid w:val="001C390C"/>
    <w:rsid w:val="001C7393"/>
    <w:rsid w:val="001C7978"/>
    <w:rsid w:val="001D11E8"/>
    <w:rsid w:val="001D3DC2"/>
    <w:rsid w:val="001D7220"/>
    <w:rsid w:val="001E22CD"/>
    <w:rsid w:val="001E41B9"/>
    <w:rsid w:val="001E59CF"/>
    <w:rsid w:val="001F567A"/>
    <w:rsid w:val="001F5906"/>
    <w:rsid w:val="001F71BB"/>
    <w:rsid w:val="00200ACF"/>
    <w:rsid w:val="00206613"/>
    <w:rsid w:val="002153BA"/>
    <w:rsid w:val="002178A5"/>
    <w:rsid w:val="002213C3"/>
    <w:rsid w:val="00221EEE"/>
    <w:rsid w:val="00225402"/>
    <w:rsid w:val="00225DF5"/>
    <w:rsid w:val="0022748D"/>
    <w:rsid w:val="00231D31"/>
    <w:rsid w:val="002359F0"/>
    <w:rsid w:val="002424FA"/>
    <w:rsid w:val="002440A6"/>
    <w:rsid w:val="00250D78"/>
    <w:rsid w:val="00251F7A"/>
    <w:rsid w:val="00256CBB"/>
    <w:rsid w:val="00261F17"/>
    <w:rsid w:val="00262403"/>
    <w:rsid w:val="002632FA"/>
    <w:rsid w:val="00263A94"/>
    <w:rsid w:val="00265386"/>
    <w:rsid w:val="00274E60"/>
    <w:rsid w:val="002772D7"/>
    <w:rsid w:val="002841DB"/>
    <w:rsid w:val="002861F6"/>
    <w:rsid w:val="0029223B"/>
    <w:rsid w:val="00295FAD"/>
    <w:rsid w:val="002A0BA4"/>
    <w:rsid w:val="002A4652"/>
    <w:rsid w:val="002B04F5"/>
    <w:rsid w:val="002B38C8"/>
    <w:rsid w:val="002B38D9"/>
    <w:rsid w:val="002B4EA1"/>
    <w:rsid w:val="002B56C0"/>
    <w:rsid w:val="002C0E21"/>
    <w:rsid w:val="002C3CA9"/>
    <w:rsid w:val="002C428E"/>
    <w:rsid w:val="002C7F03"/>
    <w:rsid w:val="002D1D7D"/>
    <w:rsid w:val="002D68B7"/>
    <w:rsid w:val="002E05F1"/>
    <w:rsid w:val="002E0BE2"/>
    <w:rsid w:val="002E3A27"/>
    <w:rsid w:val="002F32FF"/>
    <w:rsid w:val="003060E8"/>
    <w:rsid w:val="0030661A"/>
    <w:rsid w:val="00312195"/>
    <w:rsid w:val="00314AAF"/>
    <w:rsid w:val="00315A55"/>
    <w:rsid w:val="00315FD9"/>
    <w:rsid w:val="00320449"/>
    <w:rsid w:val="003253F7"/>
    <w:rsid w:val="00325A74"/>
    <w:rsid w:val="00325DCF"/>
    <w:rsid w:val="00331804"/>
    <w:rsid w:val="003404E4"/>
    <w:rsid w:val="00340EC8"/>
    <w:rsid w:val="00342381"/>
    <w:rsid w:val="00344726"/>
    <w:rsid w:val="00352E20"/>
    <w:rsid w:val="00354036"/>
    <w:rsid w:val="00370F77"/>
    <w:rsid w:val="00373769"/>
    <w:rsid w:val="00374199"/>
    <w:rsid w:val="00374CE6"/>
    <w:rsid w:val="00397FB0"/>
    <w:rsid w:val="003A50DF"/>
    <w:rsid w:val="003A5E01"/>
    <w:rsid w:val="003A62A3"/>
    <w:rsid w:val="003B29B0"/>
    <w:rsid w:val="003D2910"/>
    <w:rsid w:val="003D36C0"/>
    <w:rsid w:val="003D42F3"/>
    <w:rsid w:val="003D5A06"/>
    <w:rsid w:val="003D5A64"/>
    <w:rsid w:val="003D7022"/>
    <w:rsid w:val="003E05DE"/>
    <w:rsid w:val="003E3BAB"/>
    <w:rsid w:val="003E5530"/>
    <w:rsid w:val="003E7C5E"/>
    <w:rsid w:val="003F1B65"/>
    <w:rsid w:val="00401264"/>
    <w:rsid w:val="00402A54"/>
    <w:rsid w:val="004063CC"/>
    <w:rsid w:val="004104CC"/>
    <w:rsid w:val="004120B3"/>
    <w:rsid w:val="0041236D"/>
    <w:rsid w:val="00420DC4"/>
    <w:rsid w:val="004211CD"/>
    <w:rsid w:val="00421C19"/>
    <w:rsid w:val="004231C0"/>
    <w:rsid w:val="00425CE4"/>
    <w:rsid w:val="00434C97"/>
    <w:rsid w:val="00435E96"/>
    <w:rsid w:val="00457614"/>
    <w:rsid w:val="00462403"/>
    <w:rsid w:val="00462A43"/>
    <w:rsid w:val="004706E7"/>
    <w:rsid w:val="00476E28"/>
    <w:rsid w:val="00477288"/>
    <w:rsid w:val="004800CB"/>
    <w:rsid w:val="00485AA1"/>
    <w:rsid w:val="004970AB"/>
    <w:rsid w:val="004A0D19"/>
    <w:rsid w:val="004A2BA1"/>
    <w:rsid w:val="004A339D"/>
    <w:rsid w:val="004A4D6D"/>
    <w:rsid w:val="004A55A3"/>
    <w:rsid w:val="004B2316"/>
    <w:rsid w:val="004B336E"/>
    <w:rsid w:val="004B36FE"/>
    <w:rsid w:val="004B7CB8"/>
    <w:rsid w:val="004C0F3C"/>
    <w:rsid w:val="004C30DD"/>
    <w:rsid w:val="004C3D6A"/>
    <w:rsid w:val="004C7CDF"/>
    <w:rsid w:val="004D0337"/>
    <w:rsid w:val="004D5B6B"/>
    <w:rsid w:val="004E08D4"/>
    <w:rsid w:val="004E1733"/>
    <w:rsid w:val="004E1FFB"/>
    <w:rsid w:val="004F124E"/>
    <w:rsid w:val="004F5443"/>
    <w:rsid w:val="00500E49"/>
    <w:rsid w:val="00504719"/>
    <w:rsid w:val="00512DD6"/>
    <w:rsid w:val="00516641"/>
    <w:rsid w:val="00516840"/>
    <w:rsid w:val="00523590"/>
    <w:rsid w:val="00526637"/>
    <w:rsid w:val="005309BD"/>
    <w:rsid w:val="0053388C"/>
    <w:rsid w:val="00533E92"/>
    <w:rsid w:val="00535054"/>
    <w:rsid w:val="00536920"/>
    <w:rsid w:val="00540013"/>
    <w:rsid w:val="00541FD3"/>
    <w:rsid w:val="005423BA"/>
    <w:rsid w:val="00546A70"/>
    <w:rsid w:val="00551F2E"/>
    <w:rsid w:val="00554938"/>
    <w:rsid w:val="00555228"/>
    <w:rsid w:val="00566EAE"/>
    <w:rsid w:val="00571FC0"/>
    <w:rsid w:val="00572C53"/>
    <w:rsid w:val="00576728"/>
    <w:rsid w:val="0058014F"/>
    <w:rsid w:val="005902FC"/>
    <w:rsid w:val="00595397"/>
    <w:rsid w:val="005A68F9"/>
    <w:rsid w:val="005A6E97"/>
    <w:rsid w:val="005B0D13"/>
    <w:rsid w:val="005B0FDF"/>
    <w:rsid w:val="005B1E5A"/>
    <w:rsid w:val="005B5751"/>
    <w:rsid w:val="005B6EF8"/>
    <w:rsid w:val="005B7D10"/>
    <w:rsid w:val="005C57FA"/>
    <w:rsid w:val="005D3633"/>
    <w:rsid w:val="005D524D"/>
    <w:rsid w:val="005E7AAA"/>
    <w:rsid w:val="005F4BE2"/>
    <w:rsid w:val="00602134"/>
    <w:rsid w:val="0060269B"/>
    <w:rsid w:val="006067F1"/>
    <w:rsid w:val="0061136E"/>
    <w:rsid w:val="006208A3"/>
    <w:rsid w:val="006301B3"/>
    <w:rsid w:val="006357A1"/>
    <w:rsid w:val="00637D6F"/>
    <w:rsid w:val="00640AFF"/>
    <w:rsid w:val="0064342B"/>
    <w:rsid w:val="006478ED"/>
    <w:rsid w:val="00647C47"/>
    <w:rsid w:val="006515F2"/>
    <w:rsid w:val="006579BB"/>
    <w:rsid w:val="0066010E"/>
    <w:rsid w:val="00661D6C"/>
    <w:rsid w:val="00662CFF"/>
    <w:rsid w:val="00671EB3"/>
    <w:rsid w:val="006755F3"/>
    <w:rsid w:val="00684D9C"/>
    <w:rsid w:val="00685B3F"/>
    <w:rsid w:val="00686074"/>
    <w:rsid w:val="006905E4"/>
    <w:rsid w:val="006A0671"/>
    <w:rsid w:val="006A0B25"/>
    <w:rsid w:val="006A1480"/>
    <w:rsid w:val="006A42E7"/>
    <w:rsid w:val="006A4388"/>
    <w:rsid w:val="006B00B1"/>
    <w:rsid w:val="006B3C02"/>
    <w:rsid w:val="006B7D9C"/>
    <w:rsid w:val="006C066C"/>
    <w:rsid w:val="006C0AD8"/>
    <w:rsid w:val="006C1BA2"/>
    <w:rsid w:val="006C286E"/>
    <w:rsid w:val="006C62FE"/>
    <w:rsid w:val="006C6AC2"/>
    <w:rsid w:val="006D413E"/>
    <w:rsid w:val="006E40BC"/>
    <w:rsid w:val="006F33B0"/>
    <w:rsid w:val="006F3635"/>
    <w:rsid w:val="006F7F73"/>
    <w:rsid w:val="0070019F"/>
    <w:rsid w:val="00702D2C"/>
    <w:rsid w:val="00711745"/>
    <w:rsid w:val="007146A9"/>
    <w:rsid w:val="0071505E"/>
    <w:rsid w:val="007159F7"/>
    <w:rsid w:val="007161C7"/>
    <w:rsid w:val="007176F8"/>
    <w:rsid w:val="00722A93"/>
    <w:rsid w:val="0073682A"/>
    <w:rsid w:val="00750766"/>
    <w:rsid w:val="00750A2D"/>
    <w:rsid w:val="007524E9"/>
    <w:rsid w:val="00752C4F"/>
    <w:rsid w:val="00765936"/>
    <w:rsid w:val="00767C19"/>
    <w:rsid w:val="0077211F"/>
    <w:rsid w:val="00772153"/>
    <w:rsid w:val="00776553"/>
    <w:rsid w:val="00777D26"/>
    <w:rsid w:val="0078410F"/>
    <w:rsid w:val="00790307"/>
    <w:rsid w:val="00790CBE"/>
    <w:rsid w:val="0079466B"/>
    <w:rsid w:val="0079611E"/>
    <w:rsid w:val="0079775E"/>
    <w:rsid w:val="00797A04"/>
    <w:rsid w:val="007A106C"/>
    <w:rsid w:val="007A3BB2"/>
    <w:rsid w:val="007A6BD7"/>
    <w:rsid w:val="007A6D34"/>
    <w:rsid w:val="007B0FD7"/>
    <w:rsid w:val="007B1013"/>
    <w:rsid w:val="007B3E25"/>
    <w:rsid w:val="007B5207"/>
    <w:rsid w:val="007B798B"/>
    <w:rsid w:val="007C3BF7"/>
    <w:rsid w:val="007C591B"/>
    <w:rsid w:val="007D0229"/>
    <w:rsid w:val="007D372F"/>
    <w:rsid w:val="007D4AD3"/>
    <w:rsid w:val="007E234C"/>
    <w:rsid w:val="007E2D86"/>
    <w:rsid w:val="007E486D"/>
    <w:rsid w:val="007F02BD"/>
    <w:rsid w:val="007F788D"/>
    <w:rsid w:val="00805DD3"/>
    <w:rsid w:val="00807FB4"/>
    <w:rsid w:val="00820D86"/>
    <w:rsid w:val="00837F7C"/>
    <w:rsid w:val="00842E47"/>
    <w:rsid w:val="0084324E"/>
    <w:rsid w:val="008467A6"/>
    <w:rsid w:val="00846DAA"/>
    <w:rsid w:val="00846E86"/>
    <w:rsid w:val="00850D07"/>
    <w:rsid w:val="008542A4"/>
    <w:rsid w:val="00857CF1"/>
    <w:rsid w:val="008625C9"/>
    <w:rsid w:val="00863537"/>
    <w:rsid w:val="00863D00"/>
    <w:rsid w:val="00864D78"/>
    <w:rsid w:val="00866805"/>
    <w:rsid w:val="00871E70"/>
    <w:rsid w:val="008731F0"/>
    <w:rsid w:val="00892F15"/>
    <w:rsid w:val="00897452"/>
    <w:rsid w:val="008975B1"/>
    <w:rsid w:val="008A03C6"/>
    <w:rsid w:val="008A1067"/>
    <w:rsid w:val="008A18C8"/>
    <w:rsid w:val="008A5A67"/>
    <w:rsid w:val="008A5E98"/>
    <w:rsid w:val="008B343F"/>
    <w:rsid w:val="008B59CD"/>
    <w:rsid w:val="008B6B6A"/>
    <w:rsid w:val="008C124F"/>
    <w:rsid w:val="008C27F4"/>
    <w:rsid w:val="008C5842"/>
    <w:rsid w:val="008D311E"/>
    <w:rsid w:val="008D5F1B"/>
    <w:rsid w:val="008D6582"/>
    <w:rsid w:val="008D6F9A"/>
    <w:rsid w:val="008E3CE2"/>
    <w:rsid w:val="008E42D1"/>
    <w:rsid w:val="008E71E9"/>
    <w:rsid w:val="008E789F"/>
    <w:rsid w:val="008F0128"/>
    <w:rsid w:val="008F2218"/>
    <w:rsid w:val="008F260B"/>
    <w:rsid w:val="009028B9"/>
    <w:rsid w:val="00906B5A"/>
    <w:rsid w:val="009116CE"/>
    <w:rsid w:val="00915475"/>
    <w:rsid w:val="00916311"/>
    <w:rsid w:val="009204DA"/>
    <w:rsid w:val="00921696"/>
    <w:rsid w:val="009266DD"/>
    <w:rsid w:val="00931A24"/>
    <w:rsid w:val="00931B99"/>
    <w:rsid w:val="00934352"/>
    <w:rsid w:val="0094547B"/>
    <w:rsid w:val="00953E47"/>
    <w:rsid w:val="00954A79"/>
    <w:rsid w:val="00967B2A"/>
    <w:rsid w:val="009704D8"/>
    <w:rsid w:val="00977087"/>
    <w:rsid w:val="00980696"/>
    <w:rsid w:val="00980E04"/>
    <w:rsid w:val="00981A94"/>
    <w:rsid w:val="00983997"/>
    <w:rsid w:val="009868C8"/>
    <w:rsid w:val="00987524"/>
    <w:rsid w:val="00991A25"/>
    <w:rsid w:val="009A2FD7"/>
    <w:rsid w:val="009B285E"/>
    <w:rsid w:val="009B7D77"/>
    <w:rsid w:val="009D07C0"/>
    <w:rsid w:val="009D0CB0"/>
    <w:rsid w:val="009D0E84"/>
    <w:rsid w:val="009D32C1"/>
    <w:rsid w:val="009D374B"/>
    <w:rsid w:val="009D49E4"/>
    <w:rsid w:val="009E1217"/>
    <w:rsid w:val="009F1C0D"/>
    <w:rsid w:val="009F243B"/>
    <w:rsid w:val="009F33EA"/>
    <w:rsid w:val="009F5148"/>
    <w:rsid w:val="009F5EAE"/>
    <w:rsid w:val="009F6534"/>
    <w:rsid w:val="009F6BF6"/>
    <w:rsid w:val="00A01032"/>
    <w:rsid w:val="00A0177B"/>
    <w:rsid w:val="00A024A8"/>
    <w:rsid w:val="00A02B11"/>
    <w:rsid w:val="00A045B1"/>
    <w:rsid w:val="00A10482"/>
    <w:rsid w:val="00A10683"/>
    <w:rsid w:val="00A11B66"/>
    <w:rsid w:val="00A126D1"/>
    <w:rsid w:val="00A12E1E"/>
    <w:rsid w:val="00A17423"/>
    <w:rsid w:val="00A176EB"/>
    <w:rsid w:val="00A20B89"/>
    <w:rsid w:val="00A21B71"/>
    <w:rsid w:val="00A22987"/>
    <w:rsid w:val="00A23A0B"/>
    <w:rsid w:val="00A355AC"/>
    <w:rsid w:val="00A416EA"/>
    <w:rsid w:val="00A4231E"/>
    <w:rsid w:val="00A43DA9"/>
    <w:rsid w:val="00A52FDF"/>
    <w:rsid w:val="00A558A4"/>
    <w:rsid w:val="00A578FF"/>
    <w:rsid w:val="00A57AE1"/>
    <w:rsid w:val="00A6035E"/>
    <w:rsid w:val="00A61488"/>
    <w:rsid w:val="00A708C8"/>
    <w:rsid w:val="00A71384"/>
    <w:rsid w:val="00A74278"/>
    <w:rsid w:val="00A75E74"/>
    <w:rsid w:val="00A77E32"/>
    <w:rsid w:val="00A86611"/>
    <w:rsid w:val="00A924CD"/>
    <w:rsid w:val="00A94E47"/>
    <w:rsid w:val="00A979EF"/>
    <w:rsid w:val="00AA2F33"/>
    <w:rsid w:val="00AA4F21"/>
    <w:rsid w:val="00AC3760"/>
    <w:rsid w:val="00AC5B1B"/>
    <w:rsid w:val="00AC733F"/>
    <w:rsid w:val="00AD1167"/>
    <w:rsid w:val="00AE15FC"/>
    <w:rsid w:val="00AE2CC9"/>
    <w:rsid w:val="00AE4C59"/>
    <w:rsid w:val="00AF6AB7"/>
    <w:rsid w:val="00B009DA"/>
    <w:rsid w:val="00B04875"/>
    <w:rsid w:val="00B14123"/>
    <w:rsid w:val="00B17922"/>
    <w:rsid w:val="00B20F1A"/>
    <w:rsid w:val="00B21086"/>
    <w:rsid w:val="00B25DFE"/>
    <w:rsid w:val="00B26E5B"/>
    <w:rsid w:val="00B31436"/>
    <w:rsid w:val="00B32AAE"/>
    <w:rsid w:val="00B32F3B"/>
    <w:rsid w:val="00B33B00"/>
    <w:rsid w:val="00B35192"/>
    <w:rsid w:val="00B40376"/>
    <w:rsid w:val="00B41949"/>
    <w:rsid w:val="00B4658A"/>
    <w:rsid w:val="00B4793B"/>
    <w:rsid w:val="00B53CFF"/>
    <w:rsid w:val="00B707C2"/>
    <w:rsid w:val="00B71211"/>
    <w:rsid w:val="00B724AD"/>
    <w:rsid w:val="00B73B38"/>
    <w:rsid w:val="00B75879"/>
    <w:rsid w:val="00B76504"/>
    <w:rsid w:val="00B76924"/>
    <w:rsid w:val="00B843F3"/>
    <w:rsid w:val="00B9118D"/>
    <w:rsid w:val="00B91644"/>
    <w:rsid w:val="00B91F9D"/>
    <w:rsid w:val="00B95123"/>
    <w:rsid w:val="00BA1DB4"/>
    <w:rsid w:val="00BB14F1"/>
    <w:rsid w:val="00BB5E81"/>
    <w:rsid w:val="00BC5C53"/>
    <w:rsid w:val="00BC5EA7"/>
    <w:rsid w:val="00BD0117"/>
    <w:rsid w:val="00BD2562"/>
    <w:rsid w:val="00BE0E5F"/>
    <w:rsid w:val="00BE4391"/>
    <w:rsid w:val="00BF4871"/>
    <w:rsid w:val="00C03824"/>
    <w:rsid w:val="00C11C39"/>
    <w:rsid w:val="00C12A13"/>
    <w:rsid w:val="00C21659"/>
    <w:rsid w:val="00C2215B"/>
    <w:rsid w:val="00C26D0A"/>
    <w:rsid w:val="00C35277"/>
    <w:rsid w:val="00C40542"/>
    <w:rsid w:val="00C437CD"/>
    <w:rsid w:val="00C513CF"/>
    <w:rsid w:val="00C52241"/>
    <w:rsid w:val="00C55D5D"/>
    <w:rsid w:val="00C55F09"/>
    <w:rsid w:val="00C5619F"/>
    <w:rsid w:val="00C638B9"/>
    <w:rsid w:val="00C662AC"/>
    <w:rsid w:val="00C7319D"/>
    <w:rsid w:val="00C81D0D"/>
    <w:rsid w:val="00C827FB"/>
    <w:rsid w:val="00C83D0C"/>
    <w:rsid w:val="00C85AA8"/>
    <w:rsid w:val="00C86D27"/>
    <w:rsid w:val="00C92E17"/>
    <w:rsid w:val="00C95481"/>
    <w:rsid w:val="00C97442"/>
    <w:rsid w:val="00CB2AFD"/>
    <w:rsid w:val="00CC1FDC"/>
    <w:rsid w:val="00CC551C"/>
    <w:rsid w:val="00CD1296"/>
    <w:rsid w:val="00CD2775"/>
    <w:rsid w:val="00CD2C83"/>
    <w:rsid w:val="00CD6A5B"/>
    <w:rsid w:val="00CE203F"/>
    <w:rsid w:val="00CE73FE"/>
    <w:rsid w:val="00CF1930"/>
    <w:rsid w:val="00CF4BDC"/>
    <w:rsid w:val="00CF7AEC"/>
    <w:rsid w:val="00D03A1B"/>
    <w:rsid w:val="00D04AE6"/>
    <w:rsid w:val="00D05ABB"/>
    <w:rsid w:val="00D0699D"/>
    <w:rsid w:val="00D06EF1"/>
    <w:rsid w:val="00D10748"/>
    <w:rsid w:val="00D1361C"/>
    <w:rsid w:val="00D174F5"/>
    <w:rsid w:val="00D25D9A"/>
    <w:rsid w:val="00D3003C"/>
    <w:rsid w:val="00D32873"/>
    <w:rsid w:val="00D3485E"/>
    <w:rsid w:val="00D37CBF"/>
    <w:rsid w:val="00D4173D"/>
    <w:rsid w:val="00D4213A"/>
    <w:rsid w:val="00D4695A"/>
    <w:rsid w:val="00D473D0"/>
    <w:rsid w:val="00D607BE"/>
    <w:rsid w:val="00D60AC1"/>
    <w:rsid w:val="00D60C84"/>
    <w:rsid w:val="00D6360E"/>
    <w:rsid w:val="00D64649"/>
    <w:rsid w:val="00D67E24"/>
    <w:rsid w:val="00D72006"/>
    <w:rsid w:val="00D80770"/>
    <w:rsid w:val="00D832A1"/>
    <w:rsid w:val="00D86D3C"/>
    <w:rsid w:val="00D9454A"/>
    <w:rsid w:val="00DA3548"/>
    <w:rsid w:val="00DA4195"/>
    <w:rsid w:val="00DA7EE5"/>
    <w:rsid w:val="00DB3709"/>
    <w:rsid w:val="00DB3871"/>
    <w:rsid w:val="00DC2C22"/>
    <w:rsid w:val="00DC6D4B"/>
    <w:rsid w:val="00DD508A"/>
    <w:rsid w:val="00DE0549"/>
    <w:rsid w:val="00DE46B1"/>
    <w:rsid w:val="00DE474F"/>
    <w:rsid w:val="00DE7411"/>
    <w:rsid w:val="00DF0136"/>
    <w:rsid w:val="00DF163B"/>
    <w:rsid w:val="00DF2454"/>
    <w:rsid w:val="00E044AF"/>
    <w:rsid w:val="00E0759E"/>
    <w:rsid w:val="00E12B16"/>
    <w:rsid w:val="00E14159"/>
    <w:rsid w:val="00E20551"/>
    <w:rsid w:val="00E22356"/>
    <w:rsid w:val="00E253BF"/>
    <w:rsid w:val="00E26CA3"/>
    <w:rsid w:val="00E34F47"/>
    <w:rsid w:val="00E377C5"/>
    <w:rsid w:val="00E426BA"/>
    <w:rsid w:val="00E429CA"/>
    <w:rsid w:val="00E5492D"/>
    <w:rsid w:val="00E54C3B"/>
    <w:rsid w:val="00E5787F"/>
    <w:rsid w:val="00E61CB2"/>
    <w:rsid w:val="00E627CE"/>
    <w:rsid w:val="00E70540"/>
    <w:rsid w:val="00E857BB"/>
    <w:rsid w:val="00E921C0"/>
    <w:rsid w:val="00E959A4"/>
    <w:rsid w:val="00E96E93"/>
    <w:rsid w:val="00EA1814"/>
    <w:rsid w:val="00EA1F71"/>
    <w:rsid w:val="00EA25C7"/>
    <w:rsid w:val="00EC37FE"/>
    <w:rsid w:val="00EC62C7"/>
    <w:rsid w:val="00ED038D"/>
    <w:rsid w:val="00ED424E"/>
    <w:rsid w:val="00ED4E64"/>
    <w:rsid w:val="00EE04DD"/>
    <w:rsid w:val="00EE04F1"/>
    <w:rsid w:val="00EE146E"/>
    <w:rsid w:val="00EE148E"/>
    <w:rsid w:val="00EE1521"/>
    <w:rsid w:val="00EE719A"/>
    <w:rsid w:val="00EF5171"/>
    <w:rsid w:val="00EF60AA"/>
    <w:rsid w:val="00F000F6"/>
    <w:rsid w:val="00F05ADE"/>
    <w:rsid w:val="00F0705D"/>
    <w:rsid w:val="00F07CA2"/>
    <w:rsid w:val="00F1144C"/>
    <w:rsid w:val="00F1186C"/>
    <w:rsid w:val="00F13BE9"/>
    <w:rsid w:val="00F150E9"/>
    <w:rsid w:val="00F26419"/>
    <w:rsid w:val="00F26B78"/>
    <w:rsid w:val="00F313C5"/>
    <w:rsid w:val="00F35233"/>
    <w:rsid w:val="00F41FB9"/>
    <w:rsid w:val="00F42B11"/>
    <w:rsid w:val="00F57184"/>
    <w:rsid w:val="00F61D7B"/>
    <w:rsid w:val="00F63EF6"/>
    <w:rsid w:val="00F640A0"/>
    <w:rsid w:val="00F65694"/>
    <w:rsid w:val="00F74A0D"/>
    <w:rsid w:val="00F75157"/>
    <w:rsid w:val="00F80D1B"/>
    <w:rsid w:val="00F81353"/>
    <w:rsid w:val="00F83FEB"/>
    <w:rsid w:val="00F92FB7"/>
    <w:rsid w:val="00F940EB"/>
    <w:rsid w:val="00F94D2C"/>
    <w:rsid w:val="00F96340"/>
    <w:rsid w:val="00FA0977"/>
    <w:rsid w:val="00FA5B3B"/>
    <w:rsid w:val="00FC10EE"/>
    <w:rsid w:val="00FC4DD7"/>
    <w:rsid w:val="00FC58EA"/>
    <w:rsid w:val="00FC6CAE"/>
    <w:rsid w:val="00FD05DB"/>
    <w:rsid w:val="00FD0724"/>
    <w:rsid w:val="00FD39A4"/>
    <w:rsid w:val="00FD474F"/>
    <w:rsid w:val="00FD48F4"/>
    <w:rsid w:val="00FD6B86"/>
    <w:rsid w:val="00FE1645"/>
    <w:rsid w:val="00FE1930"/>
    <w:rsid w:val="00FF05D9"/>
    <w:rsid w:val="00FF1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CB458"/>
  <w14:defaultImageDpi w14:val="300"/>
  <w15:docId w15:val="{5DE99D71-ADEC-4CCA-8A09-1B729FB8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65386"/>
    <w:pPr>
      <w:keepNext/>
      <w:keepLines/>
      <w:spacing w:before="40" w:line="259" w:lineRule="auto"/>
      <w:outlineLvl w:val="2"/>
    </w:pPr>
    <w:rPr>
      <w:rFonts w:ascii="Calibri" w:eastAsiaTheme="majorEastAsia" w:hAnsi="Calibri" w:cstheme="majorBidi"/>
      <w:b/>
      <w:color w:val="243F60" w:themeColor="accent1" w:themeShade="7F"/>
      <w:sz w:val="18"/>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A25C7"/>
    <w:pPr>
      <w:ind w:left="720"/>
      <w:contextualSpacing/>
    </w:pPr>
  </w:style>
  <w:style w:type="character" w:customStyle="1" w:styleId="ListParagraphChar">
    <w:name w:val="List Paragraph Char"/>
    <w:basedOn w:val="DefaultParagraphFont"/>
    <w:link w:val="ListParagraph"/>
    <w:uiPriority w:val="34"/>
    <w:locked/>
    <w:rsid w:val="00CF1930"/>
  </w:style>
  <w:style w:type="character" w:customStyle="1" w:styleId="Heading3Char">
    <w:name w:val="Heading 3 Char"/>
    <w:basedOn w:val="DefaultParagraphFont"/>
    <w:link w:val="Heading3"/>
    <w:uiPriority w:val="9"/>
    <w:rsid w:val="00265386"/>
    <w:rPr>
      <w:rFonts w:ascii="Calibri" w:eastAsiaTheme="majorEastAsia" w:hAnsi="Calibri" w:cstheme="majorBidi"/>
      <w:b/>
      <w:color w:val="243F60" w:themeColor="accent1" w:themeShade="7F"/>
      <w:sz w:val="18"/>
      <w:u w:val="single"/>
      <w:lang w:val="en-CA"/>
    </w:rPr>
  </w:style>
  <w:style w:type="character" w:styleId="Hyperlink">
    <w:name w:val="Hyperlink"/>
    <w:basedOn w:val="DefaultParagraphFont"/>
    <w:uiPriority w:val="99"/>
    <w:unhideWhenUsed/>
    <w:rsid w:val="00FC6CAE"/>
    <w:rPr>
      <w:color w:val="0000FF" w:themeColor="hyperlink"/>
      <w:u w:val="single"/>
    </w:rPr>
  </w:style>
  <w:style w:type="character" w:customStyle="1" w:styleId="apple-converted-space">
    <w:name w:val="apple-converted-space"/>
    <w:basedOn w:val="DefaultParagraphFont"/>
    <w:rsid w:val="00FC6CAE"/>
  </w:style>
  <w:style w:type="paragraph" w:styleId="Header">
    <w:name w:val="header"/>
    <w:basedOn w:val="Normal"/>
    <w:link w:val="HeaderChar"/>
    <w:uiPriority w:val="99"/>
    <w:unhideWhenUsed/>
    <w:rsid w:val="0073682A"/>
    <w:pPr>
      <w:tabs>
        <w:tab w:val="center" w:pos="4680"/>
        <w:tab w:val="right" w:pos="9360"/>
      </w:tabs>
    </w:pPr>
  </w:style>
  <w:style w:type="character" w:customStyle="1" w:styleId="HeaderChar">
    <w:name w:val="Header Char"/>
    <w:basedOn w:val="DefaultParagraphFont"/>
    <w:link w:val="Header"/>
    <w:uiPriority w:val="99"/>
    <w:rsid w:val="0073682A"/>
  </w:style>
  <w:style w:type="paragraph" w:styleId="Footer">
    <w:name w:val="footer"/>
    <w:basedOn w:val="Normal"/>
    <w:link w:val="FooterChar"/>
    <w:uiPriority w:val="99"/>
    <w:unhideWhenUsed/>
    <w:rsid w:val="0073682A"/>
    <w:pPr>
      <w:tabs>
        <w:tab w:val="center" w:pos="4680"/>
        <w:tab w:val="right" w:pos="9360"/>
      </w:tabs>
    </w:pPr>
  </w:style>
  <w:style w:type="character" w:customStyle="1" w:styleId="FooterChar">
    <w:name w:val="Footer Char"/>
    <w:basedOn w:val="DefaultParagraphFont"/>
    <w:link w:val="Footer"/>
    <w:uiPriority w:val="99"/>
    <w:rsid w:val="0073682A"/>
  </w:style>
  <w:style w:type="paragraph" w:styleId="ListBullet">
    <w:name w:val="List Bullet"/>
    <w:basedOn w:val="Normal"/>
    <w:uiPriority w:val="99"/>
    <w:unhideWhenUsed/>
    <w:rsid w:val="00E429CA"/>
    <w:pPr>
      <w:numPr>
        <w:numId w:val="41"/>
      </w:numPr>
      <w:contextualSpacing/>
    </w:pPr>
    <w:rPr>
      <w:rFonts w:ascii="Arial" w:hAnsi="Arial"/>
      <w:sz w:val="20"/>
    </w:rPr>
  </w:style>
  <w:style w:type="paragraph" w:styleId="ListBullet2">
    <w:name w:val="List Bullet 2"/>
    <w:basedOn w:val="Normal"/>
    <w:uiPriority w:val="99"/>
    <w:unhideWhenUsed/>
    <w:rsid w:val="009F6534"/>
    <w:pPr>
      <w:numPr>
        <w:numId w:val="42"/>
      </w:numPr>
      <w:contextualSpacing/>
    </w:pPr>
    <w:rPr>
      <w:rFonts w:ascii="Arial" w:hAnsi="Arial"/>
      <w:sz w:val="20"/>
    </w:rPr>
  </w:style>
  <w:style w:type="paragraph" w:styleId="ListBullet3">
    <w:name w:val="List Bullet 3"/>
    <w:basedOn w:val="Normal"/>
    <w:uiPriority w:val="99"/>
    <w:unhideWhenUsed/>
    <w:rsid w:val="009F6534"/>
    <w:pPr>
      <w:numPr>
        <w:numId w:val="43"/>
      </w:numPr>
      <w:contextualSpacing/>
    </w:pPr>
    <w:rPr>
      <w:rFonts w:ascii="Arial" w:hAnsi="Arial"/>
      <w:sz w:val="20"/>
    </w:rPr>
  </w:style>
  <w:style w:type="paragraph" w:styleId="ListNumber">
    <w:name w:val="List Number"/>
    <w:basedOn w:val="Normal"/>
    <w:uiPriority w:val="99"/>
    <w:unhideWhenUsed/>
    <w:rsid w:val="009F6534"/>
    <w:pPr>
      <w:numPr>
        <w:numId w:val="44"/>
      </w:numPr>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E374D-1863-4189-90D8-047D4833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5235</Words>
  <Characters>29846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Martin</dc:creator>
  <cp:keywords/>
  <dc:description/>
  <cp:lastModifiedBy>Brendan Dzioba</cp:lastModifiedBy>
  <cp:revision>13</cp:revision>
  <cp:lastPrinted>2015-03-16T19:01:00Z</cp:lastPrinted>
  <dcterms:created xsi:type="dcterms:W3CDTF">2015-04-12T04:00:00Z</dcterms:created>
  <dcterms:modified xsi:type="dcterms:W3CDTF">2015-04-17T14:46:00Z</dcterms:modified>
</cp:coreProperties>
</file>