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32" w:rsidRDefault="00DE5F6A" w:rsidP="004D45E6">
      <w:pPr>
        <w:pStyle w:val="NoSpacing"/>
        <w:rPr>
          <w:lang w:val="en-US"/>
        </w:rPr>
      </w:pPr>
      <w:r>
        <w:rPr>
          <w:lang w:val="en-US"/>
        </w:rPr>
        <w:t>Contracts – MacDougall 2010-2011</w:t>
      </w:r>
    </w:p>
    <w:p w:rsidR="00DE5F6A" w:rsidRDefault="00DE5F6A" w:rsidP="004D45E6">
      <w:pPr>
        <w:pStyle w:val="NoSpacing"/>
        <w:rPr>
          <w:lang w:val="en-US"/>
        </w:rPr>
      </w:pPr>
      <w:r>
        <w:rPr>
          <w:lang w:val="en-US"/>
        </w:rPr>
        <w:t>Sara Li</w:t>
      </w:r>
    </w:p>
    <w:p w:rsidR="00DE5F6A" w:rsidRDefault="00DE5F6A" w:rsidP="004D45E6">
      <w:pPr>
        <w:pStyle w:val="NoSpacing"/>
        <w:rPr>
          <w:lang w:val="en-US"/>
        </w:rPr>
      </w:pPr>
    </w:p>
    <w:p w:rsidR="004D45E6" w:rsidRPr="000E3C14" w:rsidRDefault="000E3C14" w:rsidP="000E3C14">
      <w:pPr>
        <w:pStyle w:val="NoSpacing"/>
        <w:jc w:val="center"/>
        <w:rPr>
          <w:b/>
          <w:sz w:val="28"/>
          <w:szCs w:val="28"/>
          <w:u w:val="single"/>
          <w:lang w:val="en-US"/>
        </w:rPr>
      </w:pPr>
      <w:r w:rsidRPr="000E3C14">
        <w:rPr>
          <w:b/>
          <w:sz w:val="28"/>
          <w:szCs w:val="28"/>
          <w:u w:val="single"/>
          <w:lang w:val="en-US"/>
        </w:rPr>
        <w:t>FORMATION</w:t>
      </w:r>
    </w:p>
    <w:p w:rsidR="000E3C14" w:rsidRDefault="000E3C14" w:rsidP="000E3C14">
      <w:pPr>
        <w:pStyle w:val="NoSpacing"/>
        <w:jc w:val="center"/>
        <w:rPr>
          <w:lang w:val="en-US"/>
        </w:rPr>
      </w:pPr>
    </w:p>
    <w:p w:rsidR="004D45E6" w:rsidRPr="000E3C14" w:rsidRDefault="004D45E6" w:rsidP="000E3C14">
      <w:pPr>
        <w:pStyle w:val="Heading1"/>
      </w:pPr>
      <w:r w:rsidRPr="000E3C14">
        <w:t>Offer &amp; Acceptance</w:t>
      </w:r>
    </w:p>
    <w:p w:rsidR="004D45E6" w:rsidRDefault="004D45E6" w:rsidP="004D45E6">
      <w:pPr>
        <w:pStyle w:val="NoSpacing"/>
        <w:rPr>
          <w:lang w:val="en-US"/>
        </w:rPr>
      </w:pPr>
    </w:p>
    <w:p w:rsidR="004D45E6" w:rsidRPr="00575732" w:rsidRDefault="004D45E6" w:rsidP="00575732">
      <w:pPr>
        <w:pStyle w:val="Heading2"/>
        <w:rPr>
          <w:rStyle w:val="Strong"/>
        </w:rPr>
      </w:pPr>
      <w:r w:rsidRPr="00575732">
        <w:rPr>
          <w:rStyle w:val="Strong"/>
        </w:rPr>
        <w:t>Offer &amp; Invitation to Treat</w:t>
      </w:r>
    </w:p>
    <w:p w:rsidR="006E0A1E" w:rsidRDefault="006E0A1E" w:rsidP="004D45E6">
      <w:pPr>
        <w:pStyle w:val="NoSpacing"/>
        <w:rPr>
          <w:lang w:val="en-US"/>
        </w:rPr>
      </w:pPr>
    </w:p>
    <w:p w:rsidR="008E2BB3" w:rsidRDefault="008E2BB3" w:rsidP="004D45E6">
      <w:pPr>
        <w:pStyle w:val="NoSpacing"/>
        <w:rPr>
          <w:lang w:val="en-US"/>
        </w:rPr>
      </w:pPr>
      <w:r>
        <w:rPr>
          <w:lang w:val="en-US"/>
        </w:rPr>
        <w:t xml:space="preserve">Mere puffs </w:t>
      </w:r>
      <w:r w:rsidRPr="008E2BB3">
        <w:rPr>
          <w:lang w:val="en-US"/>
        </w:rPr>
        <w:sym w:font="Wingdings" w:char="F0E0"/>
      </w:r>
      <w:r>
        <w:rPr>
          <w:lang w:val="en-US"/>
        </w:rPr>
        <w:t xml:space="preserve"> Invitation to Treat </w:t>
      </w:r>
      <w:r w:rsidRPr="008E2BB3">
        <w:rPr>
          <w:lang w:val="en-US"/>
        </w:rPr>
        <w:sym w:font="Wingdings" w:char="F0E0"/>
      </w:r>
      <w:r>
        <w:rPr>
          <w:lang w:val="en-US"/>
        </w:rPr>
        <w:t xml:space="preserve"> Offer</w:t>
      </w:r>
    </w:p>
    <w:p w:rsidR="00A0259C" w:rsidRDefault="00A0259C" w:rsidP="004D45E6">
      <w:pPr>
        <w:pStyle w:val="NoSpacing"/>
        <w:rPr>
          <w:lang w:val="en-US"/>
        </w:rPr>
      </w:pPr>
      <w:r>
        <w:rPr>
          <w:lang w:val="en-US"/>
        </w:rPr>
        <w:t>Mere puff: no reasonable person would take it as an offer</w:t>
      </w:r>
    </w:p>
    <w:p w:rsidR="00D519EF" w:rsidRDefault="00D519EF" w:rsidP="00D519EF">
      <w:pPr>
        <w:spacing w:after="0" w:line="240" w:lineRule="auto"/>
        <w:rPr>
          <w:rFonts w:ascii="Calibri" w:eastAsia="Times New Roman" w:hAnsi="Calibri" w:cs="Calibri"/>
          <w:b/>
          <w:bCs/>
          <w:lang w:val="en-US" w:eastAsia="en-CA"/>
        </w:rPr>
      </w:pPr>
    </w:p>
    <w:p w:rsidR="00D519EF" w:rsidRPr="00D519EF" w:rsidRDefault="00D519EF" w:rsidP="00D519EF">
      <w:pPr>
        <w:spacing w:after="0" w:line="240" w:lineRule="auto"/>
        <w:rPr>
          <w:rFonts w:ascii="Calibri" w:eastAsia="Times New Roman" w:hAnsi="Calibri" w:cs="Calibri"/>
          <w:b/>
          <w:bCs/>
          <w:lang w:val="en-US" w:eastAsia="en-CA"/>
        </w:rPr>
      </w:pPr>
      <w:r w:rsidRPr="00D519EF">
        <w:rPr>
          <w:rFonts w:ascii="Calibri" w:eastAsia="Times New Roman" w:hAnsi="Calibri" w:cs="Calibri"/>
          <w:b/>
          <w:bCs/>
          <w:lang w:val="en-US" w:eastAsia="en-CA"/>
        </w:rPr>
        <w:t xml:space="preserve">Can the </w:t>
      </w:r>
      <w:r>
        <w:rPr>
          <w:rFonts w:ascii="Calibri" w:eastAsia="Times New Roman" w:hAnsi="Calibri" w:cs="Calibri"/>
          <w:b/>
          <w:bCs/>
          <w:lang w:val="en-US" w:eastAsia="en-CA"/>
        </w:rPr>
        <w:t xml:space="preserve">terms of the K (ie </w:t>
      </w:r>
      <w:r w:rsidRPr="00D519EF">
        <w:rPr>
          <w:rFonts w:ascii="Calibri" w:eastAsia="Times New Roman" w:hAnsi="Calibri" w:cs="Calibri"/>
          <w:b/>
          <w:bCs/>
          <w:lang w:val="en-US" w:eastAsia="en-CA"/>
        </w:rPr>
        <w:t>offer</w:t>
      </w:r>
      <w:r>
        <w:rPr>
          <w:rFonts w:ascii="Calibri" w:eastAsia="Times New Roman" w:hAnsi="Calibri" w:cs="Calibri"/>
          <w:b/>
          <w:bCs/>
          <w:lang w:val="en-US" w:eastAsia="en-CA"/>
        </w:rPr>
        <w:t>)</w:t>
      </w:r>
      <w:r w:rsidRPr="00D519EF">
        <w:rPr>
          <w:rFonts w:ascii="Calibri" w:eastAsia="Times New Roman" w:hAnsi="Calibri" w:cs="Calibri"/>
          <w:b/>
          <w:bCs/>
          <w:lang w:val="en-US" w:eastAsia="en-CA"/>
        </w:rPr>
        <w:t xml:space="preserve"> only come from one party?</w:t>
      </w:r>
    </w:p>
    <w:p w:rsidR="00D519EF" w:rsidRPr="00D519EF" w:rsidRDefault="00DE5F6A" w:rsidP="00F217A5">
      <w:pPr>
        <w:numPr>
          <w:ilvl w:val="0"/>
          <w:numId w:val="7"/>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B</w:t>
      </w:r>
      <w:r w:rsidRPr="00D519EF">
        <w:rPr>
          <w:rFonts w:ascii="Calibri" w:eastAsia="Times New Roman" w:hAnsi="Calibri" w:cs="Calibri"/>
          <w:lang w:val="en-US" w:eastAsia="en-CA"/>
        </w:rPr>
        <w:t xml:space="preserve">attle of the forms - </w:t>
      </w:r>
      <w:r>
        <w:rPr>
          <w:rFonts w:ascii="Calibri" w:eastAsia="Times New Roman" w:hAnsi="Calibri" w:cs="Calibri"/>
          <w:lang w:val="en-US" w:eastAsia="en-CA"/>
        </w:rPr>
        <w:t>last shot/first blow? (</w:t>
      </w:r>
      <w:r w:rsidR="00D519EF" w:rsidRPr="00D519EF">
        <w:rPr>
          <w:rFonts w:ascii="Calibri" w:eastAsia="Times New Roman" w:hAnsi="Calibri" w:cs="Calibri"/>
          <w:lang w:val="en-US" w:eastAsia="en-CA"/>
        </w:rPr>
        <w:t xml:space="preserve">Denning in </w:t>
      </w:r>
      <w:r w:rsidR="00D519EF" w:rsidRPr="00D519EF">
        <w:rPr>
          <w:rFonts w:ascii="Calibri" w:eastAsia="Times New Roman" w:hAnsi="Calibri" w:cs="Calibri"/>
          <w:i/>
          <w:iCs/>
          <w:lang w:val="en-US" w:eastAsia="en-CA"/>
        </w:rPr>
        <w:t>Butler Machine Tool v Ex-Cell-O Corp</w:t>
      </w:r>
      <w:r>
        <w:rPr>
          <w:rFonts w:ascii="Calibri" w:eastAsia="Times New Roman" w:hAnsi="Calibri" w:cs="Calibri"/>
          <w:lang w:val="en-US" w:eastAsia="en-CA"/>
        </w:rPr>
        <w:t>)</w:t>
      </w:r>
    </w:p>
    <w:p w:rsidR="00D519EF" w:rsidRPr="00D519EF" w:rsidRDefault="00DE5F6A" w:rsidP="00F217A5">
      <w:pPr>
        <w:numPr>
          <w:ilvl w:val="0"/>
          <w:numId w:val="8"/>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S</w:t>
      </w:r>
      <w:r w:rsidR="00D519EF" w:rsidRPr="00D519EF">
        <w:rPr>
          <w:rFonts w:ascii="Calibri" w:eastAsia="Times New Roman" w:hAnsi="Calibri" w:cs="Calibri"/>
          <w:lang w:val="en-US" w:eastAsia="en-CA"/>
        </w:rPr>
        <w:t xml:space="preserve">trict offer &amp; acceptance is reaffirmed in </w:t>
      </w:r>
      <w:r w:rsidR="00D519EF" w:rsidRPr="00D519EF">
        <w:rPr>
          <w:rFonts w:ascii="Calibri" w:eastAsia="Times New Roman" w:hAnsi="Calibri" w:cs="Calibri"/>
          <w:i/>
          <w:iCs/>
          <w:lang w:val="en-US" w:eastAsia="en-CA"/>
        </w:rPr>
        <w:t>Gibson v Manchester City Council</w:t>
      </w:r>
      <w:r w:rsidR="00D519EF" w:rsidRPr="00D519EF">
        <w:rPr>
          <w:rFonts w:ascii="Calibri" w:eastAsia="Times New Roman" w:hAnsi="Calibri" w:cs="Calibri"/>
          <w:lang w:val="en-US" w:eastAsia="en-CA"/>
        </w:rPr>
        <w:t xml:space="preserve"> [1979] - only extreme cases might not fit into offer &amp; acceptance model</w:t>
      </w:r>
      <w:r>
        <w:rPr>
          <w:rFonts w:ascii="Calibri" w:eastAsia="Times New Roman" w:hAnsi="Calibri" w:cs="Calibri"/>
          <w:lang w:val="en-US" w:eastAsia="en-CA"/>
        </w:rPr>
        <w:t>. Denning is rejected.</w:t>
      </w:r>
    </w:p>
    <w:p w:rsidR="00D519EF" w:rsidRPr="00D519EF" w:rsidRDefault="00D519EF" w:rsidP="00F217A5">
      <w:pPr>
        <w:numPr>
          <w:ilvl w:val="1"/>
          <w:numId w:val="8"/>
        </w:numPr>
        <w:spacing w:after="0" w:line="240" w:lineRule="auto"/>
        <w:ind w:left="1080"/>
        <w:textAlignment w:val="center"/>
        <w:rPr>
          <w:rFonts w:ascii="Times New Roman" w:eastAsia="Times New Roman" w:hAnsi="Times New Roman" w:cs="Times New Roman"/>
          <w:sz w:val="24"/>
          <w:szCs w:val="24"/>
          <w:lang w:val="en-US" w:eastAsia="en-CA"/>
        </w:rPr>
      </w:pPr>
      <w:r w:rsidRPr="00D519EF">
        <w:rPr>
          <w:rFonts w:ascii="Calibri" w:eastAsia="Times New Roman" w:hAnsi="Calibri" w:cs="Calibri"/>
          <w:i/>
          <w:iCs/>
          <w:lang w:val="en-US" w:eastAsia="en-CA"/>
        </w:rPr>
        <w:t>NZ Shipping Co v AM Satterthwaite</w:t>
      </w:r>
      <w:r w:rsidRPr="00D519EF">
        <w:rPr>
          <w:rFonts w:ascii="Calibri" w:eastAsia="Times New Roman" w:hAnsi="Calibri" w:cs="Calibri"/>
          <w:lang w:val="en-US" w:eastAsia="en-CA"/>
        </w:rPr>
        <w:t xml:space="preserve"> [1975] - must accept that sometimes the facts of the case don't fit neatly into offer, acceptance, &amp; consideration</w:t>
      </w:r>
    </w:p>
    <w:p w:rsidR="00D519EF" w:rsidRPr="00D519EF" w:rsidRDefault="00D519EF" w:rsidP="00F217A5">
      <w:pPr>
        <w:numPr>
          <w:ilvl w:val="0"/>
          <w:numId w:val="9"/>
        </w:numPr>
        <w:spacing w:after="0" w:line="240" w:lineRule="auto"/>
        <w:ind w:left="540"/>
        <w:textAlignment w:val="center"/>
        <w:rPr>
          <w:rFonts w:ascii="Times New Roman" w:eastAsia="Times New Roman" w:hAnsi="Times New Roman" w:cs="Times New Roman"/>
          <w:sz w:val="24"/>
          <w:szCs w:val="24"/>
          <w:lang w:val="en-US" w:eastAsia="en-CA"/>
        </w:rPr>
      </w:pPr>
      <w:r w:rsidRPr="00D519EF">
        <w:rPr>
          <w:rFonts w:ascii="Calibri" w:eastAsia="Times New Roman" w:hAnsi="Calibri" w:cs="Calibri"/>
          <w:lang w:val="en-US" w:eastAsia="en-CA"/>
        </w:rPr>
        <w:t>Some Ks require both parties to have input - but the offeror in the end is the one making the offer - so the offeror just incorporates the other party's terms in the offer</w:t>
      </w:r>
    </w:p>
    <w:p w:rsidR="00D519EF" w:rsidRPr="00D519EF" w:rsidRDefault="00D519EF" w:rsidP="00F217A5">
      <w:pPr>
        <w:numPr>
          <w:ilvl w:val="0"/>
          <w:numId w:val="10"/>
        </w:numPr>
        <w:spacing w:after="0" w:line="240" w:lineRule="auto"/>
        <w:ind w:left="540"/>
        <w:textAlignment w:val="center"/>
        <w:rPr>
          <w:rFonts w:ascii="Times New Roman" w:eastAsia="Times New Roman" w:hAnsi="Times New Roman" w:cs="Times New Roman"/>
          <w:sz w:val="24"/>
          <w:szCs w:val="24"/>
          <w:lang w:val="en-US" w:eastAsia="en-CA"/>
        </w:rPr>
      </w:pPr>
      <w:r w:rsidRPr="00D519EF">
        <w:rPr>
          <w:rFonts w:ascii="Calibri" w:eastAsia="Times New Roman" w:hAnsi="Calibri" w:cs="Calibri"/>
          <w:lang w:val="en-US" w:eastAsia="en-CA"/>
        </w:rPr>
        <w:t>Some terms are implied (in many cases, by statute)</w:t>
      </w:r>
    </w:p>
    <w:p w:rsidR="00A0259C" w:rsidRPr="00A0259C" w:rsidRDefault="00D519EF" w:rsidP="00F217A5">
      <w:pPr>
        <w:numPr>
          <w:ilvl w:val="0"/>
          <w:numId w:val="11"/>
        </w:numPr>
        <w:spacing w:after="0" w:line="240" w:lineRule="auto"/>
        <w:ind w:left="540"/>
        <w:textAlignment w:val="center"/>
        <w:rPr>
          <w:rFonts w:ascii="Times New Roman" w:eastAsia="Times New Roman" w:hAnsi="Times New Roman" w:cs="Times New Roman"/>
          <w:sz w:val="24"/>
          <w:szCs w:val="24"/>
          <w:lang w:val="en-US" w:eastAsia="en-CA"/>
        </w:rPr>
      </w:pPr>
      <w:r w:rsidRPr="00D519EF">
        <w:rPr>
          <w:rFonts w:ascii="Calibri" w:eastAsia="Times New Roman" w:hAnsi="Calibri" w:cs="Calibri"/>
          <w:lang w:val="en-US" w:eastAsia="en-CA"/>
        </w:rPr>
        <w:t>Sometimes Ks are created through conduct/performance of a term by a party</w:t>
      </w:r>
      <w:r w:rsidR="00DE5F6A" w:rsidRPr="00DE5F6A">
        <w:rPr>
          <w:rFonts w:ascii="Calibri" w:eastAsia="Times New Roman" w:hAnsi="Calibri" w:cs="Calibri"/>
          <w:lang w:val="en-US" w:eastAsia="en-CA"/>
        </w:rPr>
        <w:t xml:space="preserve"> rather than negotiations</w:t>
      </w:r>
      <w:r w:rsidR="00DE5F6A">
        <w:rPr>
          <w:rFonts w:ascii="Calibri" w:eastAsia="Times New Roman" w:hAnsi="Calibri" w:cs="Calibri"/>
          <w:lang w:val="en-US" w:eastAsia="en-CA"/>
        </w:rPr>
        <w:t xml:space="preserve"> </w:t>
      </w:r>
    </w:p>
    <w:p w:rsidR="00D519EF" w:rsidRPr="00D519EF" w:rsidRDefault="00D519EF" w:rsidP="00A0259C">
      <w:pPr>
        <w:numPr>
          <w:ilvl w:val="1"/>
          <w:numId w:val="301"/>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sidRPr="00D519EF">
        <w:rPr>
          <w:rFonts w:ascii="Calibri" w:eastAsia="Times New Roman" w:hAnsi="Calibri" w:cs="Calibri"/>
          <w:i/>
          <w:iCs/>
          <w:lang w:val="en-US" w:eastAsia="en-CA"/>
        </w:rPr>
        <w:t>Trentham Ltd v Archital Luxfer</w:t>
      </w:r>
      <w:r w:rsidRPr="00D519EF">
        <w:rPr>
          <w:rFonts w:ascii="Calibri" w:eastAsia="Times New Roman" w:hAnsi="Calibri" w:cs="Calibri"/>
          <w:lang w:val="en-US" w:eastAsia="en-CA"/>
        </w:rPr>
        <w:t xml:space="preserve"> [1993] - a K can be concluded by conduct; such a K can impliedly &amp; retrospectively cover pre-contractual performance</w:t>
      </w:r>
    </w:p>
    <w:p w:rsidR="009B4DCC" w:rsidRDefault="009B4DCC" w:rsidP="009B4DCC">
      <w:pPr>
        <w:spacing w:after="0" w:line="240" w:lineRule="auto"/>
        <w:rPr>
          <w:rFonts w:ascii="Calibri" w:eastAsia="Times New Roman" w:hAnsi="Calibri" w:cs="Calibri"/>
          <w:b/>
          <w:bCs/>
          <w:lang w:val="en-US" w:eastAsia="en-CA"/>
        </w:rPr>
      </w:pPr>
    </w:p>
    <w:p w:rsidR="009B4DCC" w:rsidRPr="009B4DCC" w:rsidRDefault="00DE5F6A" w:rsidP="009B4DCC">
      <w:pPr>
        <w:spacing w:after="0" w:line="240" w:lineRule="auto"/>
        <w:rPr>
          <w:rFonts w:ascii="Calibri" w:eastAsia="Times New Roman" w:hAnsi="Calibri" w:cs="Calibri"/>
          <w:b/>
          <w:bCs/>
          <w:lang w:val="en-US" w:eastAsia="en-CA"/>
        </w:rPr>
      </w:pPr>
      <w:r>
        <w:rPr>
          <w:rFonts w:ascii="Calibri" w:eastAsia="Times New Roman" w:hAnsi="Calibri" w:cs="Calibri"/>
          <w:b/>
          <w:bCs/>
          <w:lang w:val="en-US" w:eastAsia="en-CA"/>
        </w:rPr>
        <w:t>O</w:t>
      </w:r>
      <w:r w:rsidR="009B4DCC" w:rsidRPr="009B4DCC">
        <w:rPr>
          <w:rFonts w:ascii="Calibri" w:eastAsia="Times New Roman" w:hAnsi="Calibri" w:cs="Calibri"/>
          <w:b/>
          <w:bCs/>
          <w:lang w:val="en-US" w:eastAsia="en-CA"/>
        </w:rPr>
        <w:t xml:space="preserve">ffer </w:t>
      </w:r>
      <w:r>
        <w:rPr>
          <w:rFonts w:ascii="Calibri" w:eastAsia="Times New Roman" w:hAnsi="Calibri" w:cs="Calibri"/>
          <w:b/>
          <w:bCs/>
          <w:lang w:val="en-US" w:eastAsia="en-CA"/>
        </w:rPr>
        <w:t>vs I</w:t>
      </w:r>
      <w:r w:rsidR="009B4DCC" w:rsidRPr="009B4DCC">
        <w:rPr>
          <w:rFonts w:ascii="Calibri" w:eastAsia="Times New Roman" w:hAnsi="Calibri" w:cs="Calibri"/>
          <w:b/>
          <w:bCs/>
          <w:lang w:val="en-US" w:eastAsia="en-CA"/>
        </w:rPr>
        <w:t>nvitation to treat</w:t>
      </w:r>
      <w:r w:rsidR="00301584">
        <w:rPr>
          <w:rFonts w:ascii="Calibri" w:eastAsia="Times New Roman" w:hAnsi="Calibri" w:cs="Calibri"/>
          <w:b/>
          <w:bCs/>
          <w:lang w:val="en-US" w:eastAsia="en-CA"/>
        </w:rPr>
        <w:t xml:space="preserve"> – how to tell the difference</w:t>
      </w:r>
    </w:p>
    <w:p w:rsidR="009B4DCC" w:rsidRPr="009B4DCC" w:rsidRDefault="009B4DCC" w:rsidP="00F217A5">
      <w:pPr>
        <w:numPr>
          <w:ilvl w:val="0"/>
          <w:numId w:val="4"/>
        </w:numPr>
        <w:spacing w:after="0" w:line="240" w:lineRule="auto"/>
        <w:ind w:left="540"/>
        <w:textAlignment w:val="center"/>
        <w:rPr>
          <w:rFonts w:ascii="Calibri" w:eastAsia="Times New Roman" w:hAnsi="Calibri" w:cs="Calibri"/>
          <w:lang w:val="en-US" w:eastAsia="en-CA"/>
        </w:rPr>
      </w:pPr>
      <w:r w:rsidRPr="009B4DCC">
        <w:rPr>
          <w:rFonts w:ascii="Calibri" w:eastAsia="Times New Roman" w:hAnsi="Calibri" w:cs="Calibri"/>
          <w:lang w:val="en-US" w:eastAsia="en-CA"/>
        </w:rPr>
        <w:t>Have all the details of the eventual K been set out? Are there ambiguities remaining?</w:t>
      </w:r>
    </w:p>
    <w:p w:rsidR="009B4DCC" w:rsidRPr="009B4DCC" w:rsidRDefault="009B4DCC" w:rsidP="00F217A5">
      <w:pPr>
        <w:numPr>
          <w:ilvl w:val="0"/>
          <w:numId w:val="5"/>
        </w:numPr>
        <w:spacing w:after="0" w:line="240" w:lineRule="auto"/>
        <w:ind w:left="540"/>
        <w:textAlignment w:val="center"/>
        <w:rPr>
          <w:rFonts w:ascii="Calibri" w:eastAsia="Times New Roman" w:hAnsi="Calibri" w:cs="Calibri"/>
          <w:lang w:val="en-US" w:eastAsia="en-CA"/>
        </w:rPr>
      </w:pPr>
      <w:r w:rsidRPr="009B4DCC">
        <w:rPr>
          <w:rFonts w:ascii="Calibri" w:eastAsia="Times New Roman" w:hAnsi="Calibri" w:cs="Calibri"/>
          <w:lang w:val="en-US" w:eastAsia="en-CA"/>
        </w:rPr>
        <w:t>Would treating a communication as an offer lead to an absurdity?</w:t>
      </w:r>
    </w:p>
    <w:p w:rsidR="009B4DCC" w:rsidRPr="009B4DCC" w:rsidRDefault="00301584" w:rsidP="00F217A5">
      <w:pPr>
        <w:numPr>
          <w:ilvl w:val="1"/>
          <w:numId w:val="5"/>
        </w:numPr>
        <w:spacing w:after="0" w:line="240" w:lineRule="auto"/>
        <w:ind w:left="1080"/>
        <w:textAlignment w:val="center"/>
        <w:rPr>
          <w:rFonts w:ascii="Calibri" w:eastAsia="Times New Roman" w:hAnsi="Calibri" w:cs="Calibri"/>
          <w:lang w:val="en-US" w:eastAsia="en-CA"/>
        </w:rPr>
      </w:pPr>
      <w:r w:rsidRPr="00301584">
        <w:rPr>
          <w:rFonts w:ascii="Calibri" w:eastAsia="Times New Roman" w:hAnsi="Calibri" w:cs="Calibri"/>
          <w:lang w:val="en-US" w:eastAsia="en-CA"/>
        </w:rPr>
        <w:t>Eg.</w:t>
      </w:r>
      <w:r w:rsidR="009B4DCC" w:rsidRPr="009B4DCC">
        <w:rPr>
          <w:rFonts w:ascii="Calibri" w:eastAsia="Times New Roman" w:hAnsi="Calibri" w:cs="Calibri"/>
          <w:lang w:val="en-US" w:eastAsia="en-CA"/>
        </w:rPr>
        <w:t xml:space="preserve"> </w:t>
      </w:r>
      <w:proofErr w:type="gramStart"/>
      <w:r w:rsidR="009B4DCC" w:rsidRPr="009B4DCC">
        <w:rPr>
          <w:rFonts w:ascii="Calibri" w:eastAsia="Times New Roman" w:hAnsi="Calibri" w:cs="Calibri"/>
          <w:lang w:val="en-US" w:eastAsia="en-CA"/>
        </w:rPr>
        <w:t>if</w:t>
      </w:r>
      <w:proofErr w:type="gramEnd"/>
      <w:r w:rsidR="009B4DCC" w:rsidRPr="009B4DCC">
        <w:rPr>
          <w:rFonts w:ascii="Calibri" w:eastAsia="Times New Roman" w:hAnsi="Calibri" w:cs="Calibri"/>
          <w:lang w:val="en-US" w:eastAsia="en-CA"/>
        </w:rPr>
        <w:t xml:space="preserve"> treated as an offer, might lead to too many acceptances (and thus K's) than the offeror can handle</w:t>
      </w:r>
      <w:r>
        <w:rPr>
          <w:rFonts w:ascii="Calibri" w:eastAsia="Times New Roman" w:hAnsi="Calibri" w:cs="Calibri"/>
          <w:lang w:val="en-US" w:eastAsia="en-CA"/>
        </w:rPr>
        <w:t xml:space="preserve">.. </w:t>
      </w:r>
      <w:r w:rsidR="009B4DCC" w:rsidRPr="009B4DCC">
        <w:rPr>
          <w:rFonts w:ascii="Calibri" w:eastAsia="Times New Roman" w:hAnsi="Calibri" w:cs="Calibri"/>
          <w:lang w:val="en-US" w:eastAsia="en-CA"/>
        </w:rPr>
        <w:t xml:space="preserve">But this argument doesn’t always hold… </w:t>
      </w:r>
      <w:r w:rsidR="009B4DCC" w:rsidRPr="009B4DCC">
        <w:rPr>
          <w:rFonts w:ascii="Calibri" w:eastAsia="Times New Roman" w:hAnsi="Calibri" w:cs="Calibri"/>
          <w:i/>
          <w:iCs/>
          <w:lang w:val="en-US" w:eastAsia="en-CA"/>
        </w:rPr>
        <w:t>Carbolic Smoke Ball</w:t>
      </w:r>
      <w:r w:rsidR="00DE5F6A" w:rsidRPr="00301584">
        <w:rPr>
          <w:rFonts w:ascii="Calibri" w:eastAsia="Times New Roman" w:hAnsi="Calibri" w:cs="Calibri"/>
          <w:lang w:val="en-US" w:eastAsia="en-CA"/>
        </w:rPr>
        <w:t xml:space="preserve"> [1893]</w:t>
      </w:r>
    </w:p>
    <w:p w:rsidR="00DE5F6A" w:rsidRPr="00DE5F6A" w:rsidRDefault="00DE5F6A" w:rsidP="00F217A5">
      <w:pPr>
        <w:numPr>
          <w:ilvl w:val="0"/>
          <w:numId w:val="12"/>
        </w:numPr>
        <w:spacing w:after="0" w:line="240" w:lineRule="auto"/>
        <w:ind w:left="540"/>
        <w:textAlignment w:val="center"/>
        <w:rPr>
          <w:rFonts w:ascii="Times New Roman" w:eastAsia="Times New Roman" w:hAnsi="Times New Roman" w:cs="Times New Roman"/>
          <w:sz w:val="24"/>
          <w:szCs w:val="24"/>
          <w:lang w:val="en-US" w:eastAsia="en-CA"/>
        </w:rPr>
      </w:pPr>
      <w:r w:rsidRPr="00DE5F6A">
        <w:rPr>
          <w:rFonts w:ascii="Calibri" w:eastAsia="Times New Roman" w:hAnsi="Calibri" w:cs="Calibri"/>
          <w:lang w:val="en-US" w:eastAsia="en-CA"/>
        </w:rPr>
        <w:t xml:space="preserve">Invitation is a stmt of readiness to negotiate </w:t>
      </w:r>
    </w:p>
    <w:p w:rsidR="00DE5F6A" w:rsidRPr="00DE5F6A" w:rsidRDefault="00DE5F6A" w:rsidP="00F217A5">
      <w:pPr>
        <w:numPr>
          <w:ilvl w:val="0"/>
          <w:numId w:val="12"/>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Invitation c</w:t>
      </w:r>
      <w:r w:rsidRPr="00DE5F6A">
        <w:rPr>
          <w:rFonts w:ascii="Calibri" w:eastAsia="Times New Roman" w:hAnsi="Calibri" w:cs="Calibri"/>
          <w:lang w:val="en-US" w:eastAsia="en-CA"/>
        </w:rPr>
        <w:t>an still have some legal significance:</w:t>
      </w:r>
    </w:p>
    <w:p w:rsidR="00DE5F6A" w:rsidRPr="00DE5F6A" w:rsidRDefault="00DE5F6A" w:rsidP="00F217A5">
      <w:pPr>
        <w:numPr>
          <w:ilvl w:val="1"/>
          <w:numId w:val="12"/>
        </w:numPr>
        <w:spacing w:after="0" w:line="240" w:lineRule="auto"/>
        <w:ind w:left="1080"/>
        <w:textAlignment w:val="center"/>
        <w:rPr>
          <w:rFonts w:ascii="Times New Roman" w:eastAsia="Times New Roman" w:hAnsi="Times New Roman" w:cs="Times New Roman"/>
          <w:sz w:val="24"/>
          <w:szCs w:val="24"/>
          <w:lang w:val="en-US" w:eastAsia="en-CA"/>
        </w:rPr>
      </w:pPr>
      <w:r w:rsidRPr="00DE5F6A">
        <w:rPr>
          <w:rFonts w:ascii="Calibri" w:eastAsia="Times New Roman" w:hAnsi="Calibri" w:cs="Calibri"/>
          <w:lang w:val="en-US" w:eastAsia="en-CA"/>
        </w:rPr>
        <w:t>May be a source of terms that are included in the offer</w:t>
      </w:r>
    </w:p>
    <w:p w:rsidR="00DE5F6A" w:rsidRPr="00DE5F6A" w:rsidRDefault="00DE5F6A" w:rsidP="00F217A5">
      <w:pPr>
        <w:numPr>
          <w:ilvl w:val="1"/>
          <w:numId w:val="12"/>
        </w:numPr>
        <w:spacing w:after="0" w:line="240" w:lineRule="auto"/>
        <w:ind w:left="1080"/>
        <w:textAlignment w:val="center"/>
        <w:rPr>
          <w:rFonts w:ascii="Times New Roman" w:eastAsia="Times New Roman" w:hAnsi="Times New Roman" w:cs="Times New Roman"/>
          <w:sz w:val="24"/>
          <w:szCs w:val="24"/>
          <w:lang w:val="en-US" w:eastAsia="en-CA"/>
        </w:rPr>
      </w:pPr>
      <w:r w:rsidRPr="00DE5F6A">
        <w:rPr>
          <w:rFonts w:ascii="Calibri" w:eastAsia="Times New Roman" w:hAnsi="Calibri" w:cs="Calibri"/>
          <w:lang w:val="en-US" w:eastAsia="en-CA"/>
        </w:rPr>
        <w:t>May be a source of representations or assumptions that can affect the K if they are untrue</w:t>
      </w:r>
    </w:p>
    <w:p w:rsidR="00DE5F6A" w:rsidRPr="00DE5F6A" w:rsidRDefault="00DE5F6A" w:rsidP="00F217A5">
      <w:pPr>
        <w:numPr>
          <w:ilvl w:val="1"/>
          <w:numId w:val="12"/>
        </w:numPr>
        <w:spacing w:after="0" w:line="240" w:lineRule="auto"/>
        <w:ind w:left="1080"/>
        <w:textAlignment w:val="center"/>
        <w:rPr>
          <w:rFonts w:ascii="Times New Roman" w:eastAsia="Times New Roman" w:hAnsi="Times New Roman" w:cs="Times New Roman"/>
          <w:sz w:val="24"/>
          <w:szCs w:val="24"/>
          <w:lang w:val="en-US" w:eastAsia="en-CA"/>
        </w:rPr>
      </w:pPr>
      <w:r w:rsidRPr="00DE5F6A">
        <w:rPr>
          <w:rFonts w:ascii="Calibri" w:eastAsia="Times New Roman" w:hAnsi="Calibri" w:cs="Calibri"/>
          <w:lang w:val="en-US" w:eastAsia="en-CA"/>
        </w:rPr>
        <w:t>May be the source of info that becomes the basis of a claim for certain types of damages</w:t>
      </w:r>
    </w:p>
    <w:p w:rsidR="00DE5F6A" w:rsidRPr="00DE5F6A" w:rsidRDefault="00DE5F6A" w:rsidP="00F217A5">
      <w:pPr>
        <w:numPr>
          <w:ilvl w:val="0"/>
          <w:numId w:val="13"/>
        </w:numPr>
        <w:spacing w:after="0" w:line="240" w:lineRule="auto"/>
        <w:ind w:left="540"/>
        <w:textAlignment w:val="center"/>
        <w:rPr>
          <w:rFonts w:ascii="Times New Roman" w:eastAsia="Times New Roman" w:hAnsi="Times New Roman" w:cs="Times New Roman"/>
          <w:sz w:val="24"/>
          <w:szCs w:val="24"/>
          <w:lang w:val="en-US" w:eastAsia="en-CA"/>
        </w:rPr>
      </w:pPr>
      <w:r w:rsidRPr="00DE5F6A">
        <w:rPr>
          <w:rFonts w:ascii="Calibri" w:eastAsia="Times New Roman" w:hAnsi="Calibri" w:cs="Calibri"/>
          <w:lang w:val="en-US" w:eastAsia="en-CA"/>
        </w:rPr>
        <w:t xml:space="preserve">Whether something is a mere puff, </w:t>
      </w:r>
      <w:r w:rsidR="00301584">
        <w:rPr>
          <w:rFonts w:ascii="Calibri" w:eastAsia="Times New Roman" w:hAnsi="Calibri" w:cs="Calibri"/>
          <w:lang w:val="en-US" w:eastAsia="en-CA"/>
        </w:rPr>
        <w:t>ITT</w:t>
      </w:r>
      <w:r w:rsidRPr="00DE5F6A">
        <w:rPr>
          <w:rFonts w:ascii="Calibri" w:eastAsia="Times New Roman" w:hAnsi="Calibri" w:cs="Calibri"/>
          <w:lang w:val="en-US" w:eastAsia="en-CA"/>
        </w:rPr>
        <w:t>, or offer - is a question of intent (</w:t>
      </w:r>
      <w:r w:rsidR="00301584">
        <w:rPr>
          <w:rFonts w:ascii="Calibri" w:eastAsia="Times New Roman" w:hAnsi="Calibri" w:cs="Calibri"/>
          <w:i/>
          <w:iCs/>
          <w:lang w:val="en-US" w:eastAsia="en-CA"/>
        </w:rPr>
        <w:t>Canadian Dyers Ass</w:t>
      </w:r>
      <w:r w:rsidRPr="00DE5F6A">
        <w:rPr>
          <w:rFonts w:ascii="Calibri" w:eastAsia="Times New Roman" w:hAnsi="Calibri" w:cs="Calibri"/>
          <w:i/>
          <w:iCs/>
          <w:lang w:val="en-US" w:eastAsia="en-CA"/>
        </w:rPr>
        <w:t>n</w:t>
      </w:r>
      <w:r w:rsidR="00301584">
        <w:rPr>
          <w:rFonts w:ascii="Calibri" w:eastAsia="Times New Roman" w:hAnsi="Calibri" w:cs="Calibri"/>
          <w:i/>
          <w:iCs/>
          <w:lang w:val="en-US" w:eastAsia="en-CA"/>
        </w:rPr>
        <w:t>)</w:t>
      </w:r>
      <w:r w:rsidRPr="00DE5F6A">
        <w:rPr>
          <w:rFonts w:ascii="Calibri" w:eastAsia="Times New Roman" w:hAnsi="Calibri" w:cs="Calibri"/>
          <w:i/>
          <w:iCs/>
          <w:lang w:val="en-US" w:eastAsia="en-CA"/>
        </w:rPr>
        <w:t xml:space="preserve"> </w:t>
      </w:r>
    </w:p>
    <w:p w:rsidR="00DE5F6A" w:rsidRPr="00DE5F6A" w:rsidRDefault="00DE5F6A" w:rsidP="00F217A5">
      <w:pPr>
        <w:numPr>
          <w:ilvl w:val="1"/>
          <w:numId w:val="13"/>
        </w:numPr>
        <w:spacing w:after="0" w:line="240" w:lineRule="auto"/>
        <w:ind w:left="1080"/>
        <w:textAlignment w:val="center"/>
        <w:rPr>
          <w:rFonts w:ascii="Times New Roman" w:eastAsia="Times New Roman" w:hAnsi="Times New Roman" w:cs="Times New Roman"/>
          <w:sz w:val="24"/>
          <w:szCs w:val="24"/>
          <w:lang w:val="en-US" w:eastAsia="en-CA"/>
        </w:rPr>
      </w:pPr>
      <w:r w:rsidRPr="00DE5F6A">
        <w:rPr>
          <w:rFonts w:ascii="Calibri" w:eastAsia="Times New Roman" w:hAnsi="Calibri" w:cs="Calibri"/>
          <w:lang w:val="en-US" w:eastAsia="en-CA"/>
        </w:rPr>
        <w:t xml:space="preserve">Intent is objective, K does not care about subjective intent: </w:t>
      </w:r>
      <w:r w:rsidRPr="00DE5F6A">
        <w:rPr>
          <w:rFonts w:ascii="Calibri" w:eastAsia="Times New Roman" w:hAnsi="Calibri" w:cs="Calibri"/>
          <w:i/>
          <w:iCs/>
          <w:lang w:val="en-US" w:eastAsia="en-CA"/>
        </w:rPr>
        <w:t>Storer v Manchester City Council</w:t>
      </w:r>
    </w:p>
    <w:p w:rsidR="00DE5F6A" w:rsidRPr="00DE5F6A" w:rsidRDefault="00DE5F6A" w:rsidP="00F217A5">
      <w:pPr>
        <w:numPr>
          <w:ilvl w:val="0"/>
          <w:numId w:val="14"/>
        </w:numPr>
        <w:spacing w:after="0" w:line="240" w:lineRule="auto"/>
        <w:ind w:left="540"/>
        <w:textAlignment w:val="center"/>
        <w:rPr>
          <w:rFonts w:ascii="Times New Roman" w:eastAsia="Times New Roman" w:hAnsi="Times New Roman" w:cs="Times New Roman"/>
          <w:sz w:val="24"/>
          <w:szCs w:val="24"/>
          <w:lang w:val="en-US" w:eastAsia="en-CA"/>
        </w:rPr>
      </w:pPr>
      <w:r w:rsidRPr="00DE5F6A">
        <w:rPr>
          <w:rFonts w:ascii="Calibri" w:eastAsia="Times New Roman" w:hAnsi="Calibri" w:cs="Calibri"/>
          <w:lang w:val="en-US" w:eastAsia="en-CA"/>
        </w:rPr>
        <w:t>Sometimes established</w:t>
      </w:r>
      <w:r w:rsidR="00301584">
        <w:rPr>
          <w:rFonts w:ascii="Calibri" w:eastAsia="Times New Roman" w:hAnsi="Calibri" w:cs="Calibri"/>
          <w:lang w:val="en-US" w:eastAsia="en-CA"/>
        </w:rPr>
        <w:t xml:space="preserve"> categories helps:</w:t>
      </w:r>
    </w:p>
    <w:p w:rsidR="00DE5F6A" w:rsidRPr="00DE5F6A" w:rsidRDefault="00DE5F6A" w:rsidP="00F217A5">
      <w:pPr>
        <w:numPr>
          <w:ilvl w:val="1"/>
          <w:numId w:val="14"/>
        </w:numPr>
        <w:spacing w:after="0" w:line="240" w:lineRule="auto"/>
        <w:ind w:left="1080"/>
        <w:textAlignment w:val="center"/>
        <w:rPr>
          <w:rFonts w:ascii="Times New Roman" w:eastAsia="Times New Roman" w:hAnsi="Times New Roman" w:cs="Times New Roman"/>
          <w:sz w:val="24"/>
          <w:szCs w:val="24"/>
          <w:lang w:val="en-US" w:eastAsia="en-CA"/>
        </w:rPr>
      </w:pPr>
      <w:r w:rsidRPr="00DE5F6A">
        <w:rPr>
          <w:rFonts w:ascii="Calibri" w:eastAsia="Times New Roman" w:hAnsi="Calibri" w:cs="Calibri"/>
          <w:i/>
          <w:iCs/>
          <w:lang w:val="en-US" w:eastAsia="en-CA"/>
        </w:rPr>
        <w:t>Grainger &amp; Son v Gough</w:t>
      </w:r>
      <w:r w:rsidRPr="00DE5F6A">
        <w:rPr>
          <w:rFonts w:ascii="Calibri" w:eastAsia="Times New Roman" w:hAnsi="Calibri" w:cs="Calibri"/>
          <w:lang w:val="en-US" w:eastAsia="en-CA"/>
        </w:rPr>
        <w:t xml:space="preserve"> [1896] - ads are generally viewed as invitations to treat</w:t>
      </w:r>
    </w:p>
    <w:p w:rsidR="00DE5F6A" w:rsidRPr="00DE5F6A" w:rsidRDefault="00DE5F6A" w:rsidP="00F217A5">
      <w:pPr>
        <w:numPr>
          <w:ilvl w:val="1"/>
          <w:numId w:val="14"/>
        </w:numPr>
        <w:spacing w:after="0" w:line="240" w:lineRule="auto"/>
        <w:ind w:left="1080"/>
        <w:textAlignment w:val="center"/>
        <w:rPr>
          <w:rFonts w:ascii="Times New Roman" w:eastAsia="Times New Roman" w:hAnsi="Times New Roman" w:cs="Times New Roman"/>
          <w:sz w:val="24"/>
          <w:szCs w:val="24"/>
          <w:lang w:val="en-US" w:eastAsia="en-CA"/>
        </w:rPr>
      </w:pPr>
      <w:r w:rsidRPr="00DE5F6A">
        <w:rPr>
          <w:rFonts w:ascii="Calibri" w:eastAsia="Times New Roman" w:hAnsi="Calibri" w:cs="Calibri"/>
          <w:i/>
          <w:iCs/>
          <w:lang w:val="en-US" w:eastAsia="en-CA"/>
        </w:rPr>
        <w:t>Harris v Nickerson</w:t>
      </w:r>
      <w:r w:rsidRPr="00DE5F6A">
        <w:rPr>
          <w:rFonts w:ascii="Calibri" w:eastAsia="Times New Roman" w:hAnsi="Calibri" w:cs="Calibri"/>
          <w:lang w:val="en-US" w:eastAsia="en-CA"/>
        </w:rPr>
        <w:t xml:space="preserve"> (1873) - auctioneer's words are an ITT, buyers bid is an offer, and auctioneer gives acceptance</w:t>
      </w:r>
    </w:p>
    <w:p w:rsidR="00DE5F6A" w:rsidRPr="00DE5F6A" w:rsidRDefault="00DE5F6A" w:rsidP="00F217A5">
      <w:pPr>
        <w:numPr>
          <w:ilvl w:val="1"/>
          <w:numId w:val="14"/>
        </w:numPr>
        <w:spacing w:after="0" w:line="240" w:lineRule="auto"/>
        <w:ind w:left="1080"/>
        <w:textAlignment w:val="center"/>
        <w:rPr>
          <w:rFonts w:ascii="Times New Roman" w:eastAsia="Times New Roman" w:hAnsi="Times New Roman" w:cs="Times New Roman"/>
          <w:sz w:val="24"/>
          <w:szCs w:val="24"/>
          <w:lang w:val="en-US" w:eastAsia="en-CA"/>
        </w:rPr>
      </w:pPr>
      <w:r w:rsidRPr="00DE5F6A">
        <w:rPr>
          <w:rFonts w:ascii="Calibri" w:eastAsia="Times New Roman" w:hAnsi="Calibri" w:cs="Calibri"/>
          <w:i/>
          <w:iCs/>
          <w:lang w:val="en-US" w:eastAsia="en-CA"/>
        </w:rPr>
        <w:t>Thornton v Shoe Lane Parking</w:t>
      </w:r>
      <w:r w:rsidRPr="00DE5F6A">
        <w:rPr>
          <w:rFonts w:ascii="Calibri" w:eastAsia="Times New Roman" w:hAnsi="Calibri" w:cs="Calibri"/>
          <w:lang w:val="en-US" w:eastAsia="en-CA"/>
        </w:rPr>
        <w:t xml:space="preserve"> [1971] - driver accepts parkade's offer by taking a ticket</w:t>
      </w:r>
    </w:p>
    <w:p w:rsidR="009B4DCC" w:rsidRDefault="009B4DCC" w:rsidP="009B4DCC">
      <w:pPr>
        <w:spacing w:after="0" w:line="240" w:lineRule="auto"/>
        <w:ind w:left="540"/>
        <w:rPr>
          <w:rFonts w:ascii="Calibri" w:eastAsia="Times New Roman" w:hAnsi="Calibri" w:cs="Calibri"/>
          <w:lang w:val="en-US" w:eastAsia="en-CA"/>
        </w:rPr>
      </w:pPr>
      <w:r w:rsidRPr="009B4DCC">
        <w:rPr>
          <w:rFonts w:ascii="Calibri" w:eastAsia="Times New Roman" w:hAnsi="Calibri" w:cs="Calibri"/>
          <w:lang w:val="en-US" w:eastAsia="en-CA"/>
        </w:rPr>
        <w:t> </w:t>
      </w:r>
    </w:p>
    <w:p w:rsidR="00A0259C" w:rsidRDefault="00A0259C" w:rsidP="009B4DCC">
      <w:pPr>
        <w:spacing w:after="0" w:line="240" w:lineRule="auto"/>
        <w:ind w:left="540"/>
        <w:rPr>
          <w:rFonts w:ascii="Calibri" w:eastAsia="Times New Roman" w:hAnsi="Calibri" w:cs="Calibri"/>
          <w:lang w:val="en-US" w:eastAsia="en-CA"/>
        </w:rPr>
      </w:pPr>
    </w:p>
    <w:p w:rsidR="00A0259C" w:rsidRDefault="00A0259C" w:rsidP="009B4DCC">
      <w:pPr>
        <w:spacing w:after="0" w:line="240" w:lineRule="auto"/>
        <w:ind w:left="540"/>
        <w:rPr>
          <w:rFonts w:ascii="Calibri" w:eastAsia="Times New Roman" w:hAnsi="Calibri" w:cs="Calibri"/>
          <w:lang w:val="en-US" w:eastAsia="en-CA"/>
        </w:rPr>
      </w:pPr>
    </w:p>
    <w:p w:rsidR="00A0259C" w:rsidRPr="009B4DCC" w:rsidRDefault="00A0259C" w:rsidP="009B4DCC">
      <w:pPr>
        <w:spacing w:after="0" w:line="240" w:lineRule="auto"/>
        <w:ind w:left="540"/>
        <w:rPr>
          <w:rFonts w:ascii="Calibri" w:eastAsia="Times New Roman" w:hAnsi="Calibri" w:cs="Calibri"/>
          <w:lang w:val="en-US" w:eastAsia="en-CA"/>
        </w:rPr>
      </w:pPr>
    </w:p>
    <w:p w:rsidR="009B4DCC" w:rsidRDefault="009B4DCC" w:rsidP="009B4DCC">
      <w:pPr>
        <w:spacing w:after="0" w:line="240" w:lineRule="auto"/>
        <w:rPr>
          <w:rFonts w:ascii="Calibri" w:eastAsia="Times New Roman" w:hAnsi="Calibri" w:cs="Calibri"/>
          <w:b/>
          <w:bCs/>
          <w:lang w:val="en-US" w:eastAsia="en-CA"/>
        </w:rPr>
      </w:pPr>
      <w:r w:rsidRPr="009B4DCC">
        <w:rPr>
          <w:rFonts w:ascii="Calibri" w:eastAsia="Times New Roman" w:hAnsi="Calibri" w:cs="Calibri"/>
          <w:b/>
          <w:bCs/>
          <w:lang w:val="en-US" w:eastAsia="en-CA"/>
        </w:rPr>
        <w:lastRenderedPageBreak/>
        <w:t>Communications that are both an Offer and an Invitation to Treat - Contract A/Contract B situations</w:t>
      </w:r>
    </w:p>
    <w:p w:rsidR="00301584" w:rsidRPr="009B4DCC" w:rsidRDefault="00301584" w:rsidP="009B4DCC">
      <w:pPr>
        <w:spacing w:after="0" w:line="240" w:lineRule="auto"/>
        <w:rPr>
          <w:rFonts w:ascii="Calibri" w:eastAsia="Times New Roman" w:hAnsi="Calibri" w:cs="Calibri"/>
          <w:b/>
          <w:bCs/>
          <w:lang w:val="en-US" w:eastAsia="en-CA"/>
        </w:rPr>
      </w:pP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266"/>
        <w:gridCol w:w="1889"/>
        <w:gridCol w:w="1354"/>
        <w:gridCol w:w="1375"/>
        <w:gridCol w:w="1375"/>
      </w:tblGrid>
      <w:tr w:rsidR="00301584" w:rsidRPr="00301584" w:rsidTr="003129BA">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1584" w:rsidRPr="00301584" w:rsidRDefault="00301584" w:rsidP="00301584">
            <w:pPr>
              <w:spacing w:after="0" w:line="240" w:lineRule="auto"/>
              <w:rPr>
                <w:rFonts w:ascii="Calibri" w:eastAsia="Times New Roman" w:hAnsi="Calibri" w:cs="Calibri"/>
                <w:lang w:eastAsia="en-CA"/>
              </w:rPr>
            </w:pPr>
            <w:r w:rsidRPr="00301584">
              <w:rPr>
                <w:rFonts w:ascii="Calibri" w:eastAsia="Times New Roman" w:hAnsi="Calibri" w:cs="Calibri"/>
                <w:lang w:eastAsia="en-CA"/>
              </w:rPr>
              <w:t>Contract A</w:t>
            </w:r>
          </w:p>
        </w:tc>
        <w:tc>
          <w:tcPr>
            <w:tcW w:w="18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1584" w:rsidRPr="00301584" w:rsidRDefault="002762B5" w:rsidP="00301584">
            <w:pPr>
              <w:spacing w:after="0" w:line="240" w:lineRule="auto"/>
              <w:rPr>
                <w:rFonts w:ascii="Calibri" w:eastAsia="Times New Roman" w:hAnsi="Calibri" w:cs="Calibri"/>
                <w:lang w:eastAsia="en-CA"/>
              </w:rPr>
            </w:pPr>
            <w:r>
              <w:rPr>
                <w:rFonts w:ascii="Calibri" w:eastAsia="Times New Roman" w:hAnsi="Calibri" w:cs="Calibri"/>
                <w:noProof/>
                <w:lang w:eastAsia="en-CA"/>
              </w:rPr>
              <w:pict>
                <v:shapetype id="_x0000_t32" coordsize="21600,21600" o:spt="32" o:oned="t" path="m,l21600,21600e" filled="f">
                  <v:path arrowok="t" fillok="f" o:connecttype="none"/>
                  <o:lock v:ext="edit" shapetype="t"/>
                </v:shapetype>
                <v:shape id="_x0000_s1027" type="#_x0000_t32" style="position:absolute;margin-left:43.2pt;margin-top:14.85pt;width:0;height:6.75pt;z-index:251659264;mso-position-horizontal-relative:text;mso-position-vertical-relative:text" o:connectortype="straight"/>
              </w:pict>
            </w:r>
            <w:r>
              <w:rPr>
                <w:rFonts w:ascii="Calibri" w:eastAsia="Times New Roman" w:hAnsi="Calibri" w:cs="Calibri"/>
                <w:noProof/>
                <w:lang w:eastAsia="en-CA"/>
              </w:rPr>
              <w:pict>
                <v:shape id="_x0000_s1026" type="#_x0000_t32" style="position:absolute;margin-left:35.7pt;margin-top:14.85pt;width:0;height:6.75pt;z-index:251658240;mso-position-horizontal-relative:text;mso-position-vertical-relative:text" o:connectortype="straight"/>
              </w:pict>
            </w:r>
            <w:r w:rsidR="00301584" w:rsidRPr="00301584">
              <w:rPr>
                <w:rFonts w:ascii="Calibri" w:eastAsia="Times New Roman" w:hAnsi="Calibri" w:cs="Calibri"/>
                <w:lang w:eastAsia="en-CA"/>
              </w:rPr>
              <w:t>Offer</w:t>
            </w:r>
          </w:p>
        </w:tc>
        <w:tc>
          <w:tcPr>
            <w:tcW w:w="13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1584" w:rsidRPr="00301584" w:rsidRDefault="00301584" w:rsidP="00301584">
            <w:pPr>
              <w:spacing w:after="0" w:line="240" w:lineRule="auto"/>
              <w:rPr>
                <w:rFonts w:ascii="Calibri" w:eastAsia="Times New Roman" w:hAnsi="Calibri" w:cs="Calibri"/>
                <w:lang w:eastAsia="en-CA"/>
              </w:rPr>
            </w:pPr>
            <w:r w:rsidRPr="00301584">
              <w:rPr>
                <w:rFonts w:ascii="Calibri" w:eastAsia="Times New Roman" w:hAnsi="Calibri" w:cs="Calibri"/>
                <w:lang w:eastAsia="en-CA"/>
              </w:rPr>
              <w:t>Acceptance</w:t>
            </w:r>
          </w:p>
        </w:tc>
        <w:tc>
          <w:tcPr>
            <w:tcW w:w="1375" w:type="dxa"/>
            <w:tcBorders>
              <w:top w:val="single" w:sz="8" w:space="0" w:color="A3A3A3"/>
              <w:left w:val="single" w:sz="8" w:space="0" w:color="A3A3A3"/>
              <w:bottom w:val="single" w:sz="8" w:space="0" w:color="A3A3A3"/>
              <w:right w:val="single" w:sz="8" w:space="0" w:color="A3A3A3"/>
            </w:tcBorders>
          </w:tcPr>
          <w:p w:rsidR="00301584" w:rsidRPr="00301584" w:rsidRDefault="00301584" w:rsidP="00301584">
            <w:pPr>
              <w:spacing w:after="0" w:line="240" w:lineRule="auto"/>
              <w:rPr>
                <w:rFonts w:ascii="Calibri" w:eastAsia="Times New Roman" w:hAnsi="Calibri" w:cs="Calibri"/>
                <w:lang w:eastAsia="en-CA"/>
              </w:rPr>
            </w:pPr>
          </w:p>
        </w:tc>
        <w:tc>
          <w:tcPr>
            <w:tcW w:w="13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1584" w:rsidRPr="00301584" w:rsidRDefault="00301584" w:rsidP="00301584">
            <w:pPr>
              <w:spacing w:after="0" w:line="240" w:lineRule="auto"/>
              <w:rPr>
                <w:rFonts w:ascii="Calibri" w:eastAsia="Times New Roman" w:hAnsi="Calibri" w:cs="Calibri"/>
                <w:lang w:eastAsia="en-CA"/>
              </w:rPr>
            </w:pPr>
            <w:r w:rsidRPr="00301584">
              <w:rPr>
                <w:rFonts w:ascii="Calibri" w:eastAsia="Times New Roman" w:hAnsi="Calibri" w:cs="Calibri"/>
                <w:lang w:eastAsia="en-CA"/>
              </w:rPr>
              <w:t> </w:t>
            </w:r>
          </w:p>
        </w:tc>
      </w:tr>
      <w:tr w:rsidR="00301584" w:rsidRPr="00301584" w:rsidTr="003129BA">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1584" w:rsidRPr="00301584" w:rsidRDefault="00301584" w:rsidP="00301584">
            <w:pPr>
              <w:spacing w:after="0" w:line="240" w:lineRule="auto"/>
              <w:rPr>
                <w:rFonts w:ascii="Calibri" w:eastAsia="Times New Roman" w:hAnsi="Calibri" w:cs="Calibri"/>
                <w:lang w:eastAsia="en-CA"/>
              </w:rPr>
            </w:pPr>
            <w:r w:rsidRPr="00301584">
              <w:rPr>
                <w:rFonts w:ascii="Calibri" w:eastAsia="Times New Roman" w:hAnsi="Calibri" w:cs="Calibri"/>
                <w:lang w:eastAsia="en-CA"/>
              </w:rPr>
              <w:t>Contrac</w:t>
            </w:r>
            <w:r>
              <w:rPr>
                <w:rFonts w:ascii="Calibri" w:eastAsia="Times New Roman" w:hAnsi="Calibri" w:cs="Calibri"/>
                <w:lang w:eastAsia="en-CA"/>
              </w:rPr>
              <w:t>t</w:t>
            </w:r>
            <w:r w:rsidRPr="00301584">
              <w:rPr>
                <w:rFonts w:ascii="Calibri" w:eastAsia="Times New Roman" w:hAnsi="Calibri" w:cs="Calibri"/>
                <w:lang w:eastAsia="en-CA"/>
              </w:rPr>
              <w:t xml:space="preserve"> B</w:t>
            </w:r>
          </w:p>
        </w:tc>
        <w:tc>
          <w:tcPr>
            <w:tcW w:w="18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1584" w:rsidRPr="00301584" w:rsidRDefault="00301584" w:rsidP="00301584">
            <w:pPr>
              <w:spacing w:after="0" w:line="240" w:lineRule="auto"/>
              <w:rPr>
                <w:rFonts w:ascii="Calibri" w:eastAsia="Times New Roman" w:hAnsi="Calibri" w:cs="Calibri"/>
                <w:lang w:eastAsia="en-CA"/>
              </w:rPr>
            </w:pPr>
            <w:r w:rsidRPr="00301584">
              <w:rPr>
                <w:rFonts w:ascii="Calibri" w:eastAsia="Times New Roman" w:hAnsi="Calibri" w:cs="Calibri"/>
                <w:lang w:eastAsia="en-CA"/>
              </w:rPr>
              <w:t>Invitation to treat</w:t>
            </w:r>
          </w:p>
        </w:tc>
        <w:tc>
          <w:tcPr>
            <w:tcW w:w="13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1584" w:rsidRPr="00301584" w:rsidRDefault="00301584" w:rsidP="00301584">
            <w:pPr>
              <w:spacing w:after="0" w:line="240" w:lineRule="auto"/>
              <w:rPr>
                <w:rFonts w:ascii="Calibri" w:eastAsia="Times New Roman" w:hAnsi="Calibri" w:cs="Calibri"/>
                <w:lang w:eastAsia="en-CA"/>
              </w:rPr>
            </w:pPr>
          </w:p>
        </w:tc>
        <w:tc>
          <w:tcPr>
            <w:tcW w:w="1375" w:type="dxa"/>
            <w:tcBorders>
              <w:top w:val="single" w:sz="8" w:space="0" w:color="A3A3A3"/>
              <w:left w:val="single" w:sz="8" w:space="0" w:color="A3A3A3"/>
              <w:bottom w:val="single" w:sz="8" w:space="0" w:color="A3A3A3"/>
              <w:right w:val="single" w:sz="8" w:space="0" w:color="A3A3A3"/>
            </w:tcBorders>
          </w:tcPr>
          <w:p w:rsidR="00301584" w:rsidRPr="00301584" w:rsidRDefault="00301584" w:rsidP="00301584">
            <w:pPr>
              <w:spacing w:after="0" w:line="240" w:lineRule="auto"/>
              <w:ind w:left="53"/>
              <w:rPr>
                <w:rFonts w:ascii="Calibri" w:eastAsia="Times New Roman" w:hAnsi="Calibri" w:cs="Calibri"/>
                <w:lang w:eastAsia="en-CA"/>
              </w:rPr>
            </w:pPr>
            <w:r>
              <w:rPr>
                <w:rFonts w:ascii="Calibri" w:eastAsia="Times New Roman" w:hAnsi="Calibri" w:cs="Calibri"/>
                <w:lang w:eastAsia="en-CA"/>
              </w:rPr>
              <w:t>Offer</w:t>
            </w:r>
          </w:p>
        </w:tc>
        <w:tc>
          <w:tcPr>
            <w:tcW w:w="13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1584" w:rsidRPr="00301584" w:rsidRDefault="00301584" w:rsidP="00301584">
            <w:pPr>
              <w:spacing w:after="0" w:line="240" w:lineRule="auto"/>
              <w:rPr>
                <w:rFonts w:ascii="Calibri" w:eastAsia="Times New Roman" w:hAnsi="Calibri" w:cs="Calibri"/>
                <w:lang w:eastAsia="en-CA"/>
              </w:rPr>
            </w:pPr>
            <w:r w:rsidRPr="00301584">
              <w:rPr>
                <w:rFonts w:ascii="Calibri" w:eastAsia="Times New Roman" w:hAnsi="Calibri" w:cs="Calibri"/>
                <w:lang w:eastAsia="en-CA"/>
              </w:rPr>
              <w:t>Acceptance</w:t>
            </w:r>
          </w:p>
        </w:tc>
      </w:tr>
    </w:tbl>
    <w:p w:rsidR="00A0259C" w:rsidRPr="00A0259C" w:rsidRDefault="00A0259C" w:rsidP="00A0259C">
      <w:pPr>
        <w:spacing w:after="0" w:line="240" w:lineRule="auto"/>
        <w:ind w:left="540"/>
        <w:textAlignment w:val="center"/>
        <w:rPr>
          <w:rFonts w:ascii="Times New Roman" w:eastAsia="Times New Roman" w:hAnsi="Times New Roman" w:cs="Times New Roman"/>
          <w:sz w:val="24"/>
          <w:szCs w:val="24"/>
          <w:lang w:val="en-US" w:eastAsia="en-CA"/>
        </w:rPr>
      </w:pPr>
    </w:p>
    <w:p w:rsidR="009B4DCC" w:rsidRPr="009B4DCC" w:rsidRDefault="009B4DCC" w:rsidP="00F217A5">
      <w:pPr>
        <w:numPr>
          <w:ilvl w:val="0"/>
          <w:numId w:val="6"/>
        </w:numPr>
        <w:spacing w:after="0" w:line="240" w:lineRule="auto"/>
        <w:ind w:left="540"/>
        <w:textAlignment w:val="center"/>
        <w:rPr>
          <w:rFonts w:ascii="Times New Roman" w:eastAsia="Times New Roman" w:hAnsi="Times New Roman" w:cs="Times New Roman"/>
          <w:sz w:val="24"/>
          <w:szCs w:val="24"/>
          <w:lang w:val="en-US" w:eastAsia="en-CA"/>
        </w:rPr>
      </w:pPr>
      <w:r w:rsidRPr="009B4DCC">
        <w:rPr>
          <w:rFonts w:ascii="Calibri" w:eastAsia="Times New Roman" w:hAnsi="Calibri" w:cs="Calibri"/>
          <w:lang w:val="en-US" w:eastAsia="en-CA"/>
        </w:rPr>
        <w:t>Common in an invitation for tenders</w:t>
      </w:r>
    </w:p>
    <w:p w:rsidR="009B4DCC" w:rsidRPr="009B4DCC" w:rsidRDefault="009B4DCC" w:rsidP="00F217A5">
      <w:pPr>
        <w:numPr>
          <w:ilvl w:val="0"/>
          <w:numId w:val="6"/>
        </w:numPr>
        <w:spacing w:after="0" w:line="240" w:lineRule="auto"/>
        <w:ind w:left="540"/>
        <w:textAlignment w:val="center"/>
        <w:rPr>
          <w:rFonts w:ascii="Times New Roman" w:eastAsia="Times New Roman" w:hAnsi="Times New Roman" w:cs="Times New Roman"/>
          <w:sz w:val="24"/>
          <w:szCs w:val="24"/>
          <w:lang w:val="en-US" w:eastAsia="en-CA"/>
        </w:rPr>
      </w:pPr>
      <w:r w:rsidRPr="009B4DCC">
        <w:rPr>
          <w:rFonts w:ascii="Calibri" w:eastAsia="Times New Roman" w:hAnsi="Calibri" w:cs="Calibri"/>
          <w:lang w:val="en-US" w:eastAsia="en-CA"/>
        </w:rPr>
        <w:t>Whether there is a contract A/contract</w:t>
      </w:r>
      <w:r w:rsidR="00A0259C">
        <w:rPr>
          <w:rFonts w:ascii="Calibri" w:eastAsia="Times New Roman" w:hAnsi="Calibri" w:cs="Calibri"/>
          <w:lang w:val="en-US" w:eastAsia="en-CA"/>
        </w:rPr>
        <w:t xml:space="preserve"> B depends on </w:t>
      </w:r>
      <w:r w:rsidRPr="009B4DCC">
        <w:rPr>
          <w:rFonts w:ascii="Calibri" w:eastAsia="Times New Roman" w:hAnsi="Calibri" w:cs="Calibri"/>
          <w:lang w:val="en-US" w:eastAsia="en-CA"/>
        </w:rPr>
        <w:t>the dealings btwn the parties (</w:t>
      </w:r>
      <w:r w:rsidRPr="009B4DCC">
        <w:rPr>
          <w:rFonts w:ascii="Calibri" w:eastAsia="Times New Roman" w:hAnsi="Calibri" w:cs="Calibri"/>
          <w:i/>
          <w:iCs/>
          <w:lang w:val="en-US" w:eastAsia="en-CA"/>
        </w:rPr>
        <w:t>MJB Enterprises Ltd v Defence Construction</w:t>
      </w:r>
      <w:r w:rsidRPr="009B4DCC">
        <w:rPr>
          <w:rFonts w:ascii="Calibri" w:eastAsia="Times New Roman" w:hAnsi="Calibri" w:cs="Calibri"/>
          <w:lang w:val="en-US" w:eastAsia="en-CA"/>
        </w:rPr>
        <w:t xml:space="preserve"> (1951) SCC)</w:t>
      </w:r>
    </w:p>
    <w:p w:rsidR="009B4DCC" w:rsidRPr="009B4DCC" w:rsidRDefault="009B4DCC" w:rsidP="00F217A5">
      <w:pPr>
        <w:numPr>
          <w:ilvl w:val="0"/>
          <w:numId w:val="6"/>
        </w:numPr>
        <w:spacing w:after="0" w:line="240" w:lineRule="auto"/>
        <w:ind w:left="540"/>
        <w:textAlignment w:val="center"/>
        <w:rPr>
          <w:rFonts w:ascii="Times New Roman" w:eastAsia="Times New Roman" w:hAnsi="Times New Roman" w:cs="Times New Roman"/>
          <w:sz w:val="24"/>
          <w:szCs w:val="24"/>
          <w:lang w:val="en-US" w:eastAsia="en-CA"/>
        </w:rPr>
      </w:pPr>
      <w:r w:rsidRPr="009B4DCC">
        <w:rPr>
          <w:rFonts w:ascii="Calibri" w:eastAsia="Times New Roman" w:hAnsi="Calibri" w:cs="Calibri"/>
          <w:lang w:val="en-US" w:eastAsia="en-CA"/>
        </w:rPr>
        <w:t>Obligations in contract A to unsuccessful bidders don't survive the creation of contract B - contract A is complete once the owner has fairly evaluated bidders, and enters contract B (</w:t>
      </w:r>
      <w:r w:rsidRPr="009B4DCC">
        <w:rPr>
          <w:rFonts w:ascii="Calibri" w:eastAsia="Times New Roman" w:hAnsi="Calibri" w:cs="Calibri"/>
          <w:i/>
          <w:iCs/>
          <w:lang w:val="en-US" w:eastAsia="en-CA"/>
        </w:rPr>
        <w:t>Double N Earthmovers Ltd v Edmonton</w:t>
      </w:r>
      <w:r w:rsidRPr="009B4DCC">
        <w:rPr>
          <w:rFonts w:ascii="Calibri" w:eastAsia="Times New Roman" w:hAnsi="Calibri" w:cs="Calibri"/>
          <w:lang w:val="en-US" w:eastAsia="en-CA"/>
        </w:rPr>
        <w:t xml:space="preserve"> [2007] SCC)</w:t>
      </w:r>
    </w:p>
    <w:p w:rsidR="008E2BB3" w:rsidRDefault="009B4DCC" w:rsidP="00DE5F6A">
      <w:pPr>
        <w:spacing w:after="0" w:line="240" w:lineRule="auto"/>
        <w:ind w:left="540"/>
        <w:rPr>
          <w:lang w:val="en-US"/>
        </w:rPr>
      </w:pPr>
      <w:r w:rsidRPr="009B4DCC">
        <w:rPr>
          <w:rFonts w:ascii="Calibri" w:eastAsia="Times New Roman" w:hAnsi="Calibri" w:cs="Calibri"/>
          <w:lang w:val="en-US" w:eastAsia="en-CA"/>
        </w:rPr>
        <w:t> </w:t>
      </w:r>
    </w:p>
    <w:p w:rsidR="00030074" w:rsidRPr="00030074" w:rsidRDefault="006E0A1E" w:rsidP="00030074">
      <w:pPr>
        <w:pStyle w:val="NoSpacing"/>
        <w:pBdr>
          <w:top w:val="single" w:sz="4" w:space="1" w:color="auto"/>
          <w:left w:val="single" w:sz="4" w:space="4" w:color="auto"/>
          <w:bottom w:val="single" w:sz="4" w:space="1" w:color="auto"/>
          <w:right w:val="single" w:sz="4" w:space="4" w:color="auto"/>
        </w:pBdr>
        <w:rPr>
          <w:b/>
          <w:u w:val="single"/>
          <w:lang w:val="en-US"/>
        </w:rPr>
      </w:pPr>
      <w:r w:rsidRPr="00030074">
        <w:rPr>
          <w:b/>
          <w:i/>
          <w:u w:val="single"/>
          <w:lang w:val="en-US"/>
        </w:rPr>
        <w:t>Canadian Dyers Assn v Burton</w:t>
      </w:r>
      <w:r w:rsidR="00030074" w:rsidRPr="00030074">
        <w:rPr>
          <w:b/>
          <w:u w:val="single"/>
          <w:lang w:val="en-US"/>
        </w:rPr>
        <w:t xml:space="preserve"> (1920) HC</w:t>
      </w:r>
    </w:p>
    <w:p w:rsidR="00030074" w:rsidRPr="00030074" w:rsidRDefault="00030074" w:rsidP="00030074">
      <w:pPr>
        <w:pStyle w:val="NoSpacing"/>
        <w:pBdr>
          <w:top w:val="single" w:sz="4" w:space="1" w:color="auto"/>
          <w:left w:val="single" w:sz="4" w:space="4" w:color="auto"/>
          <w:bottom w:val="single" w:sz="4" w:space="1" w:color="auto"/>
          <w:right w:val="single" w:sz="4" w:space="4" w:color="auto"/>
        </w:pBdr>
        <w:rPr>
          <w:b/>
          <w:lang w:val="en-US"/>
        </w:rPr>
      </w:pPr>
      <w:r w:rsidRPr="00030074">
        <w:rPr>
          <w:b/>
          <w:lang w:val="en-US"/>
        </w:rPr>
        <w:t>There must be offer &amp; acceptance for a K</w:t>
      </w:r>
      <w:r w:rsidRPr="00030074">
        <w:rPr>
          <w:b/>
          <w:lang w:val="en-US"/>
        </w:rPr>
        <w:br/>
        <w:t>Price quotation is usually an invitation to treat</w:t>
      </w:r>
      <w:r>
        <w:rPr>
          <w:lang w:val="en-US"/>
        </w:rPr>
        <w:br/>
      </w:r>
      <w:r w:rsidRPr="00030074">
        <w:rPr>
          <w:b/>
          <w:lang w:val="en-US"/>
        </w:rPr>
        <w:t>Facts:</w:t>
      </w:r>
      <w:r>
        <w:rPr>
          <w:lang w:val="en-US"/>
        </w:rPr>
        <w:t xml:space="preserve"> </w:t>
      </w:r>
      <w:r w:rsidRPr="00030074">
        <w:rPr>
          <w:lang w:val="en-US"/>
        </w:rPr>
        <w:t xml:space="preserve">P offers to sell house.  D. asks for lower price.  P replies “lowest prepared to accept.” D. accepts, </w:t>
      </w:r>
    </w:p>
    <w:p w:rsidR="006E0A1E" w:rsidRDefault="00030074" w:rsidP="00030074">
      <w:pPr>
        <w:pStyle w:val="NoSpacing"/>
        <w:pBdr>
          <w:top w:val="single" w:sz="4" w:space="1" w:color="auto"/>
          <w:left w:val="single" w:sz="4" w:space="4" w:color="auto"/>
          <w:bottom w:val="single" w:sz="4" w:space="1" w:color="auto"/>
          <w:right w:val="single" w:sz="4" w:space="4" w:color="auto"/>
        </w:pBdr>
        <w:rPr>
          <w:lang w:val="en-US"/>
        </w:rPr>
      </w:pPr>
      <w:proofErr w:type="gramStart"/>
      <w:r w:rsidRPr="00030074">
        <w:rPr>
          <w:lang w:val="en-US"/>
        </w:rPr>
        <w:t>sends</w:t>
      </w:r>
      <w:proofErr w:type="gramEnd"/>
      <w:r w:rsidRPr="00030074">
        <w:rPr>
          <w:lang w:val="en-US"/>
        </w:rPr>
        <w:t xml:space="preserve"> chq.  P keeps </w:t>
      </w:r>
      <w:proofErr w:type="gramStart"/>
      <w:r w:rsidRPr="00030074">
        <w:rPr>
          <w:lang w:val="en-US"/>
        </w:rPr>
        <w:t>chq.,</w:t>
      </w:r>
      <w:proofErr w:type="gramEnd"/>
      <w:r w:rsidRPr="00030074">
        <w:rPr>
          <w:lang w:val="en-US"/>
        </w:rPr>
        <w:t xml:space="preserve"> sends draft of deed &amp; date of closure ® later returns chq. &amp; claims no K</w:t>
      </w:r>
      <w:r>
        <w:rPr>
          <w:lang w:val="en-US"/>
        </w:rPr>
        <w:br/>
      </w:r>
      <w:r w:rsidRPr="00030074">
        <w:rPr>
          <w:b/>
          <w:lang w:val="en-US"/>
        </w:rPr>
        <w:t>Held:</w:t>
      </w:r>
      <w:r>
        <w:rPr>
          <w:lang w:val="en-US"/>
        </w:rPr>
        <w:t xml:space="preserve"> P’s quote do not constitute an offer, but his subsequent actions do</w:t>
      </w:r>
    </w:p>
    <w:p w:rsidR="00030074" w:rsidRDefault="00030074" w:rsidP="004D45E6">
      <w:pPr>
        <w:pStyle w:val="NoSpacing"/>
        <w:rPr>
          <w:lang w:val="en-US"/>
        </w:rPr>
      </w:pPr>
    </w:p>
    <w:p w:rsidR="006E0A1E" w:rsidRPr="00030074" w:rsidRDefault="006E0A1E" w:rsidP="00030074">
      <w:pPr>
        <w:pStyle w:val="NoSpacing"/>
        <w:pBdr>
          <w:top w:val="single" w:sz="4" w:space="1" w:color="auto"/>
          <w:left w:val="single" w:sz="4" w:space="4" w:color="auto"/>
          <w:bottom w:val="single" w:sz="4" w:space="1" w:color="auto"/>
          <w:right w:val="single" w:sz="4" w:space="4" w:color="auto"/>
        </w:pBdr>
        <w:rPr>
          <w:b/>
          <w:u w:val="single"/>
          <w:lang w:val="en-US"/>
        </w:rPr>
      </w:pPr>
      <w:r w:rsidRPr="00030074">
        <w:rPr>
          <w:b/>
          <w:i/>
          <w:u w:val="single"/>
          <w:lang w:val="en-US"/>
        </w:rPr>
        <w:t xml:space="preserve">Pharmaceutical Society </w:t>
      </w:r>
      <w:r w:rsidR="00030074" w:rsidRPr="00030074">
        <w:rPr>
          <w:b/>
          <w:i/>
          <w:u w:val="single"/>
          <w:lang w:val="en-US"/>
        </w:rPr>
        <w:t xml:space="preserve">of Great Britain </w:t>
      </w:r>
      <w:r w:rsidRPr="00030074">
        <w:rPr>
          <w:b/>
          <w:i/>
          <w:u w:val="single"/>
          <w:lang w:val="en-US"/>
        </w:rPr>
        <w:t>v Boots</w:t>
      </w:r>
      <w:r w:rsidR="00030074" w:rsidRPr="00030074">
        <w:rPr>
          <w:b/>
          <w:i/>
          <w:u w:val="single"/>
          <w:lang w:val="en-US"/>
        </w:rPr>
        <w:t xml:space="preserve"> Cash Chemists</w:t>
      </w:r>
      <w:r w:rsidR="00030074" w:rsidRPr="00030074">
        <w:rPr>
          <w:b/>
          <w:u w:val="single"/>
          <w:lang w:val="en-US"/>
        </w:rPr>
        <w:t xml:space="preserve"> [1953] CA</w:t>
      </w:r>
    </w:p>
    <w:p w:rsidR="006E0A1E" w:rsidRPr="00030074" w:rsidRDefault="00030074" w:rsidP="00030074">
      <w:pPr>
        <w:pStyle w:val="NoSpacing"/>
        <w:pBdr>
          <w:top w:val="single" w:sz="4" w:space="1" w:color="auto"/>
          <w:left w:val="single" w:sz="4" w:space="4" w:color="auto"/>
          <w:bottom w:val="single" w:sz="4" w:space="1" w:color="auto"/>
          <w:right w:val="single" w:sz="4" w:space="4" w:color="auto"/>
        </w:pBdr>
        <w:rPr>
          <w:b/>
          <w:lang w:val="en-US"/>
        </w:rPr>
      </w:pPr>
      <w:r w:rsidRPr="00030074">
        <w:rPr>
          <w:b/>
          <w:lang w:val="en-US"/>
        </w:rPr>
        <w:t>A display of price/goods in a retail store is an invitation to treat</w:t>
      </w:r>
    </w:p>
    <w:p w:rsidR="00030074" w:rsidRPr="00030074" w:rsidRDefault="00030074" w:rsidP="00030074">
      <w:pPr>
        <w:pStyle w:val="NoSpacing"/>
        <w:pBdr>
          <w:top w:val="single" w:sz="4" w:space="1" w:color="auto"/>
          <w:left w:val="single" w:sz="4" w:space="4" w:color="auto"/>
          <w:bottom w:val="single" w:sz="4" w:space="1" w:color="auto"/>
          <w:right w:val="single" w:sz="4" w:space="4" w:color="auto"/>
        </w:pBdr>
        <w:rPr>
          <w:b/>
          <w:lang w:val="en-US"/>
        </w:rPr>
      </w:pPr>
      <w:r w:rsidRPr="00030074">
        <w:rPr>
          <w:b/>
          <w:lang w:val="en-US"/>
        </w:rPr>
        <w:t xml:space="preserve">Customer offers to purchase at the cashier, &amp; cashier (agent for store owner) accepts </w:t>
      </w:r>
    </w:p>
    <w:p w:rsidR="00030074" w:rsidRDefault="00030074" w:rsidP="00030074">
      <w:pPr>
        <w:pStyle w:val="NoSpacing"/>
        <w:pBdr>
          <w:top w:val="single" w:sz="4" w:space="1" w:color="auto"/>
          <w:left w:val="single" w:sz="4" w:space="4" w:color="auto"/>
          <w:bottom w:val="single" w:sz="4" w:space="1" w:color="auto"/>
          <w:right w:val="single" w:sz="4" w:space="4" w:color="auto"/>
        </w:pBdr>
        <w:rPr>
          <w:lang w:val="en-US"/>
        </w:rPr>
      </w:pPr>
      <w:r w:rsidRPr="00030074">
        <w:rPr>
          <w:b/>
          <w:lang w:val="en-US"/>
        </w:rPr>
        <w:t>Facts:</w:t>
      </w:r>
      <w:r>
        <w:rPr>
          <w:lang w:val="en-US"/>
        </w:rPr>
        <w:t xml:space="preserve"> Boots is not allowed to sell certain drugs without pharmacist’s supervision</w:t>
      </w:r>
    </w:p>
    <w:p w:rsidR="009B4DCC" w:rsidRDefault="00030074" w:rsidP="009B4DCC">
      <w:pPr>
        <w:pStyle w:val="NoSpacing"/>
        <w:pBdr>
          <w:top w:val="single" w:sz="4" w:space="1" w:color="auto"/>
          <w:left w:val="single" w:sz="4" w:space="4" w:color="auto"/>
          <w:bottom w:val="single" w:sz="4" w:space="1" w:color="auto"/>
          <w:right w:val="single" w:sz="4" w:space="4" w:color="auto"/>
        </w:pBdr>
        <w:rPr>
          <w:lang w:val="en-US"/>
        </w:rPr>
      </w:pPr>
      <w:r w:rsidRPr="00030074">
        <w:rPr>
          <w:b/>
          <w:lang w:val="en-US"/>
        </w:rPr>
        <w:t>Held:</w:t>
      </w:r>
      <w:r>
        <w:rPr>
          <w:lang w:val="en-US"/>
        </w:rPr>
        <w:t xml:space="preserve"> Since pharmacist can still choose not to accept offer of purchase, Boots’ self serve is ok</w:t>
      </w:r>
    </w:p>
    <w:p w:rsidR="009B4DCC" w:rsidRDefault="009B4DCC" w:rsidP="00030074">
      <w:pPr>
        <w:pStyle w:val="NoSpacing"/>
        <w:pBdr>
          <w:top w:val="single" w:sz="4" w:space="1" w:color="auto"/>
          <w:left w:val="single" w:sz="4" w:space="4" w:color="auto"/>
          <w:bottom w:val="single" w:sz="4" w:space="1" w:color="auto"/>
          <w:right w:val="single" w:sz="4" w:space="4" w:color="auto"/>
        </w:pBdr>
        <w:rPr>
          <w:lang w:val="en-US"/>
        </w:rPr>
      </w:pPr>
      <w:r w:rsidRPr="009B4DCC">
        <w:rPr>
          <w:b/>
          <w:lang w:val="en-US"/>
        </w:rPr>
        <w:t>Note:</w:t>
      </w:r>
      <w:r>
        <w:rPr>
          <w:lang w:val="en-US"/>
        </w:rPr>
        <w:t xml:space="preserve"> But can lead to: </w:t>
      </w:r>
      <w:r w:rsidRPr="009B4DCC">
        <w:rPr>
          <w:i/>
          <w:lang w:val="en-US"/>
        </w:rPr>
        <w:t>R v Dawood</w:t>
      </w:r>
      <w:r>
        <w:rPr>
          <w:lang w:val="en-US"/>
        </w:rPr>
        <w:t xml:space="preserve"> [1976] Alta CA – 1 pricetag for 2 pieces of clothes.</w:t>
      </w:r>
      <w:r w:rsidRPr="009B4DCC">
        <w:rPr>
          <w:rFonts w:ascii="Calibri" w:hAnsi="Calibri" w:cs="Calibri"/>
          <w:lang w:val="en-US"/>
        </w:rPr>
        <w:t xml:space="preserve"> </w:t>
      </w:r>
      <w:r>
        <w:rPr>
          <w:rFonts w:ascii="Calibri" w:hAnsi="Calibri" w:cs="Calibri"/>
          <w:lang w:val="en-US"/>
        </w:rPr>
        <w:t>Since the customer is making the offer, she can set the price. SCC leaves K rule intact, but says can’t use K to evade crim</w:t>
      </w:r>
      <w:r>
        <w:rPr>
          <w:lang w:val="en-US"/>
        </w:rPr>
        <w:t xml:space="preserve"> </w:t>
      </w:r>
    </w:p>
    <w:p w:rsidR="00030074" w:rsidRDefault="00030074" w:rsidP="004D45E6">
      <w:pPr>
        <w:pStyle w:val="NoSpacing"/>
        <w:rPr>
          <w:lang w:val="en-US"/>
        </w:rPr>
      </w:pPr>
    </w:p>
    <w:p w:rsidR="006E0A1E" w:rsidRPr="00030074" w:rsidRDefault="006E0A1E" w:rsidP="008E2BB3">
      <w:pPr>
        <w:pStyle w:val="NoSpacing"/>
        <w:pBdr>
          <w:top w:val="single" w:sz="4" w:space="1" w:color="auto"/>
          <w:left w:val="single" w:sz="4" w:space="4" w:color="auto"/>
          <w:bottom w:val="single" w:sz="4" w:space="1" w:color="auto"/>
          <w:right w:val="single" w:sz="4" w:space="4" w:color="auto"/>
        </w:pBdr>
        <w:rPr>
          <w:b/>
          <w:u w:val="single"/>
          <w:lang w:val="en-US"/>
        </w:rPr>
      </w:pPr>
      <w:r w:rsidRPr="00030074">
        <w:rPr>
          <w:b/>
          <w:i/>
          <w:u w:val="single"/>
          <w:lang w:val="en-US"/>
        </w:rPr>
        <w:t>Carlill v Carbolic Smoke Ball Co</w:t>
      </w:r>
      <w:r w:rsidR="00030074" w:rsidRPr="00030074">
        <w:rPr>
          <w:b/>
          <w:u w:val="single"/>
          <w:lang w:val="en-US"/>
        </w:rPr>
        <w:t xml:space="preserve"> [1893] CA</w:t>
      </w:r>
    </w:p>
    <w:p w:rsidR="008E2BB3" w:rsidRPr="008E2BB3" w:rsidRDefault="008E2BB3" w:rsidP="008E2BB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sz w:val="22"/>
          <w:szCs w:val="22"/>
        </w:rPr>
      </w:pPr>
      <w:r w:rsidRPr="008E2BB3">
        <w:rPr>
          <w:rFonts w:ascii="Calibri" w:hAnsi="Calibri" w:cs="Calibri"/>
          <w:b/>
          <w:sz w:val="22"/>
          <w:szCs w:val="22"/>
        </w:rPr>
        <w:t>Ad is usually an invitation to treat, unless a reasonable person would think otherwise</w:t>
      </w:r>
    </w:p>
    <w:p w:rsidR="008E2BB3" w:rsidRPr="008E2BB3" w:rsidRDefault="008E2BB3" w:rsidP="008E2BB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sz w:val="22"/>
          <w:szCs w:val="22"/>
        </w:rPr>
      </w:pPr>
      <w:r w:rsidRPr="008E2BB3">
        <w:rPr>
          <w:rFonts w:ascii="Calibri" w:hAnsi="Calibri" w:cs="Calibri"/>
          <w:b/>
          <w:sz w:val="22"/>
          <w:szCs w:val="22"/>
        </w:rPr>
        <w:t>Mass offers with no knowledge of offerees still constitutes as an offer which could lead to a contract</w:t>
      </w:r>
    </w:p>
    <w:p w:rsidR="006E0A1E" w:rsidRDefault="008E2BB3" w:rsidP="008E2BB3">
      <w:pPr>
        <w:pStyle w:val="NoSpacing"/>
        <w:pBdr>
          <w:top w:val="single" w:sz="4" w:space="1" w:color="auto"/>
          <w:left w:val="single" w:sz="4" w:space="4" w:color="auto"/>
          <w:bottom w:val="single" w:sz="4" w:space="1" w:color="auto"/>
          <w:right w:val="single" w:sz="4" w:space="4" w:color="auto"/>
        </w:pBdr>
        <w:rPr>
          <w:lang w:val="en-US"/>
        </w:rPr>
      </w:pPr>
      <w:r w:rsidRPr="008E2BB3">
        <w:rPr>
          <w:b/>
          <w:lang w:val="en-US"/>
        </w:rPr>
        <w:t xml:space="preserve">Facts: </w:t>
      </w:r>
      <w:r>
        <w:rPr>
          <w:lang w:val="en-US"/>
        </w:rPr>
        <w:t>Ad offers reward to anyone who gets sick after using smoke ball. Some $ put into bank for this purpose</w:t>
      </w:r>
    </w:p>
    <w:p w:rsidR="008E2BB3" w:rsidRDefault="008E2BB3" w:rsidP="008E2BB3">
      <w:pPr>
        <w:pStyle w:val="NoSpacing"/>
        <w:pBdr>
          <w:top w:val="single" w:sz="4" w:space="1" w:color="auto"/>
          <w:left w:val="single" w:sz="4" w:space="4" w:color="auto"/>
          <w:bottom w:val="single" w:sz="4" w:space="1" w:color="auto"/>
          <w:right w:val="single" w:sz="4" w:space="4" w:color="auto"/>
        </w:pBdr>
        <w:rPr>
          <w:lang w:val="en-US"/>
        </w:rPr>
      </w:pPr>
      <w:r w:rsidRPr="008E2BB3">
        <w:rPr>
          <w:b/>
          <w:lang w:val="en-US"/>
        </w:rPr>
        <w:t>Held:</w:t>
      </w:r>
      <w:r>
        <w:rPr>
          <w:lang w:val="en-US"/>
        </w:rPr>
        <w:t xml:space="preserve"> This was a unilateral K. Ad was an offer, not a mere puff. </w:t>
      </w:r>
    </w:p>
    <w:p w:rsidR="008E2BB3" w:rsidRPr="008E2BB3" w:rsidRDefault="008E2BB3" w:rsidP="008E2BB3">
      <w:pPr>
        <w:pStyle w:val="NoSpacing"/>
        <w:pBdr>
          <w:top w:val="single" w:sz="4" w:space="1" w:color="auto"/>
          <w:left w:val="single" w:sz="4" w:space="4" w:color="auto"/>
          <w:bottom w:val="single" w:sz="4" w:space="1" w:color="auto"/>
          <w:right w:val="single" w:sz="4" w:space="4" w:color="auto"/>
        </w:pBdr>
        <w:rPr>
          <w:b/>
          <w:lang w:val="en-US"/>
        </w:rPr>
      </w:pPr>
      <w:r w:rsidRPr="008E2BB3">
        <w:rPr>
          <w:b/>
          <w:lang w:val="en-US"/>
        </w:rPr>
        <w:t>Note:</w:t>
      </w:r>
      <w:r>
        <w:rPr>
          <w:lang w:val="en-US"/>
        </w:rPr>
        <w:t xml:space="preserve"> Did the placement of the ad make a difference? When did acceptance occur? (</w:t>
      </w:r>
      <w:proofErr w:type="gramStart"/>
      <w:r>
        <w:rPr>
          <w:lang w:val="en-US"/>
        </w:rPr>
        <w:t>depending</w:t>
      </w:r>
      <w:proofErr w:type="gramEnd"/>
      <w:r>
        <w:rPr>
          <w:lang w:val="en-US"/>
        </w:rPr>
        <w:t xml:space="preserve"> on answer, Carbolic’s revocation could eliminate few to many of its K’s)</w:t>
      </w:r>
      <w:r w:rsidRPr="008E2BB3">
        <w:rPr>
          <w:b/>
          <w:lang w:val="en-US"/>
        </w:rPr>
        <w:t xml:space="preserve"> </w:t>
      </w:r>
    </w:p>
    <w:p w:rsidR="00030074" w:rsidRDefault="00030074" w:rsidP="004D45E6">
      <w:pPr>
        <w:pStyle w:val="NoSpacing"/>
        <w:rPr>
          <w:lang w:val="en-US"/>
        </w:rPr>
      </w:pPr>
    </w:p>
    <w:p w:rsidR="004D45E6" w:rsidRPr="00575732" w:rsidRDefault="004D45E6" w:rsidP="00575732">
      <w:pPr>
        <w:pStyle w:val="Heading2"/>
        <w:rPr>
          <w:rStyle w:val="Strong"/>
        </w:rPr>
      </w:pPr>
      <w:r w:rsidRPr="00575732">
        <w:rPr>
          <w:rStyle w:val="Strong"/>
        </w:rPr>
        <w:t>Communication of Offer</w:t>
      </w:r>
    </w:p>
    <w:p w:rsidR="009B4DCC" w:rsidRDefault="009B4DCC" w:rsidP="009B4DCC">
      <w:pPr>
        <w:spacing w:after="0" w:line="240" w:lineRule="auto"/>
        <w:rPr>
          <w:rFonts w:ascii="Calibri" w:eastAsia="Times New Roman" w:hAnsi="Calibri" w:cs="Calibri"/>
          <w:b/>
          <w:bCs/>
          <w:lang w:val="en-US" w:eastAsia="en-CA"/>
        </w:rPr>
      </w:pPr>
    </w:p>
    <w:p w:rsidR="009B4DCC" w:rsidRPr="001B353F" w:rsidRDefault="009B4DCC" w:rsidP="00F217A5">
      <w:pPr>
        <w:pStyle w:val="ListParagraph"/>
        <w:numPr>
          <w:ilvl w:val="0"/>
          <w:numId w:val="15"/>
        </w:numPr>
        <w:spacing w:after="0" w:line="240" w:lineRule="auto"/>
        <w:ind w:left="567" w:hanging="283"/>
        <w:rPr>
          <w:rFonts w:ascii="Calibri" w:eastAsia="Times New Roman" w:hAnsi="Calibri" w:cs="Calibri"/>
          <w:lang w:val="en-US" w:eastAsia="en-CA"/>
        </w:rPr>
      </w:pPr>
      <w:r w:rsidRPr="001B353F">
        <w:rPr>
          <w:rFonts w:ascii="Calibri" w:eastAsia="Times New Roman" w:hAnsi="Calibri" w:cs="Calibri"/>
          <w:lang w:val="en-US" w:eastAsia="en-CA"/>
        </w:rPr>
        <w:t>Only the person to whom an offer is made can accept the K - if a third party accepts, there is no K (</w:t>
      </w:r>
      <w:r w:rsidRPr="001B353F">
        <w:rPr>
          <w:rFonts w:ascii="Calibri" w:eastAsia="Times New Roman" w:hAnsi="Calibri" w:cs="Calibri"/>
          <w:i/>
          <w:iCs/>
          <w:lang w:val="en-US" w:eastAsia="en-CA"/>
        </w:rPr>
        <w:t>Shogun Finance Ltd v Hudson</w:t>
      </w:r>
      <w:r w:rsidRPr="001B353F">
        <w:rPr>
          <w:rFonts w:ascii="Calibri" w:eastAsia="Times New Roman" w:hAnsi="Calibri" w:cs="Calibri"/>
          <w:lang w:val="en-US" w:eastAsia="en-CA"/>
        </w:rPr>
        <w:t xml:space="preserve"> [2003] UKHL)</w:t>
      </w:r>
    </w:p>
    <w:p w:rsidR="004D45E6" w:rsidRDefault="004D45E6" w:rsidP="004D45E6">
      <w:pPr>
        <w:pStyle w:val="NoSpacing"/>
        <w:rPr>
          <w:lang w:val="en-US"/>
        </w:rPr>
      </w:pPr>
    </w:p>
    <w:p w:rsidR="006E0A1E" w:rsidRPr="001B353F" w:rsidRDefault="006E0A1E" w:rsidP="001B353F">
      <w:pPr>
        <w:pStyle w:val="NoSpacing"/>
        <w:pBdr>
          <w:top w:val="single" w:sz="4" w:space="1" w:color="auto"/>
          <w:left w:val="single" w:sz="4" w:space="4" w:color="auto"/>
          <w:bottom w:val="single" w:sz="4" w:space="1" w:color="auto"/>
          <w:right w:val="single" w:sz="4" w:space="4" w:color="auto"/>
        </w:pBdr>
        <w:rPr>
          <w:b/>
          <w:u w:val="single"/>
          <w:lang w:val="en-US"/>
        </w:rPr>
      </w:pPr>
      <w:proofErr w:type="gramStart"/>
      <w:r w:rsidRPr="001B353F">
        <w:rPr>
          <w:b/>
          <w:i/>
          <w:u w:val="single"/>
          <w:lang w:val="en-US"/>
        </w:rPr>
        <w:t>Williams</w:t>
      </w:r>
      <w:proofErr w:type="gramEnd"/>
      <w:r w:rsidRPr="001B353F">
        <w:rPr>
          <w:b/>
          <w:i/>
          <w:u w:val="single"/>
          <w:lang w:val="en-US"/>
        </w:rPr>
        <w:t xml:space="preserve"> v Carwardine</w:t>
      </w:r>
      <w:r w:rsidR="001B353F" w:rsidRPr="001B353F">
        <w:rPr>
          <w:b/>
          <w:i/>
          <w:u w:val="single"/>
          <w:lang w:val="en-US"/>
        </w:rPr>
        <w:t xml:space="preserve"> </w:t>
      </w:r>
      <w:r w:rsidR="001B353F" w:rsidRPr="001B353F">
        <w:rPr>
          <w:b/>
          <w:u w:val="single"/>
          <w:lang w:val="en-US"/>
        </w:rPr>
        <w:t>(1833) KB</w:t>
      </w:r>
    </w:p>
    <w:p w:rsidR="00301584" w:rsidRDefault="00301584" w:rsidP="001B353F">
      <w:pPr>
        <w:pStyle w:val="NoSpacing"/>
        <w:pBdr>
          <w:top w:val="single" w:sz="4" w:space="1" w:color="auto"/>
          <w:left w:val="single" w:sz="4" w:space="4" w:color="auto"/>
          <w:bottom w:val="single" w:sz="4" w:space="1" w:color="auto"/>
          <w:right w:val="single" w:sz="4" w:space="4" w:color="auto"/>
        </w:pBdr>
        <w:rPr>
          <w:b/>
          <w:lang w:val="en-US"/>
        </w:rPr>
      </w:pPr>
      <w:r w:rsidRPr="00301584">
        <w:rPr>
          <w:b/>
          <w:lang w:val="en-US"/>
        </w:rPr>
        <w:t xml:space="preserve">Knowledge &amp; performance are required for acceptance. Motive </w:t>
      </w:r>
      <w:r w:rsidR="001B353F">
        <w:rPr>
          <w:b/>
          <w:lang w:val="en-US"/>
        </w:rPr>
        <w:t>&amp; intent are</w:t>
      </w:r>
      <w:r w:rsidRPr="00301584">
        <w:rPr>
          <w:b/>
          <w:lang w:val="en-US"/>
        </w:rPr>
        <w:t xml:space="preserve"> irrelevant</w:t>
      </w:r>
      <w:r w:rsidR="00A0259C">
        <w:rPr>
          <w:b/>
          <w:lang w:val="en-US"/>
        </w:rPr>
        <w:t xml:space="preserve"> in this case</w:t>
      </w:r>
    </w:p>
    <w:p w:rsidR="00301584" w:rsidRPr="001B353F" w:rsidRDefault="00301584" w:rsidP="001B353F">
      <w:pPr>
        <w:pStyle w:val="NoSpacing"/>
        <w:pBdr>
          <w:top w:val="single" w:sz="4" w:space="1" w:color="auto"/>
          <w:left w:val="single" w:sz="4" w:space="4" w:color="auto"/>
          <w:bottom w:val="single" w:sz="4" w:space="1" w:color="auto"/>
          <w:right w:val="single" w:sz="4" w:space="4" w:color="auto"/>
        </w:pBdr>
        <w:rPr>
          <w:lang w:val="en-US"/>
        </w:rPr>
      </w:pPr>
      <w:r>
        <w:rPr>
          <w:b/>
          <w:lang w:val="en-US"/>
        </w:rPr>
        <w:t xml:space="preserve">Facts: </w:t>
      </w:r>
      <w:r w:rsidR="001B353F">
        <w:rPr>
          <w:lang w:val="en-US"/>
        </w:rPr>
        <w:t xml:space="preserve">Reward offered for info. P gave info to relieve conscience thinking she was dying. </w:t>
      </w:r>
    </w:p>
    <w:p w:rsidR="00301584" w:rsidRPr="001B353F" w:rsidRDefault="00301584" w:rsidP="001B353F">
      <w:pPr>
        <w:pStyle w:val="NoSpacing"/>
        <w:pBdr>
          <w:top w:val="single" w:sz="4" w:space="1" w:color="auto"/>
          <w:left w:val="single" w:sz="4" w:space="4" w:color="auto"/>
          <w:bottom w:val="single" w:sz="4" w:space="1" w:color="auto"/>
          <w:right w:val="single" w:sz="4" w:space="4" w:color="auto"/>
        </w:pBdr>
        <w:rPr>
          <w:lang w:val="en-US"/>
        </w:rPr>
      </w:pPr>
      <w:r>
        <w:rPr>
          <w:b/>
          <w:lang w:val="en-US"/>
        </w:rPr>
        <w:t>Held:</w:t>
      </w:r>
      <w:r w:rsidR="001B353F">
        <w:rPr>
          <w:b/>
          <w:lang w:val="en-US"/>
        </w:rPr>
        <w:t xml:space="preserve"> </w:t>
      </w:r>
      <w:r w:rsidR="001B353F">
        <w:rPr>
          <w:lang w:val="en-US"/>
        </w:rPr>
        <w:t xml:space="preserve">P gets reward since she knew of the offer &amp; acted to accept, though that was not her intent </w:t>
      </w:r>
    </w:p>
    <w:p w:rsidR="006E0A1E" w:rsidRPr="001B353F" w:rsidRDefault="006E0A1E" w:rsidP="00DF454A">
      <w:pPr>
        <w:pStyle w:val="NoSpacing"/>
        <w:pBdr>
          <w:top w:val="single" w:sz="4" w:space="1" w:color="auto"/>
          <w:left w:val="single" w:sz="4" w:space="4" w:color="auto"/>
          <w:bottom w:val="single" w:sz="4" w:space="1" w:color="auto"/>
          <w:right w:val="single" w:sz="4" w:space="4" w:color="auto"/>
        </w:pBdr>
        <w:rPr>
          <w:b/>
          <w:u w:val="single"/>
          <w:lang w:val="en-US"/>
        </w:rPr>
      </w:pPr>
      <w:r w:rsidRPr="001B353F">
        <w:rPr>
          <w:b/>
          <w:u w:val="single"/>
          <w:lang w:val="en-US"/>
        </w:rPr>
        <w:lastRenderedPageBreak/>
        <w:t>R v Clarke</w:t>
      </w:r>
      <w:r w:rsidR="001B353F" w:rsidRPr="001B353F">
        <w:rPr>
          <w:b/>
          <w:u w:val="single"/>
          <w:lang w:val="en-US"/>
        </w:rPr>
        <w:t xml:space="preserve"> (1927) Aus HC</w:t>
      </w:r>
    </w:p>
    <w:p w:rsidR="001B353F" w:rsidRDefault="001B353F" w:rsidP="00DF454A">
      <w:pPr>
        <w:pStyle w:val="NoSpacing"/>
        <w:pBdr>
          <w:top w:val="single" w:sz="4" w:space="1" w:color="auto"/>
          <w:left w:val="single" w:sz="4" w:space="4" w:color="auto"/>
          <w:bottom w:val="single" w:sz="4" w:space="1" w:color="auto"/>
          <w:right w:val="single" w:sz="4" w:space="4" w:color="auto"/>
        </w:pBdr>
        <w:rPr>
          <w:b/>
          <w:lang w:val="en-US"/>
        </w:rPr>
      </w:pPr>
      <w:r w:rsidRPr="001B353F">
        <w:rPr>
          <w:b/>
          <w:lang w:val="en-US"/>
        </w:rPr>
        <w:t xml:space="preserve">Knowledge &amp; performance &amp; intent are required for acceptance. </w:t>
      </w:r>
      <w:proofErr w:type="gramStart"/>
      <w:r w:rsidRPr="001B353F">
        <w:rPr>
          <w:b/>
          <w:lang w:val="en-US"/>
        </w:rPr>
        <w:t>Motive still irrelevant.</w:t>
      </w:r>
      <w:proofErr w:type="gramEnd"/>
    </w:p>
    <w:p w:rsidR="001B353F" w:rsidRPr="001B353F" w:rsidRDefault="001B353F" w:rsidP="00DF454A">
      <w:pPr>
        <w:pStyle w:val="NoSpacing"/>
        <w:pBdr>
          <w:top w:val="single" w:sz="4" w:space="1" w:color="auto"/>
          <w:left w:val="single" w:sz="4" w:space="4" w:color="auto"/>
          <w:bottom w:val="single" w:sz="4" w:space="1" w:color="auto"/>
          <w:right w:val="single" w:sz="4" w:space="4" w:color="auto"/>
        </w:pBdr>
        <w:rPr>
          <w:lang w:val="en-US"/>
        </w:rPr>
      </w:pPr>
      <w:r>
        <w:rPr>
          <w:b/>
          <w:lang w:val="en-US"/>
        </w:rPr>
        <w:t>Facts:</w:t>
      </w:r>
      <w:r>
        <w:rPr>
          <w:lang w:val="en-US"/>
        </w:rPr>
        <w:t xml:space="preserve"> Reward offered for info. P gave info while he was being investigated, only to clear his own name, not thinking of the reward.</w:t>
      </w:r>
    </w:p>
    <w:p w:rsidR="001B353F" w:rsidRPr="001B353F" w:rsidRDefault="001B353F" w:rsidP="00DF454A">
      <w:pPr>
        <w:pStyle w:val="NoSpacing"/>
        <w:pBdr>
          <w:top w:val="single" w:sz="4" w:space="1" w:color="auto"/>
          <w:left w:val="single" w:sz="4" w:space="4" w:color="auto"/>
          <w:bottom w:val="single" w:sz="4" w:space="1" w:color="auto"/>
          <w:right w:val="single" w:sz="4" w:space="4" w:color="auto"/>
        </w:pBdr>
        <w:rPr>
          <w:lang w:val="en-US"/>
        </w:rPr>
      </w:pPr>
      <w:proofErr w:type="gramStart"/>
      <w:r>
        <w:rPr>
          <w:b/>
          <w:lang w:val="en-US"/>
        </w:rPr>
        <w:t xml:space="preserve">Held: </w:t>
      </w:r>
      <w:r>
        <w:rPr>
          <w:lang w:val="en-US"/>
        </w:rPr>
        <w:t xml:space="preserve">No reward for P. </w:t>
      </w:r>
      <w:r w:rsidR="00A0259C">
        <w:rPr>
          <w:lang w:val="en-US"/>
        </w:rPr>
        <w:t xml:space="preserve">Must </w:t>
      </w:r>
      <w:r w:rsidR="00DF454A">
        <w:rPr>
          <w:lang w:val="en-US"/>
        </w:rPr>
        <w:t>intend to accept</w:t>
      </w:r>
      <w:r w:rsidR="00A0259C">
        <w:rPr>
          <w:lang w:val="en-US"/>
        </w:rPr>
        <w:t xml:space="preserve"> to be in a K</w:t>
      </w:r>
      <w:r w:rsidR="00DF454A">
        <w:rPr>
          <w:lang w:val="en-US"/>
        </w:rPr>
        <w:t>.</w:t>
      </w:r>
      <w:proofErr w:type="gramEnd"/>
    </w:p>
    <w:p w:rsidR="006E0A1E" w:rsidRDefault="006E0A1E" w:rsidP="004D45E6">
      <w:pPr>
        <w:pStyle w:val="NoSpacing"/>
        <w:rPr>
          <w:lang w:val="en-US"/>
        </w:rPr>
      </w:pPr>
    </w:p>
    <w:p w:rsidR="004D45E6" w:rsidRPr="00575732" w:rsidRDefault="004D45E6" w:rsidP="00575732">
      <w:pPr>
        <w:pStyle w:val="Heading2"/>
        <w:rPr>
          <w:rStyle w:val="Strong"/>
        </w:rPr>
      </w:pPr>
      <w:r w:rsidRPr="00575732">
        <w:rPr>
          <w:rStyle w:val="Strong"/>
        </w:rPr>
        <w:t>Acceptance</w:t>
      </w:r>
    </w:p>
    <w:p w:rsidR="005B6CDD" w:rsidRPr="005B6CDD" w:rsidRDefault="005B6CDD" w:rsidP="005B6CDD">
      <w:pPr>
        <w:spacing w:after="0" w:line="240" w:lineRule="auto"/>
        <w:ind w:left="540"/>
        <w:textAlignment w:val="center"/>
        <w:rPr>
          <w:rFonts w:ascii="Times New Roman" w:eastAsia="Times New Roman" w:hAnsi="Times New Roman" w:cs="Times New Roman"/>
          <w:sz w:val="24"/>
          <w:szCs w:val="24"/>
          <w:lang w:val="en-US" w:eastAsia="en-CA"/>
        </w:rPr>
      </w:pPr>
    </w:p>
    <w:p w:rsidR="005B6CDD" w:rsidRPr="005B6CDD" w:rsidRDefault="005B6CDD" w:rsidP="00F217A5">
      <w:pPr>
        <w:numPr>
          <w:ilvl w:val="0"/>
          <w:numId w:val="25"/>
        </w:numPr>
        <w:spacing w:after="0" w:line="240" w:lineRule="auto"/>
        <w:ind w:left="54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Pivotal role of acceptance - at acceptance,</w:t>
      </w:r>
    </w:p>
    <w:p w:rsidR="005B6CDD" w:rsidRPr="005B6CDD" w:rsidRDefault="005B6CDD" w:rsidP="00F217A5">
      <w:pPr>
        <w:numPr>
          <w:ilvl w:val="1"/>
          <w:numId w:val="25"/>
        </w:numPr>
        <w:spacing w:after="0" w:line="240" w:lineRule="auto"/>
        <w:ind w:left="108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The K comes into existence</w:t>
      </w:r>
    </w:p>
    <w:p w:rsidR="005B6CDD" w:rsidRPr="005B6CDD" w:rsidRDefault="005B6CDD" w:rsidP="00F217A5">
      <w:pPr>
        <w:numPr>
          <w:ilvl w:val="1"/>
          <w:numId w:val="25"/>
        </w:numPr>
        <w:spacing w:after="0" w:line="240" w:lineRule="auto"/>
        <w:ind w:left="108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Consideration for a given promise is tested</w:t>
      </w:r>
    </w:p>
    <w:p w:rsidR="005B6CDD" w:rsidRPr="005B6CDD" w:rsidRDefault="005B6CDD" w:rsidP="00F217A5">
      <w:pPr>
        <w:numPr>
          <w:ilvl w:val="1"/>
          <w:numId w:val="25"/>
        </w:numPr>
        <w:spacing w:after="0" w:line="240" w:lineRule="auto"/>
        <w:ind w:left="108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Knowledge and assumptions can lead to misrepresentations</w:t>
      </w:r>
    </w:p>
    <w:p w:rsidR="005B6CDD" w:rsidRPr="005B6CDD" w:rsidRDefault="005B6CDD" w:rsidP="00F217A5">
      <w:pPr>
        <w:numPr>
          <w:ilvl w:val="1"/>
          <w:numId w:val="25"/>
        </w:numPr>
        <w:spacing w:after="0" w:line="240" w:lineRule="auto"/>
        <w:ind w:left="108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Intention to create legal relations is tested</w:t>
      </w:r>
    </w:p>
    <w:p w:rsidR="005B6CDD" w:rsidRPr="005B6CDD" w:rsidRDefault="005B6CDD" w:rsidP="00F217A5">
      <w:pPr>
        <w:numPr>
          <w:ilvl w:val="0"/>
          <w:numId w:val="26"/>
        </w:numPr>
        <w:spacing w:after="0" w:line="240" w:lineRule="auto"/>
        <w:ind w:left="54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Acceptance as a way of saying yes</w:t>
      </w:r>
    </w:p>
    <w:p w:rsidR="005B6CDD" w:rsidRPr="005B6CDD" w:rsidRDefault="005B6CDD" w:rsidP="00F217A5">
      <w:pPr>
        <w:numPr>
          <w:ilvl w:val="1"/>
          <w:numId w:val="26"/>
        </w:numPr>
        <w:spacing w:after="0" w:line="240" w:lineRule="auto"/>
        <w:ind w:left="108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 xml:space="preserve">Can be said by the offeree or </w:t>
      </w:r>
      <w:r>
        <w:rPr>
          <w:rFonts w:ascii="Calibri" w:eastAsia="Times New Roman" w:hAnsi="Calibri" w:cs="Calibri"/>
          <w:lang w:val="en-US" w:eastAsia="en-CA"/>
        </w:rPr>
        <w:t xml:space="preserve">an agent for </w:t>
      </w:r>
      <w:r w:rsidRPr="005B6CDD">
        <w:rPr>
          <w:rFonts w:ascii="Calibri" w:eastAsia="Times New Roman" w:hAnsi="Calibri" w:cs="Calibri"/>
          <w:lang w:val="en-US" w:eastAsia="en-CA"/>
        </w:rPr>
        <w:t>the offeree</w:t>
      </w:r>
    </w:p>
    <w:p w:rsidR="005B6CDD" w:rsidRPr="005B6CDD" w:rsidRDefault="005B6CDD" w:rsidP="00F217A5">
      <w:pPr>
        <w:numPr>
          <w:ilvl w:val="1"/>
          <w:numId w:val="26"/>
        </w:numPr>
        <w:spacing w:after="0" w:line="240" w:lineRule="auto"/>
        <w:ind w:left="108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 xml:space="preserve">Cannot have acceptance when the offeree is unaware of the offer </w:t>
      </w:r>
    </w:p>
    <w:p w:rsidR="005B6CDD" w:rsidRPr="005B6CDD" w:rsidRDefault="005B6CDD" w:rsidP="00F217A5">
      <w:pPr>
        <w:numPr>
          <w:ilvl w:val="1"/>
          <w:numId w:val="26"/>
        </w:numPr>
        <w:spacing w:after="0" w:line="240" w:lineRule="auto"/>
        <w:ind w:left="108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If offeree is aware of the offer, but has a different motive for doing things to accept the offer, there may still be a K (</w:t>
      </w:r>
      <w:r w:rsidRPr="005B6CDD">
        <w:rPr>
          <w:rFonts w:ascii="Calibri" w:eastAsia="Times New Roman" w:hAnsi="Calibri" w:cs="Calibri"/>
          <w:i/>
          <w:iCs/>
          <w:lang w:val="en-US" w:eastAsia="en-CA"/>
        </w:rPr>
        <w:t>Williams v Carwardine</w:t>
      </w:r>
      <w:r w:rsidRPr="005B6CDD">
        <w:rPr>
          <w:rFonts w:ascii="Calibri" w:eastAsia="Times New Roman" w:hAnsi="Calibri" w:cs="Calibri"/>
          <w:lang w:val="en-US" w:eastAsia="en-CA"/>
        </w:rPr>
        <w:t xml:space="preserve">; </w:t>
      </w:r>
      <w:r w:rsidRPr="005B6CDD">
        <w:rPr>
          <w:rFonts w:ascii="Calibri" w:eastAsia="Times New Roman" w:hAnsi="Calibri" w:cs="Calibri"/>
          <w:i/>
          <w:iCs/>
          <w:lang w:val="en-US" w:eastAsia="en-CA"/>
        </w:rPr>
        <w:t>R v Clarke</w:t>
      </w:r>
      <w:r w:rsidRPr="005B6CDD">
        <w:rPr>
          <w:rFonts w:ascii="Calibri" w:eastAsia="Times New Roman" w:hAnsi="Calibri" w:cs="Calibri"/>
          <w:lang w:val="en-US" w:eastAsia="en-CA"/>
        </w:rPr>
        <w:t>)</w:t>
      </w:r>
    </w:p>
    <w:p w:rsidR="005B6CDD" w:rsidRPr="005B6CDD" w:rsidRDefault="005B6CDD" w:rsidP="00F217A5">
      <w:pPr>
        <w:numPr>
          <w:ilvl w:val="1"/>
          <w:numId w:val="26"/>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C</w:t>
      </w:r>
      <w:r w:rsidRPr="005B6CDD">
        <w:rPr>
          <w:rFonts w:ascii="Calibri" w:eastAsia="Times New Roman" w:hAnsi="Calibri" w:cs="Calibri"/>
          <w:lang w:val="en-US" w:eastAsia="en-CA"/>
        </w:rPr>
        <w:t>an be said through words or actions or both</w:t>
      </w:r>
    </w:p>
    <w:p w:rsidR="005B6CDD" w:rsidRPr="005B6CDD" w:rsidRDefault="005B6CDD" w:rsidP="00F217A5">
      <w:pPr>
        <w:numPr>
          <w:ilvl w:val="1"/>
          <w:numId w:val="26"/>
        </w:numPr>
        <w:spacing w:after="0" w:line="240" w:lineRule="auto"/>
        <w:ind w:left="108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 xml:space="preserve">Generally anything more than a yes may constitute a counter-offer, thus </w:t>
      </w:r>
      <w:r>
        <w:rPr>
          <w:rFonts w:ascii="Calibri" w:eastAsia="Times New Roman" w:hAnsi="Calibri" w:cs="Calibri"/>
          <w:lang w:val="en-US" w:eastAsia="en-CA"/>
        </w:rPr>
        <w:t>rejection</w:t>
      </w:r>
    </w:p>
    <w:p w:rsidR="005B6CDD" w:rsidRPr="005B6CDD" w:rsidRDefault="005B6CDD" w:rsidP="00F217A5">
      <w:pPr>
        <w:numPr>
          <w:ilvl w:val="0"/>
          <w:numId w:val="27"/>
        </w:numPr>
        <w:spacing w:after="0" w:line="240" w:lineRule="auto"/>
        <w:ind w:left="54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Acceptance by actions stipulated in the offer</w:t>
      </w:r>
    </w:p>
    <w:p w:rsidR="005B6CDD" w:rsidRPr="005B6CDD" w:rsidRDefault="005B6CDD" w:rsidP="00F217A5">
      <w:pPr>
        <w:numPr>
          <w:ilvl w:val="1"/>
          <w:numId w:val="27"/>
        </w:numPr>
        <w:spacing w:after="0" w:line="240" w:lineRule="auto"/>
        <w:ind w:left="108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If offer contains a prescribed procedure for accepting, then acceptance is generally only effective if it is done by that procedure (</w:t>
      </w:r>
      <w:r w:rsidRPr="005B6CDD">
        <w:rPr>
          <w:rFonts w:ascii="Calibri" w:eastAsia="Times New Roman" w:hAnsi="Calibri" w:cs="Calibri"/>
          <w:i/>
          <w:iCs/>
          <w:lang w:val="en-US" w:eastAsia="en-CA"/>
        </w:rPr>
        <w:t>Eliason v Henshaw</w:t>
      </w:r>
      <w:r w:rsidRPr="005B6CDD">
        <w:rPr>
          <w:rFonts w:ascii="Calibri" w:eastAsia="Times New Roman" w:hAnsi="Calibri" w:cs="Calibri"/>
          <w:lang w:val="en-US" w:eastAsia="en-CA"/>
        </w:rPr>
        <w:t xml:space="preserve"> (1819))</w:t>
      </w:r>
    </w:p>
    <w:p w:rsidR="005B6CDD" w:rsidRPr="005B6CDD" w:rsidRDefault="005B6CDD" w:rsidP="00F217A5">
      <w:pPr>
        <w:numPr>
          <w:ilvl w:val="1"/>
          <w:numId w:val="27"/>
        </w:numPr>
        <w:spacing w:after="0" w:line="240" w:lineRule="auto"/>
        <w:ind w:left="108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Might be that there is a unilateral K - the offeree does everything he needs to do under the K just to get to the stage of acceptance - then once he is done, the unilateral K is in effect</w:t>
      </w:r>
    </w:p>
    <w:p w:rsidR="005B6CDD" w:rsidRPr="005B6CDD" w:rsidRDefault="005B6CDD" w:rsidP="00F217A5">
      <w:pPr>
        <w:numPr>
          <w:ilvl w:val="1"/>
          <w:numId w:val="27"/>
        </w:numPr>
        <w:spacing w:after="0" w:line="240" w:lineRule="auto"/>
        <w:ind w:left="108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if the offeror has prevented the offeree from doing exactly those stipulated actions, acceptance may be valid if it is close enough (</w:t>
      </w:r>
      <w:r w:rsidRPr="005B6CDD">
        <w:rPr>
          <w:rFonts w:ascii="Calibri" w:eastAsia="Times New Roman" w:hAnsi="Calibri" w:cs="Calibri"/>
          <w:i/>
          <w:lang w:val="en-US" w:eastAsia="en-CA"/>
        </w:rPr>
        <w:t>Carmichael v Bank of Montreal</w:t>
      </w:r>
      <w:r w:rsidRPr="005B6CDD">
        <w:rPr>
          <w:rFonts w:ascii="Calibri" w:eastAsia="Times New Roman" w:hAnsi="Calibri" w:cs="Calibri"/>
          <w:lang w:val="en-US" w:eastAsia="en-CA"/>
        </w:rPr>
        <w:t xml:space="preserve"> [1972] - obligation to facilitate acceptance)</w:t>
      </w:r>
    </w:p>
    <w:p w:rsidR="005B6CDD" w:rsidRPr="005B6CDD" w:rsidRDefault="005B6CDD" w:rsidP="00F217A5">
      <w:pPr>
        <w:numPr>
          <w:ilvl w:val="2"/>
          <w:numId w:val="27"/>
        </w:numPr>
        <w:spacing w:after="0" w:line="240" w:lineRule="auto"/>
        <w:ind w:left="162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Criticism: w</w:t>
      </w:r>
      <w:r w:rsidRPr="005B6CDD">
        <w:rPr>
          <w:rFonts w:ascii="Calibri" w:eastAsia="Times New Roman" w:hAnsi="Calibri" w:cs="Calibri"/>
          <w:lang w:val="en-US" w:eastAsia="en-CA"/>
        </w:rPr>
        <w:t>here does this oblig come from? There is no K yet</w:t>
      </w:r>
      <w:proofErr w:type="gramStart"/>
      <w:r w:rsidRPr="005B6CDD">
        <w:rPr>
          <w:rFonts w:ascii="Calibri" w:eastAsia="Times New Roman" w:hAnsi="Calibri" w:cs="Calibri"/>
          <w:lang w:val="en-US" w:eastAsia="en-CA"/>
        </w:rPr>
        <w:t>..</w:t>
      </w:r>
      <w:proofErr w:type="gramEnd"/>
      <w:r w:rsidRPr="005B6CDD">
        <w:rPr>
          <w:rFonts w:ascii="Calibri" w:eastAsia="Times New Roman" w:hAnsi="Calibri" w:cs="Calibri"/>
          <w:lang w:val="en-US" w:eastAsia="en-CA"/>
        </w:rPr>
        <w:t xml:space="preserve"> </w:t>
      </w:r>
      <w:r>
        <w:rPr>
          <w:rFonts w:ascii="Calibri" w:eastAsia="Times New Roman" w:hAnsi="Calibri" w:cs="Calibri"/>
          <w:lang w:val="en-US" w:eastAsia="en-CA"/>
        </w:rPr>
        <w:t xml:space="preserve"> </w:t>
      </w:r>
      <w:r w:rsidRPr="005B6CDD">
        <w:rPr>
          <w:rFonts w:ascii="Calibri" w:eastAsia="Times New Roman" w:hAnsi="Calibri" w:cs="Calibri"/>
          <w:lang w:val="en-US" w:eastAsia="en-CA"/>
        </w:rPr>
        <w:t>offeror is entitled to revoke</w:t>
      </w:r>
    </w:p>
    <w:p w:rsidR="005B6CDD" w:rsidRPr="005B6CDD" w:rsidRDefault="005B6CDD" w:rsidP="00F217A5">
      <w:pPr>
        <w:numPr>
          <w:ilvl w:val="0"/>
          <w:numId w:val="28"/>
        </w:numPr>
        <w:spacing w:after="0" w:line="240" w:lineRule="auto"/>
        <w:ind w:left="54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Acceptance by actions not stipulated in the offer</w:t>
      </w:r>
    </w:p>
    <w:p w:rsidR="005B6CDD" w:rsidRPr="005B6CDD" w:rsidRDefault="005B6CDD" w:rsidP="00F217A5">
      <w:pPr>
        <w:numPr>
          <w:ilvl w:val="1"/>
          <w:numId w:val="28"/>
        </w:numPr>
        <w:spacing w:after="0" w:line="240" w:lineRule="auto"/>
        <w:ind w:left="108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Sometimes, acceptance can still take the form of action even if this is not stipulated in the offer (</w:t>
      </w:r>
      <w:r w:rsidRPr="005B6CDD">
        <w:rPr>
          <w:rFonts w:ascii="Calibri" w:eastAsia="Times New Roman" w:hAnsi="Calibri" w:cs="Calibri"/>
          <w:i/>
          <w:iCs/>
          <w:lang w:val="en-US" w:eastAsia="en-CA"/>
        </w:rPr>
        <w:t>Saint John Tug Boat Co v Irving Refinery Ltd</w:t>
      </w:r>
      <w:r w:rsidRPr="005B6CDD">
        <w:rPr>
          <w:rFonts w:ascii="Calibri" w:eastAsia="Times New Roman" w:hAnsi="Calibri" w:cs="Calibri"/>
          <w:lang w:val="en-US" w:eastAsia="en-CA"/>
        </w:rPr>
        <w:t xml:space="preserve"> [1964] SCC)</w:t>
      </w:r>
    </w:p>
    <w:p w:rsidR="005B6CDD" w:rsidRPr="005B6CDD" w:rsidRDefault="005B6CDD" w:rsidP="00F217A5">
      <w:pPr>
        <w:numPr>
          <w:ilvl w:val="2"/>
          <w:numId w:val="28"/>
        </w:numPr>
        <w:spacing w:after="0" w:line="240" w:lineRule="auto"/>
        <w:ind w:left="162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But we have to be able to infer that the offeree had agreed to the work &amp; terms upon which it was offered, before a binding K is implied</w:t>
      </w:r>
    </w:p>
    <w:p w:rsidR="005B6CDD" w:rsidRPr="005B6CDD" w:rsidRDefault="005B6CDD" w:rsidP="00F217A5">
      <w:pPr>
        <w:numPr>
          <w:ilvl w:val="1"/>
          <w:numId w:val="28"/>
        </w:numPr>
        <w:spacing w:after="0" w:line="240" w:lineRule="auto"/>
        <w:ind w:left="1080"/>
        <w:textAlignment w:val="center"/>
        <w:rPr>
          <w:rFonts w:ascii="Times New Roman" w:eastAsia="Times New Roman" w:hAnsi="Times New Roman" w:cs="Times New Roman"/>
          <w:sz w:val="24"/>
          <w:szCs w:val="24"/>
          <w:lang w:val="en-US" w:eastAsia="en-CA"/>
        </w:rPr>
      </w:pPr>
      <w:r w:rsidRPr="005B6CDD">
        <w:rPr>
          <w:rFonts w:ascii="Calibri" w:eastAsia="Times New Roman" w:hAnsi="Calibri" w:cs="Calibri"/>
          <w:lang w:val="en-US" w:eastAsia="en-CA"/>
        </w:rPr>
        <w:t>If both parties behave as though there were a K - may be enough to have a K (</w:t>
      </w:r>
      <w:r w:rsidRPr="005B6CDD">
        <w:rPr>
          <w:rFonts w:ascii="Calibri" w:eastAsia="Times New Roman" w:hAnsi="Calibri" w:cs="Calibri"/>
          <w:i/>
          <w:iCs/>
          <w:lang w:val="en-US" w:eastAsia="en-CA"/>
        </w:rPr>
        <w:t>Brogden v Metropolitan Railway Co</w:t>
      </w:r>
      <w:r w:rsidRPr="005B6CDD">
        <w:rPr>
          <w:rFonts w:ascii="Calibri" w:eastAsia="Times New Roman" w:hAnsi="Calibri" w:cs="Calibri"/>
          <w:lang w:val="en-US" w:eastAsia="en-CA"/>
        </w:rPr>
        <w:t xml:space="preserve"> (1877))</w:t>
      </w:r>
    </w:p>
    <w:p w:rsidR="004D45E6" w:rsidRDefault="004D45E6" w:rsidP="004D45E6">
      <w:pPr>
        <w:pStyle w:val="NoSpacing"/>
        <w:rPr>
          <w:lang w:val="en-US"/>
        </w:rPr>
      </w:pPr>
    </w:p>
    <w:p w:rsidR="006E0A1E" w:rsidRPr="00F61342" w:rsidRDefault="006E0A1E" w:rsidP="00F61342">
      <w:pPr>
        <w:pStyle w:val="NoSpacing"/>
        <w:pBdr>
          <w:top w:val="single" w:sz="4" w:space="1" w:color="auto"/>
          <w:left w:val="single" w:sz="4" w:space="4" w:color="auto"/>
          <w:bottom w:val="single" w:sz="4" w:space="1" w:color="auto"/>
          <w:right w:val="single" w:sz="4" w:space="4" w:color="auto"/>
        </w:pBdr>
        <w:rPr>
          <w:b/>
          <w:u w:val="single"/>
          <w:lang w:val="en-US"/>
        </w:rPr>
      </w:pPr>
      <w:r w:rsidRPr="00F61342">
        <w:rPr>
          <w:b/>
          <w:i/>
          <w:u w:val="single"/>
          <w:lang w:val="en-US"/>
        </w:rPr>
        <w:t>Livingstone v Evans</w:t>
      </w:r>
      <w:r w:rsidR="00F61342" w:rsidRPr="00F61342">
        <w:rPr>
          <w:b/>
          <w:i/>
          <w:u w:val="single"/>
          <w:lang w:val="en-US"/>
        </w:rPr>
        <w:t xml:space="preserve"> </w:t>
      </w:r>
      <w:r w:rsidR="00F61342" w:rsidRPr="00F61342">
        <w:rPr>
          <w:b/>
          <w:u w:val="single"/>
          <w:lang w:val="en-US"/>
        </w:rPr>
        <w:t>[1925] Alta SC</w:t>
      </w:r>
    </w:p>
    <w:p w:rsidR="00F61342" w:rsidRDefault="00F61342" w:rsidP="00F61342">
      <w:pPr>
        <w:pStyle w:val="NoSpacing"/>
        <w:pBdr>
          <w:top w:val="single" w:sz="4" w:space="1" w:color="auto"/>
          <w:left w:val="single" w:sz="4" w:space="4" w:color="auto"/>
          <w:bottom w:val="single" w:sz="4" w:space="1" w:color="auto"/>
          <w:right w:val="single" w:sz="4" w:space="4" w:color="auto"/>
        </w:pBdr>
        <w:rPr>
          <w:b/>
          <w:lang w:val="en-US"/>
        </w:rPr>
      </w:pPr>
      <w:r>
        <w:rPr>
          <w:b/>
          <w:lang w:val="en-US"/>
        </w:rPr>
        <w:t>A counter-offer is a rejection of the original offer; a mere inquiry is not.</w:t>
      </w:r>
    </w:p>
    <w:p w:rsidR="00F61342" w:rsidRDefault="00F61342" w:rsidP="00F61342">
      <w:pPr>
        <w:pStyle w:val="NoSpacing"/>
        <w:pBdr>
          <w:top w:val="single" w:sz="4" w:space="1" w:color="auto"/>
          <w:left w:val="single" w:sz="4" w:space="4" w:color="auto"/>
          <w:bottom w:val="single" w:sz="4" w:space="1" w:color="auto"/>
          <w:right w:val="single" w:sz="4" w:space="4" w:color="auto"/>
        </w:pBdr>
        <w:rPr>
          <w:b/>
          <w:lang w:val="en-US"/>
        </w:rPr>
      </w:pPr>
      <w:r>
        <w:rPr>
          <w:b/>
          <w:lang w:val="en-US"/>
        </w:rPr>
        <w:t>Once an offer is rejected, it is ended, and can only be renewed by the offeror</w:t>
      </w:r>
    </w:p>
    <w:p w:rsidR="00F61342" w:rsidRPr="00F61342" w:rsidRDefault="00F61342" w:rsidP="00F6134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F61342">
        <w:rPr>
          <w:rFonts w:asciiTheme="minorHAnsi" w:hAnsiTheme="minorHAnsi" w:cstheme="minorHAnsi"/>
          <w:b/>
          <w:sz w:val="22"/>
          <w:szCs w:val="22"/>
          <w:lang w:val="en-US"/>
        </w:rPr>
        <w:t>Facts:</w:t>
      </w:r>
      <w:r w:rsidRPr="00F61342">
        <w:rPr>
          <w:rFonts w:asciiTheme="minorHAnsi" w:hAnsiTheme="minorHAnsi" w:cstheme="minorHAnsi"/>
          <w:sz w:val="22"/>
          <w:szCs w:val="22"/>
        </w:rPr>
        <w:t xml:space="preserve"> </w:t>
      </w:r>
      <w:r>
        <w:rPr>
          <w:rFonts w:asciiTheme="minorHAnsi" w:hAnsiTheme="minorHAnsi" w:cstheme="minorHAnsi"/>
          <w:sz w:val="22"/>
          <w:szCs w:val="22"/>
        </w:rPr>
        <w:t xml:space="preserve">E </w:t>
      </w:r>
      <w:r w:rsidRPr="00F61342">
        <w:rPr>
          <w:rFonts w:asciiTheme="minorHAnsi" w:hAnsiTheme="minorHAnsi" w:cstheme="minorHAnsi"/>
          <w:sz w:val="22"/>
          <w:szCs w:val="22"/>
        </w:rPr>
        <w:t>offers to sell land to L at $1800; L: "send lowest cash price. Will give $1600 cash.</w:t>
      </w:r>
      <w:proofErr w:type="gramStart"/>
      <w:r w:rsidRPr="00F61342">
        <w:rPr>
          <w:rFonts w:asciiTheme="minorHAnsi" w:hAnsiTheme="minorHAnsi" w:cstheme="minorHAnsi"/>
          <w:sz w:val="22"/>
          <w:szCs w:val="22"/>
        </w:rPr>
        <w:t>";</w:t>
      </w:r>
      <w:proofErr w:type="gramEnd"/>
      <w:r w:rsidRPr="00F61342">
        <w:rPr>
          <w:rFonts w:asciiTheme="minorHAnsi" w:hAnsiTheme="minorHAnsi" w:cstheme="minorHAnsi"/>
          <w:sz w:val="22"/>
          <w:szCs w:val="22"/>
        </w:rPr>
        <w:t xml:space="preserve"> E: "Cannot reduce price"; L accepts offer.</w:t>
      </w:r>
    </w:p>
    <w:p w:rsidR="00F61342" w:rsidRPr="00F61342" w:rsidRDefault="00F61342" w:rsidP="00F61342">
      <w:pPr>
        <w:pStyle w:val="NoSpacing"/>
        <w:pBdr>
          <w:top w:val="single" w:sz="4" w:space="1" w:color="auto"/>
          <w:left w:val="single" w:sz="4" w:space="4" w:color="auto"/>
          <w:bottom w:val="single" w:sz="4" w:space="1" w:color="auto"/>
          <w:right w:val="single" w:sz="4" w:space="4" w:color="auto"/>
        </w:pBdr>
        <w:rPr>
          <w:lang w:val="en-US"/>
        </w:rPr>
      </w:pPr>
      <w:r>
        <w:rPr>
          <w:b/>
          <w:lang w:val="en-US"/>
        </w:rPr>
        <w:t xml:space="preserve">Held: </w:t>
      </w:r>
      <w:r>
        <w:rPr>
          <w:lang w:val="en-US"/>
        </w:rPr>
        <w:t>L rejected offer with a counter-offer, but E’s “cannot reduce price” was a renewal of the offer.</w:t>
      </w:r>
    </w:p>
    <w:p w:rsidR="006E0A1E" w:rsidRDefault="006E0A1E" w:rsidP="004D45E6">
      <w:pPr>
        <w:pStyle w:val="NoSpacing"/>
        <w:rPr>
          <w:lang w:val="en-US"/>
        </w:rPr>
      </w:pPr>
    </w:p>
    <w:p w:rsidR="00DF2663" w:rsidRDefault="00DF2663" w:rsidP="004D45E6">
      <w:pPr>
        <w:pStyle w:val="NoSpacing"/>
        <w:rPr>
          <w:lang w:val="en-US"/>
        </w:rPr>
      </w:pPr>
    </w:p>
    <w:p w:rsidR="00DF2663" w:rsidRDefault="00DF2663" w:rsidP="004D45E6">
      <w:pPr>
        <w:pStyle w:val="NoSpacing"/>
        <w:rPr>
          <w:lang w:val="en-US"/>
        </w:rPr>
      </w:pPr>
    </w:p>
    <w:p w:rsidR="006E0A1E" w:rsidRPr="005B6CDD" w:rsidRDefault="006E0A1E" w:rsidP="005B6CDD">
      <w:pPr>
        <w:pStyle w:val="NoSpacing"/>
        <w:pBdr>
          <w:top w:val="single" w:sz="4" w:space="1" w:color="auto"/>
          <w:left w:val="single" w:sz="4" w:space="4" w:color="auto"/>
          <w:bottom w:val="single" w:sz="4" w:space="1" w:color="auto"/>
          <w:right w:val="single" w:sz="4" w:space="4" w:color="auto"/>
        </w:pBdr>
        <w:rPr>
          <w:b/>
          <w:u w:val="single"/>
          <w:lang w:val="en-US"/>
        </w:rPr>
      </w:pPr>
      <w:r w:rsidRPr="005B6CDD">
        <w:rPr>
          <w:b/>
          <w:i/>
          <w:u w:val="single"/>
          <w:lang w:val="en-US"/>
        </w:rPr>
        <w:lastRenderedPageBreak/>
        <w:t xml:space="preserve">Butler Machine Tool v Ex Cell </w:t>
      </w:r>
      <w:proofErr w:type="gramStart"/>
      <w:r w:rsidRPr="005B6CDD">
        <w:rPr>
          <w:b/>
          <w:i/>
          <w:u w:val="single"/>
          <w:lang w:val="en-US"/>
        </w:rPr>
        <w:t>Corp</w:t>
      </w:r>
      <w:r w:rsidR="005B6CDD" w:rsidRPr="005B6CDD">
        <w:rPr>
          <w:b/>
          <w:i/>
          <w:u w:val="single"/>
          <w:lang w:val="en-US"/>
        </w:rPr>
        <w:t xml:space="preserve">  </w:t>
      </w:r>
      <w:r w:rsidR="005B6CDD" w:rsidRPr="005B6CDD">
        <w:rPr>
          <w:b/>
          <w:u w:val="single"/>
          <w:lang w:val="en-US"/>
        </w:rPr>
        <w:t>[</w:t>
      </w:r>
      <w:proofErr w:type="gramEnd"/>
      <w:r w:rsidR="005B6CDD" w:rsidRPr="005B6CDD">
        <w:rPr>
          <w:b/>
          <w:u w:val="single"/>
          <w:lang w:val="en-US"/>
        </w:rPr>
        <w:t>1979] UK CA</w:t>
      </w:r>
    </w:p>
    <w:p w:rsidR="00F61342" w:rsidRPr="000344A3" w:rsidRDefault="00F61342" w:rsidP="005B6CDD">
      <w:pPr>
        <w:pStyle w:val="NoSpacing"/>
        <w:pBdr>
          <w:top w:val="single" w:sz="4" w:space="1" w:color="auto"/>
          <w:left w:val="single" w:sz="4" w:space="4" w:color="auto"/>
          <w:bottom w:val="single" w:sz="4" w:space="1" w:color="auto"/>
          <w:right w:val="single" w:sz="4" w:space="4" w:color="auto"/>
        </w:pBdr>
        <w:rPr>
          <w:b/>
          <w:lang w:val="en-US"/>
        </w:rPr>
      </w:pPr>
      <w:proofErr w:type="gramStart"/>
      <w:r w:rsidRPr="000344A3">
        <w:rPr>
          <w:b/>
          <w:lang w:val="en-US"/>
        </w:rPr>
        <w:t>Battle of the forms.</w:t>
      </w:r>
      <w:proofErr w:type="gramEnd"/>
      <w:r w:rsidRPr="000344A3">
        <w:rPr>
          <w:b/>
          <w:lang w:val="en-US"/>
        </w:rPr>
        <w:t xml:space="preserve"> First blow, last shot. – Does not apply.</w:t>
      </w:r>
    </w:p>
    <w:p w:rsidR="00F61342" w:rsidRDefault="000344A3" w:rsidP="005B6CDD">
      <w:pPr>
        <w:pStyle w:val="NoSpacing"/>
        <w:pBdr>
          <w:top w:val="single" w:sz="4" w:space="1" w:color="auto"/>
          <w:left w:val="single" w:sz="4" w:space="4" w:color="auto"/>
          <w:bottom w:val="single" w:sz="4" w:space="1" w:color="auto"/>
          <w:right w:val="single" w:sz="4" w:space="4" w:color="auto"/>
        </w:pBdr>
        <w:rPr>
          <w:b/>
          <w:lang w:val="en-US"/>
        </w:rPr>
      </w:pPr>
      <w:r w:rsidRPr="000344A3">
        <w:rPr>
          <w:b/>
          <w:lang w:val="en-US"/>
        </w:rPr>
        <w:t>The terms of the k exist in the offer. If the acceptance contains new terms – it is up to the offeror to communicate satisfaction of the new terms verbally or through conduct (ie: fulfilling his requirements within the offer). If he does not, then the terms are not accepted and the k does not exist.</w:t>
      </w:r>
    </w:p>
    <w:p w:rsidR="000344A3" w:rsidRPr="000344A3" w:rsidRDefault="000344A3" w:rsidP="005B6CDD">
      <w:pPr>
        <w:pStyle w:val="NoSpacing"/>
        <w:pBdr>
          <w:top w:val="single" w:sz="4" w:space="1" w:color="auto"/>
          <w:left w:val="single" w:sz="4" w:space="4" w:color="auto"/>
          <w:bottom w:val="single" w:sz="4" w:space="1" w:color="auto"/>
          <w:right w:val="single" w:sz="4" w:space="4" w:color="auto"/>
        </w:pBdr>
        <w:rPr>
          <w:lang w:val="en-US"/>
        </w:rPr>
      </w:pPr>
      <w:r>
        <w:rPr>
          <w:b/>
          <w:lang w:val="en-US"/>
        </w:rPr>
        <w:t xml:space="preserve">Facts: </w:t>
      </w:r>
      <w:r>
        <w:rPr>
          <w:lang w:val="en-US"/>
        </w:rPr>
        <w:t xml:space="preserve">P quoted cost on form, D </w:t>
      </w:r>
      <w:r w:rsidR="005B6CDD">
        <w:rPr>
          <w:lang w:val="en-US"/>
        </w:rPr>
        <w:t xml:space="preserve">placed order with different </w:t>
      </w:r>
      <w:r>
        <w:rPr>
          <w:lang w:val="en-US"/>
        </w:rPr>
        <w:t xml:space="preserve">form with </w:t>
      </w:r>
      <w:r w:rsidR="005B6CDD">
        <w:rPr>
          <w:lang w:val="en-US"/>
        </w:rPr>
        <w:t>own terms. Whose terms</w:t>
      </w:r>
      <w:r>
        <w:rPr>
          <w:lang w:val="en-US"/>
        </w:rPr>
        <w:t xml:space="preserve"> </w:t>
      </w:r>
      <w:r w:rsidR="005B6CDD">
        <w:rPr>
          <w:lang w:val="en-US"/>
        </w:rPr>
        <w:t>prevail?</w:t>
      </w:r>
    </w:p>
    <w:p w:rsidR="00EA73BE" w:rsidRPr="00E949C6" w:rsidRDefault="000344A3" w:rsidP="00E949C6">
      <w:pPr>
        <w:pStyle w:val="NoSpacing"/>
        <w:pBdr>
          <w:top w:val="single" w:sz="4" w:space="1" w:color="auto"/>
          <w:left w:val="single" w:sz="4" w:space="4" w:color="auto"/>
          <w:bottom w:val="single" w:sz="4" w:space="1" w:color="auto"/>
          <w:right w:val="single" w:sz="4" w:space="4" w:color="auto"/>
        </w:pBdr>
        <w:rPr>
          <w:rStyle w:val="Strong"/>
          <w:lang w:val="en-US"/>
        </w:rPr>
      </w:pPr>
      <w:proofErr w:type="gramStart"/>
      <w:r>
        <w:rPr>
          <w:b/>
          <w:lang w:val="en-US"/>
        </w:rPr>
        <w:t xml:space="preserve">Held: </w:t>
      </w:r>
      <w:r w:rsidR="005B6CDD">
        <w:rPr>
          <w:lang w:val="en-US"/>
        </w:rPr>
        <w:t>D’s.</w:t>
      </w:r>
      <w:proofErr w:type="gramEnd"/>
    </w:p>
    <w:p w:rsidR="00E949C6" w:rsidRPr="00E949C6" w:rsidRDefault="00E949C6" w:rsidP="00E949C6">
      <w:pPr>
        <w:rPr>
          <w:lang w:val="en-US"/>
        </w:rPr>
      </w:pPr>
    </w:p>
    <w:p w:rsidR="004D45E6" w:rsidRPr="00575732" w:rsidRDefault="004D45E6" w:rsidP="00575732">
      <w:pPr>
        <w:pStyle w:val="Heading2"/>
        <w:rPr>
          <w:rStyle w:val="Strong"/>
        </w:rPr>
      </w:pPr>
      <w:r w:rsidRPr="00575732">
        <w:rPr>
          <w:rStyle w:val="Strong"/>
        </w:rPr>
        <w:t>Communication of Acceptance</w:t>
      </w:r>
    </w:p>
    <w:p w:rsidR="004D45E6" w:rsidRDefault="004D45E6" w:rsidP="004D45E6">
      <w:pPr>
        <w:pStyle w:val="NoSpacing"/>
        <w:rPr>
          <w:lang w:val="en-US"/>
        </w:rPr>
      </w:pPr>
    </w:p>
    <w:p w:rsidR="006465E8" w:rsidRPr="006465E8" w:rsidRDefault="006465E8" w:rsidP="006465E8">
      <w:pPr>
        <w:spacing w:after="0" w:line="240" w:lineRule="auto"/>
        <w:textAlignment w:val="center"/>
        <w:rPr>
          <w:rFonts w:ascii="Times New Roman" w:eastAsia="Times New Roman" w:hAnsi="Times New Roman" w:cs="Times New Roman"/>
          <w:b/>
          <w:sz w:val="24"/>
          <w:szCs w:val="24"/>
          <w:lang w:val="en-US" w:eastAsia="en-CA"/>
        </w:rPr>
      </w:pPr>
      <w:r w:rsidRPr="006465E8">
        <w:rPr>
          <w:rFonts w:ascii="Calibri" w:eastAsia="Times New Roman" w:hAnsi="Calibri" w:cs="Calibri"/>
          <w:b/>
          <w:lang w:val="en-US" w:eastAsia="en-CA"/>
        </w:rPr>
        <w:t>When does communication occur</w:t>
      </w:r>
      <w:r w:rsidR="00A91882" w:rsidRPr="006465E8">
        <w:rPr>
          <w:rFonts w:ascii="Calibri" w:eastAsia="Times New Roman" w:hAnsi="Calibri" w:cs="Calibri"/>
          <w:b/>
          <w:lang w:val="en-US" w:eastAsia="en-CA"/>
        </w:rPr>
        <w:t xml:space="preserve">? </w:t>
      </w:r>
      <w:r w:rsidR="00F42489">
        <w:rPr>
          <w:rFonts w:ascii="Calibri" w:eastAsia="Times New Roman" w:hAnsi="Calibri" w:cs="Calibri"/>
          <w:b/>
          <w:lang w:val="en-US" w:eastAsia="en-CA"/>
        </w:rPr>
        <w:t>(</w:t>
      </w:r>
      <w:proofErr w:type="gramStart"/>
      <w:r w:rsidR="00F42489">
        <w:rPr>
          <w:rFonts w:ascii="Calibri" w:eastAsia="Times New Roman" w:hAnsi="Calibri" w:cs="Calibri"/>
          <w:b/>
          <w:lang w:val="en-US" w:eastAsia="en-CA"/>
        </w:rPr>
        <w:t>ie</w:t>
      </w:r>
      <w:proofErr w:type="gramEnd"/>
      <w:r w:rsidR="00F42489">
        <w:rPr>
          <w:rFonts w:ascii="Calibri" w:eastAsia="Times New Roman" w:hAnsi="Calibri" w:cs="Calibri"/>
          <w:b/>
          <w:lang w:val="en-US" w:eastAsia="en-CA"/>
        </w:rPr>
        <w:t xml:space="preserve"> when does the K start)</w:t>
      </w:r>
    </w:p>
    <w:p w:rsidR="006465E8" w:rsidRDefault="00912951" w:rsidP="00F217A5">
      <w:pPr>
        <w:numPr>
          <w:ilvl w:val="0"/>
          <w:numId w:val="29"/>
        </w:numPr>
        <w:spacing w:after="0" w:line="240" w:lineRule="auto"/>
        <w:ind w:left="54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Acceptance must be communicated in order to be effective</w:t>
      </w:r>
    </w:p>
    <w:p w:rsidR="006465E8" w:rsidRPr="006465E8" w:rsidRDefault="006465E8" w:rsidP="00F217A5">
      <w:pPr>
        <w:numPr>
          <w:ilvl w:val="0"/>
          <w:numId w:val="29"/>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Unless:</w:t>
      </w:r>
    </w:p>
    <w:p w:rsidR="006465E8" w:rsidRPr="006465E8" w:rsidRDefault="006465E8" w:rsidP="00F217A5">
      <w:pPr>
        <w:numPr>
          <w:ilvl w:val="1"/>
          <w:numId w:val="29"/>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T</w:t>
      </w:r>
      <w:r w:rsidR="00912951" w:rsidRPr="00912951">
        <w:rPr>
          <w:rFonts w:ascii="Calibri" w:eastAsia="Times New Roman" w:hAnsi="Calibri" w:cs="Calibri"/>
          <w:lang w:val="en-US" w:eastAsia="en-CA"/>
        </w:rPr>
        <w:t>he offeree does the act</w:t>
      </w:r>
      <w:r>
        <w:rPr>
          <w:rFonts w:ascii="Calibri" w:eastAsia="Times New Roman" w:hAnsi="Calibri" w:cs="Calibri"/>
          <w:lang w:val="en-US" w:eastAsia="en-CA"/>
        </w:rPr>
        <w:t xml:space="preserve"> stipulated in the offer. Then notice is not required. (C</w:t>
      </w:r>
      <w:r w:rsidRPr="006465E8">
        <w:rPr>
          <w:rFonts w:ascii="Calibri" w:eastAsia="Times New Roman" w:hAnsi="Calibri" w:cs="Calibri"/>
          <w:i/>
          <w:lang w:val="en-US" w:eastAsia="en-CA"/>
        </w:rPr>
        <w:t>arlill</w:t>
      </w:r>
      <w:r>
        <w:rPr>
          <w:rFonts w:ascii="Calibri" w:eastAsia="Times New Roman" w:hAnsi="Calibri" w:cs="Calibri"/>
          <w:lang w:val="en-US" w:eastAsia="en-CA"/>
        </w:rPr>
        <w:t>)</w:t>
      </w:r>
    </w:p>
    <w:p w:rsidR="006465E8" w:rsidRDefault="006465E8" w:rsidP="00F217A5">
      <w:pPr>
        <w:numPr>
          <w:ilvl w:val="2"/>
          <w:numId w:val="29"/>
        </w:numPr>
        <w:tabs>
          <w:tab w:val="clear" w:pos="2160"/>
        </w:tabs>
        <w:spacing w:after="0" w:line="240" w:lineRule="auto"/>
        <w:ind w:left="1701"/>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U</w:t>
      </w:r>
      <w:r w:rsidR="00912951" w:rsidRPr="00912951">
        <w:rPr>
          <w:rFonts w:ascii="Calibri" w:eastAsia="Times New Roman" w:hAnsi="Calibri" w:cs="Calibri"/>
          <w:lang w:val="en-US" w:eastAsia="en-CA"/>
        </w:rPr>
        <w:t>nless it is further stipulated that they must know (</w:t>
      </w:r>
      <w:r w:rsidR="00912951" w:rsidRPr="00912951">
        <w:rPr>
          <w:rFonts w:ascii="Calibri" w:eastAsia="Times New Roman" w:hAnsi="Calibri" w:cs="Calibri"/>
          <w:i/>
          <w:iCs/>
          <w:lang w:val="en-US" w:eastAsia="en-CA"/>
        </w:rPr>
        <w:t>Manchester Diocesan Council for Education</w:t>
      </w:r>
      <w:r w:rsidR="00912951" w:rsidRPr="00912951">
        <w:rPr>
          <w:rFonts w:ascii="Calibri" w:eastAsia="Times New Roman" w:hAnsi="Calibri" w:cs="Calibri"/>
          <w:lang w:val="en-US" w:eastAsia="en-CA"/>
        </w:rPr>
        <w:t>)</w:t>
      </w:r>
    </w:p>
    <w:p w:rsidR="006465E8" w:rsidRDefault="00912951" w:rsidP="00F217A5">
      <w:pPr>
        <w:numPr>
          <w:ilvl w:val="2"/>
          <w:numId w:val="29"/>
        </w:numPr>
        <w:tabs>
          <w:tab w:val="clear" w:pos="2160"/>
        </w:tabs>
        <w:spacing w:after="0" w:line="240" w:lineRule="auto"/>
        <w:ind w:left="1701"/>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Offeror may waive stipulated action (</w:t>
      </w:r>
      <w:r w:rsidRPr="00912951">
        <w:rPr>
          <w:rFonts w:ascii="Calibri" w:eastAsia="Times New Roman" w:hAnsi="Calibri" w:cs="Calibri"/>
          <w:i/>
          <w:iCs/>
          <w:lang w:val="en-US" w:eastAsia="en-CA"/>
        </w:rPr>
        <w:t>Manchester Diocesan Council</w:t>
      </w:r>
      <w:r w:rsidRPr="00912951">
        <w:rPr>
          <w:rFonts w:ascii="Calibri" w:eastAsia="Times New Roman" w:hAnsi="Calibri" w:cs="Calibri"/>
          <w:lang w:val="en-US" w:eastAsia="en-CA"/>
        </w:rPr>
        <w:t>)</w:t>
      </w:r>
    </w:p>
    <w:p w:rsidR="00912951" w:rsidRPr="00912951" w:rsidRDefault="00912951" w:rsidP="00F217A5">
      <w:pPr>
        <w:numPr>
          <w:ilvl w:val="2"/>
          <w:numId w:val="29"/>
        </w:numPr>
        <w:tabs>
          <w:tab w:val="clear" w:pos="2160"/>
        </w:tabs>
        <w:spacing w:after="0" w:line="240" w:lineRule="auto"/>
        <w:ind w:left="1701"/>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If offeror has not insisted that only acceptance by the stipulated action is binding, the offeree can accept in any other method that is not disadvantageous to the offeror (</w:t>
      </w:r>
      <w:r w:rsidRPr="00912951">
        <w:rPr>
          <w:rFonts w:ascii="Calibri" w:eastAsia="Times New Roman" w:hAnsi="Calibri" w:cs="Calibri"/>
          <w:i/>
          <w:iCs/>
          <w:lang w:val="en-US" w:eastAsia="en-CA"/>
        </w:rPr>
        <w:t>Manchester Diocesan Council</w:t>
      </w:r>
      <w:r w:rsidRPr="00912951">
        <w:rPr>
          <w:rFonts w:ascii="Calibri" w:eastAsia="Times New Roman" w:hAnsi="Calibri" w:cs="Calibri"/>
          <w:lang w:val="en-US" w:eastAsia="en-CA"/>
        </w:rPr>
        <w:t>)</w:t>
      </w:r>
    </w:p>
    <w:p w:rsidR="00912951" w:rsidRPr="00912951" w:rsidRDefault="00912951" w:rsidP="00F217A5">
      <w:pPr>
        <w:numPr>
          <w:ilvl w:val="0"/>
          <w:numId w:val="30"/>
        </w:numPr>
        <w:spacing w:after="0" w:line="240" w:lineRule="auto"/>
        <w:ind w:left="54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Communication by machine (answering machine, fax, email etc)</w:t>
      </w:r>
    </w:p>
    <w:p w:rsidR="00912951" w:rsidRPr="00912951" w:rsidRDefault="00912951" w:rsidP="00F217A5">
      <w:pPr>
        <w:numPr>
          <w:ilvl w:val="1"/>
          <w:numId w:val="30"/>
        </w:numPr>
        <w:spacing w:after="0" w:line="240" w:lineRule="auto"/>
        <w:ind w:left="108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Generally the acceptance is communicated once it reaches the offeror's machine</w:t>
      </w:r>
    </w:p>
    <w:p w:rsidR="00912951" w:rsidRPr="00912951" w:rsidRDefault="00912951" w:rsidP="00F217A5">
      <w:pPr>
        <w:numPr>
          <w:ilvl w:val="1"/>
          <w:numId w:val="30"/>
        </w:numPr>
        <w:spacing w:after="0" w:line="240" w:lineRule="auto"/>
        <w:ind w:left="108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i/>
          <w:iCs/>
          <w:lang w:val="en-US" w:eastAsia="en-CA"/>
        </w:rPr>
        <w:t>Entores Ltd v Miles Far East Corporation</w:t>
      </w:r>
      <w:r w:rsidRPr="00912951">
        <w:rPr>
          <w:rFonts w:ascii="Calibri" w:eastAsia="Times New Roman" w:hAnsi="Calibri" w:cs="Calibri"/>
          <w:lang w:val="en-US" w:eastAsia="en-CA"/>
        </w:rPr>
        <w:t xml:space="preserve"> [1955] QB:</w:t>
      </w:r>
    </w:p>
    <w:p w:rsidR="00912951" w:rsidRPr="00912951" w:rsidRDefault="00912951" w:rsidP="00F217A5">
      <w:pPr>
        <w:numPr>
          <w:ilvl w:val="2"/>
          <w:numId w:val="30"/>
        </w:numPr>
        <w:spacing w:after="0" w:line="240" w:lineRule="auto"/>
        <w:ind w:left="162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If communication over phone is indistinct &amp; offeror asks for clarification, then acceptance is communicated once second acceptance is communicated</w:t>
      </w:r>
    </w:p>
    <w:p w:rsidR="00912951" w:rsidRPr="00912951" w:rsidRDefault="00912951" w:rsidP="00F217A5">
      <w:pPr>
        <w:numPr>
          <w:ilvl w:val="2"/>
          <w:numId w:val="30"/>
        </w:numPr>
        <w:spacing w:after="0" w:line="240" w:lineRule="auto"/>
        <w:ind w:left="162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If offeror doesn't ask for clarification, then acceptance is communicated</w:t>
      </w:r>
    </w:p>
    <w:p w:rsidR="00912951" w:rsidRPr="00912951" w:rsidRDefault="00912951" w:rsidP="00F217A5">
      <w:pPr>
        <w:numPr>
          <w:ilvl w:val="2"/>
          <w:numId w:val="30"/>
        </w:numPr>
        <w:spacing w:after="0" w:line="240" w:lineRule="auto"/>
        <w:ind w:left="162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Unless offer has a stipulation otherwise - then must follow that stipulation</w:t>
      </w:r>
    </w:p>
    <w:p w:rsidR="00912951" w:rsidRPr="00912951" w:rsidRDefault="00912951" w:rsidP="00F217A5">
      <w:pPr>
        <w:numPr>
          <w:ilvl w:val="0"/>
          <w:numId w:val="31"/>
        </w:numPr>
        <w:spacing w:after="0" w:line="240" w:lineRule="auto"/>
        <w:ind w:left="54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Communication by post - the "postal acceptance rule"</w:t>
      </w:r>
    </w:p>
    <w:p w:rsidR="00912951" w:rsidRPr="00912951" w:rsidRDefault="00912951" w:rsidP="00F217A5">
      <w:pPr>
        <w:numPr>
          <w:ilvl w:val="1"/>
          <w:numId w:val="31"/>
        </w:numPr>
        <w:spacing w:after="0" w:line="240" w:lineRule="auto"/>
        <w:ind w:left="108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 xml:space="preserve">Acceptance is effected as soon as the post takes it </w:t>
      </w:r>
    </w:p>
    <w:p w:rsidR="00912951" w:rsidRPr="00912951" w:rsidRDefault="00912951" w:rsidP="00F217A5">
      <w:pPr>
        <w:numPr>
          <w:ilvl w:val="1"/>
          <w:numId w:val="31"/>
        </w:numPr>
        <w:spacing w:after="0" w:line="240" w:lineRule="auto"/>
        <w:ind w:left="108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i/>
          <w:iCs/>
          <w:lang w:val="en-US" w:eastAsia="en-CA"/>
        </w:rPr>
        <w:t>Household Fire &amp; Carriage Accident Insurance Co v Grant</w:t>
      </w:r>
      <w:r w:rsidRPr="00912951">
        <w:rPr>
          <w:rFonts w:ascii="Calibri" w:eastAsia="Times New Roman" w:hAnsi="Calibri" w:cs="Calibri"/>
          <w:lang w:val="en-US" w:eastAsia="en-CA"/>
        </w:rPr>
        <w:t xml:space="preserve"> (1879) CA</w:t>
      </w:r>
    </w:p>
    <w:p w:rsidR="00912951" w:rsidRPr="00912951" w:rsidRDefault="00912951" w:rsidP="00F217A5">
      <w:pPr>
        <w:numPr>
          <w:ilvl w:val="2"/>
          <w:numId w:val="31"/>
        </w:numPr>
        <w:spacing w:after="0" w:line="240" w:lineRule="auto"/>
        <w:ind w:left="162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Post is an agent for both parties - that is how there is consensus btwn 2 parties</w:t>
      </w:r>
    </w:p>
    <w:p w:rsidR="00912951" w:rsidRPr="00912951" w:rsidRDefault="00912951" w:rsidP="00F217A5">
      <w:pPr>
        <w:numPr>
          <w:ilvl w:val="2"/>
          <w:numId w:val="31"/>
        </w:numPr>
        <w:spacing w:after="0" w:line="240" w:lineRule="auto"/>
        <w:ind w:left="162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 xml:space="preserve">If we don't have </w:t>
      </w:r>
      <w:r w:rsidR="006465E8">
        <w:rPr>
          <w:rFonts w:ascii="Calibri" w:eastAsia="Times New Roman" w:hAnsi="Calibri" w:cs="Calibri"/>
          <w:lang w:val="en-US" w:eastAsia="en-CA"/>
        </w:rPr>
        <w:t xml:space="preserve">this </w:t>
      </w:r>
      <w:r w:rsidRPr="00912951">
        <w:rPr>
          <w:rFonts w:ascii="Calibri" w:eastAsia="Times New Roman" w:hAnsi="Calibri" w:cs="Calibri"/>
          <w:lang w:val="en-US" w:eastAsia="en-CA"/>
        </w:rPr>
        <w:t>rule, could have greater unfairness &amp; potential fraud</w:t>
      </w:r>
    </w:p>
    <w:p w:rsidR="00912951" w:rsidRPr="00912951" w:rsidRDefault="00912951" w:rsidP="00F217A5">
      <w:pPr>
        <w:numPr>
          <w:ilvl w:val="2"/>
          <w:numId w:val="31"/>
        </w:numPr>
        <w:spacing w:after="0" w:line="240" w:lineRule="auto"/>
        <w:ind w:left="162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Dissent: too unfair for offeror</w:t>
      </w:r>
    </w:p>
    <w:p w:rsidR="00912951" w:rsidRPr="00912951" w:rsidRDefault="00912951" w:rsidP="00F217A5">
      <w:pPr>
        <w:numPr>
          <w:ilvl w:val="1"/>
          <w:numId w:val="31"/>
        </w:numPr>
        <w:spacing w:after="0" w:line="240" w:lineRule="auto"/>
        <w:ind w:left="108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Is this rule still appropriate</w:t>
      </w:r>
      <w:r w:rsidR="00A91882">
        <w:rPr>
          <w:rFonts w:ascii="Calibri" w:eastAsia="Times New Roman" w:hAnsi="Calibri" w:cs="Calibri"/>
          <w:lang w:val="en-US" w:eastAsia="en-CA"/>
        </w:rPr>
        <w:t xml:space="preserve"> now</w:t>
      </w:r>
      <w:r w:rsidRPr="00912951">
        <w:rPr>
          <w:rFonts w:ascii="Calibri" w:eastAsia="Times New Roman" w:hAnsi="Calibri" w:cs="Calibri"/>
          <w:lang w:val="en-US" w:eastAsia="en-CA"/>
        </w:rPr>
        <w:t>, when post is slowest form of communication? Maybe not</w:t>
      </w:r>
      <w:proofErr w:type="gramStart"/>
      <w:r w:rsidRPr="00912951">
        <w:rPr>
          <w:rFonts w:ascii="Calibri" w:eastAsia="Times New Roman" w:hAnsi="Calibri" w:cs="Calibri"/>
          <w:lang w:val="en-US" w:eastAsia="en-CA"/>
        </w:rPr>
        <w:t>..</w:t>
      </w:r>
      <w:proofErr w:type="gramEnd"/>
    </w:p>
    <w:p w:rsidR="00912951" w:rsidRPr="00912951" w:rsidRDefault="00912951" w:rsidP="00F217A5">
      <w:pPr>
        <w:numPr>
          <w:ilvl w:val="2"/>
          <w:numId w:val="31"/>
        </w:numPr>
        <w:spacing w:after="0" w:line="240" w:lineRule="auto"/>
        <w:ind w:left="162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 xml:space="preserve">But rule was still applied in </w:t>
      </w:r>
      <w:r w:rsidRPr="00912951">
        <w:rPr>
          <w:rFonts w:ascii="Calibri" w:eastAsia="Times New Roman" w:hAnsi="Calibri" w:cs="Calibri"/>
          <w:i/>
          <w:iCs/>
          <w:lang w:val="en-US" w:eastAsia="en-CA"/>
        </w:rPr>
        <w:t>Romanow v Gillis</w:t>
      </w:r>
      <w:r w:rsidRPr="00912951">
        <w:rPr>
          <w:rFonts w:ascii="Calibri" w:eastAsia="Times New Roman" w:hAnsi="Calibri" w:cs="Calibri"/>
          <w:lang w:val="en-US" w:eastAsia="en-CA"/>
        </w:rPr>
        <w:t xml:space="preserve"> [2004] BCSC</w:t>
      </w:r>
    </w:p>
    <w:p w:rsidR="00912951" w:rsidRPr="00912951" w:rsidRDefault="00A91882" w:rsidP="00F217A5">
      <w:pPr>
        <w:numPr>
          <w:ilvl w:val="1"/>
          <w:numId w:val="32"/>
        </w:numPr>
        <w:spacing w:after="0" w:line="240" w:lineRule="auto"/>
        <w:ind w:left="108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Rule doesn’t apply</w:t>
      </w:r>
      <w:r w:rsidRPr="00912951">
        <w:rPr>
          <w:rFonts w:ascii="Calibri" w:eastAsia="Times New Roman" w:hAnsi="Calibri" w:cs="Calibri"/>
          <w:i/>
          <w:iCs/>
          <w:lang w:val="en-US" w:eastAsia="en-CA"/>
        </w:rPr>
        <w:t xml:space="preserve"> </w:t>
      </w:r>
      <w:r>
        <w:rPr>
          <w:rFonts w:ascii="Calibri" w:eastAsia="Times New Roman" w:hAnsi="Calibri" w:cs="Calibri"/>
          <w:iCs/>
          <w:lang w:val="en-US" w:eastAsia="en-CA"/>
        </w:rPr>
        <w:t>(</w:t>
      </w:r>
      <w:r w:rsidR="00912951" w:rsidRPr="00912951">
        <w:rPr>
          <w:rFonts w:ascii="Calibri" w:eastAsia="Times New Roman" w:hAnsi="Calibri" w:cs="Calibri"/>
          <w:i/>
          <w:iCs/>
          <w:lang w:val="en-US" w:eastAsia="en-CA"/>
        </w:rPr>
        <w:t>Holwell Securities Ltd v Hughes</w:t>
      </w:r>
      <w:r w:rsidR="00912951" w:rsidRPr="00912951">
        <w:rPr>
          <w:rFonts w:ascii="Calibri" w:eastAsia="Times New Roman" w:hAnsi="Calibri" w:cs="Calibri"/>
          <w:lang w:val="en-US" w:eastAsia="en-CA"/>
        </w:rPr>
        <w:t xml:space="preserve"> </w:t>
      </w:r>
      <w:r>
        <w:rPr>
          <w:rFonts w:ascii="Calibri" w:eastAsia="Times New Roman" w:hAnsi="Calibri" w:cs="Calibri"/>
          <w:lang w:val="en-US" w:eastAsia="en-CA"/>
        </w:rPr>
        <w:t>[1974] ER CA)</w:t>
      </w:r>
      <w:r w:rsidR="00912951" w:rsidRPr="00912951">
        <w:rPr>
          <w:rFonts w:ascii="Calibri" w:eastAsia="Times New Roman" w:hAnsi="Calibri" w:cs="Calibri"/>
          <w:lang w:val="en-US" w:eastAsia="en-CA"/>
        </w:rPr>
        <w:t xml:space="preserve">: </w:t>
      </w:r>
    </w:p>
    <w:p w:rsidR="00912951" w:rsidRPr="00912951" w:rsidRDefault="00912951" w:rsidP="00F217A5">
      <w:pPr>
        <w:numPr>
          <w:ilvl w:val="2"/>
          <w:numId w:val="32"/>
        </w:numPr>
        <w:spacing w:after="0" w:line="240" w:lineRule="auto"/>
        <w:ind w:left="162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If express term specifies that the acceptance must reach the offeror</w:t>
      </w:r>
    </w:p>
    <w:p w:rsidR="00912951" w:rsidRPr="00912951" w:rsidRDefault="00912951" w:rsidP="00F217A5">
      <w:pPr>
        <w:numPr>
          <w:ilvl w:val="2"/>
          <w:numId w:val="32"/>
        </w:numPr>
        <w:spacing w:after="0" w:line="240" w:lineRule="auto"/>
        <w:ind w:left="1620"/>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If it would produce manifest inconvenience &amp; absurdity</w:t>
      </w:r>
    </w:p>
    <w:p w:rsidR="006465E8" w:rsidRDefault="006465E8" w:rsidP="006465E8">
      <w:pPr>
        <w:spacing w:after="0" w:line="240" w:lineRule="auto"/>
        <w:textAlignment w:val="center"/>
        <w:rPr>
          <w:rFonts w:ascii="Calibri" w:eastAsia="Times New Roman" w:hAnsi="Calibri" w:cs="Calibri"/>
          <w:b/>
          <w:lang w:val="en-US" w:eastAsia="en-CA"/>
        </w:rPr>
      </w:pPr>
    </w:p>
    <w:p w:rsidR="00912951" w:rsidRPr="00912951" w:rsidRDefault="00912951" w:rsidP="006465E8">
      <w:pPr>
        <w:spacing w:after="0" w:line="240" w:lineRule="auto"/>
        <w:textAlignment w:val="center"/>
        <w:rPr>
          <w:rFonts w:ascii="Times New Roman" w:eastAsia="Times New Roman" w:hAnsi="Times New Roman" w:cs="Times New Roman"/>
          <w:b/>
          <w:sz w:val="24"/>
          <w:szCs w:val="24"/>
          <w:lang w:val="en-US" w:eastAsia="en-CA"/>
        </w:rPr>
      </w:pPr>
      <w:r w:rsidRPr="00912951">
        <w:rPr>
          <w:rFonts w:ascii="Calibri" w:eastAsia="Times New Roman" w:hAnsi="Calibri" w:cs="Calibri"/>
          <w:b/>
          <w:lang w:val="en-US" w:eastAsia="en-CA"/>
        </w:rPr>
        <w:t>Where does communication occur?</w:t>
      </w:r>
      <w:r w:rsidR="00F42489">
        <w:rPr>
          <w:rFonts w:ascii="Calibri" w:eastAsia="Times New Roman" w:hAnsi="Calibri" w:cs="Calibri"/>
          <w:b/>
          <w:lang w:val="en-US" w:eastAsia="en-CA"/>
        </w:rPr>
        <w:t xml:space="preserve"> (</w:t>
      </w:r>
      <w:proofErr w:type="gramStart"/>
      <w:r w:rsidR="00F42489">
        <w:rPr>
          <w:rFonts w:ascii="Calibri" w:eastAsia="Times New Roman" w:hAnsi="Calibri" w:cs="Calibri"/>
          <w:b/>
          <w:lang w:val="en-US" w:eastAsia="en-CA"/>
        </w:rPr>
        <w:t>ie</w:t>
      </w:r>
      <w:proofErr w:type="gramEnd"/>
      <w:r w:rsidR="00F42489">
        <w:rPr>
          <w:rFonts w:ascii="Calibri" w:eastAsia="Times New Roman" w:hAnsi="Calibri" w:cs="Calibri"/>
          <w:b/>
          <w:lang w:val="en-US" w:eastAsia="en-CA"/>
        </w:rPr>
        <w:t xml:space="preserve"> where is the K)</w:t>
      </w:r>
    </w:p>
    <w:p w:rsidR="006465E8" w:rsidRPr="006465E8" w:rsidRDefault="006465E8" w:rsidP="00F217A5">
      <w:pPr>
        <w:numPr>
          <w:ilvl w:val="1"/>
          <w:numId w:val="34"/>
        </w:numPr>
        <w:tabs>
          <w:tab w:val="clear" w:pos="1440"/>
          <w:tab w:val="num" w:pos="567"/>
        </w:tabs>
        <w:spacing w:after="0" w:line="240" w:lineRule="auto"/>
        <w:ind w:left="567"/>
        <w:textAlignment w:val="center"/>
        <w:rPr>
          <w:rFonts w:ascii="Times New Roman" w:eastAsia="Times New Roman" w:hAnsi="Times New Roman" w:cs="Times New Roman"/>
          <w:sz w:val="24"/>
          <w:szCs w:val="24"/>
          <w:lang w:val="en-US" w:eastAsia="en-CA"/>
        </w:rPr>
      </w:pPr>
      <w:r w:rsidRPr="006465E8">
        <w:rPr>
          <w:rFonts w:ascii="Calibri" w:eastAsia="Times New Roman" w:hAnsi="Calibri" w:cs="Calibri"/>
          <w:lang w:val="en-US" w:eastAsia="en-CA"/>
        </w:rPr>
        <w:t>K is made where the acceptance is</w:t>
      </w:r>
      <w:r w:rsidRPr="00912951">
        <w:rPr>
          <w:rFonts w:ascii="Calibri" w:eastAsia="Times New Roman" w:hAnsi="Calibri" w:cs="Calibri"/>
          <w:lang w:val="en-US" w:eastAsia="en-CA"/>
        </w:rPr>
        <w:t xml:space="preserve"> received</w:t>
      </w:r>
      <w:r w:rsidRPr="006465E8">
        <w:rPr>
          <w:rFonts w:ascii="Calibri" w:eastAsia="Times New Roman" w:hAnsi="Calibri" w:cs="Calibri"/>
          <w:i/>
          <w:iCs/>
          <w:lang w:val="en-US" w:eastAsia="en-CA"/>
        </w:rPr>
        <w:t xml:space="preserve"> (</w:t>
      </w:r>
      <w:r w:rsidR="00912951" w:rsidRPr="00912951">
        <w:rPr>
          <w:rFonts w:ascii="Calibri" w:eastAsia="Times New Roman" w:hAnsi="Calibri" w:cs="Calibri"/>
          <w:i/>
          <w:iCs/>
          <w:lang w:val="en-US" w:eastAsia="en-CA"/>
        </w:rPr>
        <w:t>Brinkibon Ltd v Stahag Stahl</w:t>
      </w:r>
      <w:r w:rsidR="00912951" w:rsidRPr="00912951">
        <w:rPr>
          <w:rFonts w:ascii="Calibri" w:eastAsia="Times New Roman" w:hAnsi="Calibri" w:cs="Calibri"/>
          <w:lang w:val="en-US" w:eastAsia="en-CA"/>
        </w:rPr>
        <w:t xml:space="preserve"> [1982]</w:t>
      </w:r>
      <w:r w:rsidRPr="006465E8">
        <w:rPr>
          <w:rFonts w:ascii="Calibri" w:eastAsia="Times New Roman" w:hAnsi="Calibri" w:cs="Calibri"/>
          <w:lang w:val="en-US" w:eastAsia="en-CA"/>
        </w:rPr>
        <w:t>)</w:t>
      </w:r>
    </w:p>
    <w:p w:rsidR="00912951" w:rsidRPr="00912951" w:rsidRDefault="00912951" w:rsidP="00F217A5">
      <w:pPr>
        <w:numPr>
          <w:ilvl w:val="1"/>
          <w:numId w:val="34"/>
        </w:numPr>
        <w:tabs>
          <w:tab w:val="clear" w:pos="1440"/>
          <w:tab w:val="num" w:pos="567"/>
        </w:tabs>
        <w:spacing w:after="0" w:line="240" w:lineRule="auto"/>
        <w:ind w:left="567"/>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lang w:val="en-US" w:eastAsia="en-CA"/>
        </w:rPr>
        <w:t>Increasingly a difficult issue with technology &amp; travel</w:t>
      </w:r>
      <w:proofErr w:type="gramStart"/>
      <w:r w:rsidRPr="00912951">
        <w:rPr>
          <w:rFonts w:ascii="Calibri" w:eastAsia="Times New Roman" w:hAnsi="Calibri" w:cs="Calibri"/>
          <w:lang w:val="en-US" w:eastAsia="en-CA"/>
        </w:rPr>
        <w:t>..</w:t>
      </w:r>
      <w:proofErr w:type="gramEnd"/>
      <w:r w:rsidRPr="00912951">
        <w:rPr>
          <w:rFonts w:ascii="Calibri" w:eastAsia="Times New Roman" w:hAnsi="Calibri" w:cs="Calibri"/>
          <w:lang w:val="en-US" w:eastAsia="en-CA"/>
        </w:rPr>
        <w:t xml:space="preserve"> What if my regular office is in A but I'm in B when I receive the email? Probably will go with regular place of business</w:t>
      </w:r>
      <w:proofErr w:type="gramStart"/>
      <w:r w:rsidRPr="00912951">
        <w:rPr>
          <w:rFonts w:ascii="Calibri" w:eastAsia="Times New Roman" w:hAnsi="Calibri" w:cs="Calibri"/>
          <w:lang w:val="en-US" w:eastAsia="en-CA"/>
        </w:rPr>
        <w:t>.</w:t>
      </w:r>
      <w:r w:rsidRPr="00912951">
        <w:rPr>
          <w:rFonts w:ascii="Times New Roman" w:eastAsia="Times New Roman" w:hAnsi="Times New Roman" w:cs="Times New Roman"/>
          <w:sz w:val="24"/>
          <w:szCs w:val="24"/>
          <w:lang w:val="en-US" w:eastAsia="en-CA"/>
        </w:rPr>
        <w:t>.</w:t>
      </w:r>
      <w:proofErr w:type="gramEnd"/>
    </w:p>
    <w:p w:rsidR="006465E8" w:rsidRDefault="006465E8" w:rsidP="006465E8">
      <w:pPr>
        <w:spacing w:after="0" w:line="240" w:lineRule="auto"/>
        <w:textAlignment w:val="center"/>
        <w:rPr>
          <w:rFonts w:ascii="Calibri" w:eastAsia="Times New Roman" w:hAnsi="Calibri" w:cs="Calibri"/>
          <w:lang w:val="en-US" w:eastAsia="en-CA"/>
        </w:rPr>
      </w:pPr>
    </w:p>
    <w:p w:rsidR="00DF2663" w:rsidRDefault="00DF2663" w:rsidP="006465E8">
      <w:pPr>
        <w:spacing w:after="0" w:line="240" w:lineRule="auto"/>
        <w:textAlignment w:val="center"/>
        <w:rPr>
          <w:rFonts w:ascii="Calibri" w:eastAsia="Times New Roman" w:hAnsi="Calibri" w:cs="Calibri"/>
          <w:lang w:val="en-US" w:eastAsia="en-CA"/>
        </w:rPr>
      </w:pPr>
    </w:p>
    <w:p w:rsidR="00DF2663" w:rsidRDefault="00DF2663" w:rsidP="006465E8">
      <w:pPr>
        <w:spacing w:after="0" w:line="240" w:lineRule="auto"/>
        <w:textAlignment w:val="center"/>
        <w:rPr>
          <w:rFonts w:ascii="Calibri" w:eastAsia="Times New Roman" w:hAnsi="Calibri" w:cs="Calibri"/>
          <w:lang w:val="en-US" w:eastAsia="en-CA"/>
        </w:rPr>
      </w:pPr>
    </w:p>
    <w:p w:rsidR="00912951" w:rsidRPr="00912951" w:rsidRDefault="00912951" w:rsidP="006465E8">
      <w:pPr>
        <w:spacing w:after="0" w:line="240" w:lineRule="auto"/>
        <w:textAlignment w:val="center"/>
        <w:rPr>
          <w:rFonts w:ascii="Times New Roman" w:eastAsia="Times New Roman" w:hAnsi="Times New Roman" w:cs="Times New Roman"/>
          <w:b/>
          <w:sz w:val="24"/>
          <w:szCs w:val="24"/>
          <w:lang w:val="en-US" w:eastAsia="en-CA"/>
        </w:rPr>
      </w:pPr>
      <w:r w:rsidRPr="00912951">
        <w:rPr>
          <w:rFonts w:ascii="Calibri" w:eastAsia="Times New Roman" w:hAnsi="Calibri" w:cs="Calibri"/>
          <w:b/>
          <w:lang w:val="en-US" w:eastAsia="en-CA"/>
        </w:rPr>
        <w:lastRenderedPageBreak/>
        <w:t xml:space="preserve">Waiving </w:t>
      </w:r>
      <w:r w:rsidR="006465E8" w:rsidRPr="006465E8">
        <w:rPr>
          <w:rFonts w:ascii="Calibri" w:eastAsia="Times New Roman" w:hAnsi="Calibri" w:cs="Calibri"/>
          <w:b/>
          <w:lang w:val="en-US" w:eastAsia="en-CA"/>
        </w:rPr>
        <w:t>notice</w:t>
      </w:r>
      <w:r w:rsidRPr="00912951">
        <w:rPr>
          <w:rFonts w:ascii="Calibri" w:eastAsia="Times New Roman" w:hAnsi="Calibri" w:cs="Calibri"/>
          <w:b/>
          <w:lang w:val="en-US" w:eastAsia="en-CA"/>
        </w:rPr>
        <w:t xml:space="preserve"> of acceptance</w:t>
      </w:r>
    </w:p>
    <w:p w:rsidR="00912951" w:rsidRPr="00912951" w:rsidRDefault="00E949C6" w:rsidP="00E949C6">
      <w:pPr>
        <w:numPr>
          <w:ilvl w:val="1"/>
          <w:numId w:val="302"/>
        </w:numPr>
        <w:tabs>
          <w:tab w:val="clear" w:pos="1440"/>
        </w:tabs>
        <w:spacing w:after="0" w:line="240" w:lineRule="auto"/>
        <w:ind w:left="567"/>
        <w:textAlignment w:val="center"/>
        <w:rPr>
          <w:rFonts w:ascii="Times New Roman" w:eastAsia="Times New Roman" w:hAnsi="Times New Roman" w:cs="Times New Roman"/>
          <w:sz w:val="24"/>
          <w:szCs w:val="24"/>
          <w:lang w:val="en-US" w:eastAsia="en-CA"/>
        </w:rPr>
      </w:pPr>
      <w:r>
        <w:rPr>
          <w:rFonts w:ascii="Calibri" w:eastAsia="Times New Roman" w:hAnsi="Calibri" w:cs="Calibri"/>
          <w:i/>
          <w:iCs/>
          <w:lang w:val="en-US" w:eastAsia="en-CA"/>
        </w:rPr>
        <w:t>Carlill</w:t>
      </w:r>
      <w:r w:rsidR="00912951" w:rsidRPr="00912951">
        <w:rPr>
          <w:rFonts w:ascii="Calibri" w:eastAsia="Times New Roman" w:hAnsi="Calibri" w:cs="Calibri"/>
          <w:i/>
          <w:iCs/>
          <w:lang w:val="en-US" w:eastAsia="en-CA"/>
        </w:rPr>
        <w:t xml:space="preserve">: </w:t>
      </w:r>
      <w:r w:rsidR="00912951" w:rsidRPr="00912951">
        <w:rPr>
          <w:rFonts w:ascii="Calibri" w:eastAsia="Times New Roman" w:hAnsi="Calibri" w:cs="Calibri"/>
          <w:lang w:val="en-US" w:eastAsia="en-CA"/>
        </w:rPr>
        <w:t>since communication of acceptance is for</w:t>
      </w:r>
      <w:r>
        <w:rPr>
          <w:rFonts w:ascii="Calibri" w:eastAsia="Times New Roman" w:hAnsi="Calibri" w:cs="Calibri"/>
          <w:lang w:val="en-US" w:eastAsia="en-CA"/>
        </w:rPr>
        <w:t xml:space="preserve"> the</w:t>
      </w:r>
      <w:r w:rsidR="00912951" w:rsidRPr="00912951">
        <w:rPr>
          <w:rFonts w:ascii="Calibri" w:eastAsia="Times New Roman" w:hAnsi="Calibri" w:cs="Calibri"/>
          <w:lang w:val="en-US" w:eastAsia="en-CA"/>
        </w:rPr>
        <w:t xml:space="preserve"> offeror</w:t>
      </w:r>
      <w:r>
        <w:rPr>
          <w:rFonts w:ascii="Calibri" w:eastAsia="Times New Roman" w:hAnsi="Calibri" w:cs="Calibri"/>
          <w:lang w:val="en-US" w:eastAsia="en-CA"/>
        </w:rPr>
        <w:t>’s benefit</w:t>
      </w:r>
      <w:r w:rsidR="00912951" w:rsidRPr="00912951">
        <w:rPr>
          <w:rFonts w:ascii="Calibri" w:eastAsia="Times New Roman" w:hAnsi="Calibri" w:cs="Calibri"/>
          <w:lang w:val="en-US" w:eastAsia="en-CA"/>
        </w:rPr>
        <w:t xml:space="preserve">, he </w:t>
      </w:r>
      <w:r>
        <w:rPr>
          <w:rFonts w:ascii="Calibri" w:eastAsia="Times New Roman" w:hAnsi="Calibri" w:cs="Calibri"/>
          <w:lang w:val="en-US" w:eastAsia="en-CA"/>
        </w:rPr>
        <w:t xml:space="preserve">is allowed </w:t>
      </w:r>
      <w:r w:rsidR="00912951" w:rsidRPr="00912951">
        <w:rPr>
          <w:rFonts w:ascii="Calibri" w:eastAsia="Times New Roman" w:hAnsi="Calibri" w:cs="Calibri"/>
          <w:lang w:val="en-US" w:eastAsia="en-CA"/>
        </w:rPr>
        <w:t>to waive it</w:t>
      </w:r>
    </w:p>
    <w:p w:rsidR="00912951" w:rsidRPr="00DF2663" w:rsidRDefault="00912951" w:rsidP="00E949C6">
      <w:pPr>
        <w:numPr>
          <w:ilvl w:val="1"/>
          <w:numId w:val="302"/>
        </w:numPr>
        <w:tabs>
          <w:tab w:val="clear" w:pos="1440"/>
        </w:tabs>
        <w:spacing w:after="0" w:line="240" w:lineRule="auto"/>
        <w:ind w:left="567"/>
        <w:textAlignment w:val="center"/>
        <w:rPr>
          <w:rFonts w:ascii="Times New Roman" w:eastAsia="Times New Roman" w:hAnsi="Times New Roman" w:cs="Times New Roman"/>
          <w:sz w:val="24"/>
          <w:szCs w:val="24"/>
          <w:lang w:val="en-US" w:eastAsia="en-CA"/>
        </w:rPr>
      </w:pPr>
      <w:r w:rsidRPr="00912951">
        <w:rPr>
          <w:rFonts w:ascii="Calibri" w:eastAsia="Times New Roman" w:hAnsi="Calibri" w:cs="Calibri"/>
          <w:i/>
          <w:iCs/>
          <w:lang w:val="en-US" w:eastAsia="en-CA"/>
        </w:rPr>
        <w:t>Felthouse v Bindley</w:t>
      </w:r>
      <w:r w:rsidRPr="00912951">
        <w:rPr>
          <w:rFonts w:ascii="Calibri" w:eastAsia="Times New Roman" w:hAnsi="Calibri" w:cs="Calibri"/>
          <w:lang w:val="en-US" w:eastAsia="en-CA"/>
        </w:rPr>
        <w:t>: But in some cases this may impose a K on the offeree ("if I don't hear from you, then K") - can't do this - court held there was no K in this situation</w:t>
      </w:r>
    </w:p>
    <w:p w:rsidR="00DF2663" w:rsidRPr="00912951" w:rsidRDefault="00DF2663" w:rsidP="00DF2663">
      <w:pPr>
        <w:spacing w:after="0" w:line="240" w:lineRule="auto"/>
        <w:ind w:left="567"/>
        <w:textAlignment w:val="center"/>
        <w:rPr>
          <w:rFonts w:ascii="Times New Roman" w:eastAsia="Times New Roman" w:hAnsi="Times New Roman" w:cs="Times New Roman"/>
          <w:sz w:val="24"/>
          <w:szCs w:val="24"/>
          <w:lang w:val="en-US" w:eastAsia="en-CA"/>
        </w:rPr>
      </w:pPr>
    </w:p>
    <w:p w:rsidR="006E0A1E" w:rsidRPr="00A91882" w:rsidRDefault="006E0A1E" w:rsidP="006465E8">
      <w:pPr>
        <w:pStyle w:val="NoSpacing"/>
        <w:pBdr>
          <w:top w:val="single" w:sz="4" w:space="1" w:color="auto"/>
          <w:left w:val="single" w:sz="4" w:space="4" w:color="auto"/>
          <w:bottom w:val="single" w:sz="4" w:space="1" w:color="auto"/>
          <w:right w:val="single" w:sz="4" w:space="4" w:color="auto"/>
        </w:pBdr>
        <w:rPr>
          <w:b/>
          <w:u w:val="single"/>
          <w:lang w:val="en-US"/>
        </w:rPr>
      </w:pPr>
      <w:r w:rsidRPr="00A91882">
        <w:rPr>
          <w:b/>
          <w:i/>
          <w:u w:val="single"/>
          <w:lang w:val="en-US"/>
        </w:rPr>
        <w:t>Felthouse v Bindley</w:t>
      </w:r>
      <w:r w:rsidR="00A91882" w:rsidRPr="00A91882">
        <w:rPr>
          <w:b/>
          <w:u w:val="single"/>
          <w:lang w:val="en-US"/>
        </w:rPr>
        <w:t xml:space="preserve"> (1862) UK</w:t>
      </w:r>
    </w:p>
    <w:p w:rsidR="00A91882" w:rsidRPr="006465E8" w:rsidRDefault="00A91882" w:rsidP="006465E8">
      <w:pPr>
        <w:pStyle w:val="NoSpacing"/>
        <w:pBdr>
          <w:top w:val="single" w:sz="4" w:space="1" w:color="auto"/>
          <w:left w:val="single" w:sz="4" w:space="4" w:color="auto"/>
          <w:bottom w:val="single" w:sz="4" w:space="1" w:color="auto"/>
          <w:right w:val="single" w:sz="4" w:space="4" w:color="auto"/>
        </w:pBdr>
        <w:rPr>
          <w:b/>
          <w:lang w:val="en-US"/>
        </w:rPr>
      </w:pPr>
      <w:r w:rsidRPr="006465E8">
        <w:rPr>
          <w:b/>
          <w:lang w:val="en-US"/>
        </w:rPr>
        <w:t xml:space="preserve">Communication of the acceptance must be by words, conduct, or both. </w:t>
      </w:r>
      <w:proofErr w:type="gramStart"/>
      <w:r w:rsidRPr="006465E8">
        <w:rPr>
          <w:b/>
          <w:lang w:val="en-US"/>
        </w:rPr>
        <w:t>Can’t be neither.</w:t>
      </w:r>
      <w:proofErr w:type="gramEnd"/>
    </w:p>
    <w:p w:rsidR="00A91882" w:rsidRPr="006465E8" w:rsidRDefault="00A91882" w:rsidP="006465E8">
      <w:pPr>
        <w:pStyle w:val="NoSpacing"/>
        <w:pBdr>
          <w:top w:val="single" w:sz="4" w:space="1" w:color="auto"/>
          <w:left w:val="single" w:sz="4" w:space="4" w:color="auto"/>
          <w:bottom w:val="single" w:sz="4" w:space="1" w:color="auto"/>
          <w:right w:val="single" w:sz="4" w:space="4" w:color="auto"/>
        </w:pBdr>
        <w:rPr>
          <w:b/>
          <w:lang w:val="en-US"/>
        </w:rPr>
      </w:pPr>
      <w:r w:rsidRPr="006465E8">
        <w:rPr>
          <w:b/>
          <w:lang w:val="en-US"/>
        </w:rPr>
        <w:t>Silence may amount to acceptance, depending on past dealings</w:t>
      </w:r>
    </w:p>
    <w:p w:rsidR="00A91882" w:rsidRDefault="00A91882" w:rsidP="006465E8">
      <w:pPr>
        <w:pStyle w:val="NoSpacing"/>
        <w:pBdr>
          <w:top w:val="single" w:sz="4" w:space="1" w:color="auto"/>
          <w:left w:val="single" w:sz="4" w:space="4" w:color="auto"/>
          <w:bottom w:val="single" w:sz="4" w:space="1" w:color="auto"/>
          <w:right w:val="single" w:sz="4" w:space="4" w:color="auto"/>
        </w:pBdr>
        <w:rPr>
          <w:lang w:val="en-US"/>
        </w:rPr>
      </w:pPr>
      <w:r w:rsidRPr="006465E8">
        <w:rPr>
          <w:b/>
          <w:lang w:val="en-US"/>
        </w:rPr>
        <w:t xml:space="preserve"> Facts:</w:t>
      </w:r>
      <w:r>
        <w:rPr>
          <w:lang w:val="en-US"/>
        </w:rPr>
        <w:t xml:space="preserve"> Uncle offers to buy horse from nephew: if I don’t hear back, I’ll consider the horse mine.</w:t>
      </w:r>
    </w:p>
    <w:p w:rsidR="00E949C6" w:rsidRDefault="00A91882" w:rsidP="006465E8">
      <w:pPr>
        <w:pStyle w:val="NoSpacing"/>
        <w:pBdr>
          <w:top w:val="single" w:sz="4" w:space="1" w:color="auto"/>
          <w:left w:val="single" w:sz="4" w:space="4" w:color="auto"/>
          <w:bottom w:val="single" w:sz="4" w:space="1" w:color="auto"/>
          <w:right w:val="single" w:sz="4" w:space="4" w:color="auto"/>
        </w:pBdr>
        <w:rPr>
          <w:lang w:val="en-US"/>
        </w:rPr>
      </w:pPr>
      <w:r w:rsidRPr="006465E8">
        <w:rPr>
          <w:b/>
          <w:lang w:val="en-US"/>
        </w:rPr>
        <w:t xml:space="preserve">Held: </w:t>
      </w:r>
      <w:r w:rsidR="006465E8">
        <w:rPr>
          <w:lang w:val="en-US"/>
        </w:rPr>
        <w:t>Can’t require action from someone to reject offer.</w:t>
      </w:r>
      <w:r w:rsidR="00E949C6">
        <w:rPr>
          <w:lang w:val="en-US"/>
        </w:rPr>
        <w:t xml:space="preserve"> K void.</w:t>
      </w:r>
    </w:p>
    <w:p w:rsidR="00E949C6" w:rsidRDefault="00E949C6" w:rsidP="00E949C6">
      <w:pPr>
        <w:pStyle w:val="NoSpacing"/>
        <w:rPr>
          <w:b/>
          <w:i/>
          <w:u w:val="single"/>
          <w:lang w:val="en-US"/>
        </w:rPr>
      </w:pPr>
    </w:p>
    <w:p w:rsidR="006E0A1E" w:rsidRPr="00F42489" w:rsidRDefault="006E0A1E" w:rsidP="00E949C6">
      <w:pPr>
        <w:pStyle w:val="NoSpacing"/>
        <w:pBdr>
          <w:top w:val="single" w:sz="4" w:space="1" w:color="auto"/>
          <w:left w:val="single" w:sz="4" w:space="4" w:color="auto"/>
          <w:bottom w:val="single" w:sz="4" w:space="1" w:color="auto"/>
          <w:right w:val="single" w:sz="4" w:space="4" w:color="auto"/>
        </w:pBdr>
        <w:rPr>
          <w:b/>
          <w:u w:val="single"/>
          <w:lang w:val="en-US"/>
        </w:rPr>
      </w:pPr>
      <w:r w:rsidRPr="00F42489">
        <w:rPr>
          <w:b/>
          <w:i/>
          <w:u w:val="single"/>
          <w:lang w:val="en-US"/>
        </w:rPr>
        <w:t>Carlill v Carbolic Smoke Ball Co</w:t>
      </w:r>
      <w:r w:rsidR="00F42489">
        <w:rPr>
          <w:b/>
          <w:i/>
          <w:u w:val="single"/>
          <w:lang w:val="en-US"/>
        </w:rPr>
        <w:t xml:space="preserve"> </w:t>
      </w:r>
      <w:r w:rsidR="00F42489">
        <w:rPr>
          <w:b/>
          <w:u w:val="single"/>
          <w:lang w:val="en-US"/>
        </w:rPr>
        <w:t>[1893]</w:t>
      </w:r>
    </w:p>
    <w:p w:rsidR="00F42489" w:rsidRPr="00F42489" w:rsidRDefault="00F42489" w:rsidP="00E949C6">
      <w:pPr>
        <w:pStyle w:val="NoSpacing"/>
        <w:pBdr>
          <w:top w:val="single" w:sz="4" w:space="1" w:color="auto"/>
          <w:left w:val="single" w:sz="4" w:space="4" w:color="auto"/>
          <w:bottom w:val="single" w:sz="4" w:space="1" w:color="auto"/>
          <w:right w:val="single" w:sz="4" w:space="4" w:color="auto"/>
        </w:pBdr>
        <w:rPr>
          <w:b/>
          <w:lang w:val="en-US"/>
        </w:rPr>
      </w:pPr>
      <w:r w:rsidRPr="00F42489">
        <w:rPr>
          <w:b/>
          <w:lang w:val="en-US"/>
        </w:rPr>
        <w:t>Silence can constitute acceptance if offeror makes it clear that conduct = acceptance, &amp; that notice is not required</w:t>
      </w:r>
    </w:p>
    <w:p w:rsidR="006E0A1E" w:rsidRDefault="006E0A1E" w:rsidP="004D45E6">
      <w:pPr>
        <w:pStyle w:val="NoSpacing"/>
        <w:rPr>
          <w:lang w:val="en-US"/>
        </w:rPr>
      </w:pPr>
    </w:p>
    <w:p w:rsidR="006E0A1E" w:rsidRPr="00F42489" w:rsidRDefault="006E0A1E" w:rsidP="00F42489">
      <w:pPr>
        <w:pStyle w:val="NoSpacing"/>
        <w:pBdr>
          <w:top w:val="single" w:sz="4" w:space="1" w:color="auto"/>
          <w:left w:val="single" w:sz="4" w:space="4" w:color="auto"/>
          <w:bottom w:val="single" w:sz="4" w:space="1" w:color="auto"/>
          <w:right w:val="single" w:sz="4" w:space="4" w:color="auto"/>
        </w:pBdr>
        <w:rPr>
          <w:b/>
          <w:u w:val="single"/>
          <w:lang w:val="en-US"/>
        </w:rPr>
      </w:pPr>
      <w:r w:rsidRPr="00F42489">
        <w:rPr>
          <w:b/>
          <w:i/>
          <w:u w:val="single"/>
          <w:lang w:val="en-US"/>
        </w:rPr>
        <w:t>Brinkibon v Stahag Stahl</w:t>
      </w:r>
      <w:r w:rsidR="00F42489" w:rsidRPr="00F42489">
        <w:rPr>
          <w:b/>
          <w:u w:val="single"/>
          <w:lang w:val="en-US"/>
        </w:rPr>
        <w:t xml:space="preserve"> [1982] UK HL</w:t>
      </w:r>
    </w:p>
    <w:p w:rsidR="00F42489" w:rsidRDefault="00F42489" w:rsidP="00F42489">
      <w:pPr>
        <w:pStyle w:val="NoSpacing"/>
        <w:pBdr>
          <w:top w:val="single" w:sz="4" w:space="1" w:color="auto"/>
          <w:left w:val="single" w:sz="4" w:space="4" w:color="auto"/>
          <w:bottom w:val="single" w:sz="4" w:space="1" w:color="auto"/>
          <w:right w:val="single" w:sz="4" w:space="4" w:color="auto"/>
        </w:pBdr>
        <w:rPr>
          <w:b/>
          <w:lang w:val="en-US"/>
        </w:rPr>
      </w:pPr>
      <w:r w:rsidRPr="00F42489">
        <w:rPr>
          <w:b/>
          <w:lang w:val="en-US"/>
        </w:rPr>
        <w:t>Generally, K is made where acceptance is received</w:t>
      </w:r>
    </w:p>
    <w:p w:rsidR="00F42489" w:rsidRPr="00F42489" w:rsidRDefault="00F42489" w:rsidP="00F42489">
      <w:pPr>
        <w:pStyle w:val="NoSpacing"/>
        <w:pBdr>
          <w:top w:val="single" w:sz="4" w:space="1" w:color="auto"/>
          <w:left w:val="single" w:sz="4" w:space="4" w:color="auto"/>
          <w:bottom w:val="single" w:sz="4" w:space="1" w:color="auto"/>
          <w:right w:val="single" w:sz="4" w:space="4" w:color="auto"/>
        </w:pBdr>
        <w:rPr>
          <w:lang w:val="en-US"/>
        </w:rPr>
      </w:pPr>
      <w:r>
        <w:rPr>
          <w:b/>
          <w:lang w:val="en-US"/>
        </w:rPr>
        <w:t xml:space="preserve">Facts: </w:t>
      </w:r>
      <w:r w:rsidRPr="00F42489">
        <w:rPr>
          <w:lang w:val="en-US"/>
        </w:rPr>
        <w:t xml:space="preserve">Acceptance in telex sent from London to Vienna </w:t>
      </w:r>
    </w:p>
    <w:p w:rsidR="006E0A1E" w:rsidRPr="00F42489" w:rsidRDefault="00F42489" w:rsidP="00F42489">
      <w:pPr>
        <w:pStyle w:val="NoSpacing"/>
        <w:pBdr>
          <w:top w:val="single" w:sz="4" w:space="1" w:color="auto"/>
          <w:left w:val="single" w:sz="4" w:space="4" w:color="auto"/>
          <w:bottom w:val="single" w:sz="4" w:space="1" w:color="auto"/>
          <w:right w:val="single" w:sz="4" w:space="4" w:color="auto"/>
        </w:pBdr>
        <w:rPr>
          <w:lang w:val="en-US"/>
        </w:rPr>
      </w:pPr>
      <w:r w:rsidRPr="00F42489">
        <w:rPr>
          <w:b/>
          <w:lang w:val="en-US"/>
        </w:rPr>
        <w:t xml:space="preserve">Held: </w:t>
      </w:r>
      <w:r>
        <w:rPr>
          <w:lang w:val="en-US"/>
        </w:rPr>
        <w:t>Location of K is in Vienna</w:t>
      </w:r>
    </w:p>
    <w:p w:rsidR="00F42489" w:rsidRDefault="00F42489" w:rsidP="004D45E6">
      <w:pPr>
        <w:pStyle w:val="NoSpacing"/>
        <w:rPr>
          <w:lang w:val="en-US"/>
        </w:rPr>
      </w:pPr>
    </w:p>
    <w:p w:rsidR="006E0A1E" w:rsidRPr="00F42489" w:rsidRDefault="006E0A1E" w:rsidP="00F42489">
      <w:pPr>
        <w:pStyle w:val="NoSpacing"/>
        <w:pBdr>
          <w:top w:val="single" w:sz="4" w:space="1" w:color="auto"/>
          <w:left w:val="single" w:sz="4" w:space="4" w:color="auto"/>
          <w:bottom w:val="single" w:sz="4" w:space="1" w:color="auto"/>
          <w:right w:val="single" w:sz="4" w:space="4" w:color="auto"/>
        </w:pBdr>
        <w:rPr>
          <w:b/>
          <w:u w:val="single"/>
          <w:lang w:val="en-US"/>
        </w:rPr>
      </w:pPr>
      <w:r w:rsidRPr="00F42489">
        <w:rPr>
          <w:b/>
          <w:i/>
          <w:u w:val="single"/>
          <w:lang w:val="en-US"/>
        </w:rPr>
        <w:t>Household Fire v Grant</w:t>
      </w:r>
      <w:r w:rsidR="00F42489" w:rsidRPr="00F42489">
        <w:rPr>
          <w:b/>
          <w:u w:val="single"/>
          <w:lang w:val="en-US"/>
        </w:rPr>
        <w:t xml:space="preserve"> (1879) UK</w:t>
      </w:r>
    </w:p>
    <w:p w:rsidR="00F42489" w:rsidRPr="00F42489" w:rsidRDefault="00F42489" w:rsidP="00F42489">
      <w:pPr>
        <w:pStyle w:val="NoSpacing"/>
        <w:pBdr>
          <w:top w:val="single" w:sz="4" w:space="1" w:color="auto"/>
          <w:left w:val="single" w:sz="4" w:space="4" w:color="auto"/>
          <w:bottom w:val="single" w:sz="4" w:space="1" w:color="auto"/>
          <w:right w:val="single" w:sz="4" w:space="4" w:color="auto"/>
        </w:pBdr>
        <w:rPr>
          <w:b/>
          <w:lang w:val="en-US"/>
        </w:rPr>
      </w:pPr>
      <w:r w:rsidRPr="00F42489">
        <w:rPr>
          <w:b/>
          <w:lang w:val="en-US"/>
        </w:rPr>
        <w:t xml:space="preserve">Postal Acceptance Rule </w:t>
      </w:r>
    </w:p>
    <w:p w:rsidR="00F42489" w:rsidRDefault="00F42489" w:rsidP="00F42489">
      <w:pPr>
        <w:pStyle w:val="NoSpacing"/>
        <w:pBdr>
          <w:top w:val="single" w:sz="4" w:space="1" w:color="auto"/>
          <w:left w:val="single" w:sz="4" w:space="4" w:color="auto"/>
          <w:bottom w:val="single" w:sz="4" w:space="1" w:color="auto"/>
          <w:right w:val="single" w:sz="4" w:space="4" w:color="auto"/>
        </w:pBdr>
        <w:rPr>
          <w:lang w:val="en-US"/>
        </w:rPr>
      </w:pPr>
      <w:r w:rsidRPr="00F42489">
        <w:rPr>
          <w:b/>
          <w:lang w:val="en-US"/>
        </w:rPr>
        <w:t>Facts:</w:t>
      </w:r>
      <w:r>
        <w:rPr>
          <w:lang w:val="en-US"/>
        </w:rPr>
        <w:t xml:space="preserve"> Offer to purchase shares was accepted via post, but offeror never received the acceptance.</w:t>
      </w:r>
    </w:p>
    <w:p w:rsidR="00F42489" w:rsidRDefault="00F42489" w:rsidP="00F42489">
      <w:pPr>
        <w:pStyle w:val="NoSpacing"/>
        <w:pBdr>
          <w:top w:val="single" w:sz="4" w:space="1" w:color="auto"/>
          <w:left w:val="single" w:sz="4" w:space="4" w:color="auto"/>
          <w:bottom w:val="single" w:sz="4" w:space="1" w:color="auto"/>
          <w:right w:val="single" w:sz="4" w:space="4" w:color="auto"/>
        </w:pBdr>
        <w:rPr>
          <w:lang w:val="en-US"/>
        </w:rPr>
      </w:pPr>
      <w:r w:rsidRPr="00F42489">
        <w:rPr>
          <w:b/>
          <w:lang w:val="en-US"/>
        </w:rPr>
        <w:t xml:space="preserve">Held: </w:t>
      </w:r>
      <w:r>
        <w:rPr>
          <w:lang w:val="en-US"/>
        </w:rPr>
        <w:t>Doesn’t matter. Post office acts as agent for both.</w:t>
      </w:r>
    </w:p>
    <w:p w:rsidR="00F42489" w:rsidRDefault="00F42489" w:rsidP="004D45E6">
      <w:pPr>
        <w:pStyle w:val="NoSpacing"/>
        <w:rPr>
          <w:lang w:val="en-US"/>
        </w:rPr>
      </w:pPr>
    </w:p>
    <w:p w:rsidR="006E0A1E" w:rsidRPr="00F42489" w:rsidRDefault="006E0A1E" w:rsidP="00F42489">
      <w:pPr>
        <w:pStyle w:val="NoSpacing"/>
        <w:pBdr>
          <w:top w:val="single" w:sz="4" w:space="1" w:color="auto"/>
          <w:left w:val="single" w:sz="4" w:space="4" w:color="auto"/>
          <w:bottom w:val="single" w:sz="4" w:space="1" w:color="auto"/>
          <w:right w:val="single" w:sz="4" w:space="4" w:color="auto"/>
        </w:pBdr>
        <w:rPr>
          <w:b/>
          <w:u w:val="single"/>
          <w:lang w:val="en-US"/>
        </w:rPr>
      </w:pPr>
      <w:r w:rsidRPr="00F42489">
        <w:rPr>
          <w:b/>
          <w:i/>
          <w:u w:val="single"/>
          <w:lang w:val="en-US"/>
        </w:rPr>
        <w:t>Holwell Securities v Hughes</w:t>
      </w:r>
      <w:r w:rsidR="00F42489" w:rsidRPr="00F42489">
        <w:rPr>
          <w:b/>
          <w:u w:val="single"/>
          <w:lang w:val="en-US"/>
        </w:rPr>
        <w:t xml:space="preserve"> [1974] UK</w:t>
      </w:r>
    </w:p>
    <w:p w:rsidR="00F42489" w:rsidRPr="00F42489" w:rsidRDefault="00F42489" w:rsidP="00F42489">
      <w:pPr>
        <w:pStyle w:val="NoSpacing"/>
        <w:pBdr>
          <w:top w:val="single" w:sz="4" w:space="1" w:color="auto"/>
          <w:left w:val="single" w:sz="4" w:space="4" w:color="auto"/>
          <w:bottom w:val="single" w:sz="4" w:space="1" w:color="auto"/>
          <w:right w:val="single" w:sz="4" w:space="4" w:color="auto"/>
        </w:pBdr>
        <w:rPr>
          <w:b/>
          <w:lang w:val="en-US"/>
        </w:rPr>
      </w:pPr>
      <w:r w:rsidRPr="00F42489">
        <w:rPr>
          <w:b/>
          <w:lang w:val="en-US"/>
        </w:rPr>
        <w:t xml:space="preserve">Offeror may choose to negate postal acceptance rule. </w:t>
      </w:r>
      <w:proofErr w:type="gramStart"/>
      <w:r w:rsidRPr="00F42489">
        <w:rPr>
          <w:b/>
          <w:lang w:val="en-US"/>
        </w:rPr>
        <w:t>Ie.</w:t>
      </w:r>
      <w:proofErr w:type="gramEnd"/>
      <w:r w:rsidRPr="00F42489">
        <w:rPr>
          <w:b/>
          <w:lang w:val="en-US"/>
        </w:rPr>
        <w:t xml:space="preserve"> </w:t>
      </w:r>
      <w:proofErr w:type="gramStart"/>
      <w:r w:rsidRPr="00F42489">
        <w:rPr>
          <w:b/>
          <w:lang w:val="en-US"/>
        </w:rPr>
        <w:t>require</w:t>
      </w:r>
      <w:proofErr w:type="gramEnd"/>
      <w:r w:rsidRPr="00F42489">
        <w:rPr>
          <w:b/>
          <w:lang w:val="en-US"/>
        </w:rPr>
        <w:t xml:space="preserve"> notice before K is started</w:t>
      </w:r>
    </w:p>
    <w:p w:rsidR="006E0A1E" w:rsidRDefault="006E0A1E" w:rsidP="004D45E6">
      <w:pPr>
        <w:pStyle w:val="NoSpacing"/>
        <w:rPr>
          <w:lang w:val="en-US"/>
        </w:rPr>
      </w:pPr>
    </w:p>
    <w:p w:rsidR="004D45E6" w:rsidRPr="00E949C6" w:rsidRDefault="00990CA5" w:rsidP="00E949C6">
      <w:pPr>
        <w:pStyle w:val="Heading2"/>
        <w:rPr>
          <w:rStyle w:val="Strong"/>
        </w:rPr>
      </w:pPr>
      <w:r>
        <w:rPr>
          <w:rStyle w:val="Strong"/>
        </w:rPr>
        <w:t>Termination of the Offer</w:t>
      </w:r>
    </w:p>
    <w:p w:rsidR="00990CA5" w:rsidRDefault="00990CA5" w:rsidP="00990CA5">
      <w:pPr>
        <w:spacing w:after="0" w:line="240" w:lineRule="auto"/>
        <w:rPr>
          <w:rFonts w:ascii="Calibri" w:eastAsia="Times New Roman" w:hAnsi="Calibri" w:cs="Calibri"/>
          <w:b/>
          <w:bCs/>
          <w:lang w:val="en-US" w:eastAsia="en-CA"/>
        </w:rPr>
      </w:pPr>
    </w:p>
    <w:p w:rsidR="00990CA5" w:rsidRPr="000D3651" w:rsidRDefault="00990CA5" w:rsidP="000D3651">
      <w:pPr>
        <w:spacing w:after="0" w:line="240" w:lineRule="auto"/>
        <w:textAlignment w:val="center"/>
        <w:rPr>
          <w:rFonts w:ascii="Times New Roman" w:eastAsia="Times New Roman" w:hAnsi="Times New Roman" w:cs="Times New Roman"/>
          <w:b/>
          <w:sz w:val="24"/>
          <w:szCs w:val="24"/>
          <w:lang w:val="en-US" w:eastAsia="en-CA"/>
        </w:rPr>
      </w:pPr>
      <w:r w:rsidRPr="000D3651">
        <w:rPr>
          <w:rFonts w:ascii="Calibri" w:eastAsia="Times New Roman" w:hAnsi="Calibri" w:cs="Calibri"/>
          <w:b/>
          <w:lang w:val="en-US" w:eastAsia="en-CA"/>
        </w:rPr>
        <w:t>Revocation must be communicated - if not communicated, then not effective</w:t>
      </w:r>
    </w:p>
    <w:p w:rsidR="00990CA5" w:rsidRPr="00990CA5" w:rsidRDefault="00990CA5" w:rsidP="00F217A5">
      <w:pPr>
        <w:numPr>
          <w:ilvl w:val="0"/>
          <w:numId w:val="16"/>
        </w:numPr>
        <w:spacing w:after="0" w:line="240" w:lineRule="auto"/>
        <w:ind w:left="540"/>
        <w:textAlignment w:val="center"/>
        <w:rPr>
          <w:rFonts w:ascii="Times New Roman" w:eastAsia="Times New Roman" w:hAnsi="Times New Roman" w:cs="Times New Roman"/>
          <w:sz w:val="24"/>
          <w:szCs w:val="24"/>
          <w:lang w:val="en-US" w:eastAsia="en-CA"/>
        </w:rPr>
      </w:pPr>
      <w:r w:rsidRPr="00990CA5">
        <w:rPr>
          <w:rFonts w:ascii="Calibri" w:eastAsia="Times New Roman" w:hAnsi="Calibri" w:cs="Calibri"/>
          <w:lang w:val="en-US" w:eastAsia="en-CA"/>
        </w:rPr>
        <w:t>Revocation where there is no direct communication</w:t>
      </w:r>
    </w:p>
    <w:p w:rsidR="00990CA5" w:rsidRPr="00990CA5" w:rsidRDefault="00BE7F7D" w:rsidP="00F217A5">
      <w:pPr>
        <w:numPr>
          <w:ilvl w:val="1"/>
          <w:numId w:val="16"/>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iCs/>
          <w:lang w:val="en-US" w:eastAsia="en-CA"/>
        </w:rPr>
        <w:t>Offeree’s knowledge that the offer is impossible = revocation (</w:t>
      </w:r>
      <w:r w:rsidR="00990CA5" w:rsidRPr="00990CA5">
        <w:rPr>
          <w:rFonts w:ascii="Calibri" w:eastAsia="Times New Roman" w:hAnsi="Calibri" w:cs="Calibri"/>
          <w:i/>
          <w:iCs/>
          <w:lang w:val="en-US" w:eastAsia="en-CA"/>
        </w:rPr>
        <w:t>Dickinson v Dodds</w:t>
      </w:r>
      <w:r>
        <w:rPr>
          <w:rFonts w:ascii="Calibri" w:eastAsia="Times New Roman" w:hAnsi="Calibri" w:cs="Calibri"/>
          <w:lang w:val="en-US" w:eastAsia="en-CA"/>
        </w:rPr>
        <w:t>)</w:t>
      </w:r>
    </w:p>
    <w:p w:rsidR="00990CA5" w:rsidRPr="00990CA5" w:rsidRDefault="00990CA5" w:rsidP="00F217A5">
      <w:pPr>
        <w:numPr>
          <w:ilvl w:val="1"/>
          <w:numId w:val="16"/>
        </w:numPr>
        <w:spacing w:after="0" w:line="240" w:lineRule="auto"/>
        <w:ind w:left="1080"/>
        <w:textAlignment w:val="center"/>
        <w:rPr>
          <w:rFonts w:ascii="Times New Roman" w:eastAsia="Times New Roman" w:hAnsi="Times New Roman" w:cs="Times New Roman"/>
          <w:sz w:val="24"/>
          <w:szCs w:val="24"/>
          <w:lang w:val="en-US" w:eastAsia="en-CA"/>
        </w:rPr>
      </w:pPr>
      <w:r w:rsidRPr="00990CA5">
        <w:rPr>
          <w:rFonts w:ascii="Calibri" w:eastAsia="Times New Roman" w:hAnsi="Calibri" w:cs="Calibri"/>
          <w:lang w:val="en-US" w:eastAsia="en-CA"/>
        </w:rPr>
        <w:t>Sometimes built into the offer ("while quantities last" or "to the first 20 takers")</w:t>
      </w:r>
    </w:p>
    <w:p w:rsidR="00BE7F7D" w:rsidRPr="00BE7F7D" w:rsidRDefault="00990CA5" w:rsidP="00F217A5">
      <w:pPr>
        <w:numPr>
          <w:ilvl w:val="1"/>
          <w:numId w:val="16"/>
        </w:numPr>
        <w:spacing w:after="0" w:line="240" w:lineRule="auto"/>
        <w:ind w:left="1080"/>
        <w:textAlignment w:val="center"/>
        <w:rPr>
          <w:rFonts w:ascii="Times New Roman" w:eastAsia="Times New Roman" w:hAnsi="Times New Roman" w:cs="Times New Roman"/>
          <w:sz w:val="24"/>
          <w:szCs w:val="24"/>
          <w:lang w:val="en-US" w:eastAsia="en-CA"/>
        </w:rPr>
      </w:pPr>
      <w:r w:rsidRPr="00990CA5">
        <w:rPr>
          <w:rFonts w:ascii="Calibri" w:eastAsia="Times New Roman" w:hAnsi="Calibri" w:cs="Calibri"/>
          <w:lang w:val="en-US" w:eastAsia="en-CA"/>
        </w:rPr>
        <w:t>If an offer is made to a large group of ppl/the public, a revocation is sufficient if it is given using the same method as the offer (</w:t>
      </w:r>
      <w:r w:rsidRPr="00990CA5">
        <w:rPr>
          <w:rFonts w:ascii="Calibri" w:eastAsia="Times New Roman" w:hAnsi="Calibri" w:cs="Calibri"/>
          <w:i/>
          <w:iCs/>
          <w:lang w:val="en-US" w:eastAsia="en-CA"/>
        </w:rPr>
        <w:t>Shuey v United States</w:t>
      </w:r>
      <w:r w:rsidRPr="00990CA5">
        <w:rPr>
          <w:rFonts w:ascii="Calibri" w:eastAsia="Times New Roman" w:hAnsi="Calibri" w:cs="Calibri"/>
          <w:lang w:val="en-US" w:eastAsia="en-CA"/>
        </w:rPr>
        <w:t xml:space="preserve"> (1875)</w:t>
      </w:r>
      <w:r w:rsidR="00BE7F7D">
        <w:rPr>
          <w:rFonts w:ascii="Calibri" w:eastAsia="Times New Roman" w:hAnsi="Calibri" w:cs="Calibri"/>
          <w:lang w:val="en-US" w:eastAsia="en-CA"/>
        </w:rPr>
        <w:t>)</w:t>
      </w:r>
    </w:p>
    <w:p w:rsidR="00BE7F7D" w:rsidRPr="00BE7F7D" w:rsidRDefault="00BE7F7D" w:rsidP="00F217A5">
      <w:pPr>
        <w:numPr>
          <w:ilvl w:val="1"/>
          <w:numId w:val="16"/>
        </w:numPr>
        <w:spacing w:after="0" w:line="240" w:lineRule="auto"/>
        <w:ind w:left="1080"/>
        <w:textAlignment w:val="center"/>
        <w:rPr>
          <w:rFonts w:ascii="Times New Roman" w:eastAsia="Times New Roman" w:hAnsi="Times New Roman" w:cs="Times New Roman"/>
          <w:sz w:val="24"/>
          <w:szCs w:val="24"/>
          <w:lang w:val="en-US" w:eastAsia="en-CA"/>
        </w:rPr>
      </w:pPr>
      <w:r w:rsidRPr="00BE7F7D">
        <w:rPr>
          <w:rFonts w:ascii="Calibri" w:eastAsia="Times New Roman" w:hAnsi="Calibri" w:cs="Calibri"/>
          <w:lang w:val="en-US" w:eastAsia="en-CA"/>
        </w:rPr>
        <w:t>Death of offeror is a revocation</w:t>
      </w:r>
    </w:p>
    <w:p w:rsidR="00990CA5" w:rsidRPr="00990CA5" w:rsidRDefault="00990CA5" w:rsidP="00F217A5">
      <w:pPr>
        <w:numPr>
          <w:ilvl w:val="0"/>
          <w:numId w:val="17"/>
        </w:numPr>
        <w:spacing w:after="0" w:line="240" w:lineRule="auto"/>
        <w:ind w:left="540"/>
        <w:textAlignment w:val="center"/>
        <w:rPr>
          <w:rFonts w:ascii="Times New Roman" w:eastAsia="Times New Roman" w:hAnsi="Times New Roman" w:cs="Times New Roman"/>
          <w:sz w:val="24"/>
          <w:szCs w:val="24"/>
          <w:lang w:val="en-US" w:eastAsia="en-CA"/>
        </w:rPr>
      </w:pPr>
      <w:r w:rsidRPr="00990CA5">
        <w:rPr>
          <w:rFonts w:ascii="Calibri" w:eastAsia="Times New Roman" w:hAnsi="Calibri" w:cs="Calibri"/>
          <w:lang w:val="en-US" w:eastAsia="en-CA"/>
        </w:rPr>
        <w:t>Revoking the offer early</w:t>
      </w:r>
    </w:p>
    <w:p w:rsidR="00BE7F7D" w:rsidRPr="00BE7F7D" w:rsidRDefault="00990CA5" w:rsidP="00F217A5">
      <w:pPr>
        <w:numPr>
          <w:ilvl w:val="1"/>
          <w:numId w:val="17"/>
        </w:numPr>
        <w:spacing w:after="0" w:line="240" w:lineRule="auto"/>
        <w:ind w:left="1080"/>
        <w:textAlignment w:val="center"/>
        <w:rPr>
          <w:rFonts w:ascii="Times New Roman" w:eastAsia="Times New Roman" w:hAnsi="Times New Roman" w:cs="Times New Roman"/>
          <w:sz w:val="24"/>
          <w:szCs w:val="24"/>
          <w:lang w:val="en-US" w:eastAsia="en-CA"/>
        </w:rPr>
      </w:pPr>
      <w:r w:rsidRPr="00990CA5">
        <w:rPr>
          <w:rFonts w:ascii="Calibri" w:eastAsia="Times New Roman" w:hAnsi="Calibri" w:cs="Calibri"/>
          <w:lang w:val="en-US" w:eastAsia="en-CA"/>
        </w:rPr>
        <w:t>Can revoke any time before acceptance, even if the offer</w:t>
      </w:r>
      <w:r w:rsidR="000D3651">
        <w:rPr>
          <w:rFonts w:ascii="Calibri" w:eastAsia="Times New Roman" w:hAnsi="Calibri" w:cs="Calibri"/>
          <w:lang w:val="en-US" w:eastAsia="en-CA"/>
        </w:rPr>
        <w:t>or promises to keep it open</w:t>
      </w:r>
    </w:p>
    <w:p w:rsidR="00990CA5" w:rsidRPr="00BE7F7D" w:rsidRDefault="00BE7F7D" w:rsidP="00F217A5">
      <w:pPr>
        <w:numPr>
          <w:ilvl w:val="1"/>
          <w:numId w:val="17"/>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But can use option K’s to prevent</w:t>
      </w:r>
      <w:r w:rsidR="00990CA5" w:rsidRPr="00BE7F7D">
        <w:rPr>
          <w:rFonts w:ascii="Calibri" w:eastAsia="Times New Roman" w:hAnsi="Calibri" w:cs="Calibri"/>
          <w:lang w:val="en-US" w:eastAsia="en-CA"/>
        </w:rPr>
        <w:t xml:space="preserve"> early revocation of an offer</w:t>
      </w:r>
    </w:p>
    <w:p w:rsidR="00990CA5" w:rsidRPr="00990CA5" w:rsidRDefault="000D3651" w:rsidP="00F217A5">
      <w:pPr>
        <w:numPr>
          <w:ilvl w:val="2"/>
          <w:numId w:val="18"/>
        </w:numPr>
        <w:tabs>
          <w:tab w:val="clear" w:pos="2160"/>
        </w:tabs>
        <w:spacing w:after="0" w:line="240" w:lineRule="auto"/>
        <w:ind w:left="156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Ie. Give consideration for the promise to keep K open.</w:t>
      </w:r>
    </w:p>
    <w:p w:rsidR="00990CA5" w:rsidRPr="00990CA5" w:rsidRDefault="00990CA5" w:rsidP="00F217A5">
      <w:pPr>
        <w:numPr>
          <w:ilvl w:val="1"/>
          <w:numId w:val="19"/>
        </w:numPr>
        <w:spacing w:after="0" w:line="240" w:lineRule="auto"/>
        <w:ind w:left="1080"/>
        <w:textAlignment w:val="center"/>
        <w:rPr>
          <w:rFonts w:ascii="Times New Roman" w:eastAsia="Times New Roman" w:hAnsi="Times New Roman" w:cs="Times New Roman"/>
          <w:sz w:val="24"/>
          <w:szCs w:val="24"/>
          <w:lang w:val="en-US" w:eastAsia="en-CA"/>
        </w:rPr>
      </w:pPr>
      <w:r w:rsidRPr="00990CA5">
        <w:rPr>
          <w:rFonts w:ascii="Calibri" w:eastAsia="Times New Roman" w:hAnsi="Calibri" w:cs="Calibri"/>
          <w:lang w:val="en-US" w:eastAsia="en-CA"/>
        </w:rPr>
        <w:t>When there is no option K, might be very unfair for the offeror to revoke if the offeree has already taken steps to acceptance</w:t>
      </w:r>
    </w:p>
    <w:p w:rsidR="000D3651" w:rsidRDefault="00990CA5" w:rsidP="00F217A5">
      <w:pPr>
        <w:numPr>
          <w:ilvl w:val="2"/>
          <w:numId w:val="19"/>
        </w:numPr>
        <w:tabs>
          <w:tab w:val="clear" w:pos="2160"/>
        </w:tabs>
        <w:spacing w:after="0" w:line="240" w:lineRule="auto"/>
        <w:ind w:left="1560"/>
        <w:textAlignment w:val="center"/>
        <w:rPr>
          <w:rFonts w:ascii="Times New Roman" w:eastAsia="Times New Roman" w:hAnsi="Times New Roman" w:cs="Times New Roman"/>
          <w:sz w:val="24"/>
          <w:szCs w:val="24"/>
          <w:lang w:val="en-US" w:eastAsia="en-CA"/>
        </w:rPr>
      </w:pPr>
      <w:r w:rsidRPr="00990CA5">
        <w:rPr>
          <w:rFonts w:ascii="Calibri" w:eastAsia="Times New Roman" w:hAnsi="Calibri" w:cs="Calibri"/>
          <w:lang w:val="en-US" w:eastAsia="en-CA"/>
        </w:rPr>
        <w:t>Particularly in unilateral Ks</w:t>
      </w:r>
      <w:r w:rsidR="000D3651">
        <w:rPr>
          <w:rFonts w:ascii="Times New Roman" w:eastAsia="Times New Roman" w:hAnsi="Times New Roman" w:cs="Times New Roman"/>
          <w:sz w:val="24"/>
          <w:szCs w:val="24"/>
          <w:lang w:val="en-US" w:eastAsia="en-CA"/>
        </w:rPr>
        <w:t xml:space="preserve"> (</w:t>
      </w:r>
      <w:r w:rsidRPr="000D3651">
        <w:rPr>
          <w:rFonts w:ascii="Calibri" w:eastAsia="Times New Roman" w:hAnsi="Calibri" w:cs="Calibri"/>
          <w:lang w:val="en-US" w:eastAsia="en-CA"/>
        </w:rPr>
        <w:t xml:space="preserve">Eg. </w:t>
      </w:r>
      <w:r w:rsidRPr="000D3651">
        <w:rPr>
          <w:rFonts w:ascii="Calibri" w:eastAsia="Times New Roman" w:hAnsi="Calibri" w:cs="Calibri"/>
          <w:i/>
          <w:iCs/>
          <w:lang w:val="en-US" w:eastAsia="en-CA"/>
        </w:rPr>
        <w:t>Errington v Errington</w:t>
      </w:r>
      <w:r w:rsidRPr="000D3651">
        <w:rPr>
          <w:rFonts w:ascii="Calibri" w:eastAsia="Times New Roman" w:hAnsi="Calibri" w:cs="Calibri"/>
          <w:lang w:val="en-US" w:eastAsia="en-CA"/>
        </w:rPr>
        <w:t xml:space="preserve"> [1952]</w:t>
      </w:r>
      <w:r w:rsidR="000D3651">
        <w:rPr>
          <w:rFonts w:ascii="Calibri" w:eastAsia="Times New Roman" w:hAnsi="Calibri" w:cs="Calibri"/>
          <w:lang w:val="en-US" w:eastAsia="en-CA"/>
        </w:rPr>
        <w:t>)</w:t>
      </w:r>
    </w:p>
    <w:p w:rsidR="00990CA5" w:rsidRPr="000D3651" w:rsidRDefault="00990CA5" w:rsidP="00F217A5">
      <w:pPr>
        <w:numPr>
          <w:ilvl w:val="2"/>
          <w:numId w:val="19"/>
        </w:numPr>
        <w:tabs>
          <w:tab w:val="clear" w:pos="2160"/>
        </w:tabs>
        <w:spacing w:after="0" w:line="240" w:lineRule="auto"/>
        <w:ind w:left="1560"/>
        <w:textAlignment w:val="center"/>
        <w:rPr>
          <w:rFonts w:ascii="Times New Roman" w:eastAsia="Times New Roman" w:hAnsi="Times New Roman" w:cs="Times New Roman"/>
          <w:sz w:val="24"/>
          <w:szCs w:val="24"/>
          <w:lang w:val="en-US" w:eastAsia="en-CA"/>
        </w:rPr>
      </w:pPr>
      <w:r w:rsidRPr="000D3651">
        <w:rPr>
          <w:rFonts w:ascii="Calibri" w:eastAsia="Times New Roman" w:hAnsi="Calibri" w:cs="Calibri"/>
          <w:lang w:val="en-US" w:eastAsia="en-CA"/>
        </w:rPr>
        <w:t>Difficult to reconcile this with K law (there's no K to oblige the offeror to keep the offer open</w:t>
      </w:r>
      <w:proofErr w:type="gramStart"/>
      <w:r w:rsidRPr="000D3651">
        <w:rPr>
          <w:rFonts w:ascii="Calibri" w:eastAsia="Times New Roman" w:hAnsi="Calibri" w:cs="Calibri"/>
          <w:lang w:val="en-US" w:eastAsia="en-CA"/>
        </w:rPr>
        <w:t>)-</w:t>
      </w:r>
      <w:proofErr w:type="gramEnd"/>
      <w:r w:rsidRPr="000D3651">
        <w:rPr>
          <w:rFonts w:ascii="Calibri" w:eastAsia="Times New Roman" w:hAnsi="Calibri" w:cs="Calibri"/>
          <w:lang w:val="en-US" w:eastAsia="en-CA"/>
        </w:rPr>
        <w:t xml:space="preserve"> more of a restitutionary basis..</w:t>
      </w:r>
      <w:r w:rsidRPr="000D3651">
        <w:rPr>
          <w:rFonts w:ascii="Times New Roman" w:eastAsia="Times New Roman" w:hAnsi="Times New Roman" w:cs="Times New Roman"/>
          <w:sz w:val="24"/>
          <w:szCs w:val="24"/>
          <w:lang w:val="en-US" w:eastAsia="en-CA"/>
        </w:rPr>
        <w:t xml:space="preserve"> </w:t>
      </w:r>
    </w:p>
    <w:p w:rsidR="00BE7F7D" w:rsidRPr="006D4F0C" w:rsidRDefault="006E0A1E" w:rsidP="00BE7F7D">
      <w:pPr>
        <w:pStyle w:val="NoSpacing"/>
        <w:pBdr>
          <w:top w:val="single" w:sz="4" w:space="1" w:color="auto"/>
          <w:left w:val="single" w:sz="4" w:space="4" w:color="auto"/>
          <w:bottom w:val="single" w:sz="4" w:space="1" w:color="auto"/>
          <w:right w:val="single" w:sz="4" w:space="4" w:color="auto"/>
        </w:pBdr>
        <w:rPr>
          <w:b/>
          <w:u w:val="single"/>
          <w:lang w:val="en-US"/>
        </w:rPr>
      </w:pPr>
      <w:r w:rsidRPr="006D4F0C">
        <w:rPr>
          <w:b/>
          <w:i/>
          <w:u w:val="single"/>
          <w:lang w:val="en-US"/>
        </w:rPr>
        <w:lastRenderedPageBreak/>
        <w:t>Byrne v Van Tienhoven</w:t>
      </w:r>
      <w:r w:rsidR="00BE7F7D" w:rsidRPr="006D4F0C">
        <w:rPr>
          <w:b/>
          <w:u w:val="single"/>
          <w:lang w:val="en-US"/>
        </w:rPr>
        <w:t xml:space="preserve"> (1880)</w:t>
      </w:r>
    </w:p>
    <w:p w:rsidR="00BE7F7D" w:rsidRPr="00BE7F7D" w:rsidRDefault="00BE7F7D" w:rsidP="00BE7F7D">
      <w:pPr>
        <w:pStyle w:val="NoSpacing"/>
        <w:pBdr>
          <w:top w:val="single" w:sz="4" w:space="1" w:color="auto"/>
          <w:left w:val="single" w:sz="4" w:space="4" w:color="auto"/>
          <w:bottom w:val="single" w:sz="4" w:space="1" w:color="auto"/>
          <w:right w:val="single" w:sz="4" w:space="4" w:color="auto"/>
        </w:pBdr>
        <w:rPr>
          <w:b/>
          <w:lang w:val="en-US"/>
        </w:rPr>
      </w:pPr>
      <w:r w:rsidRPr="00BE7F7D">
        <w:rPr>
          <w:b/>
          <w:lang w:val="en-US"/>
        </w:rPr>
        <w:t>Postal rule doesn’t apply to revocation of offer. Revocation must be communicated &amp; received.</w:t>
      </w:r>
    </w:p>
    <w:p w:rsidR="00E949C6" w:rsidRDefault="00E949C6" w:rsidP="004D45E6">
      <w:pPr>
        <w:pStyle w:val="NoSpacing"/>
        <w:rPr>
          <w:lang w:val="en-US"/>
        </w:rPr>
      </w:pPr>
    </w:p>
    <w:p w:rsidR="006E0A1E" w:rsidRPr="006D4F0C" w:rsidRDefault="006E0A1E" w:rsidP="00BE7F7D">
      <w:pPr>
        <w:pStyle w:val="NoSpacing"/>
        <w:pBdr>
          <w:top w:val="single" w:sz="4" w:space="1" w:color="auto"/>
          <w:left w:val="single" w:sz="4" w:space="4" w:color="auto"/>
          <w:bottom w:val="single" w:sz="4" w:space="1" w:color="auto"/>
          <w:right w:val="single" w:sz="4" w:space="4" w:color="auto"/>
        </w:pBdr>
        <w:rPr>
          <w:b/>
          <w:i/>
          <w:u w:val="single"/>
          <w:lang w:val="en-US"/>
        </w:rPr>
      </w:pPr>
      <w:r w:rsidRPr="006D4F0C">
        <w:rPr>
          <w:b/>
          <w:i/>
          <w:u w:val="single"/>
          <w:lang w:val="en-US"/>
        </w:rPr>
        <w:t>Dickinson v Dodds</w:t>
      </w:r>
      <w:r w:rsidR="00BE7F7D" w:rsidRPr="006D4F0C">
        <w:rPr>
          <w:b/>
          <w:i/>
          <w:u w:val="single"/>
          <w:lang w:val="en-US"/>
        </w:rPr>
        <w:t xml:space="preserve"> </w:t>
      </w:r>
      <w:r w:rsidR="00BE7F7D" w:rsidRPr="006D4F0C">
        <w:rPr>
          <w:b/>
          <w:u w:val="single"/>
          <w:lang w:val="en-US"/>
        </w:rPr>
        <w:t>(1876)</w:t>
      </w:r>
    </w:p>
    <w:p w:rsidR="00BE7F7D" w:rsidRPr="00BE7F7D" w:rsidRDefault="00BE7F7D" w:rsidP="00BE7F7D">
      <w:pPr>
        <w:pStyle w:val="NoSpacing"/>
        <w:pBdr>
          <w:top w:val="single" w:sz="4" w:space="1" w:color="auto"/>
          <w:left w:val="single" w:sz="4" w:space="4" w:color="auto"/>
          <w:bottom w:val="single" w:sz="4" w:space="1" w:color="auto"/>
          <w:right w:val="single" w:sz="4" w:space="4" w:color="auto"/>
        </w:pBdr>
        <w:rPr>
          <w:b/>
          <w:lang w:val="en-US"/>
        </w:rPr>
      </w:pPr>
      <w:r w:rsidRPr="00BE7F7D">
        <w:rPr>
          <w:b/>
          <w:lang w:val="en-US"/>
        </w:rPr>
        <w:t>Offeror is not bound by promise to hold the offer open unless there is consideration for that promise.</w:t>
      </w:r>
    </w:p>
    <w:p w:rsidR="00BE7F7D" w:rsidRDefault="00BE7F7D" w:rsidP="00BE7F7D">
      <w:pPr>
        <w:pStyle w:val="NoSpacing"/>
        <w:pBdr>
          <w:top w:val="single" w:sz="4" w:space="1" w:color="auto"/>
          <w:left w:val="single" w:sz="4" w:space="4" w:color="auto"/>
          <w:bottom w:val="single" w:sz="4" w:space="1" w:color="auto"/>
          <w:right w:val="single" w:sz="4" w:space="4" w:color="auto"/>
        </w:pBdr>
        <w:rPr>
          <w:rFonts w:ascii="Calibri" w:eastAsia="Times New Roman" w:hAnsi="Calibri" w:cs="Calibri"/>
          <w:b/>
          <w:lang w:val="en-US" w:eastAsia="en-CA"/>
        </w:rPr>
      </w:pPr>
      <w:r w:rsidRPr="00BE7F7D">
        <w:rPr>
          <w:rFonts w:ascii="Calibri" w:eastAsia="Times New Roman" w:hAnsi="Calibri" w:cs="Calibri"/>
          <w:b/>
          <w:lang w:val="en-US" w:eastAsia="en-CA"/>
        </w:rPr>
        <w:t xml:space="preserve">Indirect/direct knowledge </w:t>
      </w:r>
      <w:r>
        <w:rPr>
          <w:rFonts w:ascii="Calibri" w:eastAsia="Times New Roman" w:hAnsi="Calibri" w:cs="Calibri"/>
          <w:b/>
          <w:lang w:val="en-US" w:eastAsia="en-CA"/>
        </w:rPr>
        <w:t>by the offeree that the offer i</w:t>
      </w:r>
      <w:r w:rsidRPr="00BE7F7D">
        <w:rPr>
          <w:rFonts w:ascii="Calibri" w:eastAsia="Times New Roman" w:hAnsi="Calibri" w:cs="Calibri"/>
          <w:b/>
          <w:lang w:val="en-US" w:eastAsia="en-CA"/>
        </w:rPr>
        <w:t xml:space="preserve">s no longer possible </w:t>
      </w:r>
      <w:r>
        <w:rPr>
          <w:rFonts w:ascii="Calibri" w:eastAsia="Times New Roman" w:hAnsi="Calibri" w:cs="Calibri"/>
          <w:b/>
          <w:lang w:val="en-US" w:eastAsia="en-CA"/>
        </w:rPr>
        <w:t>= revocation.</w:t>
      </w:r>
    </w:p>
    <w:p w:rsidR="000D3651" w:rsidRPr="00BE7F7D" w:rsidRDefault="000D3651" w:rsidP="00BE7F7D">
      <w:pPr>
        <w:pStyle w:val="NoSpacing"/>
        <w:pBdr>
          <w:top w:val="single" w:sz="4" w:space="1" w:color="auto"/>
          <w:left w:val="single" w:sz="4" w:space="4" w:color="auto"/>
          <w:bottom w:val="single" w:sz="4" w:space="1" w:color="auto"/>
          <w:right w:val="single" w:sz="4" w:space="4" w:color="auto"/>
        </w:pBdr>
        <w:rPr>
          <w:rFonts w:ascii="Calibri" w:eastAsia="Times New Roman" w:hAnsi="Calibri" w:cs="Calibri"/>
          <w:b/>
          <w:lang w:val="en-US" w:eastAsia="en-CA"/>
        </w:rPr>
      </w:pPr>
      <w:r>
        <w:rPr>
          <w:rFonts w:ascii="Calibri" w:eastAsia="Times New Roman" w:hAnsi="Calibri" w:cs="Calibri"/>
          <w:b/>
          <w:lang w:val="en-US" w:eastAsia="en-CA"/>
        </w:rPr>
        <w:t>Revocation must be communicated before acceptance.</w:t>
      </w:r>
    </w:p>
    <w:p w:rsidR="000D3651" w:rsidRDefault="000D3651" w:rsidP="000D3651">
      <w:pPr>
        <w:spacing w:after="0" w:line="240" w:lineRule="auto"/>
        <w:rPr>
          <w:rFonts w:ascii="Calibri" w:eastAsia="Times New Roman" w:hAnsi="Calibri" w:cs="Calibri"/>
          <w:b/>
          <w:bCs/>
          <w:lang w:val="en-US" w:eastAsia="en-CA"/>
        </w:rPr>
      </w:pPr>
    </w:p>
    <w:p w:rsidR="000D3651" w:rsidRPr="000D3651" w:rsidRDefault="000D3651" w:rsidP="000D3651">
      <w:pPr>
        <w:spacing w:after="0" w:line="240" w:lineRule="auto"/>
        <w:textAlignment w:val="center"/>
        <w:rPr>
          <w:rFonts w:ascii="Times New Roman" w:eastAsia="Times New Roman" w:hAnsi="Times New Roman" w:cs="Times New Roman"/>
          <w:b/>
          <w:sz w:val="24"/>
          <w:szCs w:val="24"/>
          <w:lang w:val="en-US" w:eastAsia="en-CA"/>
        </w:rPr>
      </w:pPr>
      <w:r w:rsidRPr="000D3651">
        <w:rPr>
          <w:rFonts w:ascii="Calibri" w:eastAsia="Times New Roman" w:hAnsi="Calibri" w:cs="Calibri"/>
          <w:b/>
          <w:lang w:val="en-US" w:eastAsia="en-CA"/>
        </w:rPr>
        <w:t xml:space="preserve">Offeree’s </w:t>
      </w:r>
      <w:r>
        <w:rPr>
          <w:rFonts w:ascii="Calibri" w:eastAsia="Times New Roman" w:hAnsi="Calibri" w:cs="Calibri"/>
          <w:b/>
          <w:lang w:val="en-US" w:eastAsia="en-CA"/>
        </w:rPr>
        <w:t>counter-</w:t>
      </w:r>
      <w:r w:rsidRPr="000D3651">
        <w:rPr>
          <w:rFonts w:ascii="Calibri" w:eastAsia="Times New Roman" w:hAnsi="Calibri" w:cs="Calibri"/>
          <w:b/>
          <w:lang w:val="en-US" w:eastAsia="en-CA"/>
        </w:rPr>
        <w:t>offer = rejection = revocation</w:t>
      </w:r>
    </w:p>
    <w:p w:rsidR="000D3651" w:rsidRPr="000D3651" w:rsidRDefault="000D3651" w:rsidP="00F217A5">
      <w:pPr>
        <w:numPr>
          <w:ilvl w:val="0"/>
          <w:numId w:val="20"/>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The </w:t>
      </w:r>
      <w:r w:rsidRPr="000D3651">
        <w:rPr>
          <w:rFonts w:ascii="Calibri" w:eastAsia="Times New Roman" w:hAnsi="Calibri" w:cs="Calibri"/>
          <w:lang w:val="en-US" w:eastAsia="en-CA"/>
        </w:rPr>
        <w:t>original offer can only be resurrected by the offeror (</w:t>
      </w:r>
      <w:r w:rsidRPr="000D3651">
        <w:rPr>
          <w:rFonts w:ascii="Calibri" w:eastAsia="Times New Roman" w:hAnsi="Calibri" w:cs="Calibri"/>
          <w:i/>
          <w:iCs/>
          <w:lang w:val="en-US" w:eastAsia="en-CA"/>
        </w:rPr>
        <w:t>Hyde v Wrench</w:t>
      </w:r>
      <w:r w:rsidRPr="000D3651">
        <w:rPr>
          <w:rFonts w:ascii="Calibri" w:eastAsia="Times New Roman" w:hAnsi="Calibri" w:cs="Calibri"/>
          <w:lang w:val="en-US" w:eastAsia="en-CA"/>
        </w:rPr>
        <w:t xml:space="preserve"> (1840))</w:t>
      </w:r>
    </w:p>
    <w:p w:rsidR="000D3651" w:rsidRPr="00990CA5" w:rsidRDefault="000D3651" w:rsidP="00F217A5">
      <w:pPr>
        <w:numPr>
          <w:ilvl w:val="1"/>
          <w:numId w:val="20"/>
        </w:numPr>
        <w:spacing w:after="0" w:line="240" w:lineRule="auto"/>
        <w:ind w:left="1080"/>
        <w:textAlignment w:val="center"/>
        <w:rPr>
          <w:rFonts w:ascii="Times New Roman" w:eastAsia="Times New Roman" w:hAnsi="Times New Roman" w:cs="Times New Roman"/>
          <w:sz w:val="24"/>
          <w:szCs w:val="24"/>
          <w:lang w:val="en-US" w:eastAsia="en-CA"/>
        </w:rPr>
      </w:pPr>
      <w:r w:rsidRPr="00990CA5">
        <w:rPr>
          <w:rFonts w:ascii="Calibri" w:eastAsia="Times New Roman" w:hAnsi="Calibri" w:cs="Calibri"/>
          <w:lang w:val="en-US" w:eastAsia="en-CA"/>
        </w:rPr>
        <w:t>But doesn't take much to revive offer (</w:t>
      </w:r>
      <w:r w:rsidRPr="00990CA5">
        <w:rPr>
          <w:rFonts w:ascii="Calibri" w:eastAsia="Times New Roman" w:hAnsi="Calibri" w:cs="Calibri"/>
          <w:i/>
          <w:iCs/>
          <w:lang w:val="en-US" w:eastAsia="en-CA"/>
        </w:rPr>
        <w:t>Livingstone v Evans</w:t>
      </w:r>
      <w:r w:rsidRPr="00990CA5">
        <w:rPr>
          <w:rFonts w:ascii="Calibri" w:eastAsia="Times New Roman" w:hAnsi="Calibri" w:cs="Calibri"/>
          <w:lang w:val="en-US" w:eastAsia="en-CA"/>
        </w:rPr>
        <w:t xml:space="preserve"> [1925] Alta SC)</w:t>
      </w:r>
    </w:p>
    <w:p w:rsidR="000D3651" w:rsidRPr="008310F9" w:rsidRDefault="000D3651" w:rsidP="00F217A5">
      <w:pPr>
        <w:numPr>
          <w:ilvl w:val="0"/>
          <w:numId w:val="21"/>
        </w:numPr>
        <w:spacing w:after="0" w:line="240" w:lineRule="auto"/>
        <w:ind w:left="540"/>
        <w:textAlignment w:val="center"/>
        <w:rPr>
          <w:rFonts w:ascii="Times New Roman" w:eastAsia="Times New Roman" w:hAnsi="Times New Roman" w:cs="Times New Roman"/>
          <w:sz w:val="24"/>
          <w:szCs w:val="24"/>
          <w:lang w:val="en-US" w:eastAsia="en-CA"/>
        </w:rPr>
      </w:pPr>
      <w:r w:rsidRPr="00990CA5">
        <w:rPr>
          <w:rFonts w:ascii="Calibri" w:eastAsia="Times New Roman" w:hAnsi="Calibri" w:cs="Calibri"/>
          <w:lang w:val="en-US" w:eastAsia="en-CA"/>
        </w:rPr>
        <w:t>Inquiring whether a term could be modified is not a rejection (</w:t>
      </w:r>
      <w:r w:rsidRPr="00990CA5">
        <w:rPr>
          <w:rFonts w:ascii="Calibri" w:eastAsia="Times New Roman" w:hAnsi="Calibri" w:cs="Calibri"/>
          <w:i/>
          <w:iCs/>
          <w:lang w:val="en-US" w:eastAsia="en-CA"/>
        </w:rPr>
        <w:t>Stevenson, Jacque &amp; Co v McLean</w:t>
      </w:r>
      <w:r w:rsidRPr="00990CA5">
        <w:rPr>
          <w:rFonts w:ascii="Calibri" w:eastAsia="Times New Roman" w:hAnsi="Calibri" w:cs="Calibri"/>
          <w:lang w:val="en-US" w:eastAsia="en-CA"/>
        </w:rPr>
        <w:t>)</w:t>
      </w:r>
    </w:p>
    <w:p w:rsidR="008310F9" w:rsidRPr="00990CA5" w:rsidRDefault="008310F9" w:rsidP="00F217A5">
      <w:pPr>
        <w:numPr>
          <w:ilvl w:val="0"/>
          <w:numId w:val="21"/>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Counter offer only revokes the offer for THAT offeree, not other offerees</w:t>
      </w:r>
    </w:p>
    <w:p w:rsidR="000D3651" w:rsidRPr="00990CA5" w:rsidRDefault="000D3651" w:rsidP="000D3651">
      <w:pPr>
        <w:spacing w:after="0" w:line="240" w:lineRule="auto"/>
        <w:ind w:left="540"/>
        <w:rPr>
          <w:rFonts w:ascii="Calibri" w:eastAsia="Times New Roman" w:hAnsi="Calibri" w:cs="Calibri"/>
          <w:lang w:val="en-US" w:eastAsia="en-CA"/>
        </w:rPr>
      </w:pPr>
      <w:r w:rsidRPr="00990CA5">
        <w:rPr>
          <w:rFonts w:ascii="Calibri" w:eastAsia="Times New Roman" w:hAnsi="Calibri" w:cs="Calibri"/>
          <w:lang w:val="en-US" w:eastAsia="en-CA"/>
        </w:rPr>
        <w:t> </w:t>
      </w:r>
    </w:p>
    <w:p w:rsidR="000D29D3" w:rsidRPr="00F61342" w:rsidRDefault="000D29D3" w:rsidP="000D29D3">
      <w:pPr>
        <w:pStyle w:val="NoSpacing"/>
        <w:pBdr>
          <w:top w:val="single" w:sz="4" w:space="1" w:color="auto"/>
          <w:left w:val="single" w:sz="4" w:space="4" w:color="auto"/>
          <w:bottom w:val="single" w:sz="4" w:space="1" w:color="auto"/>
          <w:right w:val="single" w:sz="4" w:space="4" w:color="auto"/>
        </w:pBdr>
        <w:rPr>
          <w:b/>
          <w:u w:val="single"/>
          <w:lang w:val="en-US"/>
        </w:rPr>
      </w:pPr>
      <w:r w:rsidRPr="00F61342">
        <w:rPr>
          <w:b/>
          <w:i/>
          <w:u w:val="single"/>
          <w:lang w:val="en-US"/>
        </w:rPr>
        <w:t xml:space="preserve">Livingstone v Evans </w:t>
      </w:r>
      <w:r w:rsidRPr="00F61342">
        <w:rPr>
          <w:b/>
          <w:u w:val="single"/>
          <w:lang w:val="en-US"/>
        </w:rPr>
        <w:t>[1925] Alta SC</w:t>
      </w:r>
    </w:p>
    <w:p w:rsidR="000D29D3" w:rsidRDefault="000D29D3" w:rsidP="000D29D3">
      <w:pPr>
        <w:pStyle w:val="NoSpacing"/>
        <w:pBdr>
          <w:top w:val="single" w:sz="4" w:space="1" w:color="auto"/>
          <w:left w:val="single" w:sz="4" w:space="4" w:color="auto"/>
          <w:bottom w:val="single" w:sz="4" w:space="1" w:color="auto"/>
          <w:right w:val="single" w:sz="4" w:space="4" w:color="auto"/>
        </w:pBdr>
        <w:rPr>
          <w:b/>
          <w:lang w:val="en-US"/>
        </w:rPr>
      </w:pPr>
      <w:r>
        <w:rPr>
          <w:b/>
          <w:lang w:val="en-US"/>
        </w:rPr>
        <w:t>A counter-offer is a rejection of the original offer; a mere inquiry is not.</w:t>
      </w:r>
    </w:p>
    <w:p w:rsidR="000D29D3" w:rsidRDefault="000D29D3" w:rsidP="000D29D3">
      <w:pPr>
        <w:pStyle w:val="NoSpacing"/>
        <w:pBdr>
          <w:top w:val="single" w:sz="4" w:space="1" w:color="auto"/>
          <w:left w:val="single" w:sz="4" w:space="4" w:color="auto"/>
          <w:bottom w:val="single" w:sz="4" w:space="1" w:color="auto"/>
          <w:right w:val="single" w:sz="4" w:space="4" w:color="auto"/>
        </w:pBdr>
        <w:rPr>
          <w:b/>
          <w:lang w:val="en-US"/>
        </w:rPr>
      </w:pPr>
      <w:r>
        <w:rPr>
          <w:b/>
          <w:lang w:val="en-US"/>
        </w:rPr>
        <w:t>Once an offer is rejected, it is ended, and can only be renewed by the offeror</w:t>
      </w:r>
    </w:p>
    <w:p w:rsidR="000D3651" w:rsidRDefault="000D3651" w:rsidP="000D3651">
      <w:pPr>
        <w:spacing w:after="0" w:line="240" w:lineRule="auto"/>
        <w:rPr>
          <w:lang w:val="en-US"/>
        </w:rPr>
      </w:pPr>
    </w:p>
    <w:p w:rsidR="000D3651" w:rsidRPr="00990CA5" w:rsidRDefault="000D3651" w:rsidP="000D3651">
      <w:pPr>
        <w:spacing w:after="0" w:line="240" w:lineRule="auto"/>
        <w:rPr>
          <w:rFonts w:ascii="Calibri" w:eastAsia="Times New Roman" w:hAnsi="Calibri" w:cs="Calibri"/>
          <w:b/>
          <w:bCs/>
          <w:lang w:val="en-US" w:eastAsia="en-CA"/>
        </w:rPr>
      </w:pPr>
      <w:r w:rsidRPr="00990CA5">
        <w:rPr>
          <w:rFonts w:ascii="Calibri" w:eastAsia="Times New Roman" w:hAnsi="Calibri" w:cs="Calibri"/>
          <w:b/>
          <w:bCs/>
          <w:lang w:val="en-US" w:eastAsia="en-CA"/>
        </w:rPr>
        <w:t>Lapse of Time</w:t>
      </w:r>
      <w:r w:rsidR="00E350A7">
        <w:rPr>
          <w:rFonts w:ascii="Calibri" w:eastAsia="Times New Roman" w:hAnsi="Calibri" w:cs="Calibri"/>
          <w:b/>
          <w:bCs/>
          <w:lang w:val="en-US" w:eastAsia="en-CA"/>
        </w:rPr>
        <w:t xml:space="preserve"> = an implied rejection</w:t>
      </w:r>
      <w:r w:rsidR="00CD42D1">
        <w:rPr>
          <w:rFonts w:ascii="Calibri" w:eastAsia="Times New Roman" w:hAnsi="Calibri" w:cs="Calibri"/>
          <w:b/>
          <w:bCs/>
          <w:lang w:val="en-US" w:eastAsia="en-CA"/>
        </w:rPr>
        <w:t>/revocation</w:t>
      </w:r>
    </w:p>
    <w:p w:rsidR="00E350A7" w:rsidRDefault="00E350A7" w:rsidP="00F217A5">
      <w:pPr>
        <w:numPr>
          <w:ilvl w:val="0"/>
          <w:numId w:val="22"/>
        </w:numPr>
        <w:tabs>
          <w:tab w:val="clear" w:pos="720"/>
        </w:tabs>
        <w:spacing w:after="0" w:line="240" w:lineRule="auto"/>
        <w:ind w:left="567"/>
        <w:textAlignment w:val="center"/>
        <w:rPr>
          <w:rFonts w:ascii="Times New Roman" w:eastAsia="Times New Roman" w:hAnsi="Times New Roman" w:cs="Times New Roman"/>
          <w:sz w:val="24"/>
          <w:szCs w:val="24"/>
          <w:lang w:val="en-US" w:eastAsia="en-CA"/>
        </w:rPr>
      </w:pPr>
      <w:r w:rsidRPr="00990CA5">
        <w:rPr>
          <w:rFonts w:ascii="Calibri" w:eastAsia="Times New Roman" w:hAnsi="Calibri" w:cs="Calibri"/>
          <w:lang w:val="en-US" w:eastAsia="en-CA"/>
        </w:rPr>
        <w:t>Lapse after a reasonable time (reasonableness is highly fact dependant)</w:t>
      </w:r>
    </w:p>
    <w:p w:rsidR="000D3651" w:rsidRPr="00990CA5" w:rsidRDefault="000D3651" w:rsidP="00F217A5">
      <w:pPr>
        <w:numPr>
          <w:ilvl w:val="0"/>
          <w:numId w:val="22"/>
        </w:numPr>
        <w:spacing w:after="0" w:line="240" w:lineRule="auto"/>
        <w:ind w:left="540"/>
        <w:textAlignment w:val="center"/>
        <w:rPr>
          <w:rFonts w:ascii="Times New Roman" w:eastAsia="Times New Roman" w:hAnsi="Times New Roman" w:cs="Times New Roman"/>
          <w:sz w:val="24"/>
          <w:szCs w:val="24"/>
          <w:lang w:val="en-US" w:eastAsia="en-CA"/>
        </w:rPr>
      </w:pPr>
      <w:r w:rsidRPr="00990CA5">
        <w:rPr>
          <w:rFonts w:ascii="Calibri" w:eastAsia="Times New Roman" w:hAnsi="Calibri" w:cs="Calibri"/>
          <w:lang w:val="en-US" w:eastAsia="en-CA"/>
        </w:rPr>
        <w:t>Lapse viewed as an implied rejection - 2 ways to view (</w:t>
      </w:r>
      <w:r w:rsidRPr="00990CA5">
        <w:rPr>
          <w:rFonts w:ascii="Calibri" w:eastAsia="Times New Roman" w:hAnsi="Calibri" w:cs="Calibri"/>
          <w:i/>
          <w:iCs/>
          <w:lang w:val="en-US" w:eastAsia="en-CA"/>
        </w:rPr>
        <w:t>Manchester Diocesan Council for Education v Commercial and General Investments Ltd</w:t>
      </w:r>
      <w:r w:rsidRPr="00990CA5">
        <w:rPr>
          <w:rFonts w:ascii="Calibri" w:eastAsia="Times New Roman" w:hAnsi="Calibri" w:cs="Calibri"/>
          <w:lang w:val="en-US" w:eastAsia="en-CA"/>
        </w:rPr>
        <w:t xml:space="preserve"> [1969])</w:t>
      </w:r>
    </w:p>
    <w:p w:rsidR="000D3651" w:rsidRPr="00990CA5" w:rsidRDefault="000D3651" w:rsidP="00F217A5">
      <w:pPr>
        <w:numPr>
          <w:ilvl w:val="1"/>
          <w:numId w:val="23"/>
        </w:numPr>
        <w:spacing w:after="0" w:line="240" w:lineRule="auto"/>
        <w:ind w:left="1080"/>
        <w:textAlignment w:val="center"/>
        <w:rPr>
          <w:rFonts w:ascii="Calibri" w:eastAsia="Times New Roman" w:hAnsi="Calibri" w:cs="Calibri"/>
          <w:lang w:val="en-US" w:eastAsia="en-CA"/>
        </w:rPr>
      </w:pPr>
      <w:r w:rsidRPr="00990CA5">
        <w:rPr>
          <w:rFonts w:ascii="Calibri" w:eastAsia="Times New Roman" w:hAnsi="Calibri" w:cs="Calibri"/>
          <w:lang w:val="en-US" w:eastAsia="en-CA"/>
        </w:rPr>
        <w:t>Imply a term into the K that if the offer is not accepted within a reasonable time, it is withdrawn</w:t>
      </w:r>
      <w:r w:rsidR="00CD42D1">
        <w:rPr>
          <w:rFonts w:ascii="Calibri" w:eastAsia="Times New Roman" w:hAnsi="Calibri" w:cs="Calibri"/>
          <w:lang w:val="en-US" w:eastAsia="en-CA"/>
        </w:rPr>
        <w:t xml:space="preserve"> (implied revocation)</w:t>
      </w:r>
    </w:p>
    <w:p w:rsidR="000D3651" w:rsidRPr="00990CA5" w:rsidRDefault="000D3651" w:rsidP="00F217A5">
      <w:pPr>
        <w:numPr>
          <w:ilvl w:val="1"/>
          <w:numId w:val="24"/>
        </w:numPr>
        <w:spacing w:after="0" w:line="240" w:lineRule="auto"/>
        <w:ind w:left="1080"/>
        <w:textAlignment w:val="center"/>
        <w:rPr>
          <w:rFonts w:ascii="Calibri" w:eastAsia="Times New Roman" w:hAnsi="Calibri" w:cs="Calibri"/>
          <w:lang w:val="en-US" w:eastAsia="en-CA"/>
        </w:rPr>
      </w:pPr>
      <w:r w:rsidRPr="00990CA5">
        <w:rPr>
          <w:rFonts w:ascii="Calibri" w:eastAsia="Times New Roman" w:hAnsi="Calibri" w:cs="Calibri"/>
          <w:lang w:val="en-US" w:eastAsia="en-CA"/>
        </w:rPr>
        <w:t>If offeree doesn't accept within a reasonable time (based on his conduct), he has rejected the offer</w:t>
      </w:r>
      <w:r w:rsidR="00CD42D1">
        <w:rPr>
          <w:rFonts w:ascii="Calibri" w:eastAsia="Times New Roman" w:hAnsi="Calibri" w:cs="Calibri"/>
          <w:lang w:val="en-US" w:eastAsia="en-CA"/>
        </w:rPr>
        <w:t xml:space="preserve"> (implied rejection)</w:t>
      </w:r>
    </w:p>
    <w:p w:rsidR="000D3651" w:rsidRPr="00990CA5" w:rsidRDefault="000D3651" w:rsidP="00F217A5">
      <w:pPr>
        <w:numPr>
          <w:ilvl w:val="2"/>
          <w:numId w:val="24"/>
        </w:numPr>
        <w:spacing w:after="0" w:line="240" w:lineRule="auto"/>
        <w:ind w:left="1620"/>
        <w:textAlignment w:val="center"/>
        <w:rPr>
          <w:rFonts w:ascii="Calibri" w:eastAsia="Times New Roman" w:hAnsi="Calibri" w:cs="Calibri"/>
          <w:lang w:val="en-US" w:eastAsia="en-CA"/>
        </w:rPr>
      </w:pPr>
      <w:r w:rsidRPr="00990CA5">
        <w:rPr>
          <w:rFonts w:ascii="Calibri" w:eastAsia="Times New Roman" w:hAnsi="Calibri" w:cs="Calibri"/>
          <w:lang w:val="en-US" w:eastAsia="en-CA"/>
        </w:rPr>
        <w:t>Then different offerees can have different "reasonable times"</w:t>
      </w:r>
    </w:p>
    <w:p w:rsidR="000D3651" w:rsidRDefault="000D3651" w:rsidP="00E350A7">
      <w:pPr>
        <w:spacing w:after="0" w:line="240" w:lineRule="auto"/>
        <w:ind w:left="540"/>
        <w:rPr>
          <w:lang w:val="en-US"/>
        </w:rPr>
      </w:pPr>
      <w:r w:rsidRPr="00990CA5">
        <w:rPr>
          <w:rFonts w:ascii="Calibri" w:eastAsia="Times New Roman" w:hAnsi="Calibri" w:cs="Calibri"/>
          <w:lang w:val="en-US" w:eastAsia="en-CA"/>
        </w:rPr>
        <w:t> </w:t>
      </w:r>
    </w:p>
    <w:p w:rsidR="000D3651" w:rsidRPr="006D4F0C" w:rsidRDefault="000D3651" w:rsidP="00463E5B">
      <w:pPr>
        <w:pStyle w:val="NoSpacing"/>
        <w:pBdr>
          <w:top w:val="single" w:sz="4" w:space="1" w:color="auto"/>
          <w:left w:val="single" w:sz="4" w:space="4" w:color="auto"/>
          <w:bottom w:val="single" w:sz="4" w:space="1" w:color="auto"/>
          <w:right w:val="single" w:sz="4" w:space="4" w:color="auto"/>
        </w:pBdr>
        <w:rPr>
          <w:b/>
          <w:u w:val="single"/>
          <w:lang w:val="en-US"/>
        </w:rPr>
      </w:pPr>
      <w:r w:rsidRPr="006D4F0C">
        <w:rPr>
          <w:b/>
          <w:i/>
          <w:u w:val="single"/>
          <w:lang w:val="en-US"/>
        </w:rPr>
        <w:t>Barrick v Clark</w:t>
      </w:r>
      <w:r w:rsidR="00463E5B" w:rsidRPr="006D4F0C">
        <w:rPr>
          <w:b/>
          <w:u w:val="single"/>
          <w:lang w:val="en-US"/>
        </w:rPr>
        <w:t xml:space="preserve"> [1950] SCC</w:t>
      </w:r>
    </w:p>
    <w:p w:rsidR="00463E5B" w:rsidRPr="00463E5B" w:rsidRDefault="00463E5B" w:rsidP="00463E5B">
      <w:pPr>
        <w:pStyle w:val="NoSpacing"/>
        <w:pBdr>
          <w:top w:val="single" w:sz="4" w:space="1" w:color="auto"/>
          <w:left w:val="single" w:sz="4" w:space="4" w:color="auto"/>
          <w:bottom w:val="single" w:sz="4" w:space="1" w:color="auto"/>
          <w:right w:val="single" w:sz="4" w:space="4" w:color="auto"/>
        </w:pBdr>
        <w:rPr>
          <w:b/>
          <w:lang w:val="en-US"/>
        </w:rPr>
      </w:pPr>
      <w:r w:rsidRPr="00463E5B">
        <w:rPr>
          <w:b/>
          <w:lang w:val="en-US"/>
        </w:rPr>
        <w:t>Acceptance must be communicated within reasonable time.</w:t>
      </w:r>
    </w:p>
    <w:p w:rsidR="00E350A7" w:rsidRPr="00463E5B" w:rsidRDefault="00463E5B" w:rsidP="00463E5B">
      <w:pPr>
        <w:pStyle w:val="NoSpacing"/>
        <w:pBdr>
          <w:top w:val="single" w:sz="4" w:space="1" w:color="auto"/>
          <w:left w:val="single" w:sz="4" w:space="4" w:color="auto"/>
          <w:bottom w:val="single" w:sz="4" w:space="1" w:color="auto"/>
          <w:right w:val="single" w:sz="4" w:space="4" w:color="auto"/>
        </w:pBdr>
        <w:rPr>
          <w:b/>
          <w:lang w:val="en-US"/>
        </w:rPr>
      </w:pPr>
      <w:r w:rsidRPr="00463E5B">
        <w:rPr>
          <w:b/>
          <w:lang w:val="en-US"/>
        </w:rPr>
        <w:t>A request from offeree to keep the offer open is not binding.</w:t>
      </w:r>
    </w:p>
    <w:p w:rsidR="00463E5B" w:rsidRPr="003222A5" w:rsidRDefault="00463E5B" w:rsidP="00463E5B">
      <w:pPr>
        <w:pStyle w:val="NoSpacing"/>
        <w:pBdr>
          <w:top w:val="single" w:sz="4" w:space="1" w:color="auto"/>
          <w:left w:val="single" w:sz="4" w:space="4" w:color="auto"/>
          <w:bottom w:val="single" w:sz="4" w:space="1" w:color="auto"/>
          <w:right w:val="single" w:sz="4" w:space="4" w:color="auto"/>
        </w:pBdr>
        <w:rPr>
          <w:lang w:val="en-US"/>
        </w:rPr>
      </w:pPr>
      <w:r w:rsidRPr="00463E5B">
        <w:rPr>
          <w:b/>
          <w:lang w:val="en-US"/>
        </w:rPr>
        <w:t>Facts:</w:t>
      </w:r>
      <w:r w:rsidR="000D29D3">
        <w:rPr>
          <w:b/>
          <w:lang w:val="en-US"/>
        </w:rPr>
        <w:t xml:space="preserve"> </w:t>
      </w:r>
      <w:r w:rsidR="003222A5">
        <w:rPr>
          <w:lang w:val="en-US"/>
        </w:rPr>
        <w:t xml:space="preserve">Selling farm land. </w:t>
      </w:r>
      <w:r w:rsidR="006D4F0C">
        <w:rPr>
          <w:lang w:val="en-US"/>
        </w:rPr>
        <w:t>Potential buyer went on 10 day hunting trip. Seller sold to someone else.</w:t>
      </w:r>
    </w:p>
    <w:p w:rsidR="00463E5B" w:rsidRPr="000D29D3" w:rsidRDefault="00463E5B" w:rsidP="00463E5B">
      <w:pPr>
        <w:pStyle w:val="NoSpacing"/>
        <w:pBdr>
          <w:top w:val="single" w:sz="4" w:space="1" w:color="auto"/>
          <w:left w:val="single" w:sz="4" w:space="4" w:color="auto"/>
          <w:bottom w:val="single" w:sz="4" w:space="1" w:color="auto"/>
          <w:right w:val="single" w:sz="4" w:space="4" w:color="auto"/>
        </w:pBdr>
        <w:rPr>
          <w:lang w:val="en-US"/>
        </w:rPr>
      </w:pPr>
      <w:r w:rsidRPr="00463E5B">
        <w:rPr>
          <w:b/>
          <w:lang w:val="en-US"/>
        </w:rPr>
        <w:t>Held:</w:t>
      </w:r>
      <w:r w:rsidR="000D29D3">
        <w:rPr>
          <w:b/>
          <w:lang w:val="en-US"/>
        </w:rPr>
        <w:t xml:space="preserve"> </w:t>
      </w:r>
      <w:r w:rsidR="000D29D3">
        <w:rPr>
          <w:lang w:val="en-US"/>
        </w:rPr>
        <w:t>Facts show that time limit is short (both parties appear eager to buy/sell) – a reasonable lapse</w:t>
      </w:r>
    </w:p>
    <w:p w:rsidR="000D3651" w:rsidRDefault="000D3651" w:rsidP="004D45E6">
      <w:pPr>
        <w:pStyle w:val="NoSpacing"/>
        <w:rPr>
          <w:lang w:val="en-US"/>
        </w:rPr>
      </w:pPr>
    </w:p>
    <w:p w:rsidR="008926FB" w:rsidRPr="008926FB" w:rsidRDefault="008926FB" w:rsidP="004D45E6">
      <w:pPr>
        <w:pStyle w:val="NoSpacing"/>
        <w:rPr>
          <w:b/>
          <w:lang w:val="en-US"/>
        </w:rPr>
      </w:pPr>
      <w:r w:rsidRPr="008926FB">
        <w:rPr>
          <w:b/>
          <w:lang w:val="en-US"/>
        </w:rPr>
        <w:t>Keeping an Offer Open</w:t>
      </w:r>
    </w:p>
    <w:p w:rsidR="008926FB" w:rsidRPr="008926FB" w:rsidRDefault="008926FB" w:rsidP="008926FB">
      <w:pPr>
        <w:numPr>
          <w:ilvl w:val="0"/>
          <w:numId w:val="305"/>
        </w:numPr>
        <w:spacing w:after="0" w:line="240" w:lineRule="auto"/>
        <w:textAlignment w:val="center"/>
        <w:rPr>
          <w:rFonts w:ascii="Calibri" w:eastAsia="Times New Roman" w:hAnsi="Calibri" w:cs="Calibri"/>
          <w:lang w:val="en-US" w:eastAsia="en-CA"/>
        </w:rPr>
      </w:pPr>
      <w:r w:rsidRPr="008926FB">
        <w:rPr>
          <w:rFonts w:ascii="Calibri" w:eastAsia="Times New Roman" w:hAnsi="Calibri" w:cs="Calibri"/>
          <w:u w:val="single"/>
          <w:lang w:val="en-US" w:eastAsia="en-CA"/>
        </w:rPr>
        <w:t>Restitutionary principles in a unilateral contract</w:t>
      </w:r>
      <w:r>
        <w:rPr>
          <w:rFonts w:ascii="Calibri" w:eastAsia="Times New Roman" w:hAnsi="Calibri" w:cs="Calibri"/>
          <w:lang w:val="en-US" w:eastAsia="en-CA"/>
        </w:rPr>
        <w:t xml:space="preserve">: applies </w:t>
      </w:r>
      <w:r w:rsidRPr="008926FB">
        <w:rPr>
          <w:rFonts w:ascii="Calibri" w:eastAsia="Times New Roman" w:hAnsi="Calibri" w:cs="Calibri"/>
          <w:lang w:val="en-US" w:eastAsia="en-CA"/>
        </w:rPr>
        <w:t xml:space="preserve"> only when the offeree has started fulfilling the conditions, and the offeror  is aware of this</w:t>
      </w:r>
    </w:p>
    <w:p w:rsidR="008926FB" w:rsidRPr="008926FB" w:rsidRDefault="008926FB" w:rsidP="008926FB">
      <w:pPr>
        <w:numPr>
          <w:ilvl w:val="0"/>
          <w:numId w:val="305"/>
        </w:numPr>
        <w:spacing w:after="0" w:line="240" w:lineRule="auto"/>
        <w:textAlignment w:val="center"/>
        <w:rPr>
          <w:rFonts w:ascii="Calibri" w:eastAsia="Times New Roman" w:hAnsi="Calibri" w:cs="Calibri"/>
          <w:lang w:val="en-US" w:eastAsia="en-CA"/>
        </w:rPr>
      </w:pPr>
      <w:r w:rsidRPr="008926FB">
        <w:rPr>
          <w:rFonts w:ascii="Calibri" w:eastAsia="Times New Roman" w:hAnsi="Calibri" w:cs="Calibri"/>
          <w:u w:val="single"/>
          <w:lang w:val="en-US" w:eastAsia="en-CA"/>
        </w:rPr>
        <w:t>Paying to keep the</w:t>
      </w:r>
      <w:r w:rsidR="00AC379E">
        <w:rPr>
          <w:rFonts w:ascii="Calibri" w:eastAsia="Times New Roman" w:hAnsi="Calibri" w:cs="Calibri"/>
          <w:u w:val="single"/>
          <w:lang w:val="en-US" w:eastAsia="en-CA"/>
        </w:rPr>
        <w:t xml:space="preserve"> K</w:t>
      </w:r>
      <w:r w:rsidRPr="008926FB">
        <w:rPr>
          <w:rFonts w:ascii="Calibri" w:eastAsia="Times New Roman" w:hAnsi="Calibri" w:cs="Calibri"/>
          <w:u w:val="single"/>
          <w:lang w:val="en-US" w:eastAsia="en-CA"/>
        </w:rPr>
        <w:t xml:space="preserve"> open</w:t>
      </w:r>
      <w:r w:rsidR="00AC379E">
        <w:rPr>
          <w:rFonts w:ascii="Calibri" w:eastAsia="Times New Roman" w:hAnsi="Calibri" w:cs="Calibri"/>
          <w:u w:val="single"/>
          <w:lang w:val="en-US" w:eastAsia="en-CA"/>
        </w:rPr>
        <w:t>:</w:t>
      </w:r>
      <w:r w:rsidR="00AC379E">
        <w:rPr>
          <w:rFonts w:ascii="Calibri" w:eastAsia="Times New Roman" w:hAnsi="Calibri" w:cs="Calibri"/>
          <w:lang w:val="en-US" w:eastAsia="en-CA"/>
        </w:rPr>
        <w:t xml:space="preserve"> </w:t>
      </w:r>
      <w:r w:rsidRPr="008926FB">
        <w:rPr>
          <w:rFonts w:ascii="Calibri" w:eastAsia="Times New Roman" w:hAnsi="Calibri" w:cs="Calibri"/>
          <w:lang w:val="en-US" w:eastAsia="en-CA"/>
        </w:rPr>
        <w:t xml:space="preserve">an option </w:t>
      </w:r>
      <w:r w:rsidR="00AC379E">
        <w:rPr>
          <w:rFonts w:ascii="Calibri" w:eastAsia="Times New Roman" w:hAnsi="Calibri" w:cs="Calibri"/>
          <w:lang w:val="en-US" w:eastAsia="en-CA"/>
        </w:rPr>
        <w:t>K</w:t>
      </w:r>
      <w:r w:rsidRPr="008926FB">
        <w:rPr>
          <w:rFonts w:ascii="Calibri" w:eastAsia="Times New Roman" w:hAnsi="Calibri" w:cs="Calibri"/>
          <w:lang w:val="en-US" w:eastAsia="en-CA"/>
        </w:rPr>
        <w:t xml:space="preserve"> </w:t>
      </w:r>
      <w:r w:rsidR="00AC379E">
        <w:rPr>
          <w:rFonts w:ascii="Calibri" w:eastAsia="Times New Roman" w:hAnsi="Calibri" w:cs="Calibri"/>
          <w:lang w:val="en-US" w:eastAsia="en-CA"/>
        </w:rPr>
        <w:t>–</w:t>
      </w:r>
      <w:r w:rsidRPr="008926FB">
        <w:rPr>
          <w:rFonts w:ascii="Calibri" w:eastAsia="Times New Roman" w:hAnsi="Calibri" w:cs="Calibri"/>
          <w:lang w:val="en-US" w:eastAsia="en-CA"/>
        </w:rPr>
        <w:t xml:space="preserve"> </w:t>
      </w:r>
      <w:r w:rsidR="00AC379E">
        <w:rPr>
          <w:rFonts w:ascii="Calibri" w:eastAsia="Times New Roman" w:hAnsi="Calibri" w:cs="Calibri"/>
          <w:lang w:val="en-US" w:eastAsia="en-CA"/>
        </w:rPr>
        <w:t>often “deposits” – revocation = breach of option K</w:t>
      </w:r>
    </w:p>
    <w:p w:rsidR="008926FB" w:rsidRDefault="008926FB" w:rsidP="004D45E6">
      <w:pPr>
        <w:pStyle w:val="NoSpacing"/>
        <w:rPr>
          <w:lang w:val="en-US"/>
        </w:rPr>
      </w:pPr>
    </w:p>
    <w:p w:rsidR="004D45E6" w:rsidRPr="00575732" w:rsidRDefault="004D45E6" w:rsidP="00575732">
      <w:pPr>
        <w:pStyle w:val="Heading2"/>
        <w:rPr>
          <w:rStyle w:val="Strong"/>
        </w:rPr>
      </w:pPr>
      <w:r w:rsidRPr="00575732">
        <w:rPr>
          <w:rStyle w:val="Strong"/>
        </w:rPr>
        <w:t>Unilateral Ks</w:t>
      </w:r>
    </w:p>
    <w:p w:rsidR="00D519EF" w:rsidRDefault="00D519EF" w:rsidP="004D45E6">
      <w:pPr>
        <w:pStyle w:val="NoSpacing"/>
        <w:rPr>
          <w:lang w:val="en-US"/>
        </w:rPr>
      </w:pPr>
    </w:p>
    <w:p w:rsidR="006D4F0C" w:rsidRPr="002C3BC7" w:rsidRDefault="006D4F0C" w:rsidP="00F217A5">
      <w:pPr>
        <w:numPr>
          <w:ilvl w:val="0"/>
          <w:numId w:val="35"/>
        </w:numPr>
        <w:spacing w:after="0" w:line="240" w:lineRule="auto"/>
        <w:ind w:left="540"/>
        <w:textAlignment w:val="center"/>
        <w:rPr>
          <w:rFonts w:ascii="Times New Roman" w:eastAsia="Times New Roman" w:hAnsi="Times New Roman" w:cs="Times New Roman"/>
          <w:sz w:val="24"/>
          <w:szCs w:val="24"/>
          <w:lang w:val="en-US" w:eastAsia="en-CA"/>
        </w:rPr>
      </w:pPr>
      <w:r w:rsidRPr="006D4F0C">
        <w:rPr>
          <w:rFonts w:ascii="Calibri" w:eastAsia="Times New Roman" w:hAnsi="Calibri" w:cs="Calibri"/>
          <w:lang w:val="en-US" w:eastAsia="en-CA"/>
        </w:rPr>
        <w:t>Unilateral K's: once they start, all outstanding obligs are on one side. In the process of accepting, the other party has already done all of their obligs.</w:t>
      </w:r>
    </w:p>
    <w:p w:rsidR="002C3BC7" w:rsidRPr="006D4F0C" w:rsidRDefault="002C3BC7" w:rsidP="00F217A5">
      <w:pPr>
        <w:numPr>
          <w:ilvl w:val="0"/>
          <w:numId w:val="35"/>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Sometimes, the offer can’t be revoked while the person is in the process of accepting</w:t>
      </w:r>
    </w:p>
    <w:p w:rsidR="006D4F0C" w:rsidRPr="006D4F0C" w:rsidRDefault="006D4F0C" w:rsidP="00F217A5">
      <w:pPr>
        <w:numPr>
          <w:ilvl w:val="1"/>
          <w:numId w:val="35"/>
        </w:numPr>
        <w:spacing w:after="0" w:line="240" w:lineRule="auto"/>
        <w:ind w:left="1080"/>
        <w:textAlignment w:val="center"/>
        <w:rPr>
          <w:rFonts w:ascii="Times New Roman" w:eastAsia="Times New Roman" w:hAnsi="Times New Roman" w:cs="Times New Roman"/>
          <w:sz w:val="24"/>
          <w:szCs w:val="24"/>
          <w:lang w:val="en-US" w:eastAsia="en-CA"/>
        </w:rPr>
      </w:pPr>
      <w:r w:rsidRPr="006D4F0C">
        <w:rPr>
          <w:rFonts w:ascii="Calibri" w:eastAsia="Times New Roman" w:hAnsi="Calibri" w:cs="Calibri"/>
          <w:lang w:val="en-US" w:eastAsia="en-CA"/>
        </w:rPr>
        <w:t>Can be t</w:t>
      </w:r>
      <w:r w:rsidR="00AC379E">
        <w:rPr>
          <w:rFonts w:ascii="Calibri" w:eastAsia="Times New Roman" w:hAnsi="Calibri" w:cs="Calibri"/>
          <w:lang w:val="en-US" w:eastAsia="en-CA"/>
        </w:rPr>
        <w:t>hought of as a K with an option</w:t>
      </w:r>
      <w:r w:rsidRPr="006D4F0C">
        <w:rPr>
          <w:rFonts w:ascii="Calibri" w:eastAsia="Times New Roman" w:hAnsi="Calibri" w:cs="Calibri"/>
          <w:lang w:val="en-US" w:eastAsia="en-CA"/>
        </w:rPr>
        <w:t xml:space="preserve"> K - that the offeror must keep offer open while offeree completes his obligs</w:t>
      </w:r>
    </w:p>
    <w:p w:rsidR="006D4F0C" w:rsidRPr="006D4F0C" w:rsidRDefault="006D4F0C" w:rsidP="00F217A5">
      <w:pPr>
        <w:numPr>
          <w:ilvl w:val="1"/>
          <w:numId w:val="35"/>
        </w:numPr>
        <w:spacing w:after="0" w:line="240" w:lineRule="auto"/>
        <w:ind w:left="1080"/>
        <w:textAlignment w:val="center"/>
        <w:rPr>
          <w:rFonts w:ascii="Times New Roman" w:eastAsia="Times New Roman" w:hAnsi="Times New Roman" w:cs="Times New Roman"/>
          <w:sz w:val="24"/>
          <w:szCs w:val="24"/>
          <w:lang w:val="en-US" w:eastAsia="en-CA"/>
        </w:rPr>
      </w:pPr>
      <w:r w:rsidRPr="006D4F0C">
        <w:rPr>
          <w:rFonts w:ascii="Calibri" w:eastAsia="Times New Roman" w:hAnsi="Calibri" w:cs="Calibri"/>
          <w:lang w:val="en-US" w:eastAsia="en-CA"/>
        </w:rPr>
        <w:lastRenderedPageBreak/>
        <w:t>Can see it as the K already starting, but offeree has the option of doing their obligs, and their completion triggers the offeror's obligs</w:t>
      </w:r>
    </w:p>
    <w:p w:rsidR="006D4F0C" w:rsidRPr="006D4F0C" w:rsidRDefault="006D4F0C" w:rsidP="00F217A5">
      <w:pPr>
        <w:numPr>
          <w:ilvl w:val="2"/>
          <w:numId w:val="35"/>
        </w:numPr>
        <w:spacing w:after="0" w:line="240" w:lineRule="auto"/>
        <w:ind w:left="1620"/>
        <w:textAlignment w:val="center"/>
        <w:rPr>
          <w:rFonts w:ascii="Times New Roman" w:eastAsia="Times New Roman" w:hAnsi="Times New Roman" w:cs="Times New Roman"/>
          <w:sz w:val="24"/>
          <w:szCs w:val="24"/>
          <w:lang w:val="en-US" w:eastAsia="en-CA"/>
        </w:rPr>
      </w:pPr>
      <w:r w:rsidRPr="006D4F0C">
        <w:rPr>
          <w:rFonts w:ascii="Calibri" w:eastAsia="Times New Roman" w:hAnsi="Calibri" w:cs="Calibri"/>
          <w:lang w:val="en-US" w:eastAsia="en-CA"/>
        </w:rPr>
        <w:t>Though technically, this isn't really a K since neither party is obliged to do anything until the offeree accepts by doing their obligs</w:t>
      </w:r>
    </w:p>
    <w:p w:rsidR="006D4F0C" w:rsidRPr="006D4F0C" w:rsidRDefault="006D4F0C" w:rsidP="00F217A5">
      <w:pPr>
        <w:numPr>
          <w:ilvl w:val="0"/>
          <w:numId w:val="36"/>
        </w:numPr>
        <w:spacing w:after="0" w:line="240" w:lineRule="auto"/>
        <w:ind w:left="540"/>
        <w:textAlignment w:val="center"/>
        <w:rPr>
          <w:rFonts w:ascii="Times New Roman" w:eastAsia="Times New Roman" w:hAnsi="Times New Roman" w:cs="Times New Roman"/>
          <w:sz w:val="24"/>
          <w:szCs w:val="24"/>
          <w:lang w:val="en-US" w:eastAsia="en-CA"/>
        </w:rPr>
      </w:pPr>
      <w:r w:rsidRPr="006D4F0C">
        <w:rPr>
          <w:rFonts w:ascii="Calibri" w:eastAsia="Times New Roman" w:hAnsi="Calibri" w:cs="Calibri"/>
          <w:lang w:val="en-US" w:eastAsia="en-CA"/>
        </w:rPr>
        <w:t>Is hard to reconcile this with the notion that offeror can revoke offer whenever he wants - courts have imposed a requirement for offerors to keep offer open once he knows  that the offeree has begun doing actions</w:t>
      </w:r>
    </w:p>
    <w:p w:rsidR="006D4F0C" w:rsidRPr="00AC379E" w:rsidRDefault="006D4F0C" w:rsidP="00F217A5">
      <w:pPr>
        <w:numPr>
          <w:ilvl w:val="0"/>
          <w:numId w:val="36"/>
        </w:numPr>
        <w:spacing w:after="0" w:line="240" w:lineRule="auto"/>
        <w:ind w:left="540"/>
        <w:textAlignment w:val="center"/>
        <w:rPr>
          <w:rFonts w:ascii="Times New Roman" w:eastAsia="Times New Roman" w:hAnsi="Times New Roman" w:cs="Times New Roman"/>
          <w:sz w:val="24"/>
          <w:szCs w:val="24"/>
          <w:lang w:val="en-US" w:eastAsia="en-CA"/>
        </w:rPr>
      </w:pPr>
      <w:r w:rsidRPr="006D4F0C">
        <w:rPr>
          <w:rFonts w:ascii="Calibri" w:eastAsia="Times New Roman" w:hAnsi="Calibri" w:cs="Calibri"/>
          <w:lang w:val="en-US" w:eastAsia="en-CA"/>
        </w:rPr>
        <w:t>Courts will interpret unilateral as bilateral whenever possible - ie that the offeree accepts as soon as he starts doing the obligs (</w:t>
      </w:r>
      <w:r w:rsidRPr="006D4F0C">
        <w:rPr>
          <w:rFonts w:ascii="Calibri" w:eastAsia="Times New Roman" w:hAnsi="Calibri" w:cs="Calibri"/>
          <w:i/>
          <w:iCs/>
          <w:lang w:val="en-US" w:eastAsia="en-CA"/>
        </w:rPr>
        <w:t>Dawson v Helicopter Exploration Co</w:t>
      </w:r>
      <w:r w:rsidRPr="006D4F0C">
        <w:rPr>
          <w:rFonts w:ascii="Calibri" w:eastAsia="Times New Roman" w:hAnsi="Calibri" w:cs="Calibri"/>
          <w:lang w:val="en-US" w:eastAsia="en-CA"/>
        </w:rPr>
        <w:t xml:space="preserve"> [1955] SCC)</w:t>
      </w:r>
    </w:p>
    <w:p w:rsidR="00AC379E" w:rsidRPr="006D4F0C" w:rsidRDefault="00AC379E" w:rsidP="00AC379E">
      <w:pPr>
        <w:spacing w:after="0" w:line="240" w:lineRule="auto"/>
        <w:ind w:left="540"/>
        <w:textAlignment w:val="center"/>
        <w:rPr>
          <w:rFonts w:ascii="Times New Roman" w:eastAsia="Times New Roman" w:hAnsi="Times New Roman" w:cs="Times New Roman"/>
          <w:sz w:val="24"/>
          <w:szCs w:val="24"/>
          <w:lang w:val="en-US" w:eastAsia="en-CA"/>
        </w:rPr>
      </w:pPr>
    </w:p>
    <w:p w:rsidR="004D45E6" w:rsidRPr="00622091" w:rsidRDefault="006E0A1E" w:rsidP="002C3BC7">
      <w:pPr>
        <w:pStyle w:val="NoSpacing"/>
        <w:pBdr>
          <w:top w:val="single" w:sz="4" w:space="1" w:color="auto"/>
          <w:left w:val="single" w:sz="4" w:space="4" w:color="auto"/>
          <w:bottom w:val="single" w:sz="4" w:space="1" w:color="auto"/>
          <w:right w:val="single" w:sz="4" w:space="4" w:color="auto"/>
        </w:pBdr>
        <w:rPr>
          <w:b/>
          <w:i/>
          <w:u w:val="single"/>
          <w:lang w:val="en-US"/>
        </w:rPr>
      </w:pPr>
      <w:r w:rsidRPr="00622091">
        <w:rPr>
          <w:b/>
          <w:i/>
          <w:u w:val="single"/>
          <w:lang w:val="en-US"/>
        </w:rPr>
        <w:t>Carlill</w:t>
      </w:r>
      <w:r w:rsidR="002C3BC7" w:rsidRPr="00622091">
        <w:rPr>
          <w:b/>
          <w:i/>
          <w:u w:val="single"/>
          <w:lang w:val="en-US"/>
        </w:rPr>
        <w:t xml:space="preserve"> v Carbolic Smoke Ball</w:t>
      </w:r>
    </w:p>
    <w:p w:rsidR="006E0A1E" w:rsidRPr="002C3BC7" w:rsidRDefault="002C3BC7" w:rsidP="002C3BC7">
      <w:pPr>
        <w:pStyle w:val="NoSpacing"/>
        <w:pBdr>
          <w:top w:val="single" w:sz="4" w:space="1" w:color="auto"/>
          <w:left w:val="single" w:sz="4" w:space="4" w:color="auto"/>
          <w:bottom w:val="single" w:sz="4" w:space="1" w:color="auto"/>
          <w:right w:val="single" w:sz="4" w:space="4" w:color="auto"/>
        </w:pBdr>
        <w:rPr>
          <w:b/>
          <w:lang w:val="en-US"/>
        </w:rPr>
      </w:pPr>
      <w:r w:rsidRPr="002C3BC7">
        <w:rPr>
          <w:b/>
          <w:lang w:val="en-US"/>
        </w:rPr>
        <w:t>Offer may be revoked before acceptance occurs (in this case, acceptance = offeree asking for $)</w:t>
      </w:r>
    </w:p>
    <w:p w:rsidR="002C3BC7" w:rsidRDefault="002C3BC7" w:rsidP="004D45E6">
      <w:pPr>
        <w:pStyle w:val="NoSpacing"/>
        <w:rPr>
          <w:lang w:val="en-US"/>
        </w:rPr>
      </w:pPr>
    </w:p>
    <w:p w:rsidR="006E0A1E" w:rsidRPr="00622091" w:rsidRDefault="006E0A1E" w:rsidP="002C3BC7">
      <w:pPr>
        <w:pStyle w:val="NoSpacing"/>
        <w:pBdr>
          <w:top w:val="single" w:sz="4" w:space="1" w:color="auto"/>
          <w:left w:val="single" w:sz="4" w:space="4" w:color="auto"/>
          <w:bottom w:val="single" w:sz="4" w:space="1" w:color="auto"/>
          <w:right w:val="single" w:sz="4" w:space="4" w:color="auto"/>
        </w:pBdr>
        <w:rPr>
          <w:b/>
          <w:u w:val="single"/>
          <w:lang w:val="en-US"/>
        </w:rPr>
      </w:pPr>
      <w:r w:rsidRPr="00622091">
        <w:rPr>
          <w:b/>
          <w:i/>
          <w:u w:val="single"/>
          <w:lang w:val="en-US"/>
        </w:rPr>
        <w:t>Errington v Errington and Woods</w:t>
      </w:r>
      <w:r w:rsidR="00622091" w:rsidRPr="00622091">
        <w:rPr>
          <w:b/>
          <w:i/>
          <w:u w:val="single"/>
          <w:lang w:val="en-US"/>
        </w:rPr>
        <w:t xml:space="preserve"> </w:t>
      </w:r>
      <w:r w:rsidR="00622091" w:rsidRPr="00622091">
        <w:rPr>
          <w:b/>
          <w:u w:val="single"/>
          <w:lang w:val="en-US"/>
        </w:rPr>
        <w:t>[1952] UK CA</w:t>
      </w:r>
    </w:p>
    <w:p w:rsidR="006D4F0C" w:rsidRDefault="006D4F0C" w:rsidP="002C3BC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sz w:val="22"/>
          <w:szCs w:val="22"/>
          <w:lang w:val="en-US"/>
        </w:rPr>
      </w:pPr>
      <w:r>
        <w:rPr>
          <w:rFonts w:ascii="Calibri" w:hAnsi="Calibri" w:cs="Calibri"/>
          <w:b/>
          <w:sz w:val="22"/>
          <w:szCs w:val="22"/>
          <w:lang w:val="en-US"/>
        </w:rPr>
        <w:t>O</w:t>
      </w:r>
      <w:r w:rsidRPr="006D4F0C">
        <w:rPr>
          <w:rFonts w:ascii="Calibri" w:hAnsi="Calibri" w:cs="Calibri"/>
          <w:b/>
          <w:sz w:val="22"/>
          <w:szCs w:val="22"/>
          <w:lang w:val="en-US"/>
        </w:rPr>
        <w:t>fferee is not bound by any contract to fulfill the conditions, but the offer cannot be revoked while he is fulfilling the conditions. If the offeree fails to fulfill the conditions</w:t>
      </w:r>
      <w:r w:rsidR="00622091">
        <w:rPr>
          <w:rFonts w:ascii="Calibri" w:hAnsi="Calibri" w:cs="Calibri"/>
          <w:b/>
          <w:sz w:val="22"/>
          <w:szCs w:val="22"/>
          <w:lang w:val="en-US"/>
        </w:rPr>
        <w:t>, then the offer can be revoked.</w:t>
      </w:r>
    </w:p>
    <w:p w:rsidR="00AC379E" w:rsidRDefault="00AC379E" w:rsidP="002C3BC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sz w:val="22"/>
          <w:szCs w:val="22"/>
          <w:lang w:val="en-US"/>
        </w:rPr>
      </w:pPr>
      <w:r>
        <w:rPr>
          <w:rFonts w:ascii="Calibri" w:hAnsi="Calibri" w:cs="Calibri"/>
          <w:b/>
          <w:sz w:val="22"/>
          <w:szCs w:val="22"/>
          <w:lang w:val="en-US"/>
        </w:rPr>
        <w:t xml:space="preserve">Restitution may create quasi Ks or special orders – here, an injunction to keep offer open </w:t>
      </w:r>
    </w:p>
    <w:p w:rsidR="00622091" w:rsidRPr="00622091" w:rsidRDefault="00622091" w:rsidP="002C3BC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Pr>
          <w:rFonts w:ascii="Calibri" w:hAnsi="Calibri" w:cs="Calibri"/>
          <w:b/>
          <w:sz w:val="22"/>
          <w:szCs w:val="22"/>
          <w:lang w:val="en-US"/>
        </w:rPr>
        <w:t xml:space="preserve">Facts: </w:t>
      </w:r>
      <w:r>
        <w:rPr>
          <w:rFonts w:ascii="Calibri" w:hAnsi="Calibri" w:cs="Calibri"/>
          <w:sz w:val="22"/>
          <w:szCs w:val="22"/>
          <w:lang w:val="en-US"/>
        </w:rPr>
        <w:t>Father to son: If you continue paying mtg, house is yours. Father dies.</w:t>
      </w:r>
    </w:p>
    <w:p w:rsidR="00622091" w:rsidRPr="0099278C" w:rsidRDefault="00622091" w:rsidP="002C3BC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proofErr w:type="gramStart"/>
      <w:r>
        <w:rPr>
          <w:rFonts w:ascii="Calibri" w:hAnsi="Calibri" w:cs="Calibri"/>
          <w:b/>
          <w:sz w:val="22"/>
          <w:szCs w:val="22"/>
          <w:lang w:val="en-US"/>
        </w:rPr>
        <w:t>Held:</w:t>
      </w:r>
      <w:r w:rsidR="0099278C">
        <w:rPr>
          <w:rFonts w:ascii="Calibri" w:hAnsi="Calibri" w:cs="Calibri"/>
          <w:b/>
          <w:sz w:val="22"/>
          <w:szCs w:val="22"/>
          <w:lang w:val="en-US"/>
        </w:rPr>
        <w:t xml:space="preserve"> </w:t>
      </w:r>
      <w:r w:rsidR="0099278C">
        <w:rPr>
          <w:rFonts w:ascii="Calibri" w:hAnsi="Calibri" w:cs="Calibri"/>
          <w:sz w:val="22"/>
          <w:szCs w:val="22"/>
          <w:lang w:val="en-US"/>
        </w:rPr>
        <w:t>Obligation for father’s estate to keep the offer open until mtg is paid off, or son stops paying mtg.</w:t>
      </w:r>
      <w:proofErr w:type="gramEnd"/>
    </w:p>
    <w:p w:rsidR="006E0A1E" w:rsidRDefault="006E0A1E" w:rsidP="004D45E6">
      <w:pPr>
        <w:pStyle w:val="NoSpacing"/>
        <w:rPr>
          <w:lang w:val="en-US"/>
        </w:rPr>
      </w:pPr>
    </w:p>
    <w:p w:rsidR="006E0A1E" w:rsidRDefault="006E0A1E" w:rsidP="004D45E6">
      <w:pPr>
        <w:pStyle w:val="NoSpacing"/>
        <w:rPr>
          <w:lang w:val="en-US"/>
        </w:rPr>
      </w:pPr>
    </w:p>
    <w:p w:rsidR="004D45E6" w:rsidRDefault="004D45E6" w:rsidP="000E3C14">
      <w:pPr>
        <w:pStyle w:val="Heading1"/>
      </w:pPr>
      <w:r>
        <w:t>Certainty of Terms</w:t>
      </w:r>
    </w:p>
    <w:p w:rsidR="00EA73BE" w:rsidRPr="00EA73BE" w:rsidRDefault="00EA73BE" w:rsidP="00EA73BE">
      <w:pPr>
        <w:spacing w:after="0" w:line="240" w:lineRule="auto"/>
        <w:textAlignment w:val="center"/>
        <w:rPr>
          <w:rFonts w:ascii="Times New Roman" w:eastAsia="Times New Roman" w:hAnsi="Times New Roman" w:cs="Times New Roman"/>
          <w:sz w:val="24"/>
          <w:szCs w:val="24"/>
          <w:lang w:val="en-US" w:eastAsia="en-CA"/>
        </w:rPr>
      </w:pPr>
    </w:p>
    <w:p w:rsidR="0099278C" w:rsidRPr="00CD42D1" w:rsidRDefault="0099278C" w:rsidP="00F217A5">
      <w:pPr>
        <w:numPr>
          <w:ilvl w:val="0"/>
          <w:numId w:val="37"/>
        </w:numPr>
        <w:spacing w:after="0" w:line="240" w:lineRule="auto"/>
        <w:ind w:left="54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Usually treated as a separate formation issue, but could probably view it as part of a problem with offer (if terms aren't certain, can't accept offer to create a K)</w:t>
      </w:r>
    </w:p>
    <w:p w:rsidR="00CD42D1" w:rsidRPr="00CD42D1" w:rsidRDefault="00CD42D1" w:rsidP="00F217A5">
      <w:pPr>
        <w:numPr>
          <w:ilvl w:val="0"/>
          <w:numId w:val="37"/>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Can either be lacking meaning (eg no term) or too many meanings (eg ambiguous terms)</w:t>
      </w:r>
    </w:p>
    <w:p w:rsidR="00CD42D1" w:rsidRPr="0099278C" w:rsidRDefault="00CD42D1" w:rsidP="00F217A5">
      <w:pPr>
        <w:numPr>
          <w:ilvl w:val="0"/>
          <w:numId w:val="37"/>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Usually is not dealing with equity, just intention of the parties </w:t>
      </w:r>
    </w:p>
    <w:p w:rsidR="0099278C" w:rsidRPr="0099278C" w:rsidRDefault="0099278C" w:rsidP="00F217A5">
      <w:pPr>
        <w:numPr>
          <w:ilvl w:val="0"/>
          <w:numId w:val="37"/>
        </w:numPr>
        <w:spacing w:after="0" w:line="240" w:lineRule="auto"/>
        <w:ind w:left="54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 xml:space="preserve">Generally courts want to save a K </w:t>
      </w:r>
    </w:p>
    <w:p w:rsidR="00EA73BE" w:rsidRDefault="00EA73BE" w:rsidP="00EA73BE">
      <w:pPr>
        <w:spacing w:after="0" w:line="240" w:lineRule="auto"/>
        <w:ind w:left="540"/>
        <w:rPr>
          <w:rFonts w:ascii="Calibri" w:eastAsia="Times New Roman" w:hAnsi="Calibri" w:cs="Calibri"/>
          <w:lang w:val="en-US" w:eastAsia="en-CA"/>
        </w:rPr>
      </w:pPr>
    </w:p>
    <w:p w:rsidR="0099278C" w:rsidRPr="0099278C" w:rsidRDefault="0099278C" w:rsidP="00EA73BE">
      <w:pPr>
        <w:spacing w:after="0" w:line="240" w:lineRule="auto"/>
        <w:rPr>
          <w:rFonts w:ascii="Calibri" w:eastAsia="Times New Roman" w:hAnsi="Calibri" w:cs="Calibri"/>
          <w:lang w:val="en-US" w:eastAsia="en-CA"/>
        </w:rPr>
      </w:pPr>
      <w:r w:rsidRPr="0099278C">
        <w:rPr>
          <w:rFonts w:ascii="Calibri" w:eastAsia="Times New Roman" w:hAnsi="Calibri" w:cs="Calibri"/>
          <w:b/>
          <w:bCs/>
          <w:lang w:val="en-US" w:eastAsia="en-CA"/>
        </w:rPr>
        <w:t>Absence of an important matter</w:t>
      </w:r>
    </w:p>
    <w:p w:rsidR="0099278C" w:rsidRPr="0099278C" w:rsidRDefault="0099278C" w:rsidP="00F217A5">
      <w:pPr>
        <w:numPr>
          <w:ilvl w:val="0"/>
          <w:numId w:val="38"/>
        </w:numPr>
        <w:spacing w:after="0" w:line="240" w:lineRule="auto"/>
        <w:ind w:left="54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Important piece of info missing from the K - can be price, quantity, period of employment, etc</w:t>
      </w:r>
    </w:p>
    <w:p w:rsidR="0099278C" w:rsidRPr="0099278C" w:rsidRDefault="00CD42D1" w:rsidP="00F217A5">
      <w:pPr>
        <w:numPr>
          <w:ilvl w:val="0"/>
          <w:numId w:val="38"/>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Implied matters</w:t>
      </w:r>
      <w:r w:rsidR="00EA73BE">
        <w:rPr>
          <w:rFonts w:ascii="Calibri" w:eastAsia="Times New Roman" w:hAnsi="Calibri" w:cs="Calibri"/>
          <w:lang w:val="en-US" w:eastAsia="en-CA"/>
        </w:rPr>
        <w:t xml:space="preserve">? </w:t>
      </w:r>
    </w:p>
    <w:p w:rsidR="00EA73BE" w:rsidRPr="00DF2663" w:rsidRDefault="00EA73BE" w:rsidP="00F217A5">
      <w:pPr>
        <w:numPr>
          <w:ilvl w:val="1"/>
          <w:numId w:val="38"/>
        </w:numPr>
        <w:spacing w:after="0" w:line="240" w:lineRule="auto"/>
        <w:ind w:left="1080"/>
        <w:textAlignment w:val="center"/>
        <w:rPr>
          <w:rFonts w:eastAsia="Times New Roman" w:cstheme="minorHAnsi"/>
          <w:lang w:val="en-US" w:eastAsia="en-CA"/>
        </w:rPr>
      </w:pPr>
      <w:r>
        <w:rPr>
          <w:rFonts w:ascii="Calibri" w:eastAsia="Times New Roman" w:hAnsi="Calibri" w:cs="Calibri"/>
          <w:lang w:val="en-US" w:eastAsia="en-CA"/>
        </w:rPr>
        <w:t>By S</w:t>
      </w:r>
      <w:r w:rsidR="0099278C" w:rsidRPr="0099278C">
        <w:rPr>
          <w:rFonts w:ascii="Calibri" w:eastAsia="Times New Roman" w:hAnsi="Calibri" w:cs="Calibri"/>
          <w:lang w:val="en-US" w:eastAsia="en-CA"/>
        </w:rPr>
        <w:t>tatute (eg. S</w:t>
      </w:r>
      <w:r w:rsidR="0099278C" w:rsidRPr="00DF2663">
        <w:rPr>
          <w:rFonts w:eastAsia="Times New Roman" w:cstheme="minorHAnsi"/>
          <w:lang w:val="en-US" w:eastAsia="en-CA"/>
        </w:rPr>
        <w:t>ale of Goods Act)</w:t>
      </w:r>
      <w:r w:rsidRPr="00DF2663">
        <w:rPr>
          <w:rFonts w:eastAsia="Times New Roman" w:cstheme="minorHAnsi"/>
          <w:lang w:val="en-US" w:eastAsia="en-CA"/>
        </w:rPr>
        <w:t xml:space="preserve"> - b</w:t>
      </w:r>
      <w:r w:rsidR="0099278C" w:rsidRPr="00DF2663">
        <w:rPr>
          <w:rFonts w:eastAsia="Times New Roman" w:cstheme="minorHAnsi"/>
          <w:lang w:val="en-US" w:eastAsia="en-CA"/>
        </w:rPr>
        <w:t>ut still might not be able to save the K (</w:t>
      </w:r>
      <w:r w:rsidR="0099278C" w:rsidRPr="00DF2663">
        <w:rPr>
          <w:rFonts w:eastAsia="Times New Roman" w:cstheme="minorHAnsi"/>
          <w:i/>
          <w:iCs/>
          <w:lang w:val="en-US" w:eastAsia="en-CA"/>
        </w:rPr>
        <w:t>May v Butcher</w:t>
      </w:r>
      <w:r w:rsidR="0099278C" w:rsidRPr="00DF2663">
        <w:rPr>
          <w:rFonts w:eastAsia="Times New Roman" w:cstheme="minorHAnsi"/>
          <w:lang w:val="en-US" w:eastAsia="en-CA"/>
        </w:rPr>
        <w:t>)</w:t>
      </w:r>
    </w:p>
    <w:p w:rsidR="0099278C" w:rsidRPr="0099278C" w:rsidRDefault="00EA73BE" w:rsidP="00F217A5">
      <w:pPr>
        <w:numPr>
          <w:ilvl w:val="1"/>
          <w:numId w:val="38"/>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B</w:t>
      </w:r>
      <w:r w:rsidR="0099278C" w:rsidRPr="0099278C">
        <w:rPr>
          <w:rFonts w:ascii="Calibri" w:eastAsia="Times New Roman" w:hAnsi="Calibri" w:cs="Calibri"/>
          <w:lang w:val="en-US" w:eastAsia="en-CA"/>
        </w:rPr>
        <w:t>y common law, custom, or usage</w:t>
      </w:r>
    </w:p>
    <w:p w:rsidR="0099278C" w:rsidRPr="0099278C" w:rsidRDefault="00EA73BE" w:rsidP="00F217A5">
      <w:pPr>
        <w:numPr>
          <w:ilvl w:val="0"/>
          <w:numId w:val="39"/>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Missing elements might indicate</w:t>
      </w:r>
      <w:r w:rsidR="0099278C" w:rsidRPr="0099278C">
        <w:rPr>
          <w:rFonts w:ascii="Calibri" w:eastAsia="Times New Roman" w:hAnsi="Calibri" w:cs="Calibri"/>
          <w:lang w:val="en-US" w:eastAsia="en-CA"/>
        </w:rPr>
        <w:t xml:space="preserve"> a preliminary agreement</w:t>
      </w:r>
      <w:r>
        <w:rPr>
          <w:rFonts w:ascii="Calibri" w:eastAsia="Times New Roman" w:hAnsi="Calibri" w:cs="Calibri"/>
          <w:lang w:val="en-US" w:eastAsia="en-CA"/>
        </w:rPr>
        <w:t xml:space="preserve"> – A K to make a K is not a K at all. Agreeing to agree later is not a K. (</w:t>
      </w:r>
      <w:r w:rsidR="0099278C" w:rsidRPr="0099278C">
        <w:rPr>
          <w:rFonts w:ascii="Calibri" w:eastAsia="Times New Roman" w:hAnsi="Calibri" w:cs="Calibri"/>
          <w:i/>
          <w:iCs/>
          <w:lang w:val="en-US" w:eastAsia="en-CA"/>
        </w:rPr>
        <w:t>Bawitko Investments Ltd v Kernels Popcorn Ltd</w:t>
      </w:r>
      <w:r w:rsidR="0099278C" w:rsidRPr="0099278C">
        <w:rPr>
          <w:rFonts w:ascii="Calibri" w:eastAsia="Times New Roman" w:hAnsi="Calibri" w:cs="Calibri"/>
          <w:lang w:val="en-US" w:eastAsia="en-CA"/>
        </w:rPr>
        <w:t xml:space="preserve"> [1991] Ont CA</w:t>
      </w:r>
      <w:r>
        <w:rPr>
          <w:rFonts w:ascii="Calibri" w:eastAsia="Times New Roman" w:hAnsi="Calibri" w:cs="Calibri"/>
          <w:lang w:val="en-US" w:eastAsia="en-CA"/>
        </w:rPr>
        <w:t>)</w:t>
      </w:r>
      <w:r w:rsidR="0099278C" w:rsidRPr="0099278C">
        <w:rPr>
          <w:rFonts w:ascii="Calibri" w:eastAsia="Times New Roman" w:hAnsi="Calibri" w:cs="Calibri"/>
          <w:lang w:val="en-US" w:eastAsia="en-CA"/>
        </w:rPr>
        <w:t> </w:t>
      </w:r>
    </w:p>
    <w:p w:rsidR="00687721" w:rsidRDefault="00687721" w:rsidP="00687721">
      <w:pPr>
        <w:spacing w:after="0" w:line="240" w:lineRule="auto"/>
        <w:rPr>
          <w:rFonts w:ascii="Calibri" w:eastAsia="Times New Roman" w:hAnsi="Calibri" w:cs="Calibri"/>
          <w:b/>
          <w:bCs/>
          <w:lang w:val="en-US" w:eastAsia="en-CA"/>
        </w:rPr>
      </w:pPr>
    </w:p>
    <w:p w:rsidR="00687721" w:rsidRPr="0099278C" w:rsidRDefault="00687721" w:rsidP="00687721">
      <w:pPr>
        <w:spacing w:after="0" w:line="240" w:lineRule="auto"/>
        <w:rPr>
          <w:rFonts w:ascii="Calibri" w:eastAsia="Times New Roman" w:hAnsi="Calibri" w:cs="Calibri"/>
          <w:b/>
          <w:bCs/>
          <w:lang w:val="en-US" w:eastAsia="en-CA"/>
        </w:rPr>
      </w:pPr>
      <w:r w:rsidRPr="0099278C">
        <w:rPr>
          <w:rFonts w:ascii="Calibri" w:eastAsia="Times New Roman" w:hAnsi="Calibri" w:cs="Calibri"/>
          <w:b/>
          <w:bCs/>
          <w:lang w:val="en-US" w:eastAsia="en-CA"/>
        </w:rPr>
        <w:t>Ambiguity or internal contradiction</w:t>
      </w:r>
    </w:p>
    <w:p w:rsidR="00687721" w:rsidRPr="0099278C" w:rsidRDefault="00687721" w:rsidP="00F217A5">
      <w:pPr>
        <w:numPr>
          <w:ilvl w:val="0"/>
          <w:numId w:val="40"/>
        </w:numPr>
        <w:spacing w:after="0" w:line="240" w:lineRule="auto"/>
        <w:ind w:left="54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 xml:space="preserve">Ambiguity/contradiction btwn terms may affect existence or enforceability of K </w:t>
      </w:r>
    </w:p>
    <w:p w:rsidR="00687721" w:rsidRPr="0099278C" w:rsidRDefault="00687721" w:rsidP="00F217A5">
      <w:pPr>
        <w:numPr>
          <w:ilvl w:val="0"/>
          <w:numId w:val="40"/>
        </w:numPr>
        <w:spacing w:after="0" w:line="240" w:lineRule="auto"/>
        <w:ind w:left="54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 xml:space="preserve">Eg. </w:t>
      </w:r>
      <w:r w:rsidRPr="0099278C">
        <w:rPr>
          <w:rFonts w:ascii="Calibri" w:eastAsia="Times New Roman" w:hAnsi="Calibri" w:cs="Calibri"/>
          <w:i/>
          <w:lang w:val="en-US" w:eastAsia="en-CA"/>
        </w:rPr>
        <w:t>Raffles v Wichelhaus</w:t>
      </w:r>
      <w:r w:rsidRPr="0099278C">
        <w:rPr>
          <w:rFonts w:ascii="Calibri" w:eastAsia="Times New Roman" w:hAnsi="Calibri" w:cs="Calibri"/>
          <w:lang w:val="en-US" w:eastAsia="en-CA"/>
        </w:rPr>
        <w:t xml:space="preserve"> (1864) - 2 ships called Peerless, K didn't specify which. Mistake &amp; uncertainty are very similar</w:t>
      </w:r>
    </w:p>
    <w:p w:rsidR="00687721" w:rsidRPr="00CD42D1" w:rsidRDefault="00687721" w:rsidP="00CD42D1">
      <w:pPr>
        <w:numPr>
          <w:ilvl w:val="0"/>
          <w:numId w:val="40"/>
        </w:numPr>
        <w:spacing w:after="0" w:line="240" w:lineRule="auto"/>
        <w:ind w:left="540"/>
        <w:textAlignment w:val="center"/>
        <w:rPr>
          <w:rFonts w:ascii="Times New Roman" w:eastAsia="Times New Roman" w:hAnsi="Times New Roman" w:cs="Times New Roman"/>
          <w:sz w:val="24"/>
          <w:szCs w:val="24"/>
          <w:lang w:val="en-US" w:eastAsia="en-CA"/>
        </w:rPr>
      </w:pPr>
      <w:r w:rsidRPr="00CD42D1">
        <w:rPr>
          <w:rFonts w:ascii="Calibri" w:eastAsia="Times New Roman" w:hAnsi="Calibri" w:cs="Calibri"/>
          <w:lang w:val="en-US" w:eastAsia="en-CA"/>
        </w:rPr>
        <w:t>Statutes</w:t>
      </w:r>
      <w:r w:rsidR="00CD42D1">
        <w:rPr>
          <w:rFonts w:ascii="Calibri" w:eastAsia="Times New Roman" w:hAnsi="Calibri" w:cs="Calibri"/>
          <w:lang w:val="en-US" w:eastAsia="en-CA"/>
        </w:rPr>
        <w:t>?</w:t>
      </w:r>
      <w:r w:rsidRPr="00CD42D1">
        <w:rPr>
          <w:rFonts w:ascii="Calibri" w:eastAsia="Times New Roman" w:hAnsi="Calibri" w:cs="Calibri"/>
          <w:lang w:val="en-US" w:eastAsia="en-CA"/>
        </w:rPr>
        <w:t xml:space="preserve"> </w:t>
      </w:r>
      <w:r w:rsidR="00CD42D1">
        <w:rPr>
          <w:rFonts w:ascii="Calibri" w:eastAsia="Times New Roman" w:hAnsi="Calibri" w:cs="Calibri"/>
          <w:lang w:val="en-US" w:eastAsia="en-CA"/>
        </w:rPr>
        <w:t>R</w:t>
      </w:r>
      <w:r w:rsidRPr="00CD42D1">
        <w:rPr>
          <w:rFonts w:ascii="Calibri" w:eastAsia="Times New Roman" w:hAnsi="Calibri" w:cs="Calibri"/>
          <w:lang w:val="en-US" w:eastAsia="en-CA"/>
        </w:rPr>
        <w:t>arely help in ambiguity/contradiction - maybe for definitions, Interpretation Act</w:t>
      </w:r>
    </w:p>
    <w:p w:rsidR="00687721" w:rsidRPr="0099278C" w:rsidRDefault="00687721" w:rsidP="00F217A5">
      <w:pPr>
        <w:numPr>
          <w:ilvl w:val="0"/>
          <w:numId w:val="41"/>
        </w:numPr>
        <w:spacing w:after="0" w:line="240" w:lineRule="auto"/>
        <w:ind w:left="54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Interpreting the K</w:t>
      </w:r>
    </w:p>
    <w:p w:rsidR="00687721" w:rsidRPr="0099278C" w:rsidRDefault="00687721" w:rsidP="00F217A5">
      <w:pPr>
        <w:numPr>
          <w:ilvl w:val="1"/>
          <w:numId w:val="41"/>
        </w:numPr>
        <w:spacing w:after="0" w:line="240" w:lineRule="auto"/>
        <w:ind w:left="108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 xml:space="preserve">High mark where interpretation was used to save a K: </w:t>
      </w:r>
      <w:r w:rsidRPr="0099278C">
        <w:rPr>
          <w:rFonts w:ascii="Calibri" w:eastAsia="Times New Roman" w:hAnsi="Calibri" w:cs="Calibri"/>
          <w:i/>
          <w:iCs/>
          <w:lang w:val="en-US" w:eastAsia="en-CA"/>
        </w:rPr>
        <w:t>Hillas and Co Ltd v Arcos Ltd</w:t>
      </w:r>
      <w:r w:rsidRPr="0099278C">
        <w:rPr>
          <w:rFonts w:ascii="Calibri" w:eastAsia="Times New Roman" w:hAnsi="Calibri" w:cs="Calibri"/>
          <w:lang w:val="en-US" w:eastAsia="en-CA"/>
        </w:rPr>
        <w:t xml:space="preserve"> (1932) HL</w:t>
      </w:r>
    </w:p>
    <w:p w:rsidR="00687721" w:rsidRPr="0099278C" w:rsidRDefault="00687721" w:rsidP="00F217A5">
      <w:pPr>
        <w:numPr>
          <w:ilvl w:val="2"/>
          <w:numId w:val="41"/>
        </w:numPr>
        <w:spacing w:after="0" w:line="240" w:lineRule="auto"/>
        <w:ind w:left="162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Words should be interpreted to make the K effective rather than perish</w:t>
      </w:r>
    </w:p>
    <w:p w:rsidR="00687721" w:rsidRPr="0099278C" w:rsidRDefault="00687721" w:rsidP="00F217A5">
      <w:pPr>
        <w:numPr>
          <w:ilvl w:val="1"/>
          <w:numId w:val="41"/>
        </w:numPr>
        <w:spacing w:after="0" w:line="240" w:lineRule="auto"/>
        <w:ind w:left="108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 xml:space="preserve">Compare this with </w:t>
      </w:r>
      <w:r w:rsidRPr="0099278C">
        <w:rPr>
          <w:rFonts w:ascii="Calibri" w:eastAsia="Times New Roman" w:hAnsi="Calibri" w:cs="Calibri"/>
          <w:i/>
          <w:iCs/>
          <w:lang w:val="en-US" w:eastAsia="en-CA"/>
        </w:rPr>
        <w:t>May v Butcher</w:t>
      </w:r>
      <w:r w:rsidRPr="0099278C">
        <w:rPr>
          <w:rFonts w:ascii="Calibri" w:eastAsia="Times New Roman" w:hAnsi="Calibri" w:cs="Calibri"/>
          <w:lang w:val="en-US" w:eastAsia="en-CA"/>
        </w:rPr>
        <w:t xml:space="preserve"> where court easily said there was no K</w:t>
      </w:r>
    </w:p>
    <w:p w:rsidR="00687721" w:rsidRPr="0099278C" w:rsidRDefault="00687721" w:rsidP="00F217A5">
      <w:pPr>
        <w:numPr>
          <w:ilvl w:val="1"/>
          <w:numId w:val="41"/>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C</w:t>
      </w:r>
      <w:r w:rsidRPr="0099278C">
        <w:rPr>
          <w:rFonts w:ascii="Calibri" w:eastAsia="Times New Roman" w:hAnsi="Calibri" w:cs="Calibri"/>
          <w:lang w:val="en-US" w:eastAsia="en-CA"/>
        </w:rPr>
        <w:t xml:space="preserve">ourts </w:t>
      </w:r>
      <w:r>
        <w:rPr>
          <w:rFonts w:ascii="Calibri" w:eastAsia="Times New Roman" w:hAnsi="Calibri" w:cs="Calibri"/>
          <w:lang w:val="en-US" w:eastAsia="en-CA"/>
        </w:rPr>
        <w:t xml:space="preserve">currently </w:t>
      </w:r>
      <w:r w:rsidRPr="0099278C">
        <w:rPr>
          <w:rFonts w:ascii="Calibri" w:eastAsia="Times New Roman" w:hAnsi="Calibri" w:cs="Calibri"/>
          <w:lang w:val="en-US" w:eastAsia="en-CA"/>
        </w:rPr>
        <w:t xml:space="preserve">sway more closely to </w:t>
      </w:r>
      <w:r w:rsidRPr="0099278C">
        <w:rPr>
          <w:rFonts w:ascii="Calibri" w:eastAsia="Times New Roman" w:hAnsi="Calibri" w:cs="Calibri"/>
          <w:i/>
          <w:iCs/>
          <w:lang w:val="en-US" w:eastAsia="en-CA"/>
        </w:rPr>
        <w:t>Hillas</w:t>
      </w:r>
      <w:r w:rsidRPr="0099278C">
        <w:rPr>
          <w:rFonts w:ascii="Calibri" w:eastAsia="Times New Roman" w:hAnsi="Calibri" w:cs="Calibri"/>
          <w:lang w:val="en-US" w:eastAsia="en-CA"/>
        </w:rPr>
        <w:t xml:space="preserve"> than </w:t>
      </w:r>
      <w:r w:rsidRPr="0099278C">
        <w:rPr>
          <w:rFonts w:ascii="Calibri" w:eastAsia="Times New Roman" w:hAnsi="Calibri" w:cs="Calibri"/>
          <w:i/>
          <w:iCs/>
          <w:lang w:val="en-US" w:eastAsia="en-CA"/>
        </w:rPr>
        <w:t>May</w:t>
      </w:r>
      <w:r>
        <w:rPr>
          <w:rFonts w:ascii="Calibri" w:eastAsia="Times New Roman" w:hAnsi="Calibri" w:cs="Calibri"/>
          <w:i/>
          <w:iCs/>
          <w:lang w:val="en-US" w:eastAsia="en-CA"/>
        </w:rPr>
        <w:t xml:space="preserve"> &amp; Butcher</w:t>
      </w:r>
      <w:r w:rsidRPr="0099278C">
        <w:rPr>
          <w:rFonts w:ascii="Calibri" w:eastAsia="Times New Roman" w:hAnsi="Calibri" w:cs="Calibri"/>
          <w:lang w:val="en-US" w:eastAsia="en-CA"/>
        </w:rPr>
        <w:t xml:space="preserve"> </w:t>
      </w:r>
    </w:p>
    <w:p w:rsidR="00687721" w:rsidRDefault="00687721" w:rsidP="00F217A5">
      <w:pPr>
        <w:numPr>
          <w:ilvl w:val="2"/>
          <w:numId w:val="41"/>
        </w:numPr>
        <w:spacing w:after="0" w:line="240" w:lineRule="auto"/>
        <w:ind w:left="162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lastRenderedPageBreak/>
        <w:t>What did the parties intend at the time they entered the K, judging by the language?</w:t>
      </w:r>
      <w:r>
        <w:rPr>
          <w:rFonts w:ascii="Calibri" w:eastAsia="Times New Roman" w:hAnsi="Calibri" w:cs="Calibri"/>
          <w:lang w:val="en-US" w:eastAsia="en-CA"/>
        </w:rPr>
        <w:t xml:space="preserve"> (</w:t>
      </w:r>
      <w:r w:rsidRPr="0099278C">
        <w:rPr>
          <w:rFonts w:ascii="Calibri" w:eastAsia="Times New Roman" w:hAnsi="Calibri" w:cs="Calibri"/>
          <w:i/>
          <w:iCs/>
          <w:lang w:val="en-US" w:eastAsia="en-CA"/>
        </w:rPr>
        <w:t>R v CAE Industries Ltd</w:t>
      </w:r>
      <w:r w:rsidRPr="0099278C">
        <w:rPr>
          <w:rFonts w:ascii="Calibri" w:eastAsia="Times New Roman" w:hAnsi="Calibri" w:cs="Calibri"/>
          <w:lang w:val="en-US" w:eastAsia="en-CA"/>
        </w:rPr>
        <w:t xml:space="preserve"> [1986] FCA</w:t>
      </w:r>
      <w:r>
        <w:rPr>
          <w:rFonts w:ascii="Calibri" w:eastAsia="Times New Roman" w:hAnsi="Calibri" w:cs="Calibri"/>
          <w:lang w:val="en-US" w:eastAsia="en-CA"/>
        </w:rPr>
        <w:t>)</w:t>
      </w:r>
    </w:p>
    <w:p w:rsidR="00687721" w:rsidRPr="0099278C" w:rsidRDefault="00687721" w:rsidP="00F217A5">
      <w:pPr>
        <w:numPr>
          <w:ilvl w:val="2"/>
          <w:numId w:val="41"/>
        </w:numPr>
        <w:spacing w:after="0" w:line="240" w:lineRule="auto"/>
        <w:ind w:left="162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 xml:space="preserve">Should take the interpretation that is most reasonable/sensible/fair: </w:t>
      </w:r>
      <w:r w:rsidRPr="0099278C">
        <w:rPr>
          <w:rFonts w:ascii="Calibri" w:eastAsia="Times New Roman" w:hAnsi="Calibri" w:cs="Calibri"/>
          <w:i/>
          <w:iCs/>
          <w:lang w:val="en-US" w:eastAsia="en-CA"/>
        </w:rPr>
        <w:t>Consolidated Bathurst Export Ltd v Mutual Boiler &amp; Machinery Ins Co</w:t>
      </w:r>
      <w:r w:rsidRPr="0099278C">
        <w:rPr>
          <w:rFonts w:ascii="Calibri" w:eastAsia="Times New Roman" w:hAnsi="Calibri" w:cs="Calibri"/>
          <w:lang w:val="en-US" w:eastAsia="en-CA"/>
        </w:rPr>
        <w:t xml:space="preserve"> [1979] SCC</w:t>
      </w:r>
    </w:p>
    <w:p w:rsidR="00687721" w:rsidRPr="0099278C" w:rsidRDefault="00687721" w:rsidP="00F217A5">
      <w:pPr>
        <w:numPr>
          <w:ilvl w:val="1"/>
          <w:numId w:val="41"/>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C</w:t>
      </w:r>
      <w:r w:rsidRPr="0099278C">
        <w:rPr>
          <w:rFonts w:ascii="Calibri" w:eastAsia="Times New Roman" w:hAnsi="Calibri" w:cs="Calibri"/>
          <w:lang w:val="en-US" w:eastAsia="en-CA"/>
        </w:rPr>
        <w:t>anons of construction - (they follow from what reasonable ppl assume in Ks)</w:t>
      </w:r>
    </w:p>
    <w:p w:rsidR="00687721" w:rsidRPr="0099278C" w:rsidRDefault="00687721" w:rsidP="00F217A5">
      <w:pPr>
        <w:numPr>
          <w:ilvl w:val="2"/>
          <w:numId w:val="41"/>
        </w:numPr>
        <w:spacing w:after="0" w:line="240" w:lineRule="auto"/>
        <w:ind w:left="162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 xml:space="preserve">Eg. Insurance Ks: </w:t>
      </w:r>
      <w:r w:rsidRPr="0099278C">
        <w:rPr>
          <w:rFonts w:ascii="Calibri" w:eastAsia="Times New Roman" w:hAnsi="Calibri" w:cs="Calibri"/>
          <w:i/>
          <w:iCs/>
          <w:lang w:val="en-US" w:eastAsia="en-CA"/>
        </w:rPr>
        <w:t>contra proferentem</w:t>
      </w:r>
      <w:r w:rsidRPr="0099278C">
        <w:rPr>
          <w:rFonts w:ascii="Calibri" w:eastAsia="Times New Roman" w:hAnsi="Calibri" w:cs="Calibri"/>
          <w:lang w:val="en-US" w:eastAsia="en-CA"/>
        </w:rPr>
        <w:t xml:space="preserve"> rule - words are interpreted more strongly against those who use them (ie insurers)</w:t>
      </w:r>
    </w:p>
    <w:p w:rsidR="00687721" w:rsidRPr="0099278C" w:rsidRDefault="00687721" w:rsidP="00F217A5">
      <w:pPr>
        <w:numPr>
          <w:ilvl w:val="0"/>
          <w:numId w:val="42"/>
        </w:numPr>
        <w:spacing w:after="0" w:line="240" w:lineRule="auto"/>
        <w:ind w:left="54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"Subject to" clauses (condition precedents)</w:t>
      </w:r>
    </w:p>
    <w:p w:rsidR="00687721" w:rsidRPr="0099278C" w:rsidRDefault="00687721" w:rsidP="00F217A5">
      <w:pPr>
        <w:numPr>
          <w:ilvl w:val="1"/>
          <w:numId w:val="42"/>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Either certain obligs</w:t>
      </w:r>
      <w:r w:rsidRPr="0099278C">
        <w:rPr>
          <w:rFonts w:ascii="Calibri" w:eastAsia="Times New Roman" w:hAnsi="Calibri" w:cs="Calibri"/>
          <w:lang w:val="en-US" w:eastAsia="en-CA"/>
        </w:rPr>
        <w:t xml:space="preserve">, or the whole K is 'subject to' something happening </w:t>
      </w:r>
    </w:p>
    <w:p w:rsidR="00687721" w:rsidRDefault="00687721" w:rsidP="00687721">
      <w:pPr>
        <w:spacing w:after="0" w:line="240" w:lineRule="auto"/>
        <w:rPr>
          <w:rFonts w:ascii="Calibri" w:eastAsia="Times New Roman" w:hAnsi="Calibri" w:cs="Calibri"/>
          <w:lang w:val="en-US" w:eastAsia="en-CA"/>
        </w:rPr>
      </w:pPr>
    </w:p>
    <w:p w:rsidR="006F61B9" w:rsidRPr="006F61B9" w:rsidRDefault="006F61B9" w:rsidP="006F61B9">
      <w:pPr>
        <w:pStyle w:val="NoSpacing"/>
        <w:pBdr>
          <w:top w:val="single" w:sz="4" w:space="1" w:color="auto"/>
          <w:left w:val="single" w:sz="4" w:space="4" w:color="auto"/>
          <w:bottom w:val="single" w:sz="4" w:space="1" w:color="auto"/>
          <w:right w:val="single" w:sz="4" w:space="4" w:color="auto"/>
        </w:pBdr>
        <w:rPr>
          <w:rFonts w:cstheme="minorHAnsi"/>
          <w:b/>
          <w:lang w:val="en-US"/>
        </w:rPr>
      </w:pPr>
      <w:r>
        <w:rPr>
          <w:rFonts w:cstheme="minorHAnsi"/>
          <w:b/>
          <w:lang w:val="en-US"/>
        </w:rPr>
        <w:t>Sale of Goods Act</w:t>
      </w:r>
    </w:p>
    <w:p w:rsidR="006F61B9" w:rsidRDefault="006F61B9" w:rsidP="006F61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bCs/>
          <w:color w:val="000000"/>
          <w:sz w:val="22"/>
          <w:szCs w:val="22"/>
        </w:rPr>
      </w:pPr>
    </w:p>
    <w:p w:rsidR="006F61B9" w:rsidRPr="006F61B9" w:rsidRDefault="006F61B9" w:rsidP="006F61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bCs/>
          <w:color w:val="000000"/>
          <w:sz w:val="22"/>
          <w:szCs w:val="22"/>
        </w:rPr>
      </w:pPr>
      <w:r w:rsidRPr="006F61B9">
        <w:rPr>
          <w:rFonts w:asciiTheme="minorHAnsi" w:hAnsiTheme="minorHAnsi" w:cstheme="minorHAnsi"/>
          <w:b/>
          <w:bCs/>
          <w:color w:val="000000"/>
          <w:sz w:val="22"/>
          <w:szCs w:val="22"/>
        </w:rPr>
        <w:t>Ascertainment of price</w:t>
      </w:r>
    </w:p>
    <w:p w:rsidR="006F61B9" w:rsidRPr="006F61B9" w:rsidRDefault="006F61B9" w:rsidP="006F61B9">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851" w:hanging="851"/>
        <w:rPr>
          <w:rFonts w:asciiTheme="minorHAnsi" w:hAnsiTheme="minorHAnsi" w:cstheme="minorHAnsi"/>
          <w:color w:val="000000"/>
          <w:sz w:val="22"/>
          <w:szCs w:val="22"/>
        </w:rPr>
      </w:pPr>
      <w:r w:rsidRPr="006F61B9">
        <w:rPr>
          <w:rFonts w:asciiTheme="minorHAnsi" w:hAnsiTheme="minorHAnsi" w:cstheme="minorHAnsi"/>
          <w:b/>
          <w:bCs/>
          <w:color w:val="000000"/>
          <w:sz w:val="22"/>
          <w:szCs w:val="22"/>
        </w:rPr>
        <w:t>12</w:t>
      </w:r>
      <w:r w:rsidRPr="006F61B9">
        <w:rPr>
          <w:rFonts w:asciiTheme="minorHAnsi" w:hAnsiTheme="minorHAnsi" w:cstheme="minorHAnsi"/>
          <w:color w:val="000000"/>
          <w:sz w:val="22"/>
          <w:szCs w:val="22"/>
        </w:rPr>
        <w:t>  (1) The price in a contract of sale may be</w:t>
      </w:r>
      <w:r>
        <w:rPr>
          <w:rFonts w:asciiTheme="minorHAnsi" w:hAnsiTheme="minorHAnsi" w:cstheme="minorHAnsi"/>
          <w:color w:val="000000"/>
          <w:sz w:val="22"/>
          <w:szCs w:val="22"/>
        </w:rPr>
        <w:br/>
      </w:r>
      <w:r w:rsidRPr="006F61B9">
        <w:rPr>
          <w:rFonts w:asciiTheme="minorHAnsi" w:hAnsiTheme="minorHAnsi" w:cstheme="minorHAnsi"/>
          <w:color w:val="000000"/>
          <w:sz w:val="22"/>
          <w:szCs w:val="22"/>
        </w:rPr>
        <w:t>(a)</w:t>
      </w:r>
      <w:r w:rsidRPr="006F61B9">
        <w:rPr>
          <w:rFonts w:asciiTheme="minorHAnsi" w:hAnsiTheme="minorHAnsi" w:cstheme="minorHAnsi"/>
          <w:color w:val="000000"/>
          <w:sz w:val="22"/>
          <w:szCs w:val="22"/>
          <w:lang w:val="en-US"/>
        </w:rPr>
        <w:t> </w:t>
      </w:r>
      <w:r w:rsidRPr="006F61B9">
        <w:rPr>
          <w:rFonts w:asciiTheme="minorHAnsi" w:hAnsiTheme="minorHAnsi" w:cstheme="minorHAnsi"/>
          <w:color w:val="000000"/>
          <w:sz w:val="22"/>
          <w:szCs w:val="22"/>
        </w:rPr>
        <w:t>set by the contract,</w:t>
      </w:r>
      <w:r>
        <w:rPr>
          <w:rFonts w:asciiTheme="minorHAnsi" w:hAnsiTheme="minorHAnsi" w:cstheme="minorHAnsi"/>
          <w:color w:val="000000"/>
          <w:sz w:val="22"/>
          <w:szCs w:val="22"/>
        </w:rPr>
        <w:br/>
      </w:r>
      <w:r w:rsidRPr="006F61B9">
        <w:rPr>
          <w:rFonts w:asciiTheme="minorHAnsi" w:hAnsiTheme="minorHAnsi" w:cstheme="minorHAnsi"/>
          <w:color w:val="000000"/>
          <w:sz w:val="22"/>
          <w:szCs w:val="22"/>
        </w:rPr>
        <w:t>(b)</w:t>
      </w:r>
      <w:r w:rsidRPr="006F61B9">
        <w:rPr>
          <w:rFonts w:asciiTheme="minorHAnsi" w:hAnsiTheme="minorHAnsi" w:cstheme="minorHAnsi"/>
          <w:color w:val="000000"/>
          <w:sz w:val="22"/>
          <w:szCs w:val="22"/>
          <w:lang w:val="en-US"/>
        </w:rPr>
        <w:t> </w:t>
      </w:r>
      <w:r w:rsidRPr="006F61B9">
        <w:rPr>
          <w:rFonts w:asciiTheme="minorHAnsi" w:hAnsiTheme="minorHAnsi" w:cstheme="minorHAnsi"/>
          <w:color w:val="000000"/>
          <w:sz w:val="22"/>
          <w:szCs w:val="22"/>
        </w:rPr>
        <w:t>left to be set as agreed in the contract, or</w:t>
      </w:r>
      <w:r>
        <w:rPr>
          <w:rFonts w:asciiTheme="minorHAnsi" w:hAnsiTheme="minorHAnsi" w:cstheme="minorHAnsi"/>
          <w:color w:val="000000"/>
          <w:sz w:val="22"/>
          <w:szCs w:val="22"/>
        </w:rPr>
        <w:br/>
      </w:r>
      <w:r w:rsidRPr="006F61B9">
        <w:rPr>
          <w:rFonts w:asciiTheme="minorHAnsi" w:hAnsiTheme="minorHAnsi" w:cstheme="minorHAnsi"/>
          <w:color w:val="000000"/>
          <w:sz w:val="22"/>
          <w:szCs w:val="22"/>
        </w:rPr>
        <w:t>(c)</w:t>
      </w:r>
      <w:r w:rsidRPr="006F61B9">
        <w:rPr>
          <w:rFonts w:asciiTheme="minorHAnsi" w:hAnsiTheme="minorHAnsi" w:cstheme="minorHAnsi"/>
          <w:color w:val="000000"/>
          <w:sz w:val="22"/>
          <w:szCs w:val="22"/>
          <w:lang w:val="en-US"/>
        </w:rPr>
        <w:t> </w:t>
      </w:r>
      <w:r w:rsidRPr="006F61B9">
        <w:rPr>
          <w:rFonts w:asciiTheme="minorHAnsi" w:hAnsiTheme="minorHAnsi" w:cstheme="minorHAnsi"/>
          <w:color w:val="000000"/>
          <w:sz w:val="22"/>
          <w:szCs w:val="22"/>
        </w:rPr>
        <w:t>determined by the course of dealing between the parties.</w:t>
      </w:r>
    </w:p>
    <w:p w:rsidR="006F61B9" w:rsidRPr="006F61B9" w:rsidRDefault="00CD42D1" w:rsidP="00CD42D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6F61B9" w:rsidRPr="006F61B9">
        <w:rPr>
          <w:rFonts w:asciiTheme="minorHAnsi" w:hAnsiTheme="minorHAnsi" w:cstheme="minorHAnsi"/>
          <w:color w:val="000000"/>
          <w:sz w:val="22"/>
          <w:szCs w:val="22"/>
        </w:rPr>
        <w:t>(2)</w:t>
      </w:r>
      <w:r w:rsidR="006F61B9" w:rsidRPr="006F61B9">
        <w:rPr>
          <w:rFonts w:asciiTheme="minorHAnsi" w:hAnsiTheme="minorHAnsi" w:cstheme="minorHAnsi"/>
          <w:color w:val="000000"/>
          <w:sz w:val="22"/>
          <w:szCs w:val="22"/>
          <w:lang w:val="en-US"/>
        </w:rPr>
        <w:t> </w:t>
      </w:r>
      <w:r w:rsidR="006F61B9" w:rsidRPr="006F61B9">
        <w:rPr>
          <w:rFonts w:asciiTheme="minorHAnsi" w:hAnsiTheme="minorHAnsi" w:cstheme="minorHAnsi"/>
          <w:color w:val="000000"/>
          <w:sz w:val="22"/>
          <w:szCs w:val="22"/>
        </w:rPr>
        <w:t xml:space="preserve">If the price is not </w:t>
      </w:r>
      <w:r w:rsidR="001748C7" w:rsidRPr="001748C7">
        <w:rPr>
          <w:rFonts w:asciiTheme="minorHAnsi" w:hAnsiTheme="minorHAnsi" w:cstheme="minorHAnsi"/>
          <w:color w:val="000000"/>
          <w:sz w:val="18"/>
          <w:szCs w:val="18"/>
        </w:rPr>
        <w:t xml:space="preserve">(“meant to be” according to </w:t>
      </w:r>
      <w:r w:rsidR="001748C7" w:rsidRPr="001748C7">
        <w:rPr>
          <w:rFonts w:asciiTheme="minorHAnsi" w:hAnsiTheme="minorHAnsi" w:cstheme="minorHAnsi"/>
          <w:i/>
          <w:color w:val="000000"/>
          <w:sz w:val="18"/>
          <w:szCs w:val="18"/>
        </w:rPr>
        <w:t>May v Butcher</w:t>
      </w:r>
      <w:r w:rsidR="001748C7" w:rsidRPr="001748C7">
        <w:rPr>
          <w:rFonts w:asciiTheme="minorHAnsi" w:hAnsiTheme="minorHAnsi" w:cstheme="minorHAnsi"/>
          <w:color w:val="000000"/>
          <w:sz w:val="18"/>
          <w:szCs w:val="18"/>
        </w:rPr>
        <w:t>)</w:t>
      </w:r>
      <w:r w:rsidR="001748C7">
        <w:rPr>
          <w:rFonts w:asciiTheme="minorHAnsi" w:hAnsiTheme="minorHAnsi" w:cstheme="minorHAnsi"/>
          <w:color w:val="000000"/>
          <w:sz w:val="22"/>
          <w:szCs w:val="22"/>
        </w:rPr>
        <w:t xml:space="preserve"> </w:t>
      </w:r>
      <w:r w:rsidR="006F61B9" w:rsidRPr="006F61B9">
        <w:rPr>
          <w:rFonts w:asciiTheme="minorHAnsi" w:hAnsiTheme="minorHAnsi" w:cstheme="minorHAnsi"/>
          <w:color w:val="000000"/>
          <w:sz w:val="22"/>
          <w:szCs w:val="22"/>
        </w:rPr>
        <w:t>determined in accordance with subsection</w:t>
      </w:r>
      <w:r w:rsidR="006F61B9" w:rsidRPr="006F61B9">
        <w:rPr>
          <w:rFonts w:asciiTheme="minorHAnsi" w:hAnsiTheme="minorHAnsi" w:cstheme="minorHAnsi"/>
          <w:color w:val="000000"/>
          <w:sz w:val="22"/>
          <w:szCs w:val="22"/>
          <w:lang w:val="en-US"/>
        </w:rPr>
        <w:t> </w:t>
      </w:r>
      <w:r w:rsidR="006F61B9" w:rsidRPr="006F61B9">
        <w:rPr>
          <w:rFonts w:asciiTheme="minorHAnsi" w:hAnsiTheme="minorHAnsi" w:cstheme="minorHAnsi"/>
          <w:color w:val="000000"/>
          <w:sz w:val="22"/>
          <w:szCs w:val="22"/>
        </w:rPr>
        <w:t xml:space="preserve">(1), </w:t>
      </w:r>
      <w:r w:rsidR="001748C7">
        <w:rPr>
          <w:rFonts w:asciiTheme="minorHAnsi" w:hAnsiTheme="minorHAnsi" w:cstheme="minorHAnsi"/>
          <w:color w:val="000000"/>
          <w:sz w:val="22"/>
          <w:szCs w:val="22"/>
        </w:rPr>
        <w:t>the buyer must pay a reasonable</w:t>
      </w:r>
      <w:r>
        <w:rPr>
          <w:rFonts w:asciiTheme="minorHAnsi" w:hAnsiTheme="minorHAnsi" w:cstheme="minorHAnsi"/>
          <w:color w:val="000000"/>
          <w:sz w:val="22"/>
          <w:szCs w:val="22"/>
        </w:rPr>
        <w:t xml:space="preserve"> </w:t>
      </w:r>
      <w:r w:rsidR="006F61B9" w:rsidRPr="006F61B9">
        <w:rPr>
          <w:rFonts w:asciiTheme="minorHAnsi" w:hAnsiTheme="minorHAnsi" w:cstheme="minorHAnsi"/>
          <w:color w:val="000000"/>
          <w:sz w:val="22"/>
          <w:szCs w:val="22"/>
        </w:rPr>
        <w:t>price.</w:t>
      </w:r>
    </w:p>
    <w:p w:rsidR="006F61B9" w:rsidRPr="006F61B9" w:rsidRDefault="00CD42D1" w:rsidP="006F61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6F61B9" w:rsidRPr="006F61B9">
        <w:rPr>
          <w:rFonts w:asciiTheme="minorHAnsi" w:hAnsiTheme="minorHAnsi" w:cstheme="minorHAnsi"/>
          <w:color w:val="000000"/>
          <w:sz w:val="22"/>
          <w:szCs w:val="22"/>
        </w:rPr>
        <w:t>(3)</w:t>
      </w:r>
      <w:r w:rsidR="006F61B9" w:rsidRPr="006F61B9">
        <w:rPr>
          <w:rFonts w:asciiTheme="minorHAnsi" w:hAnsiTheme="minorHAnsi" w:cstheme="minorHAnsi"/>
          <w:color w:val="000000"/>
          <w:sz w:val="22"/>
          <w:szCs w:val="22"/>
          <w:lang w:val="en-US"/>
        </w:rPr>
        <w:t> </w:t>
      </w:r>
      <w:r w:rsidR="006F61B9" w:rsidRPr="006F61B9">
        <w:rPr>
          <w:rFonts w:asciiTheme="minorHAnsi" w:hAnsiTheme="minorHAnsi" w:cstheme="minorHAnsi"/>
          <w:color w:val="000000"/>
          <w:sz w:val="22"/>
          <w:szCs w:val="22"/>
        </w:rPr>
        <w:t>What is a reasonable price is a question of fact dependent on the circumstances of each case.</w:t>
      </w:r>
    </w:p>
    <w:p w:rsidR="006F61B9" w:rsidRDefault="006F61B9" w:rsidP="006F61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bCs/>
          <w:color w:val="000000"/>
          <w:sz w:val="22"/>
          <w:szCs w:val="22"/>
        </w:rPr>
      </w:pPr>
    </w:p>
    <w:p w:rsidR="006F61B9" w:rsidRPr="006F61B9" w:rsidRDefault="006F61B9" w:rsidP="006F61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bCs/>
          <w:color w:val="000000"/>
          <w:sz w:val="22"/>
          <w:szCs w:val="22"/>
        </w:rPr>
      </w:pPr>
      <w:r w:rsidRPr="006F61B9">
        <w:rPr>
          <w:rFonts w:asciiTheme="minorHAnsi" w:hAnsiTheme="minorHAnsi" w:cstheme="minorHAnsi"/>
          <w:b/>
          <w:bCs/>
          <w:color w:val="000000"/>
          <w:sz w:val="22"/>
          <w:szCs w:val="22"/>
        </w:rPr>
        <w:t>Agreement to sell at valuation</w:t>
      </w:r>
    </w:p>
    <w:p w:rsidR="006F61B9" w:rsidRPr="006F61B9" w:rsidRDefault="006F61B9" w:rsidP="001748C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hanging="284"/>
        <w:rPr>
          <w:rFonts w:asciiTheme="minorHAnsi" w:hAnsiTheme="minorHAnsi" w:cstheme="minorHAnsi"/>
          <w:color w:val="000000"/>
          <w:sz w:val="22"/>
          <w:szCs w:val="22"/>
        </w:rPr>
      </w:pPr>
      <w:r w:rsidRPr="006F61B9">
        <w:rPr>
          <w:rFonts w:asciiTheme="minorHAnsi" w:hAnsiTheme="minorHAnsi" w:cstheme="minorHAnsi"/>
          <w:b/>
          <w:bCs/>
          <w:color w:val="000000"/>
          <w:sz w:val="22"/>
          <w:szCs w:val="22"/>
        </w:rPr>
        <w:t>13</w:t>
      </w:r>
      <w:r w:rsidRPr="006F61B9">
        <w:rPr>
          <w:rFonts w:asciiTheme="minorHAnsi" w:hAnsiTheme="minorHAnsi" w:cstheme="minorHAnsi"/>
          <w:color w:val="000000"/>
          <w:sz w:val="22"/>
          <w:szCs w:val="22"/>
        </w:rPr>
        <w:t>  (1) If there is an agreement to sell goods on the terms that the price is to be set by the valuation of a third party, and the third party cannot or does not do so, the agreement is avoided.</w:t>
      </w:r>
    </w:p>
    <w:p w:rsidR="006F61B9" w:rsidRPr="006F61B9" w:rsidRDefault="00CD42D1" w:rsidP="00CD42D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6F61B9" w:rsidRPr="006F61B9">
        <w:rPr>
          <w:rFonts w:asciiTheme="minorHAnsi" w:hAnsiTheme="minorHAnsi" w:cstheme="minorHAnsi"/>
          <w:color w:val="000000"/>
          <w:sz w:val="22"/>
          <w:szCs w:val="22"/>
        </w:rPr>
        <w:t>(2)</w:t>
      </w:r>
      <w:r w:rsidR="006F61B9" w:rsidRPr="006F61B9">
        <w:rPr>
          <w:rFonts w:asciiTheme="minorHAnsi" w:hAnsiTheme="minorHAnsi" w:cstheme="minorHAnsi"/>
          <w:color w:val="000000"/>
          <w:sz w:val="22"/>
          <w:szCs w:val="22"/>
          <w:lang w:val="en-US"/>
        </w:rPr>
        <w:t> </w:t>
      </w:r>
      <w:r w:rsidR="006F61B9" w:rsidRPr="006F61B9">
        <w:rPr>
          <w:rFonts w:asciiTheme="minorHAnsi" w:hAnsiTheme="minorHAnsi" w:cstheme="minorHAnsi"/>
          <w:color w:val="000000"/>
          <w:sz w:val="22"/>
          <w:szCs w:val="22"/>
        </w:rPr>
        <w:t>If the goods or any part of them have been delivered to and appropriated by the buyer, subsection</w:t>
      </w:r>
      <w:r w:rsidR="006F61B9" w:rsidRPr="006F61B9">
        <w:rPr>
          <w:rFonts w:asciiTheme="minorHAnsi" w:hAnsiTheme="minorHAnsi" w:cstheme="minorHAnsi"/>
          <w:color w:val="000000"/>
          <w:sz w:val="22"/>
          <w:szCs w:val="22"/>
          <w:lang w:val="en-US"/>
        </w:rPr>
        <w:t> </w:t>
      </w:r>
      <w:r w:rsidR="006F61B9" w:rsidRPr="006F61B9">
        <w:rPr>
          <w:rFonts w:asciiTheme="minorHAnsi" w:hAnsiTheme="minorHAnsi" w:cstheme="minorHAnsi"/>
          <w:color w:val="000000"/>
          <w:sz w:val="22"/>
          <w:szCs w:val="22"/>
        </w:rPr>
        <w:t>(1) does not apply and the buyer must pay a reasonable price for the goods.</w:t>
      </w:r>
    </w:p>
    <w:p w:rsidR="006F61B9" w:rsidRPr="006F61B9" w:rsidRDefault="00CD42D1" w:rsidP="00CD42D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6F61B9" w:rsidRPr="006F61B9">
        <w:rPr>
          <w:rFonts w:asciiTheme="minorHAnsi" w:hAnsiTheme="minorHAnsi" w:cstheme="minorHAnsi"/>
          <w:color w:val="000000"/>
          <w:sz w:val="22"/>
          <w:szCs w:val="22"/>
        </w:rPr>
        <w:t>(3)</w:t>
      </w:r>
      <w:r w:rsidR="006F61B9" w:rsidRPr="006F61B9">
        <w:rPr>
          <w:rFonts w:asciiTheme="minorHAnsi" w:hAnsiTheme="minorHAnsi" w:cstheme="minorHAnsi"/>
          <w:color w:val="000000"/>
          <w:sz w:val="22"/>
          <w:szCs w:val="22"/>
          <w:lang w:val="en-US"/>
        </w:rPr>
        <w:t> </w:t>
      </w:r>
      <w:r w:rsidR="006F61B9" w:rsidRPr="006F61B9">
        <w:rPr>
          <w:rFonts w:asciiTheme="minorHAnsi" w:hAnsiTheme="minorHAnsi" w:cstheme="minorHAnsi"/>
          <w:color w:val="000000"/>
          <w:sz w:val="22"/>
          <w:szCs w:val="22"/>
        </w:rPr>
        <w:t>If the third party is prevented from making the valuation by the fault of the seller or buyer, the party not in fault may maintain an action for damages against the party in fault.</w:t>
      </w:r>
    </w:p>
    <w:p w:rsidR="006F61B9" w:rsidRDefault="006F61B9" w:rsidP="0099278C">
      <w:pPr>
        <w:pStyle w:val="NoSpacing"/>
        <w:rPr>
          <w:lang w:val="en-US"/>
        </w:rPr>
      </w:pPr>
    </w:p>
    <w:p w:rsidR="0099278C" w:rsidRPr="003B3572" w:rsidRDefault="0099278C" w:rsidP="006F61B9">
      <w:pPr>
        <w:pStyle w:val="NoSpacing"/>
        <w:pBdr>
          <w:top w:val="single" w:sz="4" w:space="1" w:color="auto"/>
          <w:left w:val="single" w:sz="4" w:space="4" w:color="auto"/>
          <w:bottom w:val="single" w:sz="4" w:space="1" w:color="auto"/>
          <w:right w:val="single" w:sz="4" w:space="4" w:color="auto"/>
        </w:pBdr>
        <w:rPr>
          <w:b/>
          <w:u w:val="single"/>
          <w:lang w:val="en-US"/>
        </w:rPr>
      </w:pPr>
      <w:r w:rsidRPr="003B3572">
        <w:rPr>
          <w:b/>
          <w:i/>
          <w:u w:val="single"/>
          <w:lang w:val="en-US"/>
        </w:rPr>
        <w:t>May &amp; Butcher v R</w:t>
      </w:r>
      <w:r w:rsidR="006F61B9" w:rsidRPr="003B3572">
        <w:rPr>
          <w:b/>
          <w:u w:val="single"/>
          <w:lang w:val="en-US"/>
        </w:rPr>
        <w:t xml:space="preserve"> [1934] UK KB</w:t>
      </w:r>
    </w:p>
    <w:p w:rsidR="006F61B9" w:rsidRDefault="006F61B9" w:rsidP="003B3572">
      <w:pPr>
        <w:pStyle w:val="NoSpacing"/>
        <w:pBdr>
          <w:top w:val="single" w:sz="4" w:space="1" w:color="auto"/>
          <w:left w:val="single" w:sz="4" w:space="4" w:color="auto"/>
          <w:bottom w:val="single" w:sz="4" w:space="1" w:color="auto"/>
          <w:right w:val="single" w:sz="4" w:space="4" w:color="auto"/>
        </w:pBdr>
        <w:rPr>
          <w:b/>
          <w:lang w:val="en-US"/>
        </w:rPr>
      </w:pPr>
      <w:r>
        <w:rPr>
          <w:b/>
          <w:lang w:val="en-US"/>
        </w:rPr>
        <w:t xml:space="preserve">Critical part of K is missing/undetermined = no K at all. </w:t>
      </w:r>
    </w:p>
    <w:p w:rsidR="003B3572" w:rsidRPr="006F61B9" w:rsidRDefault="003B3572" w:rsidP="003B3572">
      <w:pPr>
        <w:pStyle w:val="NoSpacing"/>
        <w:pBdr>
          <w:top w:val="single" w:sz="4" w:space="1" w:color="auto"/>
          <w:left w:val="single" w:sz="4" w:space="4" w:color="auto"/>
          <w:bottom w:val="single" w:sz="4" w:space="1" w:color="auto"/>
          <w:right w:val="single" w:sz="4" w:space="4" w:color="auto"/>
        </w:pBdr>
        <w:rPr>
          <w:b/>
          <w:lang w:val="en-US"/>
        </w:rPr>
      </w:pPr>
      <w:r>
        <w:rPr>
          <w:b/>
          <w:lang w:val="en-US"/>
        </w:rPr>
        <w:t xml:space="preserve">Only apply this case when using s. 12 of the SOGA. Otherwise, use </w:t>
      </w:r>
      <w:r w:rsidRPr="003B3572">
        <w:rPr>
          <w:b/>
          <w:i/>
          <w:lang w:val="en-US"/>
        </w:rPr>
        <w:t>Hillas</w:t>
      </w:r>
      <w:r>
        <w:rPr>
          <w:b/>
          <w:lang w:val="en-US"/>
        </w:rPr>
        <w:t>.</w:t>
      </w:r>
    </w:p>
    <w:p w:rsidR="0099278C" w:rsidRPr="006F61B9" w:rsidRDefault="006F61B9" w:rsidP="006F61B9">
      <w:pPr>
        <w:pStyle w:val="NoSpacing"/>
        <w:pBdr>
          <w:top w:val="single" w:sz="4" w:space="1" w:color="auto"/>
          <w:left w:val="single" w:sz="4" w:space="4" w:color="auto"/>
          <w:bottom w:val="single" w:sz="4" w:space="1" w:color="auto"/>
          <w:right w:val="single" w:sz="4" w:space="4" w:color="auto"/>
        </w:pBdr>
        <w:rPr>
          <w:lang w:val="en-US"/>
        </w:rPr>
      </w:pPr>
      <w:r w:rsidRPr="006F61B9">
        <w:rPr>
          <w:b/>
          <w:lang w:val="en-US"/>
        </w:rPr>
        <w:t>Facts:</w:t>
      </w:r>
      <w:r>
        <w:rPr>
          <w:b/>
          <w:lang w:val="en-US"/>
        </w:rPr>
        <w:t xml:space="preserve"> </w:t>
      </w:r>
      <w:r>
        <w:rPr>
          <w:lang w:val="en-US"/>
        </w:rPr>
        <w:t xml:space="preserve">K states price will be determined from time to time. </w:t>
      </w:r>
    </w:p>
    <w:p w:rsidR="006F61B9" w:rsidRPr="006F61B9" w:rsidRDefault="006F61B9" w:rsidP="006F61B9">
      <w:pPr>
        <w:pStyle w:val="NoSpacing"/>
        <w:pBdr>
          <w:top w:val="single" w:sz="4" w:space="1" w:color="auto"/>
          <w:left w:val="single" w:sz="4" w:space="4" w:color="auto"/>
          <w:bottom w:val="single" w:sz="4" w:space="1" w:color="auto"/>
          <w:right w:val="single" w:sz="4" w:space="4" w:color="auto"/>
        </w:pBdr>
        <w:rPr>
          <w:lang w:val="en-US"/>
        </w:rPr>
      </w:pPr>
      <w:r w:rsidRPr="006F61B9">
        <w:rPr>
          <w:b/>
          <w:lang w:val="en-US"/>
        </w:rPr>
        <w:t>Held:</w:t>
      </w:r>
      <w:r>
        <w:rPr>
          <w:b/>
          <w:lang w:val="en-US"/>
        </w:rPr>
        <w:t xml:space="preserve"> </w:t>
      </w:r>
      <w:r>
        <w:rPr>
          <w:lang w:val="en-US"/>
        </w:rPr>
        <w:t xml:space="preserve">Too uncertain. </w:t>
      </w:r>
      <w:r w:rsidR="00CD42D1">
        <w:rPr>
          <w:lang w:val="en-US"/>
        </w:rPr>
        <w:t>S. 12(2) of SOGA only applies when the parties haven’t contemplated any of the sections in s. 12(1)</w:t>
      </w:r>
      <w:r w:rsidR="001748C7">
        <w:rPr>
          <w:lang w:val="en-US"/>
        </w:rPr>
        <w:t xml:space="preserve">. </w:t>
      </w:r>
      <w:proofErr w:type="gramStart"/>
      <w:r w:rsidR="001748C7">
        <w:rPr>
          <w:lang w:val="en-US"/>
        </w:rPr>
        <w:t>Ie.</w:t>
      </w:r>
      <w:proofErr w:type="gramEnd"/>
      <w:r w:rsidR="001748C7">
        <w:rPr>
          <w:lang w:val="en-US"/>
        </w:rPr>
        <w:t xml:space="preserve"> </w:t>
      </w:r>
      <w:proofErr w:type="gramStart"/>
      <w:r w:rsidR="001748C7">
        <w:rPr>
          <w:lang w:val="en-US"/>
        </w:rPr>
        <w:t>s</w:t>
      </w:r>
      <w:proofErr w:type="gramEnd"/>
      <w:r w:rsidR="001748C7">
        <w:rPr>
          <w:lang w:val="en-US"/>
        </w:rPr>
        <w:t>. 12(2) can only save K when the parties have said NOTHING about the price in K</w:t>
      </w:r>
    </w:p>
    <w:p w:rsidR="006F61B9" w:rsidRDefault="006F61B9" w:rsidP="0099278C">
      <w:pPr>
        <w:pStyle w:val="NoSpacing"/>
        <w:rPr>
          <w:lang w:val="en-US"/>
        </w:rPr>
      </w:pPr>
    </w:p>
    <w:p w:rsidR="0099278C" w:rsidRPr="003B3572" w:rsidRDefault="0099278C" w:rsidP="003B3572">
      <w:pPr>
        <w:pStyle w:val="NoSpacing"/>
        <w:pBdr>
          <w:top w:val="single" w:sz="4" w:space="1" w:color="auto"/>
          <w:left w:val="single" w:sz="4" w:space="4" w:color="auto"/>
          <w:bottom w:val="single" w:sz="4" w:space="1" w:color="auto"/>
          <w:right w:val="single" w:sz="4" w:space="4" w:color="auto"/>
        </w:pBdr>
        <w:rPr>
          <w:b/>
          <w:u w:val="single"/>
          <w:lang w:val="en-US"/>
        </w:rPr>
      </w:pPr>
      <w:r w:rsidRPr="003B3572">
        <w:rPr>
          <w:b/>
          <w:i/>
          <w:u w:val="single"/>
          <w:lang w:val="en-US"/>
        </w:rPr>
        <w:t>Hillas v Arcos</w:t>
      </w:r>
      <w:r w:rsidR="003B3572" w:rsidRPr="003B3572">
        <w:rPr>
          <w:b/>
          <w:u w:val="single"/>
          <w:lang w:val="en-US"/>
        </w:rPr>
        <w:t xml:space="preserve"> (1932) HL</w:t>
      </w:r>
    </w:p>
    <w:p w:rsidR="0099278C" w:rsidRPr="003B3572" w:rsidRDefault="003B3572" w:rsidP="003B3572">
      <w:pPr>
        <w:pStyle w:val="NoSpacing"/>
        <w:pBdr>
          <w:top w:val="single" w:sz="4" w:space="1" w:color="auto"/>
          <w:left w:val="single" w:sz="4" w:space="4" w:color="auto"/>
          <w:bottom w:val="single" w:sz="4" w:space="1" w:color="auto"/>
          <w:right w:val="single" w:sz="4" w:space="4" w:color="auto"/>
        </w:pBdr>
        <w:rPr>
          <w:b/>
          <w:lang w:val="en-US"/>
        </w:rPr>
      </w:pPr>
      <w:r w:rsidRPr="003B3572">
        <w:rPr>
          <w:b/>
          <w:lang w:val="en-US"/>
        </w:rPr>
        <w:t>Business ppl will write K’s unclearly. Interpret terms fairly &amp; broadly to try to save the K</w:t>
      </w:r>
    </w:p>
    <w:p w:rsidR="003B3572" w:rsidRPr="003B3572" w:rsidRDefault="003B3572" w:rsidP="003B3572">
      <w:pPr>
        <w:pStyle w:val="NoSpacing"/>
        <w:pBdr>
          <w:top w:val="single" w:sz="4" w:space="1" w:color="auto"/>
          <w:left w:val="single" w:sz="4" w:space="4" w:color="auto"/>
          <w:bottom w:val="single" w:sz="4" w:space="1" w:color="auto"/>
          <w:right w:val="single" w:sz="4" w:space="4" w:color="auto"/>
        </w:pBdr>
        <w:rPr>
          <w:b/>
          <w:lang w:val="en-US"/>
        </w:rPr>
      </w:pPr>
      <w:r w:rsidRPr="003B3572">
        <w:rPr>
          <w:b/>
          <w:lang w:val="en-US"/>
        </w:rPr>
        <w:t>Generally K to make a K won’t be enforceable, but here – the term was already within an existing K.</w:t>
      </w:r>
    </w:p>
    <w:p w:rsidR="006F61B9" w:rsidRDefault="006F61B9" w:rsidP="003B3572">
      <w:pPr>
        <w:pStyle w:val="NoSpacing"/>
        <w:pBdr>
          <w:top w:val="single" w:sz="4" w:space="1" w:color="auto"/>
          <w:left w:val="single" w:sz="4" w:space="4" w:color="auto"/>
          <w:bottom w:val="single" w:sz="4" w:space="1" w:color="auto"/>
          <w:right w:val="single" w:sz="4" w:space="4" w:color="auto"/>
        </w:pBdr>
        <w:rPr>
          <w:lang w:val="en-US"/>
        </w:rPr>
      </w:pPr>
      <w:r w:rsidRPr="003B3572">
        <w:rPr>
          <w:b/>
          <w:lang w:val="en-US"/>
        </w:rPr>
        <w:t>Facts:</w:t>
      </w:r>
      <w:r>
        <w:rPr>
          <w:lang w:val="en-US"/>
        </w:rPr>
        <w:t xml:space="preserve"> buyers of timber had “the option of entering into a K with the sellers” for more timber</w:t>
      </w:r>
    </w:p>
    <w:p w:rsidR="006F61B9" w:rsidRDefault="006F61B9" w:rsidP="003B3572">
      <w:pPr>
        <w:pStyle w:val="NoSpacing"/>
        <w:pBdr>
          <w:top w:val="single" w:sz="4" w:space="1" w:color="auto"/>
          <w:left w:val="single" w:sz="4" w:space="4" w:color="auto"/>
          <w:bottom w:val="single" w:sz="4" w:space="1" w:color="auto"/>
          <w:right w:val="single" w:sz="4" w:space="4" w:color="auto"/>
        </w:pBdr>
        <w:rPr>
          <w:lang w:val="en-US"/>
        </w:rPr>
      </w:pPr>
      <w:r w:rsidRPr="003B3572">
        <w:rPr>
          <w:b/>
          <w:lang w:val="en-US"/>
        </w:rPr>
        <w:t xml:space="preserve">Held: </w:t>
      </w:r>
      <w:r>
        <w:rPr>
          <w:lang w:val="en-US"/>
        </w:rPr>
        <w:t xml:space="preserve">Clause creates an instant oblig for </w:t>
      </w:r>
      <w:r w:rsidR="003B3572">
        <w:rPr>
          <w:lang w:val="en-US"/>
        </w:rPr>
        <w:t>D, &amp; if accepted by P, would be enforceable within that same K.</w:t>
      </w:r>
    </w:p>
    <w:p w:rsidR="006F61B9" w:rsidRDefault="006F61B9" w:rsidP="0099278C">
      <w:pPr>
        <w:pStyle w:val="NoSpacing"/>
        <w:rPr>
          <w:lang w:val="en-US"/>
        </w:rPr>
      </w:pPr>
    </w:p>
    <w:p w:rsidR="003B3572" w:rsidRPr="003B3572" w:rsidRDefault="003B3572" w:rsidP="00687721">
      <w:pPr>
        <w:pStyle w:val="NoSpacing"/>
        <w:pBdr>
          <w:top w:val="single" w:sz="4" w:space="1" w:color="auto"/>
          <w:left w:val="single" w:sz="4" w:space="4" w:color="auto"/>
          <w:bottom w:val="single" w:sz="4" w:space="1" w:color="auto"/>
          <w:right w:val="single" w:sz="4" w:space="4" w:color="auto"/>
        </w:pBdr>
        <w:rPr>
          <w:b/>
          <w:u w:val="single"/>
          <w:lang w:val="en-US"/>
        </w:rPr>
      </w:pPr>
      <w:r w:rsidRPr="003B3572">
        <w:rPr>
          <w:b/>
          <w:i/>
          <w:u w:val="single"/>
          <w:lang w:val="en-US"/>
        </w:rPr>
        <w:t xml:space="preserve">Foley v Classique Coaches Ltd </w:t>
      </w:r>
      <w:r w:rsidRPr="003B3572">
        <w:rPr>
          <w:b/>
          <w:u w:val="single"/>
          <w:lang w:val="en-US"/>
        </w:rPr>
        <w:t>[1934] KB</w:t>
      </w:r>
    </w:p>
    <w:p w:rsidR="003B3572" w:rsidRPr="003B3572" w:rsidRDefault="003B3572" w:rsidP="0068772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lang w:val="en-US" w:eastAsia="en-CA"/>
        </w:rPr>
      </w:pPr>
      <w:r w:rsidRPr="003B3572">
        <w:rPr>
          <w:rFonts w:ascii="Calibri" w:eastAsia="Times New Roman" w:hAnsi="Calibri" w:cs="Calibri"/>
          <w:b/>
          <w:lang w:val="en-US" w:eastAsia="en-CA"/>
        </w:rPr>
        <w:t>Look to intention – strong presumption in business K’s that courts will fill in gaps</w:t>
      </w:r>
    </w:p>
    <w:p w:rsidR="003B3572" w:rsidRPr="003B3572" w:rsidRDefault="003B3572" w:rsidP="0068772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lang w:val="en-US" w:eastAsia="en-CA"/>
        </w:rPr>
      </w:pPr>
      <w:r w:rsidRPr="003B3572">
        <w:rPr>
          <w:rFonts w:ascii="Calibri" w:eastAsia="Times New Roman" w:hAnsi="Calibri" w:cs="Calibri"/>
          <w:b/>
          <w:lang w:val="en-US" w:eastAsia="en-CA"/>
        </w:rPr>
        <w:t xml:space="preserve">Facts: </w:t>
      </w:r>
      <w:r>
        <w:rPr>
          <w:rFonts w:ascii="Calibri" w:eastAsia="Times New Roman" w:hAnsi="Calibri" w:cs="Calibri"/>
          <w:lang w:val="en-US" w:eastAsia="en-CA"/>
        </w:rPr>
        <w:t>D’s K to buy petrol from P “at a price to be agreed on… from time to time”</w:t>
      </w:r>
    </w:p>
    <w:p w:rsidR="003B3572" w:rsidRPr="003B3572" w:rsidRDefault="003B3572" w:rsidP="00687721">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3B3572">
        <w:rPr>
          <w:rFonts w:ascii="Calibri" w:eastAsia="Times New Roman" w:hAnsi="Calibri" w:cs="Calibri"/>
          <w:b/>
          <w:lang w:val="en-US" w:eastAsia="en-CA"/>
        </w:rPr>
        <w:t>Held:</w:t>
      </w:r>
      <w:r>
        <w:rPr>
          <w:rFonts w:ascii="Calibri" w:eastAsia="Times New Roman" w:hAnsi="Calibri" w:cs="Calibri"/>
          <w:lang w:val="en-US" w:eastAsia="en-CA"/>
        </w:rPr>
        <w:t xml:space="preserve"> </w:t>
      </w:r>
      <w:r w:rsidRPr="003B3572">
        <w:rPr>
          <w:rFonts w:ascii="Calibri" w:eastAsia="Times New Roman" w:hAnsi="Calibri" w:cs="Calibri"/>
          <w:lang w:val="en-US" w:eastAsia="en-CA"/>
        </w:rPr>
        <w:t>Parties acted like there was a contract for 3 yrs, so can see parties believed they had a contract</w:t>
      </w:r>
    </w:p>
    <w:p w:rsidR="00687721" w:rsidRDefault="00687721" w:rsidP="003B3572">
      <w:pPr>
        <w:spacing w:after="0" w:line="240" w:lineRule="auto"/>
        <w:rPr>
          <w:rFonts w:ascii="Calibri" w:eastAsia="Times New Roman" w:hAnsi="Calibri" w:cs="Calibri"/>
          <w:lang w:val="en-US" w:eastAsia="en-CA"/>
        </w:rPr>
      </w:pPr>
    </w:p>
    <w:p w:rsidR="003B3572" w:rsidRPr="0099278C" w:rsidRDefault="003B3572" w:rsidP="003B3572">
      <w:pPr>
        <w:spacing w:after="0" w:line="240" w:lineRule="auto"/>
        <w:rPr>
          <w:rFonts w:ascii="Calibri" w:eastAsia="Times New Roman" w:hAnsi="Calibri" w:cs="Calibri"/>
          <w:b/>
          <w:bCs/>
          <w:lang w:val="en-US" w:eastAsia="en-CA"/>
        </w:rPr>
      </w:pPr>
      <w:r w:rsidRPr="0099278C">
        <w:rPr>
          <w:rFonts w:ascii="Calibri" w:eastAsia="Times New Roman" w:hAnsi="Calibri" w:cs="Calibri"/>
          <w:b/>
          <w:bCs/>
          <w:lang w:val="en-US" w:eastAsia="en-CA"/>
        </w:rPr>
        <w:lastRenderedPageBreak/>
        <w:t>Meaningless or irrelevant clauses</w:t>
      </w:r>
    </w:p>
    <w:p w:rsidR="003B3572" w:rsidRDefault="003B3572" w:rsidP="00F217A5">
      <w:pPr>
        <w:numPr>
          <w:ilvl w:val="0"/>
          <w:numId w:val="43"/>
        </w:numPr>
        <w:spacing w:after="0" w:line="240" w:lineRule="auto"/>
        <w:ind w:left="54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Can sever meaningless clauses - sometimes the K survives such severance, sometimes not</w:t>
      </w:r>
    </w:p>
    <w:p w:rsidR="003B3572" w:rsidRPr="0099278C" w:rsidRDefault="003B3572" w:rsidP="00F217A5">
      <w:pPr>
        <w:numPr>
          <w:ilvl w:val="0"/>
          <w:numId w:val="44"/>
        </w:numPr>
        <w:spacing w:after="0" w:line="240" w:lineRule="auto"/>
        <w:ind w:left="54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 xml:space="preserve">Promises to negotiate </w:t>
      </w:r>
      <w:r>
        <w:rPr>
          <w:rFonts w:ascii="Calibri" w:eastAsia="Times New Roman" w:hAnsi="Calibri" w:cs="Calibri"/>
          <w:lang w:val="en-US" w:eastAsia="en-CA"/>
        </w:rPr>
        <w:t>“</w:t>
      </w:r>
      <w:r w:rsidRPr="0099278C">
        <w:rPr>
          <w:rFonts w:ascii="Calibri" w:eastAsia="Times New Roman" w:hAnsi="Calibri" w:cs="Calibri"/>
          <w:lang w:val="en-US" w:eastAsia="en-CA"/>
        </w:rPr>
        <w:t>in good faith</w:t>
      </w:r>
      <w:r>
        <w:rPr>
          <w:rFonts w:ascii="Calibri" w:eastAsia="Times New Roman" w:hAnsi="Calibri" w:cs="Calibri"/>
          <w:lang w:val="en-US" w:eastAsia="en-CA"/>
        </w:rPr>
        <w:t>”</w:t>
      </w:r>
      <w:r w:rsidRPr="0099278C">
        <w:rPr>
          <w:rFonts w:ascii="Calibri" w:eastAsia="Times New Roman" w:hAnsi="Calibri" w:cs="Calibri"/>
          <w:lang w:val="en-US" w:eastAsia="en-CA"/>
        </w:rPr>
        <w:t xml:space="preserve"> or to </w:t>
      </w:r>
      <w:r>
        <w:rPr>
          <w:rFonts w:ascii="Calibri" w:eastAsia="Times New Roman" w:hAnsi="Calibri" w:cs="Calibri"/>
          <w:lang w:val="en-US" w:eastAsia="en-CA"/>
        </w:rPr>
        <w:t>“</w:t>
      </w:r>
      <w:r w:rsidRPr="0099278C">
        <w:rPr>
          <w:rFonts w:ascii="Calibri" w:eastAsia="Times New Roman" w:hAnsi="Calibri" w:cs="Calibri"/>
          <w:lang w:val="en-US" w:eastAsia="en-CA"/>
        </w:rPr>
        <w:t>use best efforts</w:t>
      </w:r>
      <w:r>
        <w:rPr>
          <w:rFonts w:ascii="Calibri" w:eastAsia="Times New Roman" w:hAnsi="Calibri" w:cs="Calibri"/>
          <w:lang w:val="en-US" w:eastAsia="en-CA"/>
        </w:rPr>
        <w:t>”</w:t>
      </w:r>
      <w:r w:rsidRPr="00EA73BE">
        <w:rPr>
          <w:rFonts w:ascii="Calibri" w:eastAsia="Times New Roman" w:hAnsi="Calibri" w:cs="Calibri"/>
          <w:lang w:val="en-US" w:eastAsia="en-CA"/>
        </w:rPr>
        <w:t>:</w:t>
      </w:r>
      <w:r>
        <w:rPr>
          <w:rFonts w:ascii="Calibri" w:eastAsia="Times New Roman" w:hAnsi="Calibri" w:cs="Calibri"/>
          <w:lang w:val="en-US" w:eastAsia="en-CA"/>
        </w:rPr>
        <w:t xml:space="preserve"> these words </w:t>
      </w:r>
      <w:r w:rsidRPr="0099278C">
        <w:rPr>
          <w:rFonts w:ascii="Calibri" w:eastAsia="Times New Roman" w:hAnsi="Calibri" w:cs="Calibri"/>
          <w:lang w:val="en-US" w:eastAsia="en-CA"/>
        </w:rPr>
        <w:t>have no legal meaning… may possibly destroy the K</w:t>
      </w:r>
    </w:p>
    <w:p w:rsidR="003B3572" w:rsidRPr="0099278C" w:rsidRDefault="003B3572" w:rsidP="00F217A5">
      <w:pPr>
        <w:numPr>
          <w:ilvl w:val="0"/>
          <w:numId w:val="44"/>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R</w:t>
      </w:r>
      <w:r w:rsidRPr="0099278C">
        <w:rPr>
          <w:rFonts w:ascii="Calibri" w:eastAsia="Times New Roman" w:hAnsi="Calibri" w:cs="Calibri"/>
          <w:lang w:val="en-US" w:eastAsia="en-CA"/>
        </w:rPr>
        <w:t>ecently, courts more willing to attach meaning (</w:t>
      </w:r>
      <w:r w:rsidRPr="0099278C">
        <w:rPr>
          <w:rFonts w:ascii="Calibri" w:eastAsia="Times New Roman" w:hAnsi="Calibri" w:cs="Calibri"/>
          <w:i/>
          <w:iCs/>
          <w:lang w:val="en-US" w:eastAsia="en-CA"/>
        </w:rPr>
        <w:t>R v CAE Industries</w:t>
      </w:r>
      <w:r w:rsidRPr="0099278C">
        <w:rPr>
          <w:rFonts w:ascii="Calibri" w:eastAsia="Times New Roman" w:hAnsi="Calibri" w:cs="Calibri"/>
          <w:lang w:val="en-US" w:eastAsia="en-CA"/>
        </w:rPr>
        <w:t>)</w:t>
      </w:r>
    </w:p>
    <w:p w:rsidR="003B3572" w:rsidRPr="0099278C" w:rsidRDefault="003B3572" w:rsidP="00F217A5">
      <w:pPr>
        <w:numPr>
          <w:ilvl w:val="0"/>
          <w:numId w:val="44"/>
        </w:numPr>
        <w:spacing w:after="0" w:line="240" w:lineRule="auto"/>
        <w:ind w:left="54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But then Denning held that if the law doesn't recognize a K to enter a K, why should it recognize a K to negotiate? - this is too ambiguous to be binding (</w:t>
      </w:r>
      <w:r w:rsidRPr="0099278C">
        <w:rPr>
          <w:rFonts w:ascii="Calibri" w:eastAsia="Times New Roman" w:hAnsi="Calibri" w:cs="Calibri"/>
          <w:i/>
          <w:iCs/>
          <w:lang w:val="en-US" w:eastAsia="en-CA"/>
        </w:rPr>
        <w:t>Courtney and Fairbairn v Tolaini Brothers Ltd</w:t>
      </w:r>
      <w:r w:rsidRPr="0099278C">
        <w:rPr>
          <w:rFonts w:ascii="Calibri" w:eastAsia="Times New Roman" w:hAnsi="Calibri" w:cs="Calibri"/>
          <w:lang w:val="en-US" w:eastAsia="en-CA"/>
        </w:rPr>
        <w:t xml:space="preserve"> [1975] ER, aff'd by </w:t>
      </w:r>
      <w:r w:rsidRPr="0099278C">
        <w:rPr>
          <w:rFonts w:ascii="Calibri" w:eastAsia="Times New Roman" w:hAnsi="Calibri" w:cs="Calibri"/>
          <w:i/>
          <w:iCs/>
          <w:lang w:val="en-US" w:eastAsia="en-CA"/>
        </w:rPr>
        <w:t>Walford v Miles</w:t>
      </w:r>
      <w:r w:rsidRPr="0099278C">
        <w:rPr>
          <w:rFonts w:ascii="Calibri" w:eastAsia="Times New Roman" w:hAnsi="Calibri" w:cs="Calibri"/>
          <w:lang w:val="en-US" w:eastAsia="en-CA"/>
        </w:rPr>
        <w:t xml:space="preserve"> [1992] HL)</w:t>
      </w:r>
    </w:p>
    <w:p w:rsidR="003B3572" w:rsidRPr="0099278C" w:rsidRDefault="003B3572" w:rsidP="00F217A5">
      <w:pPr>
        <w:numPr>
          <w:ilvl w:val="0"/>
          <w:numId w:val="44"/>
        </w:numPr>
        <w:spacing w:after="0" w:line="240" w:lineRule="auto"/>
        <w:ind w:left="54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And yet</w:t>
      </w:r>
      <w:proofErr w:type="gramStart"/>
      <w:r w:rsidRPr="0099278C">
        <w:rPr>
          <w:rFonts w:ascii="Calibri" w:eastAsia="Times New Roman" w:hAnsi="Calibri" w:cs="Calibri"/>
          <w:lang w:val="en-US" w:eastAsia="en-CA"/>
        </w:rPr>
        <w:t>..</w:t>
      </w:r>
      <w:proofErr w:type="gramEnd"/>
      <w:r w:rsidRPr="0099278C">
        <w:rPr>
          <w:rFonts w:ascii="Calibri" w:eastAsia="Times New Roman" w:hAnsi="Calibri" w:cs="Calibri"/>
          <w:lang w:val="en-US" w:eastAsia="en-CA"/>
        </w:rPr>
        <w:t xml:space="preserve"> Landlord was found not to have negotiated in good faith for continuing lease in </w:t>
      </w:r>
      <w:r w:rsidRPr="0099278C">
        <w:rPr>
          <w:rFonts w:ascii="Calibri" w:eastAsia="Times New Roman" w:hAnsi="Calibri" w:cs="Calibri"/>
          <w:i/>
          <w:iCs/>
          <w:lang w:val="en-US" w:eastAsia="en-CA"/>
        </w:rPr>
        <w:t>Empress Towers Ltd v Bank of Nova Scotia</w:t>
      </w:r>
      <w:r w:rsidRPr="0099278C">
        <w:rPr>
          <w:rFonts w:ascii="Calibri" w:eastAsia="Times New Roman" w:hAnsi="Calibri" w:cs="Calibri"/>
          <w:lang w:val="en-US" w:eastAsia="en-CA"/>
        </w:rPr>
        <w:t xml:space="preserve"> [1990] BCCA</w:t>
      </w:r>
    </w:p>
    <w:p w:rsidR="003B3572" w:rsidRPr="0099278C" w:rsidRDefault="003B3572" w:rsidP="00F217A5">
      <w:pPr>
        <w:numPr>
          <w:ilvl w:val="1"/>
          <w:numId w:val="44"/>
        </w:numPr>
        <w:spacing w:after="0" w:line="240" w:lineRule="auto"/>
        <w:ind w:left="108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 xml:space="preserve">BUT THEN </w:t>
      </w:r>
      <w:r w:rsidRPr="0099278C">
        <w:rPr>
          <w:rFonts w:ascii="Calibri" w:eastAsia="Times New Roman" w:hAnsi="Calibri" w:cs="Calibri"/>
          <w:i/>
          <w:iCs/>
          <w:lang w:val="en-US" w:eastAsia="en-CA"/>
        </w:rPr>
        <w:t>Mannpar Enterprises v Canada</w:t>
      </w:r>
      <w:r w:rsidRPr="0099278C">
        <w:rPr>
          <w:rFonts w:ascii="Calibri" w:eastAsia="Times New Roman" w:hAnsi="Calibri" w:cs="Calibri"/>
          <w:lang w:val="en-US" w:eastAsia="en-CA"/>
        </w:rPr>
        <w:t xml:space="preserve"> [1999] BCCA - no requirement to negotiate in good faith</w:t>
      </w:r>
    </w:p>
    <w:p w:rsidR="003B3572" w:rsidRPr="0099278C" w:rsidRDefault="003B3572" w:rsidP="00F217A5">
      <w:pPr>
        <w:numPr>
          <w:ilvl w:val="1"/>
          <w:numId w:val="44"/>
        </w:numPr>
        <w:spacing w:after="0" w:line="240" w:lineRule="auto"/>
        <w:ind w:left="108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 xml:space="preserve">Court said the difference was that in </w:t>
      </w:r>
      <w:r w:rsidRPr="0099278C">
        <w:rPr>
          <w:rFonts w:ascii="Calibri" w:eastAsia="Times New Roman" w:hAnsi="Calibri" w:cs="Calibri"/>
          <w:i/>
          <w:iCs/>
          <w:lang w:val="en-US" w:eastAsia="en-CA"/>
        </w:rPr>
        <w:t>Empress</w:t>
      </w:r>
      <w:r w:rsidRPr="0099278C">
        <w:rPr>
          <w:rFonts w:ascii="Calibri" w:eastAsia="Times New Roman" w:hAnsi="Calibri" w:cs="Calibri"/>
          <w:lang w:val="en-US" w:eastAsia="en-CA"/>
        </w:rPr>
        <w:t xml:space="preserve">, there was a benchmark ("market value") whereas in </w:t>
      </w:r>
      <w:r w:rsidRPr="0099278C">
        <w:rPr>
          <w:rFonts w:ascii="Calibri" w:eastAsia="Times New Roman" w:hAnsi="Calibri" w:cs="Calibri"/>
          <w:i/>
          <w:iCs/>
          <w:lang w:val="en-US" w:eastAsia="en-CA"/>
        </w:rPr>
        <w:t>Mannpar</w:t>
      </w:r>
      <w:r w:rsidRPr="0099278C">
        <w:rPr>
          <w:rFonts w:ascii="Calibri" w:eastAsia="Times New Roman" w:hAnsi="Calibri" w:cs="Calibri"/>
          <w:lang w:val="en-US" w:eastAsia="en-CA"/>
        </w:rPr>
        <w:t xml:space="preserve">, there wasn't </w:t>
      </w:r>
    </w:p>
    <w:p w:rsidR="003B3572" w:rsidRPr="0099278C" w:rsidRDefault="003B3572" w:rsidP="00F217A5">
      <w:pPr>
        <w:numPr>
          <w:ilvl w:val="0"/>
          <w:numId w:val="45"/>
        </w:numPr>
        <w:spacing w:after="0" w:line="240" w:lineRule="auto"/>
        <w:ind w:left="54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 xml:space="preserve">High point of giving meaning: </w:t>
      </w:r>
      <w:r w:rsidRPr="0099278C">
        <w:rPr>
          <w:rFonts w:ascii="Calibri" w:eastAsia="Times New Roman" w:hAnsi="Calibri" w:cs="Calibri"/>
          <w:i/>
          <w:iCs/>
          <w:lang w:val="en-US" w:eastAsia="en-CA"/>
        </w:rPr>
        <w:t>Gateway Realty Ltd v Arton Holdings</w:t>
      </w:r>
      <w:r w:rsidRPr="0099278C">
        <w:rPr>
          <w:rFonts w:ascii="Calibri" w:eastAsia="Times New Roman" w:hAnsi="Calibri" w:cs="Calibri"/>
          <w:lang w:val="en-US" w:eastAsia="en-CA"/>
        </w:rPr>
        <w:t xml:space="preserve"> [1991] NSSC</w:t>
      </w:r>
    </w:p>
    <w:p w:rsidR="003B3572" w:rsidRPr="0099278C" w:rsidRDefault="003B3572" w:rsidP="00F217A5">
      <w:pPr>
        <w:numPr>
          <w:ilvl w:val="1"/>
          <w:numId w:val="45"/>
        </w:numPr>
        <w:spacing w:after="0" w:line="240" w:lineRule="auto"/>
        <w:ind w:left="1080"/>
        <w:textAlignment w:val="center"/>
        <w:rPr>
          <w:rFonts w:ascii="Times New Roman" w:eastAsia="Times New Roman" w:hAnsi="Times New Roman" w:cs="Times New Roman"/>
          <w:sz w:val="24"/>
          <w:szCs w:val="24"/>
          <w:lang w:val="en-US" w:eastAsia="en-CA"/>
        </w:rPr>
      </w:pPr>
      <w:r w:rsidRPr="0099278C">
        <w:rPr>
          <w:rFonts w:ascii="Calibri" w:eastAsia="Times New Roman" w:hAnsi="Calibri" w:cs="Calibri"/>
          <w:lang w:val="en-US" w:eastAsia="en-CA"/>
        </w:rPr>
        <w:t>Parties must exercise K rights fairly, honestly, and reasonably</w:t>
      </w:r>
    </w:p>
    <w:p w:rsidR="0099278C" w:rsidRDefault="0099278C" w:rsidP="0099278C">
      <w:pPr>
        <w:pStyle w:val="NoSpacing"/>
        <w:rPr>
          <w:lang w:val="en-US"/>
        </w:rPr>
      </w:pPr>
    </w:p>
    <w:p w:rsidR="0099278C" w:rsidRPr="00F421C8" w:rsidRDefault="0099278C" w:rsidP="00F421C8">
      <w:pPr>
        <w:pStyle w:val="NoSpacing"/>
        <w:pBdr>
          <w:top w:val="single" w:sz="4" w:space="1" w:color="auto"/>
          <w:left w:val="single" w:sz="4" w:space="4" w:color="auto"/>
          <w:bottom w:val="single" w:sz="4" w:space="1" w:color="auto"/>
          <w:right w:val="single" w:sz="4" w:space="4" w:color="auto"/>
        </w:pBdr>
        <w:rPr>
          <w:b/>
          <w:u w:val="single"/>
          <w:lang w:val="en-US"/>
        </w:rPr>
      </w:pPr>
      <w:r w:rsidRPr="00F421C8">
        <w:rPr>
          <w:b/>
          <w:i/>
          <w:u w:val="single"/>
          <w:lang w:val="en-US"/>
        </w:rPr>
        <w:t>Empress v Bank of Nova Scotia</w:t>
      </w:r>
      <w:r w:rsidR="00F421C8" w:rsidRPr="00F421C8">
        <w:rPr>
          <w:b/>
          <w:u w:val="single"/>
          <w:lang w:val="en-US"/>
        </w:rPr>
        <w:t xml:space="preserve"> [1991]</w:t>
      </w:r>
    </w:p>
    <w:p w:rsidR="0099278C" w:rsidRPr="00F421C8" w:rsidRDefault="00F421C8" w:rsidP="00F421C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sz w:val="22"/>
          <w:szCs w:val="22"/>
          <w:lang w:val="en-US"/>
        </w:rPr>
      </w:pPr>
      <w:r w:rsidRPr="00F421C8">
        <w:rPr>
          <w:rFonts w:ascii="Calibri" w:hAnsi="Calibri" w:cs="Calibri"/>
          <w:b/>
          <w:sz w:val="22"/>
          <w:szCs w:val="22"/>
          <w:lang w:val="en-US"/>
        </w:rPr>
        <w:t>Try to give legal effect to whatever the parties understood &amp; intended to have legal effect</w:t>
      </w:r>
    </w:p>
    <w:p w:rsidR="00687721" w:rsidRPr="00687721" w:rsidRDefault="00687721" w:rsidP="00F421C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lang w:val="en-US"/>
        </w:rPr>
      </w:pPr>
      <w:r w:rsidRPr="00F421C8">
        <w:rPr>
          <w:rFonts w:asciiTheme="minorHAnsi" w:hAnsiTheme="minorHAnsi" w:cstheme="minorHAnsi"/>
          <w:b/>
          <w:sz w:val="22"/>
          <w:szCs w:val="22"/>
          <w:lang w:val="en-US"/>
        </w:rPr>
        <w:t>Facts:</w:t>
      </w:r>
      <w:r>
        <w:rPr>
          <w:rFonts w:asciiTheme="minorHAnsi" w:hAnsiTheme="minorHAnsi" w:cstheme="minorHAnsi"/>
          <w:sz w:val="22"/>
          <w:szCs w:val="22"/>
          <w:lang w:val="en-US"/>
        </w:rPr>
        <w:t xml:space="preserve"> Renewal clause in K:</w:t>
      </w:r>
      <w:r w:rsidRPr="00687721">
        <w:rPr>
          <w:rFonts w:asciiTheme="minorHAnsi" w:hAnsiTheme="minorHAnsi" w:cstheme="minorHAnsi"/>
          <w:sz w:val="22"/>
          <w:szCs w:val="22"/>
          <w:lang w:val="en-US"/>
        </w:rPr>
        <w:t xml:space="preserve"> "market rental prevailing at the commencement of that renewal term as mutually agreed</w:t>
      </w:r>
      <w:r>
        <w:rPr>
          <w:rFonts w:asciiTheme="minorHAnsi" w:hAnsiTheme="minorHAnsi" w:cstheme="minorHAnsi"/>
          <w:sz w:val="22"/>
          <w:szCs w:val="22"/>
          <w:lang w:val="en-US"/>
        </w:rPr>
        <w:t>”</w:t>
      </w:r>
    </w:p>
    <w:p w:rsidR="00687721" w:rsidRDefault="00687721" w:rsidP="00F421C8">
      <w:pPr>
        <w:pStyle w:val="NoSpacing"/>
        <w:pBdr>
          <w:top w:val="single" w:sz="4" w:space="1" w:color="auto"/>
          <w:left w:val="single" w:sz="4" w:space="4" w:color="auto"/>
          <w:bottom w:val="single" w:sz="4" w:space="1" w:color="auto"/>
          <w:right w:val="single" w:sz="4" w:space="4" w:color="auto"/>
        </w:pBdr>
        <w:rPr>
          <w:lang w:val="en-US"/>
        </w:rPr>
      </w:pPr>
      <w:r w:rsidRPr="00F421C8">
        <w:rPr>
          <w:b/>
          <w:lang w:val="en-US"/>
        </w:rPr>
        <w:t xml:space="preserve">Held: </w:t>
      </w:r>
      <w:r w:rsidR="00F421C8">
        <w:rPr>
          <w:lang w:val="en-US"/>
        </w:rPr>
        <w:t>“mutually agreed” implies 2 terms: good faith negotiation &amp; agreement will not be unreasonably withheld.</w:t>
      </w:r>
    </w:p>
    <w:p w:rsidR="00F421C8" w:rsidRDefault="00F421C8" w:rsidP="0099278C">
      <w:pPr>
        <w:pStyle w:val="NoSpacing"/>
        <w:rPr>
          <w:lang w:val="en-US"/>
        </w:rPr>
      </w:pPr>
    </w:p>
    <w:p w:rsidR="0099278C" w:rsidRPr="00F421C8" w:rsidRDefault="0099278C" w:rsidP="00F421C8">
      <w:pPr>
        <w:pStyle w:val="NoSpacing"/>
        <w:pBdr>
          <w:top w:val="single" w:sz="4" w:space="1" w:color="auto"/>
          <w:left w:val="single" w:sz="4" w:space="4" w:color="auto"/>
          <w:bottom w:val="single" w:sz="4" w:space="1" w:color="auto"/>
          <w:right w:val="single" w:sz="4" w:space="4" w:color="auto"/>
        </w:pBdr>
        <w:rPr>
          <w:b/>
          <w:u w:val="single"/>
          <w:lang w:val="en-US"/>
        </w:rPr>
      </w:pPr>
      <w:r w:rsidRPr="00F421C8">
        <w:rPr>
          <w:b/>
          <w:i/>
          <w:u w:val="single"/>
          <w:lang w:val="en-US"/>
        </w:rPr>
        <w:t>Mannpar Enterprises v Canada</w:t>
      </w:r>
      <w:r w:rsidR="00F421C8" w:rsidRPr="00F421C8">
        <w:rPr>
          <w:b/>
          <w:i/>
          <w:u w:val="single"/>
          <w:lang w:val="en-US"/>
        </w:rPr>
        <w:t xml:space="preserve"> </w:t>
      </w:r>
      <w:r w:rsidR="00F421C8" w:rsidRPr="00F421C8">
        <w:rPr>
          <w:b/>
          <w:u w:val="single"/>
          <w:lang w:val="en-US"/>
        </w:rPr>
        <w:t>(1999) BCSC</w:t>
      </w:r>
    </w:p>
    <w:p w:rsidR="0099278C" w:rsidRPr="00F421C8" w:rsidRDefault="00F421C8" w:rsidP="00F421C8">
      <w:pPr>
        <w:pStyle w:val="NoSpacing"/>
        <w:pBdr>
          <w:top w:val="single" w:sz="4" w:space="1" w:color="auto"/>
          <w:left w:val="single" w:sz="4" w:space="4" w:color="auto"/>
          <w:bottom w:val="single" w:sz="4" w:space="1" w:color="auto"/>
          <w:right w:val="single" w:sz="4" w:space="4" w:color="auto"/>
        </w:pBdr>
        <w:rPr>
          <w:b/>
          <w:lang w:val="en-US"/>
        </w:rPr>
      </w:pPr>
      <w:r w:rsidRPr="00F421C8">
        <w:rPr>
          <w:b/>
          <w:lang w:val="en-US"/>
        </w:rPr>
        <w:t>“</w:t>
      </w:r>
      <w:proofErr w:type="gramStart"/>
      <w:r w:rsidRPr="00F421C8">
        <w:rPr>
          <w:b/>
          <w:lang w:val="en-US"/>
        </w:rPr>
        <w:t>renegotiation</w:t>
      </w:r>
      <w:proofErr w:type="gramEnd"/>
      <w:r w:rsidRPr="00F421C8">
        <w:rPr>
          <w:b/>
          <w:lang w:val="en-US"/>
        </w:rPr>
        <w:t>” does not give rise to obligation to negotiate in good faith.</w:t>
      </w:r>
    </w:p>
    <w:p w:rsidR="00F421C8" w:rsidRPr="00F421C8" w:rsidRDefault="00F421C8" w:rsidP="00F421C8">
      <w:pPr>
        <w:pStyle w:val="NoSpacing"/>
        <w:pBdr>
          <w:top w:val="single" w:sz="4" w:space="1" w:color="auto"/>
          <w:left w:val="single" w:sz="4" w:space="4" w:color="auto"/>
          <w:bottom w:val="single" w:sz="4" w:space="1" w:color="auto"/>
          <w:right w:val="single" w:sz="4" w:space="4" w:color="auto"/>
        </w:pBdr>
        <w:rPr>
          <w:b/>
          <w:lang w:val="en-US"/>
        </w:rPr>
      </w:pPr>
      <w:r w:rsidRPr="00F421C8">
        <w:rPr>
          <w:b/>
          <w:lang w:val="en-US"/>
        </w:rPr>
        <w:t xml:space="preserve">“Renegotiation” = “to be agreed” </w:t>
      </w:r>
      <w:r w:rsidRPr="00F421C8">
        <w:rPr>
          <w:b/>
          <w:lang w:val="en-US"/>
        </w:rPr>
        <w:sym w:font="Wingdings" w:char="F0E0"/>
      </w:r>
      <w:r w:rsidRPr="00F421C8">
        <w:rPr>
          <w:b/>
          <w:lang w:val="en-US"/>
        </w:rPr>
        <w:t xml:space="preserve"> not enforceable</w:t>
      </w:r>
    </w:p>
    <w:p w:rsidR="00F421C8" w:rsidRPr="00F421C8" w:rsidRDefault="00F421C8" w:rsidP="00F421C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lang w:val="en-US"/>
        </w:rPr>
      </w:pPr>
      <w:r w:rsidRPr="00F421C8">
        <w:rPr>
          <w:rFonts w:asciiTheme="minorHAnsi" w:hAnsiTheme="minorHAnsi" w:cstheme="minorHAnsi"/>
          <w:b/>
          <w:sz w:val="22"/>
          <w:szCs w:val="22"/>
          <w:lang w:val="en-US"/>
        </w:rPr>
        <w:t>Facts:</w:t>
      </w:r>
      <w:r w:rsidRPr="00F421C8">
        <w:rPr>
          <w:rFonts w:asciiTheme="minorHAnsi" w:hAnsiTheme="minorHAnsi" w:cstheme="minorHAnsi"/>
          <w:sz w:val="22"/>
          <w:szCs w:val="22"/>
          <w:lang w:val="en-US"/>
        </w:rPr>
        <w:t xml:space="preserve"> Renewal clause:</w:t>
      </w:r>
      <w:r>
        <w:rPr>
          <w:rFonts w:asciiTheme="minorHAnsi" w:hAnsiTheme="minorHAnsi" w:cstheme="minorHAnsi"/>
          <w:sz w:val="22"/>
          <w:szCs w:val="22"/>
          <w:lang w:val="en-US"/>
        </w:rPr>
        <w:t xml:space="preserve"> “</w:t>
      </w:r>
      <w:r w:rsidRPr="00F421C8">
        <w:rPr>
          <w:rFonts w:asciiTheme="minorHAnsi" w:hAnsiTheme="minorHAnsi" w:cstheme="minorHAnsi"/>
          <w:sz w:val="22"/>
          <w:szCs w:val="22"/>
          <w:lang w:val="en-US"/>
        </w:rPr>
        <w:t>subject to satisfactory performance and renegotiation of the royalty rate…"</w:t>
      </w:r>
    </w:p>
    <w:p w:rsidR="00F421C8" w:rsidRDefault="00F421C8" w:rsidP="00F421C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sidRPr="00F421C8">
        <w:rPr>
          <w:rFonts w:ascii="Calibri" w:hAnsi="Calibri" w:cs="Calibri"/>
          <w:b/>
          <w:sz w:val="22"/>
          <w:szCs w:val="22"/>
          <w:lang w:val="en-US"/>
        </w:rPr>
        <w:t xml:space="preserve">Held: </w:t>
      </w:r>
      <w:r>
        <w:rPr>
          <w:rFonts w:ascii="Calibri" w:hAnsi="Calibri" w:cs="Calibri"/>
          <w:sz w:val="22"/>
          <w:szCs w:val="22"/>
          <w:lang w:val="en-US"/>
        </w:rPr>
        <w:t>Basically saying "to be agreed" - therefore, not enforceable</w:t>
      </w:r>
    </w:p>
    <w:p w:rsidR="001748C7" w:rsidRDefault="001748C7" w:rsidP="00F421C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sidRPr="001748C7">
        <w:rPr>
          <w:rFonts w:ascii="Calibri" w:hAnsi="Calibri" w:cs="Calibri"/>
          <w:b/>
          <w:sz w:val="22"/>
          <w:szCs w:val="22"/>
          <w:lang w:val="en-US"/>
        </w:rPr>
        <w:t>Note:</w:t>
      </w:r>
      <w:r>
        <w:rPr>
          <w:rFonts w:ascii="Calibri" w:hAnsi="Calibri" w:cs="Calibri"/>
          <w:sz w:val="22"/>
          <w:szCs w:val="22"/>
          <w:lang w:val="en-US"/>
        </w:rPr>
        <w:t xml:space="preserve"> distinguishing btwn </w:t>
      </w:r>
      <w:proofErr w:type="gramStart"/>
      <w:r w:rsidRPr="001748C7">
        <w:rPr>
          <w:rFonts w:ascii="Calibri" w:hAnsi="Calibri" w:cs="Calibri"/>
          <w:i/>
          <w:sz w:val="22"/>
          <w:szCs w:val="22"/>
          <w:lang w:val="en-US"/>
        </w:rPr>
        <w:t>Empress</w:t>
      </w:r>
      <w:r>
        <w:rPr>
          <w:rFonts w:ascii="Calibri" w:hAnsi="Calibri" w:cs="Calibri"/>
          <w:sz w:val="22"/>
          <w:szCs w:val="22"/>
          <w:lang w:val="en-US"/>
        </w:rPr>
        <w:t xml:space="preserve"> &amp;</w:t>
      </w:r>
      <w:proofErr w:type="gramEnd"/>
      <w:r>
        <w:rPr>
          <w:rFonts w:ascii="Calibri" w:hAnsi="Calibri" w:cs="Calibri"/>
          <w:sz w:val="22"/>
          <w:szCs w:val="22"/>
          <w:lang w:val="en-US"/>
        </w:rPr>
        <w:t xml:space="preserve"> </w:t>
      </w:r>
      <w:r w:rsidRPr="001748C7">
        <w:rPr>
          <w:rFonts w:ascii="Calibri" w:hAnsi="Calibri" w:cs="Calibri"/>
          <w:i/>
          <w:sz w:val="22"/>
          <w:szCs w:val="22"/>
          <w:lang w:val="en-US"/>
        </w:rPr>
        <w:t>Mannpar</w:t>
      </w:r>
      <w:r>
        <w:rPr>
          <w:rFonts w:ascii="Calibri" w:hAnsi="Calibri" w:cs="Calibri"/>
          <w:sz w:val="22"/>
          <w:szCs w:val="22"/>
          <w:lang w:val="en-US"/>
        </w:rPr>
        <w:t xml:space="preserve">? </w:t>
      </w:r>
    </w:p>
    <w:p w:rsidR="001748C7" w:rsidRDefault="001748C7" w:rsidP="00F421C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           -</w:t>
      </w:r>
      <w:r w:rsidRPr="001748C7">
        <w:rPr>
          <w:rFonts w:ascii="Calibri" w:hAnsi="Calibri" w:cs="Calibri"/>
          <w:i/>
          <w:sz w:val="22"/>
          <w:szCs w:val="22"/>
          <w:lang w:val="en-US"/>
        </w:rPr>
        <w:t>Empress</w:t>
      </w:r>
      <w:r>
        <w:rPr>
          <w:rFonts w:ascii="Calibri" w:hAnsi="Calibri" w:cs="Calibri"/>
          <w:sz w:val="22"/>
          <w:szCs w:val="22"/>
          <w:lang w:val="en-US"/>
        </w:rPr>
        <w:t xml:space="preserve"> had a standard by which to measure (“market prices”) whereas </w:t>
      </w:r>
      <w:r w:rsidRPr="001748C7">
        <w:rPr>
          <w:rFonts w:ascii="Calibri" w:hAnsi="Calibri" w:cs="Calibri"/>
          <w:i/>
          <w:sz w:val="22"/>
          <w:szCs w:val="22"/>
          <w:lang w:val="en-US"/>
        </w:rPr>
        <w:t>Mannpar</w:t>
      </w:r>
      <w:r>
        <w:rPr>
          <w:rFonts w:ascii="Calibri" w:hAnsi="Calibri" w:cs="Calibri"/>
          <w:sz w:val="22"/>
          <w:szCs w:val="22"/>
          <w:lang w:val="en-US"/>
        </w:rPr>
        <w:t xml:space="preserve"> didn’t. </w:t>
      </w:r>
    </w:p>
    <w:p w:rsidR="001748C7" w:rsidRDefault="001748C7" w:rsidP="00F421C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           -Crown in </w:t>
      </w:r>
      <w:r w:rsidRPr="001748C7">
        <w:rPr>
          <w:rFonts w:ascii="Calibri" w:hAnsi="Calibri" w:cs="Calibri"/>
          <w:i/>
          <w:sz w:val="22"/>
          <w:szCs w:val="22"/>
          <w:lang w:val="en-US"/>
        </w:rPr>
        <w:t>Mannpar</w:t>
      </w:r>
      <w:r>
        <w:rPr>
          <w:rFonts w:ascii="Calibri" w:hAnsi="Calibri" w:cs="Calibri"/>
          <w:sz w:val="22"/>
          <w:szCs w:val="22"/>
          <w:lang w:val="en-US"/>
        </w:rPr>
        <w:t xml:space="preserve"> was acting on behalf of aboriginal group, owed them a fiduciary duty</w:t>
      </w:r>
    </w:p>
    <w:p w:rsidR="001748C7" w:rsidRDefault="001748C7" w:rsidP="00F421C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           -</w:t>
      </w:r>
      <w:r w:rsidRPr="001748C7">
        <w:rPr>
          <w:rFonts w:ascii="Calibri" w:hAnsi="Calibri" w:cs="Calibri"/>
          <w:i/>
          <w:sz w:val="22"/>
          <w:szCs w:val="22"/>
          <w:lang w:val="en-US"/>
        </w:rPr>
        <w:t>Mannpar</w:t>
      </w:r>
      <w:r>
        <w:rPr>
          <w:rFonts w:ascii="Calibri" w:hAnsi="Calibri" w:cs="Calibri"/>
          <w:sz w:val="22"/>
          <w:szCs w:val="22"/>
          <w:lang w:val="en-US"/>
        </w:rPr>
        <w:t xml:space="preserve"> had more terms to renegotiate (bad argument)</w:t>
      </w:r>
    </w:p>
    <w:p w:rsidR="00F421C8" w:rsidRDefault="00F421C8" w:rsidP="0099278C">
      <w:pPr>
        <w:pStyle w:val="NoSpacing"/>
        <w:rPr>
          <w:lang w:val="en-US"/>
        </w:rPr>
      </w:pPr>
    </w:p>
    <w:p w:rsidR="00F421C8" w:rsidRDefault="00F421C8" w:rsidP="0099278C">
      <w:pPr>
        <w:pStyle w:val="NoSpacing"/>
        <w:rPr>
          <w:lang w:val="en-US"/>
        </w:rPr>
      </w:pPr>
    </w:p>
    <w:p w:rsidR="004D45E6" w:rsidRDefault="004D45E6" w:rsidP="000E3C14">
      <w:pPr>
        <w:pStyle w:val="Heading1"/>
      </w:pPr>
      <w:r>
        <w:t>Intention to create Legal Relations</w:t>
      </w:r>
    </w:p>
    <w:p w:rsidR="004D45E6" w:rsidRDefault="004D45E6" w:rsidP="0099278C">
      <w:pPr>
        <w:pStyle w:val="NoSpacing"/>
        <w:rPr>
          <w:lang w:val="en-US"/>
        </w:rPr>
      </w:pPr>
    </w:p>
    <w:p w:rsidR="00F421C8" w:rsidRPr="00F421C8" w:rsidRDefault="00F421C8" w:rsidP="00F421C8">
      <w:pPr>
        <w:spacing w:after="0" w:line="240" w:lineRule="auto"/>
        <w:rPr>
          <w:rFonts w:ascii="Calibri" w:eastAsia="Times New Roman" w:hAnsi="Calibri" w:cs="Calibri"/>
          <w:b/>
          <w:bCs/>
          <w:lang w:val="en-US" w:eastAsia="en-CA"/>
        </w:rPr>
      </w:pPr>
      <w:r w:rsidRPr="00F421C8">
        <w:rPr>
          <w:rFonts w:ascii="Calibri" w:eastAsia="Times New Roman" w:hAnsi="Calibri" w:cs="Calibri"/>
          <w:b/>
          <w:bCs/>
          <w:lang w:val="en-US" w:eastAsia="en-CA"/>
        </w:rPr>
        <w:t>Commercial context</w:t>
      </w:r>
    </w:p>
    <w:p w:rsidR="00F421C8" w:rsidRPr="0011601B" w:rsidRDefault="00F421C8" w:rsidP="00F217A5">
      <w:pPr>
        <w:numPr>
          <w:ilvl w:val="0"/>
          <w:numId w:val="46"/>
        </w:numPr>
        <w:spacing w:after="0" w:line="240" w:lineRule="auto"/>
        <w:ind w:left="540"/>
        <w:textAlignment w:val="center"/>
        <w:rPr>
          <w:rFonts w:ascii="Times New Roman" w:eastAsia="Times New Roman" w:hAnsi="Times New Roman" w:cs="Times New Roman"/>
          <w:sz w:val="24"/>
          <w:szCs w:val="24"/>
          <w:lang w:val="en-US" w:eastAsia="en-CA"/>
        </w:rPr>
      </w:pPr>
      <w:r w:rsidRPr="0011601B">
        <w:rPr>
          <w:rFonts w:ascii="Calibri" w:eastAsia="Times New Roman" w:hAnsi="Calibri" w:cs="Calibri"/>
          <w:lang w:val="en-US" w:eastAsia="en-CA"/>
        </w:rPr>
        <w:t>Even if K is supported by consideration, a K is invalid unless there was intention to create legal relations</w:t>
      </w:r>
    </w:p>
    <w:p w:rsidR="00F421C8" w:rsidRPr="0011601B" w:rsidRDefault="00F421C8" w:rsidP="00F217A5">
      <w:pPr>
        <w:numPr>
          <w:ilvl w:val="0"/>
          <w:numId w:val="47"/>
        </w:numPr>
        <w:spacing w:after="0" w:line="240" w:lineRule="auto"/>
        <w:ind w:left="540"/>
        <w:textAlignment w:val="center"/>
        <w:rPr>
          <w:rFonts w:ascii="Times New Roman" w:eastAsia="Times New Roman" w:hAnsi="Times New Roman" w:cs="Times New Roman"/>
          <w:sz w:val="24"/>
          <w:szCs w:val="24"/>
          <w:lang w:val="en-US" w:eastAsia="en-CA"/>
        </w:rPr>
      </w:pPr>
      <w:r w:rsidRPr="0011601B">
        <w:rPr>
          <w:rFonts w:ascii="Calibri" w:eastAsia="Times New Roman" w:hAnsi="Calibri" w:cs="Calibri"/>
          <w:lang w:val="en-US" w:eastAsia="en-CA"/>
        </w:rPr>
        <w:t>Sometimes parties want to have legal relations in the future, but their communications haven't reached offer &amp; acceptance yet (</w:t>
      </w:r>
      <w:r w:rsidRPr="0011601B">
        <w:rPr>
          <w:rFonts w:ascii="Calibri" w:eastAsia="Times New Roman" w:hAnsi="Calibri" w:cs="Calibri"/>
          <w:i/>
          <w:iCs/>
          <w:lang w:val="en-US" w:eastAsia="en-CA"/>
        </w:rPr>
        <w:t>Blair v Western Mutual Benefit Ass'n</w:t>
      </w:r>
      <w:r w:rsidRPr="0011601B">
        <w:rPr>
          <w:rFonts w:ascii="Calibri" w:eastAsia="Times New Roman" w:hAnsi="Calibri" w:cs="Calibri"/>
          <w:lang w:val="en-US" w:eastAsia="en-CA"/>
        </w:rPr>
        <w:t xml:space="preserve"> [1972] BCCA)</w:t>
      </w:r>
      <w:r w:rsidR="00DD0916" w:rsidRPr="0011601B">
        <w:rPr>
          <w:rFonts w:ascii="Calibri" w:eastAsia="Times New Roman" w:hAnsi="Calibri" w:cs="Calibri"/>
          <w:lang w:val="en-US" w:eastAsia="en-CA"/>
        </w:rPr>
        <w:t xml:space="preserve"> </w:t>
      </w:r>
    </w:p>
    <w:p w:rsidR="00F421C8" w:rsidRPr="00F421C8" w:rsidRDefault="00F421C8" w:rsidP="00F217A5">
      <w:pPr>
        <w:numPr>
          <w:ilvl w:val="0"/>
          <w:numId w:val="47"/>
        </w:numPr>
        <w:spacing w:after="0" w:line="240" w:lineRule="auto"/>
        <w:ind w:left="540"/>
        <w:textAlignment w:val="center"/>
        <w:rPr>
          <w:rFonts w:ascii="Times New Roman" w:eastAsia="Times New Roman" w:hAnsi="Times New Roman" w:cs="Times New Roman"/>
          <w:sz w:val="24"/>
          <w:szCs w:val="24"/>
          <w:lang w:val="en-US" w:eastAsia="en-CA"/>
        </w:rPr>
      </w:pPr>
      <w:r w:rsidRPr="00F421C8">
        <w:rPr>
          <w:rFonts w:ascii="Calibri" w:eastAsia="Times New Roman" w:hAnsi="Calibri" w:cs="Calibri"/>
          <w:lang w:val="en-US" w:eastAsia="en-CA"/>
        </w:rPr>
        <w:t>Usually commercial arrangements still give rise to a K even if one party is surprised by it (</w:t>
      </w:r>
      <w:r w:rsidRPr="00F421C8">
        <w:rPr>
          <w:rFonts w:ascii="Calibri" w:eastAsia="Times New Roman" w:hAnsi="Calibri" w:cs="Calibri"/>
          <w:i/>
          <w:iCs/>
          <w:lang w:val="en-US" w:eastAsia="en-CA"/>
        </w:rPr>
        <w:t>Upton-on-Severn Rural District Council v Powell</w:t>
      </w:r>
      <w:r w:rsidRPr="00F421C8">
        <w:rPr>
          <w:rFonts w:ascii="Calibri" w:eastAsia="Times New Roman" w:hAnsi="Calibri" w:cs="Calibri"/>
          <w:lang w:val="en-US" w:eastAsia="en-CA"/>
        </w:rPr>
        <w:t xml:space="preserve"> [1942] ER CA)</w:t>
      </w:r>
    </w:p>
    <w:p w:rsidR="00F421C8" w:rsidRPr="00F421C8" w:rsidRDefault="00F421C8" w:rsidP="00F217A5">
      <w:pPr>
        <w:numPr>
          <w:ilvl w:val="0"/>
          <w:numId w:val="48"/>
        </w:numPr>
        <w:spacing w:after="0" w:line="240" w:lineRule="auto"/>
        <w:ind w:left="540"/>
        <w:textAlignment w:val="center"/>
        <w:rPr>
          <w:rFonts w:ascii="Times New Roman" w:eastAsia="Times New Roman" w:hAnsi="Times New Roman" w:cs="Times New Roman"/>
          <w:sz w:val="24"/>
          <w:szCs w:val="24"/>
          <w:lang w:val="en-US" w:eastAsia="en-CA"/>
        </w:rPr>
      </w:pPr>
      <w:r w:rsidRPr="00F421C8">
        <w:rPr>
          <w:rFonts w:ascii="Calibri" w:eastAsia="Times New Roman" w:hAnsi="Calibri" w:cs="Calibri"/>
          <w:lang w:val="en-US" w:eastAsia="en-CA"/>
        </w:rPr>
        <w:t xml:space="preserve">But sometimes </w:t>
      </w:r>
      <w:r>
        <w:rPr>
          <w:rFonts w:ascii="Calibri" w:eastAsia="Times New Roman" w:hAnsi="Calibri" w:cs="Calibri"/>
          <w:lang w:val="en-US" w:eastAsia="en-CA"/>
        </w:rPr>
        <w:t xml:space="preserve">if </w:t>
      </w:r>
      <w:r w:rsidRPr="00F421C8">
        <w:rPr>
          <w:rFonts w:ascii="Calibri" w:eastAsia="Times New Roman" w:hAnsi="Calibri" w:cs="Calibri"/>
          <w:lang w:val="en-US" w:eastAsia="en-CA"/>
        </w:rPr>
        <w:t>no K is found - transfer can be thought of as a gift (</w:t>
      </w:r>
      <w:r w:rsidRPr="00F421C8">
        <w:rPr>
          <w:rFonts w:ascii="Calibri" w:eastAsia="Times New Roman" w:hAnsi="Calibri" w:cs="Calibri"/>
          <w:i/>
          <w:iCs/>
          <w:lang w:val="en-US" w:eastAsia="en-CA"/>
        </w:rPr>
        <w:t>Esso Petroleum Co. Ltd v Commissioners of Customs and Excise</w:t>
      </w:r>
      <w:r w:rsidRPr="00F421C8">
        <w:rPr>
          <w:rFonts w:ascii="Calibri" w:eastAsia="Times New Roman" w:hAnsi="Calibri" w:cs="Calibri"/>
          <w:lang w:val="en-US" w:eastAsia="en-CA"/>
        </w:rPr>
        <w:t xml:space="preserve"> [1976] HL)</w:t>
      </w:r>
    </w:p>
    <w:p w:rsidR="00DD0916" w:rsidRDefault="00DD0916" w:rsidP="00F421C8">
      <w:pPr>
        <w:pStyle w:val="NoSpacing"/>
        <w:rPr>
          <w:rFonts w:ascii="Calibri" w:eastAsia="Times New Roman" w:hAnsi="Calibri" w:cs="Calibri"/>
          <w:i/>
          <w:iCs/>
          <w:lang w:val="en-US" w:eastAsia="en-CA"/>
        </w:rPr>
      </w:pPr>
    </w:p>
    <w:p w:rsidR="00F421C8" w:rsidRPr="00DD0916" w:rsidRDefault="00DD0916" w:rsidP="00DD0916">
      <w:pPr>
        <w:pStyle w:val="NoSpacing"/>
        <w:pBdr>
          <w:top w:val="single" w:sz="4" w:space="1" w:color="auto"/>
          <w:left w:val="single" w:sz="4" w:space="4" w:color="auto"/>
          <w:bottom w:val="single" w:sz="4" w:space="1" w:color="auto"/>
          <w:right w:val="single" w:sz="4" w:space="4" w:color="auto"/>
        </w:pBdr>
        <w:rPr>
          <w:b/>
          <w:u w:val="single"/>
          <w:lang w:val="en-US"/>
        </w:rPr>
      </w:pPr>
      <w:r w:rsidRPr="00F421C8">
        <w:rPr>
          <w:rFonts w:ascii="Calibri" w:eastAsia="Times New Roman" w:hAnsi="Calibri" w:cs="Calibri"/>
          <w:b/>
          <w:i/>
          <w:iCs/>
          <w:u w:val="single"/>
          <w:lang w:val="en-US" w:eastAsia="en-CA"/>
        </w:rPr>
        <w:lastRenderedPageBreak/>
        <w:t>Kleinwort Benson Ltd v Malaysia Mining Corp Bhd</w:t>
      </w:r>
      <w:r w:rsidRPr="00F421C8">
        <w:rPr>
          <w:rFonts w:ascii="Calibri" w:eastAsia="Times New Roman" w:hAnsi="Calibri" w:cs="Calibri"/>
          <w:b/>
          <w:u w:val="single"/>
          <w:lang w:val="en-US" w:eastAsia="en-CA"/>
        </w:rPr>
        <w:t xml:space="preserve"> [1989] ER CA</w:t>
      </w:r>
    </w:p>
    <w:p w:rsidR="00DD0916" w:rsidRPr="00F421C8" w:rsidRDefault="00DD0916" w:rsidP="00DD091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b/>
          <w:sz w:val="24"/>
          <w:szCs w:val="24"/>
          <w:lang w:val="en-US" w:eastAsia="en-CA"/>
        </w:rPr>
      </w:pPr>
      <w:r w:rsidRPr="00F421C8">
        <w:rPr>
          <w:rFonts w:ascii="Calibri" w:eastAsia="Times New Roman" w:hAnsi="Calibri" w:cs="Calibri"/>
          <w:b/>
          <w:lang w:val="en-US" w:eastAsia="en-CA"/>
        </w:rPr>
        <w:t>In commercial context, there is an assumption that there was intent to create legal intentions - onus of proof is on the person asserting that there were no intentions to create legal relations</w:t>
      </w:r>
    </w:p>
    <w:p w:rsidR="00DD0916" w:rsidRPr="00F421C8" w:rsidRDefault="00DD0916" w:rsidP="00DD091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b/>
          <w:sz w:val="24"/>
          <w:szCs w:val="24"/>
          <w:lang w:val="en-US" w:eastAsia="en-CA"/>
        </w:rPr>
      </w:pPr>
      <w:r w:rsidRPr="00DD0916">
        <w:rPr>
          <w:rFonts w:ascii="Calibri" w:eastAsia="Times New Roman" w:hAnsi="Calibri" w:cs="Calibri"/>
          <w:b/>
          <w:lang w:val="en-US" w:eastAsia="en-CA"/>
        </w:rPr>
        <w:t>O</w:t>
      </w:r>
      <w:r w:rsidRPr="00F421C8">
        <w:rPr>
          <w:rFonts w:ascii="Calibri" w:eastAsia="Times New Roman" w:hAnsi="Calibri" w:cs="Calibri"/>
          <w:b/>
          <w:lang w:val="en-US" w:eastAsia="en-CA"/>
        </w:rPr>
        <w:t>bjective test</w:t>
      </w:r>
      <w:r w:rsidRPr="00DD0916">
        <w:rPr>
          <w:rFonts w:ascii="Calibri" w:eastAsia="Times New Roman" w:hAnsi="Calibri" w:cs="Calibri"/>
          <w:b/>
          <w:lang w:val="en-US" w:eastAsia="en-CA"/>
        </w:rPr>
        <w:t xml:space="preserve"> for intent, taking into acct t</w:t>
      </w:r>
      <w:r w:rsidRPr="00F421C8">
        <w:rPr>
          <w:rFonts w:ascii="Calibri" w:eastAsia="Times New Roman" w:hAnsi="Calibri" w:cs="Calibri"/>
          <w:b/>
          <w:lang w:val="en-US" w:eastAsia="en-CA"/>
        </w:rPr>
        <w:t xml:space="preserve">he importance of the agreement </w:t>
      </w:r>
      <w:r w:rsidRPr="00DD0916">
        <w:rPr>
          <w:rFonts w:ascii="Calibri" w:eastAsia="Times New Roman" w:hAnsi="Calibri" w:cs="Calibri"/>
          <w:b/>
          <w:lang w:val="en-US" w:eastAsia="en-CA"/>
        </w:rPr>
        <w:t xml:space="preserve">to </w:t>
      </w:r>
      <w:r w:rsidRPr="00F421C8">
        <w:rPr>
          <w:rFonts w:ascii="Calibri" w:eastAsia="Times New Roman" w:hAnsi="Calibri" w:cs="Calibri"/>
          <w:b/>
          <w:lang w:val="en-US" w:eastAsia="en-CA"/>
        </w:rPr>
        <w:t>the parties, &amp; whether one party has acted in reliance on it</w:t>
      </w:r>
    </w:p>
    <w:p w:rsidR="00DD0916" w:rsidRPr="00F421C8" w:rsidRDefault="00DD0916" w:rsidP="00DD091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b/>
          <w:sz w:val="24"/>
          <w:szCs w:val="24"/>
          <w:lang w:val="en-US" w:eastAsia="en-CA"/>
        </w:rPr>
      </w:pPr>
      <w:r w:rsidRPr="00F421C8">
        <w:rPr>
          <w:rFonts w:ascii="Calibri" w:eastAsia="Times New Roman" w:hAnsi="Calibri" w:cs="Calibri"/>
          <w:b/>
          <w:lang w:val="en-US" w:eastAsia="en-CA"/>
        </w:rPr>
        <w:t>When searching for agreed term</w:t>
      </w:r>
      <w:r w:rsidRPr="00DD0916">
        <w:rPr>
          <w:rFonts w:ascii="Calibri" w:eastAsia="Times New Roman" w:hAnsi="Calibri" w:cs="Calibri"/>
          <w:b/>
          <w:lang w:val="en-US" w:eastAsia="en-CA"/>
        </w:rPr>
        <w:t>s, business ppl will try to</w:t>
      </w:r>
      <w:r w:rsidRPr="00F421C8">
        <w:rPr>
          <w:rFonts w:ascii="Calibri" w:eastAsia="Times New Roman" w:hAnsi="Calibri" w:cs="Calibri"/>
          <w:b/>
          <w:lang w:val="en-US" w:eastAsia="en-CA"/>
        </w:rPr>
        <w:t xml:space="preserve"> avoid unpleasant truths</w:t>
      </w:r>
    </w:p>
    <w:p w:rsidR="00DD0916" w:rsidRDefault="00DD0916" w:rsidP="00DD091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b/>
          <w:lang w:val="en-US" w:eastAsia="en-CA"/>
        </w:rPr>
        <w:t>Held:</w:t>
      </w:r>
      <w:r w:rsidRPr="00F421C8">
        <w:rPr>
          <w:rFonts w:ascii="Calibri" w:eastAsia="Times New Roman" w:hAnsi="Calibri" w:cs="Calibri"/>
          <w:lang w:val="en-US" w:eastAsia="en-CA"/>
        </w:rPr>
        <w:t xml:space="preserve"> letters of comfort from a </w:t>
      </w:r>
      <w:r>
        <w:rPr>
          <w:rFonts w:ascii="Calibri" w:eastAsia="Times New Roman" w:hAnsi="Calibri" w:cs="Calibri"/>
          <w:lang w:val="en-US" w:eastAsia="en-CA"/>
        </w:rPr>
        <w:t>3</w:t>
      </w:r>
      <w:r w:rsidRPr="00DD0916">
        <w:rPr>
          <w:rFonts w:ascii="Calibri" w:eastAsia="Times New Roman" w:hAnsi="Calibri" w:cs="Calibri"/>
          <w:vertAlign w:val="superscript"/>
          <w:lang w:val="en-US" w:eastAsia="en-CA"/>
        </w:rPr>
        <w:t>rd</w:t>
      </w:r>
      <w:r>
        <w:rPr>
          <w:rFonts w:ascii="Calibri" w:eastAsia="Times New Roman" w:hAnsi="Calibri" w:cs="Calibri"/>
          <w:lang w:val="en-US" w:eastAsia="en-CA"/>
        </w:rPr>
        <w:t xml:space="preserve"> </w:t>
      </w:r>
      <w:r w:rsidRPr="00F421C8">
        <w:rPr>
          <w:rFonts w:ascii="Calibri" w:eastAsia="Times New Roman" w:hAnsi="Calibri" w:cs="Calibri"/>
          <w:lang w:val="en-US" w:eastAsia="en-CA"/>
        </w:rPr>
        <w:t xml:space="preserve">party to a lender only create moral obligations to pay borrower's debt, but not </w:t>
      </w:r>
      <w:r>
        <w:rPr>
          <w:rFonts w:ascii="Calibri" w:eastAsia="Times New Roman" w:hAnsi="Calibri" w:cs="Calibri"/>
          <w:lang w:val="en-US" w:eastAsia="en-CA"/>
        </w:rPr>
        <w:t>K obligs</w:t>
      </w:r>
      <w:r w:rsidRPr="00F421C8">
        <w:rPr>
          <w:rFonts w:ascii="Calibri" w:eastAsia="Times New Roman" w:hAnsi="Calibri" w:cs="Calibri"/>
          <w:lang w:val="en-US" w:eastAsia="en-CA"/>
        </w:rPr>
        <w:t>- neither party intends it to be binding</w:t>
      </w:r>
    </w:p>
    <w:p w:rsidR="00DD0916" w:rsidRDefault="00DD0916" w:rsidP="00F421C8">
      <w:pPr>
        <w:pStyle w:val="NoSpacing"/>
        <w:rPr>
          <w:lang w:val="en-US"/>
        </w:rPr>
      </w:pPr>
    </w:p>
    <w:p w:rsidR="00F421C8" w:rsidRPr="00DD0916" w:rsidRDefault="00F421C8" w:rsidP="00DD0916">
      <w:pPr>
        <w:pStyle w:val="NoSpacing"/>
        <w:pBdr>
          <w:top w:val="single" w:sz="4" w:space="1" w:color="auto"/>
          <w:left w:val="single" w:sz="4" w:space="4" w:color="auto"/>
          <w:bottom w:val="single" w:sz="4" w:space="1" w:color="auto"/>
          <w:right w:val="single" w:sz="4" w:space="4" w:color="auto"/>
        </w:pBdr>
        <w:rPr>
          <w:b/>
          <w:u w:val="single"/>
          <w:lang w:val="en-US"/>
        </w:rPr>
      </w:pPr>
      <w:r w:rsidRPr="00DD0916">
        <w:rPr>
          <w:b/>
          <w:i/>
          <w:u w:val="single"/>
          <w:lang w:val="en-US"/>
        </w:rPr>
        <w:t>Rose and Frank v JR Crompton Bros</w:t>
      </w:r>
      <w:r w:rsidR="00DD0916" w:rsidRPr="00DD0916">
        <w:rPr>
          <w:b/>
          <w:u w:val="single"/>
          <w:lang w:val="en-US"/>
        </w:rPr>
        <w:t xml:space="preserve"> [1923] HL</w:t>
      </w:r>
    </w:p>
    <w:p w:rsidR="00DD0916" w:rsidRPr="00DD0916" w:rsidRDefault="00DD0916" w:rsidP="00DD091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sz w:val="22"/>
          <w:szCs w:val="22"/>
          <w:lang w:val="en-US"/>
        </w:rPr>
      </w:pPr>
      <w:r w:rsidRPr="00DD0916">
        <w:rPr>
          <w:rFonts w:ascii="Calibri" w:hAnsi="Calibri" w:cs="Calibri"/>
          <w:b/>
          <w:sz w:val="22"/>
          <w:szCs w:val="22"/>
          <w:lang w:val="en-US"/>
        </w:rPr>
        <w:t xml:space="preserve">Commercial agreements usually imply legal obligation. </w:t>
      </w:r>
    </w:p>
    <w:p w:rsidR="00DD0916" w:rsidRPr="00DD0916" w:rsidRDefault="00DD0916" w:rsidP="00DD091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sz w:val="22"/>
          <w:szCs w:val="22"/>
          <w:lang w:val="en-US"/>
        </w:rPr>
      </w:pPr>
      <w:r w:rsidRPr="00DD0916">
        <w:rPr>
          <w:rFonts w:ascii="Calibri" w:hAnsi="Calibri" w:cs="Calibri"/>
          <w:b/>
          <w:sz w:val="22"/>
          <w:szCs w:val="22"/>
          <w:lang w:val="en-US"/>
        </w:rPr>
        <w:t>However, if the parties agree not to enter legal relations, then the courts will uphold that</w:t>
      </w:r>
    </w:p>
    <w:p w:rsidR="0011601B" w:rsidRPr="00F421C8" w:rsidRDefault="0011601B" w:rsidP="00F421C8">
      <w:pPr>
        <w:spacing w:after="0" w:line="240" w:lineRule="auto"/>
        <w:rPr>
          <w:rFonts w:ascii="Calibri" w:eastAsia="Times New Roman" w:hAnsi="Calibri" w:cs="Calibri"/>
          <w:lang w:val="en-US" w:eastAsia="en-CA"/>
        </w:rPr>
      </w:pPr>
    </w:p>
    <w:p w:rsidR="00F421C8" w:rsidRPr="00F421C8" w:rsidRDefault="00F421C8" w:rsidP="00F421C8">
      <w:pPr>
        <w:spacing w:after="0" w:line="240" w:lineRule="auto"/>
        <w:rPr>
          <w:rFonts w:ascii="Calibri" w:eastAsia="Times New Roman" w:hAnsi="Calibri" w:cs="Calibri"/>
          <w:b/>
          <w:bCs/>
          <w:lang w:val="en-US" w:eastAsia="en-CA"/>
        </w:rPr>
      </w:pPr>
      <w:r w:rsidRPr="00F421C8">
        <w:rPr>
          <w:rFonts w:ascii="Calibri" w:eastAsia="Times New Roman" w:hAnsi="Calibri" w:cs="Calibri"/>
          <w:b/>
          <w:bCs/>
          <w:lang w:val="en-US" w:eastAsia="en-CA"/>
        </w:rPr>
        <w:t>Social &amp; Domestic Contexts</w:t>
      </w:r>
    </w:p>
    <w:p w:rsidR="00F421C8" w:rsidRPr="00F421C8" w:rsidRDefault="00F421C8" w:rsidP="00F217A5">
      <w:pPr>
        <w:numPr>
          <w:ilvl w:val="0"/>
          <w:numId w:val="49"/>
        </w:numPr>
        <w:spacing w:after="0" w:line="240" w:lineRule="auto"/>
        <w:ind w:left="540"/>
        <w:textAlignment w:val="center"/>
        <w:rPr>
          <w:rFonts w:ascii="Times New Roman" w:eastAsia="Times New Roman" w:hAnsi="Times New Roman" w:cs="Times New Roman"/>
          <w:sz w:val="24"/>
          <w:szCs w:val="24"/>
          <w:lang w:val="en-US" w:eastAsia="en-CA"/>
        </w:rPr>
      </w:pPr>
      <w:r w:rsidRPr="00F421C8">
        <w:rPr>
          <w:rFonts w:ascii="Calibri" w:eastAsia="Times New Roman" w:hAnsi="Calibri" w:cs="Calibri"/>
          <w:lang w:val="en-US" w:eastAsia="en-CA"/>
        </w:rPr>
        <w:t>Generally no binding legal relations - family arrangements usually depend on good faith of family members (</w:t>
      </w:r>
      <w:r w:rsidRPr="00F421C8">
        <w:rPr>
          <w:rFonts w:ascii="Calibri" w:eastAsia="Times New Roman" w:hAnsi="Calibri" w:cs="Calibri"/>
          <w:i/>
          <w:iCs/>
          <w:lang w:val="en-US" w:eastAsia="en-CA"/>
        </w:rPr>
        <w:t>Balfour v Balfour</w:t>
      </w:r>
      <w:r w:rsidRPr="00F421C8">
        <w:rPr>
          <w:rFonts w:ascii="Calibri" w:eastAsia="Times New Roman" w:hAnsi="Calibri" w:cs="Calibri"/>
          <w:lang w:val="en-US" w:eastAsia="en-CA"/>
        </w:rPr>
        <w:t xml:space="preserve"> [1919] &amp; </w:t>
      </w:r>
      <w:r w:rsidRPr="00F421C8">
        <w:rPr>
          <w:rFonts w:ascii="Calibri" w:eastAsia="Times New Roman" w:hAnsi="Calibri" w:cs="Calibri"/>
          <w:i/>
          <w:iCs/>
          <w:lang w:val="en-US" w:eastAsia="en-CA"/>
        </w:rPr>
        <w:t>Jones v Padavatton</w:t>
      </w:r>
      <w:r w:rsidRPr="00F421C8">
        <w:rPr>
          <w:rFonts w:ascii="Calibri" w:eastAsia="Times New Roman" w:hAnsi="Calibri" w:cs="Calibri"/>
          <w:lang w:val="en-US" w:eastAsia="en-CA"/>
        </w:rPr>
        <w:t xml:space="preserve"> [1969])</w:t>
      </w:r>
    </w:p>
    <w:p w:rsidR="00F421C8" w:rsidRPr="00F421C8" w:rsidRDefault="00F421C8" w:rsidP="00F217A5">
      <w:pPr>
        <w:numPr>
          <w:ilvl w:val="0"/>
          <w:numId w:val="49"/>
        </w:numPr>
        <w:spacing w:after="0" w:line="240" w:lineRule="auto"/>
        <w:ind w:left="540"/>
        <w:textAlignment w:val="center"/>
        <w:rPr>
          <w:rFonts w:ascii="Times New Roman" w:eastAsia="Times New Roman" w:hAnsi="Times New Roman" w:cs="Times New Roman"/>
          <w:sz w:val="24"/>
          <w:szCs w:val="24"/>
          <w:lang w:val="en-US" w:eastAsia="en-CA"/>
        </w:rPr>
      </w:pPr>
      <w:r w:rsidRPr="00F421C8">
        <w:rPr>
          <w:rFonts w:ascii="Calibri" w:eastAsia="Times New Roman" w:hAnsi="Calibri" w:cs="Calibri"/>
          <w:lang w:val="en-US" w:eastAsia="en-CA"/>
        </w:rPr>
        <w:t>Exception may be when the family members are not living together in amity - then there is a presumption of intention to create legal relations (</w:t>
      </w:r>
      <w:r w:rsidRPr="00F421C8">
        <w:rPr>
          <w:rFonts w:ascii="Calibri" w:eastAsia="Times New Roman" w:hAnsi="Calibri" w:cs="Calibri"/>
          <w:i/>
          <w:iCs/>
          <w:lang w:val="en-US" w:eastAsia="en-CA"/>
        </w:rPr>
        <w:t>Merritt v Merritt</w:t>
      </w:r>
      <w:r w:rsidRPr="00F421C8">
        <w:rPr>
          <w:rFonts w:ascii="Calibri" w:eastAsia="Times New Roman" w:hAnsi="Calibri" w:cs="Calibri"/>
          <w:lang w:val="en-US" w:eastAsia="en-CA"/>
        </w:rPr>
        <w:t xml:space="preserve"> [1970])</w:t>
      </w:r>
    </w:p>
    <w:p w:rsidR="00F421C8" w:rsidRPr="00F421C8" w:rsidRDefault="00F421C8" w:rsidP="00F217A5">
      <w:pPr>
        <w:numPr>
          <w:ilvl w:val="0"/>
          <w:numId w:val="49"/>
        </w:numPr>
        <w:spacing w:after="0" w:line="240" w:lineRule="auto"/>
        <w:ind w:left="540"/>
        <w:textAlignment w:val="center"/>
        <w:rPr>
          <w:rFonts w:ascii="Times New Roman" w:eastAsia="Times New Roman" w:hAnsi="Times New Roman" w:cs="Times New Roman"/>
          <w:sz w:val="24"/>
          <w:szCs w:val="24"/>
          <w:lang w:val="en-US" w:eastAsia="en-CA"/>
        </w:rPr>
      </w:pPr>
      <w:r w:rsidRPr="00F421C8">
        <w:rPr>
          <w:rFonts w:ascii="Calibri" w:eastAsia="Times New Roman" w:hAnsi="Calibri" w:cs="Calibri"/>
          <w:lang w:val="en-US" w:eastAsia="en-CA"/>
        </w:rPr>
        <w:t>Tread carefully - tide may be changing in this area - acknowledged that this unfettered attitude may lead to oppression of family members &amp; benefit powerful family members</w:t>
      </w:r>
    </w:p>
    <w:p w:rsidR="00F421C8" w:rsidRDefault="00F421C8" w:rsidP="0099278C">
      <w:pPr>
        <w:pStyle w:val="NoSpacing"/>
        <w:rPr>
          <w:lang w:val="en-US"/>
        </w:rPr>
      </w:pPr>
    </w:p>
    <w:p w:rsidR="0099278C" w:rsidRPr="00DD0916" w:rsidRDefault="0099278C" w:rsidP="00DD0916">
      <w:pPr>
        <w:pStyle w:val="NoSpacing"/>
        <w:pBdr>
          <w:top w:val="single" w:sz="4" w:space="1" w:color="auto"/>
          <w:left w:val="single" w:sz="4" w:space="4" w:color="auto"/>
          <w:bottom w:val="single" w:sz="4" w:space="1" w:color="auto"/>
          <w:right w:val="single" w:sz="4" w:space="4" w:color="auto"/>
        </w:pBdr>
        <w:rPr>
          <w:b/>
          <w:u w:val="single"/>
          <w:lang w:val="en-US"/>
        </w:rPr>
      </w:pPr>
      <w:r w:rsidRPr="00DD0916">
        <w:rPr>
          <w:b/>
          <w:i/>
          <w:u w:val="single"/>
          <w:lang w:val="en-US"/>
        </w:rPr>
        <w:t>Balfour v Balfour</w:t>
      </w:r>
      <w:r w:rsidR="00DD0916" w:rsidRPr="00DD0916">
        <w:rPr>
          <w:b/>
          <w:u w:val="single"/>
          <w:lang w:val="en-US"/>
        </w:rPr>
        <w:t xml:space="preserve"> [1919] UK CA</w:t>
      </w:r>
    </w:p>
    <w:p w:rsidR="00DD0916" w:rsidRPr="00DD0916" w:rsidRDefault="00DD0916" w:rsidP="00DD0916">
      <w:pPr>
        <w:pStyle w:val="NoSpacing"/>
        <w:pBdr>
          <w:top w:val="single" w:sz="4" w:space="1" w:color="auto"/>
          <w:left w:val="single" w:sz="4" w:space="4" w:color="auto"/>
          <w:bottom w:val="single" w:sz="4" w:space="1" w:color="auto"/>
          <w:right w:val="single" w:sz="4" w:space="4" w:color="auto"/>
        </w:pBdr>
        <w:rPr>
          <w:b/>
          <w:lang w:val="en-US"/>
        </w:rPr>
      </w:pPr>
      <w:proofErr w:type="gramStart"/>
      <w:r>
        <w:rPr>
          <w:b/>
          <w:lang w:val="en-US"/>
        </w:rPr>
        <w:t>Family agreements not enforceable in court since parties don’t intend to create legal relations.</w:t>
      </w:r>
      <w:proofErr w:type="gramEnd"/>
    </w:p>
    <w:p w:rsidR="0099278C" w:rsidRDefault="00DD0916" w:rsidP="00DD0916">
      <w:pPr>
        <w:pStyle w:val="NoSpacing"/>
        <w:pBdr>
          <w:top w:val="single" w:sz="4" w:space="1" w:color="auto"/>
          <w:left w:val="single" w:sz="4" w:space="4" w:color="auto"/>
          <w:bottom w:val="single" w:sz="4" w:space="1" w:color="auto"/>
          <w:right w:val="single" w:sz="4" w:space="4" w:color="auto"/>
        </w:pBdr>
        <w:rPr>
          <w:lang w:val="en-US"/>
        </w:rPr>
      </w:pPr>
      <w:r w:rsidRPr="00DD0916">
        <w:rPr>
          <w:b/>
          <w:lang w:val="en-US"/>
        </w:rPr>
        <w:t xml:space="preserve">Facts: </w:t>
      </w:r>
      <w:r>
        <w:rPr>
          <w:lang w:val="en-US"/>
        </w:rPr>
        <w:t>Husband fails to continue giving wife monthly allowances</w:t>
      </w:r>
    </w:p>
    <w:p w:rsidR="00DD0916" w:rsidRDefault="00DD0916" w:rsidP="00DD0916">
      <w:pPr>
        <w:pStyle w:val="NoSpacing"/>
        <w:pBdr>
          <w:top w:val="single" w:sz="4" w:space="1" w:color="auto"/>
          <w:left w:val="single" w:sz="4" w:space="4" w:color="auto"/>
          <w:bottom w:val="single" w:sz="4" w:space="1" w:color="auto"/>
          <w:right w:val="single" w:sz="4" w:space="4" w:color="auto"/>
        </w:pBdr>
        <w:rPr>
          <w:lang w:val="en-US"/>
        </w:rPr>
      </w:pPr>
      <w:proofErr w:type="gramStart"/>
      <w:r w:rsidRPr="00DD0916">
        <w:rPr>
          <w:b/>
          <w:lang w:val="en-US"/>
        </w:rPr>
        <w:t xml:space="preserve">Held: </w:t>
      </w:r>
      <w:r>
        <w:rPr>
          <w:lang w:val="en-US"/>
        </w:rPr>
        <w:t>No intent to create legal relations.</w:t>
      </w:r>
      <w:proofErr w:type="gramEnd"/>
      <w:r>
        <w:rPr>
          <w:lang w:val="en-US"/>
        </w:rPr>
        <w:t xml:space="preserve"> Also courts can’t deal with every argument in family setting.</w:t>
      </w:r>
    </w:p>
    <w:p w:rsidR="00E92303" w:rsidRDefault="00E92303" w:rsidP="00DD0916">
      <w:pPr>
        <w:pStyle w:val="NoSpacing"/>
        <w:pBdr>
          <w:top w:val="single" w:sz="4" w:space="1" w:color="auto"/>
          <w:left w:val="single" w:sz="4" w:space="4" w:color="auto"/>
          <w:bottom w:val="single" w:sz="4" w:space="1" w:color="auto"/>
          <w:right w:val="single" w:sz="4" w:space="4" w:color="auto"/>
        </w:pBdr>
        <w:rPr>
          <w:lang w:val="en-US"/>
        </w:rPr>
      </w:pPr>
      <w:r w:rsidRPr="00E92303">
        <w:rPr>
          <w:b/>
          <w:lang w:val="en-US"/>
        </w:rPr>
        <w:t>Note:</w:t>
      </w:r>
      <w:r>
        <w:rPr>
          <w:lang w:val="en-US"/>
        </w:rPr>
        <w:t xml:space="preserve"> might not represent court’s view now. This rule can be detrimental to weaker parties.</w:t>
      </w:r>
    </w:p>
    <w:p w:rsidR="0099278C" w:rsidRDefault="0099278C" w:rsidP="0099278C">
      <w:pPr>
        <w:pStyle w:val="NoSpacing"/>
        <w:rPr>
          <w:lang w:val="en-US"/>
        </w:rPr>
      </w:pPr>
    </w:p>
    <w:p w:rsidR="0099278C" w:rsidRDefault="0099278C" w:rsidP="0099278C">
      <w:pPr>
        <w:pStyle w:val="NoSpacing"/>
        <w:rPr>
          <w:lang w:val="en-US"/>
        </w:rPr>
      </w:pPr>
    </w:p>
    <w:p w:rsidR="004D45E6" w:rsidRDefault="004D45E6" w:rsidP="000E3C14">
      <w:pPr>
        <w:pStyle w:val="Heading1"/>
      </w:pPr>
      <w:r>
        <w:t>Consideration</w:t>
      </w:r>
    </w:p>
    <w:p w:rsidR="004D45E6" w:rsidRDefault="004D45E6" w:rsidP="004D45E6">
      <w:pPr>
        <w:pStyle w:val="NoSpacing"/>
        <w:rPr>
          <w:lang w:val="en-US"/>
        </w:rPr>
      </w:pPr>
    </w:p>
    <w:p w:rsidR="004D45E6" w:rsidRPr="00575732" w:rsidRDefault="004D45E6" w:rsidP="00575732">
      <w:pPr>
        <w:pStyle w:val="Heading2"/>
        <w:rPr>
          <w:rStyle w:val="Strong"/>
        </w:rPr>
      </w:pPr>
      <w:r w:rsidRPr="00575732">
        <w:rPr>
          <w:rStyle w:val="Strong"/>
        </w:rPr>
        <w:t>Nature of Consideration &amp; Seals</w:t>
      </w:r>
    </w:p>
    <w:p w:rsidR="004D45E6" w:rsidRDefault="004D45E6" w:rsidP="004D45E6">
      <w:pPr>
        <w:pStyle w:val="NoSpacing"/>
        <w:rPr>
          <w:lang w:val="en-US"/>
        </w:rPr>
      </w:pPr>
    </w:p>
    <w:p w:rsidR="00DD0916" w:rsidRPr="00DD0916" w:rsidRDefault="00DD0916" w:rsidP="00E92303">
      <w:pPr>
        <w:spacing w:after="0" w:line="240" w:lineRule="auto"/>
        <w:rPr>
          <w:rFonts w:ascii="Calibri" w:eastAsia="Times New Roman" w:hAnsi="Calibri" w:cs="Calibri"/>
          <w:b/>
          <w:bCs/>
          <w:lang w:val="en-US" w:eastAsia="en-CA"/>
        </w:rPr>
      </w:pPr>
      <w:r w:rsidRPr="00DD0916">
        <w:rPr>
          <w:rFonts w:ascii="Calibri" w:eastAsia="Times New Roman" w:hAnsi="Calibri" w:cs="Calibri"/>
          <w:b/>
          <w:bCs/>
          <w:lang w:val="en-US" w:eastAsia="en-CA"/>
        </w:rPr>
        <w:t>Sealed Promises</w:t>
      </w:r>
    </w:p>
    <w:p w:rsidR="00DD0916" w:rsidRPr="00DD0916" w:rsidRDefault="00DD0916" w:rsidP="00F217A5">
      <w:pPr>
        <w:numPr>
          <w:ilvl w:val="0"/>
          <w:numId w:val="50"/>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Called a formal K - came before the doctrine of consideration</w:t>
      </w:r>
    </w:p>
    <w:p w:rsidR="00DD0916" w:rsidRPr="00DD0916" w:rsidRDefault="00DD0916" w:rsidP="00F217A5">
      <w:pPr>
        <w:numPr>
          <w:ilvl w:val="0"/>
          <w:numId w:val="50"/>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 xml:space="preserve">Promisor must </w:t>
      </w:r>
      <w:r w:rsidRPr="00DD0916">
        <w:rPr>
          <w:rFonts w:ascii="Calibri" w:eastAsia="Times New Roman" w:hAnsi="Calibri" w:cs="Calibri"/>
          <w:u w:val="single"/>
          <w:lang w:val="en-US" w:eastAsia="en-CA"/>
        </w:rPr>
        <w:t>affix</w:t>
      </w:r>
      <w:r w:rsidRPr="00DD0916">
        <w:rPr>
          <w:rFonts w:ascii="Calibri" w:eastAsia="Times New Roman" w:hAnsi="Calibri" w:cs="Calibri"/>
          <w:lang w:val="en-US" w:eastAsia="en-CA"/>
        </w:rPr>
        <w:t xml:space="preserve"> (or at least acknowledge) a seal (can be drawn) to the K containing the promise </w:t>
      </w:r>
      <w:r w:rsidRPr="00DD0916">
        <w:rPr>
          <w:rFonts w:ascii="Calibri" w:eastAsia="Times New Roman" w:hAnsi="Calibri" w:cs="Calibri"/>
          <w:u w:val="single"/>
          <w:lang w:val="en-US" w:eastAsia="en-CA"/>
        </w:rPr>
        <w:t>&amp; understand</w:t>
      </w:r>
      <w:r w:rsidRPr="00DD0916">
        <w:rPr>
          <w:rFonts w:ascii="Calibri" w:eastAsia="Times New Roman" w:hAnsi="Calibri" w:cs="Calibri"/>
          <w:lang w:val="en-US" w:eastAsia="en-CA"/>
        </w:rPr>
        <w:t xml:space="preserve"> the significance of the seal</w:t>
      </w:r>
    </w:p>
    <w:p w:rsidR="00DD0916" w:rsidRPr="00DD0916" w:rsidRDefault="00DD0916" w:rsidP="00F217A5">
      <w:pPr>
        <w:numPr>
          <w:ilvl w:val="1"/>
          <w:numId w:val="50"/>
        </w:numPr>
        <w:spacing w:after="0" w:line="240" w:lineRule="auto"/>
        <w:ind w:left="108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Ie. Seal is not just a formality - serves a purpose of showing that the promisor understands (</w:t>
      </w:r>
      <w:r w:rsidRPr="00DD0916">
        <w:rPr>
          <w:rFonts w:ascii="Calibri" w:eastAsia="Times New Roman" w:hAnsi="Calibri" w:cs="Calibri"/>
          <w:i/>
          <w:iCs/>
          <w:lang w:val="en-US" w:eastAsia="en-CA"/>
        </w:rPr>
        <w:t>Royal Bank of Canada v Kiska</w:t>
      </w:r>
      <w:r w:rsidRPr="00DD0916">
        <w:rPr>
          <w:rFonts w:ascii="Calibri" w:eastAsia="Times New Roman" w:hAnsi="Calibri" w:cs="Calibri"/>
          <w:lang w:val="en-US" w:eastAsia="en-CA"/>
        </w:rPr>
        <w:t xml:space="preserve"> [1967] Ont CA - doc just had the word "seal")</w:t>
      </w:r>
    </w:p>
    <w:p w:rsidR="00DD0916" w:rsidRPr="00DD0916" w:rsidRDefault="00DD0916" w:rsidP="00F217A5">
      <w:pPr>
        <w:numPr>
          <w:ilvl w:val="1"/>
          <w:numId w:val="50"/>
        </w:numPr>
        <w:spacing w:after="0" w:line="240" w:lineRule="auto"/>
        <w:ind w:left="108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But doesn't take much for a court to find that there is a seal (</w:t>
      </w:r>
      <w:r w:rsidRPr="00DD0916">
        <w:rPr>
          <w:rFonts w:ascii="Calibri" w:eastAsia="Times New Roman" w:hAnsi="Calibri" w:cs="Calibri"/>
          <w:i/>
          <w:iCs/>
          <w:lang w:val="en-US" w:eastAsia="en-CA"/>
        </w:rPr>
        <w:t>Re/Max Garden City Realty v 828294 Ontario Inc</w:t>
      </w:r>
      <w:r w:rsidRPr="00DD0916">
        <w:rPr>
          <w:rFonts w:ascii="Calibri" w:eastAsia="Times New Roman" w:hAnsi="Calibri" w:cs="Calibri"/>
          <w:lang w:val="en-US" w:eastAsia="en-CA"/>
        </w:rPr>
        <w:t xml:space="preserve"> [1992] Ont - doc had the words "in witness whereof I have hereunto set my hand and seal")</w:t>
      </w:r>
    </w:p>
    <w:p w:rsidR="00DD0916" w:rsidRDefault="00DD0916" w:rsidP="00DD0916">
      <w:pPr>
        <w:spacing w:after="0" w:line="240" w:lineRule="auto"/>
        <w:ind w:left="540"/>
        <w:rPr>
          <w:rFonts w:ascii="Calibri" w:eastAsia="Times New Roman" w:hAnsi="Calibri" w:cs="Calibri"/>
          <w:lang w:val="en-US" w:eastAsia="en-CA"/>
        </w:rPr>
      </w:pPr>
      <w:r w:rsidRPr="00DD0916">
        <w:rPr>
          <w:rFonts w:ascii="Calibri" w:eastAsia="Times New Roman" w:hAnsi="Calibri" w:cs="Calibri"/>
          <w:lang w:val="en-US" w:eastAsia="en-CA"/>
        </w:rPr>
        <w:t> </w:t>
      </w:r>
    </w:p>
    <w:p w:rsidR="00A05FEA" w:rsidRPr="00E92303" w:rsidRDefault="00A05FEA" w:rsidP="00A05FEA">
      <w:pPr>
        <w:pStyle w:val="NoSpacing"/>
        <w:pBdr>
          <w:top w:val="single" w:sz="4" w:space="1" w:color="auto"/>
          <w:left w:val="single" w:sz="4" w:space="4" w:color="auto"/>
          <w:bottom w:val="single" w:sz="4" w:space="1" w:color="auto"/>
          <w:right w:val="single" w:sz="4" w:space="4" w:color="auto"/>
        </w:pBdr>
        <w:rPr>
          <w:b/>
          <w:u w:val="single"/>
          <w:lang w:val="en-US"/>
        </w:rPr>
      </w:pPr>
      <w:r w:rsidRPr="00E92303">
        <w:rPr>
          <w:b/>
          <w:i/>
          <w:u w:val="single"/>
          <w:lang w:val="en-US"/>
        </w:rPr>
        <w:t>Royal Bank v Kiska</w:t>
      </w:r>
      <w:r w:rsidRPr="00E92303">
        <w:rPr>
          <w:b/>
          <w:u w:val="single"/>
          <w:lang w:val="en-US"/>
        </w:rPr>
        <w:t xml:space="preserve"> [1967] </w:t>
      </w:r>
      <w:r>
        <w:rPr>
          <w:b/>
          <w:u w:val="single"/>
          <w:lang w:val="en-US"/>
        </w:rPr>
        <w:t xml:space="preserve">Ont </w:t>
      </w:r>
      <w:r w:rsidRPr="00E92303">
        <w:rPr>
          <w:b/>
          <w:u w:val="single"/>
          <w:lang w:val="en-US"/>
        </w:rPr>
        <w:t>CA</w:t>
      </w:r>
    </w:p>
    <w:p w:rsidR="00A05FEA" w:rsidRDefault="00A05FEA" w:rsidP="00A05FEA">
      <w:pPr>
        <w:pStyle w:val="NoSpacing"/>
        <w:pBdr>
          <w:top w:val="single" w:sz="4" w:space="1" w:color="auto"/>
          <w:left w:val="single" w:sz="4" w:space="4" w:color="auto"/>
          <w:bottom w:val="single" w:sz="4" w:space="1" w:color="auto"/>
          <w:right w:val="single" w:sz="4" w:space="4" w:color="auto"/>
        </w:pBdr>
        <w:rPr>
          <w:b/>
          <w:lang w:val="en-US"/>
        </w:rPr>
      </w:pPr>
      <w:r w:rsidRPr="00E92303">
        <w:rPr>
          <w:b/>
          <w:lang w:val="en-US"/>
        </w:rPr>
        <w:t xml:space="preserve">The word “seal” next to the promisor’s signature is not enough.  </w:t>
      </w:r>
    </w:p>
    <w:p w:rsidR="00A05FEA" w:rsidRPr="00E92303" w:rsidRDefault="00A05FEA" w:rsidP="00A05FEA">
      <w:pPr>
        <w:pStyle w:val="NoSpacing"/>
        <w:pBdr>
          <w:top w:val="single" w:sz="4" w:space="1" w:color="auto"/>
          <w:left w:val="single" w:sz="4" w:space="4" w:color="auto"/>
          <w:bottom w:val="single" w:sz="4" w:space="1" w:color="auto"/>
          <w:right w:val="single" w:sz="4" w:space="4" w:color="auto"/>
        </w:pBdr>
        <w:rPr>
          <w:b/>
          <w:lang w:val="en-US"/>
        </w:rPr>
      </w:pPr>
      <w:r>
        <w:rPr>
          <w:b/>
          <w:lang w:val="en-US"/>
        </w:rPr>
        <w:t>Seal requires action &amp; acknowledgement</w:t>
      </w:r>
      <w:r w:rsidRPr="00E92303">
        <w:rPr>
          <w:b/>
          <w:lang w:val="en-US"/>
        </w:rPr>
        <w:t xml:space="preserve"> </w:t>
      </w:r>
      <w:r>
        <w:rPr>
          <w:b/>
          <w:lang w:val="en-US"/>
        </w:rPr>
        <w:t xml:space="preserve">by the promisor that he </w:t>
      </w:r>
      <w:r w:rsidRPr="00E92303">
        <w:rPr>
          <w:b/>
          <w:lang w:val="en-US"/>
        </w:rPr>
        <w:t>understand</w:t>
      </w:r>
      <w:r>
        <w:rPr>
          <w:b/>
          <w:lang w:val="en-US"/>
        </w:rPr>
        <w:t>s</w:t>
      </w:r>
      <w:r w:rsidRPr="00E92303">
        <w:rPr>
          <w:b/>
          <w:lang w:val="en-US"/>
        </w:rPr>
        <w:t xml:space="preserve"> </w:t>
      </w:r>
      <w:r>
        <w:rPr>
          <w:b/>
          <w:lang w:val="en-US"/>
        </w:rPr>
        <w:t>he is legally bound by doc</w:t>
      </w:r>
    </w:p>
    <w:p w:rsidR="00DD0916" w:rsidRPr="00DD0916" w:rsidRDefault="00DD0916" w:rsidP="00E92303">
      <w:pPr>
        <w:spacing w:after="0" w:line="240" w:lineRule="auto"/>
        <w:rPr>
          <w:rFonts w:ascii="Calibri" w:eastAsia="Times New Roman" w:hAnsi="Calibri" w:cs="Calibri"/>
          <w:b/>
          <w:bCs/>
          <w:lang w:val="en-US" w:eastAsia="en-CA"/>
        </w:rPr>
      </w:pPr>
      <w:r w:rsidRPr="00DD0916">
        <w:rPr>
          <w:rFonts w:ascii="Calibri" w:eastAsia="Times New Roman" w:hAnsi="Calibri" w:cs="Calibri"/>
          <w:b/>
          <w:bCs/>
          <w:lang w:val="en-US" w:eastAsia="en-CA"/>
        </w:rPr>
        <w:lastRenderedPageBreak/>
        <w:t>Consideration</w:t>
      </w:r>
      <w:r w:rsidR="00E92303">
        <w:rPr>
          <w:rFonts w:ascii="Calibri" w:eastAsia="Times New Roman" w:hAnsi="Calibri" w:cs="Calibri"/>
          <w:b/>
          <w:bCs/>
          <w:lang w:val="en-US" w:eastAsia="en-CA"/>
        </w:rPr>
        <w:t xml:space="preserve"> – basic principles</w:t>
      </w:r>
    </w:p>
    <w:p w:rsidR="00DD0916" w:rsidRPr="00DD0916" w:rsidRDefault="00DD0916" w:rsidP="00F217A5">
      <w:pPr>
        <w:numPr>
          <w:ilvl w:val="0"/>
          <w:numId w:val="51"/>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Assessed on a promise to promise basis - not the whole K</w:t>
      </w:r>
    </w:p>
    <w:p w:rsidR="00DD0916" w:rsidRPr="00DD0916" w:rsidRDefault="00DD0916" w:rsidP="00F217A5">
      <w:pPr>
        <w:numPr>
          <w:ilvl w:val="0"/>
          <w:numId w:val="51"/>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It makes the promise not gratuitous, and thus enforceable in K law</w:t>
      </w:r>
    </w:p>
    <w:p w:rsidR="00DD0916" w:rsidRPr="00DD0916" w:rsidRDefault="00DD0916" w:rsidP="00F217A5">
      <w:pPr>
        <w:numPr>
          <w:ilvl w:val="0"/>
          <w:numId w:val="51"/>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Value must move from the promisee, can be a benefit to the promisor, or a detriment to the promisee (</w:t>
      </w:r>
      <w:r w:rsidRPr="00DD0916">
        <w:rPr>
          <w:rFonts w:ascii="Calibri" w:eastAsia="Times New Roman" w:hAnsi="Calibri" w:cs="Calibri"/>
          <w:i/>
          <w:iCs/>
          <w:lang w:val="en-US" w:eastAsia="en-CA"/>
        </w:rPr>
        <w:t>Thomas v Thomas</w:t>
      </w:r>
      <w:r w:rsidRPr="00DD0916">
        <w:rPr>
          <w:rFonts w:ascii="Calibri" w:eastAsia="Times New Roman" w:hAnsi="Calibri" w:cs="Calibri"/>
          <w:lang w:val="en-US" w:eastAsia="en-CA"/>
        </w:rPr>
        <w:t xml:space="preserve"> (1842) QB)</w:t>
      </w:r>
    </w:p>
    <w:p w:rsidR="00DD0916" w:rsidRPr="00DD0916" w:rsidRDefault="00DD0916" w:rsidP="00F217A5">
      <w:pPr>
        <w:numPr>
          <w:ilvl w:val="1"/>
          <w:numId w:val="51"/>
        </w:numPr>
        <w:spacing w:after="0" w:line="240" w:lineRule="auto"/>
        <w:ind w:left="108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Doesn’t have to be physical - can be a future right, or forbearance, etc (</w:t>
      </w:r>
      <w:r w:rsidRPr="00DD0916">
        <w:rPr>
          <w:rFonts w:ascii="Calibri" w:eastAsia="Times New Roman" w:hAnsi="Calibri" w:cs="Calibri"/>
          <w:i/>
          <w:iCs/>
          <w:lang w:val="en-US" w:eastAsia="en-CA"/>
        </w:rPr>
        <w:t>Currie v Misa</w:t>
      </w:r>
      <w:r w:rsidRPr="00DD0916">
        <w:rPr>
          <w:rFonts w:ascii="Calibri" w:eastAsia="Times New Roman" w:hAnsi="Calibri" w:cs="Calibri"/>
          <w:lang w:val="en-US" w:eastAsia="en-CA"/>
        </w:rPr>
        <w:t xml:space="preserve"> (1875))</w:t>
      </w:r>
    </w:p>
    <w:p w:rsidR="00DD0916" w:rsidRPr="00DD0916" w:rsidRDefault="00DD0916" w:rsidP="00F217A5">
      <w:pPr>
        <w:numPr>
          <w:ilvl w:val="0"/>
          <w:numId w:val="52"/>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 xml:space="preserve">Considerations must move from the </w:t>
      </w:r>
      <w:r w:rsidR="00E92303">
        <w:rPr>
          <w:rFonts w:ascii="Calibri" w:eastAsia="Times New Roman" w:hAnsi="Calibri" w:cs="Calibri"/>
          <w:lang w:val="en-US" w:eastAsia="en-CA"/>
        </w:rPr>
        <w:t>promise</w:t>
      </w:r>
      <w:r w:rsidR="00E92303">
        <w:rPr>
          <w:rFonts w:ascii="Times New Roman" w:eastAsia="Times New Roman" w:hAnsi="Times New Roman" w:cs="Times New Roman"/>
          <w:sz w:val="24"/>
          <w:szCs w:val="24"/>
          <w:lang w:val="en-US" w:eastAsia="en-CA"/>
        </w:rPr>
        <w:t xml:space="preserve">, </w:t>
      </w:r>
      <w:r w:rsidRPr="00DD0916">
        <w:rPr>
          <w:rFonts w:ascii="Calibri" w:eastAsia="Times New Roman" w:hAnsi="Calibri" w:cs="Calibri"/>
          <w:lang w:val="en-US" w:eastAsia="en-CA"/>
        </w:rPr>
        <w:t>can't come from a third party to the promise (</w:t>
      </w:r>
      <w:r w:rsidRPr="00DD0916">
        <w:rPr>
          <w:rFonts w:ascii="Calibri" w:eastAsia="Times New Roman" w:hAnsi="Calibri" w:cs="Calibri"/>
          <w:i/>
          <w:iCs/>
          <w:lang w:val="en-US" w:eastAsia="en-CA"/>
        </w:rPr>
        <w:t>Dalhousie College v Boutilier Estate</w:t>
      </w:r>
      <w:r w:rsidRPr="00DD0916">
        <w:rPr>
          <w:rFonts w:ascii="Calibri" w:eastAsia="Times New Roman" w:hAnsi="Calibri" w:cs="Calibri"/>
          <w:lang w:val="en-US" w:eastAsia="en-CA"/>
        </w:rPr>
        <w:t xml:space="preserve"> [1934] SCC</w:t>
      </w:r>
    </w:p>
    <w:p w:rsidR="00DD0916" w:rsidRPr="00DD0916" w:rsidRDefault="00DD0916" w:rsidP="00F217A5">
      <w:pPr>
        <w:numPr>
          <w:ilvl w:val="1"/>
          <w:numId w:val="52"/>
        </w:numPr>
        <w:spacing w:after="0" w:line="240" w:lineRule="auto"/>
        <w:ind w:left="108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But benefit can go to a third party (usually can think of this as a detriment to the promisee)</w:t>
      </w:r>
    </w:p>
    <w:p w:rsidR="00DD0916" w:rsidRPr="00DD0916" w:rsidRDefault="00DD0916" w:rsidP="00F217A5">
      <w:pPr>
        <w:numPr>
          <w:ilvl w:val="0"/>
          <w:numId w:val="53"/>
        </w:numPr>
        <w:spacing w:after="0" w:line="240" w:lineRule="auto"/>
        <w:ind w:left="540"/>
        <w:textAlignment w:val="center"/>
        <w:rPr>
          <w:rFonts w:eastAsia="Times New Roman" w:cstheme="minorHAnsi"/>
          <w:lang w:val="en-US" w:eastAsia="en-CA"/>
        </w:rPr>
      </w:pPr>
      <w:r w:rsidRPr="00DD0916">
        <w:rPr>
          <w:rFonts w:eastAsia="Times New Roman" w:cstheme="minorHAnsi"/>
          <w:lang w:val="en-US" w:eastAsia="en-CA"/>
        </w:rPr>
        <w:t xml:space="preserve">Consideration must be given at the time of the promise </w:t>
      </w:r>
      <w:r w:rsidR="00E92303" w:rsidRPr="00E92303">
        <w:rPr>
          <w:rFonts w:eastAsia="Times New Roman" w:cstheme="minorHAnsi"/>
          <w:lang w:val="en-US" w:eastAsia="en-CA"/>
        </w:rPr>
        <w:t xml:space="preserve">(ie. </w:t>
      </w:r>
      <w:r w:rsidRPr="00DD0916">
        <w:rPr>
          <w:rFonts w:eastAsia="Times New Roman" w:cstheme="minorHAnsi"/>
          <w:lang w:val="en-US" w:eastAsia="en-CA"/>
        </w:rPr>
        <w:t>in exchange for the promise</w:t>
      </w:r>
      <w:r w:rsidR="00E92303" w:rsidRPr="00E92303">
        <w:rPr>
          <w:rFonts w:eastAsia="Times New Roman" w:cstheme="minorHAnsi"/>
          <w:lang w:val="en-US" w:eastAsia="en-CA"/>
        </w:rPr>
        <w:t>)</w:t>
      </w:r>
    </w:p>
    <w:p w:rsidR="00DD0916" w:rsidRPr="00DD0916" w:rsidRDefault="00DD0916" w:rsidP="00F217A5">
      <w:pPr>
        <w:numPr>
          <w:ilvl w:val="0"/>
          <w:numId w:val="54"/>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Consideration can be implied - doesn’t have to be expresse</w:t>
      </w:r>
      <w:r w:rsidR="00E92303">
        <w:rPr>
          <w:rFonts w:ascii="Calibri" w:eastAsia="Times New Roman" w:hAnsi="Calibri" w:cs="Calibri"/>
          <w:lang w:val="en-US" w:eastAsia="en-CA"/>
        </w:rPr>
        <w:t>d (</w:t>
      </w:r>
      <w:r w:rsidRPr="00DD0916">
        <w:rPr>
          <w:rFonts w:ascii="Calibri" w:eastAsia="Times New Roman" w:hAnsi="Calibri" w:cs="Calibri"/>
          <w:i/>
          <w:iCs/>
          <w:lang w:val="en-US" w:eastAsia="en-CA"/>
        </w:rPr>
        <w:t>Thoresen Car Ferries Ltd v WeymouthPortland Borough Council</w:t>
      </w:r>
      <w:r w:rsidRPr="00DD0916">
        <w:rPr>
          <w:rFonts w:ascii="Calibri" w:eastAsia="Times New Roman" w:hAnsi="Calibri" w:cs="Calibri"/>
          <w:lang w:val="en-US" w:eastAsia="en-CA"/>
        </w:rPr>
        <w:t xml:space="preserve"> [1977]</w:t>
      </w:r>
      <w:r w:rsidR="00E92303">
        <w:rPr>
          <w:rFonts w:ascii="Calibri" w:eastAsia="Times New Roman" w:hAnsi="Calibri" w:cs="Calibri"/>
          <w:lang w:val="en-US" w:eastAsia="en-CA"/>
        </w:rPr>
        <w:t>)</w:t>
      </w:r>
    </w:p>
    <w:p w:rsidR="00DD0916" w:rsidRPr="00DD0916" w:rsidRDefault="00DD0916" w:rsidP="00F217A5">
      <w:pPr>
        <w:numPr>
          <w:ilvl w:val="0"/>
          <w:numId w:val="55"/>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Action as consideration - typical in a unilateral K - when the K begins, party A has already done the actions (the consideration) for party B's promise to be enforceable</w:t>
      </w:r>
    </w:p>
    <w:p w:rsidR="00E92303" w:rsidRDefault="00E92303" w:rsidP="00E92303">
      <w:pPr>
        <w:spacing w:after="0" w:line="240" w:lineRule="auto"/>
        <w:rPr>
          <w:rFonts w:ascii="Calibri" w:eastAsia="Times New Roman" w:hAnsi="Calibri" w:cs="Calibri"/>
          <w:b/>
          <w:lang w:val="en-US" w:eastAsia="en-CA"/>
        </w:rPr>
      </w:pPr>
    </w:p>
    <w:p w:rsidR="00DD0916" w:rsidRPr="00DD0916" w:rsidRDefault="00DD0916" w:rsidP="00E92303">
      <w:pPr>
        <w:spacing w:after="0" w:line="240" w:lineRule="auto"/>
        <w:rPr>
          <w:rFonts w:ascii="Calibri" w:eastAsia="Times New Roman" w:hAnsi="Calibri" w:cs="Calibri"/>
          <w:b/>
          <w:lang w:val="en-US" w:eastAsia="en-CA"/>
        </w:rPr>
      </w:pPr>
      <w:r w:rsidRPr="00DD0916">
        <w:rPr>
          <w:rFonts w:ascii="Calibri" w:eastAsia="Times New Roman" w:hAnsi="Calibri" w:cs="Calibri"/>
          <w:b/>
          <w:lang w:val="en-US" w:eastAsia="en-CA"/>
        </w:rPr>
        <w:t>Distinguishing Consideration</w:t>
      </w:r>
    </w:p>
    <w:p w:rsidR="00DD0916" w:rsidRPr="00DD0916" w:rsidRDefault="00DD0916" w:rsidP="00F217A5">
      <w:pPr>
        <w:numPr>
          <w:ilvl w:val="0"/>
          <w:numId w:val="56"/>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Motive ≠ consideration (sometimes some overlap)</w:t>
      </w:r>
    </w:p>
    <w:p w:rsidR="00DD0916" w:rsidRPr="00DD0916" w:rsidRDefault="00DD0916" w:rsidP="00F217A5">
      <w:pPr>
        <w:numPr>
          <w:ilvl w:val="0"/>
          <w:numId w:val="56"/>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 xml:space="preserve">Failure of consideration ≠ </w:t>
      </w:r>
      <w:r w:rsidR="00E92303">
        <w:rPr>
          <w:rFonts w:ascii="Calibri" w:eastAsia="Times New Roman" w:hAnsi="Calibri" w:cs="Calibri"/>
          <w:lang w:val="en-US" w:eastAsia="en-CA"/>
        </w:rPr>
        <w:t xml:space="preserve">non </w:t>
      </w:r>
      <w:r w:rsidRPr="00DD0916">
        <w:rPr>
          <w:rFonts w:ascii="Calibri" w:eastAsia="Times New Roman" w:hAnsi="Calibri" w:cs="Calibri"/>
          <w:lang w:val="en-US" w:eastAsia="en-CA"/>
        </w:rPr>
        <w:t>existence of consideration</w:t>
      </w:r>
    </w:p>
    <w:p w:rsidR="00DD0916" w:rsidRPr="00DD0916" w:rsidRDefault="00DD0916" w:rsidP="00F217A5">
      <w:pPr>
        <w:numPr>
          <w:ilvl w:val="1"/>
          <w:numId w:val="56"/>
        </w:numPr>
        <w:spacing w:after="0" w:line="240" w:lineRule="auto"/>
        <w:ind w:left="108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Failure of consideration refers to breach of K - if a party fails to deliver all promises, then there is a total failure of consideration</w:t>
      </w:r>
    </w:p>
    <w:p w:rsidR="00DD0916" w:rsidRPr="00DD0916" w:rsidRDefault="00A05FEA" w:rsidP="00F217A5">
      <w:pPr>
        <w:numPr>
          <w:ilvl w:val="0"/>
          <w:numId w:val="57"/>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Pre-</w:t>
      </w:r>
      <w:r w:rsidR="00DD0916" w:rsidRPr="00DD0916">
        <w:rPr>
          <w:rFonts w:ascii="Calibri" w:eastAsia="Times New Roman" w:hAnsi="Calibri" w:cs="Calibri"/>
          <w:lang w:val="en-US" w:eastAsia="en-CA"/>
        </w:rPr>
        <w:t>Condition ≠ consideration (sometimes some overlap)</w:t>
      </w:r>
      <w:r>
        <w:rPr>
          <w:rFonts w:ascii="Calibri" w:eastAsia="Times New Roman" w:hAnsi="Calibri" w:cs="Calibri"/>
          <w:lang w:val="en-US" w:eastAsia="en-CA"/>
        </w:rPr>
        <w:t xml:space="preserve"> – precondition deals with WHEN the promise becomes enforceable &amp; consideration deals with IF the promise is enforceable</w:t>
      </w:r>
    </w:p>
    <w:p w:rsidR="00DD0916" w:rsidRDefault="00DD0916" w:rsidP="004D45E6">
      <w:pPr>
        <w:pStyle w:val="NoSpacing"/>
        <w:rPr>
          <w:lang w:val="en-US"/>
        </w:rPr>
      </w:pPr>
    </w:p>
    <w:p w:rsidR="0099278C" w:rsidRPr="00613A8D" w:rsidRDefault="0099278C" w:rsidP="00613A8D">
      <w:pPr>
        <w:pStyle w:val="NoSpacing"/>
        <w:pBdr>
          <w:top w:val="single" w:sz="4" w:space="1" w:color="auto"/>
          <w:left w:val="single" w:sz="4" w:space="4" w:color="auto"/>
          <w:bottom w:val="single" w:sz="4" w:space="1" w:color="auto"/>
          <w:right w:val="single" w:sz="4" w:space="4" w:color="auto"/>
        </w:pBdr>
        <w:rPr>
          <w:b/>
          <w:u w:val="single"/>
          <w:lang w:val="en-US"/>
        </w:rPr>
      </w:pPr>
      <w:r w:rsidRPr="00613A8D">
        <w:rPr>
          <w:b/>
          <w:i/>
          <w:u w:val="single"/>
          <w:lang w:val="en-US"/>
        </w:rPr>
        <w:t>Thomas v Thomas</w:t>
      </w:r>
      <w:r w:rsidR="00613A8D" w:rsidRPr="00613A8D">
        <w:rPr>
          <w:b/>
          <w:u w:val="single"/>
          <w:lang w:val="en-US"/>
        </w:rPr>
        <w:t xml:space="preserve"> (1842)</w:t>
      </w:r>
    </w:p>
    <w:p w:rsidR="0099278C" w:rsidRPr="00613A8D" w:rsidRDefault="00613A8D" w:rsidP="00613A8D">
      <w:pPr>
        <w:pStyle w:val="NoSpacing"/>
        <w:pBdr>
          <w:top w:val="single" w:sz="4" w:space="1" w:color="auto"/>
          <w:left w:val="single" w:sz="4" w:space="4" w:color="auto"/>
          <w:bottom w:val="single" w:sz="4" w:space="1" w:color="auto"/>
          <w:right w:val="single" w:sz="4" w:space="4" w:color="auto"/>
        </w:pBdr>
        <w:rPr>
          <w:b/>
          <w:lang w:val="en-US"/>
        </w:rPr>
      </w:pPr>
      <w:r w:rsidRPr="00613A8D">
        <w:rPr>
          <w:b/>
          <w:lang w:val="en-US"/>
        </w:rPr>
        <w:t>Consideration must have value in the eyes of the law, moving from promisee to promisor</w:t>
      </w:r>
    </w:p>
    <w:p w:rsidR="00613A8D" w:rsidRPr="00613A8D" w:rsidRDefault="00613A8D" w:rsidP="00613A8D">
      <w:pPr>
        <w:pStyle w:val="NoSpacing"/>
        <w:pBdr>
          <w:top w:val="single" w:sz="4" w:space="1" w:color="auto"/>
          <w:left w:val="single" w:sz="4" w:space="4" w:color="auto"/>
          <w:bottom w:val="single" w:sz="4" w:space="1" w:color="auto"/>
          <w:right w:val="single" w:sz="4" w:space="4" w:color="auto"/>
        </w:pBdr>
        <w:rPr>
          <w:b/>
          <w:lang w:val="en-US"/>
        </w:rPr>
      </w:pPr>
      <w:r w:rsidRPr="00613A8D">
        <w:rPr>
          <w:b/>
          <w:lang w:val="en-US"/>
        </w:rPr>
        <w:t>Motive ≠ consideration</w:t>
      </w:r>
    </w:p>
    <w:p w:rsidR="00613A8D" w:rsidRDefault="00613A8D" w:rsidP="00613A8D">
      <w:pPr>
        <w:pStyle w:val="NoSpacing"/>
        <w:pBdr>
          <w:top w:val="single" w:sz="4" w:space="1" w:color="auto"/>
          <w:left w:val="single" w:sz="4" w:space="4" w:color="auto"/>
          <w:bottom w:val="single" w:sz="4" w:space="1" w:color="auto"/>
          <w:right w:val="single" w:sz="4" w:space="4" w:color="auto"/>
        </w:pBdr>
        <w:rPr>
          <w:lang w:val="en-US"/>
        </w:rPr>
      </w:pPr>
      <w:r w:rsidRPr="00613A8D">
        <w:rPr>
          <w:b/>
          <w:lang w:val="en-US"/>
        </w:rPr>
        <w:t>Facts:</w:t>
      </w:r>
      <w:r>
        <w:rPr>
          <w:lang w:val="en-US"/>
        </w:rPr>
        <w:t xml:space="preserve"> Husband’s dying wish to leave house to wife, with </w:t>
      </w:r>
      <w:r>
        <w:rPr>
          <w:rFonts w:cstheme="minorHAnsi"/>
          <w:lang w:val="en-US"/>
        </w:rPr>
        <w:t>£</w:t>
      </w:r>
      <w:r>
        <w:rPr>
          <w:lang w:val="en-US"/>
        </w:rPr>
        <w:t>1/yr rent</w:t>
      </w:r>
    </w:p>
    <w:p w:rsidR="00613A8D" w:rsidRDefault="00613A8D" w:rsidP="00613A8D">
      <w:pPr>
        <w:pStyle w:val="NoSpacing"/>
        <w:pBdr>
          <w:top w:val="single" w:sz="4" w:space="1" w:color="auto"/>
          <w:left w:val="single" w:sz="4" w:space="4" w:color="auto"/>
          <w:bottom w:val="single" w:sz="4" w:space="1" w:color="auto"/>
          <w:right w:val="single" w:sz="4" w:space="4" w:color="auto"/>
        </w:pBdr>
        <w:rPr>
          <w:lang w:val="en-US"/>
        </w:rPr>
      </w:pPr>
      <w:r w:rsidRPr="00613A8D">
        <w:rPr>
          <w:b/>
          <w:lang w:val="en-US"/>
        </w:rPr>
        <w:t xml:space="preserve">Held: </w:t>
      </w:r>
      <w:r>
        <w:rPr>
          <w:lang w:val="en-US"/>
        </w:rPr>
        <w:t>This is adequate consideration. Regard for wishes of the testator is not consideration, just motive.</w:t>
      </w:r>
    </w:p>
    <w:p w:rsidR="00613A8D" w:rsidRDefault="00613A8D" w:rsidP="004D45E6">
      <w:pPr>
        <w:pStyle w:val="NoSpacing"/>
        <w:rPr>
          <w:lang w:val="en-US"/>
        </w:rPr>
      </w:pPr>
    </w:p>
    <w:p w:rsidR="004D45E6" w:rsidRPr="00575732" w:rsidRDefault="004D45E6" w:rsidP="00575732">
      <w:pPr>
        <w:pStyle w:val="Heading2"/>
        <w:rPr>
          <w:rStyle w:val="Strong"/>
        </w:rPr>
      </w:pPr>
      <w:r w:rsidRPr="00575732">
        <w:rPr>
          <w:rStyle w:val="Strong"/>
        </w:rPr>
        <w:t>Adequacy of Consideration</w:t>
      </w:r>
    </w:p>
    <w:p w:rsidR="00613A8D" w:rsidRPr="00613A8D" w:rsidRDefault="00613A8D" w:rsidP="00613A8D">
      <w:pPr>
        <w:spacing w:after="0" w:line="240" w:lineRule="auto"/>
        <w:ind w:left="540"/>
        <w:textAlignment w:val="center"/>
        <w:rPr>
          <w:rFonts w:ascii="Times New Roman" w:eastAsia="Times New Roman" w:hAnsi="Times New Roman" w:cs="Times New Roman"/>
          <w:sz w:val="24"/>
          <w:szCs w:val="24"/>
          <w:lang w:val="en-US" w:eastAsia="en-CA"/>
        </w:rPr>
      </w:pPr>
    </w:p>
    <w:p w:rsidR="00DD0916" w:rsidRPr="00DD0916" w:rsidRDefault="00DD0916" w:rsidP="00F217A5">
      <w:pPr>
        <w:numPr>
          <w:ilvl w:val="0"/>
          <w:numId w:val="58"/>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Something valueless cannot be consideration (eg. I'll give you X if I feel like it)</w:t>
      </w:r>
    </w:p>
    <w:p w:rsidR="00DD0916" w:rsidRPr="00DD0916" w:rsidRDefault="00DD0916" w:rsidP="00F217A5">
      <w:pPr>
        <w:numPr>
          <w:ilvl w:val="0"/>
          <w:numId w:val="58"/>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Forbearance to do something where a person has no business doing that in the first place - is valueless (</w:t>
      </w:r>
      <w:r w:rsidRPr="00DD0916">
        <w:rPr>
          <w:rFonts w:ascii="Calibri" w:eastAsia="Times New Roman" w:hAnsi="Calibri" w:cs="Calibri"/>
          <w:i/>
          <w:iCs/>
          <w:lang w:val="en-US" w:eastAsia="en-CA"/>
        </w:rPr>
        <w:t>White v Bluett</w:t>
      </w:r>
      <w:r w:rsidRPr="00DD0916">
        <w:rPr>
          <w:rFonts w:ascii="Calibri" w:eastAsia="Times New Roman" w:hAnsi="Calibri" w:cs="Calibri"/>
          <w:lang w:val="en-US" w:eastAsia="en-CA"/>
        </w:rPr>
        <w:t xml:space="preserve"> (1853) Exch)</w:t>
      </w:r>
    </w:p>
    <w:p w:rsidR="00DD0916" w:rsidRPr="00DD0916" w:rsidRDefault="00DD0916" w:rsidP="00F217A5">
      <w:pPr>
        <w:numPr>
          <w:ilvl w:val="0"/>
          <w:numId w:val="58"/>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Forbearance to not start or discontinue a lawsuit which the promisee knows/ought to know is groundless - is valueless (</w:t>
      </w:r>
      <w:r w:rsidRPr="00DD0916">
        <w:rPr>
          <w:rFonts w:ascii="Calibri" w:eastAsia="Times New Roman" w:hAnsi="Calibri" w:cs="Calibri"/>
          <w:i/>
          <w:iCs/>
          <w:lang w:val="en-US" w:eastAsia="en-CA"/>
        </w:rPr>
        <w:t>B (DC) v Arkin</w:t>
      </w:r>
      <w:r w:rsidRPr="00DD0916">
        <w:rPr>
          <w:rFonts w:ascii="Calibri" w:eastAsia="Times New Roman" w:hAnsi="Calibri" w:cs="Calibri"/>
          <w:lang w:val="en-US" w:eastAsia="en-CA"/>
        </w:rPr>
        <w:t xml:space="preserve"> [1996] Man CA)</w:t>
      </w:r>
    </w:p>
    <w:p w:rsidR="00DD0916" w:rsidRPr="00DD0916" w:rsidRDefault="00DD0916" w:rsidP="00F217A5">
      <w:pPr>
        <w:numPr>
          <w:ilvl w:val="1"/>
          <w:numId w:val="58"/>
        </w:numPr>
        <w:spacing w:after="0" w:line="240" w:lineRule="auto"/>
        <w:ind w:left="108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But otherwise, forbearance regarding a lawsuit is consideration (</w:t>
      </w:r>
      <w:r w:rsidRPr="00DD0916">
        <w:rPr>
          <w:rFonts w:ascii="Calibri" w:eastAsia="Times New Roman" w:hAnsi="Calibri" w:cs="Calibri"/>
          <w:i/>
          <w:iCs/>
          <w:lang w:val="en-US" w:eastAsia="en-CA"/>
        </w:rPr>
        <w:t>Callisher v Bischoffsheim</w:t>
      </w:r>
      <w:r w:rsidRPr="00DD0916">
        <w:rPr>
          <w:rFonts w:ascii="Calibri" w:eastAsia="Times New Roman" w:hAnsi="Calibri" w:cs="Calibri"/>
          <w:lang w:val="en-US" w:eastAsia="en-CA"/>
        </w:rPr>
        <w:t xml:space="preserve"> (1870)QB)</w:t>
      </w:r>
    </w:p>
    <w:p w:rsidR="00DD0916" w:rsidRPr="00DD0916" w:rsidRDefault="00DD0916" w:rsidP="00F217A5">
      <w:pPr>
        <w:numPr>
          <w:ilvl w:val="1"/>
          <w:numId w:val="58"/>
        </w:numPr>
        <w:spacing w:after="0" w:line="240" w:lineRule="auto"/>
        <w:ind w:left="108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Possible for forbearance here to be implied (</w:t>
      </w:r>
      <w:r w:rsidRPr="00DD0916">
        <w:rPr>
          <w:rFonts w:ascii="Calibri" w:eastAsia="Times New Roman" w:hAnsi="Calibri" w:cs="Calibri"/>
          <w:i/>
          <w:iCs/>
          <w:lang w:val="en-US" w:eastAsia="en-CA"/>
        </w:rPr>
        <w:t>Stott v Merit Investment Corp</w:t>
      </w:r>
      <w:r w:rsidRPr="00DD0916">
        <w:rPr>
          <w:rFonts w:ascii="Calibri" w:eastAsia="Times New Roman" w:hAnsi="Calibri" w:cs="Calibri"/>
          <w:lang w:val="en-US" w:eastAsia="en-CA"/>
        </w:rPr>
        <w:t xml:space="preserve"> [1988] Ont CA)</w:t>
      </w:r>
    </w:p>
    <w:p w:rsidR="00E92303" w:rsidRPr="00DD0916" w:rsidRDefault="009A6B8D" w:rsidP="00F217A5">
      <w:pPr>
        <w:numPr>
          <w:ilvl w:val="0"/>
          <w:numId w:val="58"/>
        </w:numPr>
        <w:tabs>
          <w:tab w:val="clear" w:pos="720"/>
        </w:tabs>
        <w:spacing w:after="0" w:line="240" w:lineRule="auto"/>
        <w:ind w:left="567"/>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D</w:t>
      </w:r>
      <w:r w:rsidR="00E92303" w:rsidRPr="00DD0916">
        <w:rPr>
          <w:rFonts w:ascii="Calibri" w:eastAsia="Times New Roman" w:hAnsi="Calibri" w:cs="Calibri"/>
          <w:lang w:val="en-US" w:eastAsia="en-CA"/>
        </w:rPr>
        <w:t>oesn't matter how much value it has</w:t>
      </w:r>
      <w:r>
        <w:rPr>
          <w:rFonts w:ascii="Calibri" w:eastAsia="Times New Roman" w:hAnsi="Calibri" w:cs="Calibri"/>
          <w:lang w:val="en-US" w:eastAsia="en-CA"/>
        </w:rPr>
        <w:t>, ie adequacy is irrelevant</w:t>
      </w:r>
      <w:r w:rsidR="00E92303" w:rsidRPr="00DD0916">
        <w:rPr>
          <w:rFonts w:ascii="Calibri" w:eastAsia="Times New Roman" w:hAnsi="Calibri" w:cs="Calibri"/>
          <w:lang w:val="en-US" w:eastAsia="en-CA"/>
        </w:rPr>
        <w:t xml:space="preserve"> (</w:t>
      </w:r>
      <w:r w:rsidR="00E92303" w:rsidRPr="00DD0916">
        <w:rPr>
          <w:rFonts w:ascii="Calibri" w:eastAsia="Times New Roman" w:hAnsi="Calibri" w:cs="Calibri"/>
          <w:i/>
          <w:iCs/>
          <w:lang w:val="en-US" w:eastAsia="en-CA"/>
        </w:rPr>
        <w:t>Mountford v Scott</w:t>
      </w:r>
      <w:r w:rsidR="00E92303" w:rsidRPr="00DD0916">
        <w:rPr>
          <w:rFonts w:ascii="Calibri" w:eastAsia="Times New Roman" w:hAnsi="Calibri" w:cs="Calibri"/>
          <w:lang w:val="en-US" w:eastAsia="en-CA"/>
        </w:rPr>
        <w:t xml:space="preserve"> [1975] ER CA)</w:t>
      </w:r>
    </w:p>
    <w:p w:rsidR="00E92303" w:rsidRPr="00DD0916" w:rsidRDefault="009A6B8D" w:rsidP="00F217A5">
      <w:pPr>
        <w:numPr>
          <w:ilvl w:val="1"/>
          <w:numId w:val="58"/>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But a</w:t>
      </w:r>
      <w:r w:rsidR="00E92303" w:rsidRPr="00DD0916">
        <w:rPr>
          <w:rFonts w:ascii="Calibri" w:eastAsia="Times New Roman" w:hAnsi="Calibri" w:cs="Calibri"/>
          <w:lang w:val="en-US" w:eastAsia="en-CA"/>
        </w:rPr>
        <w:t>dequacy might be relevant in other (equitable) aspects: unconscionability, undue influence, illegality, or availability of remedies</w:t>
      </w:r>
    </w:p>
    <w:p w:rsidR="004D45E6" w:rsidRDefault="004D45E6" w:rsidP="004D45E6">
      <w:pPr>
        <w:pStyle w:val="NoSpacing"/>
        <w:rPr>
          <w:lang w:val="en-US"/>
        </w:rPr>
      </w:pPr>
    </w:p>
    <w:p w:rsidR="0099278C" w:rsidRPr="004D46F6" w:rsidRDefault="0099278C" w:rsidP="004D46F6">
      <w:pPr>
        <w:pStyle w:val="NoSpacing"/>
        <w:pBdr>
          <w:top w:val="single" w:sz="4" w:space="1" w:color="auto"/>
          <w:left w:val="single" w:sz="4" w:space="4" w:color="auto"/>
          <w:bottom w:val="single" w:sz="4" w:space="1" w:color="auto"/>
          <w:right w:val="single" w:sz="4" w:space="4" w:color="auto"/>
        </w:pBdr>
        <w:rPr>
          <w:b/>
          <w:u w:val="single"/>
          <w:lang w:val="en-US"/>
        </w:rPr>
      </w:pPr>
      <w:r w:rsidRPr="004D46F6">
        <w:rPr>
          <w:b/>
          <w:i/>
          <w:u w:val="single"/>
          <w:lang w:val="en-US"/>
        </w:rPr>
        <w:t>Mountford v Scott</w:t>
      </w:r>
      <w:r w:rsidR="004D46F6" w:rsidRPr="004D46F6">
        <w:rPr>
          <w:b/>
          <w:u w:val="single"/>
          <w:lang w:val="en-US"/>
        </w:rPr>
        <w:t xml:space="preserve"> [1975] UK</w:t>
      </w:r>
    </w:p>
    <w:p w:rsidR="009A6B8D" w:rsidRPr="009A6B8D" w:rsidRDefault="009A6B8D" w:rsidP="004D46F6">
      <w:pPr>
        <w:pStyle w:val="NoSpacing"/>
        <w:pBdr>
          <w:top w:val="single" w:sz="4" w:space="1" w:color="auto"/>
          <w:left w:val="single" w:sz="4" w:space="4" w:color="auto"/>
          <w:bottom w:val="single" w:sz="4" w:space="1" w:color="auto"/>
          <w:right w:val="single" w:sz="4" w:space="4" w:color="auto"/>
        </w:pBdr>
        <w:rPr>
          <w:b/>
          <w:lang w:val="en-US"/>
        </w:rPr>
      </w:pPr>
      <w:r w:rsidRPr="009A6B8D">
        <w:rPr>
          <w:b/>
          <w:lang w:val="en-US"/>
        </w:rPr>
        <w:t>Adequacy is irrelevant in consideration.</w:t>
      </w:r>
    </w:p>
    <w:p w:rsidR="009A6B8D" w:rsidRDefault="009A6B8D" w:rsidP="004D46F6">
      <w:pPr>
        <w:pStyle w:val="NoSpacing"/>
        <w:pBdr>
          <w:top w:val="single" w:sz="4" w:space="1" w:color="auto"/>
          <w:left w:val="single" w:sz="4" w:space="4" w:color="auto"/>
          <w:bottom w:val="single" w:sz="4" w:space="1" w:color="auto"/>
          <w:right w:val="single" w:sz="4" w:space="4" w:color="auto"/>
        </w:pBdr>
        <w:rPr>
          <w:lang w:val="en-US"/>
        </w:rPr>
      </w:pPr>
      <w:r w:rsidRPr="004D46F6">
        <w:rPr>
          <w:b/>
          <w:lang w:val="en-US"/>
        </w:rPr>
        <w:t>Facts:</w:t>
      </w:r>
      <w:r>
        <w:rPr>
          <w:lang w:val="en-US"/>
        </w:rPr>
        <w:t xml:space="preserve"> D promised to sell house for </w:t>
      </w:r>
      <w:r>
        <w:rPr>
          <w:rFonts w:cstheme="minorHAnsi"/>
          <w:lang w:val="en-US"/>
        </w:rPr>
        <w:t>£</w:t>
      </w:r>
      <w:r>
        <w:rPr>
          <w:lang w:val="en-US"/>
        </w:rPr>
        <w:t xml:space="preserve">X in 6 months. P gave him </w:t>
      </w:r>
      <w:r>
        <w:rPr>
          <w:rFonts w:cstheme="minorHAnsi"/>
          <w:lang w:val="en-US"/>
        </w:rPr>
        <w:t>£</w:t>
      </w:r>
      <w:r>
        <w:rPr>
          <w:lang w:val="en-US"/>
        </w:rPr>
        <w:t>1 for this promise</w:t>
      </w:r>
    </w:p>
    <w:p w:rsidR="009A6B8D" w:rsidRDefault="009A6B8D" w:rsidP="004D46F6">
      <w:pPr>
        <w:pStyle w:val="NoSpacing"/>
        <w:pBdr>
          <w:top w:val="single" w:sz="4" w:space="1" w:color="auto"/>
          <w:left w:val="single" w:sz="4" w:space="4" w:color="auto"/>
          <w:bottom w:val="single" w:sz="4" w:space="1" w:color="auto"/>
          <w:right w:val="single" w:sz="4" w:space="4" w:color="auto"/>
        </w:pBdr>
        <w:rPr>
          <w:lang w:val="en-US"/>
        </w:rPr>
      </w:pPr>
      <w:proofErr w:type="gramStart"/>
      <w:r w:rsidRPr="004D46F6">
        <w:rPr>
          <w:b/>
          <w:lang w:val="en-US"/>
        </w:rPr>
        <w:t xml:space="preserve">Held: </w:t>
      </w:r>
      <w:r>
        <w:rPr>
          <w:lang w:val="en-US"/>
        </w:rPr>
        <w:t>that is sufficient consideration.</w:t>
      </w:r>
      <w:proofErr w:type="gramEnd"/>
      <w:r>
        <w:rPr>
          <w:lang w:val="en-US"/>
        </w:rPr>
        <w:t xml:space="preserve"> D held to specific performance.</w:t>
      </w:r>
    </w:p>
    <w:p w:rsidR="007F3EB3" w:rsidRPr="007F3EB3" w:rsidRDefault="007F3EB3" w:rsidP="005545C0">
      <w:pPr>
        <w:pStyle w:val="NoSpacing"/>
        <w:pBdr>
          <w:top w:val="single" w:sz="4" w:space="1" w:color="auto"/>
          <w:left w:val="single" w:sz="4" w:space="4" w:color="auto"/>
          <w:bottom w:val="single" w:sz="4" w:space="1" w:color="auto"/>
          <w:right w:val="single" w:sz="4" w:space="4" w:color="auto"/>
        </w:pBdr>
        <w:rPr>
          <w:b/>
          <w:u w:val="single"/>
          <w:lang w:val="en-US"/>
        </w:rPr>
      </w:pPr>
      <w:r w:rsidRPr="007F3EB3">
        <w:rPr>
          <w:b/>
          <w:i/>
          <w:u w:val="single"/>
          <w:lang w:val="en-US"/>
        </w:rPr>
        <w:lastRenderedPageBreak/>
        <w:t>Callisher v Bischoffsheim</w:t>
      </w:r>
      <w:r w:rsidRPr="007F3EB3">
        <w:rPr>
          <w:b/>
          <w:u w:val="single"/>
          <w:lang w:val="en-US"/>
        </w:rPr>
        <w:t xml:space="preserve"> (1870) UK</w:t>
      </w:r>
    </w:p>
    <w:p w:rsidR="007F3EB3" w:rsidRPr="007F3EB3" w:rsidRDefault="007F3EB3" w:rsidP="005545C0">
      <w:pPr>
        <w:pStyle w:val="NoSpacing"/>
        <w:pBdr>
          <w:top w:val="single" w:sz="4" w:space="1" w:color="auto"/>
          <w:left w:val="single" w:sz="4" w:space="4" w:color="auto"/>
          <w:bottom w:val="single" w:sz="4" w:space="1" w:color="auto"/>
          <w:right w:val="single" w:sz="4" w:space="4" w:color="auto"/>
        </w:pBdr>
        <w:rPr>
          <w:b/>
          <w:lang w:val="en-US"/>
        </w:rPr>
      </w:pPr>
      <w:r w:rsidRPr="007F3EB3">
        <w:rPr>
          <w:b/>
          <w:lang w:val="en-US"/>
        </w:rPr>
        <w:t>Forbearance to start/discontinue a lawsuit is consideration unless the promisee knows/ought to know that the lawsuit is groundless.</w:t>
      </w:r>
    </w:p>
    <w:p w:rsidR="007F3EB3" w:rsidRPr="007F3EB3" w:rsidRDefault="007F3EB3" w:rsidP="005545C0">
      <w:pPr>
        <w:pStyle w:val="NoSpacing"/>
        <w:pBdr>
          <w:top w:val="single" w:sz="4" w:space="1" w:color="auto"/>
          <w:left w:val="single" w:sz="4" w:space="4" w:color="auto"/>
          <w:bottom w:val="single" w:sz="4" w:space="1" w:color="auto"/>
          <w:right w:val="single" w:sz="4" w:space="4" w:color="auto"/>
        </w:pBdr>
        <w:rPr>
          <w:b/>
          <w:lang w:val="en-US"/>
        </w:rPr>
      </w:pPr>
      <w:r w:rsidRPr="007F3EB3">
        <w:rPr>
          <w:b/>
          <w:lang w:val="en-US"/>
        </w:rPr>
        <w:t>Otherwise forbearance is good consideration.</w:t>
      </w:r>
    </w:p>
    <w:p w:rsidR="005545C0" w:rsidRDefault="005545C0" w:rsidP="004D45E6">
      <w:pPr>
        <w:pStyle w:val="NoSpacing"/>
        <w:rPr>
          <w:lang w:val="en-US"/>
        </w:rPr>
      </w:pPr>
    </w:p>
    <w:p w:rsidR="004D45E6" w:rsidRPr="00575732" w:rsidRDefault="004D45E6" w:rsidP="00575732">
      <w:pPr>
        <w:pStyle w:val="Heading2"/>
        <w:rPr>
          <w:rStyle w:val="Strong"/>
        </w:rPr>
      </w:pPr>
      <w:r w:rsidRPr="00575732">
        <w:rPr>
          <w:rStyle w:val="Strong"/>
        </w:rPr>
        <w:t>Past Consideration</w:t>
      </w:r>
    </w:p>
    <w:p w:rsidR="004D46F6" w:rsidRPr="004D46F6" w:rsidRDefault="004D46F6" w:rsidP="004D46F6">
      <w:pPr>
        <w:spacing w:after="0" w:line="240" w:lineRule="auto"/>
        <w:textAlignment w:val="center"/>
        <w:rPr>
          <w:rFonts w:ascii="Times New Roman" w:eastAsia="Times New Roman" w:hAnsi="Times New Roman" w:cs="Times New Roman"/>
          <w:sz w:val="24"/>
          <w:szCs w:val="24"/>
          <w:lang w:val="en-US" w:eastAsia="en-CA"/>
        </w:rPr>
      </w:pPr>
    </w:p>
    <w:p w:rsidR="00DD0916" w:rsidRPr="00DD0916" w:rsidRDefault="00DD0916" w:rsidP="00F217A5">
      <w:pPr>
        <w:numPr>
          <w:ilvl w:val="0"/>
          <w:numId w:val="59"/>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 xml:space="preserve">Past consideration is not valid </w:t>
      </w:r>
      <w:r w:rsidR="00AC1B3E">
        <w:rPr>
          <w:rFonts w:ascii="Calibri" w:eastAsia="Times New Roman" w:hAnsi="Calibri" w:cs="Calibri"/>
          <w:lang w:val="en-US" w:eastAsia="en-CA"/>
        </w:rPr>
        <w:t xml:space="preserve">- </w:t>
      </w:r>
      <w:r w:rsidRPr="00DD0916">
        <w:rPr>
          <w:rFonts w:ascii="Calibri" w:eastAsia="Times New Roman" w:hAnsi="Calibri" w:cs="Calibri"/>
          <w:lang w:val="en-US" w:eastAsia="en-CA"/>
        </w:rPr>
        <w:t>it must be given in exchange for the promise</w:t>
      </w:r>
    </w:p>
    <w:p w:rsidR="00DD0916" w:rsidRPr="00E108C8" w:rsidRDefault="00744BA2" w:rsidP="00F217A5">
      <w:pPr>
        <w:numPr>
          <w:ilvl w:val="0"/>
          <w:numId w:val="59"/>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D</w:t>
      </w:r>
      <w:r w:rsidR="00DD0916" w:rsidRPr="00DD0916">
        <w:rPr>
          <w:rFonts w:ascii="Calibri" w:eastAsia="Times New Roman" w:hAnsi="Calibri" w:cs="Calibri"/>
          <w:lang w:val="en-US" w:eastAsia="en-CA"/>
        </w:rPr>
        <w:t xml:space="preserve">octrine of </w:t>
      </w:r>
      <w:r w:rsidR="00DD0916" w:rsidRPr="00DD0916">
        <w:rPr>
          <w:rFonts w:ascii="Calibri" w:eastAsia="Times New Roman" w:hAnsi="Calibri" w:cs="Calibri"/>
          <w:i/>
          <w:iCs/>
          <w:lang w:val="en-US" w:eastAsia="en-CA"/>
        </w:rPr>
        <w:t>ratihibitio</w:t>
      </w:r>
      <w:r w:rsidR="00DD0916" w:rsidRPr="00DD0916">
        <w:rPr>
          <w:rFonts w:ascii="Calibri" w:eastAsia="Times New Roman" w:hAnsi="Calibri" w:cs="Calibri"/>
          <w:lang w:val="en-US" w:eastAsia="en-CA"/>
        </w:rPr>
        <w:t xml:space="preserve"> </w:t>
      </w:r>
      <w:r w:rsidR="00AC1B3E">
        <w:rPr>
          <w:rFonts w:ascii="Calibri" w:eastAsia="Times New Roman" w:hAnsi="Calibri" w:cs="Calibri"/>
          <w:lang w:val="en-US" w:eastAsia="en-CA"/>
        </w:rPr>
        <w:t>–</w:t>
      </w:r>
      <w:r w:rsidR="00DD0916" w:rsidRPr="00DD0916">
        <w:rPr>
          <w:rFonts w:ascii="Calibri" w:eastAsia="Times New Roman" w:hAnsi="Calibri" w:cs="Calibri"/>
          <w:lang w:val="en-US" w:eastAsia="en-CA"/>
        </w:rPr>
        <w:t xml:space="preserve"> </w:t>
      </w:r>
      <w:r w:rsidR="00AC1B3E">
        <w:rPr>
          <w:rFonts w:ascii="Calibri" w:eastAsia="Times New Roman" w:hAnsi="Calibri" w:cs="Calibri"/>
          <w:lang w:val="en-US" w:eastAsia="en-CA"/>
        </w:rPr>
        <w:t xml:space="preserve">A promises B X, and B gives </w:t>
      </w:r>
      <w:proofErr w:type="gramStart"/>
      <w:r w:rsidR="00AC1B3E">
        <w:rPr>
          <w:rFonts w:ascii="Calibri" w:eastAsia="Times New Roman" w:hAnsi="Calibri" w:cs="Calibri"/>
          <w:lang w:val="en-US" w:eastAsia="en-CA"/>
        </w:rPr>
        <w:t>A</w:t>
      </w:r>
      <w:proofErr w:type="gramEnd"/>
      <w:r w:rsidR="00AC1B3E">
        <w:rPr>
          <w:rFonts w:ascii="Calibri" w:eastAsia="Times New Roman" w:hAnsi="Calibri" w:cs="Calibri"/>
          <w:lang w:val="en-US" w:eastAsia="en-CA"/>
        </w:rPr>
        <w:t xml:space="preserve"> consideration Y, but A can’t fulfill his promise yet. If A subsequently ratifies the promise af</w:t>
      </w:r>
      <w:r w:rsidR="00AC1B3E" w:rsidRPr="005545C0">
        <w:rPr>
          <w:rFonts w:ascii="Calibri" w:eastAsia="Times New Roman" w:hAnsi="Calibri" w:cs="Calibri"/>
          <w:lang w:val="en-US" w:eastAsia="en-CA"/>
        </w:rPr>
        <w:t>ter gaining capacity, Y is sufficient consideration though it was in the past. (</w:t>
      </w:r>
      <w:r w:rsidRPr="00DD0916">
        <w:rPr>
          <w:rFonts w:ascii="Calibri" w:eastAsia="Times New Roman" w:hAnsi="Calibri" w:cs="Calibri"/>
          <w:i/>
          <w:iCs/>
          <w:lang w:val="en-US" w:eastAsia="en-CA"/>
        </w:rPr>
        <w:t>Eastwood</w:t>
      </w:r>
      <w:r w:rsidRPr="005545C0">
        <w:rPr>
          <w:rFonts w:ascii="Calibri" w:eastAsia="Times New Roman" w:hAnsi="Calibri" w:cs="Calibri"/>
          <w:i/>
          <w:iCs/>
          <w:lang w:val="en-US" w:eastAsia="en-CA"/>
        </w:rPr>
        <w:t>)</w:t>
      </w:r>
    </w:p>
    <w:p w:rsidR="00E108C8" w:rsidRPr="00DD0916" w:rsidRDefault="00E108C8" w:rsidP="00F217A5">
      <w:pPr>
        <w:numPr>
          <w:ilvl w:val="0"/>
          <w:numId w:val="59"/>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iCs/>
          <w:lang w:val="en-US" w:eastAsia="en-CA"/>
        </w:rPr>
        <w:t xml:space="preserve">Series of events leading up to the promise isn’t considered “past” (eg. </w:t>
      </w:r>
      <w:r w:rsidRPr="00E108C8">
        <w:rPr>
          <w:rFonts w:ascii="Calibri" w:eastAsia="Times New Roman" w:hAnsi="Calibri" w:cs="Calibri"/>
          <w:i/>
          <w:iCs/>
          <w:lang w:val="en-US" w:eastAsia="en-CA"/>
        </w:rPr>
        <w:t>Carlill</w:t>
      </w:r>
      <w:r>
        <w:rPr>
          <w:rFonts w:ascii="Calibri" w:eastAsia="Times New Roman" w:hAnsi="Calibri" w:cs="Calibri"/>
          <w:iCs/>
          <w:lang w:val="en-US" w:eastAsia="en-CA"/>
        </w:rPr>
        <w:t>)</w:t>
      </w:r>
    </w:p>
    <w:p w:rsidR="00DD0916" w:rsidRPr="00DD0916" w:rsidRDefault="005545C0" w:rsidP="00F217A5">
      <w:pPr>
        <w:numPr>
          <w:ilvl w:val="0"/>
          <w:numId w:val="59"/>
        </w:numPr>
        <w:spacing w:after="0" w:line="240" w:lineRule="auto"/>
        <w:ind w:left="540"/>
        <w:textAlignment w:val="center"/>
        <w:rPr>
          <w:rFonts w:ascii="Times New Roman" w:eastAsia="Times New Roman" w:hAnsi="Times New Roman" w:cs="Times New Roman"/>
          <w:sz w:val="24"/>
          <w:szCs w:val="24"/>
          <w:lang w:val="en-US" w:eastAsia="en-CA"/>
        </w:rPr>
      </w:pPr>
      <w:r w:rsidRPr="005545C0">
        <w:rPr>
          <w:rFonts w:ascii="Calibri" w:eastAsia="Times New Roman" w:hAnsi="Calibri" w:cs="Calibri"/>
          <w:i/>
          <w:lang w:val="en-US" w:eastAsia="en-CA"/>
        </w:rPr>
        <w:t>Pao On</w:t>
      </w:r>
      <w:r>
        <w:rPr>
          <w:rFonts w:ascii="Calibri" w:eastAsia="Times New Roman" w:hAnsi="Calibri" w:cs="Calibri"/>
          <w:lang w:val="en-US" w:eastAsia="en-CA"/>
        </w:rPr>
        <w:t xml:space="preserve">: </w:t>
      </w:r>
      <w:r w:rsidR="00DD0916" w:rsidRPr="00DD0916">
        <w:rPr>
          <w:rFonts w:ascii="Calibri" w:eastAsia="Times New Roman" w:hAnsi="Calibri" w:cs="Calibri"/>
          <w:lang w:val="en-US" w:eastAsia="en-CA"/>
        </w:rPr>
        <w:t xml:space="preserve">A past act can be consideration </w:t>
      </w:r>
      <w:r w:rsidR="000E66F2" w:rsidRPr="000E66F2">
        <w:rPr>
          <w:rFonts w:ascii="Calibri" w:eastAsia="Times New Roman" w:hAnsi="Calibri" w:cs="Calibri"/>
          <w:u w:val="single"/>
          <w:lang w:val="en-US" w:eastAsia="en-CA"/>
        </w:rPr>
        <w:t>in a pre-existing duty situation</w:t>
      </w:r>
      <w:r w:rsidR="000E66F2">
        <w:rPr>
          <w:rFonts w:ascii="Calibri" w:eastAsia="Times New Roman" w:hAnsi="Calibri" w:cs="Calibri"/>
          <w:lang w:val="en-US" w:eastAsia="en-CA"/>
        </w:rPr>
        <w:t xml:space="preserve"> </w:t>
      </w:r>
      <w:r w:rsidR="00DD0916" w:rsidRPr="00DD0916">
        <w:rPr>
          <w:rFonts w:ascii="Calibri" w:eastAsia="Times New Roman" w:hAnsi="Calibri" w:cs="Calibri"/>
          <w:lang w:val="en-US" w:eastAsia="en-CA"/>
        </w:rPr>
        <w:t>if</w:t>
      </w:r>
      <w:r>
        <w:rPr>
          <w:rFonts w:ascii="Calibri" w:eastAsia="Times New Roman" w:hAnsi="Calibri" w:cs="Calibri"/>
          <w:lang w:val="en-US" w:eastAsia="en-CA"/>
        </w:rPr>
        <w:t>…</w:t>
      </w:r>
      <w:r w:rsidR="00DD0916" w:rsidRPr="00DD0916">
        <w:rPr>
          <w:rFonts w:ascii="Calibri" w:eastAsia="Times New Roman" w:hAnsi="Calibri" w:cs="Calibri"/>
          <w:lang w:val="en-US" w:eastAsia="en-CA"/>
        </w:rPr>
        <w:t xml:space="preserve"> </w:t>
      </w:r>
    </w:p>
    <w:p w:rsidR="00DD0916" w:rsidRPr="00DD0916" w:rsidRDefault="00DD0916" w:rsidP="00F217A5">
      <w:pPr>
        <w:numPr>
          <w:ilvl w:val="1"/>
          <w:numId w:val="60"/>
        </w:numPr>
        <w:spacing w:after="0" w:line="240" w:lineRule="auto"/>
        <w:ind w:left="1080"/>
        <w:textAlignment w:val="center"/>
        <w:rPr>
          <w:rFonts w:ascii="Calibri" w:eastAsia="Times New Roman" w:hAnsi="Calibri" w:cs="Calibri"/>
          <w:lang w:val="en-US" w:eastAsia="en-CA"/>
        </w:rPr>
      </w:pPr>
      <w:r w:rsidRPr="00DD0916">
        <w:rPr>
          <w:rFonts w:ascii="Calibri" w:eastAsia="Times New Roman" w:hAnsi="Calibri" w:cs="Calibri"/>
          <w:lang w:val="en-US" w:eastAsia="en-CA"/>
        </w:rPr>
        <w:t>the act was done at the promisor's request</w:t>
      </w:r>
      <w:r w:rsidR="005545C0">
        <w:rPr>
          <w:rFonts w:ascii="Calibri" w:eastAsia="Times New Roman" w:hAnsi="Calibri" w:cs="Calibri"/>
          <w:lang w:val="en-US" w:eastAsia="en-CA"/>
        </w:rPr>
        <w:t>, and</w:t>
      </w:r>
    </w:p>
    <w:p w:rsidR="00DD0916" w:rsidRPr="00DD0916" w:rsidRDefault="00DD0916" w:rsidP="00F217A5">
      <w:pPr>
        <w:numPr>
          <w:ilvl w:val="1"/>
          <w:numId w:val="61"/>
        </w:numPr>
        <w:spacing w:after="0" w:line="240" w:lineRule="auto"/>
        <w:ind w:left="1080"/>
        <w:textAlignment w:val="center"/>
        <w:rPr>
          <w:rFonts w:ascii="Calibri" w:eastAsia="Times New Roman" w:hAnsi="Calibri" w:cs="Calibri"/>
          <w:lang w:val="en-US" w:eastAsia="en-CA"/>
        </w:rPr>
      </w:pPr>
      <w:r w:rsidRPr="00DD0916">
        <w:rPr>
          <w:rFonts w:ascii="Calibri" w:eastAsia="Times New Roman" w:hAnsi="Calibri" w:cs="Calibri"/>
          <w:lang w:val="en-US" w:eastAsia="en-CA"/>
        </w:rPr>
        <w:t>the parties understood the act would be re</w:t>
      </w:r>
      <w:r w:rsidR="005545C0">
        <w:rPr>
          <w:rFonts w:ascii="Calibri" w:eastAsia="Times New Roman" w:hAnsi="Calibri" w:cs="Calibri"/>
          <w:lang w:val="en-US" w:eastAsia="en-CA"/>
        </w:rPr>
        <w:t>mun</w:t>
      </w:r>
      <w:r w:rsidRPr="00DD0916">
        <w:rPr>
          <w:rFonts w:ascii="Calibri" w:eastAsia="Times New Roman" w:hAnsi="Calibri" w:cs="Calibri"/>
          <w:lang w:val="en-US" w:eastAsia="en-CA"/>
        </w:rPr>
        <w:t>erated in pmt or benefit</w:t>
      </w:r>
      <w:r w:rsidR="005545C0">
        <w:rPr>
          <w:rFonts w:ascii="Calibri" w:eastAsia="Times New Roman" w:hAnsi="Calibri" w:cs="Calibri"/>
          <w:lang w:val="en-US" w:eastAsia="en-CA"/>
        </w:rPr>
        <w:t>, and</w:t>
      </w:r>
    </w:p>
    <w:p w:rsidR="00DD0916" w:rsidRDefault="00DD0916" w:rsidP="00F217A5">
      <w:pPr>
        <w:numPr>
          <w:ilvl w:val="1"/>
          <w:numId w:val="62"/>
        </w:numPr>
        <w:spacing w:after="0" w:line="240" w:lineRule="auto"/>
        <w:ind w:left="1080"/>
        <w:textAlignment w:val="center"/>
        <w:rPr>
          <w:rFonts w:ascii="Calibri" w:eastAsia="Times New Roman" w:hAnsi="Calibri" w:cs="Calibri"/>
          <w:lang w:val="en-US" w:eastAsia="en-CA"/>
        </w:rPr>
      </w:pPr>
      <w:r w:rsidRPr="00DD0916">
        <w:rPr>
          <w:rFonts w:ascii="Calibri" w:eastAsia="Times New Roman" w:hAnsi="Calibri" w:cs="Calibri"/>
          <w:lang w:val="en-US" w:eastAsia="en-CA"/>
        </w:rPr>
        <w:t>The pmt or benefit would have been legally enforceable had it been promised in advance</w:t>
      </w:r>
    </w:p>
    <w:p w:rsidR="005545C0" w:rsidRPr="00DD0916" w:rsidRDefault="005545C0" w:rsidP="005545C0">
      <w:pPr>
        <w:spacing w:after="0" w:line="240" w:lineRule="auto"/>
        <w:textAlignment w:val="center"/>
        <w:rPr>
          <w:rFonts w:ascii="Calibri" w:eastAsia="Times New Roman" w:hAnsi="Calibri" w:cs="Calibri"/>
          <w:lang w:val="en-US" w:eastAsia="en-CA"/>
        </w:rPr>
      </w:pPr>
    </w:p>
    <w:p w:rsidR="0099278C" w:rsidRPr="00744BA2" w:rsidRDefault="0099278C" w:rsidP="00744BA2">
      <w:pPr>
        <w:pStyle w:val="NoSpacing"/>
        <w:pBdr>
          <w:top w:val="single" w:sz="4" w:space="1" w:color="auto"/>
          <w:left w:val="single" w:sz="4" w:space="4" w:color="auto"/>
          <w:bottom w:val="single" w:sz="4" w:space="1" w:color="auto"/>
          <w:right w:val="single" w:sz="4" w:space="4" w:color="auto"/>
        </w:pBdr>
        <w:rPr>
          <w:b/>
          <w:u w:val="single"/>
          <w:lang w:val="en-US"/>
        </w:rPr>
      </w:pPr>
      <w:r w:rsidRPr="00744BA2">
        <w:rPr>
          <w:b/>
          <w:i/>
          <w:u w:val="single"/>
          <w:lang w:val="en-US"/>
        </w:rPr>
        <w:t>Eastwood v Kenyon</w:t>
      </w:r>
      <w:r w:rsidR="00744BA2" w:rsidRPr="00744BA2">
        <w:rPr>
          <w:b/>
          <w:u w:val="single"/>
          <w:lang w:val="en-US"/>
        </w:rPr>
        <w:t xml:space="preserve"> (1840) UK</w:t>
      </w:r>
    </w:p>
    <w:p w:rsidR="0099278C" w:rsidRPr="00744BA2" w:rsidRDefault="00744BA2" w:rsidP="00744BA2">
      <w:pPr>
        <w:pStyle w:val="NoSpacing"/>
        <w:pBdr>
          <w:top w:val="single" w:sz="4" w:space="1" w:color="auto"/>
          <w:left w:val="single" w:sz="4" w:space="4" w:color="auto"/>
          <w:bottom w:val="single" w:sz="4" w:space="1" w:color="auto"/>
          <w:right w:val="single" w:sz="4" w:space="4" w:color="auto"/>
        </w:pBdr>
        <w:rPr>
          <w:b/>
          <w:lang w:val="en-US"/>
        </w:rPr>
      </w:pPr>
      <w:r w:rsidRPr="00744BA2">
        <w:rPr>
          <w:b/>
          <w:lang w:val="en-US"/>
        </w:rPr>
        <w:t>Past consideration is not consideration</w:t>
      </w:r>
      <w:r w:rsidR="00E108C8">
        <w:rPr>
          <w:b/>
          <w:lang w:val="en-US"/>
        </w:rPr>
        <w:t>. (</w:t>
      </w:r>
      <w:proofErr w:type="gramStart"/>
      <w:r w:rsidR="00E108C8">
        <w:rPr>
          <w:b/>
          <w:lang w:val="en-US"/>
        </w:rPr>
        <w:t>though</w:t>
      </w:r>
      <w:proofErr w:type="gramEnd"/>
      <w:r w:rsidR="00E108C8">
        <w:rPr>
          <w:b/>
          <w:lang w:val="en-US"/>
        </w:rPr>
        <w:t xml:space="preserve"> nowadays, equity probably decides)</w:t>
      </w:r>
    </w:p>
    <w:p w:rsidR="00744BA2" w:rsidRDefault="00744BA2" w:rsidP="00744BA2">
      <w:pPr>
        <w:pStyle w:val="NoSpacing"/>
        <w:pBdr>
          <w:top w:val="single" w:sz="4" w:space="1" w:color="auto"/>
          <w:left w:val="single" w:sz="4" w:space="4" w:color="auto"/>
          <w:bottom w:val="single" w:sz="4" w:space="1" w:color="auto"/>
          <w:right w:val="single" w:sz="4" w:space="4" w:color="auto"/>
        </w:pBdr>
        <w:rPr>
          <w:lang w:val="en-US"/>
        </w:rPr>
      </w:pPr>
      <w:r w:rsidRPr="00744BA2">
        <w:rPr>
          <w:b/>
          <w:lang w:val="en-US"/>
        </w:rPr>
        <w:t>Facts:</w:t>
      </w:r>
      <w:r>
        <w:rPr>
          <w:lang w:val="en-US"/>
        </w:rPr>
        <w:t xml:space="preserve"> P borrows money to raise ward. </w:t>
      </w:r>
      <w:proofErr w:type="gramStart"/>
      <w:r>
        <w:rPr>
          <w:lang w:val="en-US"/>
        </w:rPr>
        <w:t>Ward, &amp; later, her husband, promises to pay loan back.</w:t>
      </w:r>
      <w:proofErr w:type="gramEnd"/>
    </w:p>
    <w:p w:rsidR="00744BA2" w:rsidRDefault="00744BA2" w:rsidP="00744BA2">
      <w:pPr>
        <w:pStyle w:val="NoSpacing"/>
        <w:pBdr>
          <w:top w:val="single" w:sz="4" w:space="1" w:color="auto"/>
          <w:left w:val="single" w:sz="4" w:space="4" w:color="auto"/>
          <w:bottom w:val="single" w:sz="4" w:space="1" w:color="auto"/>
          <w:right w:val="single" w:sz="4" w:space="4" w:color="auto"/>
        </w:pBdr>
        <w:rPr>
          <w:lang w:val="en-US"/>
        </w:rPr>
      </w:pPr>
      <w:r w:rsidRPr="00744BA2">
        <w:rPr>
          <w:b/>
          <w:lang w:val="en-US"/>
        </w:rPr>
        <w:t xml:space="preserve">Held: </w:t>
      </w:r>
      <w:r>
        <w:rPr>
          <w:lang w:val="en-US"/>
        </w:rPr>
        <w:t>Promise is not binding because there was no consideration.</w:t>
      </w:r>
    </w:p>
    <w:p w:rsidR="00744BA2" w:rsidRDefault="00744BA2" w:rsidP="004D45E6">
      <w:pPr>
        <w:pStyle w:val="NoSpacing"/>
        <w:rPr>
          <w:lang w:val="en-US"/>
        </w:rPr>
      </w:pPr>
    </w:p>
    <w:p w:rsidR="0099278C" w:rsidRPr="00744BA2" w:rsidRDefault="0099278C" w:rsidP="00AC1B3E">
      <w:pPr>
        <w:pStyle w:val="NoSpacing"/>
        <w:pBdr>
          <w:top w:val="single" w:sz="4" w:space="1" w:color="auto"/>
          <w:left w:val="single" w:sz="4" w:space="4" w:color="auto"/>
          <w:bottom w:val="single" w:sz="4" w:space="1" w:color="auto"/>
          <w:right w:val="single" w:sz="4" w:space="4" w:color="auto"/>
        </w:pBdr>
        <w:rPr>
          <w:b/>
          <w:u w:val="single"/>
          <w:lang w:val="en-US"/>
        </w:rPr>
      </w:pPr>
      <w:r w:rsidRPr="00744BA2">
        <w:rPr>
          <w:b/>
          <w:i/>
          <w:u w:val="single"/>
          <w:lang w:val="en-US"/>
        </w:rPr>
        <w:t>Lampleigh v Braithwait</w:t>
      </w:r>
      <w:r w:rsidR="00744BA2" w:rsidRPr="00744BA2">
        <w:rPr>
          <w:b/>
          <w:u w:val="single"/>
          <w:lang w:val="en-US"/>
        </w:rPr>
        <w:t xml:space="preserve"> (1615) UK</w:t>
      </w:r>
    </w:p>
    <w:p w:rsidR="00744BA2" w:rsidRPr="00AC1B3E" w:rsidRDefault="00AC1B3E" w:rsidP="00AC1B3E">
      <w:pPr>
        <w:pStyle w:val="NoSpacing"/>
        <w:pBdr>
          <w:top w:val="single" w:sz="4" w:space="1" w:color="auto"/>
          <w:left w:val="single" w:sz="4" w:space="4" w:color="auto"/>
          <w:bottom w:val="single" w:sz="4" w:space="1" w:color="auto"/>
          <w:right w:val="single" w:sz="4" w:space="4" w:color="auto"/>
        </w:pBdr>
        <w:rPr>
          <w:b/>
          <w:lang w:val="en-US"/>
        </w:rPr>
      </w:pPr>
      <w:proofErr w:type="gramStart"/>
      <w:r w:rsidRPr="00AC1B3E">
        <w:rPr>
          <w:b/>
          <w:lang w:val="en-US"/>
        </w:rPr>
        <w:t>I</w:t>
      </w:r>
      <w:r w:rsidR="00744BA2" w:rsidRPr="00AC1B3E">
        <w:rPr>
          <w:b/>
          <w:lang w:val="en-US"/>
        </w:rPr>
        <w:t>n an emergency</w:t>
      </w:r>
      <w:r w:rsidR="00E108C8">
        <w:rPr>
          <w:b/>
          <w:lang w:val="en-US"/>
        </w:rPr>
        <w:t xml:space="preserve"> (no time to discuss things)</w:t>
      </w:r>
      <w:r w:rsidR="00744BA2" w:rsidRPr="00AC1B3E">
        <w:rPr>
          <w:b/>
          <w:lang w:val="en-US"/>
        </w:rPr>
        <w:t xml:space="preserve">, </w:t>
      </w:r>
      <w:r w:rsidRPr="00AC1B3E">
        <w:rPr>
          <w:b/>
          <w:lang w:val="en-US"/>
        </w:rPr>
        <w:t xml:space="preserve">if </w:t>
      </w:r>
      <w:r w:rsidR="00744BA2" w:rsidRPr="00AC1B3E">
        <w:rPr>
          <w:b/>
          <w:lang w:val="en-US"/>
        </w:rPr>
        <w:t>A asks B to do</w:t>
      </w:r>
      <w:r w:rsidRPr="00AC1B3E">
        <w:rPr>
          <w:b/>
          <w:lang w:val="en-US"/>
        </w:rPr>
        <w:t xml:space="preserve"> X</w:t>
      </w:r>
      <w:r w:rsidR="00744BA2" w:rsidRPr="00AC1B3E">
        <w:rPr>
          <w:b/>
          <w:lang w:val="en-US"/>
        </w:rPr>
        <w:t>, and then afterwards A promises B</w:t>
      </w:r>
      <w:r w:rsidRPr="00AC1B3E">
        <w:rPr>
          <w:b/>
          <w:lang w:val="en-US"/>
        </w:rPr>
        <w:t xml:space="preserve"> Y, then X is sufficient consideration for the promise Y.</w:t>
      </w:r>
      <w:proofErr w:type="gramEnd"/>
    </w:p>
    <w:p w:rsidR="00AC1B3E" w:rsidRPr="00AC1B3E" w:rsidRDefault="00AC1B3E" w:rsidP="00AC1B3E">
      <w:pPr>
        <w:pStyle w:val="NoSpacing"/>
        <w:pBdr>
          <w:top w:val="single" w:sz="4" w:space="1" w:color="auto"/>
          <w:left w:val="single" w:sz="4" w:space="4" w:color="auto"/>
          <w:bottom w:val="single" w:sz="4" w:space="1" w:color="auto"/>
          <w:right w:val="single" w:sz="4" w:space="4" w:color="auto"/>
        </w:pBdr>
        <w:rPr>
          <w:b/>
          <w:lang w:val="en-US"/>
        </w:rPr>
      </w:pPr>
      <w:r w:rsidRPr="00AC1B3E">
        <w:rPr>
          <w:b/>
          <w:lang w:val="en-US"/>
        </w:rPr>
        <w:t xml:space="preserve">An exception to the rule from </w:t>
      </w:r>
      <w:r w:rsidRPr="00AC1B3E">
        <w:rPr>
          <w:b/>
          <w:i/>
          <w:lang w:val="en-US"/>
        </w:rPr>
        <w:t>Eastwood</w:t>
      </w:r>
    </w:p>
    <w:p w:rsidR="00744BA2" w:rsidRDefault="00744BA2" w:rsidP="00AC1B3E">
      <w:pPr>
        <w:pStyle w:val="NoSpacing"/>
        <w:pBdr>
          <w:top w:val="single" w:sz="4" w:space="1" w:color="auto"/>
          <w:left w:val="single" w:sz="4" w:space="4" w:color="auto"/>
          <w:bottom w:val="single" w:sz="4" w:space="1" w:color="auto"/>
          <w:right w:val="single" w:sz="4" w:space="4" w:color="auto"/>
        </w:pBdr>
        <w:rPr>
          <w:lang w:val="en-US"/>
        </w:rPr>
      </w:pPr>
      <w:r w:rsidRPr="00AC1B3E">
        <w:rPr>
          <w:b/>
          <w:lang w:val="en-US"/>
        </w:rPr>
        <w:t>Facts:</w:t>
      </w:r>
      <w:r>
        <w:rPr>
          <w:lang w:val="en-US"/>
        </w:rPr>
        <w:t xml:space="preserve"> P goes to King to get pardon for D, who then promises to pay P. </w:t>
      </w:r>
    </w:p>
    <w:p w:rsidR="00744BA2" w:rsidRDefault="00744BA2" w:rsidP="007F3EB3">
      <w:pPr>
        <w:pStyle w:val="NoSpacing"/>
        <w:pBdr>
          <w:top w:val="single" w:sz="4" w:space="1" w:color="auto"/>
          <w:left w:val="single" w:sz="4" w:space="4" w:color="auto"/>
          <w:bottom w:val="single" w:sz="4" w:space="1" w:color="auto"/>
          <w:right w:val="single" w:sz="4" w:space="4" w:color="auto"/>
        </w:pBdr>
        <w:rPr>
          <w:lang w:val="en-US"/>
        </w:rPr>
      </w:pPr>
      <w:r w:rsidRPr="00AC1B3E">
        <w:rPr>
          <w:b/>
          <w:lang w:val="en-US"/>
        </w:rPr>
        <w:t xml:space="preserve">Held: </w:t>
      </w:r>
      <w:r>
        <w:rPr>
          <w:lang w:val="en-US"/>
        </w:rPr>
        <w:t>Promise is binding.</w:t>
      </w:r>
      <w:r w:rsidR="00AC1B3E">
        <w:rPr>
          <w:lang w:val="en-US"/>
        </w:rPr>
        <w:t xml:space="preserve"> P went to King at D’s request, with the expectation of remuneration</w:t>
      </w:r>
    </w:p>
    <w:p w:rsidR="0099278C" w:rsidRDefault="0099278C" w:rsidP="004D45E6">
      <w:pPr>
        <w:pStyle w:val="NoSpacing"/>
        <w:rPr>
          <w:lang w:val="en-US"/>
        </w:rPr>
      </w:pPr>
    </w:p>
    <w:p w:rsidR="004D45E6" w:rsidRPr="00575732" w:rsidRDefault="004D45E6" w:rsidP="00575732">
      <w:pPr>
        <w:pStyle w:val="Heading2"/>
        <w:rPr>
          <w:rStyle w:val="Strong"/>
        </w:rPr>
      </w:pPr>
      <w:r w:rsidRPr="00575732">
        <w:rPr>
          <w:rStyle w:val="Strong"/>
        </w:rPr>
        <w:t>Pre-existing Legal Duty</w:t>
      </w:r>
    </w:p>
    <w:p w:rsidR="00DD0916" w:rsidRPr="00DD0916" w:rsidRDefault="00DD0916" w:rsidP="00DD0916">
      <w:pPr>
        <w:spacing w:after="0" w:line="240" w:lineRule="auto"/>
        <w:textAlignment w:val="center"/>
        <w:rPr>
          <w:rFonts w:ascii="Times New Roman" w:eastAsia="Times New Roman" w:hAnsi="Times New Roman" w:cs="Times New Roman"/>
          <w:sz w:val="24"/>
          <w:szCs w:val="24"/>
          <w:lang w:val="en-US" w:eastAsia="en-CA"/>
        </w:rPr>
      </w:pPr>
    </w:p>
    <w:p w:rsidR="005545C0" w:rsidRPr="005545C0" w:rsidRDefault="00DD0916" w:rsidP="005545C0">
      <w:pPr>
        <w:spacing w:after="0" w:line="240" w:lineRule="auto"/>
        <w:textAlignment w:val="center"/>
        <w:rPr>
          <w:rFonts w:ascii="Times New Roman" w:eastAsia="Times New Roman" w:hAnsi="Times New Roman" w:cs="Times New Roman"/>
          <w:b/>
          <w:sz w:val="24"/>
          <w:szCs w:val="24"/>
          <w:lang w:val="en-US" w:eastAsia="en-CA"/>
        </w:rPr>
      </w:pPr>
      <w:r w:rsidRPr="00DD0916">
        <w:rPr>
          <w:rFonts w:ascii="Calibri" w:eastAsia="Times New Roman" w:hAnsi="Calibri" w:cs="Calibri"/>
          <w:b/>
          <w:lang w:val="en-US" w:eastAsia="en-CA"/>
        </w:rPr>
        <w:t>Pre-existing duty owed to the public - no consideration</w:t>
      </w:r>
    </w:p>
    <w:p w:rsidR="005545C0" w:rsidRDefault="00DD0916" w:rsidP="00F217A5">
      <w:pPr>
        <w:numPr>
          <w:ilvl w:val="0"/>
          <w:numId w:val="63"/>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Unless, you are promising to do it in a particular way or to do something beyond the bare public duty (</w:t>
      </w:r>
      <w:r w:rsidRPr="00DD0916">
        <w:rPr>
          <w:rFonts w:ascii="Calibri" w:eastAsia="Times New Roman" w:hAnsi="Calibri" w:cs="Calibri"/>
          <w:i/>
          <w:iCs/>
          <w:lang w:val="en-US" w:eastAsia="en-CA"/>
        </w:rPr>
        <w:t>Glasbrook brothers Ltd v Glamorgan County Council</w:t>
      </w:r>
      <w:r w:rsidRPr="00DD0916">
        <w:rPr>
          <w:rFonts w:ascii="Calibri" w:eastAsia="Times New Roman" w:hAnsi="Calibri" w:cs="Calibri"/>
          <w:lang w:val="en-US" w:eastAsia="en-CA"/>
        </w:rPr>
        <w:t xml:space="preserve"> [1925] HL)</w:t>
      </w:r>
    </w:p>
    <w:p w:rsidR="00DD0916" w:rsidRPr="00DD0916" w:rsidRDefault="00DD0916" w:rsidP="00F217A5">
      <w:pPr>
        <w:numPr>
          <w:ilvl w:val="0"/>
          <w:numId w:val="63"/>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Denning would deem the promise as consideration (</w:t>
      </w:r>
      <w:r w:rsidRPr="00DD0916">
        <w:rPr>
          <w:rFonts w:ascii="Calibri" w:eastAsia="Times New Roman" w:hAnsi="Calibri" w:cs="Calibri"/>
          <w:i/>
          <w:iCs/>
          <w:lang w:val="en-US" w:eastAsia="en-CA"/>
        </w:rPr>
        <w:t>Ward v Byham</w:t>
      </w:r>
      <w:r w:rsidRPr="00DD0916">
        <w:rPr>
          <w:rFonts w:ascii="Calibri" w:eastAsia="Times New Roman" w:hAnsi="Calibri" w:cs="Calibri"/>
          <w:lang w:val="en-US" w:eastAsia="en-CA"/>
        </w:rPr>
        <w:t xml:space="preserve"> [1956])</w:t>
      </w:r>
    </w:p>
    <w:p w:rsidR="005545C0" w:rsidRPr="005545C0" w:rsidRDefault="005545C0" w:rsidP="005545C0">
      <w:pPr>
        <w:spacing w:after="0" w:line="240" w:lineRule="auto"/>
        <w:ind w:left="540"/>
        <w:textAlignment w:val="center"/>
        <w:rPr>
          <w:rFonts w:ascii="Times New Roman" w:eastAsia="Times New Roman" w:hAnsi="Times New Roman" w:cs="Times New Roman"/>
          <w:sz w:val="24"/>
          <w:szCs w:val="24"/>
          <w:lang w:val="en-US" w:eastAsia="en-CA"/>
        </w:rPr>
      </w:pPr>
    </w:p>
    <w:p w:rsidR="005545C0" w:rsidRPr="005545C0" w:rsidRDefault="00DD0916" w:rsidP="005545C0">
      <w:pPr>
        <w:spacing w:after="0" w:line="240" w:lineRule="auto"/>
        <w:textAlignment w:val="center"/>
        <w:rPr>
          <w:rFonts w:ascii="Times New Roman" w:eastAsia="Times New Roman" w:hAnsi="Times New Roman" w:cs="Times New Roman"/>
          <w:b/>
          <w:sz w:val="24"/>
          <w:szCs w:val="24"/>
          <w:lang w:val="en-US" w:eastAsia="en-CA"/>
        </w:rPr>
      </w:pPr>
      <w:r w:rsidRPr="00DD0916">
        <w:rPr>
          <w:rFonts w:ascii="Calibri" w:eastAsia="Times New Roman" w:hAnsi="Calibri" w:cs="Calibri"/>
          <w:b/>
          <w:lang w:val="en-US" w:eastAsia="en-CA"/>
        </w:rPr>
        <w:t>Pre-existing duty owed to a third party (In K, tort, by statute etc) - yes consideration</w:t>
      </w:r>
    </w:p>
    <w:p w:rsidR="00DD0916" w:rsidRPr="00DD0916" w:rsidRDefault="00DD0916" w:rsidP="00F217A5">
      <w:pPr>
        <w:numPr>
          <w:ilvl w:val="0"/>
          <w:numId w:val="64"/>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 xml:space="preserve">Could we apply to public duty too? </w:t>
      </w:r>
      <w:r w:rsidRPr="00DD0916">
        <w:rPr>
          <w:rFonts w:ascii="Calibri" w:eastAsia="Times New Roman" w:hAnsi="Calibri" w:cs="Calibri"/>
          <w:i/>
          <w:iCs/>
          <w:lang w:val="en-US" w:eastAsia="en-CA"/>
        </w:rPr>
        <w:t>Pao On</w:t>
      </w:r>
      <w:r w:rsidRPr="00DD0916">
        <w:rPr>
          <w:rFonts w:ascii="Calibri" w:eastAsia="Times New Roman" w:hAnsi="Calibri" w:cs="Calibri"/>
          <w:lang w:val="en-US" w:eastAsia="en-CA"/>
        </w:rPr>
        <w:t xml:space="preserve"> suggested that if the concern is that such consideration is nothing new, or that it could derive from illegitimate threats not to perform the pre-existing legal duty, then these concerns may be better dealt with through duress, unconscionability, etc</w:t>
      </w:r>
      <w:proofErr w:type="gramStart"/>
      <w:r w:rsidRPr="00DD0916">
        <w:rPr>
          <w:rFonts w:ascii="Calibri" w:eastAsia="Times New Roman" w:hAnsi="Calibri" w:cs="Calibri"/>
          <w:lang w:val="en-US" w:eastAsia="en-CA"/>
        </w:rPr>
        <w:t>..</w:t>
      </w:r>
      <w:proofErr w:type="gramEnd"/>
      <w:r w:rsidRPr="00DD0916">
        <w:rPr>
          <w:rFonts w:ascii="Calibri" w:eastAsia="Times New Roman" w:hAnsi="Calibri" w:cs="Calibri"/>
          <w:lang w:val="en-US" w:eastAsia="en-CA"/>
        </w:rPr>
        <w:t xml:space="preserve"> </w:t>
      </w:r>
    </w:p>
    <w:p w:rsidR="00DD0916" w:rsidRPr="005545C0" w:rsidRDefault="00DD0916" w:rsidP="00F217A5">
      <w:pPr>
        <w:pStyle w:val="ListParagraph"/>
        <w:numPr>
          <w:ilvl w:val="0"/>
          <w:numId w:val="66"/>
        </w:numPr>
        <w:spacing w:after="0" w:line="240" w:lineRule="auto"/>
        <w:ind w:left="1134"/>
        <w:textAlignment w:val="center"/>
        <w:rPr>
          <w:rFonts w:ascii="Times New Roman" w:eastAsia="Times New Roman" w:hAnsi="Times New Roman" w:cs="Times New Roman"/>
          <w:sz w:val="24"/>
          <w:szCs w:val="24"/>
          <w:lang w:val="en-US" w:eastAsia="en-CA"/>
        </w:rPr>
      </w:pPr>
      <w:r w:rsidRPr="005545C0">
        <w:rPr>
          <w:rFonts w:ascii="Calibri" w:eastAsia="Times New Roman" w:hAnsi="Calibri" w:cs="Calibri"/>
          <w:lang w:val="en-US" w:eastAsia="en-CA"/>
        </w:rPr>
        <w:t>But in duty owed to a third party, something new is created- the promisor is given the ability to enforce the promise (whereas before the consideration, only the third party could)</w:t>
      </w:r>
    </w:p>
    <w:p w:rsidR="00DD0916" w:rsidRPr="00DD0916" w:rsidRDefault="00DD0916" w:rsidP="00F217A5">
      <w:pPr>
        <w:numPr>
          <w:ilvl w:val="3"/>
          <w:numId w:val="64"/>
        </w:numPr>
        <w:spacing w:after="0" w:line="240" w:lineRule="auto"/>
        <w:ind w:left="1843"/>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i/>
          <w:iCs/>
          <w:lang w:val="en-US" w:eastAsia="en-CA"/>
        </w:rPr>
        <w:t>New Zealand Shipping Co Ltd v AM Satterthwaite &amp; Co</w:t>
      </w:r>
      <w:r w:rsidRPr="00DD0916">
        <w:rPr>
          <w:rFonts w:ascii="Calibri" w:eastAsia="Times New Roman" w:hAnsi="Calibri" w:cs="Calibri"/>
          <w:lang w:val="en-US" w:eastAsia="en-CA"/>
        </w:rPr>
        <w:t xml:space="preserve"> [1975] AC</w:t>
      </w:r>
    </w:p>
    <w:p w:rsidR="005545C0" w:rsidRDefault="005545C0" w:rsidP="005545C0">
      <w:pPr>
        <w:spacing w:after="0" w:line="240" w:lineRule="auto"/>
        <w:textAlignment w:val="center"/>
        <w:rPr>
          <w:rFonts w:ascii="Calibri" w:eastAsia="Times New Roman" w:hAnsi="Calibri" w:cs="Calibri"/>
          <w:lang w:val="en-US" w:eastAsia="en-CA"/>
        </w:rPr>
      </w:pPr>
    </w:p>
    <w:p w:rsidR="00E108C8" w:rsidRDefault="00E108C8" w:rsidP="005545C0">
      <w:pPr>
        <w:spacing w:after="0" w:line="240" w:lineRule="auto"/>
        <w:textAlignment w:val="center"/>
        <w:rPr>
          <w:rFonts w:ascii="Calibri" w:eastAsia="Times New Roman" w:hAnsi="Calibri" w:cs="Calibri"/>
          <w:lang w:val="en-US" w:eastAsia="en-CA"/>
        </w:rPr>
      </w:pPr>
    </w:p>
    <w:p w:rsidR="005545C0" w:rsidRPr="005545C0" w:rsidRDefault="005545C0" w:rsidP="005545C0">
      <w:pPr>
        <w:pStyle w:val="NoSpacing"/>
        <w:pBdr>
          <w:top w:val="single" w:sz="4" w:space="1" w:color="auto"/>
          <w:left w:val="single" w:sz="4" w:space="4" w:color="auto"/>
          <w:bottom w:val="single" w:sz="4" w:space="1" w:color="auto"/>
          <w:right w:val="single" w:sz="4" w:space="4" w:color="auto"/>
        </w:pBdr>
        <w:rPr>
          <w:b/>
          <w:u w:val="single"/>
          <w:lang w:val="en-US"/>
        </w:rPr>
      </w:pPr>
      <w:r w:rsidRPr="005545C0">
        <w:rPr>
          <w:b/>
          <w:i/>
          <w:u w:val="single"/>
          <w:lang w:val="en-US"/>
        </w:rPr>
        <w:lastRenderedPageBreak/>
        <w:t>Pao On v Lau Ying Long</w:t>
      </w:r>
      <w:r w:rsidRPr="005545C0">
        <w:rPr>
          <w:b/>
          <w:u w:val="single"/>
          <w:lang w:val="en-US"/>
        </w:rPr>
        <w:t xml:space="preserve"> [1980] PC</w:t>
      </w:r>
    </w:p>
    <w:p w:rsidR="005545C0" w:rsidRPr="005545C0" w:rsidRDefault="005545C0" w:rsidP="005545C0">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b/>
          <w:sz w:val="24"/>
          <w:szCs w:val="24"/>
          <w:lang w:val="en-US" w:eastAsia="en-CA"/>
        </w:rPr>
      </w:pPr>
      <w:r w:rsidRPr="005545C0">
        <w:rPr>
          <w:rFonts w:ascii="Calibri" w:eastAsia="Times New Roman" w:hAnsi="Calibri" w:cs="Calibri"/>
          <w:b/>
          <w:lang w:val="en-US" w:eastAsia="en-CA"/>
        </w:rPr>
        <w:t>A promise to perform, or the performance of, a pre-existing contractual obligation to a third party can be valid consideration</w:t>
      </w:r>
      <w:r>
        <w:rPr>
          <w:rFonts w:ascii="Calibri" w:eastAsia="Times New Roman" w:hAnsi="Calibri" w:cs="Calibri"/>
          <w:b/>
          <w:lang w:val="en-US" w:eastAsia="en-CA"/>
        </w:rPr>
        <w:t>, as long as the promise has not been fulfilled yet</w:t>
      </w:r>
    </w:p>
    <w:p w:rsidR="005545C0" w:rsidRDefault="005545C0" w:rsidP="005545C0">
      <w:pPr>
        <w:spacing w:after="0" w:line="240" w:lineRule="auto"/>
        <w:textAlignment w:val="center"/>
        <w:rPr>
          <w:rFonts w:ascii="Calibri" w:eastAsia="Times New Roman" w:hAnsi="Calibri" w:cs="Calibri"/>
          <w:lang w:val="en-US" w:eastAsia="en-CA"/>
        </w:rPr>
      </w:pPr>
    </w:p>
    <w:p w:rsidR="005545C0" w:rsidRPr="005545C0" w:rsidRDefault="00DD0916" w:rsidP="005545C0">
      <w:pPr>
        <w:spacing w:after="0" w:line="240" w:lineRule="auto"/>
        <w:textAlignment w:val="center"/>
        <w:rPr>
          <w:rFonts w:ascii="Times New Roman" w:eastAsia="Times New Roman" w:hAnsi="Times New Roman" w:cs="Times New Roman"/>
          <w:b/>
          <w:sz w:val="24"/>
          <w:szCs w:val="24"/>
          <w:lang w:val="en-US" w:eastAsia="en-CA"/>
        </w:rPr>
      </w:pPr>
      <w:r w:rsidRPr="0011601B">
        <w:rPr>
          <w:rFonts w:ascii="Calibri" w:eastAsia="Times New Roman" w:hAnsi="Calibri" w:cs="Calibri"/>
          <w:b/>
          <w:lang w:val="en-US" w:eastAsia="en-CA"/>
        </w:rPr>
        <w:t>Pre-existing duty owed to the promisor - no consideration</w:t>
      </w:r>
    </w:p>
    <w:p w:rsidR="005545C0" w:rsidRDefault="00DD0916" w:rsidP="00F217A5">
      <w:pPr>
        <w:numPr>
          <w:ilvl w:val="0"/>
          <w:numId w:val="65"/>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u w:val="single"/>
          <w:lang w:val="en-US" w:eastAsia="en-CA"/>
        </w:rPr>
        <w:t>Promise to pay more</w:t>
      </w:r>
      <w:r w:rsidRPr="00DD0916">
        <w:rPr>
          <w:rFonts w:ascii="Calibri" w:eastAsia="Times New Roman" w:hAnsi="Calibri" w:cs="Calibri"/>
          <w:lang w:val="en-US" w:eastAsia="en-CA"/>
        </w:rPr>
        <w:t xml:space="preserve"> - A promises B to pay more for X - B reiterates he will perform X</w:t>
      </w:r>
    </w:p>
    <w:p w:rsidR="005545C0" w:rsidRDefault="00440C26" w:rsidP="00F217A5">
      <w:pPr>
        <w:numPr>
          <w:ilvl w:val="1"/>
          <w:numId w:val="65"/>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No consideration:</w:t>
      </w:r>
      <w:r w:rsidR="00DD0916" w:rsidRPr="00DD0916">
        <w:rPr>
          <w:rFonts w:ascii="Calibri" w:eastAsia="Times New Roman" w:hAnsi="Calibri" w:cs="Calibri"/>
          <w:lang w:val="en-US" w:eastAsia="en-CA"/>
        </w:rPr>
        <w:t xml:space="preserve"> </w:t>
      </w:r>
      <w:r w:rsidR="00DD0916" w:rsidRPr="00DD0916">
        <w:rPr>
          <w:rFonts w:ascii="Calibri" w:eastAsia="Times New Roman" w:hAnsi="Calibri" w:cs="Calibri"/>
          <w:i/>
          <w:iCs/>
          <w:lang w:val="en-US" w:eastAsia="en-CA"/>
        </w:rPr>
        <w:t>Gilbert Steel Ltd v University Construction Ltd</w:t>
      </w:r>
      <w:r w:rsidR="00DD0916" w:rsidRPr="00DD0916">
        <w:rPr>
          <w:rFonts w:ascii="Calibri" w:eastAsia="Times New Roman" w:hAnsi="Calibri" w:cs="Calibri"/>
          <w:lang w:val="en-US" w:eastAsia="en-CA"/>
        </w:rPr>
        <w:t xml:space="preserve"> [1976] Ont CA</w:t>
      </w:r>
    </w:p>
    <w:p w:rsidR="005545C0" w:rsidRDefault="00DD0916" w:rsidP="00F217A5">
      <w:pPr>
        <w:numPr>
          <w:ilvl w:val="0"/>
          <w:numId w:val="65"/>
        </w:numPr>
        <w:spacing w:after="0" w:line="240" w:lineRule="auto"/>
        <w:ind w:left="540"/>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u w:val="single"/>
          <w:lang w:val="en-US" w:eastAsia="en-CA"/>
        </w:rPr>
        <w:t>Promise to accept less</w:t>
      </w:r>
      <w:r w:rsidRPr="00DD0916">
        <w:rPr>
          <w:rFonts w:ascii="Calibri" w:eastAsia="Times New Roman" w:hAnsi="Calibri" w:cs="Calibri"/>
          <w:lang w:val="en-US" w:eastAsia="en-CA"/>
        </w:rPr>
        <w:t xml:space="preserve"> - B promises to accept less from A &amp; A promises to pay less</w:t>
      </w:r>
    </w:p>
    <w:p w:rsidR="005545C0" w:rsidRDefault="00DD0916" w:rsidP="00F217A5">
      <w:pPr>
        <w:numPr>
          <w:ilvl w:val="1"/>
          <w:numId w:val="65"/>
        </w:numPr>
        <w:tabs>
          <w:tab w:val="clear" w:pos="1440"/>
        </w:tabs>
        <w:spacing w:after="0" w:line="240" w:lineRule="auto"/>
        <w:ind w:left="1134" w:hanging="425"/>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A's promise to pay less is not consideration</w:t>
      </w:r>
      <w:r w:rsidR="005545C0">
        <w:rPr>
          <w:rFonts w:ascii="Times New Roman" w:eastAsia="Times New Roman" w:hAnsi="Times New Roman" w:cs="Times New Roman"/>
          <w:sz w:val="24"/>
          <w:szCs w:val="24"/>
          <w:lang w:val="en-US" w:eastAsia="en-CA"/>
        </w:rPr>
        <w:t xml:space="preserve"> (</w:t>
      </w:r>
      <w:r w:rsidRPr="00DD0916">
        <w:rPr>
          <w:rFonts w:ascii="Calibri" w:eastAsia="Times New Roman" w:hAnsi="Calibri" w:cs="Calibri"/>
          <w:i/>
          <w:iCs/>
          <w:lang w:val="en-US" w:eastAsia="en-CA"/>
        </w:rPr>
        <w:t>Foakes v Beer</w:t>
      </w:r>
      <w:r w:rsidRPr="00DD0916">
        <w:rPr>
          <w:rFonts w:ascii="Calibri" w:eastAsia="Times New Roman" w:hAnsi="Calibri" w:cs="Calibri"/>
          <w:lang w:val="en-US" w:eastAsia="en-CA"/>
        </w:rPr>
        <w:t xml:space="preserve"> (1884) HL</w:t>
      </w:r>
      <w:r w:rsidR="005545C0">
        <w:rPr>
          <w:rFonts w:ascii="Calibri" w:eastAsia="Times New Roman" w:hAnsi="Calibri" w:cs="Calibri"/>
          <w:lang w:val="en-US" w:eastAsia="en-CA"/>
        </w:rPr>
        <w:t>)</w:t>
      </w:r>
      <w:r w:rsidR="00440C26">
        <w:rPr>
          <w:rFonts w:ascii="Calibri" w:eastAsia="Times New Roman" w:hAnsi="Calibri" w:cs="Calibri"/>
          <w:lang w:val="en-US" w:eastAsia="en-CA"/>
        </w:rPr>
        <w:t>, so B’s promise to accept less is not enforceable</w:t>
      </w:r>
    </w:p>
    <w:p w:rsidR="005545C0" w:rsidRDefault="00DD0916" w:rsidP="00F217A5">
      <w:pPr>
        <w:numPr>
          <w:ilvl w:val="1"/>
          <w:numId w:val="65"/>
        </w:numPr>
        <w:tabs>
          <w:tab w:val="clear" w:pos="1440"/>
        </w:tabs>
        <w:spacing w:after="0" w:line="240" w:lineRule="auto"/>
        <w:ind w:left="1134" w:hanging="425"/>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 xml:space="preserve">Argued in </w:t>
      </w:r>
      <w:r w:rsidRPr="00DD0916">
        <w:rPr>
          <w:rFonts w:ascii="Calibri" w:eastAsia="Times New Roman" w:hAnsi="Calibri" w:cs="Calibri"/>
          <w:i/>
          <w:iCs/>
          <w:lang w:val="en-US" w:eastAsia="en-CA"/>
        </w:rPr>
        <w:t>Re Selectmove Ltd</w:t>
      </w:r>
      <w:r w:rsidRPr="00DD0916">
        <w:rPr>
          <w:rFonts w:ascii="Calibri" w:eastAsia="Times New Roman" w:hAnsi="Calibri" w:cs="Calibri"/>
          <w:lang w:val="en-US" w:eastAsia="en-CA"/>
        </w:rPr>
        <w:t xml:space="preserve"> [1995] ER CA that the flexible approach of </w:t>
      </w:r>
      <w:r w:rsidRPr="00DD0916">
        <w:rPr>
          <w:rFonts w:ascii="Calibri" w:eastAsia="Times New Roman" w:hAnsi="Calibri" w:cs="Calibri"/>
          <w:i/>
          <w:iCs/>
          <w:lang w:val="en-US" w:eastAsia="en-CA"/>
        </w:rPr>
        <w:t>Williams v Roffey Bros</w:t>
      </w:r>
      <w:r w:rsidRPr="00DD0916">
        <w:rPr>
          <w:rFonts w:ascii="Calibri" w:eastAsia="Times New Roman" w:hAnsi="Calibri" w:cs="Calibri"/>
          <w:lang w:val="en-US" w:eastAsia="en-CA"/>
        </w:rPr>
        <w:t xml:space="preserve"> should be adopted, but Court found that </w:t>
      </w:r>
      <w:r w:rsidRPr="00DD0916">
        <w:rPr>
          <w:rFonts w:ascii="Calibri" w:eastAsia="Times New Roman" w:hAnsi="Calibri" w:cs="Calibri"/>
          <w:i/>
          <w:iCs/>
          <w:lang w:val="en-US" w:eastAsia="en-CA"/>
        </w:rPr>
        <w:t>Foakes v Beer</w:t>
      </w:r>
      <w:r w:rsidRPr="00DD0916">
        <w:rPr>
          <w:rFonts w:ascii="Calibri" w:eastAsia="Times New Roman" w:hAnsi="Calibri" w:cs="Calibri"/>
          <w:lang w:val="en-US" w:eastAsia="en-CA"/>
        </w:rPr>
        <w:t xml:space="preserve"> was still good law</w:t>
      </w:r>
    </w:p>
    <w:p w:rsidR="00440C26" w:rsidRDefault="00DD0916" w:rsidP="00440C26">
      <w:pPr>
        <w:numPr>
          <w:ilvl w:val="1"/>
          <w:numId w:val="65"/>
        </w:numPr>
        <w:tabs>
          <w:tab w:val="clear" w:pos="1440"/>
        </w:tabs>
        <w:spacing w:after="0" w:line="240" w:lineRule="auto"/>
        <w:ind w:left="1134" w:hanging="425"/>
        <w:textAlignment w:val="center"/>
        <w:rPr>
          <w:rFonts w:ascii="Times New Roman" w:eastAsia="Times New Roman" w:hAnsi="Times New Roman" w:cs="Times New Roman"/>
          <w:sz w:val="24"/>
          <w:szCs w:val="24"/>
          <w:lang w:val="en-US" w:eastAsia="en-CA"/>
        </w:rPr>
      </w:pPr>
      <w:r w:rsidRPr="00DD0916">
        <w:rPr>
          <w:rFonts w:ascii="Calibri" w:eastAsia="Times New Roman" w:hAnsi="Calibri" w:cs="Calibri"/>
          <w:lang w:val="en-US" w:eastAsia="en-CA"/>
        </w:rPr>
        <w:t>But</w:t>
      </w:r>
      <w:proofErr w:type="gramStart"/>
      <w:r w:rsidRPr="00DD0916">
        <w:rPr>
          <w:rFonts w:ascii="Calibri" w:eastAsia="Times New Roman" w:hAnsi="Calibri" w:cs="Calibri"/>
          <w:lang w:val="en-US" w:eastAsia="en-CA"/>
        </w:rPr>
        <w:t>..</w:t>
      </w:r>
      <w:proofErr w:type="gramEnd"/>
      <w:r w:rsidRPr="00DD0916">
        <w:rPr>
          <w:rFonts w:ascii="Calibri" w:eastAsia="Times New Roman" w:hAnsi="Calibri" w:cs="Calibri"/>
          <w:lang w:val="en-US" w:eastAsia="en-CA"/>
        </w:rPr>
        <w:t xml:space="preserve"> If third party gives pmt to a creditor, the creditor is held to his promise to accept less</w:t>
      </w:r>
      <w:proofErr w:type="gramStart"/>
      <w:r w:rsidRPr="00DD0916">
        <w:rPr>
          <w:rFonts w:ascii="Calibri" w:eastAsia="Times New Roman" w:hAnsi="Calibri" w:cs="Calibri"/>
          <w:lang w:val="en-US" w:eastAsia="en-CA"/>
        </w:rPr>
        <w:t>..</w:t>
      </w:r>
      <w:proofErr w:type="gramEnd"/>
      <w:r w:rsidRPr="00DD0916">
        <w:rPr>
          <w:rFonts w:ascii="Calibri" w:eastAsia="Times New Roman" w:hAnsi="Calibri" w:cs="Calibri"/>
          <w:lang w:val="en-US" w:eastAsia="en-CA"/>
        </w:rPr>
        <w:t xml:space="preserve"> Even though no consideration flowed from the debtor (</w:t>
      </w:r>
      <w:r w:rsidRPr="00DD0916">
        <w:rPr>
          <w:rFonts w:ascii="Calibri" w:eastAsia="Times New Roman" w:hAnsi="Calibri" w:cs="Calibri"/>
          <w:i/>
          <w:iCs/>
          <w:lang w:val="en-US" w:eastAsia="en-CA"/>
        </w:rPr>
        <w:t>Hirachand Punamchand v Temple</w:t>
      </w:r>
      <w:r w:rsidRPr="00DD0916">
        <w:rPr>
          <w:rFonts w:ascii="Calibri" w:eastAsia="Times New Roman" w:hAnsi="Calibri" w:cs="Calibri"/>
          <w:lang w:val="en-US" w:eastAsia="en-CA"/>
        </w:rPr>
        <w:t>)</w:t>
      </w:r>
    </w:p>
    <w:p w:rsidR="004D3E27" w:rsidRPr="00440C26" w:rsidRDefault="00DD0916" w:rsidP="00440C26">
      <w:pPr>
        <w:numPr>
          <w:ilvl w:val="1"/>
          <w:numId w:val="65"/>
        </w:numPr>
        <w:tabs>
          <w:tab w:val="clear" w:pos="1440"/>
        </w:tabs>
        <w:spacing w:after="0" w:line="240" w:lineRule="auto"/>
        <w:ind w:left="1134" w:hanging="425"/>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u w:val="single"/>
          <w:lang w:val="en-US" w:eastAsia="en-CA"/>
        </w:rPr>
        <w:t>Accord &amp; Satisfaction</w:t>
      </w:r>
    </w:p>
    <w:p w:rsidR="004D3E27" w:rsidRDefault="00DD0916" w:rsidP="00440C26">
      <w:pPr>
        <w:numPr>
          <w:ilvl w:val="2"/>
          <w:numId w:val="68"/>
        </w:numPr>
        <w:tabs>
          <w:tab w:val="clear" w:pos="2160"/>
        </w:tabs>
        <w:spacing w:after="0" w:line="240" w:lineRule="auto"/>
        <w:ind w:left="1701"/>
        <w:textAlignment w:val="center"/>
        <w:rPr>
          <w:rFonts w:ascii="Times New Roman" w:eastAsia="Times New Roman" w:hAnsi="Times New Roman" w:cs="Times New Roman"/>
          <w:sz w:val="24"/>
          <w:szCs w:val="24"/>
          <w:u w:val="single"/>
          <w:lang w:val="en-US" w:eastAsia="en-CA"/>
        </w:rPr>
      </w:pPr>
      <w:r w:rsidRPr="00DD0916">
        <w:rPr>
          <w:rFonts w:ascii="Calibri" w:eastAsia="Times New Roman" w:hAnsi="Calibri" w:cs="Calibri"/>
          <w:lang w:val="en-US" w:eastAsia="en-CA"/>
        </w:rPr>
        <w:t>B promises to accept less from A, &amp; A promises to pay less &amp;/or something new, then A has given consideration &amp; B's promise to accept less is bindin</w:t>
      </w:r>
      <w:r w:rsidR="004D3E27">
        <w:rPr>
          <w:rFonts w:ascii="Calibri" w:eastAsia="Times New Roman" w:hAnsi="Calibri" w:cs="Calibri"/>
          <w:lang w:val="en-US" w:eastAsia="en-CA"/>
        </w:rPr>
        <w:t>g</w:t>
      </w:r>
      <w:r w:rsidR="004D3E27" w:rsidRPr="004D3E27">
        <w:rPr>
          <w:rFonts w:ascii="Calibri" w:eastAsia="Times New Roman" w:hAnsi="Calibri" w:cs="Calibri"/>
          <w:lang w:val="en-US" w:eastAsia="en-CA"/>
        </w:rPr>
        <w:t xml:space="preserve"> </w:t>
      </w:r>
      <w:r w:rsidR="004D3E27" w:rsidRPr="004D3E27">
        <w:rPr>
          <w:rFonts w:ascii="Times New Roman" w:eastAsia="Times New Roman" w:hAnsi="Times New Roman" w:cs="Times New Roman"/>
          <w:sz w:val="24"/>
          <w:szCs w:val="24"/>
          <w:lang w:val="en-US" w:eastAsia="en-CA"/>
        </w:rPr>
        <w:t>(</w:t>
      </w:r>
      <w:r w:rsidRPr="00DD0916">
        <w:rPr>
          <w:rFonts w:ascii="Calibri" w:eastAsia="Times New Roman" w:hAnsi="Calibri" w:cs="Calibri"/>
          <w:i/>
          <w:iCs/>
          <w:lang w:val="en-US" w:eastAsia="en-CA"/>
        </w:rPr>
        <w:t>Foot v Rawlings</w:t>
      </w:r>
      <w:r w:rsidR="004D3E27">
        <w:rPr>
          <w:rFonts w:ascii="Calibri" w:eastAsia="Times New Roman" w:hAnsi="Calibri" w:cs="Calibri"/>
          <w:lang w:val="en-US" w:eastAsia="en-CA"/>
        </w:rPr>
        <w:t>)</w:t>
      </w:r>
    </w:p>
    <w:p w:rsidR="005545C0" w:rsidRPr="004D3E27" w:rsidRDefault="00DD0916" w:rsidP="00440C26">
      <w:pPr>
        <w:numPr>
          <w:ilvl w:val="2"/>
          <w:numId w:val="68"/>
        </w:numPr>
        <w:tabs>
          <w:tab w:val="clear" w:pos="2160"/>
        </w:tabs>
        <w:spacing w:after="0" w:line="240" w:lineRule="auto"/>
        <w:ind w:left="1701"/>
        <w:textAlignment w:val="center"/>
        <w:rPr>
          <w:rFonts w:ascii="Times New Roman" w:eastAsia="Times New Roman" w:hAnsi="Times New Roman" w:cs="Times New Roman"/>
          <w:sz w:val="24"/>
          <w:szCs w:val="24"/>
          <w:u w:val="single"/>
          <w:lang w:val="en-US" w:eastAsia="en-CA"/>
        </w:rPr>
      </w:pPr>
      <w:r w:rsidRPr="00DD0916">
        <w:rPr>
          <w:rFonts w:ascii="Calibri" w:eastAsia="Times New Roman" w:hAnsi="Calibri" w:cs="Calibri"/>
          <w:lang w:val="en-US" w:eastAsia="en-CA"/>
        </w:rPr>
        <w:t>Accord = agreement to compromise on debt; satisfaction = consideration (the new thing)</w:t>
      </w:r>
    </w:p>
    <w:p w:rsidR="004D3E27" w:rsidRPr="004D3E27" w:rsidRDefault="00DD0916" w:rsidP="00F217A5">
      <w:pPr>
        <w:numPr>
          <w:ilvl w:val="2"/>
          <w:numId w:val="65"/>
        </w:numPr>
        <w:spacing w:after="0" w:line="240" w:lineRule="auto"/>
        <w:ind w:left="567"/>
        <w:textAlignment w:val="center"/>
        <w:rPr>
          <w:rFonts w:ascii="Times New Roman" w:eastAsia="Times New Roman" w:hAnsi="Times New Roman" w:cs="Times New Roman"/>
          <w:sz w:val="24"/>
          <w:szCs w:val="24"/>
          <w:u w:val="single"/>
          <w:lang w:val="en-US" w:eastAsia="en-CA"/>
        </w:rPr>
      </w:pPr>
      <w:r w:rsidRPr="00DD0916">
        <w:rPr>
          <w:rFonts w:ascii="Calibri" w:eastAsia="Times New Roman" w:hAnsi="Calibri" w:cs="Calibri"/>
          <w:u w:val="single"/>
          <w:lang w:val="en-US" w:eastAsia="en-CA"/>
        </w:rPr>
        <w:t>Statutory change</w:t>
      </w:r>
    </w:p>
    <w:p w:rsidR="00DD0916" w:rsidRPr="004D3E27" w:rsidRDefault="00DD0916" w:rsidP="00F217A5">
      <w:pPr>
        <w:pStyle w:val="ListParagraph"/>
        <w:numPr>
          <w:ilvl w:val="0"/>
          <w:numId w:val="67"/>
        </w:numPr>
        <w:spacing w:after="0" w:line="240" w:lineRule="auto"/>
        <w:ind w:left="1134"/>
        <w:textAlignment w:val="center"/>
        <w:rPr>
          <w:rFonts w:ascii="Times New Roman" w:eastAsia="Times New Roman" w:hAnsi="Times New Roman" w:cs="Times New Roman"/>
          <w:lang w:val="en-US" w:eastAsia="en-CA"/>
        </w:rPr>
      </w:pPr>
      <w:r w:rsidRPr="004D3E27">
        <w:rPr>
          <w:rFonts w:ascii="Calibri" w:eastAsia="Times New Roman" w:hAnsi="Calibri" w:cs="Calibri"/>
          <w:lang w:val="en-US" w:eastAsia="en-CA"/>
        </w:rPr>
        <w:t xml:space="preserve">Some jurisdictions have statutory provisions that make the promise to accept less </w:t>
      </w:r>
      <w:r w:rsidR="00440C26">
        <w:rPr>
          <w:rFonts w:ascii="Calibri" w:eastAsia="Times New Roman" w:hAnsi="Calibri" w:cs="Calibri"/>
          <w:lang w:val="en-US" w:eastAsia="en-CA"/>
        </w:rPr>
        <w:t>enforceable</w:t>
      </w:r>
      <w:r w:rsidRPr="004D3E27">
        <w:rPr>
          <w:rFonts w:ascii="Calibri" w:eastAsia="Times New Roman" w:hAnsi="Calibri" w:cs="Calibri"/>
          <w:lang w:val="en-US" w:eastAsia="en-CA"/>
        </w:rPr>
        <w:t>, even in the absence of consideration</w:t>
      </w:r>
    </w:p>
    <w:p w:rsidR="00DD0916" w:rsidRPr="004D3E27" w:rsidRDefault="00DD0916" w:rsidP="00F217A5">
      <w:pPr>
        <w:pStyle w:val="ListParagraph"/>
        <w:numPr>
          <w:ilvl w:val="0"/>
          <w:numId w:val="67"/>
        </w:numPr>
        <w:spacing w:after="0" w:line="240" w:lineRule="auto"/>
        <w:ind w:left="1134"/>
        <w:textAlignment w:val="center"/>
        <w:rPr>
          <w:rFonts w:ascii="Times New Roman" w:eastAsia="Times New Roman" w:hAnsi="Times New Roman" w:cs="Times New Roman"/>
          <w:lang w:val="en-US" w:eastAsia="en-CA"/>
        </w:rPr>
      </w:pPr>
      <w:r w:rsidRPr="004D3E27">
        <w:rPr>
          <w:rFonts w:ascii="Calibri" w:eastAsia="Times New Roman" w:hAnsi="Calibri" w:cs="Calibri"/>
          <w:lang w:val="en-US" w:eastAsia="en-CA"/>
        </w:rPr>
        <w:t>But also some courts have said that it is only binding when all of the part performance has been performed (</w:t>
      </w:r>
      <w:r w:rsidRPr="004D3E27">
        <w:rPr>
          <w:rFonts w:ascii="Calibri" w:eastAsia="Times New Roman" w:hAnsi="Calibri" w:cs="Calibri"/>
          <w:i/>
          <w:iCs/>
          <w:lang w:val="en-US" w:eastAsia="en-CA"/>
        </w:rPr>
        <w:t>Rommerill v Gardner</w:t>
      </w:r>
      <w:r w:rsidRPr="004D3E27">
        <w:rPr>
          <w:rFonts w:ascii="Calibri" w:eastAsia="Times New Roman" w:hAnsi="Calibri" w:cs="Calibri"/>
          <w:lang w:val="en-US" w:eastAsia="en-CA"/>
        </w:rPr>
        <w:t xml:space="preserve"> [1962] BCCA)</w:t>
      </w:r>
    </w:p>
    <w:p w:rsidR="004D45E6" w:rsidRDefault="004D45E6" w:rsidP="004D45E6">
      <w:pPr>
        <w:pStyle w:val="NoSpacing"/>
        <w:rPr>
          <w:lang w:val="en-US"/>
        </w:rPr>
      </w:pPr>
    </w:p>
    <w:p w:rsidR="0099278C" w:rsidRPr="008C127F" w:rsidRDefault="0099278C" w:rsidP="008C127F">
      <w:pPr>
        <w:pStyle w:val="NoSpacing"/>
        <w:pBdr>
          <w:top w:val="single" w:sz="4" w:space="1" w:color="auto"/>
          <w:left w:val="single" w:sz="4" w:space="4" w:color="auto"/>
          <w:bottom w:val="single" w:sz="4" w:space="1" w:color="auto"/>
          <w:right w:val="single" w:sz="4" w:space="4" w:color="auto"/>
        </w:pBdr>
        <w:rPr>
          <w:b/>
          <w:u w:val="single"/>
          <w:lang w:val="en-US"/>
        </w:rPr>
      </w:pPr>
      <w:r w:rsidRPr="008C127F">
        <w:rPr>
          <w:b/>
          <w:i/>
          <w:u w:val="single"/>
          <w:lang w:val="en-US"/>
        </w:rPr>
        <w:t>Gilbert Steel v University Construction</w:t>
      </w:r>
      <w:r w:rsidR="008C127F" w:rsidRPr="008C127F">
        <w:rPr>
          <w:b/>
          <w:u w:val="single"/>
          <w:lang w:val="en-US"/>
        </w:rPr>
        <w:t xml:space="preserve"> (1976) Ont CA</w:t>
      </w:r>
    </w:p>
    <w:p w:rsidR="008C127F" w:rsidRPr="008C127F" w:rsidRDefault="008C127F" w:rsidP="008C127F">
      <w:pPr>
        <w:pStyle w:val="NoSpacing"/>
        <w:pBdr>
          <w:top w:val="single" w:sz="4" w:space="1" w:color="auto"/>
          <w:left w:val="single" w:sz="4" w:space="4" w:color="auto"/>
          <w:bottom w:val="single" w:sz="4" w:space="1" w:color="auto"/>
          <w:right w:val="single" w:sz="4" w:space="4" w:color="auto"/>
        </w:pBdr>
        <w:rPr>
          <w:b/>
          <w:lang w:val="en-US"/>
        </w:rPr>
      </w:pPr>
      <w:r w:rsidRPr="008C127F">
        <w:rPr>
          <w:b/>
          <w:lang w:val="en-US"/>
        </w:rPr>
        <w:t xml:space="preserve">Promise to pay more is not enforceable without new consideration </w:t>
      </w:r>
    </w:p>
    <w:p w:rsidR="0099278C" w:rsidRDefault="008C127F" w:rsidP="008C127F">
      <w:pPr>
        <w:pStyle w:val="NoSpacing"/>
        <w:pBdr>
          <w:top w:val="single" w:sz="4" w:space="1" w:color="auto"/>
          <w:left w:val="single" w:sz="4" w:space="4" w:color="auto"/>
          <w:bottom w:val="single" w:sz="4" w:space="1" w:color="auto"/>
          <w:right w:val="single" w:sz="4" w:space="4" w:color="auto"/>
        </w:pBdr>
        <w:rPr>
          <w:b/>
          <w:lang w:val="en-US"/>
        </w:rPr>
      </w:pPr>
      <w:r w:rsidRPr="008C127F">
        <w:rPr>
          <w:b/>
          <w:lang w:val="en-US"/>
        </w:rPr>
        <w:t>If parties clearly intended to abandon old agreement, could have used forbearance as new consideration</w:t>
      </w:r>
    </w:p>
    <w:p w:rsidR="008C127F" w:rsidRDefault="008C127F" w:rsidP="008C127F">
      <w:pPr>
        <w:pStyle w:val="NoSpacing"/>
        <w:pBdr>
          <w:top w:val="single" w:sz="4" w:space="1" w:color="auto"/>
          <w:left w:val="single" w:sz="4" w:space="4" w:color="auto"/>
          <w:bottom w:val="single" w:sz="4" w:space="1" w:color="auto"/>
          <w:right w:val="single" w:sz="4" w:space="4" w:color="auto"/>
        </w:pBdr>
        <w:rPr>
          <w:b/>
          <w:lang w:val="en-US"/>
        </w:rPr>
      </w:pPr>
      <w:r>
        <w:rPr>
          <w:b/>
          <w:lang w:val="en-US"/>
        </w:rPr>
        <w:t>Estoppel may be used as a shield but not a sword</w:t>
      </w:r>
    </w:p>
    <w:p w:rsidR="00440C26" w:rsidRPr="00440C26" w:rsidRDefault="00440C26" w:rsidP="008C127F">
      <w:pPr>
        <w:pStyle w:val="NoSpacing"/>
        <w:pBdr>
          <w:top w:val="single" w:sz="4" w:space="1" w:color="auto"/>
          <w:left w:val="single" w:sz="4" w:space="4" w:color="auto"/>
          <w:bottom w:val="single" w:sz="4" w:space="1" w:color="auto"/>
          <w:right w:val="single" w:sz="4" w:space="4" w:color="auto"/>
        </w:pBdr>
        <w:rPr>
          <w:b/>
          <w:lang w:val="en-US"/>
        </w:rPr>
      </w:pPr>
      <w:r>
        <w:rPr>
          <w:b/>
          <w:lang w:val="en-US"/>
        </w:rPr>
        <w:t xml:space="preserve">Note: </w:t>
      </w:r>
      <w:r w:rsidRPr="00DD0916">
        <w:rPr>
          <w:rFonts w:ascii="Calibri" w:eastAsia="Times New Roman" w:hAnsi="Calibri" w:cs="Calibri"/>
          <w:i/>
          <w:iCs/>
          <w:lang w:val="en-US" w:eastAsia="en-CA"/>
        </w:rPr>
        <w:t>Williams v Roffey Bros &amp; Nicholls (Contractors) Ltd</w:t>
      </w:r>
      <w:r>
        <w:rPr>
          <w:rFonts w:ascii="Calibri" w:eastAsia="Times New Roman" w:hAnsi="Calibri" w:cs="Calibri"/>
          <w:iCs/>
          <w:lang w:val="en-US" w:eastAsia="en-CA"/>
        </w:rPr>
        <w:t xml:space="preserve"> says consideration = additional security of pmt, so a promise to pay more IS enforceable. BUT</w:t>
      </w:r>
      <w:proofErr w:type="gramStart"/>
      <w:r>
        <w:rPr>
          <w:rFonts w:ascii="Calibri" w:eastAsia="Times New Roman" w:hAnsi="Calibri" w:cs="Calibri"/>
          <w:iCs/>
          <w:lang w:val="en-US" w:eastAsia="en-CA"/>
        </w:rPr>
        <w:t>..</w:t>
      </w:r>
      <w:proofErr w:type="gramEnd"/>
      <w:r>
        <w:rPr>
          <w:rFonts w:ascii="Calibri" w:eastAsia="Times New Roman" w:hAnsi="Calibri" w:cs="Calibri"/>
          <w:iCs/>
          <w:lang w:val="en-US" w:eastAsia="en-CA"/>
        </w:rPr>
        <w:t xml:space="preserve"> Gilbert Steel is probably better law. </w:t>
      </w:r>
    </w:p>
    <w:p w:rsidR="008C127F" w:rsidRDefault="008C127F" w:rsidP="004D45E6">
      <w:pPr>
        <w:pStyle w:val="NoSpacing"/>
        <w:rPr>
          <w:lang w:val="en-US"/>
        </w:rPr>
      </w:pPr>
    </w:p>
    <w:p w:rsidR="0099278C" w:rsidRPr="008C127F" w:rsidRDefault="0099278C" w:rsidP="008C127F">
      <w:pPr>
        <w:pStyle w:val="NoSpacing"/>
        <w:pBdr>
          <w:top w:val="single" w:sz="4" w:space="1" w:color="auto"/>
          <w:left w:val="single" w:sz="4" w:space="4" w:color="auto"/>
          <w:bottom w:val="single" w:sz="4" w:space="1" w:color="auto"/>
          <w:right w:val="single" w:sz="4" w:space="4" w:color="auto"/>
        </w:pBdr>
        <w:rPr>
          <w:b/>
          <w:u w:val="single"/>
          <w:lang w:val="en-US"/>
        </w:rPr>
      </w:pPr>
      <w:r w:rsidRPr="008C127F">
        <w:rPr>
          <w:b/>
          <w:i/>
          <w:u w:val="single"/>
          <w:lang w:val="en-US"/>
        </w:rPr>
        <w:t>Greater Fredericton Airport v NAV Canada</w:t>
      </w:r>
      <w:r w:rsidR="008C127F" w:rsidRPr="008C127F">
        <w:rPr>
          <w:b/>
          <w:u w:val="single"/>
          <w:lang w:val="en-US"/>
        </w:rPr>
        <w:t xml:space="preserve"> (2008) NBCA</w:t>
      </w:r>
    </w:p>
    <w:p w:rsidR="0099278C" w:rsidRPr="008C127F" w:rsidRDefault="00E108C8" w:rsidP="008C127F">
      <w:pPr>
        <w:pStyle w:val="NoSpacing"/>
        <w:pBdr>
          <w:top w:val="single" w:sz="4" w:space="1" w:color="auto"/>
          <w:left w:val="single" w:sz="4" w:space="4" w:color="auto"/>
          <w:bottom w:val="single" w:sz="4" w:space="1" w:color="auto"/>
          <w:right w:val="single" w:sz="4" w:space="4" w:color="auto"/>
        </w:pBdr>
        <w:rPr>
          <w:b/>
          <w:lang w:val="en-US"/>
        </w:rPr>
      </w:pPr>
      <w:r>
        <w:rPr>
          <w:b/>
          <w:lang w:val="en-US"/>
        </w:rPr>
        <w:t xml:space="preserve">Post contractual modifications ARE </w:t>
      </w:r>
      <w:r w:rsidR="008C127F" w:rsidRPr="008C127F">
        <w:rPr>
          <w:b/>
          <w:lang w:val="en-US"/>
        </w:rPr>
        <w:t xml:space="preserve">enforceable without consideration, as long as </w:t>
      </w:r>
      <w:r w:rsidR="008C127F">
        <w:rPr>
          <w:b/>
          <w:lang w:val="en-US"/>
        </w:rPr>
        <w:t xml:space="preserve">they are </w:t>
      </w:r>
      <w:r w:rsidR="008C127F" w:rsidRPr="008C127F">
        <w:rPr>
          <w:b/>
          <w:lang w:val="en-US"/>
        </w:rPr>
        <w:t>not procured under economic distress</w:t>
      </w:r>
    </w:p>
    <w:p w:rsidR="008C127F" w:rsidRDefault="008C127F" w:rsidP="004D45E6">
      <w:pPr>
        <w:pStyle w:val="NoSpacing"/>
        <w:rPr>
          <w:lang w:val="en-US"/>
        </w:rPr>
      </w:pPr>
    </w:p>
    <w:p w:rsidR="0099278C" w:rsidRPr="008C127F" w:rsidRDefault="0099278C" w:rsidP="00DB0507">
      <w:pPr>
        <w:pStyle w:val="NoSpacing"/>
        <w:pBdr>
          <w:top w:val="single" w:sz="4" w:space="1" w:color="auto"/>
          <w:left w:val="single" w:sz="4" w:space="4" w:color="auto"/>
          <w:bottom w:val="single" w:sz="4" w:space="1" w:color="auto"/>
          <w:right w:val="single" w:sz="4" w:space="4" w:color="auto"/>
        </w:pBdr>
        <w:rPr>
          <w:b/>
          <w:u w:val="single"/>
          <w:lang w:val="en-US"/>
        </w:rPr>
      </w:pPr>
      <w:r w:rsidRPr="008C127F">
        <w:rPr>
          <w:b/>
          <w:i/>
          <w:u w:val="single"/>
          <w:lang w:val="en-US"/>
        </w:rPr>
        <w:t>Foakes v Beer</w:t>
      </w:r>
      <w:r w:rsidR="008C127F" w:rsidRPr="008C127F">
        <w:rPr>
          <w:b/>
          <w:u w:val="single"/>
          <w:lang w:val="en-US"/>
        </w:rPr>
        <w:t xml:space="preserve"> (1884) HL</w:t>
      </w:r>
    </w:p>
    <w:p w:rsidR="0099278C" w:rsidRPr="00DB0507" w:rsidRDefault="00DB0507" w:rsidP="00DB0507">
      <w:pPr>
        <w:pStyle w:val="NoSpacing"/>
        <w:pBdr>
          <w:top w:val="single" w:sz="4" w:space="1" w:color="auto"/>
          <w:left w:val="single" w:sz="4" w:space="4" w:color="auto"/>
          <w:bottom w:val="single" w:sz="4" w:space="1" w:color="auto"/>
          <w:right w:val="single" w:sz="4" w:space="4" w:color="auto"/>
        </w:pBdr>
        <w:rPr>
          <w:b/>
          <w:lang w:val="en-US"/>
        </w:rPr>
      </w:pPr>
      <w:r w:rsidRPr="00DB0507">
        <w:rPr>
          <w:b/>
          <w:lang w:val="en-US"/>
        </w:rPr>
        <w:t xml:space="preserve">A promise to give </w:t>
      </w:r>
      <w:r w:rsidR="008C127F" w:rsidRPr="00DB0507">
        <w:rPr>
          <w:b/>
          <w:lang w:val="en-US"/>
        </w:rPr>
        <w:t xml:space="preserve">less </w:t>
      </w:r>
      <w:r w:rsidRPr="00DB0507">
        <w:rPr>
          <w:b/>
          <w:lang w:val="en-US"/>
        </w:rPr>
        <w:t>is not enforceable without consideration</w:t>
      </w:r>
    </w:p>
    <w:p w:rsidR="008C127F" w:rsidRPr="00DB0507" w:rsidRDefault="00DB0507" w:rsidP="00DB0507">
      <w:pPr>
        <w:pStyle w:val="NoSpacing"/>
        <w:pBdr>
          <w:top w:val="single" w:sz="4" w:space="1" w:color="auto"/>
          <w:left w:val="single" w:sz="4" w:space="4" w:color="auto"/>
          <w:bottom w:val="single" w:sz="4" w:space="1" w:color="auto"/>
          <w:right w:val="single" w:sz="4" w:space="4" w:color="auto"/>
        </w:pBdr>
        <w:rPr>
          <w:b/>
          <w:lang w:val="en-US"/>
        </w:rPr>
      </w:pPr>
      <w:r w:rsidRPr="00DB0507">
        <w:rPr>
          <w:b/>
          <w:lang w:val="en-US"/>
        </w:rPr>
        <w:t>* overruled by BC statute: Law &amp; Equity Act s. 43 – see below</w:t>
      </w:r>
    </w:p>
    <w:p w:rsidR="00DB0507" w:rsidRDefault="00DB0507" w:rsidP="004D45E6">
      <w:pPr>
        <w:pStyle w:val="NoSpacing"/>
        <w:rPr>
          <w:lang w:val="en-US"/>
        </w:rPr>
      </w:pPr>
    </w:p>
    <w:p w:rsidR="0099278C" w:rsidRPr="00DB0507" w:rsidRDefault="0099278C" w:rsidP="00DB0507">
      <w:pPr>
        <w:pStyle w:val="NoSpacing"/>
        <w:pBdr>
          <w:top w:val="single" w:sz="4" w:space="1" w:color="auto"/>
          <w:left w:val="single" w:sz="4" w:space="4" w:color="auto"/>
          <w:bottom w:val="single" w:sz="4" w:space="1" w:color="auto"/>
          <w:right w:val="single" w:sz="4" w:space="4" w:color="auto"/>
        </w:pBdr>
        <w:rPr>
          <w:b/>
          <w:u w:val="single"/>
          <w:lang w:val="en-US"/>
        </w:rPr>
      </w:pPr>
      <w:r w:rsidRPr="00DB0507">
        <w:rPr>
          <w:b/>
          <w:i/>
          <w:u w:val="single"/>
          <w:lang w:val="en-US"/>
        </w:rPr>
        <w:t>Foot v Rawlings</w:t>
      </w:r>
      <w:r w:rsidR="00DB0507" w:rsidRPr="00DB0507">
        <w:rPr>
          <w:b/>
          <w:u w:val="single"/>
          <w:lang w:val="en-US"/>
        </w:rPr>
        <w:t xml:space="preserve"> [1963] SCC</w:t>
      </w:r>
    </w:p>
    <w:p w:rsidR="0099278C" w:rsidRPr="00DB0507" w:rsidRDefault="00DB0507" w:rsidP="00DB0507">
      <w:pPr>
        <w:pStyle w:val="NoSpacing"/>
        <w:pBdr>
          <w:top w:val="single" w:sz="4" w:space="1" w:color="auto"/>
          <w:left w:val="single" w:sz="4" w:space="4" w:color="auto"/>
          <w:bottom w:val="single" w:sz="4" w:space="1" w:color="auto"/>
          <w:right w:val="single" w:sz="4" w:space="4" w:color="auto"/>
        </w:pBdr>
        <w:rPr>
          <w:b/>
          <w:lang w:val="en-US"/>
        </w:rPr>
      </w:pPr>
      <w:r w:rsidRPr="00DB0507">
        <w:rPr>
          <w:b/>
          <w:lang w:val="en-US"/>
        </w:rPr>
        <w:t>Consideration may be a slight change in the agreement</w:t>
      </w:r>
    </w:p>
    <w:p w:rsidR="00DB0507" w:rsidRDefault="00DB0507" w:rsidP="00DB0507">
      <w:pPr>
        <w:pStyle w:val="NoSpacing"/>
        <w:pBdr>
          <w:top w:val="single" w:sz="4" w:space="1" w:color="auto"/>
          <w:left w:val="single" w:sz="4" w:space="4" w:color="auto"/>
          <w:bottom w:val="single" w:sz="4" w:space="1" w:color="auto"/>
          <w:right w:val="single" w:sz="4" w:space="4" w:color="auto"/>
        </w:pBdr>
        <w:rPr>
          <w:lang w:val="en-US"/>
        </w:rPr>
      </w:pPr>
      <w:r w:rsidRPr="00DB0507">
        <w:rPr>
          <w:b/>
          <w:lang w:val="en-US"/>
        </w:rPr>
        <w:t>Facts:</w:t>
      </w:r>
      <w:r>
        <w:rPr>
          <w:lang w:val="en-US"/>
        </w:rPr>
        <w:t xml:space="preserve"> P agreed to pmt plan from D for debt. D was following through with postdated cqs, but P sues for full amt 2 yrs later</w:t>
      </w:r>
    </w:p>
    <w:p w:rsidR="00DB0507" w:rsidRDefault="00DB0507" w:rsidP="00DB0507">
      <w:pPr>
        <w:pStyle w:val="NoSpacing"/>
        <w:pBdr>
          <w:top w:val="single" w:sz="4" w:space="1" w:color="auto"/>
          <w:left w:val="single" w:sz="4" w:space="4" w:color="auto"/>
          <w:bottom w:val="single" w:sz="4" w:space="1" w:color="auto"/>
          <w:right w:val="single" w:sz="4" w:space="4" w:color="auto"/>
        </w:pBdr>
        <w:rPr>
          <w:lang w:val="en-US"/>
        </w:rPr>
      </w:pPr>
      <w:r w:rsidRPr="00DB0507">
        <w:rPr>
          <w:b/>
          <w:lang w:val="en-US"/>
        </w:rPr>
        <w:t xml:space="preserve">Held: </w:t>
      </w:r>
      <w:r>
        <w:rPr>
          <w:lang w:val="en-US"/>
        </w:rPr>
        <w:t>Accord (compromise on pmt of debt) &amp; satisfaction (postdated cqs) exists</w:t>
      </w:r>
    </w:p>
    <w:p w:rsidR="0099278C" w:rsidRPr="004D3E27" w:rsidRDefault="0099278C" w:rsidP="004D3E27">
      <w:pPr>
        <w:pStyle w:val="NoSpacing"/>
        <w:pBdr>
          <w:top w:val="single" w:sz="4" w:space="1" w:color="auto"/>
          <w:left w:val="single" w:sz="4" w:space="4" w:color="auto"/>
          <w:bottom w:val="single" w:sz="4" w:space="1" w:color="auto"/>
          <w:right w:val="single" w:sz="4" w:space="4" w:color="auto"/>
        </w:pBdr>
        <w:rPr>
          <w:b/>
          <w:lang w:val="en-US"/>
        </w:rPr>
      </w:pPr>
      <w:r w:rsidRPr="004D3E27">
        <w:rPr>
          <w:b/>
          <w:lang w:val="en-US"/>
        </w:rPr>
        <w:t>Law &amp; Equity Act s. 43</w:t>
      </w:r>
    </w:p>
    <w:p w:rsidR="004D3E27" w:rsidRDefault="004D3E27" w:rsidP="004D3E27">
      <w:pPr>
        <w:pStyle w:val="NoSpacing"/>
        <w:pBdr>
          <w:top w:val="single" w:sz="4" w:space="1" w:color="auto"/>
          <w:left w:val="single" w:sz="4" w:space="4" w:color="auto"/>
          <w:bottom w:val="single" w:sz="4" w:space="1" w:color="auto"/>
          <w:right w:val="single" w:sz="4" w:space="4" w:color="auto"/>
        </w:pBdr>
        <w:rPr>
          <w:rFonts w:cstheme="minorHAnsi"/>
          <w:b/>
          <w:color w:val="000000"/>
        </w:rPr>
      </w:pPr>
      <w:bookmarkStart w:id="0" w:name="section43"/>
    </w:p>
    <w:p w:rsidR="004D3E27" w:rsidRPr="004D3E27" w:rsidRDefault="004D3E27" w:rsidP="004D3E27">
      <w:pPr>
        <w:pStyle w:val="NoSpacing"/>
        <w:pBdr>
          <w:top w:val="single" w:sz="4" w:space="1" w:color="auto"/>
          <w:left w:val="single" w:sz="4" w:space="4" w:color="auto"/>
          <w:bottom w:val="single" w:sz="4" w:space="1" w:color="auto"/>
          <w:right w:val="single" w:sz="4" w:space="4" w:color="auto"/>
        </w:pBdr>
        <w:rPr>
          <w:rFonts w:cstheme="minorHAnsi"/>
          <w:b/>
          <w:color w:val="000000"/>
        </w:rPr>
      </w:pPr>
      <w:r w:rsidRPr="004D3E27">
        <w:rPr>
          <w:rFonts w:cstheme="minorHAnsi"/>
          <w:b/>
          <w:color w:val="000000"/>
        </w:rPr>
        <w:t>Rule in</w:t>
      </w:r>
      <w:r w:rsidRPr="004D3E27">
        <w:rPr>
          <w:rStyle w:val="apple-converted-space"/>
          <w:rFonts w:cstheme="minorHAnsi"/>
          <w:b/>
          <w:color w:val="000000"/>
        </w:rPr>
        <w:t> </w:t>
      </w:r>
      <w:r w:rsidRPr="004D3E27">
        <w:rPr>
          <w:rStyle w:val="Emphasis"/>
          <w:rFonts w:cstheme="minorHAnsi"/>
          <w:b/>
          <w:color w:val="000000"/>
        </w:rPr>
        <w:t>Cumber v. Wane</w:t>
      </w:r>
      <w:r w:rsidRPr="004D3E27">
        <w:rPr>
          <w:rStyle w:val="apple-converted-space"/>
          <w:rFonts w:cstheme="minorHAnsi"/>
          <w:b/>
          <w:color w:val="000000"/>
        </w:rPr>
        <w:t> </w:t>
      </w:r>
      <w:r w:rsidRPr="004D3E27">
        <w:rPr>
          <w:rFonts w:cstheme="minorHAnsi"/>
          <w:b/>
          <w:color w:val="000000"/>
        </w:rPr>
        <w:t>abrogated</w:t>
      </w:r>
    </w:p>
    <w:p w:rsidR="004D3E27" w:rsidRPr="004D3E27" w:rsidRDefault="004D3E27" w:rsidP="004D3E27">
      <w:pPr>
        <w:pStyle w:val="NoSpacing"/>
        <w:pBdr>
          <w:top w:val="single" w:sz="4" w:space="1" w:color="auto"/>
          <w:left w:val="single" w:sz="4" w:space="4" w:color="auto"/>
          <w:bottom w:val="single" w:sz="4" w:space="1" w:color="auto"/>
          <w:right w:val="single" w:sz="4" w:space="4" w:color="auto"/>
        </w:pBdr>
        <w:rPr>
          <w:rFonts w:cstheme="minorHAnsi"/>
        </w:rPr>
      </w:pPr>
      <w:r w:rsidRPr="004D3E27">
        <w:rPr>
          <w:rStyle w:val="Strong"/>
          <w:rFonts w:cstheme="minorHAnsi"/>
          <w:b/>
          <w:color w:val="000000"/>
        </w:rPr>
        <w:t>43</w:t>
      </w:r>
      <w:proofErr w:type="gramStart"/>
      <w:r w:rsidRPr="004D3E27">
        <w:rPr>
          <w:rFonts w:cstheme="minorHAnsi"/>
        </w:rPr>
        <w:t>  Part</w:t>
      </w:r>
      <w:proofErr w:type="gramEnd"/>
      <w:r w:rsidRPr="004D3E27">
        <w:rPr>
          <w:rFonts w:cstheme="minorHAnsi"/>
        </w:rPr>
        <w:t xml:space="preserve"> performance of an obligation either before or after a breach of it, when expressly accepted by the creditor in satisfaction or rendered under an agreement for that purpose, though without any new consideration, must be held to extinguish the obligation.</w:t>
      </w:r>
      <w:bookmarkEnd w:id="0"/>
    </w:p>
    <w:p w:rsidR="004D3E27" w:rsidRDefault="004D3E27" w:rsidP="004D45E6">
      <w:pPr>
        <w:pStyle w:val="NoSpacing"/>
        <w:rPr>
          <w:lang w:val="en-US"/>
        </w:rPr>
      </w:pPr>
    </w:p>
    <w:p w:rsidR="004D45E6" w:rsidRPr="00575732" w:rsidRDefault="009D4AD2" w:rsidP="00575732">
      <w:pPr>
        <w:pStyle w:val="Heading2"/>
        <w:rPr>
          <w:rStyle w:val="Strong"/>
        </w:rPr>
      </w:pPr>
      <w:r w:rsidRPr="00575732">
        <w:rPr>
          <w:rStyle w:val="Strong"/>
        </w:rPr>
        <w:t>Waiver &amp; Promissory Estoppel</w:t>
      </w:r>
    </w:p>
    <w:p w:rsidR="00440C26" w:rsidRPr="00440C26" w:rsidRDefault="00440C26" w:rsidP="00440C26">
      <w:pPr>
        <w:spacing w:after="0" w:line="240" w:lineRule="auto"/>
        <w:textAlignment w:val="center"/>
        <w:rPr>
          <w:rFonts w:ascii="Times New Roman" w:eastAsia="Times New Roman" w:hAnsi="Times New Roman" w:cs="Times New Roman"/>
          <w:sz w:val="24"/>
          <w:szCs w:val="24"/>
          <w:lang w:val="en-US" w:eastAsia="en-CA"/>
        </w:rPr>
      </w:pPr>
    </w:p>
    <w:p w:rsidR="00440C26" w:rsidRPr="00440C26" w:rsidRDefault="00440C26" w:rsidP="00440C26">
      <w:pPr>
        <w:numPr>
          <w:ilvl w:val="0"/>
          <w:numId w:val="69"/>
        </w:numPr>
        <w:spacing w:after="0" w:line="240" w:lineRule="auto"/>
        <w:ind w:left="54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lang w:val="en-US" w:eastAsia="en-CA"/>
        </w:rPr>
        <w:t xml:space="preserve">There are other ways to make promises enforceable </w:t>
      </w:r>
      <w:r>
        <w:rPr>
          <w:rFonts w:ascii="Calibri" w:eastAsia="Times New Roman" w:hAnsi="Calibri" w:cs="Calibri"/>
          <w:lang w:val="en-US" w:eastAsia="en-CA"/>
        </w:rPr>
        <w:t>besides seals &amp; consideration</w:t>
      </w:r>
      <w:r w:rsidRPr="00440C26">
        <w:rPr>
          <w:rFonts w:ascii="Calibri" w:eastAsia="Times New Roman" w:hAnsi="Calibri" w:cs="Calibri"/>
          <w:lang w:val="en-US" w:eastAsia="en-CA"/>
        </w:rPr>
        <w:t>- most significant i</w:t>
      </w:r>
      <w:r>
        <w:rPr>
          <w:rFonts w:ascii="Calibri" w:eastAsia="Times New Roman" w:hAnsi="Calibri" w:cs="Calibri"/>
          <w:lang w:val="en-US" w:eastAsia="en-CA"/>
        </w:rPr>
        <w:t>s a trust - but these are hard</w:t>
      </w:r>
      <w:r w:rsidRPr="00440C26">
        <w:rPr>
          <w:rFonts w:ascii="Calibri" w:eastAsia="Times New Roman" w:hAnsi="Calibri" w:cs="Calibri"/>
          <w:lang w:val="en-US" w:eastAsia="en-CA"/>
        </w:rPr>
        <w:t xml:space="preserve"> to create</w:t>
      </w:r>
    </w:p>
    <w:p w:rsidR="00440C26" w:rsidRPr="00440C26" w:rsidRDefault="00440C26" w:rsidP="00440C26">
      <w:pPr>
        <w:numPr>
          <w:ilvl w:val="0"/>
          <w:numId w:val="70"/>
        </w:numPr>
        <w:spacing w:after="0" w:line="240" w:lineRule="auto"/>
        <w:ind w:left="54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lang w:val="en-US" w:eastAsia="en-CA"/>
        </w:rPr>
        <w:t>One other way to enforce… estoppel</w:t>
      </w:r>
    </w:p>
    <w:p w:rsidR="00440C26" w:rsidRPr="00440C26" w:rsidRDefault="00440C26" w:rsidP="00440C26">
      <w:pPr>
        <w:numPr>
          <w:ilvl w:val="1"/>
          <w:numId w:val="70"/>
        </w:numPr>
        <w:spacing w:after="0" w:line="240" w:lineRule="auto"/>
        <w:ind w:left="108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lang w:val="en-US" w:eastAsia="en-CA"/>
        </w:rPr>
        <w:t xml:space="preserve">Only developed within last 50 </w:t>
      </w:r>
      <w:r w:rsidRPr="00440C26">
        <w:rPr>
          <w:rFonts w:eastAsia="Times New Roman" w:cstheme="minorHAnsi"/>
          <w:lang w:val="en-US" w:eastAsia="en-CA"/>
        </w:rPr>
        <w:t>yrs &amp; Canada</w:t>
      </w:r>
      <w:r w:rsidRPr="00440C26">
        <w:rPr>
          <w:rFonts w:ascii="Calibri" w:eastAsia="Times New Roman" w:hAnsi="Calibri" w:cs="Calibri"/>
          <w:lang w:val="en-US" w:eastAsia="en-CA"/>
        </w:rPr>
        <w:t xml:space="preserve"> probably least accepting of estoppel</w:t>
      </w:r>
    </w:p>
    <w:p w:rsidR="00440C26" w:rsidRDefault="00440C26" w:rsidP="00440C26">
      <w:pPr>
        <w:spacing w:after="0" w:line="240" w:lineRule="auto"/>
        <w:textAlignment w:val="center"/>
        <w:rPr>
          <w:rFonts w:eastAsia="Times New Roman" w:cstheme="minorHAnsi"/>
          <w:b/>
          <w:lang w:val="en-US" w:eastAsia="en-CA"/>
        </w:rPr>
      </w:pPr>
    </w:p>
    <w:p w:rsidR="00440C26" w:rsidRPr="00440C26" w:rsidRDefault="00440C26" w:rsidP="00440C26">
      <w:pPr>
        <w:spacing w:after="0" w:line="240" w:lineRule="auto"/>
        <w:textAlignment w:val="center"/>
        <w:rPr>
          <w:rFonts w:ascii="Times New Roman" w:eastAsia="Times New Roman" w:hAnsi="Times New Roman" w:cs="Times New Roman"/>
          <w:sz w:val="24"/>
          <w:szCs w:val="24"/>
          <w:lang w:val="en-US" w:eastAsia="en-CA"/>
        </w:rPr>
      </w:pPr>
      <w:r>
        <w:rPr>
          <w:rFonts w:eastAsia="Times New Roman" w:cstheme="minorHAnsi"/>
          <w:b/>
          <w:lang w:val="en-US" w:eastAsia="en-CA"/>
        </w:rPr>
        <w:t xml:space="preserve">Estoppel </w:t>
      </w:r>
      <w:r w:rsidRPr="00440C26">
        <w:rPr>
          <w:rFonts w:eastAsia="Times New Roman" w:cstheme="minorHAnsi"/>
          <w:b/>
          <w:lang w:val="en-US" w:eastAsia="en-CA"/>
        </w:rPr>
        <w:t>Definition:</w:t>
      </w:r>
      <w:r w:rsidRPr="00440C26">
        <w:rPr>
          <w:rFonts w:eastAsia="Times New Roman" w:cstheme="minorHAnsi"/>
          <w:lang w:val="en-US" w:eastAsia="en-CA"/>
        </w:rPr>
        <w:t xml:space="preserve"> </w:t>
      </w:r>
      <w:r w:rsidRPr="00440C26">
        <w:rPr>
          <w:rFonts w:ascii="Calibri" w:eastAsia="Times New Roman" w:hAnsi="Calibri" w:cs="Calibri"/>
          <w:lang w:val="en-US" w:eastAsia="en-CA"/>
        </w:rPr>
        <w:t>"where A has by his words or conduct justified B in believing that a certain state of facts exists and B has acted upon such a belief to his prejudice, A is not permitted to affirm against B that a different stat of facts existed at the time"</w:t>
      </w:r>
    </w:p>
    <w:p w:rsidR="00440C26" w:rsidRPr="00BA3A08" w:rsidRDefault="00440C26" w:rsidP="00440C26">
      <w:pPr>
        <w:numPr>
          <w:ilvl w:val="0"/>
          <w:numId w:val="71"/>
        </w:numPr>
        <w:spacing w:after="0" w:line="240" w:lineRule="auto"/>
        <w:ind w:left="54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lang w:val="en-US" w:eastAsia="en-CA"/>
        </w:rPr>
        <w:t>Statement made by A must be a statement of fact, can't be belief, opinion, prediction, statement of intention or promise</w:t>
      </w:r>
    </w:p>
    <w:p w:rsidR="00BA3A08" w:rsidRPr="00A14F2A" w:rsidRDefault="00BA3A08" w:rsidP="00440C26">
      <w:pPr>
        <w:numPr>
          <w:ilvl w:val="0"/>
          <w:numId w:val="71"/>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Equitable remedy – so result must be fair, parties must come with clean hands</w:t>
      </w:r>
    </w:p>
    <w:p w:rsidR="00440C26" w:rsidRPr="00440C26" w:rsidRDefault="00440C26" w:rsidP="00440C26">
      <w:pPr>
        <w:spacing w:after="0" w:line="240" w:lineRule="auto"/>
        <w:ind w:left="180"/>
        <w:textAlignment w:val="center"/>
        <w:rPr>
          <w:rFonts w:ascii="Times New Roman" w:eastAsia="Times New Roman" w:hAnsi="Times New Roman" w:cs="Times New Roman"/>
          <w:sz w:val="24"/>
          <w:szCs w:val="24"/>
          <w:lang w:val="en-US" w:eastAsia="en-CA"/>
        </w:rPr>
      </w:pPr>
    </w:p>
    <w:p w:rsidR="00440C26" w:rsidRDefault="00440C26" w:rsidP="00440C26">
      <w:pPr>
        <w:spacing w:after="0" w:line="240" w:lineRule="auto"/>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b/>
          <w:lang w:val="en-US" w:eastAsia="en-CA"/>
        </w:rPr>
        <w:t>Promissory estoppel</w:t>
      </w:r>
      <w:r w:rsidR="00BA3A08">
        <w:rPr>
          <w:rFonts w:ascii="Calibri" w:eastAsia="Times New Roman" w:hAnsi="Calibri" w:cs="Calibri"/>
          <w:b/>
          <w:lang w:val="en-US" w:eastAsia="en-CA"/>
        </w:rPr>
        <w:t xml:space="preserve"> - History</w:t>
      </w:r>
    </w:p>
    <w:p w:rsidR="00440C26" w:rsidRDefault="00440C26" w:rsidP="00440C26">
      <w:pPr>
        <w:numPr>
          <w:ilvl w:val="0"/>
          <w:numId w:val="71"/>
        </w:numPr>
        <w:spacing w:after="0" w:line="240" w:lineRule="auto"/>
        <w:ind w:left="54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lang w:val="en-US" w:eastAsia="en-CA"/>
        </w:rPr>
        <w:t>Ant</w:t>
      </w:r>
      <w:r>
        <w:rPr>
          <w:rFonts w:ascii="Calibri" w:eastAsia="Times New Roman" w:hAnsi="Calibri" w:cs="Calibri"/>
          <w:lang w:val="en-US" w:eastAsia="en-CA"/>
        </w:rPr>
        <w:t>e</w:t>
      </w:r>
      <w:r w:rsidRPr="00440C26">
        <w:rPr>
          <w:rFonts w:ascii="Calibri" w:eastAsia="Times New Roman" w:hAnsi="Calibri" w:cs="Calibri"/>
          <w:lang w:val="en-US" w:eastAsia="en-CA"/>
        </w:rPr>
        <w:t xml:space="preserve">cedents - </w:t>
      </w:r>
      <w:r w:rsidRPr="00440C26">
        <w:rPr>
          <w:rFonts w:ascii="Calibri" w:eastAsia="Times New Roman" w:hAnsi="Calibri" w:cs="Calibri"/>
          <w:i/>
          <w:iCs/>
          <w:lang w:val="en-US" w:eastAsia="en-CA"/>
        </w:rPr>
        <w:t>Hughes v Metropolitan Railway</w:t>
      </w:r>
      <w:r w:rsidRPr="00440C26">
        <w:rPr>
          <w:rFonts w:ascii="Calibri" w:eastAsia="Times New Roman" w:hAnsi="Calibri" w:cs="Calibri"/>
          <w:lang w:val="en-US" w:eastAsia="en-CA"/>
        </w:rPr>
        <w:t xml:space="preserve"> - not equitable for someone to consent to not enforcing some rights under a contract, and then going back and trying to enforce those rights that they have given up</w:t>
      </w:r>
    </w:p>
    <w:p w:rsidR="00440C26" w:rsidRPr="00440C26" w:rsidRDefault="00440C26" w:rsidP="00440C26">
      <w:pPr>
        <w:numPr>
          <w:ilvl w:val="0"/>
          <w:numId w:val="71"/>
        </w:numPr>
        <w:spacing w:after="0" w:line="240" w:lineRule="auto"/>
        <w:ind w:left="54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lang w:val="en-US" w:eastAsia="en-CA"/>
        </w:rPr>
        <w:t xml:space="preserve">Antecedents - Proprietary Estoppel </w:t>
      </w:r>
      <w:r w:rsidR="00B567E4">
        <w:rPr>
          <w:rFonts w:ascii="Calibri" w:eastAsia="Times New Roman" w:hAnsi="Calibri" w:cs="Calibri"/>
          <w:lang w:val="en-US" w:eastAsia="en-CA"/>
        </w:rPr>
        <w:t>–</w:t>
      </w:r>
      <w:r w:rsidRPr="00440C26">
        <w:rPr>
          <w:rFonts w:ascii="Calibri" w:eastAsia="Times New Roman" w:hAnsi="Calibri" w:cs="Calibri"/>
          <w:lang w:val="en-US" w:eastAsia="en-CA"/>
        </w:rPr>
        <w:t xml:space="preserve"> </w:t>
      </w:r>
      <w:r w:rsidR="00B567E4">
        <w:rPr>
          <w:rFonts w:ascii="Calibri" w:eastAsia="Times New Roman" w:hAnsi="Calibri" w:cs="Calibri"/>
          <w:lang w:val="en-US" w:eastAsia="en-CA"/>
        </w:rPr>
        <w:t>the stmt is about false interest in land; estoppel by representation – the stmt is a stmt of fact</w:t>
      </w:r>
    </w:p>
    <w:p w:rsidR="00440C26" w:rsidRPr="00440C26" w:rsidRDefault="00440C26" w:rsidP="00440C26">
      <w:pPr>
        <w:numPr>
          <w:ilvl w:val="0"/>
          <w:numId w:val="72"/>
        </w:numPr>
        <w:spacing w:after="0" w:line="240" w:lineRule="auto"/>
        <w:ind w:left="54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i/>
          <w:iCs/>
          <w:lang w:val="en-US" w:eastAsia="en-CA"/>
        </w:rPr>
        <w:t>Central London Property v High Trees House</w:t>
      </w:r>
      <w:r w:rsidRPr="00440C26">
        <w:rPr>
          <w:rFonts w:ascii="Calibri" w:eastAsia="Times New Roman" w:hAnsi="Calibri" w:cs="Calibri"/>
          <w:lang w:val="en-US" w:eastAsia="en-CA"/>
        </w:rPr>
        <w:t>: key case in creating estoppel</w:t>
      </w:r>
    </w:p>
    <w:p w:rsidR="00440C26" w:rsidRPr="00B567E4" w:rsidRDefault="00D026A8" w:rsidP="00BA3A08">
      <w:pPr>
        <w:numPr>
          <w:ilvl w:val="1"/>
          <w:numId w:val="72"/>
        </w:numPr>
        <w:tabs>
          <w:tab w:val="left" w:pos="1276"/>
        </w:tabs>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A promise is enforceable if there is intent to create legal relations + knowledge by the promisor that the promisee will act on the promise</w:t>
      </w:r>
    </w:p>
    <w:p w:rsidR="00B567E4" w:rsidRPr="00440C26" w:rsidRDefault="00B567E4" w:rsidP="00B567E4">
      <w:pPr>
        <w:tabs>
          <w:tab w:val="left" w:pos="1276"/>
        </w:tabs>
        <w:spacing w:after="0" w:line="240" w:lineRule="auto"/>
        <w:textAlignment w:val="center"/>
        <w:rPr>
          <w:rFonts w:ascii="Times New Roman" w:eastAsia="Times New Roman" w:hAnsi="Times New Roman" w:cs="Times New Roman"/>
          <w:sz w:val="24"/>
          <w:szCs w:val="24"/>
          <w:lang w:val="en-US" w:eastAsia="en-CA"/>
        </w:rPr>
      </w:pPr>
    </w:p>
    <w:tbl>
      <w:tblPr>
        <w:tblStyle w:val="TableGrid"/>
        <w:tblW w:w="0" w:type="auto"/>
        <w:tblLook w:val="04A0"/>
      </w:tblPr>
      <w:tblGrid>
        <w:gridCol w:w="4788"/>
        <w:gridCol w:w="4788"/>
      </w:tblGrid>
      <w:tr w:rsidR="00B567E4" w:rsidTr="00786058">
        <w:tc>
          <w:tcPr>
            <w:tcW w:w="4788" w:type="dxa"/>
            <w:vAlign w:val="center"/>
          </w:tcPr>
          <w:p w:rsidR="00B567E4" w:rsidRPr="00AF4D00" w:rsidRDefault="00B567E4" w:rsidP="00786058">
            <w:pPr>
              <w:jc w:val="center"/>
              <w:textAlignment w:val="center"/>
              <w:rPr>
                <w:rFonts w:eastAsia="Times New Roman" w:cstheme="minorHAnsi"/>
                <w:b/>
                <w:lang w:val="en-US" w:eastAsia="en-CA"/>
              </w:rPr>
            </w:pPr>
            <w:r w:rsidRPr="00AF4D00">
              <w:rPr>
                <w:rFonts w:eastAsia="Times New Roman" w:cstheme="minorHAnsi"/>
                <w:b/>
                <w:lang w:val="en-US" w:eastAsia="en-CA"/>
              </w:rPr>
              <w:t>Promissory estoppel</w:t>
            </w:r>
          </w:p>
        </w:tc>
        <w:tc>
          <w:tcPr>
            <w:tcW w:w="4788" w:type="dxa"/>
            <w:vAlign w:val="center"/>
          </w:tcPr>
          <w:p w:rsidR="00B567E4" w:rsidRPr="00AF4D00" w:rsidRDefault="00B567E4" w:rsidP="00786058">
            <w:pPr>
              <w:jc w:val="center"/>
              <w:textAlignment w:val="center"/>
              <w:rPr>
                <w:rFonts w:eastAsia="Times New Roman" w:cstheme="minorHAnsi"/>
                <w:b/>
                <w:lang w:val="en-US" w:eastAsia="en-CA"/>
              </w:rPr>
            </w:pPr>
            <w:r w:rsidRPr="00AF4D00">
              <w:rPr>
                <w:rFonts w:eastAsia="Times New Roman" w:cstheme="minorHAnsi"/>
                <w:b/>
                <w:lang w:val="en-US" w:eastAsia="en-CA"/>
              </w:rPr>
              <w:t>Proprietary estoppel</w:t>
            </w:r>
          </w:p>
        </w:tc>
      </w:tr>
      <w:tr w:rsidR="00B567E4" w:rsidTr="00786058">
        <w:tc>
          <w:tcPr>
            <w:tcW w:w="4788" w:type="dxa"/>
          </w:tcPr>
          <w:p w:rsidR="00B567E4" w:rsidRPr="00AF4D00" w:rsidRDefault="00B567E4" w:rsidP="00786058">
            <w:pPr>
              <w:textAlignment w:val="center"/>
              <w:rPr>
                <w:rFonts w:eastAsia="Times New Roman" w:cstheme="minorHAnsi"/>
                <w:lang w:val="en-US" w:eastAsia="en-CA"/>
              </w:rPr>
            </w:pPr>
            <w:r w:rsidRPr="00AF4D00">
              <w:rPr>
                <w:rFonts w:eastAsia="Times New Roman" w:cstheme="minorHAnsi"/>
                <w:lang w:val="en-US" w:eastAsia="en-CA"/>
              </w:rPr>
              <w:t>Clear promise</w:t>
            </w:r>
          </w:p>
        </w:tc>
        <w:tc>
          <w:tcPr>
            <w:tcW w:w="4788" w:type="dxa"/>
          </w:tcPr>
          <w:p w:rsidR="00B567E4" w:rsidRPr="00AF4D00" w:rsidRDefault="00B567E4" w:rsidP="00786058">
            <w:pPr>
              <w:textAlignment w:val="center"/>
              <w:rPr>
                <w:rFonts w:eastAsia="Times New Roman" w:cstheme="minorHAnsi"/>
                <w:lang w:val="en-US" w:eastAsia="en-CA"/>
              </w:rPr>
            </w:pPr>
            <w:r w:rsidRPr="00AF4D00">
              <w:rPr>
                <w:rFonts w:eastAsia="Times New Roman" w:cstheme="minorHAnsi"/>
                <w:lang w:val="en-US" w:eastAsia="en-CA"/>
              </w:rPr>
              <w:t>No requirement for a clear promise</w:t>
            </w:r>
          </w:p>
        </w:tc>
      </w:tr>
      <w:tr w:rsidR="00B567E4" w:rsidTr="00786058">
        <w:tc>
          <w:tcPr>
            <w:tcW w:w="4788" w:type="dxa"/>
          </w:tcPr>
          <w:p w:rsidR="00B567E4" w:rsidRPr="00AF4D00" w:rsidRDefault="00B567E4" w:rsidP="00786058">
            <w:pPr>
              <w:textAlignment w:val="center"/>
              <w:rPr>
                <w:rFonts w:eastAsia="Times New Roman" w:cstheme="minorHAnsi"/>
                <w:lang w:val="en-US" w:eastAsia="en-CA"/>
              </w:rPr>
            </w:pPr>
            <w:r w:rsidRPr="00AF4D00">
              <w:rPr>
                <w:rFonts w:eastAsia="Times New Roman" w:cstheme="minorHAnsi"/>
                <w:lang w:val="en-US" w:eastAsia="en-CA"/>
              </w:rPr>
              <w:t>Time limitation of estoppel</w:t>
            </w:r>
          </w:p>
        </w:tc>
        <w:tc>
          <w:tcPr>
            <w:tcW w:w="4788" w:type="dxa"/>
          </w:tcPr>
          <w:p w:rsidR="00B567E4" w:rsidRPr="00AF4D00" w:rsidRDefault="00B567E4" w:rsidP="00786058">
            <w:pPr>
              <w:textAlignment w:val="center"/>
              <w:rPr>
                <w:rFonts w:eastAsia="Times New Roman" w:cstheme="minorHAnsi"/>
                <w:lang w:val="en-US" w:eastAsia="en-CA"/>
              </w:rPr>
            </w:pPr>
            <w:r w:rsidRPr="00AF4D00">
              <w:rPr>
                <w:rFonts w:eastAsia="Times New Roman" w:cstheme="minorHAnsi"/>
                <w:lang w:val="en-US" w:eastAsia="en-CA"/>
              </w:rPr>
              <w:t>Permanent effect</w:t>
            </w:r>
          </w:p>
        </w:tc>
      </w:tr>
      <w:tr w:rsidR="00B567E4" w:rsidTr="00786058">
        <w:tc>
          <w:tcPr>
            <w:tcW w:w="4788" w:type="dxa"/>
          </w:tcPr>
          <w:p w:rsidR="00B567E4" w:rsidRPr="00AF4D00" w:rsidRDefault="00B567E4" w:rsidP="00786058">
            <w:pPr>
              <w:textAlignment w:val="center"/>
              <w:rPr>
                <w:rFonts w:eastAsia="Times New Roman" w:cstheme="minorHAnsi"/>
                <w:lang w:val="en-US" w:eastAsia="en-CA"/>
              </w:rPr>
            </w:pPr>
            <w:r w:rsidRPr="00AF4D00">
              <w:rPr>
                <w:rFonts w:eastAsia="Times New Roman" w:cstheme="minorHAnsi"/>
                <w:lang w:val="en-US" w:eastAsia="en-CA"/>
              </w:rPr>
              <w:t>Normal equitable considerations (clean hands)</w:t>
            </w:r>
          </w:p>
        </w:tc>
        <w:tc>
          <w:tcPr>
            <w:tcW w:w="4788" w:type="dxa"/>
          </w:tcPr>
          <w:p w:rsidR="00B567E4" w:rsidRPr="00AF4D00" w:rsidRDefault="00B567E4" w:rsidP="00786058">
            <w:pPr>
              <w:textAlignment w:val="center"/>
              <w:rPr>
                <w:rFonts w:eastAsia="Times New Roman" w:cstheme="minorHAnsi"/>
                <w:lang w:val="en-US" w:eastAsia="en-CA"/>
              </w:rPr>
            </w:pPr>
            <w:r w:rsidRPr="00AF4D00">
              <w:rPr>
                <w:rFonts w:eastAsia="Times New Roman" w:cstheme="minorHAnsi"/>
                <w:lang w:val="en-US" w:eastAsia="en-CA"/>
              </w:rPr>
              <w:t>Same equitable considerations</w:t>
            </w:r>
          </w:p>
        </w:tc>
      </w:tr>
      <w:tr w:rsidR="00B567E4" w:rsidTr="00786058">
        <w:tc>
          <w:tcPr>
            <w:tcW w:w="4788" w:type="dxa"/>
          </w:tcPr>
          <w:p w:rsidR="00B567E4" w:rsidRPr="00AF4D00" w:rsidRDefault="00B567E4" w:rsidP="00786058">
            <w:pPr>
              <w:textAlignment w:val="center"/>
              <w:rPr>
                <w:rFonts w:eastAsia="Times New Roman" w:cstheme="minorHAnsi"/>
                <w:lang w:val="en-US" w:eastAsia="en-CA"/>
              </w:rPr>
            </w:pPr>
            <w:r w:rsidRPr="00AF4D00">
              <w:rPr>
                <w:rFonts w:eastAsia="Times New Roman" w:cstheme="minorHAnsi"/>
                <w:lang w:val="en-US" w:eastAsia="en-CA"/>
              </w:rPr>
              <w:t>Extent of promise is enforced to full force</w:t>
            </w:r>
          </w:p>
        </w:tc>
        <w:tc>
          <w:tcPr>
            <w:tcW w:w="4788" w:type="dxa"/>
          </w:tcPr>
          <w:p w:rsidR="00B567E4" w:rsidRPr="00AF4D00" w:rsidRDefault="00B567E4" w:rsidP="00B567E4">
            <w:pPr>
              <w:textAlignment w:val="center"/>
              <w:rPr>
                <w:rFonts w:eastAsia="Times New Roman" w:cstheme="minorHAnsi"/>
                <w:lang w:val="en-US" w:eastAsia="en-CA"/>
              </w:rPr>
            </w:pPr>
            <w:r>
              <w:rPr>
                <w:rFonts w:eastAsia="Times New Roman" w:cstheme="minorHAnsi"/>
                <w:lang w:val="en-US" w:eastAsia="en-CA"/>
              </w:rPr>
              <w:t xml:space="preserve">Courts </w:t>
            </w:r>
            <w:r w:rsidRPr="00AF4D00">
              <w:rPr>
                <w:rFonts w:eastAsia="Times New Roman" w:cstheme="minorHAnsi"/>
                <w:lang w:val="en-US" w:eastAsia="en-CA"/>
              </w:rPr>
              <w:t>enforce the promise just enough to relieve the inequity</w:t>
            </w:r>
          </w:p>
        </w:tc>
      </w:tr>
      <w:tr w:rsidR="00B567E4" w:rsidTr="00786058">
        <w:tc>
          <w:tcPr>
            <w:tcW w:w="4788" w:type="dxa"/>
          </w:tcPr>
          <w:p w:rsidR="00B567E4" w:rsidRPr="00AF4D00" w:rsidRDefault="00B567E4" w:rsidP="00786058">
            <w:pPr>
              <w:textAlignment w:val="center"/>
              <w:rPr>
                <w:rFonts w:eastAsia="Times New Roman" w:cstheme="minorHAnsi"/>
                <w:lang w:val="en-US" w:eastAsia="en-CA"/>
              </w:rPr>
            </w:pPr>
            <w:r w:rsidRPr="00AF4D00">
              <w:rPr>
                <w:rFonts w:eastAsia="Times New Roman" w:cstheme="minorHAnsi"/>
                <w:lang w:val="en-US" w:eastAsia="en-CA"/>
              </w:rPr>
              <w:t>No cause of action</w:t>
            </w:r>
          </w:p>
        </w:tc>
        <w:tc>
          <w:tcPr>
            <w:tcW w:w="4788" w:type="dxa"/>
          </w:tcPr>
          <w:p w:rsidR="00B567E4" w:rsidRPr="00AF4D00" w:rsidRDefault="00B567E4" w:rsidP="00786058">
            <w:pPr>
              <w:textAlignment w:val="center"/>
              <w:rPr>
                <w:rFonts w:eastAsia="Times New Roman" w:cstheme="minorHAnsi"/>
                <w:lang w:val="en-US" w:eastAsia="en-CA"/>
              </w:rPr>
            </w:pPr>
            <w:r w:rsidRPr="00AF4D00">
              <w:rPr>
                <w:rFonts w:eastAsia="Times New Roman" w:cstheme="minorHAnsi"/>
                <w:lang w:val="en-US" w:eastAsia="en-CA"/>
              </w:rPr>
              <w:t>Can be a cause of action</w:t>
            </w:r>
          </w:p>
        </w:tc>
      </w:tr>
    </w:tbl>
    <w:p w:rsidR="00D026A8" w:rsidRDefault="00D026A8" w:rsidP="00D026A8">
      <w:pPr>
        <w:spacing w:after="0" w:line="240" w:lineRule="auto"/>
        <w:rPr>
          <w:rFonts w:ascii="Calibri" w:eastAsia="Times New Roman" w:hAnsi="Calibri" w:cs="Calibri"/>
          <w:b/>
          <w:bCs/>
          <w:lang w:val="en-US" w:eastAsia="en-CA"/>
        </w:rPr>
      </w:pPr>
    </w:p>
    <w:p w:rsidR="00BA3A08" w:rsidRPr="00BA3A08" w:rsidRDefault="00440C26" w:rsidP="00BA3A08">
      <w:pPr>
        <w:spacing w:after="0" w:line="240" w:lineRule="auto"/>
        <w:rPr>
          <w:rFonts w:ascii="Calibri" w:eastAsia="Times New Roman" w:hAnsi="Calibri" w:cs="Calibri"/>
          <w:b/>
          <w:bCs/>
          <w:lang w:val="en-US" w:eastAsia="en-CA"/>
        </w:rPr>
      </w:pPr>
      <w:r w:rsidRPr="00440C26">
        <w:rPr>
          <w:rFonts w:ascii="Calibri" w:eastAsia="Times New Roman" w:hAnsi="Calibri" w:cs="Calibri"/>
          <w:b/>
          <w:bCs/>
          <w:lang w:val="en-US" w:eastAsia="en-CA"/>
        </w:rPr>
        <w:t>Limiting Promissory Estoppel</w:t>
      </w:r>
      <w:r w:rsidR="00BA3A08">
        <w:rPr>
          <w:rFonts w:ascii="Calibri" w:eastAsia="Times New Roman" w:hAnsi="Calibri" w:cs="Calibri"/>
          <w:b/>
          <w:bCs/>
          <w:lang w:val="en-US" w:eastAsia="en-CA"/>
        </w:rPr>
        <w:t xml:space="preserve"> - </w:t>
      </w:r>
      <w:r w:rsidRPr="00440C26">
        <w:rPr>
          <w:rFonts w:ascii="Calibri" w:eastAsia="Times New Roman" w:hAnsi="Calibri" w:cs="Calibri"/>
          <w:b/>
          <w:lang w:val="en-US" w:eastAsia="en-CA"/>
        </w:rPr>
        <w:t>Use as a defence, not as a cause of action</w:t>
      </w:r>
      <w:r w:rsidRPr="00440C26">
        <w:rPr>
          <w:rFonts w:ascii="Calibri" w:eastAsia="Times New Roman" w:hAnsi="Calibri" w:cs="Calibri"/>
          <w:lang w:val="en-US" w:eastAsia="en-CA"/>
        </w:rPr>
        <w:t xml:space="preserve"> </w:t>
      </w:r>
    </w:p>
    <w:p w:rsidR="00BA3A08" w:rsidRDefault="00440C26" w:rsidP="00BA3A08">
      <w:pPr>
        <w:numPr>
          <w:ilvl w:val="0"/>
          <w:numId w:val="73"/>
        </w:numPr>
        <w:spacing w:after="0" w:line="240" w:lineRule="auto"/>
        <w:ind w:left="54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lang w:val="en-US" w:eastAsia="en-CA"/>
        </w:rPr>
        <w:t>shield, not a sword- ie someone can be estopped from taking action against you</w:t>
      </w:r>
    </w:p>
    <w:p w:rsidR="00AF4D00" w:rsidRPr="00AF4D00" w:rsidRDefault="00440C26" w:rsidP="00BA3A08">
      <w:pPr>
        <w:numPr>
          <w:ilvl w:val="0"/>
          <w:numId w:val="73"/>
        </w:numPr>
        <w:spacing w:after="0" w:line="240" w:lineRule="auto"/>
        <w:ind w:left="54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lang w:val="en-US" w:eastAsia="en-CA"/>
        </w:rPr>
        <w:t>Can be used as "part" of a cause of action… can</w:t>
      </w:r>
      <w:r w:rsidR="00AF4D00">
        <w:rPr>
          <w:rFonts w:ascii="Calibri" w:eastAsia="Times New Roman" w:hAnsi="Calibri" w:cs="Calibri"/>
          <w:lang w:val="en-US" w:eastAsia="en-CA"/>
        </w:rPr>
        <w:t xml:space="preserve"> facilitate a cause of action </w:t>
      </w:r>
    </w:p>
    <w:p w:rsidR="00BA3A08" w:rsidRDefault="00440C26" w:rsidP="00AF4D00">
      <w:pPr>
        <w:numPr>
          <w:ilvl w:val="1"/>
          <w:numId w:val="73"/>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lang w:val="en-US" w:eastAsia="en-CA"/>
        </w:rPr>
        <w:t xml:space="preserve">eg </w:t>
      </w:r>
      <w:r w:rsidRPr="00440C26">
        <w:rPr>
          <w:rFonts w:ascii="Calibri" w:eastAsia="Times New Roman" w:hAnsi="Calibri" w:cs="Calibri"/>
          <w:i/>
          <w:iCs/>
          <w:lang w:val="en-US" w:eastAsia="en-CA"/>
        </w:rPr>
        <w:t>The "Henrik Sif"</w:t>
      </w:r>
      <w:r w:rsidRPr="00440C26">
        <w:rPr>
          <w:rFonts w:ascii="Calibri" w:eastAsia="Times New Roman" w:hAnsi="Calibri" w:cs="Calibri"/>
          <w:lang w:val="en-US" w:eastAsia="en-CA"/>
        </w:rPr>
        <w:t xml:space="preserve"> - estoppel was used to allow the plaintiffs to claim cause of action against defendants - but they had a separate cause of action aside from estoppel</w:t>
      </w:r>
    </w:p>
    <w:p w:rsidR="00BA3A08" w:rsidRDefault="00AF4D00" w:rsidP="00BA3A08">
      <w:pPr>
        <w:numPr>
          <w:ilvl w:val="0"/>
          <w:numId w:val="73"/>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Can be a sword </w:t>
      </w:r>
      <w:r w:rsidR="00440C26" w:rsidRPr="00440C26">
        <w:rPr>
          <w:rFonts w:ascii="Calibri" w:eastAsia="Times New Roman" w:hAnsi="Calibri" w:cs="Calibri"/>
          <w:lang w:val="en-US" w:eastAsia="en-CA"/>
        </w:rPr>
        <w:t xml:space="preserve">only in the sense that an existing obligation </w:t>
      </w:r>
      <w:r>
        <w:rPr>
          <w:rFonts w:ascii="Calibri" w:eastAsia="Times New Roman" w:hAnsi="Calibri" w:cs="Calibri"/>
          <w:lang w:val="en-US" w:eastAsia="en-CA"/>
        </w:rPr>
        <w:t xml:space="preserve">has been </w:t>
      </w:r>
      <w:r w:rsidR="00440C26" w:rsidRPr="00440C26">
        <w:rPr>
          <w:rFonts w:ascii="Calibri" w:eastAsia="Times New Roman" w:hAnsi="Calibri" w:cs="Calibri"/>
          <w:lang w:val="en-US" w:eastAsia="en-CA"/>
        </w:rPr>
        <w:t xml:space="preserve">altered by the </w:t>
      </w:r>
      <w:r>
        <w:rPr>
          <w:rFonts w:ascii="Calibri" w:eastAsia="Times New Roman" w:hAnsi="Calibri" w:cs="Calibri"/>
          <w:lang w:val="en-US" w:eastAsia="en-CA"/>
        </w:rPr>
        <w:t>PE</w:t>
      </w:r>
    </w:p>
    <w:p w:rsidR="00440C26" w:rsidRPr="00440C26" w:rsidRDefault="00AF4D00" w:rsidP="00BA3A08">
      <w:pPr>
        <w:numPr>
          <w:ilvl w:val="0"/>
          <w:numId w:val="73"/>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In practice, t</w:t>
      </w:r>
      <w:r w:rsidR="00440C26" w:rsidRPr="00440C26">
        <w:rPr>
          <w:rFonts w:ascii="Calibri" w:eastAsia="Times New Roman" w:hAnsi="Calibri" w:cs="Calibri"/>
          <w:lang w:val="en-US" w:eastAsia="en-CA"/>
        </w:rPr>
        <w:t xml:space="preserve">hese constraints make </w:t>
      </w:r>
      <w:r>
        <w:rPr>
          <w:rFonts w:ascii="Calibri" w:eastAsia="Times New Roman" w:hAnsi="Calibri" w:cs="Calibri"/>
          <w:lang w:val="en-US" w:eastAsia="en-CA"/>
        </w:rPr>
        <w:t>PE</w:t>
      </w:r>
      <w:r w:rsidR="00440C26" w:rsidRPr="00440C26">
        <w:rPr>
          <w:rFonts w:ascii="Calibri" w:eastAsia="Times New Roman" w:hAnsi="Calibri" w:cs="Calibri"/>
          <w:lang w:val="en-US" w:eastAsia="en-CA"/>
        </w:rPr>
        <w:t xml:space="preserve"> only applicable where the party has agreed to accept less</w:t>
      </w:r>
      <w:r w:rsidR="00B567E4">
        <w:rPr>
          <w:rFonts w:ascii="Calibri" w:eastAsia="Times New Roman" w:hAnsi="Calibri" w:cs="Calibri"/>
          <w:lang w:val="en-US" w:eastAsia="en-CA"/>
        </w:rPr>
        <w:t xml:space="preserve"> (never more – in Canada. Maybe more in UK if there is a pre-existing relationship)</w:t>
      </w:r>
    </w:p>
    <w:p w:rsidR="00D026A8" w:rsidRDefault="00D026A8" w:rsidP="00D026A8">
      <w:pPr>
        <w:spacing w:after="0" w:line="240" w:lineRule="auto"/>
        <w:textAlignment w:val="center"/>
        <w:rPr>
          <w:rFonts w:ascii="Calibri" w:eastAsia="Times New Roman" w:hAnsi="Calibri" w:cs="Calibri"/>
          <w:lang w:val="en-US" w:eastAsia="en-CA"/>
        </w:rPr>
      </w:pPr>
    </w:p>
    <w:p w:rsidR="00BA3A08" w:rsidRPr="00440C26" w:rsidRDefault="00B567E4" w:rsidP="003E2659">
      <w:pPr>
        <w:spacing w:after="0" w:line="240" w:lineRule="auto"/>
        <w:textAlignment w:val="center"/>
        <w:rPr>
          <w:rFonts w:eastAsia="Times New Roman" w:cstheme="minorHAnsi"/>
          <w:sz w:val="24"/>
          <w:szCs w:val="24"/>
          <w:lang w:val="en-US" w:eastAsia="en-CA"/>
        </w:rPr>
      </w:pPr>
      <w:proofErr w:type="gramStart"/>
      <w:r>
        <w:rPr>
          <w:rFonts w:eastAsia="Times New Roman" w:cstheme="minorHAnsi"/>
          <w:sz w:val="24"/>
          <w:szCs w:val="24"/>
          <w:lang w:val="en-US" w:eastAsia="en-CA"/>
        </w:rPr>
        <w:lastRenderedPageBreak/>
        <w:t>C</w:t>
      </w:r>
      <w:r w:rsidR="00BA3A08" w:rsidRPr="00BA3A08">
        <w:rPr>
          <w:rFonts w:eastAsia="Times New Roman" w:cstheme="minorHAnsi"/>
          <w:sz w:val="24"/>
          <w:szCs w:val="24"/>
          <w:lang w:val="en-US" w:eastAsia="en-CA"/>
        </w:rPr>
        <w:t>urrently…</w:t>
      </w:r>
      <w:proofErr w:type="gramEnd"/>
    </w:p>
    <w:tbl>
      <w:tblPr>
        <w:tblStyle w:val="TableGrid"/>
        <w:tblW w:w="9605" w:type="dxa"/>
        <w:tblLook w:val="04A0"/>
      </w:tblPr>
      <w:tblGrid>
        <w:gridCol w:w="2518"/>
        <w:gridCol w:w="4149"/>
        <w:gridCol w:w="2938"/>
      </w:tblGrid>
      <w:tr w:rsidR="003E2659" w:rsidTr="00E254F9">
        <w:tc>
          <w:tcPr>
            <w:tcW w:w="2518" w:type="dxa"/>
            <w:vAlign w:val="center"/>
          </w:tcPr>
          <w:p w:rsidR="003E2659" w:rsidRPr="003E2659" w:rsidRDefault="003E2659" w:rsidP="003E2659">
            <w:pPr>
              <w:jc w:val="center"/>
              <w:rPr>
                <w:rFonts w:ascii="Calibri" w:eastAsia="Times New Roman" w:hAnsi="Calibri" w:cs="Calibri"/>
                <w:b/>
                <w:lang w:val="en-US" w:eastAsia="en-CA"/>
              </w:rPr>
            </w:pPr>
            <w:r w:rsidRPr="003E2659">
              <w:rPr>
                <w:rFonts w:ascii="Calibri" w:eastAsia="Times New Roman" w:hAnsi="Calibri" w:cs="Calibri"/>
                <w:b/>
                <w:lang w:val="en-US" w:eastAsia="en-CA"/>
              </w:rPr>
              <w:t>Canada</w:t>
            </w:r>
          </w:p>
        </w:tc>
        <w:tc>
          <w:tcPr>
            <w:tcW w:w="4149" w:type="dxa"/>
            <w:vAlign w:val="center"/>
          </w:tcPr>
          <w:p w:rsidR="003E2659" w:rsidRPr="003E2659" w:rsidRDefault="003E2659" w:rsidP="003E2659">
            <w:pPr>
              <w:jc w:val="center"/>
              <w:rPr>
                <w:rFonts w:ascii="Calibri" w:eastAsia="Times New Roman" w:hAnsi="Calibri" w:cs="Calibri"/>
                <w:b/>
                <w:lang w:val="en-US" w:eastAsia="en-CA"/>
              </w:rPr>
            </w:pPr>
            <w:r w:rsidRPr="003E2659">
              <w:rPr>
                <w:rFonts w:ascii="Calibri" w:eastAsia="Times New Roman" w:hAnsi="Calibri" w:cs="Calibri"/>
                <w:b/>
                <w:lang w:val="en-US" w:eastAsia="en-CA"/>
              </w:rPr>
              <w:t>UK</w:t>
            </w:r>
          </w:p>
        </w:tc>
        <w:tc>
          <w:tcPr>
            <w:tcW w:w="2938" w:type="dxa"/>
            <w:vAlign w:val="center"/>
          </w:tcPr>
          <w:p w:rsidR="003E2659" w:rsidRPr="003E2659" w:rsidRDefault="003E2659" w:rsidP="003E2659">
            <w:pPr>
              <w:jc w:val="center"/>
              <w:rPr>
                <w:rFonts w:ascii="Calibri" w:eastAsia="Times New Roman" w:hAnsi="Calibri" w:cs="Calibri"/>
                <w:b/>
                <w:lang w:val="en-US" w:eastAsia="en-CA"/>
              </w:rPr>
            </w:pPr>
            <w:r w:rsidRPr="003E2659">
              <w:rPr>
                <w:rFonts w:ascii="Calibri" w:eastAsia="Times New Roman" w:hAnsi="Calibri" w:cs="Calibri"/>
                <w:b/>
                <w:lang w:val="en-US" w:eastAsia="en-CA"/>
              </w:rPr>
              <w:t>Australia</w:t>
            </w:r>
          </w:p>
        </w:tc>
      </w:tr>
      <w:tr w:rsidR="003E2659" w:rsidTr="00E254F9">
        <w:tc>
          <w:tcPr>
            <w:tcW w:w="2518" w:type="dxa"/>
          </w:tcPr>
          <w:p w:rsidR="003E2659" w:rsidRDefault="003E2659" w:rsidP="003E2659">
            <w:pPr>
              <w:rPr>
                <w:rFonts w:ascii="Calibri" w:eastAsia="Times New Roman" w:hAnsi="Calibri" w:cs="Calibri"/>
                <w:lang w:val="en-US" w:eastAsia="en-CA"/>
              </w:rPr>
            </w:pPr>
            <w:r>
              <w:rPr>
                <w:rFonts w:ascii="Calibri" w:eastAsia="Times New Roman" w:hAnsi="Calibri" w:cs="Calibri"/>
                <w:lang w:val="en-US" w:eastAsia="en-CA"/>
              </w:rPr>
              <w:t>PE may only be used as a shield against someone’s actions against you. It may not be used as a cause of action, only part of a separate cause of action.</w:t>
            </w:r>
            <w:r w:rsidR="00DF2663">
              <w:rPr>
                <w:rFonts w:ascii="Calibri" w:eastAsia="Times New Roman" w:hAnsi="Calibri" w:cs="Calibri"/>
                <w:lang w:val="en-US" w:eastAsia="en-CA"/>
              </w:rPr>
              <w:t xml:space="preserve"> Legal right (K promise) </w:t>
            </w:r>
            <w:r w:rsidR="00DF2663" w:rsidRPr="00DF2663">
              <w:rPr>
                <w:rFonts w:ascii="Calibri" w:eastAsia="Times New Roman" w:hAnsi="Calibri" w:cs="Calibri"/>
                <w:lang w:val="en-US" w:eastAsia="en-CA"/>
              </w:rPr>
              <w:sym w:font="Wingdings" w:char="F0E0"/>
            </w:r>
            <w:r w:rsidR="00DF2663">
              <w:rPr>
                <w:rFonts w:ascii="Calibri" w:eastAsia="Times New Roman" w:hAnsi="Calibri" w:cs="Calibri"/>
                <w:lang w:val="en-US" w:eastAsia="en-CA"/>
              </w:rPr>
              <w:t xml:space="preserve"> cause of action </w:t>
            </w:r>
            <w:r w:rsidR="00DF2663" w:rsidRPr="00DF2663">
              <w:rPr>
                <w:rFonts w:ascii="Calibri" w:eastAsia="Times New Roman" w:hAnsi="Calibri" w:cs="Calibri"/>
                <w:lang w:val="en-US" w:eastAsia="en-CA"/>
              </w:rPr>
              <w:sym w:font="Wingdings" w:char="F0E0"/>
            </w:r>
            <w:r w:rsidR="00DF2663">
              <w:rPr>
                <w:rFonts w:ascii="Calibri" w:eastAsia="Times New Roman" w:hAnsi="Calibri" w:cs="Calibri"/>
                <w:lang w:val="en-US" w:eastAsia="en-CA"/>
              </w:rPr>
              <w:t xml:space="preserve"> PE can be used. No legal right, no PE.</w:t>
            </w:r>
          </w:p>
          <w:p w:rsidR="003E2659" w:rsidRPr="003E2659" w:rsidRDefault="003E2659" w:rsidP="003E2659">
            <w:pPr>
              <w:rPr>
                <w:rFonts w:ascii="Calibri" w:eastAsia="Times New Roman" w:hAnsi="Calibri" w:cs="Calibri"/>
                <w:i/>
                <w:lang w:val="en-US" w:eastAsia="en-CA"/>
              </w:rPr>
            </w:pPr>
            <w:r w:rsidRPr="003E2659">
              <w:rPr>
                <w:rFonts w:ascii="Calibri" w:eastAsia="Times New Roman" w:hAnsi="Calibri" w:cs="Calibri"/>
                <w:i/>
                <w:lang w:val="en-US" w:eastAsia="en-CA"/>
              </w:rPr>
              <w:t>Gilbert Steel</w:t>
            </w:r>
          </w:p>
        </w:tc>
        <w:tc>
          <w:tcPr>
            <w:tcW w:w="4149" w:type="dxa"/>
          </w:tcPr>
          <w:p w:rsidR="003E2659" w:rsidRDefault="003E2659" w:rsidP="003E2659">
            <w:pPr>
              <w:rPr>
                <w:rFonts w:ascii="Calibri" w:eastAsia="Times New Roman" w:hAnsi="Calibri" w:cs="Calibri"/>
                <w:lang w:val="en-US" w:eastAsia="en-CA"/>
              </w:rPr>
            </w:pPr>
            <w:r w:rsidRPr="00DF2663">
              <w:rPr>
                <w:rFonts w:ascii="Calibri" w:eastAsia="Times New Roman" w:hAnsi="Calibri" w:cs="Calibri"/>
                <w:lang w:val="en-US" w:eastAsia="en-CA"/>
              </w:rPr>
              <w:t xml:space="preserve">PE can create a cause of action on its </w:t>
            </w:r>
            <w:proofErr w:type="gramStart"/>
            <w:r w:rsidRPr="00DF2663">
              <w:rPr>
                <w:rFonts w:ascii="Calibri" w:eastAsia="Times New Roman" w:hAnsi="Calibri" w:cs="Calibri"/>
                <w:lang w:val="en-US" w:eastAsia="en-CA"/>
              </w:rPr>
              <w:t>own</w:t>
            </w:r>
            <w:r w:rsidR="00B567E4" w:rsidRPr="00DF2663">
              <w:rPr>
                <w:rFonts w:ascii="Calibri" w:eastAsia="Times New Roman" w:hAnsi="Calibri" w:cs="Calibri"/>
                <w:lang w:val="en-US" w:eastAsia="en-CA"/>
              </w:rPr>
              <w:t xml:space="preserve"> </w:t>
            </w:r>
            <w:r w:rsidRPr="00DF2663">
              <w:rPr>
                <w:rFonts w:ascii="Calibri" w:eastAsia="Times New Roman" w:hAnsi="Calibri" w:cs="Calibri"/>
                <w:lang w:val="en-US" w:eastAsia="en-CA"/>
              </w:rPr>
              <w:t>.</w:t>
            </w:r>
            <w:proofErr w:type="gramEnd"/>
            <w:r w:rsidRPr="00DF2663">
              <w:rPr>
                <w:rFonts w:ascii="Calibri" w:eastAsia="Times New Roman" w:hAnsi="Calibri" w:cs="Calibri"/>
                <w:lang w:val="en-US" w:eastAsia="en-CA"/>
              </w:rPr>
              <w:t xml:space="preserve"> Denning on estoppel generally: when parties have an underlying assumption (fact or law) either due to misrepresentation or mistake, and have conducted the dealings between them accordingly, neither one of them will be allowed to go back on that assumption when it would be unfair or unjust to allow him to do so.</w:t>
            </w:r>
          </w:p>
          <w:p w:rsidR="003E2659" w:rsidRPr="00B37D20" w:rsidRDefault="003E2659" w:rsidP="003E2659">
            <w:pPr>
              <w:rPr>
                <w:rFonts w:eastAsia="Times New Roman" w:cstheme="minorHAnsi"/>
                <w:lang w:val="en-US" w:eastAsia="en-CA"/>
              </w:rPr>
            </w:pPr>
            <w:r w:rsidRPr="003E2659">
              <w:rPr>
                <w:rStyle w:val="documentbody1"/>
                <w:rFonts w:cstheme="minorHAnsi"/>
                <w:i/>
                <w:iCs/>
                <w:color w:val="000000"/>
              </w:rPr>
              <w:t>Amalgamated Investment &amp; Property Co. (In Liquidation) v.</w:t>
            </w:r>
            <w:r w:rsidRPr="003E2659">
              <w:rPr>
                <w:rStyle w:val="apple-converted-space"/>
                <w:rFonts w:cstheme="minorHAnsi"/>
                <w:i/>
                <w:iCs/>
                <w:color w:val="000000"/>
              </w:rPr>
              <w:t> </w:t>
            </w:r>
            <w:r w:rsidRPr="003E2659">
              <w:rPr>
                <w:rStyle w:val="documentbody1"/>
                <w:rFonts w:cstheme="minorHAnsi"/>
                <w:i/>
                <w:iCs/>
                <w:color w:val="000000"/>
              </w:rPr>
              <w:t>TexasCommerce International Bank Ltd</w:t>
            </w:r>
            <w:r w:rsidR="00E8635B">
              <w:rPr>
                <w:rStyle w:val="documentbody1"/>
                <w:rFonts w:cstheme="minorHAnsi"/>
                <w:iCs/>
                <w:color w:val="000000"/>
              </w:rPr>
              <w:t xml:space="preserve"> [1982]</w:t>
            </w:r>
          </w:p>
        </w:tc>
        <w:tc>
          <w:tcPr>
            <w:tcW w:w="2938" w:type="dxa"/>
          </w:tcPr>
          <w:p w:rsidR="003E2659" w:rsidRPr="003E2659" w:rsidRDefault="003E2659" w:rsidP="003E2659">
            <w:pPr>
              <w:rPr>
                <w:rFonts w:ascii="Calibri" w:eastAsia="Times New Roman" w:hAnsi="Calibri" w:cs="Calibri"/>
                <w:lang w:val="en-US" w:eastAsia="en-CA"/>
              </w:rPr>
            </w:pPr>
            <w:r>
              <w:rPr>
                <w:rFonts w:ascii="Calibri" w:eastAsia="Times New Roman" w:hAnsi="Calibri" w:cs="Calibri"/>
                <w:lang w:val="en-US" w:eastAsia="en-CA"/>
              </w:rPr>
              <w:t xml:space="preserve">PE may be a sword – used to create a legally binding relationship in </w:t>
            </w:r>
            <w:r w:rsidRPr="003E2659">
              <w:rPr>
                <w:rFonts w:ascii="Calibri" w:eastAsia="Times New Roman" w:hAnsi="Calibri" w:cs="Calibri"/>
                <w:i/>
                <w:lang w:val="en-US" w:eastAsia="en-CA"/>
              </w:rPr>
              <w:t>Walton Stores v Maher</w:t>
            </w:r>
            <w:r>
              <w:rPr>
                <w:rFonts w:ascii="Calibri" w:eastAsia="Times New Roman" w:hAnsi="Calibri" w:cs="Calibri"/>
                <w:lang w:val="en-US" w:eastAsia="en-CA"/>
              </w:rPr>
              <w:t>. Court said this was special because parties were about to finalize a K anyway. But in other cases, PE has been used to enforce promises outside a K. PE can create a cause of action on its own.</w:t>
            </w:r>
            <w:r w:rsidR="00E254F9">
              <w:rPr>
                <w:rFonts w:ascii="Calibri" w:eastAsia="Times New Roman" w:hAnsi="Calibri" w:cs="Calibri"/>
                <w:lang w:val="en-US" w:eastAsia="en-CA"/>
              </w:rPr>
              <w:t xml:space="preserve"> </w:t>
            </w:r>
            <w:proofErr w:type="gramStart"/>
            <w:r w:rsidR="00E254F9">
              <w:rPr>
                <w:rFonts w:ascii="Calibri" w:eastAsia="Times New Roman" w:hAnsi="Calibri" w:cs="Calibri"/>
                <w:lang w:val="en-US" w:eastAsia="en-CA"/>
              </w:rPr>
              <w:t>1 mishmash</w:t>
            </w:r>
            <w:proofErr w:type="gramEnd"/>
            <w:r w:rsidR="00E254F9">
              <w:rPr>
                <w:rFonts w:ascii="Calibri" w:eastAsia="Times New Roman" w:hAnsi="Calibri" w:cs="Calibri"/>
                <w:lang w:val="en-US" w:eastAsia="en-CA"/>
              </w:rPr>
              <w:t xml:space="preserve"> of all estoppels?</w:t>
            </w:r>
          </w:p>
        </w:tc>
      </w:tr>
    </w:tbl>
    <w:p w:rsidR="003E2659" w:rsidRPr="00440C26" w:rsidRDefault="003E2659" w:rsidP="003E2659">
      <w:pPr>
        <w:spacing w:after="0" w:line="240" w:lineRule="auto"/>
        <w:rPr>
          <w:rFonts w:ascii="Calibri" w:eastAsia="Times New Roman" w:hAnsi="Calibri" w:cs="Calibri"/>
          <w:lang w:val="en-US" w:eastAsia="en-CA"/>
        </w:rPr>
      </w:pPr>
    </w:p>
    <w:p w:rsidR="00440C26" w:rsidRPr="00440C26" w:rsidRDefault="00440C26" w:rsidP="00BA3A08">
      <w:pPr>
        <w:spacing w:after="0" w:line="240" w:lineRule="auto"/>
        <w:rPr>
          <w:rFonts w:ascii="Calibri" w:eastAsia="Times New Roman" w:hAnsi="Calibri" w:cs="Calibri"/>
          <w:lang w:val="en-US" w:eastAsia="en-CA"/>
        </w:rPr>
      </w:pPr>
      <w:r w:rsidRPr="00440C26">
        <w:rPr>
          <w:rFonts w:ascii="Calibri" w:eastAsia="Times New Roman" w:hAnsi="Calibri" w:cs="Calibri"/>
          <w:b/>
          <w:bCs/>
          <w:lang w:val="en-US" w:eastAsia="en-CA"/>
        </w:rPr>
        <w:t>Requirements:</w:t>
      </w:r>
    </w:p>
    <w:p w:rsidR="00BA3A08" w:rsidRDefault="00BA3A08" w:rsidP="00CA63A5">
      <w:pPr>
        <w:pStyle w:val="ListParagraph"/>
        <w:numPr>
          <w:ilvl w:val="0"/>
          <w:numId w:val="77"/>
        </w:numPr>
        <w:spacing w:after="0" w:line="240" w:lineRule="auto"/>
        <w:ind w:left="567"/>
        <w:textAlignment w:val="center"/>
        <w:rPr>
          <w:rFonts w:ascii="Calibri" w:eastAsia="Times New Roman" w:hAnsi="Calibri" w:cs="Calibri"/>
          <w:lang w:val="en-US" w:eastAsia="en-CA"/>
        </w:rPr>
      </w:pPr>
      <w:r>
        <w:rPr>
          <w:rFonts w:ascii="Calibri" w:eastAsia="Times New Roman" w:hAnsi="Calibri" w:cs="Calibri"/>
          <w:lang w:val="en-US" w:eastAsia="en-CA"/>
        </w:rPr>
        <w:t xml:space="preserve">A clear &amp; unambiguous promise </w:t>
      </w:r>
      <w:r w:rsidR="00440C26" w:rsidRPr="00BA3A08">
        <w:rPr>
          <w:rFonts w:ascii="Calibri" w:eastAsia="Times New Roman" w:hAnsi="Calibri" w:cs="Calibri"/>
          <w:lang w:val="en-US" w:eastAsia="en-CA"/>
        </w:rPr>
        <w:t>that is in</w:t>
      </w:r>
      <w:r>
        <w:rPr>
          <w:rFonts w:ascii="Calibri" w:eastAsia="Times New Roman" w:hAnsi="Calibri" w:cs="Calibri"/>
          <w:lang w:val="en-US" w:eastAsia="en-CA"/>
        </w:rPr>
        <w:t>tended to have a binding effect</w:t>
      </w:r>
    </w:p>
    <w:p w:rsidR="00BA3A08" w:rsidRDefault="00440C26" w:rsidP="00CA63A5">
      <w:pPr>
        <w:pStyle w:val="ListParagraph"/>
        <w:numPr>
          <w:ilvl w:val="1"/>
          <w:numId w:val="77"/>
        </w:numPr>
        <w:spacing w:after="0" w:line="240" w:lineRule="auto"/>
        <w:ind w:left="1134"/>
        <w:textAlignment w:val="center"/>
        <w:rPr>
          <w:rFonts w:ascii="Calibri" w:eastAsia="Times New Roman" w:hAnsi="Calibri" w:cs="Calibri"/>
          <w:lang w:val="en-US" w:eastAsia="en-CA"/>
        </w:rPr>
      </w:pPr>
      <w:r w:rsidRPr="00BA3A08">
        <w:rPr>
          <w:rFonts w:ascii="Calibri" w:eastAsia="Times New Roman" w:hAnsi="Calibri" w:cs="Calibri"/>
          <w:lang w:val="en-US" w:eastAsia="en-CA"/>
        </w:rPr>
        <w:t xml:space="preserve">With no express promise, can't use promissory estoppel </w:t>
      </w:r>
    </w:p>
    <w:p w:rsidR="00BA3A08" w:rsidRDefault="00440C26" w:rsidP="00CA63A5">
      <w:pPr>
        <w:pStyle w:val="ListParagraph"/>
        <w:numPr>
          <w:ilvl w:val="0"/>
          <w:numId w:val="77"/>
        </w:numPr>
        <w:spacing w:after="0" w:line="240" w:lineRule="auto"/>
        <w:ind w:left="567"/>
        <w:textAlignment w:val="center"/>
        <w:rPr>
          <w:rFonts w:ascii="Calibri" w:eastAsia="Times New Roman" w:hAnsi="Calibri" w:cs="Calibri"/>
          <w:lang w:val="en-US" w:eastAsia="en-CA"/>
        </w:rPr>
      </w:pPr>
      <w:r w:rsidRPr="00BA3A08">
        <w:rPr>
          <w:rFonts w:ascii="Calibri" w:eastAsia="Times New Roman" w:hAnsi="Calibri" w:cs="Calibri"/>
          <w:lang w:val="en-US" w:eastAsia="en-CA"/>
        </w:rPr>
        <w:t xml:space="preserve">Limited Duration - promissory estoppel only estops the P's claim while it is inequitable for him to do so. The claim can be reinstated. </w:t>
      </w:r>
    </w:p>
    <w:p w:rsidR="00BA3A08" w:rsidRDefault="00BA3A08" w:rsidP="00CA63A5">
      <w:pPr>
        <w:pStyle w:val="ListParagraph"/>
        <w:numPr>
          <w:ilvl w:val="1"/>
          <w:numId w:val="77"/>
        </w:numPr>
        <w:spacing w:after="0" w:line="240" w:lineRule="auto"/>
        <w:ind w:left="1134"/>
        <w:textAlignment w:val="center"/>
        <w:rPr>
          <w:rFonts w:ascii="Calibri" w:eastAsia="Times New Roman" w:hAnsi="Calibri" w:cs="Calibri"/>
          <w:lang w:val="en-US" w:eastAsia="en-CA"/>
        </w:rPr>
      </w:pPr>
      <w:r>
        <w:rPr>
          <w:rFonts w:ascii="Calibri" w:eastAsia="Times New Roman" w:hAnsi="Calibri" w:cs="Calibri"/>
          <w:lang w:val="en-US" w:eastAsia="en-CA"/>
        </w:rPr>
        <w:t>Note: i</w:t>
      </w:r>
      <w:r w:rsidR="00440C26" w:rsidRPr="00BA3A08">
        <w:rPr>
          <w:rFonts w:ascii="Calibri" w:eastAsia="Times New Roman" w:hAnsi="Calibri" w:cs="Calibri"/>
          <w:lang w:val="en-US" w:eastAsia="en-CA"/>
        </w:rPr>
        <w:t>n proprietary estoppel, the claim to the property interest is estopped forever</w:t>
      </w:r>
    </w:p>
    <w:p w:rsidR="00BA3A08" w:rsidRDefault="00440C26" w:rsidP="00CA63A5">
      <w:pPr>
        <w:pStyle w:val="ListParagraph"/>
        <w:numPr>
          <w:ilvl w:val="0"/>
          <w:numId w:val="77"/>
        </w:numPr>
        <w:spacing w:after="0" w:line="240" w:lineRule="auto"/>
        <w:ind w:left="567"/>
        <w:textAlignment w:val="center"/>
        <w:rPr>
          <w:rFonts w:ascii="Calibri" w:eastAsia="Times New Roman" w:hAnsi="Calibri" w:cs="Calibri"/>
          <w:lang w:val="en-US" w:eastAsia="en-CA"/>
        </w:rPr>
      </w:pPr>
      <w:r w:rsidRPr="00BA3A08">
        <w:rPr>
          <w:rFonts w:ascii="Calibri" w:eastAsia="Times New Roman" w:hAnsi="Calibri" w:cs="Calibri"/>
          <w:lang w:val="en-US" w:eastAsia="en-CA"/>
        </w:rPr>
        <w:t xml:space="preserve">Reliance - the promisee must have relied on the promisor's promise. </w:t>
      </w:r>
    </w:p>
    <w:p w:rsidR="00440C26" w:rsidRPr="00BA3A08" w:rsidRDefault="00440C26" w:rsidP="00CA63A5">
      <w:pPr>
        <w:pStyle w:val="ListParagraph"/>
        <w:numPr>
          <w:ilvl w:val="1"/>
          <w:numId w:val="77"/>
        </w:numPr>
        <w:spacing w:after="0" w:line="240" w:lineRule="auto"/>
        <w:ind w:left="1134"/>
        <w:textAlignment w:val="center"/>
        <w:rPr>
          <w:rFonts w:ascii="Calibri" w:eastAsia="Times New Roman" w:hAnsi="Calibri" w:cs="Calibri"/>
          <w:lang w:val="en-US" w:eastAsia="en-CA"/>
        </w:rPr>
      </w:pPr>
      <w:r w:rsidRPr="00BA3A08">
        <w:rPr>
          <w:rFonts w:ascii="Calibri" w:eastAsia="Times New Roman" w:hAnsi="Calibri" w:cs="Calibri"/>
          <w:lang w:val="en-US" w:eastAsia="en-CA"/>
        </w:rPr>
        <w:t>No</w:t>
      </w:r>
      <w:r w:rsidR="00BA3A08">
        <w:rPr>
          <w:rFonts w:ascii="Calibri" w:eastAsia="Times New Roman" w:hAnsi="Calibri" w:cs="Calibri"/>
          <w:lang w:val="en-US" w:eastAsia="en-CA"/>
        </w:rPr>
        <w:t>t necessarily to his detriment.</w:t>
      </w:r>
      <w:r w:rsidRPr="00BA3A08">
        <w:rPr>
          <w:rFonts w:ascii="Calibri" w:eastAsia="Times New Roman" w:hAnsi="Calibri" w:cs="Calibri"/>
          <w:lang w:val="en-US" w:eastAsia="en-CA"/>
        </w:rPr>
        <w:t xml:space="preserve"> "the detriment will be caused if the original obligation is enforced"</w:t>
      </w:r>
    </w:p>
    <w:p w:rsidR="00440C26" w:rsidRPr="00440C26" w:rsidRDefault="00440C26" w:rsidP="00440C26">
      <w:pPr>
        <w:spacing w:after="0" w:line="240" w:lineRule="auto"/>
        <w:ind w:left="540"/>
        <w:rPr>
          <w:rFonts w:ascii="Calibri" w:eastAsia="Times New Roman" w:hAnsi="Calibri" w:cs="Calibri"/>
          <w:lang w:val="en-US" w:eastAsia="en-CA"/>
        </w:rPr>
      </w:pPr>
      <w:r w:rsidRPr="00440C26">
        <w:rPr>
          <w:rFonts w:ascii="Calibri" w:eastAsia="Times New Roman" w:hAnsi="Calibri" w:cs="Calibri"/>
          <w:lang w:val="en-US" w:eastAsia="en-CA"/>
        </w:rPr>
        <w:t> </w:t>
      </w:r>
    </w:p>
    <w:p w:rsidR="00440C26" w:rsidRPr="00440C26" w:rsidRDefault="00440C26" w:rsidP="00BA3A08">
      <w:pPr>
        <w:spacing w:after="0" w:line="240" w:lineRule="auto"/>
        <w:rPr>
          <w:rFonts w:ascii="Calibri" w:eastAsia="Times New Roman" w:hAnsi="Calibri" w:cs="Calibri"/>
          <w:b/>
          <w:bCs/>
          <w:lang w:val="en-US" w:eastAsia="en-CA"/>
        </w:rPr>
      </w:pPr>
      <w:r w:rsidRPr="00440C26">
        <w:rPr>
          <w:rFonts w:ascii="Calibri" w:eastAsia="Times New Roman" w:hAnsi="Calibri" w:cs="Calibri"/>
          <w:b/>
          <w:bCs/>
          <w:lang w:val="en-US" w:eastAsia="en-CA"/>
        </w:rPr>
        <w:t>Relationship with Waiver</w:t>
      </w:r>
      <w:proofErr w:type="gramStart"/>
      <w:r w:rsidR="002173D8">
        <w:rPr>
          <w:rFonts w:ascii="Calibri" w:eastAsia="Times New Roman" w:hAnsi="Calibri" w:cs="Calibri"/>
          <w:b/>
          <w:bCs/>
          <w:lang w:val="en-US" w:eastAsia="en-CA"/>
        </w:rPr>
        <w:t>..</w:t>
      </w:r>
      <w:proofErr w:type="gramEnd"/>
      <w:r w:rsidR="002173D8">
        <w:rPr>
          <w:rFonts w:ascii="Calibri" w:eastAsia="Times New Roman" w:hAnsi="Calibri" w:cs="Calibri"/>
          <w:b/>
          <w:bCs/>
          <w:lang w:val="en-US" w:eastAsia="en-CA"/>
        </w:rPr>
        <w:t xml:space="preserve"> Different types of waiver.</w:t>
      </w:r>
    </w:p>
    <w:p w:rsidR="002173D8" w:rsidRPr="002173D8" w:rsidRDefault="00440C26" w:rsidP="00CA63A5">
      <w:pPr>
        <w:numPr>
          <w:ilvl w:val="0"/>
          <w:numId w:val="74"/>
        </w:numPr>
        <w:spacing w:after="0" w:line="240" w:lineRule="auto"/>
        <w:ind w:left="540"/>
        <w:textAlignment w:val="center"/>
        <w:rPr>
          <w:rFonts w:eastAsia="Times New Roman" w:cstheme="minorHAnsi"/>
          <w:lang w:val="en-US" w:eastAsia="en-CA"/>
        </w:rPr>
      </w:pPr>
      <w:r w:rsidRPr="00440C26">
        <w:rPr>
          <w:rFonts w:ascii="Calibri" w:eastAsia="Times New Roman" w:hAnsi="Calibri" w:cs="Calibri"/>
          <w:u w:val="single"/>
          <w:lang w:val="en-US" w:eastAsia="en-CA"/>
        </w:rPr>
        <w:t xml:space="preserve">Waiver as </w:t>
      </w:r>
      <w:r w:rsidRPr="00440C26">
        <w:rPr>
          <w:rFonts w:eastAsia="Times New Roman" w:cstheme="minorHAnsi"/>
          <w:u w:val="single"/>
          <w:lang w:val="en-US" w:eastAsia="en-CA"/>
        </w:rPr>
        <w:t>an election between rights</w:t>
      </w:r>
      <w:r w:rsidRPr="00440C26">
        <w:rPr>
          <w:rFonts w:eastAsia="Times New Roman" w:cstheme="minorHAnsi"/>
          <w:lang w:val="en-US" w:eastAsia="en-CA"/>
        </w:rPr>
        <w:t xml:space="preserve"> </w:t>
      </w:r>
      <w:r w:rsidR="002173D8" w:rsidRPr="002173D8">
        <w:rPr>
          <w:rFonts w:eastAsia="Times New Roman" w:cstheme="minorHAnsi"/>
          <w:lang w:val="en-US" w:eastAsia="en-CA"/>
        </w:rPr>
        <w:t>–</w:t>
      </w:r>
      <w:r w:rsidRPr="00440C26">
        <w:rPr>
          <w:rFonts w:eastAsia="Times New Roman" w:cstheme="minorHAnsi"/>
          <w:lang w:val="en-US" w:eastAsia="en-CA"/>
        </w:rPr>
        <w:t xml:space="preserve"> </w:t>
      </w:r>
      <w:r w:rsidR="002173D8" w:rsidRPr="002173D8">
        <w:rPr>
          <w:rFonts w:eastAsia="Times New Roman" w:cstheme="minorHAnsi"/>
          <w:lang w:val="en-US" w:eastAsia="en-CA"/>
        </w:rPr>
        <w:t xml:space="preserve">party A </w:t>
      </w:r>
      <w:r w:rsidRPr="00440C26">
        <w:rPr>
          <w:rFonts w:eastAsia="Times New Roman" w:cstheme="minorHAnsi"/>
          <w:lang w:val="en-US" w:eastAsia="en-CA"/>
        </w:rPr>
        <w:t xml:space="preserve">makes a choice between </w:t>
      </w:r>
    </w:p>
    <w:p w:rsidR="002173D8" w:rsidRDefault="00440C26" w:rsidP="00CA63A5">
      <w:pPr>
        <w:numPr>
          <w:ilvl w:val="1"/>
          <w:numId w:val="74"/>
        </w:numPr>
        <w:tabs>
          <w:tab w:val="clear" w:pos="1440"/>
        </w:tabs>
        <w:spacing w:after="0" w:line="240" w:lineRule="auto"/>
        <w:ind w:left="1134"/>
        <w:textAlignment w:val="center"/>
        <w:rPr>
          <w:rFonts w:eastAsia="Times New Roman" w:cstheme="minorHAnsi"/>
          <w:lang w:val="en-US" w:eastAsia="en-CA"/>
        </w:rPr>
      </w:pPr>
      <w:r w:rsidRPr="00440C26">
        <w:rPr>
          <w:rFonts w:eastAsia="Times New Roman" w:cstheme="minorHAnsi"/>
          <w:lang w:val="en-US" w:eastAsia="en-CA"/>
        </w:rPr>
        <w:t xml:space="preserve">terminating </w:t>
      </w:r>
      <w:r w:rsidR="002173D8" w:rsidRPr="002173D8">
        <w:rPr>
          <w:rFonts w:eastAsia="Times New Roman" w:cstheme="minorHAnsi"/>
          <w:lang w:val="en-US" w:eastAsia="en-CA"/>
        </w:rPr>
        <w:t>(due to breach) or rescinding (due to misrepresentation)</w:t>
      </w:r>
      <w:r w:rsidRPr="00440C26">
        <w:rPr>
          <w:rFonts w:eastAsia="Times New Roman" w:cstheme="minorHAnsi"/>
          <w:lang w:val="en-US" w:eastAsia="en-CA"/>
        </w:rPr>
        <w:t xml:space="preserve">, or </w:t>
      </w:r>
    </w:p>
    <w:p w:rsidR="00440C26" w:rsidRPr="00440C26" w:rsidRDefault="00440C26" w:rsidP="00CA63A5">
      <w:pPr>
        <w:numPr>
          <w:ilvl w:val="1"/>
          <w:numId w:val="74"/>
        </w:numPr>
        <w:tabs>
          <w:tab w:val="clear" w:pos="1440"/>
        </w:tabs>
        <w:spacing w:after="0" w:line="240" w:lineRule="auto"/>
        <w:ind w:left="1134"/>
        <w:textAlignment w:val="center"/>
        <w:rPr>
          <w:rFonts w:eastAsia="Times New Roman" w:cstheme="minorHAnsi"/>
          <w:lang w:val="en-US" w:eastAsia="en-CA"/>
        </w:rPr>
      </w:pPr>
      <w:proofErr w:type="gramStart"/>
      <w:r w:rsidRPr="00440C26">
        <w:rPr>
          <w:rFonts w:eastAsia="Times New Roman" w:cstheme="minorHAnsi"/>
          <w:lang w:val="en-US" w:eastAsia="en-CA"/>
        </w:rPr>
        <w:t>waiving</w:t>
      </w:r>
      <w:proofErr w:type="gramEnd"/>
      <w:r w:rsidRPr="00440C26">
        <w:rPr>
          <w:rFonts w:eastAsia="Times New Roman" w:cstheme="minorHAnsi"/>
          <w:lang w:val="en-US" w:eastAsia="en-CA"/>
        </w:rPr>
        <w:t xml:space="preserve"> h</w:t>
      </w:r>
      <w:r w:rsidR="002173D8" w:rsidRPr="002173D8">
        <w:rPr>
          <w:rFonts w:eastAsia="Times New Roman" w:cstheme="minorHAnsi"/>
          <w:lang w:val="en-US" w:eastAsia="en-CA"/>
        </w:rPr>
        <w:t>is right to sue</w:t>
      </w:r>
      <w:r w:rsidRPr="00440C26">
        <w:rPr>
          <w:rFonts w:eastAsia="Times New Roman" w:cstheme="minorHAnsi"/>
          <w:lang w:val="en-US" w:eastAsia="en-CA"/>
        </w:rPr>
        <w:t>.</w:t>
      </w:r>
    </w:p>
    <w:p w:rsidR="00440C26" w:rsidRPr="00440C26" w:rsidRDefault="00440C26" w:rsidP="00CA63A5">
      <w:pPr>
        <w:numPr>
          <w:ilvl w:val="1"/>
          <w:numId w:val="78"/>
        </w:numPr>
        <w:tabs>
          <w:tab w:val="clear" w:pos="1440"/>
        </w:tabs>
        <w:spacing w:after="0" w:line="240" w:lineRule="auto"/>
        <w:ind w:left="1134"/>
        <w:textAlignment w:val="center"/>
        <w:rPr>
          <w:rFonts w:eastAsia="Times New Roman" w:cstheme="minorHAnsi"/>
          <w:lang w:val="en-US" w:eastAsia="en-CA"/>
        </w:rPr>
      </w:pPr>
      <w:r w:rsidRPr="00440C26">
        <w:rPr>
          <w:rFonts w:eastAsia="Times New Roman" w:cstheme="minorHAnsi"/>
          <w:lang w:val="en-US" w:eastAsia="en-CA"/>
        </w:rPr>
        <w:t xml:space="preserve">Generally </w:t>
      </w:r>
      <w:r w:rsidR="002173D8">
        <w:rPr>
          <w:rFonts w:eastAsia="Times New Roman" w:cstheme="minorHAnsi"/>
          <w:lang w:val="en-US" w:eastAsia="en-CA"/>
        </w:rPr>
        <w:t>party A</w:t>
      </w:r>
      <w:r w:rsidRPr="00440C26">
        <w:rPr>
          <w:rFonts w:eastAsia="Times New Roman" w:cstheme="minorHAnsi"/>
          <w:lang w:val="en-US" w:eastAsia="en-CA"/>
        </w:rPr>
        <w:t xml:space="preserve"> has to be aware of surrounding circumstances</w:t>
      </w:r>
      <w:r w:rsidR="002173D8">
        <w:rPr>
          <w:rFonts w:eastAsia="Times New Roman" w:cstheme="minorHAnsi"/>
          <w:lang w:val="en-US" w:eastAsia="en-CA"/>
        </w:rPr>
        <w:t xml:space="preserve"> leading to the election</w:t>
      </w:r>
    </w:p>
    <w:p w:rsidR="00440C26" w:rsidRDefault="002173D8" w:rsidP="00CA63A5">
      <w:pPr>
        <w:numPr>
          <w:ilvl w:val="1"/>
          <w:numId w:val="78"/>
        </w:numPr>
        <w:tabs>
          <w:tab w:val="clear" w:pos="1440"/>
        </w:tabs>
        <w:spacing w:after="0" w:line="240" w:lineRule="auto"/>
        <w:ind w:left="1134"/>
        <w:textAlignment w:val="center"/>
        <w:rPr>
          <w:rFonts w:eastAsia="Times New Roman" w:cstheme="minorHAnsi"/>
          <w:lang w:val="en-US" w:eastAsia="en-CA"/>
        </w:rPr>
      </w:pPr>
      <w:r>
        <w:rPr>
          <w:rFonts w:eastAsia="Times New Roman" w:cstheme="minorHAnsi"/>
          <w:lang w:val="en-US" w:eastAsia="en-CA"/>
        </w:rPr>
        <w:t>No reliance by party B necessary (on the election</w:t>
      </w:r>
      <w:r w:rsidR="00440C26" w:rsidRPr="00440C26">
        <w:rPr>
          <w:rFonts w:eastAsia="Times New Roman" w:cstheme="minorHAnsi"/>
          <w:lang w:val="en-US" w:eastAsia="en-CA"/>
        </w:rPr>
        <w:t xml:space="preserve"> or acted on the belief induced by the waiver</w:t>
      </w:r>
      <w:r>
        <w:rPr>
          <w:rFonts w:eastAsia="Times New Roman" w:cstheme="minorHAnsi"/>
          <w:lang w:val="en-US" w:eastAsia="en-CA"/>
        </w:rPr>
        <w:t>)</w:t>
      </w:r>
    </w:p>
    <w:p w:rsidR="002173D8" w:rsidRPr="00A14F2A" w:rsidRDefault="002173D8" w:rsidP="002173D8">
      <w:pPr>
        <w:numPr>
          <w:ilvl w:val="1"/>
          <w:numId w:val="78"/>
        </w:numPr>
        <w:tabs>
          <w:tab w:val="clear" w:pos="1440"/>
        </w:tabs>
        <w:spacing w:after="0" w:line="240" w:lineRule="auto"/>
        <w:ind w:left="1134"/>
        <w:textAlignment w:val="center"/>
        <w:rPr>
          <w:rFonts w:eastAsia="Times New Roman" w:cstheme="minorHAnsi"/>
          <w:lang w:val="en-US" w:eastAsia="en-CA"/>
        </w:rPr>
      </w:pPr>
      <w:r w:rsidRPr="002173D8">
        <w:rPr>
          <w:rFonts w:eastAsia="Times New Roman" w:cstheme="minorHAnsi"/>
          <w:i/>
          <w:lang w:val="en-US" w:eastAsia="en-CA"/>
        </w:rPr>
        <w:t xml:space="preserve">Motor Oil Hellas (Corinth) Refineries SA v Shipping Corp of India </w:t>
      </w:r>
      <w:r>
        <w:rPr>
          <w:rFonts w:eastAsia="Times New Roman" w:cstheme="minorHAnsi"/>
          <w:lang w:val="en-US" w:eastAsia="en-CA"/>
        </w:rPr>
        <w:t xml:space="preserve">[1990] UK </w:t>
      </w:r>
    </w:p>
    <w:p w:rsidR="00440C26" w:rsidRPr="00440C26" w:rsidRDefault="00440C26" w:rsidP="00CA63A5">
      <w:pPr>
        <w:numPr>
          <w:ilvl w:val="0"/>
          <w:numId w:val="75"/>
        </w:numPr>
        <w:spacing w:after="0" w:line="240" w:lineRule="auto"/>
        <w:ind w:left="54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u w:val="single"/>
          <w:lang w:val="en-US" w:eastAsia="en-CA"/>
        </w:rPr>
        <w:t>Waiver as promissory estoppel</w:t>
      </w:r>
      <w:r w:rsidRPr="00440C26">
        <w:rPr>
          <w:rFonts w:ascii="Calibri" w:eastAsia="Times New Roman" w:hAnsi="Calibri" w:cs="Calibri"/>
          <w:lang w:val="en-US" w:eastAsia="en-CA"/>
        </w:rPr>
        <w:t xml:space="preserve"> - not choosing between alternatives, but choosing to give up the ability to take a particular action </w:t>
      </w:r>
    </w:p>
    <w:p w:rsidR="00440C26" w:rsidRPr="00440C26" w:rsidRDefault="002173D8" w:rsidP="00CA63A5">
      <w:pPr>
        <w:numPr>
          <w:ilvl w:val="1"/>
          <w:numId w:val="75"/>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R</w:t>
      </w:r>
      <w:r w:rsidR="00440C26" w:rsidRPr="00440C26">
        <w:rPr>
          <w:rFonts w:ascii="Calibri" w:eastAsia="Times New Roman" w:hAnsi="Calibri" w:cs="Calibri"/>
          <w:lang w:val="en-US" w:eastAsia="en-CA"/>
        </w:rPr>
        <w:t>equirements: person waiving had full knowledge of rights, and an unequivocal and conscious intention to abandon them.</w:t>
      </w:r>
    </w:p>
    <w:p w:rsidR="00440C26" w:rsidRPr="002173D8" w:rsidRDefault="00440C26" w:rsidP="00CA63A5">
      <w:pPr>
        <w:numPr>
          <w:ilvl w:val="1"/>
          <w:numId w:val="75"/>
        </w:numPr>
        <w:spacing w:after="0" w:line="240" w:lineRule="auto"/>
        <w:ind w:left="108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lang w:val="en-US" w:eastAsia="en-CA"/>
        </w:rPr>
        <w:t>Waiver can be retracted as long as reasonable notice is given. If the other party hasn't relied on the waiver, then no notice is required (this is why it looks like PE - reliance matters, &amp; can be revoked)</w:t>
      </w:r>
    </w:p>
    <w:p w:rsidR="002173D8" w:rsidRPr="00440C26" w:rsidRDefault="002173D8" w:rsidP="00CA63A5">
      <w:pPr>
        <w:numPr>
          <w:ilvl w:val="1"/>
          <w:numId w:val="75"/>
        </w:numPr>
        <w:spacing w:after="0" w:line="240" w:lineRule="auto"/>
        <w:ind w:left="108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i/>
          <w:iCs/>
          <w:lang w:val="en-US" w:eastAsia="en-CA"/>
        </w:rPr>
        <w:t>Saskatchewan River Bungalows Ltd v Maritime Life Assurance Co</w:t>
      </w:r>
      <w:r w:rsidRPr="00440C26">
        <w:rPr>
          <w:rFonts w:ascii="Calibri" w:eastAsia="Times New Roman" w:hAnsi="Calibri" w:cs="Calibri"/>
          <w:lang w:val="en-US" w:eastAsia="en-CA"/>
        </w:rPr>
        <w:t xml:space="preserve"> [1994]</w:t>
      </w:r>
    </w:p>
    <w:p w:rsidR="00440C26" w:rsidRPr="00440C26" w:rsidRDefault="00440C26" w:rsidP="00CA63A5">
      <w:pPr>
        <w:numPr>
          <w:ilvl w:val="0"/>
          <w:numId w:val="76"/>
        </w:numPr>
        <w:spacing w:after="0" w:line="240" w:lineRule="auto"/>
        <w:ind w:left="54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u w:val="single"/>
          <w:lang w:val="en-US" w:eastAsia="en-CA"/>
        </w:rPr>
        <w:t xml:space="preserve">Waiver by election becoming waiver by promissory estoppel </w:t>
      </w:r>
      <w:r w:rsidRPr="00440C26">
        <w:rPr>
          <w:rFonts w:ascii="Calibri" w:eastAsia="Times New Roman" w:hAnsi="Calibri" w:cs="Calibri"/>
          <w:lang w:val="en-US" w:eastAsia="en-CA"/>
        </w:rPr>
        <w:t>-if a party waives by election in a series of waivers, does it become waived by promissory estoppel if the other party has relied on the series as indicating a future intent to waive?</w:t>
      </w:r>
    </w:p>
    <w:p w:rsidR="00440C26" w:rsidRPr="00440C26" w:rsidRDefault="00440C26" w:rsidP="00CA63A5">
      <w:pPr>
        <w:numPr>
          <w:ilvl w:val="1"/>
          <w:numId w:val="76"/>
        </w:numPr>
        <w:spacing w:after="0" w:line="240" w:lineRule="auto"/>
        <w:ind w:left="1080"/>
        <w:textAlignment w:val="center"/>
        <w:rPr>
          <w:rFonts w:ascii="Times New Roman" w:eastAsia="Times New Roman" w:hAnsi="Times New Roman" w:cs="Times New Roman"/>
          <w:sz w:val="24"/>
          <w:szCs w:val="24"/>
          <w:lang w:val="en-US" w:eastAsia="en-CA"/>
        </w:rPr>
      </w:pPr>
      <w:r w:rsidRPr="00440C26">
        <w:rPr>
          <w:rFonts w:ascii="Calibri" w:eastAsia="Times New Roman" w:hAnsi="Calibri" w:cs="Calibri"/>
          <w:lang w:val="en-US" w:eastAsia="en-CA"/>
        </w:rPr>
        <w:t xml:space="preserve">No - </w:t>
      </w:r>
      <w:r w:rsidRPr="00440C26">
        <w:rPr>
          <w:rFonts w:ascii="Calibri" w:eastAsia="Times New Roman" w:hAnsi="Calibri" w:cs="Calibri"/>
          <w:i/>
          <w:iCs/>
          <w:lang w:val="en-US" w:eastAsia="en-CA"/>
        </w:rPr>
        <w:t>John Burrows Ltd v Subsurface Surveys Ltd</w:t>
      </w:r>
      <w:r w:rsidRPr="00440C26">
        <w:rPr>
          <w:rFonts w:ascii="Calibri" w:eastAsia="Times New Roman" w:hAnsi="Calibri" w:cs="Calibri"/>
          <w:lang w:val="en-US" w:eastAsia="en-CA"/>
        </w:rPr>
        <w:t xml:space="preserve"> [1968] - unless the party waiving by election led the other party to think that the right was waived forever.</w:t>
      </w:r>
    </w:p>
    <w:p w:rsidR="004D45E6" w:rsidRDefault="004D45E6" w:rsidP="004D45E6">
      <w:pPr>
        <w:pStyle w:val="NoSpacing"/>
        <w:rPr>
          <w:lang w:val="en-US"/>
        </w:rPr>
      </w:pPr>
    </w:p>
    <w:p w:rsidR="00DB0507" w:rsidRPr="00D026A8" w:rsidRDefault="00DB0507" w:rsidP="00D026A8">
      <w:pPr>
        <w:pStyle w:val="NoSpacing"/>
        <w:pBdr>
          <w:top w:val="single" w:sz="4" w:space="1" w:color="auto"/>
          <w:left w:val="single" w:sz="4" w:space="4" w:color="auto"/>
          <w:bottom w:val="single" w:sz="4" w:space="1" w:color="auto"/>
          <w:right w:val="single" w:sz="4" w:space="4" w:color="auto"/>
        </w:pBdr>
        <w:rPr>
          <w:b/>
          <w:u w:val="single"/>
          <w:lang w:val="en-US"/>
        </w:rPr>
      </w:pPr>
      <w:r w:rsidRPr="00D026A8">
        <w:rPr>
          <w:b/>
          <w:i/>
          <w:u w:val="single"/>
          <w:lang w:val="en-US"/>
        </w:rPr>
        <w:lastRenderedPageBreak/>
        <w:t>Central London Property v High Trees House</w:t>
      </w:r>
      <w:r w:rsidR="00D026A8">
        <w:rPr>
          <w:b/>
          <w:i/>
          <w:u w:val="single"/>
          <w:lang w:val="en-US"/>
        </w:rPr>
        <w:t xml:space="preserve"> </w:t>
      </w:r>
      <w:r w:rsidR="00D026A8">
        <w:rPr>
          <w:b/>
          <w:u w:val="single"/>
          <w:lang w:val="en-US"/>
        </w:rPr>
        <w:t>[1947] KB</w:t>
      </w:r>
    </w:p>
    <w:p w:rsidR="00D026A8" w:rsidRPr="00D026A8" w:rsidRDefault="00D026A8" w:rsidP="00D026A8">
      <w:pPr>
        <w:pStyle w:val="NoSpacing"/>
        <w:pBdr>
          <w:top w:val="single" w:sz="4" w:space="1" w:color="auto"/>
          <w:left w:val="single" w:sz="4" w:space="4" w:color="auto"/>
          <w:bottom w:val="single" w:sz="4" w:space="1" w:color="auto"/>
          <w:right w:val="single" w:sz="4" w:space="4" w:color="auto"/>
        </w:pBdr>
        <w:rPr>
          <w:rFonts w:ascii="Calibri" w:eastAsia="Times New Roman" w:hAnsi="Calibri" w:cs="Calibri"/>
          <w:b/>
          <w:lang w:val="en-US" w:eastAsia="en-CA"/>
        </w:rPr>
      </w:pPr>
      <w:r w:rsidRPr="00D026A8">
        <w:rPr>
          <w:rFonts w:ascii="Calibri" w:eastAsia="Times New Roman" w:hAnsi="Calibri" w:cs="Calibri"/>
          <w:b/>
          <w:lang w:val="en-US" w:eastAsia="en-CA"/>
        </w:rPr>
        <w:t>A</w:t>
      </w:r>
      <w:r w:rsidRPr="00440C26">
        <w:rPr>
          <w:rFonts w:ascii="Calibri" w:eastAsia="Times New Roman" w:hAnsi="Calibri" w:cs="Calibri"/>
          <w:b/>
          <w:lang w:val="en-US" w:eastAsia="en-CA"/>
        </w:rPr>
        <w:t xml:space="preserve"> promise to accept a smaller sum in discharge of a larger sum, if acted upon, is binding</w:t>
      </w:r>
      <w:r>
        <w:rPr>
          <w:rFonts w:ascii="Calibri" w:eastAsia="Times New Roman" w:hAnsi="Calibri" w:cs="Calibri"/>
          <w:b/>
          <w:lang w:val="en-US" w:eastAsia="en-CA"/>
        </w:rPr>
        <w:t xml:space="preserve"> even in</w:t>
      </w:r>
      <w:r w:rsidRPr="00440C26">
        <w:rPr>
          <w:rFonts w:ascii="Calibri" w:eastAsia="Times New Roman" w:hAnsi="Calibri" w:cs="Calibri"/>
          <w:b/>
          <w:lang w:val="en-US" w:eastAsia="en-CA"/>
        </w:rPr>
        <w:t xml:space="preserve"> the absence of consideration</w:t>
      </w:r>
    </w:p>
    <w:p w:rsidR="00D026A8" w:rsidRPr="00D026A8" w:rsidRDefault="00D026A8" w:rsidP="00D026A8">
      <w:pPr>
        <w:pStyle w:val="NoSpacing"/>
        <w:pBdr>
          <w:top w:val="single" w:sz="4" w:space="1" w:color="auto"/>
          <w:left w:val="single" w:sz="4" w:space="4" w:color="auto"/>
          <w:bottom w:val="single" w:sz="4" w:space="1" w:color="auto"/>
          <w:right w:val="single" w:sz="4" w:space="4" w:color="auto"/>
        </w:pBdr>
        <w:rPr>
          <w:b/>
          <w:lang w:val="en-US"/>
        </w:rPr>
      </w:pPr>
      <w:r w:rsidRPr="00D026A8">
        <w:rPr>
          <w:rFonts w:ascii="Calibri" w:eastAsia="Times New Roman" w:hAnsi="Calibri" w:cs="Calibri"/>
          <w:b/>
          <w:lang w:val="en-US" w:eastAsia="en-CA"/>
        </w:rPr>
        <w:t>More generally: if a promise was made with the intent to create legal relations, and the promisor knew the promise would be acted on – it is enforceable even without consideration</w:t>
      </w:r>
    </w:p>
    <w:p w:rsidR="00D026A8" w:rsidRPr="00440C26" w:rsidRDefault="00D026A8" w:rsidP="00D026A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D026A8">
        <w:rPr>
          <w:rFonts w:ascii="Calibri" w:eastAsia="Times New Roman" w:hAnsi="Calibri" w:cs="Calibri"/>
          <w:b/>
          <w:lang w:val="en-US" w:eastAsia="en-CA"/>
        </w:rPr>
        <w:t>Facts:</w:t>
      </w:r>
      <w:r w:rsidR="00DF2663">
        <w:rPr>
          <w:rFonts w:ascii="Calibri" w:eastAsia="Times New Roman" w:hAnsi="Calibri" w:cs="Calibri"/>
          <w:b/>
          <w:lang w:val="en-US" w:eastAsia="en-CA"/>
        </w:rPr>
        <w:t xml:space="preserve"> </w:t>
      </w:r>
      <w:r w:rsidRPr="00440C26">
        <w:rPr>
          <w:rFonts w:ascii="Calibri" w:eastAsia="Times New Roman" w:hAnsi="Calibri" w:cs="Calibri"/>
          <w:lang w:val="en-US" w:eastAsia="en-CA"/>
        </w:rPr>
        <w:t>Landlord agreed</w:t>
      </w:r>
      <w:r w:rsidR="00DF2663">
        <w:rPr>
          <w:rFonts w:ascii="Calibri" w:eastAsia="Times New Roman" w:hAnsi="Calibri" w:cs="Calibri"/>
          <w:lang w:val="en-US" w:eastAsia="en-CA"/>
        </w:rPr>
        <w:t xml:space="preserve"> to accept less</w:t>
      </w:r>
      <w:r w:rsidRPr="00440C26">
        <w:rPr>
          <w:rFonts w:ascii="Calibri" w:eastAsia="Times New Roman" w:hAnsi="Calibri" w:cs="Calibri"/>
          <w:lang w:val="en-US" w:eastAsia="en-CA"/>
        </w:rPr>
        <w:t xml:space="preserve">, but after war </w:t>
      </w:r>
      <w:r w:rsidR="00DF2663">
        <w:rPr>
          <w:rFonts w:ascii="Calibri" w:eastAsia="Times New Roman" w:hAnsi="Calibri" w:cs="Calibri"/>
          <w:lang w:val="en-US" w:eastAsia="en-CA"/>
        </w:rPr>
        <w:t xml:space="preserve">wanted </w:t>
      </w:r>
      <w:r w:rsidRPr="00440C26">
        <w:rPr>
          <w:rFonts w:ascii="Calibri" w:eastAsia="Times New Roman" w:hAnsi="Calibri" w:cs="Calibri"/>
          <w:lang w:val="en-US" w:eastAsia="en-CA"/>
        </w:rPr>
        <w:t xml:space="preserve">to </w:t>
      </w:r>
      <w:r w:rsidR="00DF2663">
        <w:rPr>
          <w:rFonts w:ascii="Calibri" w:eastAsia="Times New Roman" w:hAnsi="Calibri" w:cs="Calibri"/>
          <w:lang w:val="en-US" w:eastAsia="en-CA"/>
        </w:rPr>
        <w:t xml:space="preserve">charge </w:t>
      </w:r>
      <w:r w:rsidRPr="00440C26">
        <w:rPr>
          <w:rFonts w:ascii="Calibri" w:eastAsia="Times New Roman" w:hAnsi="Calibri" w:cs="Calibri"/>
          <w:lang w:val="en-US" w:eastAsia="en-CA"/>
        </w:rPr>
        <w:t>f</w:t>
      </w:r>
      <w:r w:rsidR="00DF2663">
        <w:rPr>
          <w:rFonts w:ascii="Calibri" w:eastAsia="Times New Roman" w:hAnsi="Calibri" w:cs="Calibri"/>
          <w:lang w:val="en-US" w:eastAsia="en-CA"/>
        </w:rPr>
        <w:t>ull rent and claim for last 6mths</w:t>
      </w:r>
    </w:p>
    <w:p w:rsidR="00D026A8" w:rsidRPr="00440C26" w:rsidRDefault="00D026A8" w:rsidP="00D026A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D026A8">
        <w:rPr>
          <w:rFonts w:ascii="Calibri" w:eastAsia="Times New Roman" w:hAnsi="Calibri" w:cs="Calibri"/>
          <w:b/>
          <w:lang w:val="en-US" w:eastAsia="en-CA"/>
        </w:rPr>
        <w:t>H</w:t>
      </w:r>
      <w:r w:rsidRPr="00440C26">
        <w:rPr>
          <w:rFonts w:ascii="Calibri" w:eastAsia="Times New Roman" w:hAnsi="Calibri" w:cs="Calibri"/>
          <w:b/>
          <w:lang w:val="en-US" w:eastAsia="en-CA"/>
        </w:rPr>
        <w:t>eld</w:t>
      </w:r>
      <w:r w:rsidRPr="00D026A8">
        <w:rPr>
          <w:rFonts w:ascii="Calibri" w:eastAsia="Times New Roman" w:hAnsi="Calibri" w:cs="Calibri"/>
          <w:b/>
          <w:lang w:val="en-US" w:eastAsia="en-CA"/>
        </w:rPr>
        <w:t>:</w:t>
      </w:r>
      <w:r>
        <w:rPr>
          <w:rFonts w:ascii="Calibri" w:eastAsia="Times New Roman" w:hAnsi="Calibri" w:cs="Calibri"/>
          <w:lang w:val="en-US" w:eastAsia="en-CA"/>
        </w:rPr>
        <w:t xml:space="preserve"> (Denning) D</w:t>
      </w:r>
      <w:r w:rsidRPr="00440C26">
        <w:rPr>
          <w:rFonts w:ascii="Calibri" w:eastAsia="Times New Roman" w:hAnsi="Calibri" w:cs="Calibri"/>
          <w:lang w:val="en-US" w:eastAsia="en-CA"/>
        </w:rPr>
        <w:t>espite lack of consideration, landlord's promise is binding</w:t>
      </w:r>
    </w:p>
    <w:p w:rsidR="00DB0507" w:rsidRDefault="00D026A8" w:rsidP="00D026A8">
      <w:pPr>
        <w:pStyle w:val="NoSpacing"/>
        <w:pBdr>
          <w:top w:val="single" w:sz="4" w:space="1" w:color="auto"/>
          <w:left w:val="single" w:sz="4" w:space="4" w:color="auto"/>
          <w:bottom w:val="single" w:sz="4" w:space="1" w:color="auto"/>
          <w:right w:val="single" w:sz="4" w:space="4" w:color="auto"/>
        </w:pBdr>
        <w:rPr>
          <w:lang w:val="en-US"/>
        </w:rPr>
      </w:pPr>
      <w:r w:rsidRPr="00D026A8">
        <w:rPr>
          <w:b/>
          <w:lang w:val="en-US"/>
        </w:rPr>
        <w:t>Note:</w:t>
      </w:r>
      <w:r>
        <w:rPr>
          <w:lang w:val="en-US"/>
        </w:rPr>
        <w:t xml:space="preserve"> promissory estoppel mostly limited to more specific stmt above</w:t>
      </w:r>
    </w:p>
    <w:p w:rsidR="00D026A8" w:rsidRDefault="00D026A8" w:rsidP="004D45E6">
      <w:pPr>
        <w:pStyle w:val="NoSpacing"/>
        <w:rPr>
          <w:lang w:val="en-US"/>
        </w:rPr>
      </w:pPr>
    </w:p>
    <w:p w:rsidR="00DB0507" w:rsidRDefault="00DB0507" w:rsidP="009D40D7">
      <w:pPr>
        <w:pStyle w:val="NoSpacing"/>
        <w:pBdr>
          <w:top w:val="single" w:sz="4" w:space="1" w:color="auto"/>
          <w:left w:val="single" w:sz="4" w:space="4" w:color="auto"/>
          <w:bottom w:val="single" w:sz="4" w:space="1" w:color="auto"/>
          <w:right w:val="single" w:sz="4" w:space="4" w:color="auto"/>
        </w:pBdr>
        <w:rPr>
          <w:b/>
          <w:u w:val="single"/>
          <w:lang w:val="en-US"/>
        </w:rPr>
      </w:pPr>
      <w:r w:rsidRPr="009D40D7">
        <w:rPr>
          <w:b/>
          <w:i/>
          <w:u w:val="single"/>
          <w:lang w:val="en-US"/>
        </w:rPr>
        <w:t>John Burrows v Subsurface Surveys</w:t>
      </w:r>
      <w:r w:rsidR="009D40D7" w:rsidRPr="009D40D7">
        <w:rPr>
          <w:b/>
          <w:u w:val="single"/>
          <w:lang w:val="en-US"/>
        </w:rPr>
        <w:t xml:space="preserve"> [1968] SCC</w:t>
      </w:r>
    </w:p>
    <w:p w:rsidR="009D40D7" w:rsidRPr="009D40D7" w:rsidRDefault="009D40D7" w:rsidP="009D40D7">
      <w:pPr>
        <w:pStyle w:val="NoSpacing"/>
        <w:pBdr>
          <w:top w:val="single" w:sz="4" w:space="1" w:color="auto"/>
          <w:left w:val="single" w:sz="4" w:space="4" w:color="auto"/>
          <w:bottom w:val="single" w:sz="4" w:space="1" w:color="auto"/>
          <w:right w:val="single" w:sz="4" w:space="4" w:color="auto"/>
        </w:pBdr>
        <w:rPr>
          <w:b/>
          <w:lang w:val="en-US"/>
        </w:rPr>
      </w:pPr>
      <w:r>
        <w:rPr>
          <w:b/>
          <w:lang w:val="en-US"/>
        </w:rPr>
        <w:t>Waiving rights in a series doesn’t = future rights are waived, unless waiving party leads other party to believe so.</w:t>
      </w:r>
    </w:p>
    <w:p w:rsidR="009D40D7" w:rsidRDefault="009D40D7" w:rsidP="009D40D7">
      <w:pPr>
        <w:pStyle w:val="NoSpacing"/>
        <w:pBdr>
          <w:top w:val="single" w:sz="4" w:space="1" w:color="auto"/>
          <w:left w:val="single" w:sz="4" w:space="4" w:color="auto"/>
          <w:bottom w:val="single" w:sz="4" w:space="1" w:color="auto"/>
          <w:right w:val="single" w:sz="4" w:space="4" w:color="auto"/>
        </w:pBdr>
        <w:rPr>
          <w:lang w:val="en-US"/>
        </w:rPr>
      </w:pPr>
      <w:r w:rsidRPr="009D40D7">
        <w:rPr>
          <w:b/>
          <w:lang w:val="en-US"/>
        </w:rPr>
        <w:t>Facts:</w:t>
      </w:r>
      <w:r>
        <w:rPr>
          <w:lang w:val="en-US"/>
        </w:rPr>
        <w:t xml:space="preserve"> D owes P $, pays in installments. P has right to demand full pmt if D is over 10 days late. </w:t>
      </w:r>
      <w:proofErr w:type="gramStart"/>
      <w:r>
        <w:rPr>
          <w:lang w:val="en-US"/>
        </w:rPr>
        <w:t>D consistently over 10 days late for 18 months.</w:t>
      </w:r>
      <w:proofErr w:type="gramEnd"/>
      <w:r>
        <w:rPr>
          <w:lang w:val="en-US"/>
        </w:rPr>
        <w:t xml:space="preserve"> Finally, P demands full pmt after an argument.</w:t>
      </w:r>
    </w:p>
    <w:p w:rsidR="009D40D7" w:rsidRDefault="009D40D7" w:rsidP="009D40D7">
      <w:pPr>
        <w:pStyle w:val="NoSpacing"/>
        <w:pBdr>
          <w:top w:val="single" w:sz="4" w:space="1" w:color="auto"/>
          <w:left w:val="single" w:sz="4" w:space="4" w:color="auto"/>
          <w:bottom w:val="single" w:sz="4" w:space="1" w:color="auto"/>
          <w:right w:val="single" w:sz="4" w:space="4" w:color="auto"/>
        </w:pBdr>
        <w:rPr>
          <w:lang w:val="en-US"/>
        </w:rPr>
      </w:pPr>
      <w:r w:rsidRPr="009D40D7">
        <w:rPr>
          <w:b/>
          <w:lang w:val="en-US"/>
        </w:rPr>
        <w:t xml:space="preserve">Held: </w:t>
      </w:r>
      <w:r>
        <w:rPr>
          <w:lang w:val="en-US"/>
        </w:rPr>
        <w:t xml:space="preserve">For P. Estoppel requires P to have led D to believe that the rights under their K would not be enforced. </w:t>
      </w:r>
      <w:proofErr w:type="gramStart"/>
      <w:r>
        <w:rPr>
          <w:lang w:val="en-US"/>
        </w:rPr>
        <w:t>Friendly indulgences ≠ evidence of losing this right.</w:t>
      </w:r>
      <w:proofErr w:type="gramEnd"/>
      <w:r>
        <w:rPr>
          <w:lang w:val="en-US"/>
        </w:rPr>
        <w:t xml:space="preserve"> Otherwise, business parties would always have to enforce everything for fear of losing future right.</w:t>
      </w:r>
    </w:p>
    <w:p w:rsidR="009D40D7" w:rsidRDefault="009D40D7" w:rsidP="004D45E6">
      <w:pPr>
        <w:pStyle w:val="NoSpacing"/>
        <w:rPr>
          <w:lang w:val="en-US"/>
        </w:rPr>
      </w:pPr>
    </w:p>
    <w:p w:rsidR="00DB0507" w:rsidRPr="00B37D20" w:rsidRDefault="00DB0507" w:rsidP="00B37D20">
      <w:pPr>
        <w:pStyle w:val="NoSpacing"/>
        <w:pBdr>
          <w:top w:val="single" w:sz="4" w:space="1" w:color="auto"/>
          <w:left w:val="single" w:sz="4" w:space="4" w:color="auto"/>
          <w:bottom w:val="single" w:sz="4" w:space="1" w:color="auto"/>
          <w:right w:val="single" w:sz="4" w:space="4" w:color="auto"/>
        </w:pBdr>
        <w:rPr>
          <w:b/>
          <w:u w:val="single"/>
          <w:lang w:val="en-US"/>
        </w:rPr>
      </w:pPr>
      <w:r w:rsidRPr="00B37D20">
        <w:rPr>
          <w:b/>
          <w:i/>
          <w:u w:val="single"/>
          <w:lang w:val="en-US"/>
        </w:rPr>
        <w:t>D &amp; C Builders v Rees</w:t>
      </w:r>
      <w:r w:rsidR="009D40D7" w:rsidRPr="00B37D20">
        <w:rPr>
          <w:b/>
          <w:u w:val="single"/>
          <w:lang w:val="en-US"/>
        </w:rPr>
        <w:t xml:space="preserve"> [1966] QB</w:t>
      </w:r>
    </w:p>
    <w:p w:rsidR="00DB0507" w:rsidRPr="00B37D20" w:rsidRDefault="009D40D7" w:rsidP="00B37D20">
      <w:pPr>
        <w:pStyle w:val="NoSpacing"/>
        <w:pBdr>
          <w:top w:val="single" w:sz="4" w:space="1" w:color="auto"/>
          <w:left w:val="single" w:sz="4" w:space="4" w:color="auto"/>
          <w:bottom w:val="single" w:sz="4" w:space="1" w:color="auto"/>
          <w:right w:val="single" w:sz="4" w:space="4" w:color="auto"/>
        </w:pBdr>
        <w:rPr>
          <w:b/>
          <w:lang w:val="en-US"/>
        </w:rPr>
      </w:pPr>
      <w:r w:rsidRPr="00B37D20">
        <w:rPr>
          <w:b/>
          <w:lang w:val="en-US"/>
        </w:rPr>
        <w:t>When relying on PE, must have true accord &amp; satisfaction. Accord (promise to accept less) cannot be coerced</w:t>
      </w:r>
    </w:p>
    <w:p w:rsidR="009D40D7" w:rsidRDefault="00B37D20" w:rsidP="00B37D20">
      <w:pPr>
        <w:pStyle w:val="NoSpacing"/>
        <w:pBdr>
          <w:top w:val="single" w:sz="4" w:space="1" w:color="auto"/>
          <w:left w:val="single" w:sz="4" w:space="4" w:color="auto"/>
          <w:bottom w:val="single" w:sz="4" w:space="1" w:color="auto"/>
          <w:right w:val="single" w:sz="4" w:space="4" w:color="auto"/>
        </w:pBdr>
        <w:rPr>
          <w:lang w:val="en-US"/>
        </w:rPr>
      </w:pPr>
      <w:r w:rsidRPr="00B37D20">
        <w:rPr>
          <w:b/>
          <w:lang w:val="en-US"/>
        </w:rPr>
        <w:t>Facts:</w:t>
      </w:r>
      <w:r>
        <w:rPr>
          <w:lang w:val="en-US"/>
        </w:rPr>
        <w:t xml:space="preserve"> P’s took lesser sum for work done from D b/c she said ‘take it or leave it’, knowing that P’s were in financial straits. </w:t>
      </w:r>
      <w:r w:rsidRPr="00B37D20">
        <w:rPr>
          <w:i/>
          <w:lang w:val="en-US"/>
        </w:rPr>
        <w:t>Central Trees</w:t>
      </w:r>
      <w:r>
        <w:rPr>
          <w:lang w:val="en-US"/>
        </w:rPr>
        <w:t xml:space="preserve"> appears to say promise to take less is binding…</w:t>
      </w:r>
    </w:p>
    <w:p w:rsidR="00B37D20" w:rsidRDefault="00B37D20" w:rsidP="00B37D20">
      <w:pPr>
        <w:pStyle w:val="NoSpacing"/>
        <w:pBdr>
          <w:top w:val="single" w:sz="4" w:space="1" w:color="auto"/>
          <w:left w:val="single" w:sz="4" w:space="4" w:color="auto"/>
          <w:bottom w:val="single" w:sz="4" w:space="1" w:color="auto"/>
          <w:right w:val="single" w:sz="4" w:space="4" w:color="auto"/>
        </w:pBdr>
        <w:rPr>
          <w:lang w:val="en-US"/>
        </w:rPr>
      </w:pPr>
      <w:r w:rsidRPr="00B37D20">
        <w:rPr>
          <w:b/>
          <w:lang w:val="en-US"/>
        </w:rPr>
        <w:t xml:space="preserve">Held: </w:t>
      </w:r>
      <w:r>
        <w:rPr>
          <w:lang w:val="en-US"/>
        </w:rPr>
        <w:t>Promise to take less must have been given voluntarily. Here, promise was given under intimidation</w:t>
      </w:r>
    </w:p>
    <w:p w:rsidR="009D40D7" w:rsidRDefault="009D40D7" w:rsidP="004D45E6">
      <w:pPr>
        <w:pStyle w:val="NoSpacing"/>
        <w:rPr>
          <w:lang w:val="en-US"/>
        </w:rPr>
      </w:pPr>
    </w:p>
    <w:p w:rsidR="00DB0507" w:rsidRPr="00F419AE" w:rsidRDefault="00DB0507" w:rsidP="00EF0970">
      <w:pPr>
        <w:pStyle w:val="NoSpacing"/>
        <w:pBdr>
          <w:top w:val="single" w:sz="4" w:space="1" w:color="auto"/>
          <w:left w:val="single" w:sz="4" w:space="4" w:color="auto"/>
          <w:bottom w:val="single" w:sz="4" w:space="1" w:color="auto"/>
          <w:right w:val="single" w:sz="4" w:space="4" w:color="auto"/>
        </w:pBdr>
        <w:rPr>
          <w:b/>
          <w:u w:val="single"/>
          <w:lang w:val="en-US"/>
        </w:rPr>
      </w:pPr>
      <w:r w:rsidRPr="00F419AE">
        <w:rPr>
          <w:b/>
          <w:i/>
          <w:u w:val="single"/>
          <w:lang w:val="en-US"/>
        </w:rPr>
        <w:t>Combe v Combe</w:t>
      </w:r>
      <w:r w:rsidR="00B37D20" w:rsidRPr="00F419AE">
        <w:rPr>
          <w:b/>
          <w:u w:val="single"/>
          <w:lang w:val="en-US"/>
        </w:rPr>
        <w:t xml:space="preserve"> [1951] KB</w:t>
      </w:r>
    </w:p>
    <w:p w:rsidR="00DB0507" w:rsidRDefault="00E8635B" w:rsidP="00EF0970">
      <w:pPr>
        <w:pStyle w:val="NoSpacing"/>
        <w:pBdr>
          <w:top w:val="single" w:sz="4" w:space="1" w:color="auto"/>
          <w:left w:val="single" w:sz="4" w:space="4" w:color="auto"/>
          <w:bottom w:val="single" w:sz="4" w:space="1" w:color="auto"/>
          <w:right w:val="single" w:sz="4" w:space="4" w:color="auto"/>
        </w:pBdr>
        <w:rPr>
          <w:b/>
          <w:lang w:val="en-US"/>
        </w:rPr>
      </w:pPr>
      <w:r w:rsidRPr="00F419AE">
        <w:rPr>
          <w:b/>
          <w:lang w:val="en-US"/>
        </w:rPr>
        <w:t xml:space="preserve">PE cannot stand alone as a cause of action </w:t>
      </w:r>
      <w:r w:rsidR="00D56625">
        <w:rPr>
          <w:b/>
          <w:lang w:val="en-US"/>
        </w:rPr>
        <w:t xml:space="preserve">– </w:t>
      </w:r>
      <w:r w:rsidR="00EF0970">
        <w:rPr>
          <w:b/>
          <w:lang w:val="en-US"/>
        </w:rPr>
        <w:t xml:space="preserve">can’t use PE </w:t>
      </w:r>
      <w:r w:rsidR="00A14F2A">
        <w:rPr>
          <w:b/>
          <w:lang w:val="en-US"/>
        </w:rPr>
        <w:t xml:space="preserve">without </w:t>
      </w:r>
      <w:r w:rsidR="00EF0970">
        <w:rPr>
          <w:b/>
          <w:lang w:val="en-US"/>
        </w:rPr>
        <w:t>a pre-existing legal relationship</w:t>
      </w:r>
    </w:p>
    <w:p w:rsidR="00DF2663" w:rsidRPr="00F419AE" w:rsidRDefault="00DF2663" w:rsidP="00EF0970">
      <w:pPr>
        <w:pStyle w:val="NoSpacing"/>
        <w:pBdr>
          <w:top w:val="single" w:sz="4" w:space="1" w:color="auto"/>
          <w:left w:val="single" w:sz="4" w:space="4" w:color="auto"/>
          <w:bottom w:val="single" w:sz="4" w:space="1" w:color="auto"/>
          <w:right w:val="single" w:sz="4" w:space="4" w:color="auto"/>
        </w:pBdr>
        <w:rPr>
          <w:b/>
          <w:lang w:val="en-US"/>
        </w:rPr>
      </w:pPr>
      <w:r>
        <w:rPr>
          <w:b/>
          <w:lang w:val="en-US"/>
        </w:rPr>
        <w:t>But court doesn’t say what you can do if there IS a pre-existing legal relationship</w:t>
      </w:r>
    </w:p>
    <w:p w:rsidR="00E8635B" w:rsidRDefault="00E8635B" w:rsidP="00EF0970">
      <w:pPr>
        <w:pStyle w:val="NoSpacing"/>
        <w:pBdr>
          <w:top w:val="single" w:sz="4" w:space="1" w:color="auto"/>
          <w:left w:val="single" w:sz="4" w:space="4" w:color="auto"/>
          <w:bottom w:val="single" w:sz="4" w:space="1" w:color="auto"/>
          <w:right w:val="single" w:sz="4" w:space="4" w:color="auto"/>
        </w:pBdr>
        <w:rPr>
          <w:lang w:val="en-US"/>
        </w:rPr>
      </w:pPr>
      <w:r w:rsidRPr="00F419AE">
        <w:rPr>
          <w:b/>
          <w:lang w:val="en-US"/>
        </w:rPr>
        <w:t>Facts:</w:t>
      </w:r>
      <w:r>
        <w:rPr>
          <w:lang w:val="en-US"/>
        </w:rPr>
        <w:t xml:space="preserve"> Husband promises wife allowance </w:t>
      </w:r>
      <w:r>
        <w:rPr>
          <w:rFonts w:cstheme="minorHAnsi"/>
          <w:lang w:val="en-US"/>
        </w:rPr>
        <w:t>£</w:t>
      </w:r>
      <w:r>
        <w:rPr>
          <w:lang w:val="en-US"/>
        </w:rPr>
        <w:t>100</w:t>
      </w:r>
      <w:r w:rsidR="00D56625">
        <w:rPr>
          <w:lang w:val="en-US"/>
        </w:rPr>
        <w:t xml:space="preserve">. After 6 yrs, wife sues for </w:t>
      </w:r>
      <w:r w:rsidR="00D56625">
        <w:rPr>
          <w:rFonts w:cstheme="minorHAnsi"/>
          <w:lang w:val="en-US"/>
        </w:rPr>
        <w:t>£</w:t>
      </w:r>
      <w:r w:rsidR="00D56625">
        <w:rPr>
          <w:lang w:val="en-US"/>
        </w:rPr>
        <w:t>600.</w:t>
      </w:r>
    </w:p>
    <w:p w:rsidR="00F419AE" w:rsidRPr="00D56625" w:rsidRDefault="00F419AE" w:rsidP="00EF0970">
      <w:pPr>
        <w:pStyle w:val="NoSpacing"/>
        <w:pBdr>
          <w:top w:val="single" w:sz="4" w:space="1" w:color="auto"/>
          <w:left w:val="single" w:sz="4" w:space="4" w:color="auto"/>
          <w:bottom w:val="single" w:sz="4" w:space="1" w:color="auto"/>
          <w:right w:val="single" w:sz="4" w:space="4" w:color="auto"/>
        </w:pBdr>
        <w:rPr>
          <w:lang w:val="en-US"/>
        </w:rPr>
      </w:pPr>
      <w:r w:rsidRPr="00F419AE">
        <w:rPr>
          <w:b/>
          <w:lang w:val="en-US"/>
        </w:rPr>
        <w:t xml:space="preserve">Held: </w:t>
      </w:r>
      <w:r w:rsidR="00D56625">
        <w:rPr>
          <w:lang w:val="en-US"/>
        </w:rPr>
        <w:t xml:space="preserve">Husband’s promise is not </w:t>
      </w:r>
      <w:r w:rsidR="00EF0970">
        <w:rPr>
          <w:lang w:val="en-US"/>
        </w:rPr>
        <w:t>binding – can’t use e</w:t>
      </w:r>
      <w:r w:rsidR="00D56625">
        <w:rPr>
          <w:lang w:val="en-US"/>
        </w:rPr>
        <w:t xml:space="preserve">stoppel </w:t>
      </w:r>
      <w:r w:rsidR="00EF0970">
        <w:rPr>
          <w:lang w:val="en-US"/>
        </w:rPr>
        <w:t>to create an action – it only prevents a party from insisting on his strict legal rights when it would be unjust to allow him to do so.</w:t>
      </w:r>
    </w:p>
    <w:p w:rsidR="00E8635B" w:rsidRDefault="00E8635B" w:rsidP="004D45E6">
      <w:pPr>
        <w:pStyle w:val="NoSpacing"/>
        <w:rPr>
          <w:lang w:val="en-US"/>
        </w:rPr>
      </w:pPr>
    </w:p>
    <w:p w:rsidR="00DB0507" w:rsidRPr="00F419AE" w:rsidRDefault="00DB0507" w:rsidP="00EF0970">
      <w:pPr>
        <w:pStyle w:val="NoSpacing"/>
        <w:pBdr>
          <w:top w:val="single" w:sz="4" w:space="1" w:color="auto"/>
          <w:left w:val="single" w:sz="4" w:space="4" w:color="auto"/>
          <w:bottom w:val="single" w:sz="4" w:space="1" w:color="auto"/>
          <w:right w:val="single" w:sz="4" w:space="4" w:color="auto"/>
        </w:pBdr>
        <w:rPr>
          <w:b/>
          <w:u w:val="single"/>
          <w:lang w:val="en-US"/>
        </w:rPr>
      </w:pPr>
      <w:r w:rsidRPr="00F419AE">
        <w:rPr>
          <w:b/>
          <w:i/>
          <w:u w:val="single"/>
          <w:lang w:val="en-US"/>
        </w:rPr>
        <w:t>Waltons Stores v Maher</w:t>
      </w:r>
      <w:r w:rsidR="00F419AE" w:rsidRPr="00F419AE">
        <w:rPr>
          <w:b/>
          <w:u w:val="single"/>
          <w:lang w:val="en-US"/>
        </w:rPr>
        <w:t xml:space="preserve"> (1988) Aus HC</w:t>
      </w:r>
    </w:p>
    <w:p w:rsidR="00DB0507" w:rsidRPr="00EF0970" w:rsidRDefault="00EF0970" w:rsidP="00EF0970">
      <w:pPr>
        <w:pStyle w:val="NoSpacing"/>
        <w:pBdr>
          <w:top w:val="single" w:sz="4" w:space="1" w:color="auto"/>
          <w:left w:val="single" w:sz="4" w:space="4" w:color="auto"/>
          <w:bottom w:val="single" w:sz="4" w:space="1" w:color="auto"/>
          <w:right w:val="single" w:sz="4" w:space="4" w:color="auto"/>
        </w:pBdr>
        <w:rPr>
          <w:b/>
          <w:lang w:val="en-US"/>
        </w:rPr>
      </w:pPr>
      <w:r w:rsidRPr="00EF0970">
        <w:rPr>
          <w:b/>
          <w:lang w:val="en-US"/>
        </w:rPr>
        <w:t>Estoppel can be used as a cause of action, without a pre-existing legal relationship (sword)</w:t>
      </w:r>
    </w:p>
    <w:p w:rsidR="00EF0970" w:rsidRDefault="00EF0970" w:rsidP="00EF0970">
      <w:pPr>
        <w:pStyle w:val="NoSpacing"/>
        <w:pBdr>
          <w:top w:val="single" w:sz="4" w:space="1" w:color="auto"/>
          <w:left w:val="single" w:sz="4" w:space="4" w:color="auto"/>
          <w:bottom w:val="single" w:sz="4" w:space="1" w:color="auto"/>
          <w:right w:val="single" w:sz="4" w:space="4" w:color="auto"/>
        </w:pBdr>
        <w:rPr>
          <w:lang w:val="en-US"/>
        </w:rPr>
      </w:pPr>
      <w:r w:rsidRPr="00EF0970">
        <w:rPr>
          <w:b/>
          <w:lang w:val="en-US"/>
        </w:rPr>
        <w:t>Facts:</w:t>
      </w:r>
      <w:r>
        <w:rPr>
          <w:lang w:val="en-US"/>
        </w:rPr>
        <w:t xml:space="preserve"> P starts building prior to formalization of agreement that D would be leasing new building. D says no intention to proceed. </w:t>
      </w:r>
    </w:p>
    <w:p w:rsidR="00EF0970" w:rsidRPr="00EF0970" w:rsidRDefault="00EF0970" w:rsidP="00EF0970">
      <w:pPr>
        <w:pStyle w:val="NoSpacing"/>
        <w:pBdr>
          <w:top w:val="single" w:sz="4" w:space="1" w:color="auto"/>
          <w:left w:val="single" w:sz="4" w:space="4" w:color="auto"/>
          <w:bottom w:val="single" w:sz="4" w:space="1" w:color="auto"/>
          <w:right w:val="single" w:sz="4" w:space="4" w:color="auto"/>
        </w:pBdr>
        <w:rPr>
          <w:lang w:val="en-US"/>
        </w:rPr>
      </w:pPr>
      <w:proofErr w:type="gramStart"/>
      <w:r w:rsidRPr="00EF0970">
        <w:rPr>
          <w:b/>
          <w:lang w:val="en-US"/>
        </w:rPr>
        <w:t xml:space="preserve">Held: </w:t>
      </w:r>
      <w:r>
        <w:rPr>
          <w:lang w:val="en-US"/>
        </w:rPr>
        <w:t>D bound by agreement.</w:t>
      </w:r>
      <w:proofErr w:type="gramEnd"/>
      <w:r>
        <w:rPr>
          <w:lang w:val="en-US"/>
        </w:rPr>
        <w:t xml:space="preserve"> </w:t>
      </w:r>
      <w:proofErr w:type="gramStart"/>
      <w:r>
        <w:rPr>
          <w:lang w:val="en-US"/>
        </w:rPr>
        <w:t>Can use PE as a sword.</w:t>
      </w:r>
      <w:proofErr w:type="gramEnd"/>
    </w:p>
    <w:p w:rsidR="00BA3A08" w:rsidRDefault="00BA3A08" w:rsidP="00EF0970">
      <w:pPr>
        <w:pStyle w:val="NoSpacing"/>
        <w:pBdr>
          <w:top w:val="single" w:sz="4" w:space="1" w:color="auto"/>
          <w:left w:val="single" w:sz="4" w:space="4" w:color="auto"/>
          <w:bottom w:val="single" w:sz="4" w:space="1" w:color="auto"/>
          <w:right w:val="single" w:sz="4" w:space="4" w:color="auto"/>
        </w:pBdr>
        <w:rPr>
          <w:lang w:val="en-US"/>
        </w:rPr>
      </w:pPr>
      <w:r w:rsidRPr="00A14F2A">
        <w:rPr>
          <w:b/>
          <w:lang w:val="en-US"/>
        </w:rPr>
        <w:t>Note:</w:t>
      </w:r>
      <w:r>
        <w:rPr>
          <w:lang w:val="en-US"/>
        </w:rPr>
        <w:t xml:space="preserve"> might be able to see this as a case of unconscionability </w:t>
      </w:r>
      <w:r w:rsidR="00EF0970">
        <w:rPr>
          <w:lang w:val="en-US"/>
        </w:rPr>
        <w:t>instead. Also, this is from AUS.</w:t>
      </w:r>
    </w:p>
    <w:p w:rsidR="00EF0970" w:rsidRDefault="00EF0970" w:rsidP="004D45E6">
      <w:pPr>
        <w:pStyle w:val="NoSpacing"/>
        <w:rPr>
          <w:lang w:val="en-US"/>
        </w:rPr>
      </w:pPr>
    </w:p>
    <w:p w:rsidR="00DB0507" w:rsidRPr="00F419AE" w:rsidRDefault="00DB0507" w:rsidP="003851FB">
      <w:pPr>
        <w:pStyle w:val="NoSpacing"/>
        <w:pBdr>
          <w:top w:val="single" w:sz="4" w:space="1" w:color="auto"/>
          <w:left w:val="single" w:sz="4" w:space="4" w:color="auto"/>
          <w:right w:val="single" w:sz="4" w:space="4" w:color="auto"/>
        </w:pBdr>
        <w:rPr>
          <w:b/>
          <w:u w:val="single"/>
          <w:lang w:val="en-US"/>
        </w:rPr>
      </w:pPr>
      <w:proofErr w:type="gramStart"/>
      <w:r w:rsidRPr="00F419AE">
        <w:rPr>
          <w:b/>
          <w:i/>
          <w:u w:val="single"/>
          <w:lang w:val="en-US"/>
        </w:rPr>
        <w:t>M(</w:t>
      </w:r>
      <w:proofErr w:type="gramEnd"/>
      <w:r w:rsidRPr="00F419AE">
        <w:rPr>
          <w:b/>
          <w:i/>
          <w:u w:val="single"/>
          <w:lang w:val="en-US"/>
        </w:rPr>
        <w:t>N) v A(AT)</w:t>
      </w:r>
      <w:r w:rsidR="00F419AE" w:rsidRPr="00F419AE">
        <w:rPr>
          <w:b/>
          <w:u w:val="single"/>
          <w:lang w:val="en-US"/>
        </w:rPr>
        <w:t xml:space="preserve"> (2003) BCCA</w:t>
      </w:r>
    </w:p>
    <w:p w:rsidR="003851FB" w:rsidRPr="003851FB" w:rsidRDefault="002762B5" w:rsidP="003851FB">
      <w:pPr>
        <w:pStyle w:val="NormalWeb"/>
        <w:pBdr>
          <w:top w:val="single" w:sz="4" w:space="1" w:color="auto"/>
          <w:left w:val="single" w:sz="4" w:space="4" w:color="auto"/>
          <w:right w:val="single" w:sz="4" w:space="4" w:color="auto"/>
        </w:pBdr>
        <w:spacing w:before="0" w:beforeAutospacing="0" w:after="0" w:afterAutospacing="0"/>
        <w:rPr>
          <w:rFonts w:ascii="Calibri" w:hAnsi="Calibri" w:cs="Calibri"/>
          <w:b/>
          <w:sz w:val="22"/>
          <w:szCs w:val="22"/>
          <w:lang w:val="en-US"/>
        </w:rPr>
      </w:pPr>
      <w:r>
        <w:rPr>
          <w:rFonts w:ascii="Calibri" w:hAnsi="Calibri" w:cs="Calibri"/>
          <w:b/>
          <w:noProof/>
          <w:sz w:val="22"/>
          <w:szCs w:val="22"/>
        </w:rPr>
        <w:pict>
          <v:shape id="_x0000_s1028" type="#_x0000_t32" style="position:absolute;margin-left:-6pt;margin-top:9.8pt;width:0;height:61.5pt;z-index:251660288" o:connectortype="straight"/>
        </w:pict>
      </w:r>
      <w:r w:rsidR="00EF0970" w:rsidRPr="003851FB">
        <w:rPr>
          <w:rFonts w:ascii="Calibri" w:hAnsi="Calibri" w:cs="Calibri"/>
          <w:b/>
          <w:sz w:val="22"/>
          <w:szCs w:val="22"/>
          <w:lang w:val="en-US"/>
        </w:rPr>
        <w:t>A non-K promise can give rise to an equitable estoppel only when</w:t>
      </w:r>
      <w:r w:rsidR="003851FB" w:rsidRPr="003851FB">
        <w:rPr>
          <w:rFonts w:ascii="Calibri" w:hAnsi="Calibri" w:cs="Calibri"/>
          <w:b/>
          <w:sz w:val="22"/>
          <w:szCs w:val="22"/>
          <w:lang w:val="en-US"/>
        </w:rPr>
        <w:t>:</w:t>
      </w:r>
    </w:p>
    <w:p w:rsidR="003851FB" w:rsidRPr="003851FB" w:rsidRDefault="003851FB" w:rsidP="00CA63A5">
      <w:pPr>
        <w:pStyle w:val="NormalWeb"/>
        <w:numPr>
          <w:ilvl w:val="0"/>
          <w:numId w:val="79"/>
        </w:numPr>
        <w:pBdr>
          <w:right w:val="single" w:sz="4" w:space="4" w:color="auto"/>
        </w:pBdr>
        <w:spacing w:before="0" w:beforeAutospacing="0" w:after="0" w:afterAutospacing="0"/>
        <w:rPr>
          <w:rFonts w:ascii="Calibri" w:hAnsi="Calibri" w:cs="Calibri"/>
          <w:b/>
          <w:sz w:val="22"/>
          <w:szCs w:val="22"/>
          <w:lang w:val="en-US"/>
        </w:rPr>
      </w:pPr>
      <w:r w:rsidRPr="003851FB">
        <w:rPr>
          <w:rFonts w:ascii="Calibri" w:hAnsi="Calibri" w:cs="Calibri"/>
          <w:b/>
          <w:sz w:val="22"/>
          <w:szCs w:val="22"/>
          <w:lang w:val="en-US"/>
        </w:rPr>
        <w:t xml:space="preserve">A induces B </w:t>
      </w:r>
      <w:r w:rsidR="00EF0970" w:rsidRPr="003851FB">
        <w:rPr>
          <w:rFonts w:ascii="Calibri" w:hAnsi="Calibri" w:cs="Calibri"/>
          <w:b/>
          <w:sz w:val="22"/>
          <w:szCs w:val="22"/>
          <w:lang w:val="en-US"/>
        </w:rPr>
        <w:t>to assume or expect that the promise is intended to affect their legal relations</w:t>
      </w:r>
      <w:r w:rsidRPr="003851FB">
        <w:rPr>
          <w:rFonts w:ascii="Calibri" w:hAnsi="Calibri" w:cs="Calibri"/>
          <w:b/>
          <w:sz w:val="22"/>
          <w:szCs w:val="22"/>
          <w:lang w:val="en-US"/>
        </w:rPr>
        <w:t>,</w:t>
      </w:r>
      <w:r w:rsidR="00EF0970" w:rsidRPr="003851FB">
        <w:rPr>
          <w:rFonts w:ascii="Calibri" w:hAnsi="Calibri" w:cs="Calibri"/>
          <w:b/>
          <w:sz w:val="22"/>
          <w:szCs w:val="22"/>
          <w:lang w:val="en-US"/>
        </w:rPr>
        <w:t xml:space="preserve"> </w:t>
      </w:r>
      <w:r>
        <w:rPr>
          <w:rFonts w:ascii="Calibri" w:hAnsi="Calibri" w:cs="Calibri"/>
          <w:b/>
          <w:sz w:val="22"/>
          <w:szCs w:val="22"/>
          <w:lang w:val="en-US"/>
        </w:rPr>
        <w:t>&amp;</w:t>
      </w:r>
      <w:r w:rsidR="00EF0970" w:rsidRPr="003851FB">
        <w:rPr>
          <w:rFonts w:ascii="Calibri" w:hAnsi="Calibri" w:cs="Calibri"/>
          <w:b/>
          <w:sz w:val="22"/>
          <w:szCs w:val="22"/>
          <w:lang w:val="en-US"/>
        </w:rPr>
        <w:t xml:space="preserve"> </w:t>
      </w:r>
    </w:p>
    <w:p w:rsidR="003851FB" w:rsidRPr="003851FB" w:rsidRDefault="003851FB" w:rsidP="00CA63A5">
      <w:pPr>
        <w:pStyle w:val="NormalWeb"/>
        <w:numPr>
          <w:ilvl w:val="0"/>
          <w:numId w:val="79"/>
        </w:numPr>
        <w:pBdr>
          <w:right w:val="single" w:sz="4" w:space="4" w:color="auto"/>
        </w:pBdr>
        <w:spacing w:before="0" w:beforeAutospacing="0" w:after="0" w:afterAutospacing="0"/>
        <w:rPr>
          <w:rFonts w:ascii="Calibri" w:hAnsi="Calibri" w:cs="Calibri"/>
          <w:b/>
          <w:sz w:val="22"/>
          <w:szCs w:val="22"/>
          <w:lang w:val="en-US"/>
        </w:rPr>
      </w:pPr>
      <w:r w:rsidRPr="003851FB">
        <w:rPr>
          <w:rFonts w:ascii="Calibri" w:hAnsi="Calibri" w:cs="Calibri"/>
          <w:b/>
          <w:sz w:val="22"/>
          <w:szCs w:val="22"/>
          <w:lang w:val="en-US"/>
        </w:rPr>
        <w:t>A</w:t>
      </w:r>
      <w:r w:rsidR="00EF0970" w:rsidRPr="003851FB">
        <w:rPr>
          <w:rFonts w:ascii="Calibri" w:hAnsi="Calibri" w:cs="Calibri"/>
          <w:b/>
          <w:sz w:val="22"/>
          <w:szCs w:val="22"/>
          <w:lang w:val="en-US"/>
        </w:rPr>
        <w:t xml:space="preserve"> knows or intends that </w:t>
      </w:r>
      <w:r w:rsidRPr="003851FB">
        <w:rPr>
          <w:rFonts w:ascii="Calibri" w:hAnsi="Calibri" w:cs="Calibri"/>
          <w:b/>
          <w:sz w:val="22"/>
          <w:szCs w:val="22"/>
          <w:lang w:val="en-US"/>
        </w:rPr>
        <w:t xml:space="preserve">B </w:t>
      </w:r>
      <w:r w:rsidR="00EF0970" w:rsidRPr="003851FB">
        <w:rPr>
          <w:rFonts w:ascii="Calibri" w:hAnsi="Calibri" w:cs="Calibri"/>
          <w:b/>
          <w:sz w:val="22"/>
          <w:szCs w:val="22"/>
          <w:lang w:val="en-US"/>
        </w:rPr>
        <w:t xml:space="preserve">will act </w:t>
      </w:r>
      <w:r w:rsidRPr="003851FB">
        <w:rPr>
          <w:rFonts w:ascii="Calibri" w:hAnsi="Calibri" w:cs="Calibri"/>
          <w:b/>
          <w:sz w:val="22"/>
          <w:szCs w:val="22"/>
          <w:lang w:val="en-US"/>
        </w:rPr>
        <w:t xml:space="preserve">or not act </w:t>
      </w:r>
      <w:r>
        <w:rPr>
          <w:rFonts w:ascii="Calibri" w:hAnsi="Calibri" w:cs="Calibri"/>
          <w:b/>
          <w:sz w:val="22"/>
          <w:szCs w:val="22"/>
          <w:lang w:val="en-US"/>
        </w:rPr>
        <w:t>in reliance on the promise, &amp;</w:t>
      </w:r>
    </w:p>
    <w:p w:rsidR="003851FB" w:rsidRPr="003851FB" w:rsidRDefault="003851FB" w:rsidP="00CA63A5">
      <w:pPr>
        <w:pStyle w:val="NormalWeb"/>
        <w:numPr>
          <w:ilvl w:val="0"/>
          <w:numId w:val="79"/>
        </w:numPr>
        <w:pBdr>
          <w:right w:val="single" w:sz="4" w:space="4" w:color="auto"/>
        </w:pBdr>
        <w:spacing w:before="0" w:beforeAutospacing="0" w:after="0" w:afterAutospacing="0"/>
        <w:rPr>
          <w:rFonts w:ascii="Calibri" w:hAnsi="Calibri" w:cs="Calibri"/>
          <w:b/>
          <w:sz w:val="22"/>
          <w:szCs w:val="22"/>
          <w:lang w:val="en-US"/>
        </w:rPr>
      </w:pPr>
      <w:r w:rsidRPr="003851FB">
        <w:rPr>
          <w:rFonts w:ascii="Calibri" w:hAnsi="Calibri" w:cs="Calibri"/>
          <w:b/>
          <w:sz w:val="22"/>
          <w:szCs w:val="22"/>
          <w:lang w:val="en-US"/>
        </w:rPr>
        <w:t xml:space="preserve">B </w:t>
      </w:r>
      <w:r w:rsidR="00EF0970" w:rsidRPr="003851FB">
        <w:rPr>
          <w:rFonts w:ascii="Calibri" w:hAnsi="Calibri" w:cs="Calibri"/>
          <w:b/>
          <w:sz w:val="22"/>
          <w:szCs w:val="22"/>
          <w:lang w:val="en-US"/>
        </w:rPr>
        <w:t>does so act or abstain</w:t>
      </w:r>
      <w:r>
        <w:rPr>
          <w:rFonts w:ascii="Calibri" w:hAnsi="Calibri" w:cs="Calibri"/>
          <w:b/>
          <w:sz w:val="22"/>
          <w:szCs w:val="22"/>
          <w:lang w:val="en-US"/>
        </w:rPr>
        <w:t>, &amp;</w:t>
      </w:r>
    </w:p>
    <w:p w:rsidR="00EF0970" w:rsidRPr="003851FB" w:rsidRDefault="003851FB" w:rsidP="00CA63A5">
      <w:pPr>
        <w:pStyle w:val="NormalWeb"/>
        <w:numPr>
          <w:ilvl w:val="0"/>
          <w:numId w:val="79"/>
        </w:numPr>
        <w:pBdr>
          <w:right w:val="single" w:sz="4" w:space="4" w:color="auto"/>
        </w:pBdr>
        <w:spacing w:before="0" w:beforeAutospacing="0" w:after="0" w:afterAutospacing="0"/>
        <w:rPr>
          <w:rFonts w:ascii="Calibri" w:hAnsi="Calibri" w:cs="Calibri"/>
          <w:b/>
          <w:sz w:val="22"/>
          <w:szCs w:val="22"/>
          <w:lang w:val="en-US"/>
        </w:rPr>
      </w:pPr>
      <w:r w:rsidRPr="003851FB">
        <w:rPr>
          <w:rFonts w:ascii="Calibri" w:hAnsi="Calibri" w:cs="Calibri"/>
          <w:b/>
          <w:sz w:val="22"/>
          <w:szCs w:val="22"/>
          <w:lang w:val="en-US"/>
        </w:rPr>
        <w:t xml:space="preserve">Because B has acted/not acted in reliance, B will </w:t>
      </w:r>
      <w:r w:rsidR="00EF0970" w:rsidRPr="003851FB">
        <w:rPr>
          <w:rFonts w:ascii="Calibri" w:hAnsi="Calibri" w:cs="Calibri"/>
          <w:b/>
          <w:sz w:val="22"/>
          <w:szCs w:val="22"/>
          <w:lang w:val="en-US"/>
        </w:rPr>
        <w:t>suffer detriment if the promise</w:t>
      </w:r>
      <w:r w:rsidRPr="003851FB">
        <w:rPr>
          <w:rFonts w:ascii="Calibri" w:hAnsi="Calibri" w:cs="Calibri"/>
          <w:b/>
          <w:sz w:val="22"/>
          <w:szCs w:val="22"/>
          <w:lang w:val="en-US"/>
        </w:rPr>
        <w:t xml:space="preserve"> is not kept</w:t>
      </w:r>
    </w:p>
    <w:p w:rsidR="004D45E6" w:rsidRDefault="003851FB" w:rsidP="003851FB">
      <w:pPr>
        <w:pStyle w:val="NoSpacing"/>
        <w:pBdr>
          <w:left w:val="single" w:sz="4" w:space="4" w:color="auto"/>
          <w:bottom w:val="single" w:sz="4" w:space="1" w:color="auto"/>
          <w:right w:val="single" w:sz="4" w:space="4" w:color="auto"/>
        </w:pBdr>
        <w:rPr>
          <w:lang w:val="en-US"/>
        </w:rPr>
      </w:pPr>
      <w:r w:rsidRPr="003851FB">
        <w:rPr>
          <w:b/>
          <w:lang w:val="en-US"/>
        </w:rPr>
        <w:t>Note:</w:t>
      </w:r>
      <w:r>
        <w:rPr>
          <w:lang w:val="en-US"/>
        </w:rPr>
        <w:t xml:space="preserve"> Courts seemed positive about </w:t>
      </w:r>
      <w:r w:rsidRPr="003851FB">
        <w:rPr>
          <w:i/>
          <w:lang w:val="en-US"/>
        </w:rPr>
        <w:t>Waltons Stores</w:t>
      </w:r>
      <w:r>
        <w:rPr>
          <w:lang w:val="en-US"/>
        </w:rPr>
        <w:t xml:space="preserve"> but didn’t apply it here</w:t>
      </w:r>
    </w:p>
    <w:p w:rsidR="004D45E6" w:rsidRDefault="009D4AD2" w:rsidP="000E3C14">
      <w:pPr>
        <w:pStyle w:val="Heading1"/>
      </w:pPr>
      <w:r>
        <w:lastRenderedPageBreak/>
        <w:t>Privity</w:t>
      </w:r>
    </w:p>
    <w:p w:rsidR="003851FB" w:rsidRPr="003851FB" w:rsidRDefault="003851FB" w:rsidP="00FE6805">
      <w:pPr>
        <w:spacing w:after="0" w:line="240" w:lineRule="auto"/>
        <w:rPr>
          <w:rFonts w:ascii="Calibri" w:eastAsia="Times New Roman" w:hAnsi="Calibri" w:cs="Calibri"/>
          <w:lang w:val="en-US" w:eastAsia="en-CA"/>
        </w:rPr>
      </w:pPr>
      <w:r w:rsidRPr="003851FB">
        <w:rPr>
          <w:rFonts w:ascii="Calibri" w:eastAsia="Times New Roman" w:hAnsi="Calibri" w:cs="Calibri"/>
          <w:lang w:val="en-US" w:eastAsia="en-CA"/>
        </w:rPr>
        <w:t> </w:t>
      </w:r>
    </w:p>
    <w:p w:rsidR="003851FB" w:rsidRPr="003851FB" w:rsidRDefault="003851FB" w:rsidP="00FE6805">
      <w:pPr>
        <w:spacing w:after="0" w:line="240" w:lineRule="auto"/>
        <w:rPr>
          <w:rFonts w:ascii="Calibri" w:eastAsia="Times New Roman" w:hAnsi="Calibri" w:cs="Calibri"/>
          <w:b/>
          <w:bCs/>
          <w:lang w:val="en-US" w:eastAsia="en-CA"/>
        </w:rPr>
      </w:pPr>
      <w:r w:rsidRPr="003851FB">
        <w:rPr>
          <w:rFonts w:ascii="Calibri" w:eastAsia="Times New Roman" w:hAnsi="Calibri" w:cs="Calibri"/>
          <w:b/>
          <w:bCs/>
          <w:lang w:val="en-US" w:eastAsia="en-CA"/>
        </w:rPr>
        <w:t>Doctrine of Privity</w:t>
      </w:r>
    </w:p>
    <w:p w:rsidR="003851FB" w:rsidRPr="003851FB" w:rsidRDefault="003851FB" w:rsidP="00CA63A5">
      <w:pPr>
        <w:numPr>
          <w:ilvl w:val="0"/>
          <w:numId w:val="81"/>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Only the parties who have created the K can enforce it</w:t>
      </w:r>
    </w:p>
    <w:p w:rsidR="003851FB" w:rsidRPr="003851FB" w:rsidRDefault="003851FB" w:rsidP="00CA63A5">
      <w:pPr>
        <w:numPr>
          <w:ilvl w:val="0"/>
          <w:numId w:val="81"/>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Others who are influenced or benefited from the K can't enforce it either</w:t>
      </w:r>
    </w:p>
    <w:p w:rsidR="003851FB" w:rsidRPr="003851FB" w:rsidRDefault="003851FB" w:rsidP="00CA63A5">
      <w:pPr>
        <w:numPr>
          <w:ilvl w:val="0"/>
          <w:numId w:val="81"/>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 xml:space="preserve">Privity &amp; Consideration </w:t>
      </w:r>
      <w:r w:rsidR="00FE6805">
        <w:rPr>
          <w:rFonts w:ascii="Calibri" w:eastAsia="Times New Roman" w:hAnsi="Calibri" w:cs="Calibri"/>
          <w:lang w:val="en-US" w:eastAsia="en-CA"/>
        </w:rPr>
        <w:t>–</w:t>
      </w:r>
      <w:r w:rsidRPr="003851FB">
        <w:rPr>
          <w:rFonts w:ascii="Calibri" w:eastAsia="Times New Roman" w:hAnsi="Calibri" w:cs="Calibri"/>
          <w:lang w:val="en-US" w:eastAsia="en-CA"/>
        </w:rPr>
        <w:t xml:space="preserve"> </w:t>
      </w:r>
      <w:r w:rsidR="00FE6805">
        <w:rPr>
          <w:rFonts w:ascii="Calibri" w:eastAsia="Times New Roman" w:hAnsi="Calibri" w:cs="Calibri"/>
          <w:lang w:val="en-US" w:eastAsia="en-CA"/>
        </w:rPr>
        <w:t>need both to enforce a promise</w:t>
      </w:r>
      <w:r w:rsidRPr="003851FB">
        <w:rPr>
          <w:rFonts w:ascii="Calibri" w:eastAsia="Times New Roman" w:hAnsi="Calibri" w:cs="Calibri"/>
          <w:lang w:val="en-US" w:eastAsia="en-CA"/>
        </w:rPr>
        <w:t xml:space="preserve"> - they work independently of each other</w:t>
      </w:r>
    </w:p>
    <w:p w:rsidR="003851FB" w:rsidRPr="003851FB" w:rsidRDefault="003851FB" w:rsidP="003851FB">
      <w:pPr>
        <w:spacing w:after="0" w:line="240" w:lineRule="auto"/>
        <w:ind w:left="540"/>
        <w:rPr>
          <w:rFonts w:ascii="Calibri" w:eastAsia="Times New Roman" w:hAnsi="Calibri" w:cs="Calibri"/>
          <w:lang w:val="en-US" w:eastAsia="en-CA"/>
        </w:rPr>
      </w:pPr>
      <w:r w:rsidRPr="003851FB">
        <w:rPr>
          <w:rFonts w:ascii="Calibri" w:eastAsia="Times New Roman" w:hAnsi="Calibri" w:cs="Calibri"/>
          <w:lang w:val="en-US" w:eastAsia="en-CA"/>
        </w:rPr>
        <w:t> </w:t>
      </w:r>
    </w:p>
    <w:p w:rsidR="003851FB" w:rsidRPr="003851FB" w:rsidRDefault="003851FB" w:rsidP="00FE6805">
      <w:pPr>
        <w:spacing w:after="0" w:line="240" w:lineRule="auto"/>
        <w:rPr>
          <w:rFonts w:ascii="Calibri" w:eastAsia="Times New Roman" w:hAnsi="Calibri" w:cs="Calibri"/>
          <w:b/>
          <w:bCs/>
          <w:lang w:val="en-US" w:eastAsia="en-CA"/>
        </w:rPr>
      </w:pPr>
      <w:r w:rsidRPr="003851FB">
        <w:rPr>
          <w:rFonts w:ascii="Calibri" w:eastAsia="Times New Roman" w:hAnsi="Calibri" w:cs="Calibri"/>
          <w:b/>
          <w:bCs/>
          <w:lang w:val="en-US" w:eastAsia="en-CA"/>
        </w:rPr>
        <w:t>Horizontal vs Vertical privity</w:t>
      </w:r>
    </w:p>
    <w:p w:rsidR="003851FB" w:rsidRPr="003851FB" w:rsidRDefault="003851FB" w:rsidP="00CA63A5">
      <w:pPr>
        <w:numPr>
          <w:ilvl w:val="0"/>
          <w:numId w:val="82"/>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Horizontal privity:  A enters into K with B and both A &amp; C benefit, or only C benefits</w:t>
      </w:r>
    </w:p>
    <w:p w:rsidR="003851FB" w:rsidRPr="003851FB" w:rsidRDefault="003851FB" w:rsidP="00CA63A5">
      <w:pPr>
        <w:numPr>
          <w:ilvl w:val="1"/>
          <w:numId w:val="82"/>
        </w:numPr>
        <w:spacing w:after="0" w:line="240" w:lineRule="auto"/>
        <w:ind w:left="108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If B breaks the K, only A can claim damages, but sometimes A doesn't suffer much in damages but C does</w:t>
      </w:r>
    </w:p>
    <w:p w:rsidR="003851FB" w:rsidRPr="003851FB" w:rsidRDefault="003851FB" w:rsidP="00CA63A5">
      <w:pPr>
        <w:numPr>
          <w:ilvl w:val="1"/>
          <w:numId w:val="82"/>
        </w:numPr>
        <w:spacing w:after="0" w:line="240" w:lineRule="auto"/>
        <w:ind w:left="108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i/>
          <w:iCs/>
          <w:lang w:val="en-US" w:eastAsia="en-CA"/>
        </w:rPr>
        <w:t>Lyons v Consumers Glass Co. Ltd</w:t>
      </w:r>
      <w:r w:rsidRPr="003851FB">
        <w:rPr>
          <w:rFonts w:ascii="Calibri" w:eastAsia="Times New Roman" w:hAnsi="Calibri" w:cs="Calibri"/>
          <w:lang w:val="en-US" w:eastAsia="en-CA"/>
        </w:rPr>
        <w:t xml:space="preserve"> - mother buys glass baby bottle &amp; while feeding baby, the bottle explodes &amp; impairs his vision. Baby can't bring action in breach of K because he wasn’t privy to the K of sale. Mother can bring action under breach of K but her damages are minimal. Baby can sue under tort of negligence, but that requires proof </w:t>
      </w:r>
      <w:r w:rsidR="00FE6805">
        <w:rPr>
          <w:rFonts w:ascii="Calibri" w:eastAsia="Times New Roman" w:hAnsi="Calibri" w:cs="Calibri"/>
          <w:lang w:val="en-US" w:eastAsia="en-CA"/>
        </w:rPr>
        <w:t>of negligence</w:t>
      </w:r>
    </w:p>
    <w:p w:rsidR="003851FB" w:rsidRPr="003851FB" w:rsidRDefault="003851FB" w:rsidP="00CA63A5">
      <w:pPr>
        <w:numPr>
          <w:ilvl w:val="0"/>
          <w:numId w:val="83"/>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Vertical privity: A enters into sale K with B, B enters into sale K with C, C enters into sale K with D … all for the same product</w:t>
      </w:r>
    </w:p>
    <w:p w:rsidR="003851FB" w:rsidRPr="003851FB" w:rsidRDefault="003851FB" w:rsidP="00CA63A5">
      <w:pPr>
        <w:numPr>
          <w:ilvl w:val="1"/>
          <w:numId w:val="83"/>
        </w:numPr>
        <w:spacing w:after="0" w:line="240" w:lineRule="auto"/>
        <w:ind w:left="108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Each buyer/seller only has a K with the party above or below him - can't bring action under breach of K on anyone else</w:t>
      </w:r>
    </w:p>
    <w:p w:rsidR="003851FB" w:rsidRPr="003851FB" w:rsidRDefault="003851FB" w:rsidP="00CA63A5">
      <w:pPr>
        <w:numPr>
          <w:ilvl w:val="1"/>
          <w:numId w:val="83"/>
        </w:numPr>
        <w:spacing w:after="0" w:line="240" w:lineRule="auto"/>
        <w:ind w:left="108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Sometimes the consumer will sue D, who sues C, who sues B, who sues A… but what if B goes out of business? A might be ultimately liable but can't get to them…</w:t>
      </w:r>
    </w:p>
    <w:p w:rsidR="003851FB" w:rsidRPr="003851FB" w:rsidRDefault="003851FB" w:rsidP="00CA63A5">
      <w:pPr>
        <w:numPr>
          <w:ilvl w:val="0"/>
          <w:numId w:val="84"/>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In light of Horizontal &amp; Vertical privity issues, lots of criticisms of privity… Canada has not been open to change, but other common law jurisdictions have allowed some more flexibility</w:t>
      </w:r>
    </w:p>
    <w:p w:rsidR="003851FB" w:rsidRPr="003851FB" w:rsidRDefault="003851FB" w:rsidP="003851FB">
      <w:pPr>
        <w:spacing w:after="0" w:line="240" w:lineRule="auto"/>
        <w:ind w:left="540"/>
        <w:rPr>
          <w:rFonts w:ascii="Calibri" w:eastAsia="Times New Roman" w:hAnsi="Calibri" w:cs="Calibri"/>
          <w:lang w:val="en-US" w:eastAsia="en-CA"/>
        </w:rPr>
      </w:pPr>
      <w:r w:rsidRPr="003851FB">
        <w:rPr>
          <w:rFonts w:ascii="Calibri" w:eastAsia="Times New Roman" w:hAnsi="Calibri" w:cs="Calibri"/>
          <w:lang w:val="en-US" w:eastAsia="en-CA"/>
        </w:rPr>
        <w:t> </w:t>
      </w:r>
    </w:p>
    <w:p w:rsidR="00DB0507" w:rsidRPr="00544C9B" w:rsidRDefault="00DB0507" w:rsidP="005122A7">
      <w:pPr>
        <w:pStyle w:val="NoSpacing"/>
        <w:pBdr>
          <w:top w:val="single" w:sz="4" w:space="1" w:color="auto"/>
          <w:left w:val="single" w:sz="4" w:space="4" w:color="auto"/>
          <w:bottom w:val="single" w:sz="4" w:space="1" w:color="auto"/>
          <w:right w:val="single" w:sz="4" w:space="4" w:color="auto"/>
        </w:pBdr>
        <w:rPr>
          <w:b/>
          <w:lang w:val="en-US"/>
        </w:rPr>
      </w:pPr>
      <w:r w:rsidRPr="00F419AE">
        <w:rPr>
          <w:b/>
          <w:i/>
          <w:u w:val="single"/>
          <w:lang w:val="en-US"/>
        </w:rPr>
        <w:t>Tweddle v Atkinson</w:t>
      </w:r>
      <w:r w:rsidR="00F419AE" w:rsidRPr="00F419AE">
        <w:rPr>
          <w:b/>
          <w:u w:val="single"/>
          <w:lang w:val="en-US"/>
        </w:rPr>
        <w:t xml:space="preserve"> (1861) UK</w:t>
      </w:r>
      <w:r w:rsidR="00544C9B">
        <w:rPr>
          <w:b/>
          <w:lang w:val="en-US"/>
        </w:rPr>
        <w:t xml:space="preserve"> – Horizontal privity</w:t>
      </w:r>
    </w:p>
    <w:p w:rsidR="00DB0507" w:rsidRPr="005122A7" w:rsidRDefault="005122A7" w:rsidP="005122A7">
      <w:pPr>
        <w:pStyle w:val="NoSpacing"/>
        <w:pBdr>
          <w:top w:val="single" w:sz="4" w:space="1" w:color="auto"/>
          <w:left w:val="single" w:sz="4" w:space="4" w:color="auto"/>
          <w:bottom w:val="single" w:sz="4" w:space="1" w:color="auto"/>
          <w:right w:val="single" w:sz="4" w:space="4" w:color="auto"/>
        </w:pBdr>
        <w:rPr>
          <w:b/>
          <w:lang w:val="en-US"/>
        </w:rPr>
      </w:pPr>
      <w:r w:rsidRPr="005122A7">
        <w:rPr>
          <w:b/>
          <w:lang w:val="en-US"/>
        </w:rPr>
        <w:t>No stranger to the consideration can enforce the K, though made for his benefit.</w:t>
      </w:r>
    </w:p>
    <w:p w:rsidR="005122A7" w:rsidRDefault="005122A7" w:rsidP="005122A7">
      <w:pPr>
        <w:pStyle w:val="NoSpacing"/>
        <w:pBdr>
          <w:top w:val="single" w:sz="4" w:space="1" w:color="auto"/>
          <w:left w:val="single" w:sz="4" w:space="4" w:color="auto"/>
          <w:bottom w:val="single" w:sz="4" w:space="1" w:color="auto"/>
          <w:right w:val="single" w:sz="4" w:space="4" w:color="auto"/>
        </w:pBdr>
        <w:rPr>
          <w:lang w:val="en-US"/>
        </w:rPr>
      </w:pPr>
      <w:r w:rsidRPr="005122A7">
        <w:rPr>
          <w:b/>
          <w:lang w:val="en-US"/>
        </w:rPr>
        <w:t>Facts:</w:t>
      </w:r>
      <w:r>
        <w:rPr>
          <w:lang w:val="en-US"/>
        </w:rPr>
        <w:t xml:space="preserve"> A promised C </w:t>
      </w:r>
      <w:r>
        <w:rPr>
          <w:rFonts w:cstheme="minorHAnsi"/>
          <w:lang w:val="en-US"/>
        </w:rPr>
        <w:t>£</w:t>
      </w:r>
      <w:r>
        <w:rPr>
          <w:lang w:val="en-US"/>
        </w:rPr>
        <w:t xml:space="preserve">200. B promised C </w:t>
      </w:r>
      <w:r>
        <w:rPr>
          <w:rFonts w:cstheme="minorHAnsi"/>
          <w:lang w:val="en-US"/>
        </w:rPr>
        <w:t>£</w:t>
      </w:r>
      <w:r>
        <w:rPr>
          <w:lang w:val="en-US"/>
        </w:rPr>
        <w:t>100 as consideration for A’s promise. Both A &amp; B are dead.</w:t>
      </w:r>
    </w:p>
    <w:p w:rsidR="005122A7" w:rsidRDefault="005122A7" w:rsidP="005122A7">
      <w:pPr>
        <w:pStyle w:val="NoSpacing"/>
        <w:pBdr>
          <w:top w:val="single" w:sz="4" w:space="1" w:color="auto"/>
          <w:left w:val="single" w:sz="4" w:space="4" w:color="auto"/>
          <w:bottom w:val="single" w:sz="4" w:space="1" w:color="auto"/>
          <w:right w:val="single" w:sz="4" w:space="4" w:color="auto"/>
        </w:pBdr>
        <w:rPr>
          <w:lang w:val="en-US"/>
        </w:rPr>
      </w:pPr>
      <w:r w:rsidRPr="005122A7">
        <w:rPr>
          <w:b/>
          <w:lang w:val="en-US"/>
        </w:rPr>
        <w:t>Held:</w:t>
      </w:r>
      <w:r>
        <w:rPr>
          <w:lang w:val="en-US"/>
        </w:rPr>
        <w:t xml:space="preserve"> C gets nothing. He gave no consideration.</w:t>
      </w:r>
    </w:p>
    <w:p w:rsidR="00E254F9" w:rsidRDefault="00E254F9" w:rsidP="009D4AD2">
      <w:pPr>
        <w:pStyle w:val="NoSpacing"/>
        <w:rPr>
          <w:lang w:val="en-US"/>
        </w:rPr>
      </w:pPr>
    </w:p>
    <w:p w:rsidR="00DB0507" w:rsidRPr="00544C9B" w:rsidRDefault="00DB0507" w:rsidP="00544C9B">
      <w:pPr>
        <w:pStyle w:val="NoSpacing"/>
        <w:pBdr>
          <w:top w:val="single" w:sz="4" w:space="1" w:color="auto"/>
          <w:left w:val="single" w:sz="4" w:space="4" w:color="auto"/>
          <w:bottom w:val="single" w:sz="4" w:space="1" w:color="auto"/>
          <w:right w:val="single" w:sz="4" w:space="4" w:color="auto"/>
        </w:pBdr>
        <w:rPr>
          <w:b/>
          <w:lang w:val="en-US"/>
        </w:rPr>
      </w:pPr>
      <w:r w:rsidRPr="00F419AE">
        <w:rPr>
          <w:b/>
          <w:i/>
          <w:u w:val="single"/>
          <w:lang w:val="en-US"/>
        </w:rPr>
        <w:t>Dunlop Pneumatic Tyre v Selfridge’s</w:t>
      </w:r>
      <w:r w:rsidR="00F419AE" w:rsidRPr="00F419AE">
        <w:rPr>
          <w:b/>
          <w:u w:val="single"/>
          <w:lang w:val="en-US"/>
        </w:rPr>
        <w:t xml:space="preserve"> [1915</w:t>
      </w:r>
      <w:proofErr w:type="gramStart"/>
      <w:r w:rsidR="00F419AE" w:rsidRPr="00F419AE">
        <w:rPr>
          <w:b/>
          <w:u w:val="single"/>
          <w:lang w:val="en-US"/>
        </w:rPr>
        <w:t>]  UK</w:t>
      </w:r>
      <w:proofErr w:type="gramEnd"/>
      <w:r w:rsidR="00F419AE" w:rsidRPr="00F419AE">
        <w:rPr>
          <w:b/>
          <w:u w:val="single"/>
          <w:lang w:val="en-US"/>
        </w:rPr>
        <w:t xml:space="preserve"> HL</w:t>
      </w:r>
      <w:r w:rsidR="00544C9B">
        <w:rPr>
          <w:b/>
          <w:lang w:val="en-US"/>
        </w:rPr>
        <w:t xml:space="preserve"> – Vertical privity</w:t>
      </w:r>
    </w:p>
    <w:p w:rsidR="00DB0507" w:rsidRPr="00544C9B" w:rsidRDefault="00544C9B" w:rsidP="00544C9B">
      <w:pPr>
        <w:pStyle w:val="NoSpacing"/>
        <w:pBdr>
          <w:top w:val="single" w:sz="4" w:space="1" w:color="auto"/>
          <w:left w:val="single" w:sz="4" w:space="4" w:color="auto"/>
          <w:bottom w:val="single" w:sz="4" w:space="1" w:color="auto"/>
          <w:right w:val="single" w:sz="4" w:space="4" w:color="auto"/>
        </w:pBdr>
        <w:rPr>
          <w:b/>
          <w:lang w:val="en-US"/>
        </w:rPr>
      </w:pPr>
      <w:r w:rsidRPr="00544C9B">
        <w:rPr>
          <w:b/>
          <w:lang w:val="en-US"/>
        </w:rPr>
        <w:t>Only parties to the K can bring action. A term in the K allowing 3</w:t>
      </w:r>
      <w:r w:rsidRPr="00544C9B">
        <w:rPr>
          <w:b/>
          <w:vertAlign w:val="superscript"/>
          <w:lang w:val="en-US"/>
        </w:rPr>
        <w:t>rd</w:t>
      </w:r>
      <w:r w:rsidRPr="00544C9B">
        <w:rPr>
          <w:b/>
          <w:lang w:val="en-US"/>
        </w:rPr>
        <w:t xml:space="preserve"> party to sue is not enforceable.</w:t>
      </w:r>
    </w:p>
    <w:p w:rsidR="005122A7" w:rsidRDefault="005122A7" w:rsidP="00544C9B">
      <w:pPr>
        <w:pStyle w:val="NoSpacing"/>
        <w:pBdr>
          <w:top w:val="single" w:sz="4" w:space="1" w:color="auto"/>
          <w:left w:val="single" w:sz="4" w:space="4" w:color="auto"/>
          <w:bottom w:val="single" w:sz="4" w:space="1" w:color="auto"/>
          <w:right w:val="single" w:sz="4" w:space="4" w:color="auto"/>
        </w:pBdr>
        <w:rPr>
          <w:lang w:val="en-US"/>
        </w:rPr>
      </w:pPr>
      <w:r w:rsidRPr="00544C9B">
        <w:rPr>
          <w:b/>
          <w:lang w:val="en-US"/>
        </w:rPr>
        <w:t>Facts:</w:t>
      </w:r>
      <w:r>
        <w:rPr>
          <w:lang w:val="en-US"/>
        </w:rPr>
        <w:t xml:space="preserve"> A sells </w:t>
      </w:r>
      <w:proofErr w:type="gramStart"/>
      <w:r>
        <w:rPr>
          <w:lang w:val="en-US"/>
        </w:rPr>
        <w:t>tires to B. B promises</w:t>
      </w:r>
      <w:proofErr w:type="gramEnd"/>
      <w:r>
        <w:rPr>
          <w:lang w:val="en-US"/>
        </w:rPr>
        <w:t xml:space="preserve"> not to sell below price. B sells to C, who sells below price. A sues C.</w:t>
      </w:r>
    </w:p>
    <w:p w:rsidR="005122A7" w:rsidRDefault="00544C9B" w:rsidP="00544C9B">
      <w:pPr>
        <w:pStyle w:val="NoSpacing"/>
        <w:pBdr>
          <w:top w:val="single" w:sz="4" w:space="1" w:color="auto"/>
          <w:left w:val="single" w:sz="4" w:space="4" w:color="auto"/>
          <w:bottom w:val="single" w:sz="4" w:space="1" w:color="auto"/>
          <w:right w:val="single" w:sz="4" w:space="4" w:color="auto"/>
        </w:pBdr>
        <w:rPr>
          <w:lang w:val="en-US"/>
        </w:rPr>
      </w:pPr>
      <w:proofErr w:type="gramStart"/>
      <w:r w:rsidRPr="00544C9B">
        <w:rPr>
          <w:b/>
          <w:lang w:val="en-US"/>
        </w:rPr>
        <w:t>Held:</w:t>
      </w:r>
      <w:r>
        <w:rPr>
          <w:lang w:val="en-US"/>
        </w:rPr>
        <w:t xml:space="preserve"> No action.</w:t>
      </w:r>
      <w:proofErr w:type="gramEnd"/>
      <w:r>
        <w:rPr>
          <w:lang w:val="en-US"/>
        </w:rPr>
        <w:t xml:space="preserve"> </w:t>
      </w:r>
      <w:proofErr w:type="gramStart"/>
      <w:r>
        <w:rPr>
          <w:lang w:val="en-US"/>
        </w:rPr>
        <w:t>No K btwn A &amp; C, and B couldn’t be considered an agent for A since he would have had to enter K of sale with C for himself, and K for A. IF B was an agent for A, consideration would be needed</w:t>
      </w:r>
      <w:proofErr w:type="gramEnd"/>
    </w:p>
    <w:p w:rsidR="002C6C5A" w:rsidRDefault="002C6C5A" w:rsidP="002C6C5A">
      <w:pPr>
        <w:spacing w:after="0" w:line="240" w:lineRule="auto"/>
        <w:rPr>
          <w:rFonts w:ascii="Calibri" w:eastAsia="Times New Roman" w:hAnsi="Calibri" w:cs="Calibri"/>
          <w:b/>
          <w:bCs/>
          <w:lang w:val="en-US" w:eastAsia="en-CA"/>
        </w:rPr>
      </w:pPr>
    </w:p>
    <w:p w:rsidR="002C6C5A" w:rsidRPr="003851FB" w:rsidRDefault="002C6C5A" w:rsidP="002C6C5A">
      <w:pPr>
        <w:spacing w:after="0" w:line="240" w:lineRule="auto"/>
        <w:rPr>
          <w:rFonts w:ascii="Calibri" w:eastAsia="Times New Roman" w:hAnsi="Calibri" w:cs="Calibri"/>
          <w:b/>
          <w:bCs/>
          <w:lang w:val="en-US" w:eastAsia="en-CA"/>
        </w:rPr>
      </w:pPr>
      <w:r w:rsidRPr="003851FB">
        <w:rPr>
          <w:rFonts w:ascii="Calibri" w:eastAsia="Times New Roman" w:hAnsi="Calibri" w:cs="Calibri"/>
          <w:b/>
          <w:bCs/>
          <w:lang w:val="en-US" w:eastAsia="en-CA"/>
        </w:rPr>
        <w:t>Exceptions to privity</w:t>
      </w:r>
    </w:p>
    <w:p w:rsidR="002C6C5A" w:rsidRPr="003851FB" w:rsidRDefault="002C6C5A" w:rsidP="002C6C5A">
      <w:pPr>
        <w:numPr>
          <w:ilvl w:val="0"/>
          <w:numId w:val="91"/>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Abolition</w:t>
      </w:r>
      <w:r>
        <w:rPr>
          <w:rFonts w:ascii="Calibri" w:eastAsia="Times New Roman" w:hAnsi="Calibri" w:cs="Calibri"/>
          <w:lang w:val="en-US" w:eastAsia="en-CA"/>
        </w:rPr>
        <w:t xml:space="preserve"> by statute</w:t>
      </w:r>
      <w:r>
        <w:rPr>
          <w:rFonts w:ascii="Times New Roman" w:eastAsia="Times New Roman" w:hAnsi="Times New Roman" w:cs="Times New Roman"/>
          <w:sz w:val="24"/>
          <w:szCs w:val="24"/>
          <w:lang w:val="en-US" w:eastAsia="en-CA"/>
        </w:rPr>
        <w:t xml:space="preserve">: </w:t>
      </w:r>
      <w:r w:rsidRPr="003851FB">
        <w:rPr>
          <w:rFonts w:ascii="Calibri" w:eastAsia="Times New Roman" w:hAnsi="Calibri" w:cs="Calibri"/>
          <w:lang w:val="en-US" w:eastAsia="en-CA"/>
        </w:rPr>
        <w:t xml:space="preserve">US &amp; UK </w:t>
      </w:r>
      <w:r>
        <w:rPr>
          <w:rFonts w:ascii="Calibri" w:eastAsia="Times New Roman" w:hAnsi="Calibri" w:cs="Calibri"/>
          <w:lang w:val="en-US" w:eastAsia="en-CA"/>
        </w:rPr>
        <w:t>allow</w:t>
      </w:r>
      <w:r w:rsidRPr="003851FB">
        <w:rPr>
          <w:rFonts w:ascii="Calibri" w:eastAsia="Times New Roman" w:hAnsi="Calibri" w:cs="Calibri"/>
          <w:lang w:val="en-US" w:eastAsia="en-CA"/>
        </w:rPr>
        <w:t xml:space="preserve"> third parties </w:t>
      </w:r>
      <w:r>
        <w:rPr>
          <w:rFonts w:ascii="Calibri" w:eastAsia="Times New Roman" w:hAnsi="Calibri" w:cs="Calibri"/>
          <w:lang w:val="en-US" w:eastAsia="en-CA"/>
        </w:rPr>
        <w:t xml:space="preserve">who benefit from the K </w:t>
      </w:r>
      <w:r w:rsidRPr="003851FB">
        <w:rPr>
          <w:rFonts w:ascii="Calibri" w:eastAsia="Times New Roman" w:hAnsi="Calibri" w:cs="Calibri"/>
          <w:lang w:val="en-US" w:eastAsia="en-CA"/>
        </w:rPr>
        <w:t xml:space="preserve">to enforce </w:t>
      </w:r>
      <w:r>
        <w:rPr>
          <w:rFonts w:ascii="Calibri" w:eastAsia="Times New Roman" w:hAnsi="Calibri" w:cs="Calibri"/>
          <w:lang w:val="en-US" w:eastAsia="en-CA"/>
        </w:rPr>
        <w:t>it</w:t>
      </w:r>
    </w:p>
    <w:p w:rsidR="002C6C5A" w:rsidRPr="003851FB" w:rsidRDefault="002C6C5A" w:rsidP="002C6C5A">
      <w:pPr>
        <w:numPr>
          <w:ilvl w:val="1"/>
          <w:numId w:val="91"/>
        </w:numPr>
        <w:spacing w:after="0" w:line="240" w:lineRule="auto"/>
        <w:ind w:left="108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New Brunswick has enacted statute like the English one</w:t>
      </w:r>
    </w:p>
    <w:p w:rsidR="002C6C5A" w:rsidRPr="003851FB" w:rsidRDefault="002C6C5A" w:rsidP="002C6C5A">
      <w:pPr>
        <w:numPr>
          <w:ilvl w:val="0"/>
          <w:numId w:val="92"/>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Limited Exception in Canada:</w:t>
      </w:r>
      <w:r w:rsidRPr="003851FB">
        <w:rPr>
          <w:rFonts w:ascii="Calibri" w:eastAsia="Times New Roman" w:hAnsi="Calibri" w:cs="Calibri"/>
          <w:lang w:val="en-US" w:eastAsia="en-CA"/>
        </w:rPr>
        <w:t xml:space="preserve"> </w:t>
      </w:r>
    </w:p>
    <w:p w:rsidR="002C6C5A" w:rsidRPr="003851FB" w:rsidRDefault="002C6C5A" w:rsidP="002C6C5A">
      <w:pPr>
        <w:numPr>
          <w:ilvl w:val="1"/>
          <w:numId w:val="92"/>
        </w:numPr>
        <w:spacing w:after="0" w:line="240" w:lineRule="auto"/>
        <w:ind w:left="108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SCC has allowed a third party to use  a defence set out in the K if that provision in the K was intended for the third party to us</w:t>
      </w:r>
      <w:r>
        <w:rPr>
          <w:rFonts w:ascii="Calibri" w:eastAsia="Times New Roman" w:hAnsi="Calibri" w:cs="Calibri"/>
          <w:lang w:val="en-US" w:eastAsia="en-CA"/>
        </w:rPr>
        <w:t>e, and the third party was doing the thing set out in the K</w:t>
      </w:r>
    </w:p>
    <w:p w:rsidR="002C6C5A" w:rsidRDefault="002C6C5A" w:rsidP="002C6C5A">
      <w:pPr>
        <w:spacing w:after="0" w:line="240" w:lineRule="auto"/>
        <w:rPr>
          <w:rFonts w:ascii="Calibri" w:eastAsia="Times New Roman" w:hAnsi="Calibri" w:cs="Calibri"/>
          <w:b/>
          <w:bCs/>
          <w:lang w:val="en-US" w:eastAsia="en-CA"/>
        </w:rPr>
      </w:pPr>
    </w:p>
    <w:p w:rsidR="000222D5" w:rsidRDefault="000222D5" w:rsidP="002C6C5A">
      <w:pPr>
        <w:spacing w:after="0" w:line="240" w:lineRule="auto"/>
        <w:rPr>
          <w:rFonts w:ascii="Calibri" w:eastAsia="Times New Roman" w:hAnsi="Calibri" w:cs="Calibri"/>
          <w:b/>
          <w:bCs/>
          <w:lang w:val="en-US" w:eastAsia="en-CA"/>
        </w:rPr>
      </w:pPr>
    </w:p>
    <w:p w:rsidR="000222D5" w:rsidRDefault="000222D5" w:rsidP="002C6C5A">
      <w:pPr>
        <w:spacing w:after="0" w:line="240" w:lineRule="auto"/>
        <w:rPr>
          <w:rFonts w:ascii="Calibri" w:eastAsia="Times New Roman" w:hAnsi="Calibri" w:cs="Calibri"/>
          <w:b/>
          <w:bCs/>
          <w:lang w:val="en-US" w:eastAsia="en-CA"/>
        </w:rPr>
      </w:pPr>
    </w:p>
    <w:p w:rsidR="000222D5" w:rsidRDefault="000222D5" w:rsidP="002C6C5A">
      <w:pPr>
        <w:spacing w:after="0" w:line="240" w:lineRule="auto"/>
        <w:rPr>
          <w:rFonts w:ascii="Calibri" w:eastAsia="Times New Roman" w:hAnsi="Calibri" w:cs="Calibri"/>
          <w:b/>
          <w:bCs/>
          <w:lang w:val="en-US" w:eastAsia="en-CA"/>
        </w:rPr>
      </w:pPr>
    </w:p>
    <w:p w:rsidR="000222D5" w:rsidRDefault="000222D5" w:rsidP="002C6C5A">
      <w:pPr>
        <w:spacing w:after="0" w:line="240" w:lineRule="auto"/>
        <w:rPr>
          <w:rFonts w:ascii="Calibri" w:eastAsia="Times New Roman" w:hAnsi="Calibri" w:cs="Calibri"/>
          <w:b/>
          <w:bCs/>
          <w:lang w:val="en-US" w:eastAsia="en-CA"/>
        </w:rPr>
      </w:pPr>
    </w:p>
    <w:p w:rsidR="000222D5" w:rsidRDefault="000222D5" w:rsidP="002C6C5A">
      <w:pPr>
        <w:spacing w:after="0" w:line="240" w:lineRule="auto"/>
        <w:rPr>
          <w:rFonts w:ascii="Calibri" w:eastAsia="Times New Roman" w:hAnsi="Calibri" w:cs="Calibri"/>
          <w:b/>
          <w:bCs/>
          <w:lang w:val="en-US" w:eastAsia="en-CA"/>
        </w:rPr>
      </w:pPr>
    </w:p>
    <w:p w:rsidR="002C6C5A" w:rsidRPr="003851FB" w:rsidRDefault="002C6C5A" w:rsidP="002C6C5A">
      <w:pPr>
        <w:spacing w:after="0" w:line="240" w:lineRule="auto"/>
        <w:rPr>
          <w:rFonts w:ascii="Calibri" w:eastAsia="Times New Roman" w:hAnsi="Calibri" w:cs="Calibri"/>
          <w:b/>
          <w:bCs/>
          <w:lang w:val="en-US" w:eastAsia="en-CA"/>
        </w:rPr>
      </w:pPr>
      <w:r w:rsidRPr="003851FB">
        <w:rPr>
          <w:rFonts w:ascii="Calibri" w:eastAsia="Times New Roman" w:hAnsi="Calibri" w:cs="Calibri"/>
          <w:b/>
          <w:bCs/>
          <w:lang w:val="en-US" w:eastAsia="en-CA"/>
        </w:rPr>
        <w:lastRenderedPageBreak/>
        <w:t>Parties to a contract</w:t>
      </w:r>
    </w:p>
    <w:p w:rsidR="002C6C5A" w:rsidRPr="003851FB" w:rsidRDefault="002C6C5A" w:rsidP="002C6C5A">
      <w:pPr>
        <w:numPr>
          <w:ilvl w:val="0"/>
          <w:numId w:val="80"/>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Usually 2 sides</w:t>
      </w:r>
      <w:r w:rsidRPr="003851FB">
        <w:rPr>
          <w:rFonts w:ascii="Calibri" w:eastAsia="Times New Roman" w:hAnsi="Calibri" w:cs="Calibri"/>
          <w:lang w:val="en-US" w:eastAsia="en-CA"/>
        </w:rPr>
        <w:t xml:space="preserve"> - one party on each side… but not always:</w:t>
      </w:r>
    </w:p>
    <w:p w:rsidR="002C6C5A" w:rsidRPr="003851FB" w:rsidRDefault="002C6C5A" w:rsidP="002C6C5A">
      <w:pPr>
        <w:numPr>
          <w:ilvl w:val="1"/>
          <w:numId w:val="80"/>
        </w:numPr>
        <w:spacing w:after="0" w:line="240" w:lineRule="auto"/>
        <w:ind w:left="108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Multilateral K - multiple parties, each party has an agreement with each of the other parties &amp; in the same terms (eg in a club or society)</w:t>
      </w:r>
    </w:p>
    <w:p w:rsidR="002C6C5A" w:rsidRPr="003851FB" w:rsidRDefault="002C6C5A" w:rsidP="002C6C5A">
      <w:pPr>
        <w:numPr>
          <w:ilvl w:val="1"/>
          <w:numId w:val="80"/>
        </w:numPr>
        <w:spacing w:after="0" w:line="240" w:lineRule="auto"/>
        <w:ind w:left="108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Joint or Several Liability - one party in the K consists of 2+ persons. Usually in debtor-creditor K's. A question of whether the 2 persons are to each pay a specified amount (several liability), or whether they are jointly responsible for one amount</w:t>
      </w:r>
    </w:p>
    <w:p w:rsidR="005122A7" w:rsidRDefault="005122A7" w:rsidP="009D4AD2">
      <w:pPr>
        <w:pStyle w:val="NoSpacing"/>
        <w:rPr>
          <w:lang w:val="en-US"/>
        </w:rPr>
      </w:pPr>
    </w:p>
    <w:p w:rsidR="009D4AD2" w:rsidRPr="00575732" w:rsidRDefault="009D4AD2" w:rsidP="00575732">
      <w:pPr>
        <w:pStyle w:val="Heading2"/>
        <w:rPr>
          <w:rStyle w:val="Strong"/>
        </w:rPr>
      </w:pPr>
      <w:r w:rsidRPr="00575732">
        <w:rPr>
          <w:rStyle w:val="Strong"/>
        </w:rPr>
        <w:t>Circumventing Privity</w:t>
      </w:r>
    </w:p>
    <w:p w:rsidR="00544C9B" w:rsidRDefault="00544C9B" w:rsidP="00544C9B">
      <w:pPr>
        <w:spacing w:after="0" w:line="240" w:lineRule="auto"/>
        <w:ind w:left="540"/>
        <w:textAlignment w:val="center"/>
        <w:rPr>
          <w:rFonts w:ascii="Times New Roman" w:eastAsia="Times New Roman" w:hAnsi="Times New Roman" w:cs="Times New Roman"/>
          <w:sz w:val="24"/>
          <w:szCs w:val="24"/>
          <w:lang w:val="en-US" w:eastAsia="en-CA"/>
        </w:rPr>
      </w:pPr>
    </w:p>
    <w:p w:rsidR="002C6C5A" w:rsidRPr="002C6C5A" w:rsidRDefault="002C6C5A" w:rsidP="002C6C5A">
      <w:pPr>
        <w:pStyle w:val="ListParagraph"/>
        <w:numPr>
          <w:ilvl w:val="0"/>
          <w:numId w:val="306"/>
        </w:numPr>
        <w:spacing w:after="0" w:line="240" w:lineRule="auto"/>
        <w:ind w:left="567"/>
        <w:textAlignment w:val="center"/>
        <w:rPr>
          <w:rFonts w:eastAsia="Times New Roman" w:cstheme="minorHAnsi"/>
          <w:lang w:val="en-US" w:eastAsia="en-CA"/>
        </w:rPr>
      </w:pPr>
      <w:r w:rsidRPr="002C6C5A">
        <w:rPr>
          <w:rFonts w:eastAsia="Times New Roman" w:cstheme="minorHAnsi"/>
          <w:lang w:val="en-US" w:eastAsia="en-CA"/>
        </w:rPr>
        <w:t xml:space="preserve">Mostly only Agency, Trust, and Employment </w:t>
      </w:r>
    </w:p>
    <w:p w:rsidR="002C6C5A" w:rsidRPr="00544C9B" w:rsidRDefault="002C6C5A" w:rsidP="00544C9B">
      <w:pPr>
        <w:spacing w:after="0" w:line="240" w:lineRule="auto"/>
        <w:ind w:left="540"/>
        <w:textAlignment w:val="center"/>
        <w:rPr>
          <w:rFonts w:ascii="Times New Roman" w:eastAsia="Times New Roman" w:hAnsi="Times New Roman" w:cs="Times New Roman"/>
          <w:sz w:val="24"/>
          <w:szCs w:val="24"/>
          <w:lang w:val="en-US" w:eastAsia="en-CA"/>
        </w:rPr>
      </w:pPr>
    </w:p>
    <w:p w:rsidR="00544C9B" w:rsidRPr="00544C9B" w:rsidRDefault="003851FB" w:rsidP="00544C9B">
      <w:pPr>
        <w:spacing w:after="0" w:line="240" w:lineRule="auto"/>
        <w:textAlignment w:val="center"/>
        <w:rPr>
          <w:rFonts w:ascii="Times New Roman" w:eastAsia="Times New Roman" w:hAnsi="Times New Roman" w:cs="Times New Roman"/>
          <w:b/>
          <w:sz w:val="24"/>
          <w:szCs w:val="24"/>
          <w:lang w:val="en-US" w:eastAsia="en-CA"/>
        </w:rPr>
      </w:pPr>
      <w:r w:rsidRPr="003851FB">
        <w:rPr>
          <w:rFonts w:ascii="Calibri" w:eastAsia="Times New Roman" w:hAnsi="Calibri" w:cs="Calibri"/>
          <w:b/>
          <w:lang w:val="en-US" w:eastAsia="en-CA"/>
        </w:rPr>
        <w:t>Suit by the party entering the K</w:t>
      </w:r>
      <w:r w:rsidR="00544C9B" w:rsidRPr="00544C9B">
        <w:rPr>
          <w:rFonts w:ascii="Calibri" w:eastAsia="Times New Roman" w:hAnsi="Calibri" w:cs="Calibri"/>
          <w:b/>
          <w:lang w:val="en-US" w:eastAsia="en-CA"/>
        </w:rPr>
        <w:t xml:space="preserve"> (not really circumventing privity then)</w:t>
      </w:r>
    </w:p>
    <w:p w:rsidR="00544C9B" w:rsidRDefault="003851FB" w:rsidP="00CA63A5">
      <w:pPr>
        <w:numPr>
          <w:ilvl w:val="0"/>
          <w:numId w:val="85"/>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 xml:space="preserve">The party privy to the K can </w:t>
      </w:r>
      <w:r w:rsidR="00544C9B" w:rsidRPr="00544C9B">
        <w:rPr>
          <w:rFonts w:ascii="Calibri" w:eastAsia="Times New Roman" w:hAnsi="Calibri" w:cs="Calibri"/>
          <w:lang w:val="en-US" w:eastAsia="en-CA"/>
        </w:rPr>
        <w:t>sue for breach of K</w:t>
      </w:r>
      <w:r w:rsidR="009C0574">
        <w:rPr>
          <w:rFonts w:ascii="Calibri" w:eastAsia="Times New Roman" w:hAnsi="Calibri" w:cs="Calibri"/>
          <w:lang w:val="en-US" w:eastAsia="en-CA"/>
        </w:rPr>
        <w:t xml:space="preserve"> &amp; ask for </w:t>
      </w:r>
      <w:r w:rsidR="009C0574" w:rsidRPr="009C0574">
        <w:rPr>
          <w:rFonts w:ascii="Calibri" w:eastAsia="Times New Roman" w:hAnsi="Calibri" w:cs="Calibri"/>
          <w:u w:val="single"/>
          <w:lang w:val="en-US" w:eastAsia="en-CA"/>
        </w:rPr>
        <w:t>specific performance</w:t>
      </w:r>
    </w:p>
    <w:p w:rsidR="00544C9B" w:rsidRDefault="00544C9B" w:rsidP="00CA63A5">
      <w:pPr>
        <w:numPr>
          <w:ilvl w:val="0"/>
          <w:numId w:val="85"/>
        </w:numPr>
        <w:spacing w:after="0" w:line="240" w:lineRule="auto"/>
        <w:ind w:left="540"/>
        <w:textAlignment w:val="center"/>
        <w:rPr>
          <w:rFonts w:ascii="Times New Roman" w:eastAsia="Times New Roman" w:hAnsi="Times New Roman" w:cs="Times New Roman"/>
          <w:sz w:val="24"/>
          <w:szCs w:val="24"/>
          <w:lang w:val="en-US" w:eastAsia="en-CA"/>
        </w:rPr>
      </w:pPr>
      <w:r w:rsidRPr="00544C9B">
        <w:rPr>
          <w:rFonts w:ascii="Calibri" w:eastAsia="Times New Roman" w:hAnsi="Calibri" w:cs="Calibri"/>
          <w:lang w:val="en-US" w:eastAsia="en-CA"/>
        </w:rPr>
        <w:t>I</w:t>
      </w:r>
      <w:r w:rsidR="003851FB" w:rsidRPr="003851FB">
        <w:rPr>
          <w:rFonts w:ascii="Calibri" w:eastAsia="Times New Roman" w:hAnsi="Calibri" w:cs="Calibri"/>
          <w:lang w:val="en-US" w:eastAsia="en-CA"/>
        </w:rPr>
        <w:t xml:space="preserve">n England, the party privy to the K can also sue for damages sustained to the other beneficiaries of the K </w:t>
      </w:r>
    </w:p>
    <w:p w:rsidR="003851FB" w:rsidRPr="003851FB" w:rsidRDefault="003851FB" w:rsidP="00CA63A5">
      <w:pPr>
        <w:numPr>
          <w:ilvl w:val="1"/>
          <w:numId w:val="85"/>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Might need to specify in K though that the third party is going to benefit from the K</w:t>
      </w:r>
    </w:p>
    <w:p w:rsidR="009C0574" w:rsidRDefault="009C0574" w:rsidP="00544C9B">
      <w:pPr>
        <w:spacing w:after="0" w:line="240" w:lineRule="auto"/>
        <w:textAlignment w:val="center"/>
        <w:rPr>
          <w:rFonts w:ascii="Calibri" w:eastAsia="Times New Roman" w:hAnsi="Calibri" w:cs="Calibri"/>
          <w:lang w:val="en-US" w:eastAsia="en-CA"/>
        </w:rPr>
      </w:pPr>
    </w:p>
    <w:p w:rsidR="009C0574" w:rsidRPr="00F419AE" w:rsidRDefault="009C0574" w:rsidP="009C0574">
      <w:pPr>
        <w:pStyle w:val="NoSpacing"/>
        <w:pBdr>
          <w:top w:val="single" w:sz="4" w:space="1" w:color="auto"/>
          <w:left w:val="single" w:sz="4" w:space="4" w:color="auto"/>
          <w:bottom w:val="single" w:sz="4" w:space="1" w:color="auto"/>
          <w:right w:val="single" w:sz="4" w:space="4" w:color="auto"/>
        </w:pBdr>
        <w:rPr>
          <w:b/>
          <w:u w:val="single"/>
          <w:lang w:val="en-US"/>
        </w:rPr>
      </w:pPr>
      <w:r w:rsidRPr="00F419AE">
        <w:rPr>
          <w:b/>
          <w:i/>
          <w:u w:val="single"/>
          <w:lang w:val="en-US"/>
        </w:rPr>
        <w:t>Beswick v Beswick</w:t>
      </w:r>
      <w:r w:rsidRPr="00F419AE">
        <w:rPr>
          <w:b/>
          <w:u w:val="single"/>
          <w:lang w:val="en-US"/>
        </w:rPr>
        <w:t xml:space="preserve"> </w:t>
      </w:r>
      <w:r>
        <w:rPr>
          <w:b/>
          <w:u w:val="single"/>
          <w:lang w:val="en-US"/>
        </w:rPr>
        <w:t xml:space="preserve">[1966] </w:t>
      </w:r>
      <w:r w:rsidRPr="00F419AE">
        <w:rPr>
          <w:b/>
          <w:u w:val="single"/>
          <w:lang w:val="en-US"/>
        </w:rPr>
        <w:t>CA</w:t>
      </w:r>
      <w:r>
        <w:rPr>
          <w:b/>
          <w:u w:val="single"/>
          <w:lang w:val="en-US"/>
        </w:rPr>
        <w:t xml:space="preserve"> &amp; </w:t>
      </w:r>
      <w:r w:rsidRPr="00F419AE">
        <w:rPr>
          <w:b/>
          <w:u w:val="single"/>
          <w:lang w:val="en-US"/>
        </w:rPr>
        <w:t>[1968] HL</w:t>
      </w:r>
    </w:p>
    <w:p w:rsidR="009C0574" w:rsidRPr="009C0574" w:rsidRDefault="009C0574" w:rsidP="009C0574">
      <w:pPr>
        <w:pStyle w:val="NoSpacing"/>
        <w:pBdr>
          <w:top w:val="single" w:sz="4" w:space="1" w:color="auto"/>
          <w:left w:val="single" w:sz="4" w:space="4" w:color="auto"/>
          <w:bottom w:val="single" w:sz="4" w:space="1" w:color="auto"/>
          <w:right w:val="single" w:sz="4" w:space="4" w:color="auto"/>
        </w:pBdr>
        <w:rPr>
          <w:b/>
          <w:lang w:val="en-US"/>
        </w:rPr>
      </w:pPr>
      <w:r w:rsidRPr="009C0574">
        <w:rPr>
          <w:b/>
          <w:lang w:val="en-US"/>
        </w:rPr>
        <w:t>Denning: 3</w:t>
      </w:r>
      <w:r w:rsidRPr="009C0574">
        <w:rPr>
          <w:b/>
          <w:vertAlign w:val="superscript"/>
          <w:lang w:val="en-US"/>
        </w:rPr>
        <w:t>rd</w:t>
      </w:r>
      <w:r w:rsidRPr="009C0574">
        <w:rPr>
          <w:b/>
          <w:lang w:val="en-US"/>
        </w:rPr>
        <w:t xml:space="preserve"> party beneficiary of the K with a legitimate interest to enforce it can sue – OVERRULED</w:t>
      </w:r>
    </w:p>
    <w:p w:rsidR="009C0574" w:rsidRPr="009C0574" w:rsidRDefault="000222D5" w:rsidP="009C0574">
      <w:pPr>
        <w:pStyle w:val="NoSpacing"/>
        <w:pBdr>
          <w:top w:val="single" w:sz="4" w:space="1" w:color="auto"/>
          <w:left w:val="single" w:sz="4" w:space="4" w:color="auto"/>
          <w:bottom w:val="single" w:sz="4" w:space="1" w:color="auto"/>
          <w:right w:val="single" w:sz="4" w:space="4" w:color="auto"/>
        </w:pBdr>
        <w:rPr>
          <w:b/>
          <w:lang w:val="en-US"/>
        </w:rPr>
      </w:pPr>
      <w:r>
        <w:rPr>
          <w:b/>
          <w:lang w:val="en-US"/>
        </w:rPr>
        <w:t xml:space="preserve">HL: </w:t>
      </w:r>
      <w:r w:rsidR="009C0574" w:rsidRPr="009C0574">
        <w:rPr>
          <w:b/>
          <w:lang w:val="en-US"/>
        </w:rPr>
        <w:t>Privity still applies. 3</w:t>
      </w:r>
      <w:r w:rsidR="009C0574" w:rsidRPr="009C0574">
        <w:rPr>
          <w:b/>
          <w:vertAlign w:val="superscript"/>
          <w:lang w:val="en-US"/>
        </w:rPr>
        <w:t>rd</w:t>
      </w:r>
      <w:r w:rsidR="009C0574" w:rsidRPr="009C0574">
        <w:rPr>
          <w:b/>
          <w:lang w:val="en-US"/>
        </w:rPr>
        <w:t xml:space="preserve"> party beneficiary cannot sue even with legitimate interest.</w:t>
      </w:r>
    </w:p>
    <w:p w:rsidR="009C0574" w:rsidRDefault="009C0574" w:rsidP="009C0574">
      <w:pPr>
        <w:pStyle w:val="NoSpacing"/>
        <w:pBdr>
          <w:top w:val="single" w:sz="4" w:space="1" w:color="auto"/>
          <w:left w:val="single" w:sz="4" w:space="4" w:color="auto"/>
          <w:bottom w:val="single" w:sz="4" w:space="1" w:color="auto"/>
          <w:right w:val="single" w:sz="4" w:space="4" w:color="auto"/>
        </w:pBdr>
        <w:rPr>
          <w:lang w:val="en-US"/>
        </w:rPr>
      </w:pPr>
      <w:r w:rsidRPr="009C0574">
        <w:rPr>
          <w:b/>
          <w:lang w:val="en-US"/>
        </w:rPr>
        <w:t>Facts:</w:t>
      </w:r>
      <w:r>
        <w:rPr>
          <w:lang w:val="en-US"/>
        </w:rPr>
        <w:t xml:space="preserve"> D receives business from uncle, but required to pay aunt (P) annuity. D stops paying.</w:t>
      </w:r>
    </w:p>
    <w:p w:rsidR="009C0574" w:rsidRDefault="009C0574" w:rsidP="009C0574">
      <w:pPr>
        <w:pStyle w:val="NoSpacing"/>
        <w:pBdr>
          <w:top w:val="single" w:sz="4" w:space="1" w:color="auto"/>
          <w:left w:val="single" w:sz="4" w:space="4" w:color="auto"/>
          <w:bottom w:val="single" w:sz="4" w:space="1" w:color="auto"/>
          <w:right w:val="single" w:sz="4" w:space="4" w:color="auto"/>
        </w:pBdr>
        <w:rPr>
          <w:lang w:val="en-US"/>
        </w:rPr>
      </w:pPr>
      <w:r w:rsidRPr="009C0574">
        <w:rPr>
          <w:b/>
          <w:lang w:val="en-US"/>
        </w:rPr>
        <w:t xml:space="preserve">Held: </w:t>
      </w:r>
      <w:r>
        <w:rPr>
          <w:lang w:val="en-US"/>
        </w:rPr>
        <w:t>P cannot sue personally, but can sue in role of administratrix. Remedy of specific performance ordered (normally difficult to get) – to do otherwise would give P nothing since the estate didn’t suffer.</w:t>
      </w:r>
    </w:p>
    <w:p w:rsidR="009C0574" w:rsidRDefault="009C0574" w:rsidP="00544C9B">
      <w:pPr>
        <w:spacing w:after="0" w:line="240" w:lineRule="auto"/>
        <w:textAlignment w:val="center"/>
        <w:rPr>
          <w:rFonts w:ascii="Calibri" w:eastAsia="Times New Roman" w:hAnsi="Calibri" w:cs="Calibri"/>
          <w:lang w:val="en-US" w:eastAsia="en-CA"/>
        </w:rPr>
      </w:pPr>
    </w:p>
    <w:p w:rsidR="00544C9B" w:rsidRPr="00544C9B" w:rsidRDefault="00544C9B" w:rsidP="00544C9B">
      <w:pPr>
        <w:spacing w:after="0" w:line="240" w:lineRule="auto"/>
        <w:textAlignment w:val="center"/>
        <w:rPr>
          <w:rFonts w:ascii="Times New Roman" w:eastAsia="Times New Roman" w:hAnsi="Times New Roman" w:cs="Times New Roman"/>
          <w:b/>
          <w:sz w:val="24"/>
          <w:szCs w:val="24"/>
          <w:lang w:val="en-US" w:eastAsia="en-CA"/>
        </w:rPr>
      </w:pPr>
      <w:r w:rsidRPr="00544C9B">
        <w:rPr>
          <w:rFonts w:ascii="Calibri" w:eastAsia="Times New Roman" w:hAnsi="Calibri" w:cs="Calibri"/>
          <w:b/>
          <w:lang w:val="en-US" w:eastAsia="en-CA"/>
        </w:rPr>
        <w:t>Agency</w:t>
      </w:r>
    </w:p>
    <w:p w:rsidR="00544C9B" w:rsidRDefault="003851FB" w:rsidP="00CA63A5">
      <w:pPr>
        <w:numPr>
          <w:ilvl w:val="0"/>
          <w:numId w:val="86"/>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Can argue that A entered into the K with B as an agent for C, or that A entered into 2 K's - one between A &amp; B and one between B &amp; C with A as an agent for C - but there are some problems with this:</w:t>
      </w:r>
    </w:p>
    <w:p w:rsidR="00544C9B" w:rsidRDefault="003851FB" w:rsidP="00CA63A5">
      <w:pPr>
        <w:numPr>
          <w:ilvl w:val="1"/>
          <w:numId w:val="86"/>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 xml:space="preserve">Hard to show agency though - Ideally, A doesn't directly benefit and </w:t>
      </w:r>
      <w:r w:rsidR="00544C9B">
        <w:rPr>
          <w:rFonts w:ascii="Calibri" w:eastAsia="Times New Roman" w:hAnsi="Calibri" w:cs="Calibri"/>
          <w:lang w:val="en-US" w:eastAsia="en-CA"/>
        </w:rPr>
        <w:t xml:space="preserve">only </w:t>
      </w:r>
      <w:r w:rsidRPr="003851FB">
        <w:rPr>
          <w:rFonts w:ascii="Calibri" w:eastAsia="Times New Roman" w:hAnsi="Calibri" w:cs="Calibri"/>
          <w:lang w:val="en-US" w:eastAsia="en-CA"/>
        </w:rPr>
        <w:t>C benefits</w:t>
      </w:r>
    </w:p>
    <w:p w:rsidR="00544C9B" w:rsidRDefault="003851FB" w:rsidP="00CA63A5">
      <w:pPr>
        <w:numPr>
          <w:ilvl w:val="1"/>
          <w:numId w:val="86"/>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 xml:space="preserve">Sometimes conflict of interest when viewing A as an agent for C (eg </w:t>
      </w:r>
      <w:r w:rsidRPr="003851FB">
        <w:rPr>
          <w:rFonts w:ascii="Calibri" w:eastAsia="Times New Roman" w:hAnsi="Calibri" w:cs="Calibri"/>
          <w:i/>
          <w:lang w:val="en-US" w:eastAsia="en-CA"/>
        </w:rPr>
        <w:t>Dunlop</w:t>
      </w:r>
      <w:r w:rsidRPr="003851FB">
        <w:rPr>
          <w:rFonts w:ascii="Calibri" w:eastAsia="Times New Roman" w:hAnsi="Calibri" w:cs="Calibri"/>
          <w:lang w:val="en-US" w:eastAsia="en-CA"/>
        </w:rPr>
        <w:t>)</w:t>
      </w:r>
    </w:p>
    <w:p w:rsidR="003851FB" w:rsidRPr="003851FB" w:rsidRDefault="003851FB" w:rsidP="00CA63A5">
      <w:pPr>
        <w:numPr>
          <w:ilvl w:val="1"/>
          <w:numId w:val="86"/>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C may benefit too much without the burdens of a K</w:t>
      </w:r>
    </w:p>
    <w:p w:rsidR="00DB0507" w:rsidRDefault="00DB0507" w:rsidP="00DB0507">
      <w:pPr>
        <w:pStyle w:val="NoSpacing"/>
        <w:rPr>
          <w:lang w:val="en-US"/>
        </w:rPr>
      </w:pPr>
    </w:p>
    <w:p w:rsidR="009D4AD2" w:rsidRPr="00F419AE" w:rsidRDefault="009D4AD2" w:rsidP="00F419AE">
      <w:pPr>
        <w:pStyle w:val="NoSpacing"/>
        <w:rPr>
          <w:b/>
          <w:lang w:val="en-US"/>
        </w:rPr>
      </w:pPr>
      <w:r w:rsidRPr="00F419AE">
        <w:rPr>
          <w:b/>
          <w:lang w:val="en-US"/>
        </w:rPr>
        <w:t>Trust</w:t>
      </w:r>
    </w:p>
    <w:p w:rsidR="00296252" w:rsidRDefault="00296252" w:rsidP="00CA63A5">
      <w:pPr>
        <w:numPr>
          <w:ilvl w:val="0"/>
          <w:numId w:val="90"/>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Can say that when A &amp; B enter into a K to benefit C, they are creating a trust benefiting C</w:t>
      </w:r>
    </w:p>
    <w:p w:rsidR="00296252" w:rsidRPr="003851FB" w:rsidRDefault="00296252" w:rsidP="00CA63A5">
      <w:pPr>
        <w:numPr>
          <w:ilvl w:val="0"/>
          <w:numId w:val="90"/>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But hard for courts to accept this because to establish a trust, usually need to explicitly say so, because the duties of the trust are onerous and courts do not want to impose such a duty when none was intended</w:t>
      </w:r>
    </w:p>
    <w:p w:rsidR="009C0574" w:rsidRDefault="009C0574" w:rsidP="00296252">
      <w:pPr>
        <w:pStyle w:val="NoSpacing"/>
        <w:rPr>
          <w:lang w:val="en-US"/>
        </w:rPr>
      </w:pPr>
    </w:p>
    <w:p w:rsidR="009C0574" w:rsidRPr="009C0574" w:rsidRDefault="009C0574" w:rsidP="009C0574">
      <w:pPr>
        <w:spacing w:after="0" w:line="240" w:lineRule="auto"/>
        <w:textAlignment w:val="center"/>
        <w:rPr>
          <w:rFonts w:ascii="Times New Roman" w:eastAsia="Times New Roman" w:hAnsi="Times New Roman" w:cs="Times New Roman"/>
          <w:b/>
          <w:sz w:val="24"/>
          <w:szCs w:val="24"/>
          <w:lang w:val="en-US" w:eastAsia="en-CA"/>
        </w:rPr>
      </w:pPr>
      <w:r w:rsidRPr="003851FB">
        <w:rPr>
          <w:rFonts w:ascii="Calibri" w:eastAsia="Times New Roman" w:hAnsi="Calibri" w:cs="Calibri"/>
          <w:b/>
          <w:lang w:val="en-US" w:eastAsia="en-CA"/>
        </w:rPr>
        <w:t>Collateral Contract</w:t>
      </w:r>
    </w:p>
    <w:p w:rsidR="009C0574" w:rsidRDefault="009C0574" w:rsidP="00CA63A5">
      <w:pPr>
        <w:numPr>
          <w:ilvl w:val="0"/>
          <w:numId w:val="87"/>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A &amp; B enter a K that affects C - A &amp; C might have a collateral K</w:t>
      </w:r>
    </w:p>
    <w:p w:rsidR="009C0574" w:rsidRDefault="009C0574" w:rsidP="00CA63A5">
      <w:pPr>
        <w:numPr>
          <w:ilvl w:val="0"/>
          <w:numId w:val="87"/>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Sometimes is hard if A &amp; C ha</w:t>
      </w:r>
      <w:r>
        <w:rPr>
          <w:rFonts w:ascii="Calibri" w:eastAsia="Times New Roman" w:hAnsi="Calibri" w:cs="Calibri"/>
          <w:lang w:val="en-US" w:eastAsia="en-CA"/>
        </w:rPr>
        <w:t xml:space="preserve">ve never met nor negotiated &amp; </w:t>
      </w:r>
      <w:r w:rsidRPr="003851FB">
        <w:rPr>
          <w:rFonts w:ascii="Calibri" w:eastAsia="Times New Roman" w:hAnsi="Calibri" w:cs="Calibri"/>
          <w:lang w:val="en-US" w:eastAsia="en-CA"/>
        </w:rPr>
        <w:t>hard to find consideration</w:t>
      </w:r>
    </w:p>
    <w:p w:rsidR="009C0574" w:rsidRDefault="009C0574" w:rsidP="00CA63A5">
      <w:pPr>
        <w:numPr>
          <w:ilvl w:val="0"/>
          <w:numId w:val="87"/>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 xml:space="preserve">Successfully used in </w:t>
      </w:r>
      <w:r w:rsidRPr="003851FB">
        <w:rPr>
          <w:rFonts w:ascii="Calibri" w:eastAsia="Times New Roman" w:hAnsi="Calibri" w:cs="Calibri"/>
          <w:i/>
          <w:lang w:val="en-US" w:eastAsia="en-CA"/>
        </w:rPr>
        <w:t>Shanklin Pier v Detel Products</w:t>
      </w:r>
      <w:r w:rsidRPr="003851FB">
        <w:rPr>
          <w:rFonts w:ascii="Calibri" w:eastAsia="Times New Roman" w:hAnsi="Calibri" w:cs="Calibri"/>
          <w:lang w:val="en-US" w:eastAsia="en-CA"/>
        </w:rPr>
        <w:t>:</w:t>
      </w:r>
    </w:p>
    <w:p w:rsidR="009C0574" w:rsidRDefault="009C0574" w:rsidP="00CA63A5">
      <w:pPr>
        <w:numPr>
          <w:ilvl w:val="1"/>
          <w:numId w:val="87"/>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A &amp; C discuss A's quality of paint</w:t>
      </w:r>
    </w:p>
    <w:p w:rsidR="009C0574" w:rsidRPr="003851FB" w:rsidRDefault="009C0574" w:rsidP="00CA63A5">
      <w:pPr>
        <w:numPr>
          <w:ilvl w:val="1"/>
          <w:numId w:val="87"/>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C gets B to paint their tier with A's brand of paint</w:t>
      </w:r>
    </w:p>
    <w:p w:rsidR="009C0574" w:rsidRPr="003851FB" w:rsidRDefault="009C0574" w:rsidP="00CA63A5">
      <w:pPr>
        <w:numPr>
          <w:ilvl w:val="2"/>
          <w:numId w:val="87"/>
        </w:numPr>
        <w:spacing w:after="0" w:line="240" w:lineRule="auto"/>
        <w:ind w:left="162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Sale K is between A &amp; B, but because A &amp; C had met, and C gave consideration by having B buy A's paint, then C could bring action against A</w:t>
      </w:r>
    </w:p>
    <w:p w:rsidR="009C0574" w:rsidRPr="009C0574" w:rsidRDefault="009C0574" w:rsidP="009C0574">
      <w:pPr>
        <w:spacing w:after="0" w:line="240" w:lineRule="auto"/>
        <w:textAlignment w:val="center"/>
        <w:rPr>
          <w:rFonts w:ascii="Times New Roman" w:eastAsia="Times New Roman" w:hAnsi="Times New Roman" w:cs="Times New Roman"/>
          <w:b/>
          <w:sz w:val="24"/>
          <w:szCs w:val="24"/>
          <w:lang w:val="en-US" w:eastAsia="en-CA"/>
        </w:rPr>
      </w:pPr>
      <w:r w:rsidRPr="003851FB">
        <w:rPr>
          <w:rFonts w:ascii="Calibri" w:eastAsia="Times New Roman" w:hAnsi="Calibri" w:cs="Calibri"/>
          <w:b/>
          <w:lang w:val="en-US" w:eastAsia="en-CA"/>
        </w:rPr>
        <w:lastRenderedPageBreak/>
        <w:t>Assignment and Subrogation</w:t>
      </w:r>
    </w:p>
    <w:p w:rsidR="009C0574" w:rsidRDefault="009C0574" w:rsidP="00CA63A5">
      <w:pPr>
        <w:numPr>
          <w:ilvl w:val="0"/>
          <w:numId w:val="88"/>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A &amp; B enter into K. Sometimes, A can assign the K to C, and C takes over the contractual position of A - C takes on both obligations &amp; benefits</w:t>
      </w:r>
    </w:p>
    <w:p w:rsidR="009C0574" w:rsidRPr="003851FB" w:rsidRDefault="009C0574" w:rsidP="00CA63A5">
      <w:pPr>
        <w:numPr>
          <w:ilvl w:val="0"/>
          <w:numId w:val="88"/>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Subrogation is assignment in an insurance claim - A is insured by C, so C takes A's rights &amp; remedies against B.</w:t>
      </w:r>
    </w:p>
    <w:p w:rsidR="002C6C5A" w:rsidRDefault="002C6C5A" w:rsidP="009C0574">
      <w:pPr>
        <w:spacing w:after="0" w:line="240" w:lineRule="auto"/>
        <w:textAlignment w:val="center"/>
        <w:rPr>
          <w:rFonts w:ascii="Calibri" w:eastAsia="Times New Roman" w:hAnsi="Calibri" w:cs="Calibri"/>
          <w:b/>
          <w:lang w:val="en-US" w:eastAsia="en-CA"/>
        </w:rPr>
      </w:pPr>
    </w:p>
    <w:p w:rsidR="009C0574" w:rsidRPr="009C0574" w:rsidRDefault="009C0574" w:rsidP="009C0574">
      <w:pPr>
        <w:spacing w:after="0" w:line="240" w:lineRule="auto"/>
        <w:textAlignment w:val="center"/>
        <w:rPr>
          <w:rFonts w:ascii="Times New Roman" w:eastAsia="Times New Roman" w:hAnsi="Times New Roman" w:cs="Times New Roman"/>
          <w:b/>
          <w:sz w:val="24"/>
          <w:szCs w:val="24"/>
          <w:lang w:val="en-US" w:eastAsia="en-CA"/>
        </w:rPr>
      </w:pPr>
      <w:r w:rsidRPr="003851FB">
        <w:rPr>
          <w:rFonts w:ascii="Calibri" w:eastAsia="Times New Roman" w:hAnsi="Calibri" w:cs="Calibri"/>
          <w:b/>
          <w:lang w:val="en-US" w:eastAsia="en-CA"/>
        </w:rPr>
        <w:t>Transfer of the Obligation</w:t>
      </w:r>
    </w:p>
    <w:p w:rsidR="009C0574" w:rsidRPr="009C0574" w:rsidRDefault="009C0574" w:rsidP="00CA63A5">
      <w:pPr>
        <w:numPr>
          <w:ilvl w:val="0"/>
          <w:numId w:val="89"/>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To solve vertical privity - the "promise" of quality and condition is passed on along with the produc</w:t>
      </w:r>
      <w:r>
        <w:rPr>
          <w:rFonts w:ascii="Calibri" w:eastAsia="Times New Roman" w:hAnsi="Calibri" w:cs="Calibri"/>
          <w:lang w:val="en-US" w:eastAsia="en-CA"/>
        </w:rPr>
        <w:t>t</w:t>
      </w:r>
    </w:p>
    <w:p w:rsidR="009C0574" w:rsidRPr="003851FB" w:rsidRDefault="009C0574" w:rsidP="00CA63A5">
      <w:pPr>
        <w:numPr>
          <w:ilvl w:val="0"/>
          <w:numId w:val="89"/>
        </w:numPr>
        <w:spacing w:after="0" w:line="240" w:lineRule="auto"/>
        <w:ind w:left="540"/>
        <w:textAlignment w:val="center"/>
        <w:rPr>
          <w:rFonts w:ascii="Times New Roman" w:eastAsia="Times New Roman" w:hAnsi="Times New Roman" w:cs="Times New Roman"/>
          <w:sz w:val="24"/>
          <w:szCs w:val="24"/>
          <w:lang w:val="en-US" w:eastAsia="en-CA"/>
        </w:rPr>
      </w:pPr>
      <w:r w:rsidRPr="003851FB">
        <w:rPr>
          <w:rFonts w:ascii="Calibri" w:eastAsia="Times New Roman" w:hAnsi="Calibri" w:cs="Calibri"/>
          <w:lang w:val="en-US" w:eastAsia="en-CA"/>
        </w:rPr>
        <w:t>Has only been accepted in Quebec,</w:t>
      </w:r>
      <w:r>
        <w:rPr>
          <w:rFonts w:ascii="Calibri" w:eastAsia="Times New Roman" w:hAnsi="Calibri" w:cs="Calibri"/>
          <w:lang w:val="en-US" w:eastAsia="en-CA"/>
        </w:rPr>
        <w:t xml:space="preserve"> </w:t>
      </w:r>
      <w:r w:rsidRPr="003851FB">
        <w:rPr>
          <w:rFonts w:ascii="Calibri" w:eastAsia="Times New Roman" w:hAnsi="Calibri" w:cs="Calibri"/>
          <w:lang w:val="en-US" w:eastAsia="en-CA"/>
        </w:rPr>
        <w:t>not at common law yet</w:t>
      </w:r>
    </w:p>
    <w:p w:rsidR="009D4AD2" w:rsidRDefault="009D4AD2" w:rsidP="00544C9B">
      <w:pPr>
        <w:pStyle w:val="NoSpacing"/>
        <w:rPr>
          <w:lang w:val="en-US"/>
        </w:rPr>
      </w:pPr>
    </w:p>
    <w:p w:rsidR="009D4AD2" w:rsidRPr="00F419AE" w:rsidRDefault="009D4AD2" w:rsidP="00F419AE">
      <w:pPr>
        <w:pStyle w:val="NoSpacing"/>
        <w:rPr>
          <w:b/>
          <w:lang w:val="en-US"/>
        </w:rPr>
      </w:pPr>
      <w:r w:rsidRPr="00F419AE">
        <w:rPr>
          <w:b/>
          <w:lang w:val="en-US"/>
        </w:rPr>
        <w:t>Employment</w:t>
      </w:r>
    </w:p>
    <w:p w:rsidR="009D4AD2" w:rsidRDefault="009D4AD2" w:rsidP="009D4AD2">
      <w:pPr>
        <w:pStyle w:val="NoSpacing"/>
        <w:ind w:firstLine="720"/>
        <w:rPr>
          <w:lang w:val="en-US"/>
        </w:rPr>
      </w:pPr>
    </w:p>
    <w:p w:rsidR="00DB0507" w:rsidRPr="00F419AE" w:rsidRDefault="00DB0507" w:rsidP="009A428B">
      <w:pPr>
        <w:pStyle w:val="NoSpacing"/>
        <w:pBdr>
          <w:top w:val="single" w:sz="4" w:space="1" w:color="auto"/>
          <w:left w:val="single" w:sz="4" w:space="4" w:color="auto"/>
          <w:bottom w:val="single" w:sz="4" w:space="1" w:color="auto"/>
          <w:right w:val="single" w:sz="4" w:space="4" w:color="auto"/>
        </w:pBdr>
        <w:rPr>
          <w:b/>
          <w:u w:val="single"/>
          <w:lang w:val="en-US"/>
        </w:rPr>
      </w:pPr>
      <w:r w:rsidRPr="00F419AE">
        <w:rPr>
          <w:b/>
          <w:i/>
          <w:u w:val="single"/>
          <w:lang w:val="en-US"/>
        </w:rPr>
        <w:t>London Drugs v Kuehne &amp; Nagel</w:t>
      </w:r>
      <w:r w:rsidR="00F419AE" w:rsidRPr="00F419AE">
        <w:rPr>
          <w:b/>
          <w:u w:val="single"/>
          <w:lang w:val="en-US"/>
        </w:rPr>
        <w:t xml:space="preserve"> [1992] SCC</w:t>
      </w:r>
    </w:p>
    <w:p w:rsidR="00DB0507" w:rsidRPr="009A428B" w:rsidRDefault="009A428B" w:rsidP="009A428B">
      <w:pPr>
        <w:pStyle w:val="NoSpacing"/>
        <w:pBdr>
          <w:top w:val="single" w:sz="4" w:space="1" w:color="auto"/>
          <w:left w:val="single" w:sz="4" w:space="4" w:color="auto"/>
          <w:bottom w:val="single" w:sz="4" w:space="1" w:color="auto"/>
          <w:right w:val="single" w:sz="4" w:space="4" w:color="auto"/>
        </w:pBdr>
        <w:rPr>
          <w:b/>
          <w:lang w:val="en-US"/>
        </w:rPr>
      </w:pPr>
      <w:r w:rsidRPr="009A428B">
        <w:rPr>
          <w:b/>
          <w:lang w:val="en-US"/>
        </w:rPr>
        <w:t xml:space="preserve">Narrow exception </w:t>
      </w:r>
      <w:r>
        <w:rPr>
          <w:b/>
          <w:lang w:val="en-US"/>
        </w:rPr>
        <w:t xml:space="preserve">in privity </w:t>
      </w:r>
      <w:r w:rsidRPr="009A428B">
        <w:rPr>
          <w:b/>
          <w:lang w:val="en-US"/>
        </w:rPr>
        <w:t>for employees seeking to use a limitation of liability clause in employer’s K</w:t>
      </w:r>
    </w:p>
    <w:p w:rsidR="009C0574" w:rsidRDefault="009A428B" w:rsidP="009A428B">
      <w:pPr>
        <w:pStyle w:val="NoSpacing"/>
        <w:pBdr>
          <w:top w:val="single" w:sz="4" w:space="1" w:color="auto"/>
          <w:left w:val="single" w:sz="4" w:space="4" w:color="auto"/>
          <w:bottom w:val="single" w:sz="4" w:space="1" w:color="auto"/>
          <w:right w:val="single" w:sz="4" w:space="4" w:color="auto"/>
        </w:pBdr>
        <w:rPr>
          <w:lang w:val="en-US"/>
        </w:rPr>
      </w:pPr>
      <w:r w:rsidRPr="009A428B">
        <w:rPr>
          <w:b/>
          <w:lang w:val="en-US"/>
        </w:rPr>
        <w:t xml:space="preserve">Facts: </w:t>
      </w:r>
      <w:r>
        <w:rPr>
          <w:lang w:val="en-US"/>
        </w:rPr>
        <w:t>P &amp; A</w:t>
      </w:r>
      <w:r w:rsidR="009C0574">
        <w:rPr>
          <w:lang w:val="en-US"/>
        </w:rPr>
        <w:t xml:space="preserve"> have K w</w:t>
      </w:r>
      <w:r>
        <w:rPr>
          <w:lang w:val="en-US"/>
        </w:rPr>
        <w:t>ith clause that limits liability to $40. A’s employees (D) cause damage.</w:t>
      </w:r>
    </w:p>
    <w:p w:rsidR="009A428B" w:rsidRDefault="009A428B" w:rsidP="009A428B">
      <w:pPr>
        <w:pStyle w:val="NoSpacing"/>
        <w:pBdr>
          <w:top w:val="single" w:sz="4" w:space="1" w:color="auto"/>
          <w:left w:val="single" w:sz="4" w:space="4" w:color="auto"/>
          <w:bottom w:val="single" w:sz="4" w:space="1" w:color="auto"/>
          <w:right w:val="single" w:sz="4" w:space="4" w:color="auto"/>
        </w:pBdr>
        <w:rPr>
          <w:lang w:val="en-US"/>
        </w:rPr>
      </w:pPr>
      <w:r w:rsidRPr="009A428B">
        <w:rPr>
          <w:b/>
          <w:lang w:val="en-US"/>
        </w:rPr>
        <w:t xml:space="preserve">Held: </w:t>
      </w:r>
      <w:r>
        <w:rPr>
          <w:lang w:val="en-US"/>
        </w:rPr>
        <w:t xml:space="preserve">D is allowed to use limitation of liability clause. </w:t>
      </w:r>
      <w:r w:rsidRPr="009A428B">
        <w:rPr>
          <w:u w:val="single"/>
          <w:lang w:val="en-US"/>
        </w:rPr>
        <w:t>2 requirements</w:t>
      </w:r>
      <w:r>
        <w:rPr>
          <w:lang w:val="en-US"/>
        </w:rPr>
        <w:t>: i) parties must have intended for the clause to extend to the benefit of employees (will be presumed, unless parties expressly state otherwise), &amp; ii) D’s must have been acting in the course of their employment &amp; performing the very service provided for in the K when the loss occurred.</w:t>
      </w:r>
    </w:p>
    <w:p w:rsidR="00F419AE" w:rsidRDefault="00F419AE" w:rsidP="009D4AD2">
      <w:pPr>
        <w:pStyle w:val="NoSpacing"/>
        <w:rPr>
          <w:lang w:val="en-US"/>
        </w:rPr>
      </w:pPr>
    </w:p>
    <w:p w:rsidR="009D4AD2" w:rsidRPr="00F419AE" w:rsidRDefault="00DB0507" w:rsidP="0011601B">
      <w:pPr>
        <w:pStyle w:val="NoSpacing"/>
        <w:pBdr>
          <w:top w:val="single" w:sz="4" w:space="1" w:color="auto"/>
          <w:left w:val="single" w:sz="4" w:space="4" w:color="auto"/>
          <w:bottom w:val="single" w:sz="4" w:space="1" w:color="auto"/>
          <w:right w:val="single" w:sz="4" w:space="4" w:color="auto"/>
        </w:pBdr>
        <w:rPr>
          <w:b/>
          <w:u w:val="single"/>
          <w:lang w:val="en-US"/>
        </w:rPr>
      </w:pPr>
      <w:r w:rsidRPr="00F419AE">
        <w:rPr>
          <w:b/>
          <w:i/>
          <w:u w:val="single"/>
          <w:lang w:val="en-US"/>
        </w:rPr>
        <w:t xml:space="preserve">Fraser River Pile &amp; Dredge v </w:t>
      </w:r>
      <w:proofErr w:type="gramStart"/>
      <w:r w:rsidRPr="00F419AE">
        <w:rPr>
          <w:b/>
          <w:i/>
          <w:u w:val="single"/>
          <w:lang w:val="en-US"/>
        </w:rPr>
        <w:t>Can-</w:t>
      </w:r>
      <w:proofErr w:type="gramEnd"/>
      <w:r w:rsidRPr="00F419AE">
        <w:rPr>
          <w:b/>
          <w:i/>
          <w:u w:val="single"/>
          <w:lang w:val="en-US"/>
        </w:rPr>
        <w:t>Dive Services</w:t>
      </w:r>
      <w:r w:rsidR="00F419AE" w:rsidRPr="00F419AE">
        <w:rPr>
          <w:b/>
          <w:u w:val="single"/>
          <w:lang w:val="en-US"/>
        </w:rPr>
        <w:t xml:space="preserve"> [1999] SCC</w:t>
      </w:r>
    </w:p>
    <w:p w:rsidR="00DB0507" w:rsidRPr="0011601B" w:rsidRDefault="009A428B" w:rsidP="0011601B">
      <w:pPr>
        <w:pStyle w:val="NoSpacing"/>
        <w:pBdr>
          <w:top w:val="single" w:sz="4" w:space="1" w:color="auto"/>
          <w:left w:val="single" w:sz="4" w:space="4" w:color="auto"/>
          <w:bottom w:val="single" w:sz="4" w:space="1" w:color="auto"/>
          <w:right w:val="single" w:sz="4" w:space="4" w:color="auto"/>
        </w:pBdr>
        <w:rPr>
          <w:b/>
          <w:lang w:val="en-US"/>
        </w:rPr>
      </w:pPr>
      <w:r w:rsidRPr="0011601B">
        <w:rPr>
          <w:b/>
          <w:i/>
          <w:lang w:val="en-US"/>
        </w:rPr>
        <w:t>London Drugs</w:t>
      </w:r>
      <w:r w:rsidRPr="0011601B">
        <w:rPr>
          <w:b/>
          <w:lang w:val="en-US"/>
        </w:rPr>
        <w:t xml:space="preserve"> extended beyond employer-employee relationships.</w:t>
      </w:r>
    </w:p>
    <w:p w:rsidR="009A428B" w:rsidRDefault="009A428B" w:rsidP="0011601B">
      <w:pPr>
        <w:pStyle w:val="NoSpacing"/>
        <w:pBdr>
          <w:top w:val="single" w:sz="4" w:space="1" w:color="auto"/>
          <w:left w:val="single" w:sz="4" w:space="4" w:color="auto"/>
          <w:bottom w:val="single" w:sz="4" w:space="1" w:color="auto"/>
          <w:right w:val="single" w:sz="4" w:space="4" w:color="auto"/>
        </w:pBdr>
        <w:rPr>
          <w:b/>
          <w:lang w:val="en-US"/>
        </w:rPr>
      </w:pPr>
      <w:r w:rsidRPr="0011601B">
        <w:rPr>
          <w:b/>
          <w:lang w:val="en-US"/>
        </w:rPr>
        <w:t xml:space="preserve">If the intention of the parties </w:t>
      </w:r>
      <w:r w:rsidR="0011601B" w:rsidRPr="0011601B">
        <w:rPr>
          <w:b/>
          <w:lang w:val="en-US"/>
        </w:rPr>
        <w:t xml:space="preserve">A&amp;B </w:t>
      </w:r>
      <w:r w:rsidRPr="0011601B">
        <w:rPr>
          <w:b/>
          <w:lang w:val="en-US"/>
        </w:rPr>
        <w:t xml:space="preserve">to the K </w:t>
      </w:r>
      <w:r w:rsidR="0011601B">
        <w:rPr>
          <w:b/>
          <w:lang w:val="en-US"/>
        </w:rPr>
        <w:t xml:space="preserve">was </w:t>
      </w:r>
      <w:r w:rsidR="0011601B" w:rsidRPr="0011601B">
        <w:rPr>
          <w:b/>
          <w:lang w:val="en-US"/>
        </w:rPr>
        <w:t xml:space="preserve">to benefit C, &amp; C’s right </w:t>
      </w:r>
      <w:r w:rsidR="0011601B">
        <w:rPr>
          <w:b/>
          <w:lang w:val="en-US"/>
        </w:rPr>
        <w:t xml:space="preserve">to the benefit </w:t>
      </w:r>
      <w:r w:rsidR="0011601B" w:rsidRPr="0011601B">
        <w:rPr>
          <w:b/>
          <w:lang w:val="en-US"/>
        </w:rPr>
        <w:t xml:space="preserve">has “crystallized”, then A&amp;B can’t modify the K to affect C’s interest. (C’s right crystallizes when </w:t>
      </w:r>
      <w:r w:rsidR="0011601B">
        <w:rPr>
          <w:b/>
          <w:lang w:val="en-US"/>
        </w:rPr>
        <w:t xml:space="preserve">the </w:t>
      </w:r>
      <w:r w:rsidR="0011601B" w:rsidRPr="0011601B">
        <w:rPr>
          <w:b/>
          <w:lang w:val="en-US"/>
        </w:rPr>
        <w:t>need to rely on the clause</w:t>
      </w:r>
      <w:r w:rsidR="0011601B">
        <w:rPr>
          <w:b/>
          <w:lang w:val="en-US"/>
        </w:rPr>
        <w:t xml:space="preserve"> arises during the performance of the thing contemplated in A&amp;B’s K</w:t>
      </w:r>
      <w:r w:rsidR="0011601B" w:rsidRPr="0011601B">
        <w:rPr>
          <w:b/>
          <w:lang w:val="en-US"/>
        </w:rPr>
        <w:t>)</w:t>
      </w:r>
    </w:p>
    <w:p w:rsidR="0011601B" w:rsidRPr="0011601B" w:rsidRDefault="0011601B" w:rsidP="0011601B">
      <w:pPr>
        <w:pStyle w:val="NoSpacing"/>
        <w:pBdr>
          <w:top w:val="single" w:sz="4" w:space="1" w:color="auto"/>
          <w:left w:val="single" w:sz="4" w:space="4" w:color="auto"/>
          <w:bottom w:val="single" w:sz="4" w:space="1" w:color="auto"/>
          <w:right w:val="single" w:sz="4" w:space="4" w:color="auto"/>
        </w:pBdr>
        <w:rPr>
          <w:lang w:val="en-US"/>
        </w:rPr>
      </w:pPr>
      <w:r>
        <w:rPr>
          <w:b/>
          <w:lang w:val="en-US"/>
        </w:rPr>
        <w:t xml:space="preserve">Facts: </w:t>
      </w:r>
      <w:r>
        <w:rPr>
          <w:lang w:val="en-US"/>
        </w:rPr>
        <w:t xml:space="preserve">A is B’s insurer, clause for </w:t>
      </w:r>
      <w:proofErr w:type="gramStart"/>
      <w:r>
        <w:rPr>
          <w:lang w:val="en-US"/>
        </w:rPr>
        <w:t>A</w:t>
      </w:r>
      <w:proofErr w:type="gramEnd"/>
      <w:r>
        <w:rPr>
          <w:lang w:val="en-US"/>
        </w:rPr>
        <w:t xml:space="preserve"> not to subrogate against charterers. C is B’s charterer. Barge sinks.</w:t>
      </w:r>
    </w:p>
    <w:p w:rsidR="0011601B" w:rsidRPr="0011601B" w:rsidRDefault="0011601B" w:rsidP="0011601B">
      <w:pPr>
        <w:pStyle w:val="NoSpacing"/>
        <w:pBdr>
          <w:top w:val="single" w:sz="4" w:space="1" w:color="auto"/>
          <w:left w:val="single" w:sz="4" w:space="4" w:color="auto"/>
          <w:bottom w:val="single" w:sz="4" w:space="1" w:color="auto"/>
          <w:right w:val="single" w:sz="4" w:space="4" w:color="auto"/>
        </w:pBdr>
        <w:rPr>
          <w:lang w:val="en-US"/>
        </w:rPr>
      </w:pPr>
      <w:r>
        <w:rPr>
          <w:b/>
          <w:lang w:val="en-US"/>
        </w:rPr>
        <w:t xml:space="preserve">Held: </w:t>
      </w:r>
      <w:r>
        <w:rPr>
          <w:lang w:val="en-US"/>
        </w:rPr>
        <w:t>C’s interest in the K crystallized when barge sank. C can enforce K term.</w:t>
      </w:r>
    </w:p>
    <w:p w:rsidR="0011601B" w:rsidRDefault="0011601B" w:rsidP="009D4AD2">
      <w:pPr>
        <w:pStyle w:val="NoSpacing"/>
        <w:rPr>
          <w:lang w:val="en-US"/>
        </w:rPr>
      </w:pPr>
    </w:p>
    <w:p w:rsidR="00513AE8" w:rsidRDefault="00513AE8">
      <w:pPr>
        <w:rPr>
          <w:b/>
          <w:sz w:val="28"/>
          <w:szCs w:val="28"/>
          <w:u w:val="single"/>
          <w:lang w:val="en-US"/>
        </w:rPr>
      </w:pPr>
      <w:r>
        <w:rPr>
          <w:b/>
          <w:sz w:val="28"/>
          <w:szCs w:val="28"/>
          <w:u w:val="single"/>
          <w:lang w:val="en-US"/>
        </w:rPr>
        <w:br w:type="page"/>
      </w:r>
    </w:p>
    <w:p w:rsidR="009D4AD2" w:rsidRDefault="000E3C14" w:rsidP="000E3C14">
      <w:pPr>
        <w:pStyle w:val="NoSpacing"/>
        <w:jc w:val="center"/>
        <w:rPr>
          <w:b/>
          <w:sz w:val="28"/>
          <w:szCs w:val="28"/>
          <w:u w:val="single"/>
          <w:lang w:val="en-US"/>
        </w:rPr>
      </w:pPr>
      <w:r w:rsidRPr="000E3C14">
        <w:rPr>
          <w:b/>
          <w:sz w:val="28"/>
          <w:szCs w:val="28"/>
          <w:u w:val="single"/>
          <w:lang w:val="en-US"/>
        </w:rPr>
        <w:lastRenderedPageBreak/>
        <w:t>CONTENT</w:t>
      </w:r>
    </w:p>
    <w:p w:rsidR="009D4AD2" w:rsidRDefault="009D4AD2" w:rsidP="009D4AD2">
      <w:pPr>
        <w:pStyle w:val="NoSpacing"/>
        <w:rPr>
          <w:lang w:val="en-US"/>
        </w:rPr>
      </w:pPr>
    </w:p>
    <w:p w:rsidR="00513AE8" w:rsidRPr="009A159C" w:rsidRDefault="00513AE8" w:rsidP="00CA63A5">
      <w:pPr>
        <w:numPr>
          <w:ilvl w:val="0"/>
          <w:numId w:val="93"/>
        </w:numPr>
        <w:spacing w:after="0" w:line="240" w:lineRule="auto"/>
        <w:ind w:left="54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Statements made by a party can be categorized into:</w:t>
      </w:r>
    </w:p>
    <w:p w:rsidR="00513AE8" w:rsidRPr="009A159C" w:rsidRDefault="00513AE8" w:rsidP="00CA63A5">
      <w:pPr>
        <w:numPr>
          <w:ilvl w:val="1"/>
          <w:numId w:val="93"/>
        </w:numPr>
        <w:spacing w:after="0" w:line="240" w:lineRule="auto"/>
        <w:ind w:left="108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Mere puff (no legal consequences because no reasonable person would rely on it)</w:t>
      </w:r>
    </w:p>
    <w:p w:rsidR="00513AE8" w:rsidRPr="009A159C" w:rsidRDefault="00513AE8" w:rsidP="00CA63A5">
      <w:pPr>
        <w:numPr>
          <w:ilvl w:val="1"/>
          <w:numId w:val="93"/>
        </w:numPr>
        <w:spacing w:after="0" w:line="240" w:lineRule="auto"/>
        <w:ind w:left="108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Terms (terms of the K, contains or relates to an obligation in the K)</w:t>
      </w:r>
    </w:p>
    <w:p w:rsidR="00513AE8" w:rsidRPr="009A159C" w:rsidRDefault="00513AE8" w:rsidP="00CA63A5">
      <w:pPr>
        <w:numPr>
          <w:ilvl w:val="1"/>
          <w:numId w:val="93"/>
        </w:numPr>
        <w:spacing w:after="0" w:line="240" w:lineRule="auto"/>
        <w:ind w:left="108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Representations (a significant statement of fact that a reasonable person would rely on)</w:t>
      </w:r>
    </w:p>
    <w:p w:rsidR="00513AE8" w:rsidRPr="009A159C" w:rsidRDefault="00513AE8" w:rsidP="00CA63A5">
      <w:pPr>
        <w:numPr>
          <w:ilvl w:val="0"/>
          <w:numId w:val="94"/>
        </w:numPr>
        <w:spacing w:after="0" w:line="240" w:lineRule="auto"/>
        <w:ind w:left="54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Misrepresentation can lead to rescission of the K and/or give rise to tort actions (negligence or fraud)</w:t>
      </w:r>
    </w:p>
    <w:p w:rsidR="00513AE8" w:rsidRPr="009A159C" w:rsidRDefault="00513AE8" w:rsidP="00CA63A5">
      <w:pPr>
        <w:numPr>
          <w:ilvl w:val="0"/>
          <w:numId w:val="94"/>
        </w:numPr>
        <w:spacing w:after="0" w:line="240" w:lineRule="auto"/>
        <w:ind w:left="54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For rescission to be possible, must be an "Operative Misrepresentation"</w:t>
      </w:r>
    </w:p>
    <w:p w:rsidR="00513AE8" w:rsidRDefault="00513AE8" w:rsidP="009D4AD2">
      <w:pPr>
        <w:pStyle w:val="NoSpacing"/>
        <w:rPr>
          <w:lang w:val="en-US"/>
        </w:rPr>
      </w:pPr>
    </w:p>
    <w:p w:rsidR="009D4AD2" w:rsidRDefault="009D4AD2" w:rsidP="000E3C14">
      <w:pPr>
        <w:pStyle w:val="Heading1"/>
      </w:pPr>
      <w:r>
        <w:t>Misrepresentation &amp; Rescission</w:t>
      </w:r>
    </w:p>
    <w:p w:rsidR="009D4AD2" w:rsidRDefault="009D4AD2" w:rsidP="009D4AD2">
      <w:pPr>
        <w:pStyle w:val="NoSpacing"/>
        <w:rPr>
          <w:lang w:val="en-US"/>
        </w:rPr>
      </w:pPr>
    </w:p>
    <w:p w:rsidR="009A159C" w:rsidRDefault="009A159C" w:rsidP="00880B67">
      <w:pPr>
        <w:spacing w:after="0" w:line="240" w:lineRule="auto"/>
        <w:rPr>
          <w:rFonts w:ascii="Calibri" w:eastAsia="Times New Roman" w:hAnsi="Calibri" w:cs="Calibri"/>
          <w:b/>
          <w:bCs/>
          <w:lang w:val="en-US" w:eastAsia="en-CA"/>
        </w:rPr>
      </w:pPr>
      <w:r w:rsidRPr="009A159C">
        <w:rPr>
          <w:rFonts w:ascii="Calibri" w:eastAsia="Times New Roman" w:hAnsi="Calibri" w:cs="Calibri"/>
          <w:b/>
          <w:bCs/>
          <w:lang w:val="en-US" w:eastAsia="en-CA"/>
        </w:rPr>
        <w:t xml:space="preserve">Operative misrepresentation </w:t>
      </w:r>
      <w:r w:rsidR="00880B67">
        <w:rPr>
          <w:rFonts w:ascii="Calibri" w:eastAsia="Times New Roman" w:hAnsi="Calibri" w:cs="Calibri"/>
          <w:b/>
          <w:bCs/>
          <w:lang w:val="en-US" w:eastAsia="en-CA"/>
        </w:rPr>
        <w:t>–</w:t>
      </w:r>
      <w:r w:rsidRPr="009A159C">
        <w:rPr>
          <w:rFonts w:ascii="Calibri" w:eastAsia="Times New Roman" w:hAnsi="Calibri" w:cs="Calibri"/>
          <w:b/>
          <w:bCs/>
          <w:lang w:val="en-US" w:eastAsia="en-CA"/>
        </w:rPr>
        <w:t xml:space="preserve"> elements</w:t>
      </w:r>
    </w:p>
    <w:p w:rsidR="00880B67" w:rsidRPr="00880B67" w:rsidRDefault="00880B67" w:rsidP="00CA63A5">
      <w:pPr>
        <w:pStyle w:val="ListParagraph"/>
        <w:numPr>
          <w:ilvl w:val="0"/>
          <w:numId w:val="111"/>
        </w:numPr>
        <w:spacing w:after="0" w:line="240" w:lineRule="auto"/>
        <w:rPr>
          <w:rFonts w:ascii="Calibri" w:eastAsia="Times New Roman" w:hAnsi="Calibri" w:cs="Calibri"/>
          <w:bCs/>
          <w:lang w:val="en-US" w:eastAsia="en-CA"/>
        </w:rPr>
      </w:pPr>
      <w:r w:rsidRPr="00880B67">
        <w:rPr>
          <w:rFonts w:ascii="Calibri" w:eastAsia="Times New Roman" w:hAnsi="Calibri" w:cs="Calibri"/>
          <w:bCs/>
          <w:lang w:val="en-US" w:eastAsia="en-CA"/>
        </w:rPr>
        <w:t>Statement of fact</w:t>
      </w:r>
    </w:p>
    <w:p w:rsidR="00880B67" w:rsidRPr="00880B67" w:rsidRDefault="00880B67" w:rsidP="00CA63A5">
      <w:pPr>
        <w:pStyle w:val="ListParagraph"/>
        <w:numPr>
          <w:ilvl w:val="0"/>
          <w:numId w:val="111"/>
        </w:numPr>
        <w:spacing w:after="0" w:line="240" w:lineRule="auto"/>
        <w:rPr>
          <w:rFonts w:ascii="Calibri" w:eastAsia="Times New Roman" w:hAnsi="Calibri" w:cs="Calibri"/>
          <w:bCs/>
          <w:lang w:val="en-US" w:eastAsia="en-CA"/>
        </w:rPr>
      </w:pPr>
      <w:r w:rsidRPr="00880B67">
        <w:rPr>
          <w:rFonts w:ascii="Calibri" w:eastAsia="Times New Roman" w:hAnsi="Calibri" w:cs="Calibri"/>
          <w:bCs/>
          <w:lang w:val="en-US" w:eastAsia="en-CA"/>
        </w:rPr>
        <w:t>Stmt is untrue</w:t>
      </w:r>
    </w:p>
    <w:p w:rsidR="00880B67" w:rsidRPr="00880B67" w:rsidRDefault="00880B67" w:rsidP="00CA63A5">
      <w:pPr>
        <w:pStyle w:val="ListParagraph"/>
        <w:numPr>
          <w:ilvl w:val="0"/>
          <w:numId w:val="111"/>
        </w:numPr>
        <w:spacing w:after="0" w:line="240" w:lineRule="auto"/>
        <w:rPr>
          <w:rFonts w:ascii="Calibri" w:eastAsia="Times New Roman" w:hAnsi="Calibri" w:cs="Calibri"/>
          <w:bCs/>
          <w:lang w:val="en-US" w:eastAsia="en-CA"/>
        </w:rPr>
      </w:pPr>
      <w:r w:rsidRPr="00880B67">
        <w:rPr>
          <w:rFonts w:ascii="Calibri" w:eastAsia="Times New Roman" w:hAnsi="Calibri" w:cs="Calibri"/>
          <w:bCs/>
          <w:lang w:val="en-US" w:eastAsia="en-CA"/>
        </w:rPr>
        <w:t>Stmt is material</w:t>
      </w:r>
    </w:p>
    <w:p w:rsidR="00880B67" w:rsidRPr="00880B67" w:rsidRDefault="00880B67" w:rsidP="00CA63A5">
      <w:pPr>
        <w:pStyle w:val="ListParagraph"/>
        <w:numPr>
          <w:ilvl w:val="0"/>
          <w:numId w:val="111"/>
        </w:numPr>
        <w:spacing w:after="0" w:line="240" w:lineRule="auto"/>
        <w:rPr>
          <w:rFonts w:ascii="Calibri" w:eastAsia="Times New Roman" w:hAnsi="Calibri" w:cs="Calibri"/>
          <w:bCs/>
          <w:lang w:val="en-US" w:eastAsia="en-CA"/>
        </w:rPr>
      </w:pPr>
      <w:r w:rsidRPr="00880B67">
        <w:rPr>
          <w:rFonts w:ascii="Calibri" w:eastAsia="Times New Roman" w:hAnsi="Calibri" w:cs="Calibri"/>
          <w:bCs/>
          <w:lang w:val="en-US" w:eastAsia="en-CA"/>
        </w:rPr>
        <w:t>Reliance on stmt in entering the K</w:t>
      </w:r>
    </w:p>
    <w:p w:rsidR="00880B67" w:rsidRPr="009A159C" w:rsidRDefault="00880B67" w:rsidP="00880B67">
      <w:pPr>
        <w:spacing w:after="0" w:line="240" w:lineRule="auto"/>
        <w:rPr>
          <w:rFonts w:ascii="Calibri" w:eastAsia="Times New Roman" w:hAnsi="Calibri" w:cs="Calibri"/>
          <w:lang w:val="en-US" w:eastAsia="en-CA"/>
        </w:rPr>
      </w:pPr>
    </w:p>
    <w:p w:rsidR="009A159C" w:rsidRPr="009A159C" w:rsidRDefault="009A159C" w:rsidP="00880B67">
      <w:pPr>
        <w:spacing w:after="0" w:line="240" w:lineRule="auto"/>
        <w:textAlignment w:val="center"/>
        <w:rPr>
          <w:rFonts w:ascii="Calibri" w:eastAsia="Times New Roman" w:hAnsi="Calibri" w:cs="Calibri"/>
          <w:b/>
          <w:lang w:val="en-US" w:eastAsia="en-CA"/>
        </w:rPr>
      </w:pPr>
      <w:r w:rsidRPr="009A159C">
        <w:rPr>
          <w:rFonts w:ascii="Calibri" w:eastAsia="Times New Roman" w:hAnsi="Calibri" w:cs="Calibri"/>
          <w:b/>
          <w:lang w:val="en-US" w:eastAsia="en-CA"/>
        </w:rPr>
        <w:t>Statement of fact</w:t>
      </w:r>
    </w:p>
    <w:p w:rsidR="009A159C" w:rsidRPr="00880B67" w:rsidRDefault="009A159C" w:rsidP="00CA63A5">
      <w:pPr>
        <w:pStyle w:val="ListParagraph"/>
        <w:numPr>
          <w:ilvl w:val="0"/>
          <w:numId w:val="112"/>
        </w:numPr>
        <w:spacing w:after="0" w:line="240" w:lineRule="auto"/>
        <w:ind w:left="567"/>
        <w:textAlignment w:val="center"/>
        <w:rPr>
          <w:rFonts w:ascii="Calibri" w:eastAsia="Times New Roman" w:hAnsi="Calibri" w:cs="Calibri"/>
          <w:lang w:val="en-US" w:eastAsia="en-CA"/>
        </w:rPr>
      </w:pPr>
      <w:r w:rsidRPr="00880B67">
        <w:rPr>
          <w:rFonts w:ascii="Calibri" w:eastAsia="Times New Roman" w:hAnsi="Calibri" w:cs="Calibri"/>
          <w:lang w:val="en-US" w:eastAsia="en-CA"/>
        </w:rPr>
        <w:t>Must be f</w:t>
      </w:r>
      <w:r w:rsidR="00880B67">
        <w:rPr>
          <w:rFonts w:ascii="Calibri" w:eastAsia="Times New Roman" w:hAnsi="Calibri" w:cs="Calibri"/>
          <w:lang w:val="en-US" w:eastAsia="en-CA"/>
        </w:rPr>
        <w:t>act, not opinion or prediction</w:t>
      </w:r>
      <w:r w:rsidRPr="00880B67">
        <w:rPr>
          <w:rFonts w:ascii="Calibri" w:eastAsia="Times New Roman" w:hAnsi="Calibri" w:cs="Calibri"/>
          <w:lang w:val="en-US" w:eastAsia="en-CA"/>
        </w:rPr>
        <w:t xml:space="preserve"> </w:t>
      </w:r>
    </w:p>
    <w:p w:rsidR="009A159C" w:rsidRPr="009A159C" w:rsidRDefault="009A159C" w:rsidP="00CA63A5">
      <w:pPr>
        <w:numPr>
          <w:ilvl w:val="2"/>
          <w:numId w:val="113"/>
        </w:numPr>
        <w:tabs>
          <w:tab w:val="clear" w:pos="2160"/>
        </w:tabs>
        <w:spacing w:after="0" w:line="240" w:lineRule="auto"/>
        <w:ind w:left="993"/>
        <w:textAlignment w:val="center"/>
        <w:rPr>
          <w:rFonts w:ascii="Calibri" w:eastAsia="Times New Roman" w:hAnsi="Calibri" w:cs="Calibri"/>
          <w:lang w:val="en-US" w:eastAsia="en-CA"/>
        </w:rPr>
      </w:pPr>
      <w:r w:rsidRPr="009A159C">
        <w:rPr>
          <w:rFonts w:ascii="Calibri" w:eastAsia="Times New Roman" w:hAnsi="Calibri" w:cs="Calibri"/>
          <w:lang w:val="en-US" w:eastAsia="en-CA"/>
        </w:rPr>
        <w:t>Cannot be a stmt of law (</w:t>
      </w:r>
      <w:r w:rsidRPr="009A159C">
        <w:rPr>
          <w:rFonts w:ascii="Calibri" w:eastAsia="Times New Roman" w:hAnsi="Calibri" w:cs="Calibri"/>
          <w:i/>
          <w:iCs/>
          <w:lang w:val="en-US" w:eastAsia="en-CA"/>
        </w:rPr>
        <w:t>Rule v Pals</w:t>
      </w:r>
      <w:r w:rsidRPr="009A159C">
        <w:rPr>
          <w:rFonts w:ascii="Calibri" w:eastAsia="Times New Roman" w:hAnsi="Calibri" w:cs="Calibri"/>
          <w:lang w:val="en-US" w:eastAsia="en-CA"/>
        </w:rPr>
        <w:t xml:space="preserve"> [1928])</w:t>
      </w:r>
    </w:p>
    <w:p w:rsidR="009A159C" w:rsidRPr="009A159C" w:rsidRDefault="00880B67" w:rsidP="00CA63A5">
      <w:pPr>
        <w:numPr>
          <w:ilvl w:val="2"/>
          <w:numId w:val="113"/>
        </w:numPr>
        <w:tabs>
          <w:tab w:val="clear" w:pos="2160"/>
        </w:tabs>
        <w:spacing w:after="0" w:line="240" w:lineRule="auto"/>
        <w:ind w:left="993"/>
        <w:textAlignment w:val="center"/>
        <w:rPr>
          <w:rFonts w:ascii="Calibri" w:eastAsia="Times New Roman" w:hAnsi="Calibri" w:cs="Calibri"/>
          <w:lang w:val="en-US" w:eastAsia="en-CA"/>
        </w:rPr>
      </w:pPr>
      <w:r>
        <w:rPr>
          <w:rFonts w:ascii="Calibri" w:eastAsia="Times New Roman" w:hAnsi="Calibri" w:cs="Calibri"/>
          <w:lang w:val="en-US" w:eastAsia="en-CA"/>
        </w:rPr>
        <w:t>M</w:t>
      </w:r>
      <w:r w:rsidR="009A159C" w:rsidRPr="009A159C">
        <w:rPr>
          <w:rFonts w:ascii="Calibri" w:eastAsia="Times New Roman" w:hAnsi="Calibri" w:cs="Calibri"/>
          <w:lang w:val="en-US" w:eastAsia="en-CA"/>
        </w:rPr>
        <w:t>ixed fact and opinion/belief</w:t>
      </w:r>
      <w:r>
        <w:rPr>
          <w:rFonts w:ascii="Calibri" w:eastAsia="Times New Roman" w:hAnsi="Calibri" w:cs="Calibri"/>
          <w:lang w:val="en-US" w:eastAsia="en-CA"/>
        </w:rPr>
        <w:t xml:space="preserve"> = fact</w:t>
      </w:r>
      <w:r w:rsidR="009A159C" w:rsidRPr="009A159C">
        <w:rPr>
          <w:rFonts w:ascii="Calibri" w:eastAsia="Times New Roman" w:hAnsi="Calibri" w:cs="Calibri"/>
          <w:lang w:val="en-US" w:eastAsia="en-CA"/>
        </w:rPr>
        <w:t>, as long has it has an important component that is present or past fact (</w:t>
      </w:r>
      <w:r w:rsidR="009A159C" w:rsidRPr="009A159C">
        <w:rPr>
          <w:rFonts w:ascii="Calibri" w:eastAsia="Times New Roman" w:hAnsi="Calibri" w:cs="Calibri"/>
          <w:i/>
          <w:iCs/>
          <w:lang w:val="en-US" w:eastAsia="en-CA"/>
        </w:rPr>
        <w:t>Smith v Land and House Property Corporation</w:t>
      </w:r>
      <w:r w:rsidR="009A159C" w:rsidRPr="009A159C">
        <w:rPr>
          <w:rFonts w:ascii="Calibri" w:eastAsia="Times New Roman" w:hAnsi="Calibri" w:cs="Calibri"/>
          <w:lang w:val="en-US" w:eastAsia="en-CA"/>
        </w:rPr>
        <w:t xml:space="preserve"> (1884))</w:t>
      </w:r>
    </w:p>
    <w:p w:rsidR="009A159C" w:rsidRPr="009A159C" w:rsidRDefault="009A159C" w:rsidP="00CA63A5">
      <w:pPr>
        <w:numPr>
          <w:ilvl w:val="2"/>
          <w:numId w:val="113"/>
        </w:numPr>
        <w:tabs>
          <w:tab w:val="clear" w:pos="2160"/>
        </w:tabs>
        <w:spacing w:after="0" w:line="240" w:lineRule="auto"/>
        <w:ind w:left="993"/>
        <w:textAlignment w:val="center"/>
        <w:rPr>
          <w:rFonts w:ascii="Calibri" w:eastAsia="Times New Roman" w:hAnsi="Calibri" w:cs="Calibri"/>
          <w:lang w:val="en-US" w:eastAsia="en-CA"/>
        </w:rPr>
      </w:pPr>
      <w:r w:rsidRPr="009A159C">
        <w:rPr>
          <w:rFonts w:ascii="Calibri" w:eastAsia="Times New Roman" w:hAnsi="Calibri" w:cs="Calibri"/>
          <w:lang w:val="en-US" w:eastAsia="en-CA"/>
        </w:rPr>
        <w:t>Stmt of intention can be a misrepresentation if the person's intention can be ascertained (</w:t>
      </w:r>
      <w:r w:rsidRPr="009A159C">
        <w:rPr>
          <w:rFonts w:ascii="Calibri" w:eastAsia="Times New Roman" w:hAnsi="Calibri" w:cs="Calibri"/>
          <w:i/>
          <w:iCs/>
          <w:lang w:val="en-US" w:eastAsia="en-CA"/>
        </w:rPr>
        <w:t>Edgington v Fitzmaurice</w:t>
      </w:r>
      <w:r w:rsidRPr="009A159C">
        <w:rPr>
          <w:rFonts w:ascii="Calibri" w:eastAsia="Times New Roman" w:hAnsi="Calibri" w:cs="Calibri"/>
          <w:lang w:val="en-US" w:eastAsia="en-CA"/>
        </w:rPr>
        <w:t xml:space="preserve"> (1885))</w:t>
      </w:r>
    </w:p>
    <w:p w:rsidR="009A159C" w:rsidRPr="009A159C" w:rsidRDefault="009A159C" w:rsidP="00CA63A5">
      <w:pPr>
        <w:numPr>
          <w:ilvl w:val="1"/>
          <w:numId w:val="114"/>
        </w:numPr>
        <w:tabs>
          <w:tab w:val="clear" w:pos="1440"/>
        </w:tabs>
        <w:spacing w:after="0" w:line="240" w:lineRule="auto"/>
        <w:ind w:left="567"/>
        <w:textAlignment w:val="center"/>
        <w:rPr>
          <w:rFonts w:ascii="Calibri" w:eastAsia="Times New Roman" w:hAnsi="Calibri" w:cs="Calibri"/>
          <w:lang w:val="en-US" w:eastAsia="en-CA"/>
        </w:rPr>
      </w:pPr>
      <w:r w:rsidRPr="009A159C">
        <w:rPr>
          <w:rFonts w:ascii="Calibri" w:eastAsia="Times New Roman" w:hAnsi="Calibri" w:cs="Calibri"/>
          <w:lang w:val="en-US" w:eastAsia="en-CA"/>
        </w:rPr>
        <w:t>There must be a statement</w:t>
      </w:r>
    </w:p>
    <w:p w:rsidR="009A159C" w:rsidRPr="009A159C" w:rsidRDefault="009A159C" w:rsidP="00CA63A5">
      <w:pPr>
        <w:numPr>
          <w:ilvl w:val="2"/>
          <w:numId w:val="115"/>
        </w:numPr>
        <w:tabs>
          <w:tab w:val="clear" w:pos="2160"/>
        </w:tabs>
        <w:spacing w:after="0" w:line="240" w:lineRule="auto"/>
        <w:ind w:left="993"/>
        <w:textAlignment w:val="center"/>
        <w:rPr>
          <w:rFonts w:ascii="Calibri" w:eastAsia="Times New Roman" w:hAnsi="Calibri" w:cs="Calibri"/>
          <w:lang w:val="en-US" w:eastAsia="en-CA"/>
        </w:rPr>
      </w:pPr>
      <w:r w:rsidRPr="009A159C">
        <w:rPr>
          <w:rFonts w:ascii="Calibri" w:eastAsia="Times New Roman" w:hAnsi="Calibri" w:cs="Calibri"/>
          <w:lang w:val="en-US" w:eastAsia="en-CA"/>
        </w:rPr>
        <w:t>Silence where no duty to speak = no statement (</w:t>
      </w:r>
      <w:r w:rsidRPr="009A159C">
        <w:rPr>
          <w:rFonts w:ascii="Calibri" w:eastAsia="Times New Roman" w:hAnsi="Calibri" w:cs="Calibri"/>
          <w:i/>
          <w:iCs/>
          <w:lang w:val="en-US" w:eastAsia="en-CA"/>
        </w:rPr>
        <w:t>Keates v The Earl of Cadogan</w:t>
      </w:r>
      <w:r w:rsidRPr="009A159C">
        <w:rPr>
          <w:rFonts w:ascii="Calibri" w:eastAsia="Times New Roman" w:hAnsi="Calibri" w:cs="Calibri"/>
          <w:lang w:val="en-US" w:eastAsia="en-CA"/>
        </w:rPr>
        <w:t xml:space="preserve"> (1851))</w:t>
      </w:r>
    </w:p>
    <w:p w:rsidR="009A159C" w:rsidRPr="009A159C" w:rsidRDefault="009A159C" w:rsidP="00CA63A5">
      <w:pPr>
        <w:numPr>
          <w:ilvl w:val="2"/>
          <w:numId w:val="115"/>
        </w:numPr>
        <w:tabs>
          <w:tab w:val="clear" w:pos="2160"/>
        </w:tabs>
        <w:spacing w:after="0" w:line="240" w:lineRule="auto"/>
        <w:ind w:left="993"/>
        <w:textAlignment w:val="center"/>
        <w:rPr>
          <w:rFonts w:ascii="Calibri" w:eastAsia="Times New Roman" w:hAnsi="Calibri" w:cs="Calibri"/>
          <w:lang w:val="en-US" w:eastAsia="en-CA"/>
        </w:rPr>
      </w:pPr>
      <w:r w:rsidRPr="009A159C">
        <w:rPr>
          <w:rFonts w:ascii="Calibri" w:eastAsia="Times New Roman" w:hAnsi="Calibri" w:cs="Calibri"/>
          <w:lang w:val="en-US" w:eastAsia="en-CA"/>
        </w:rPr>
        <w:t>Duty to speak - consumer situations</w:t>
      </w:r>
    </w:p>
    <w:p w:rsidR="009A159C" w:rsidRPr="009A159C" w:rsidRDefault="009A159C" w:rsidP="00CA63A5">
      <w:pPr>
        <w:numPr>
          <w:ilvl w:val="3"/>
          <w:numId w:val="95"/>
        </w:numPr>
        <w:spacing w:after="0" w:line="240" w:lineRule="auto"/>
        <w:ind w:left="1701"/>
        <w:textAlignment w:val="center"/>
        <w:rPr>
          <w:rFonts w:ascii="Calibri" w:eastAsia="Times New Roman" w:hAnsi="Calibri" w:cs="Calibri"/>
          <w:lang w:val="en-US" w:eastAsia="en-CA"/>
        </w:rPr>
      </w:pPr>
      <w:r w:rsidRPr="009A159C">
        <w:rPr>
          <w:rFonts w:ascii="Calibri" w:eastAsia="Times New Roman" w:hAnsi="Calibri" w:cs="Calibri"/>
          <w:lang w:val="en-US" w:eastAsia="en-CA"/>
        </w:rPr>
        <w:t>Misrepresentation if the purchaser can prove that the "vendor is guilty of concealment or a reckless disregard of the truth, or falsity" of stmts (</w:t>
      </w:r>
      <w:r w:rsidRPr="009A159C">
        <w:rPr>
          <w:rFonts w:ascii="Calibri" w:eastAsia="Times New Roman" w:hAnsi="Calibri" w:cs="Calibri"/>
          <w:i/>
          <w:iCs/>
          <w:lang w:val="en-US" w:eastAsia="en-CA"/>
        </w:rPr>
        <w:t>McGrath v MacLean et al</w:t>
      </w:r>
      <w:r w:rsidRPr="009A159C">
        <w:rPr>
          <w:rFonts w:ascii="Calibri" w:eastAsia="Times New Roman" w:hAnsi="Calibri" w:cs="Calibri"/>
          <w:lang w:val="en-US" w:eastAsia="en-CA"/>
        </w:rPr>
        <w:t xml:space="preserve"> [1979])</w:t>
      </w:r>
    </w:p>
    <w:p w:rsidR="009A159C" w:rsidRPr="009A159C" w:rsidRDefault="009A159C" w:rsidP="00CA63A5">
      <w:pPr>
        <w:numPr>
          <w:ilvl w:val="2"/>
          <w:numId w:val="116"/>
        </w:numPr>
        <w:tabs>
          <w:tab w:val="clear" w:pos="2160"/>
        </w:tabs>
        <w:spacing w:after="0" w:line="240" w:lineRule="auto"/>
        <w:ind w:left="993"/>
        <w:textAlignment w:val="center"/>
        <w:rPr>
          <w:rFonts w:ascii="Calibri" w:eastAsia="Times New Roman" w:hAnsi="Calibri" w:cs="Calibri"/>
          <w:lang w:val="en-US" w:eastAsia="en-CA"/>
        </w:rPr>
      </w:pPr>
      <w:r w:rsidRPr="009A159C">
        <w:rPr>
          <w:rFonts w:ascii="Calibri" w:eastAsia="Times New Roman" w:hAnsi="Calibri" w:cs="Calibri"/>
          <w:lang w:val="en-US" w:eastAsia="en-CA"/>
        </w:rPr>
        <w:t xml:space="preserve">Duty to speak - good faith &amp; fiduciary situations </w:t>
      </w:r>
    </w:p>
    <w:p w:rsidR="009A159C" w:rsidRPr="009A159C" w:rsidRDefault="009A159C" w:rsidP="00CA63A5">
      <w:pPr>
        <w:numPr>
          <w:ilvl w:val="3"/>
          <w:numId w:val="95"/>
        </w:numPr>
        <w:spacing w:after="0" w:line="240" w:lineRule="auto"/>
        <w:ind w:left="1701"/>
        <w:textAlignment w:val="center"/>
        <w:rPr>
          <w:rFonts w:ascii="Calibri" w:eastAsia="Times New Roman" w:hAnsi="Calibri" w:cs="Calibri"/>
          <w:lang w:val="en-US" w:eastAsia="en-CA"/>
        </w:rPr>
      </w:pPr>
      <w:r w:rsidRPr="009A159C">
        <w:rPr>
          <w:rFonts w:ascii="Calibri" w:eastAsia="Times New Roman" w:hAnsi="Calibri" w:cs="Calibri"/>
          <w:lang w:val="en-US" w:eastAsia="en-CA"/>
        </w:rPr>
        <w:t>Recent developments → more situations where there is a duty to reveal info</w:t>
      </w:r>
    </w:p>
    <w:p w:rsidR="009A159C" w:rsidRPr="009A159C" w:rsidRDefault="009A159C" w:rsidP="00CA63A5">
      <w:pPr>
        <w:numPr>
          <w:ilvl w:val="3"/>
          <w:numId w:val="95"/>
        </w:numPr>
        <w:spacing w:after="0" w:line="240" w:lineRule="auto"/>
        <w:ind w:left="1701"/>
        <w:textAlignment w:val="center"/>
        <w:rPr>
          <w:rFonts w:ascii="Calibri" w:eastAsia="Times New Roman" w:hAnsi="Calibri" w:cs="Calibri"/>
          <w:lang w:val="en-US" w:eastAsia="en-CA"/>
        </w:rPr>
      </w:pPr>
      <w:r w:rsidRPr="009A159C">
        <w:rPr>
          <w:rFonts w:ascii="Calibri" w:eastAsia="Times New Roman" w:hAnsi="Calibri" w:cs="Calibri"/>
          <w:lang w:val="en-US" w:eastAsia="en-CA"/>
        </w:rPr>
        <w:t>Duty to reveal if: one party relies on info from other to make decision and the other party can bring about a certain decision by withholding/concealing info (</w:t>
      </w:r>
      <w:r w:rsidRPr="009A159C">
        <w:rPr>
          <w:rFonts w:ascii="Calibri" w:eastAsia="Times New Roman" w:hAnsi="Calibri" w:cs="Calibri"/>
          <w:i/>
          <w:iCs/>
          <w:lang w:val="en-US" w:eastAsia="en-CA"/>
        </w:rPr>
        <w:t>978011 Ontario Ltd v Cornell Engineering Co</w:t>
      </w:r>
      <w:r w:rsidRPr="009A159C">
        <w:rPr>
          <w:rFonts w:ascii="Calibri" w:eastAsia="Times New Roman" w:hAnsi="Calibri" w:cs="Calibri"/>
          <w:lang w:val="en-US" w:eastAsia="en-CA"/>
        </w:rPr>
        <w:t xml:space="preserve"> [2001])</w:t>
      </w:r>
    </w:p>
    <w:p w:rsidR="009A159C" w:rsidRPr="009A159C" w:rsidRDefault="009A159C" w:rsidP="00CA63A5">
      <w:pPr>
        <w:numPr>
          <w:ilvl w:val="2"/>
          <w:numId w:val="95"/>
        </w:numPr>
        <w:spacing w:after="0" w:line="240" w:lineRule="auto"/>
        <w:ind w:left="993"/>
        <w:textAlignment w:val="center"/>
        <w:rPr>
          <w:rFonts w:ascii="Calibri" w:eastAsia="Times New Roman" w:hAnsi="Calibri" w:cs="Calibri"/>
          <w:lang w:val="en-US" w:eastAsia="en-CA"/>
        </w:rPr>
      </w:pPr>
      <w:r w:rsidRPr="009A159C">
        <w:rPr>
          <w:rFonts w:ascii="Calibri" w:eastAsia="Times New Roman" w:hAnsi="Calibri" w:cs="Calibri"/>
          <w:lang w:val="en-US" w:eastAsia="en-CA"/>
        </w:rPr>
        <w:t>Misleading silence</w:t>
      </w:r>
    </w:p>
    <w:p w:rsidR="009A159C" w:rsidRPr="009A159C" w:rsidRDefault="009A159C" w:rsidP="00CA63A5">
      <w:pPr>
        <w:numPr>
          <w:ilvl w:val="3"/>
          <w:numId w:val="95"/>
        </w:numPr>
        <w:spacing w:after="0" w:line="240" w:lineRule="auto"/>
        <w:ind w:left="1701"/>
        <w:textAlignment w:val="center"/>
        <w:rPr>
          <w:rFonts w:ascii="Calibri" w:eastAsia="Times New Roman" w:hAnsi="Calibri" w:cs="Calibri"/>
          <w:lang w:val="en-US" w:eastAsia="en-CA"/>
        </w:rPr>
      </w:pPr>
      <w:r w:rsidRPr="009A159C">
        <w:rPr>
          <w:rFonts w:ascii="Calibri" w:eastAsia="Times New Roman" w:hAnsi="Calibri" w:cs="Calibri"/>
          <w:lang w:val="en-US" w:eastAsia="en-CA"/>
        </w:rPr>
        <w:t>Silence in response to a q can be a statement if a reasonable person would interpret the silence to be an answer</w:t>
      </w:r>
    </w:p>
    <w:p w:rsidR="009A159C" w:rsidRPr="009A159C" w:rsidRDefault="009A159C" w:rsidP="00CA63A5">
      <w:pPr>
        <w:numPr>
          <w:ilvl w:val="3"/>
          <w:numId w:val="95"/>
        </w:numPr>
        <w:spacing w:after="0" w:line="240" w:lineRule="auto"/>
        <w:ind w:left="1701"/>
        <w:textAlignment w:val="center"/>
        <w:rPr>
          <w:rFonts w:ascii="Calibri" w:eastAsia="Times New Roman" w:hAnsi="Calibri" w:cs="Calibri"/>
          <w:lang w:val="en-US" w:eastAsia="en-CA"/>
        </w:rPr>
      </w:pPr>
      <w:r w:rsidRPr="009A159C">
        <w:rPr>
          <w:rFonts w:ascii="Calibri" w:eastAsia="Times New Roman" w:hAnsi="Calibri" w:cs="Calibri"/>
          <w:lang w:val="en-US" w:eastAsia="en-CA"/>
        </w:rPr>
        <w:t>Answering a q but omitting certain parts can also be a stmt (</w:t>
      </w:r>
      <w:r w:rsidRPr="009A159C">
        <w:rPr>
          <w:rFonts w:ascii="Calibri" w:eastAsia="Times New Roman" w:hAnsi="Calibri" w:cs="Calibri"/>
          <w:i/>
          <w:iCs/>
          <w:lang w:val="en-US" w:eastAsia="en-CA"/>
        </w:rPr>
        <w:t>Dimmock v Hallett</w:t>
      </w:r>
      <w:r w:rsidRPr="009A159C">
        <w:rPr>
          <w:rFonts w:ascii="Calibri" w:eastAsia="Times New Roman" w:hAnsi="Calibri" w:cs="Calibri"/>
          <w:lang w:val="en-US" w:eastAsia="en-CA"/>
        </w:rPr>
        <w:t xml:space="preserve"> (1866))</w:t>
      </w:r>
    </w:p>
    <w:p w:rsidR="009A159C" w:rsidRPr="009A159C" w:rsidRDefault="009A159C" w:rsidP="00CA63A5">
      <w:pPr>
        <w:numPr>
          <w:ilvl w:val="2"/>
          <w:numId w:val="95"/>
        </w:numPr>
        <w:spacing w:after="0" w:line="240" w:lineRule="auto"/>
        <w:ind w:left="993"/>
        <w:textAlignment w:val="center"/>
        <w:rPr>
          <w:rFonts w:ascii="Calibri" w:eastAsia="Times New Roman" w:hAnsi="Calibri" w:cs="Calibri"/>
          <w:lang w:val="en-US" w:eastAsia="en-CA"/>
        </w:rPr>
      </w:pPr>
      <w:r w:rsidRPr="009A159C">
        <w:rPr>
          <w:rFonts w:ascii="Calibri" w:eastAsia="Times New Roman" w:hAnsi="Calibri" w:cs="Calibri"/>
          <w:lang w:val="en-US" w:eastAsia="en-CA"/>
        </w:rPr>
        <w:t>Conduct as a statement</w:t>
      </w:r>
    </w:p>
    <w:p w:rsidR="009D7977" w:rsidRDefault="009A159C" w:rsidP="00CA63A5">
      <w:pPr>
        <w:numPr>
          <w:ilvl w:val="3"/>
          <w:numId w:val="95"/>
        </w:numPr>
        <w:spacing w:after="0" w:line="240" w:lineRule="auto"/>
        <w:ind w:left="1701"/>
        <w:textAlignment w:val="center"/>
        <w:rPr>
          <w:rFonts w:ascii="Calibri" w:eastAsia="Times New Roman" w:hAnsi="Calibri" w:cs="Calibri"/>
          <w:lang w:val="en-US" w:eastAsia="en-CA"/>
        </w:rPr>
      </w:pPr>
      <w:r w:rsidRPr="009A159C">
        <w:rPr>
          <w:rFonts w:ascii="Calibri" w:eastAsia="Times New Roman" w:hAnsi="Calibri" w:cs="Calibri"/>
          <w:lang w:val="en-US" w:eastAsia="en-CA"/>
        </w:rPr>
        <w:t>Conduct to make the vendor believe a non-existing fact</w:t>
      </w:r>
      <w:r w:rsidR="009D7977">
        <w:rPr>
          <w:rFonts w:ascii="Calibri" w:eastAsia="Times New Roman" w:hAnsi="Calibri" w:cs="Calibri"/>
          <w:lang w:val="en-US" w:eastAsia="en-CA"/>
        </w:rPr>
        <w:t xml:space="preserve"> was</w:t>
      </w:r>
      <w:r w:rsidRPr="009A159C">
        <w:rPr>
          <w:rFonts w:ascii="Calibri" w:eastAsia="Times New Roman" w:hAnsi="Calibri" w:cs="Calibri"/>
          <w:lang w:val="en-US" w:eastAsia="en-CA"/>
        </w:rPr>
        <w:t xml:space="preserve"> held to be a misrepresentation (</w:t>
      </w:r>
      <w:r w:rsidRPr="009A159C">
        <w:rPr>
          <w:rFonts w:ascii="Calibri" w:eastAsia="Times New Roman" w:hAnsi="Calibri" w:cs="Calibri"/>
          <w:i/>
          <w:iCs/>
          <w:lang w:val="en-US" w:eastAsia="en-CA"/>
        </w:rPr>
        <w:t>Walters v Morgan</w:t>
      </w:r>
      <w:r w:rsidRPr="009A159C">
        <w:rPr>
          <w:rFonts w:ascii="Calibri" w:eastAsia="Times New Roman" w:hAnsi="Calibri" w:cs="Calibri"/>
          <w:lang w:val="en-US" w:eastAsia="en-CA"/>
        </w:rPr>
        <w:t xml:space="preserve"> (1861))</w:t>
      </w:r>
    </w:p>
    <w:p w:rsidR="004C6903" w:rsidRDefault="004C6903" w:rsidP="004C6903">
      <w:pPr>
        <w:spacing w:after="0" w:line="240" w:lineRule="auto"/>
        <w:textAlignment w:val="center"/>
        <w:rPr>
          <w:rFonts w:ascii="Calibri" w:eastAsia="Times New Roman" w:hAnsi="Calibri" w:cs="Calibri"/>
          <w:lang w:val="en-US" w:eastAsia="en-CA"/>
        </w:rPr>
      </w:pPr>
    </w:p>
    <w:p w:rsidR="004C6903" w:rsidRDefault="004C6903" w:rsidP="004C6903">
      <w:pPr>
        <w:spacing w:after="0" w:line="240" w:lineRule="auto"/>
        <w:textAlignment w:val="center"/>
        <w:rPr>
          <w:rFonts w:ascii="Calibri" w:eastAsia="Times New Roman" w:hAnsi="Calibri" w:cs="Calibri"/>
          <w:lang w:val="en-US" w:eastAsia="en-CA"/>
        </w:rPr>
      </w:pPr>
    </w:p>
    <w:p w:rsidR="004C6903" w:rsidRPr="004C6903" w:rsidRDefault="004C6903" w:rsidP="004C6903">
      <w:pPr>
        <w:spacing w:after="0" w:line="240" w:lineRule="auto"/>
        <w:textAlignment w:val="center"/>
        <w:rPr>
          <w:rFonts w:ascii="Calibri" w:eastAsia="Times New Roman" w:hAnsi="Calibri" w:cs="Calibri"/>
          <w:lang w:val="en-US" w:eastAsia="en-CA"/>
        </w:rPr>
      </w:pPr>
    </w:p>
    <w:p w:rsidR="009A159C" w:rsidRPr="009A159C" w:rsidRDefault="009A159C" w:rsidP="009D7977">
      <w:pPr>
        <w:spacing w:after="0" w:line="240" w:lineRule="auto"/>
        <w:textAlignment w:val="center"/>
        <w:rPr>
          <w:rFonts w:ascii="Calibri" w:eastAsia="Times New Roman" w:hAnsi="Calibri" w:cs="Calibri"/>
          <w:b/>
          <w:lang w:val="en-US" w:eastAsia="en-CA"/>
        </w:rPr>
      </w:pPr>
      <w:r w:rsidRPr="009A159C">
        <w:rPr>
          <w:rFonts w:ascii="Calibri" w:eastAsia="Times New Roman" w:hAnsi="Calibri" w:cs="Calibri"/>
          <w:b/>
          <w:lang w:val="en-US" w:eastAsia="en-CA"/>
        </w:rPr>
        <w:lastRenderedPageBreak/>
        <w:t>Statement is untrue</w:t>
      </w:r>
    </w:p>
    <w:p w:rsidR="009A159C" w:rsidRPr="004C167C" w:rsidRDefault="009A159C" w:rsidP="004C167C">
      <w:pPr>
        <w:numPr>
          <w:ilvl w:val="1"/>
          <w:numId w:val="119"/>
        </w:numPr>
        <w:tabs>
          <w:tab w:val="clear" w:pos="1440"/>
          <w:tab w:val="num" w:pos="0"/>
        </w:tabs>
        <w:spacing w:after="0" w:line="240" w:lineRule="auto"/>
        <w:ind w:left="567"/>
        <w:textAlignment w:val="center"/>
        <w:rPr>
          <w:rFonts w:ascii="Calibri" w:eastAsia="Times New Roman" w:hAnsi="Calibri" w:cs="Calibri"/>
          <w:lang w:val="en-US" w:eastAsia="en-CA"/>
        </w:rPr>
      </w:pPr>
      <w:r w:rsidRPr="004C167C">
        <w:rPr>
          <w:rFonts w:ascii="Calibri" w:eastAsia="Times New Roman" w:hAnsi="Calibri" w:cs="Calibri"/>
          <w:lang w:val="en-US" w:eastAsia="en-CA"/>
        </w:rPr>
        <w:t>Rescission available even for "innocent" misrepresentations, from equity (</w:t>
      </w:r>
      <w:r w:rsidRPr="004C167C">
        <w:rPr>
          <w:rFonts w:ascii="Calibri" w:eastAsia="Times New Roman" w:hAnsi="Calibri" w:cs="Calibri"/>
          <w:i/>
          <w:iCs/>
          <w:lang w:val="en-US" w:eastAsia="en-CA"/>
        </w:rPr>
        <w:t>Redgrave v Hurd</w:t>
      </w:r>
      <w:r w:rsidRPr="004C167C">
        <w:rPr>
          <w:rFonts w:ascii="Calibri" w:eastAsia="Times New Roman" w:hAnsi="Calibri" w:cs="Calibri"/>
          <w:lang w:val="en-US" w:eastAsia="en-CA"/>
        </w:rPr>
        <w:t>)</w:t>
      </w:r>
    </w:p>
    <w:p w:rsidR="009A159C" w:rsidRPr="004C167C" w:rsidRDefault="009A159C" w:rsidP="004C167C">
      <w:pPr>
        <w:numPr>
          <w:ilvl w:val="1"/>
          <w:numId w:val="119"/>
        </w:numPr>
        <w:tabs>
          <w:tab w:val="clear" w:pos="1440"/>
          <w:tab w:val="num" w:pos="0"/>
        </w:tabs>
        <w:spacing w:after="0" w:line="240" w:lineRule="auto"/>
        <w:ind w:left="567"/>
        <w:textAlignment w:val="center"/>
        <w:rPr>
          <w:rFonts w:ascii="Calibri" w:eastAsia="Times New Roman" w:hAnsi="Calibri" w:cs="Calibri"/>
          <w:lang w:val="en-US" w:eastAsia="en-CA"/>
        </w:rPr>
      </w:pPr>
      <w:r w:rsidRPr="009A159C">
        <w:rPr>
          <w:rFonts w:ascii="Calibri" w:eastAsia="Times New Roman" w:hAnsi="Calibri" w:cs="Calibri"/>
          <w:lang w:val="en-US" w:eastAsia="en-CA"/>
        </w:rPr>
        <w:t>Ambiguous statements</w:t>
      </w:r>
      <w:r w:rsidR="004C167C">
        <w:rPr>
          <w:rFonts w:ascii="Calibri" w:eastAsia="Times New Roman" w:hAnsi="Calibri" w:cs="Calibri"/>
          <w:lang w:val="en-US" w:eastAsia="en-CA"/>
        </w:rPr>
        <w:t>: u</w:t>
      </w:r>
      <w:r w:rsidRPr="004C167C">
        <w:rPr>
          <w:rFonts w:ascii="Calibri" w:eastAsia="Times New Roman" w:hAnsi="Calibri" w:cs="Calibri"/>
          <w:lang w:val="en-US" w:eastAsia="en-CA"/>
        </w:rPr>
        <w:t>sually benefit of the doubt given to stmt maker</w:t>
      </w:r>
    </w:p>
    <w:p w:rsidR="009A159C" w:rsidRPr="009A159C" w:rsidRDefault="009A159C" w:rsidP="00CA63A5">
      <w:pPr>
        <w:numPr>
          <w:ilvl w:val="2"/>
          <w:numId w:val="120"/>
        </w:numPr>
        <w:tabs>
          <w:tab w:val="clear" w:pos="2160"/>
        </w:tabs>
        <w:spacing w:after="0" w:line="240" w:lineRule="auto"/>
        <w:ind w:left="993"/>
        <w:textAlignment w:val="center"/>
        <w:rPr>
          <w:rFonts w:ascii="Calibri" w:eastAsia="Times New Roman" w:hAnsi="Calibri" w:cs="Calibri"/>
          <w:lang w:val="en-US" w:eastAsia="en-CA"/>
        </w:rPr>
      </w:pPr>
      <w:r w:rsidRPr="009A159C">
        <w:rPr>
          <w:rFonts w:ascii="Calibri" w:eastAsia="Times New Roman" w:hAnsi="Calibri" w:cs="Calibri"/>
          <w:lang w:val="en-US" w:eastAsia="en-CA"/>
        </w:rPr>
        <w:t>But also can't give a general impression &amp; just add fine print to the effect of the opposite (</w:t>
      </w:r>
      <w:r w:rsidRPr="009A159C">
        <w:rPr>
          <w:rFonts w:ascii="Calibri" w:eastAsia="Times New Roman" w:hAnsi="Calibri" w:cs="Calibri"/>
          <w:i/>
          <w:iCs/>
          <w:lang w:val="en-US" w:eastAsia="en-CA"/>
        </w:rPr>
        <w:t xml:space="preserve">New Brunswick &amp; Canada Railway v Muggeridge </w:t>
      </w:r>
      <w:r w:rsidRPr="009A159C">
        <w:rPr>
          <w:rFonts w:ascii="Calibri" w:eastAsia="Times New Roman" w:hAnsi="Calibri" w:cs="Calibri"/>
          <w:lang w:val="en-US" w:eastAsia="en-CA"/>
        </w:rPr>
        <w:t>(1860))</w:t>
      </w:r>
    </w:p>
    <w:p w:rsidR="009A159C" w:rsidRPr="004C167C" w:rsidRDefault="009A159C" w:rsidP="004C167C">
      <w:pPr>
        <w:numPr>
          <w:ilvl w:val="1"/>
          <w:numId w:val="119"/>
        </w:numPr>
        <w:tabs>
          <w:tab w:val="clear" w:pos="1440"/>
          <w:tab w:val="num" w:pos="0"/>
        </w:tabs>
        <w:spacing w:after="0" w:line="240" w:lineRule="auto"/>
        <w:ind w:left="567"/>
        <w:textAlignment w:val="center"/>
        <w:rPr>
          <w:rFonts w:ascii="Calibri" w:eastAsia="Times New Roman" w:hAnsi="Calibri" w:cs="Calibri"/>
          <w:lang w:val="en-US" w:eastAsia="en-CA"/>
        </w:rPr>
      </w:pPr>
      <w:r w:rsidRPr="009A159C">
        <w:rPr>
          <w:rFonts w:ascii="Calibri" w:eastAsia="Times New Roman" w:hAnsi="Calibri" w:cs="Calibri"/>
          <w:lang w:val="en-US" w:eastAsia="en-CA"/>
        </w:rPr>
        <w:t>True stmts becoming false</w:t>
      </w:r>
      <w:r w:rsidR="004C167C">
        <w:rPr>
          <w:rFonts w:ascii="Calibri" w:eastAsia="Times New Roman" w:hAnsi="Calibri" w:cs="Calibri"/>
          <w:lang w:val="en-US" w:eastAsia="en-CA"/>
        </w:rPr>
        <w:t xml:space="preserve"> before K starts - </w:t>
      </w:r>
      <w:r w:rsidRPr="004C167C">
        <w:rPr>
          <w:rFonts w:ascii="Calibri" w:eastAsia="Times New Roman" w:hAnsi="Calibri" w:cs="Calibri"/>
          <w:lang w:val="en-US" w:eastAsia="en-CA"/>
        </w:rPr>
        <w:t xml:space="preserve">duty to inform </w:t>
      </w:r>
      <w:r w:rsidR="004C167C">
        <w:rPr>
          <w:rFonts w:ascii="Calibri" w:eastAsia="Times New Roman" w:hAnsi="Calibri" w:cs="Calibri"/>
          <w:lang w:val="en-US" w:eastAsia="en-CA"/>
        </w:rPr>
        <w:t xml:space="preserve">in equity </w:t>
      </w:r>
      <w:r w:rsidRPr="004C167C">
        <w:rPr>
          <w:rFonts w:ascii="Calibri" w:eastAsia="Times New Roman" w:hAnsi="Calibri" w:cs="Calibri"/>
          <w:lang w:val="en-US" w:eastAsia="en-CA"/>
        </w:rPr>
        <w:t>(</w:t>
      </w:r>
      <w:r w:rsidRPr="004C167C">
        <w:rPr>
          <w:rFonts w:ascii="Calibri" w:eastAsia="Times New Roman" w:hAnsi="Calibri" w:cs="Calibri"/>
          <w:i/>
          <w:iCs/>
          <w:lang w:val="en-US" w:eastAsia="en-CA"/>
        </w:rPr>
        <w:t>With v O'Flanagan</w:t>
      </w:r>
      <w:r w:rsidRPr="004C167C">
        <w:rPr>
          <w:rFonts w:ascii="Calibri" w:eastAsia="Times New Roman" w:hAnsi="Calibri" w:cs="Calibri"/>
          <w:lang w:val="en-US" w:eastAsia="en-CA"/>
        </w:rPr>
        <w:t xml:space="preserve"> [1936])</w:t>
      </w:r>
    </w:p>
    <w:p w:rsidR="0001356B" w:rsidRDefault="0001356B" w:rsidP="0001356B">
      <w:pPr>
        <w:spacing w:after="0" w:line="240" w:lineRule="auto"/>
        <w:textAlignment w:val="center"/>
        <w:rPr>
          <w:rFonts w:ascii="Calibri" w:eastAsia="Times New Roman" w:hAnsi="Calibri" w:cs="Calibri"/>
          <w:b/>
          <w:lang w:val="en-US" w:eastAsia="en-CA"/>
        </w:rPr>
      </w:pPr>
    </w:p>
    <w:p w:rsidR="009A159C" w:rsidRPr="009A159C" w:rsidRDefault="009A159C" w:rsidP="0001356B">
      <w:pPr>
        <w:spacing w:after="0" w:line="240" w:lineRule="auto"/>
        <w:textAlignment w:val="center"/>
        <w:rPr>
          <w:rFonts w:ascii="Calibri" w:eastAsia="Times New Roman" w:hAnsi="Calibri" w:cs="Calibri"/>
          <w:b/>
          <w:lang w:val="en-US" w:eastAsia="en-CA"/>
        </w:rPr>
      </w:pPr>
      <w:r w:rsidRPr="009A159C">
        <w:rPr>
          <w:rFonts w:ascii="Calibri" w:eastAsia="Times New Roman" w:hAnsi="Calibri" w:cs="Calibri"/>
          <w:b/>
          <w:lang w:val="en-US" w:eastAsia="en-CA"/>
        </w:rPr>
        <w:t>It is material</w:t>
      </w:r>
    </w:p>
    <w:p w:rsidR="009A159C" w:rsidRPr="009A159C" w:rsidRDefault="004C167C" w:rsidP="00CA63A5">
      <w:pPr>
        <w:numPr>
          <w:ilvl w:val="1"/>
          <w:numId w:val="121"/>
        </w:numPr>
        <w:tabs>
          <w:tab w:val="clear" w:pos="1440"/>
        </w:tabs>
        <w:spacing w:after="0" w:line="240" w:lineRule="auto"/>
        <w:ind w:left="567"/>
        <w:textAlignment w:val="center"/>
        <w:rPr>
          <w:rFonts w:ascii="Calibri" w:eastAsia="Times New Roman" w:hAnsi="Calibri" w:cs="Calibri"/>
          <w:lang w:val="en-US" w:eastAsia="en-CA"/>
        </w:rPr>
      </w:pPr>
      <w:r>
        <w:rPr>
          <w:rFonts w:ascii="Calibri" w:eastAsia="Times New Roman" w:hAnsi="Calibri" w:cs="Calibri"/>
          <w:lang w:val="en-US" w:eastAsia="en-CA"/>
        </w:rPr>
        <w:t>Objective test: is it</w:t>
      </w:r>
      <w:r w:rsidR="009A159C" w:rsidRPr="009A159C">
        <w:rPr>
          <w:rFonts w:ascii="Calibri" w:eastAsia="Times New Roman" w:hAnsi="Calibri" w:cs="Calibri"/>
          <w:lang w:val="en-US" w:eastAsia="en-CA"/>
        </w:rPr>
        <w:t xml:space="preserve"> "substantial" and going "to the root of" the K</w:t>
      </w:r>
      <w:r>
        <w:rPr>
          <w:rFonts w:ascii="Calibri" w:eastAsia="Times New Roman" w:hAnsi="Calibri" w:cs="Calibri"/>
          <w:lang w:val="en-US" w:eastAsia="en-CA"/>
        </w:rPr>
        <w:t>?</w:t>
      </w:r>
      <w:r w:rsidR="009A159C" w:rsidRPr="009A159C">
        <w:rPr>
          <w:rFonts w:ascii="Calibri" w:eastAsia="Times New Roman" w:hAnsi="Calibri" w:cs="Calibri"/>
          <w:lang w:val="en-US" w:eastAsia="en-CA"/>
        </w:rPr>
        <w:t xml:space="preserve"> (</w:t>
      </w:r>
      <w:r w:rsidR="009A159C" w:rsidRPr="009A159C">
        <w:rPr>
          <w:rFonts w:ascii="Calibri" w:eastAsia="Times New Roman" w:hAnsi="Calibri" w:cs="Calibri"/>
          <w:i/>
          <w:iCs/>
          <w:lang w:val="en-US" w:eastAsia="en-CA"/>
        </w:rPr>
        <w:t>Guarantee Co of North America v Gordon Capital Corp</w:t>
      </w:r>
      <w:r w:rsidR="009A159C" w:rsidRPr="009A159C">
        <w:rPr>
          <w:rFonts w:ascii="Calibri" w:eastAsia="Times New Roman" w:hAnsi="Calibri" w:cs="Calibri"/>
          <w:lang w:val="en-US" w:eastAsia="en-CA"/>
        </w:rPr>
        <w:t xml:space="preserve"> [1999])</w:t>
      </w:r>
    </w:p>
    <w:p w:rsidR="009A159C" w:rsidRPr="009A159C" w:rsidRDefault="009A159C" w:rsidP="00CA63A5">
      <w:pPr>
        <w:numPr>
          <w:ilvl w:val="1"/>
          <w:numId w:val="121"/>
        </w:numPr>
        <w:tabs>
          <w:tab w:val="clear" w:pos="1440"/>
        </w:tabs>
        <w:spacing w:after="0" w:line="240" w:lineRule="auto"/>
        <w:ind w:left="567"/>
        <w:textAlignment w:val="center"/>
        <w:rPr>
          <w:rFonts w:ascii="Calibri" w:eastAsia="Times New Roman" w:hAnsi="Calibri" w:cs="Calibri"/>
          <w:lang w:val="en-US" w:eastAsia="en-CA"/>
        </w:rPr>
      </w:pPr>
      <w:r w:rsidRPr="009A159C">
        <w:rPr>
          <w:rFonts w:ascii="Calibri" w:eastAsia="Times New Roman" w:hAnsi="Calibri" w:cs="Calibri"/>
          <w:lang w:val="en-US" w:eastAsia="en-CA"/>
        </w:rPr>
        <w:t>Can't be a collateral matter</w:t>
      </w:r>
      <w:proofErr w:type="gramStart"/>
      <w:r w:rsidR="0072360C">
        <w:rPr>
          <w:rFonts w:ascii="Calibri" w:eastAsia="Times New Roman" w:hAnsi="Calibri" w:cs="Calibri"/>
          <w:lang w:val="en-US" w:eastAsia="en-CA"/>
        </w:rPr>
        <w:t>..</w:t>
      </w:r>
      <w:proofErr w:type="gramEnd"/>
      <w:r w:rsidR="0072360C">
        <w:rPr>
          <w:rFonts w:ascii="Calibri" w:eastAsia="Times New Roman" w:hAnsi="Calibri" w:cs="Calibri"/>
          <w:lang w:val="en-US" w:eastAsia="en-CA"/>
        </w:rPr>
        <w:t xml:space="preserve"> not a “mere” representation</w:t>
      </w:r>
    </w:p>
    <w:p w:rsidR="0001356B" w:rsidRDefault="0001356B" w:rsidP="0001356B">
      <w:pPr>
        <w:spacing w:after="0" w:line="240" w:lineRule="auto"/>
        <w:textAlignment w:val="center"/>
        <w:rPr>
          <w:rFonts w:ascii="Calibri" w:eastAsia="Times New Roman" w:hAnsi="Calibri" w:cs="Calibri"/>
          <w:lang w:val="en-US" w:eastAsia="en-CA"/>
        </w:rPr>
      </w:pPr>
    </w:p>
    <w:p w:rsidR="009A159C" w:rsidRPr="009A159C" w:rsidRDefault="009A159C" w:rsidP="0001356B">
      <w:pPr>
        <w:spacing w:after="0" w:line="240" w:lineRule="auto"/>
        <w:textAlignment w:val="center"/>
        <w:rPr>
          <w:rFonts w:ascii="Calibri" w:eastAsia="Times New Roman" w:hAnsi="Calibri" w:cs="Calibri"/>
          <w:b/>
          <w:lang w:val="en-US" w:eastAsia="en-CA"/>
        </w:rPr>
      </w:pPr>
      <w:r w:rsidRPr="009A159C">
        <w:rPr>
          <w:rFonts w:ascii="Calibri" w:eastAsia="Times New Roman" w:hAnsi="Calibri" w:cs="Calibri"/>
          <w:b/>
          <w:lang w:val="en-US" w:eastAsia="en-CA"/>
        </w:rPr>
        <w:t>Is relied on by the other party as a reason to enter into a K</w:t>
      </w:r>
    </w:p>
    <w:p w:rsidR="0001356B" w:rsidRDefault="009A159C" w:rsidP="00CA63A5">
      <w:pPr>
        <w:numPr>
          <w:ilvl w:val="1"/>
          <w:numId w:val="122"/>
        </w:numPr>
        <w:tabs>
          <w:tab w:val="clear" w:pos="1440"/>
          <w:tab w:val="num" w:pos="-284"/>
        </w:tabs>
        <w:spacing w:after="0" w:line="240" w:lineRule="auto"/>
        <w:ind w:left="567"/>
        <w:textAlignment w:val="center"/>
        <w:rPr>
          <w:rFonts w:ascii="Calibri" w:eastAsia="Times New Roman" w:hAnsi="Calibri" w:cs="Calibri"/>
          <w:lang w:val="en-US" w:eastAsia="en-CA"/>
        </w:rPr>
      </w:pPr>
      <w:r w:rsidRPr="009A159C">
        <w:rPr>
          <w:rFonts w:ascii="Calibri" w:eastAsia="Times New Roman" w:hAnsi="Calibri" w:cs="Calibri"/>
          <w:lang w:val="en-US" w:eastAsia="en-CA"/>
        </w:rPr>
        <w:t xml:space="preserve">Misrepresentation doesn't need to be the only reason, but must be </w:t>
      </w:r>
      <w:r w:rsidR="004C167C">
        <w:rPr>
          <w:rFonts w:ascii="Calibri" w:eastAsia="Times New Roman" w:hAnsi="Calibri" w:cs="Calibri"/>
          <w:lang w:val="en-US" w:eastAsia="en-CA"/>
        </w:rPr>
        <w:t>A reason for entering into the K</w:t>
      </w:r>
      <w:r w:rsidRPr="009A159C">
        <w:rPr>
          <w:rFonts w:ascii="Calibri" w:eastAsia="Times New Roman" w:hAnsi="Calibri" w:cs="Calibri"/>
          <w:lang w:val="en-US" w:eastAsia="en-CA"/>
        </w:rPr>
        <w:t xml:space="preserve"> (</w:t>
      </w:r>
      <w:r w:rsidRPr="009A159C">
        <w:rPr>
          <w:rFonts w:ascii="Calibri" w:eastAsia="Times New Roman" w:hAnsi="Calibri" w:cs="Calibri"/>
          <w:i/>
          <w:iCs/>
          <w:lang w:val="en-US" w:eastAsia="en-CA"/>
        </w:rPr>
        <w:t>Edgington v Fitzmaurice</w:t>
      </w:r>
      <w:r w:rsidRPr="009A159C">
        <w:rPr>
          <w:rFonts w:ascii="Calibri" w:eastAsia="Times New Roman" w:hAnsi="Calibri" w:cs="Calibri"/>
          <w:lang w:val="en-US" w:eastAsia="en-CA"/>
        </w:rPr>
        <w:t xml:space="preserve"> (1885))</w:t>
      </w:r>
    </w:p>
    <w:p w:rsidR="009A159C" w:rsidRPr="009A159C" w:rsidRDefault="0001356B" w:rsidP="00CA63A5">
      <w:pPr>
        <w:numPr>
          <w:ilvl w:val="1"/>
          <w:numId w:val="96"/>
        </w:numPr>
        <w:spacing w:after="0" w:line="240" w:lineRule="auto"/>
        <w:ind w:left="1080"/>
        <w:textAlignment w:val="center"/>
        <w:rPr>
          <w:rFonts w:ascii="Calibri" w:eastAsia="Times New Roman" w:hAnsi="Calibri" w:cs="Calibri"/>
          <w:lang w:val="en-US" w:eastAsia="en-CA"/>
        </w:rPr>
      </w:pPr>
      <w:r>
        <w:rPr>
          <w:rFonts w:ascii="Calibri" w:eastAsia="Times New Roman" w:hAnsi="Calibri" w:cs="Calibri"/>
          <w:lang w:val="en-US" w:eastAsia="en-CA"/>
        </w:rPr>
        <w:t>Very</w:t>
      </w:r>
      <w:r w:rsidR="009A159C" w:rsidRPr="009A159C">
        <w:rPr>
          <w:rFonts w:ascii="Calibri" w:eastAsia="Times New Roman" w:hAnsi="Calibri" w:cs="Calibri"/>
          <w:lang w:val="en-US" w:eastAsia="en-CA"/>
        </w:rPr>
        <w:t xml:space="preserve"> related to "material" requirement</w:t>
      </w:r>
    </w:p>
    <w:p w:rsidR="009A159C" w:rsidRPr="009A159C" w:rsidRDefault="009A159C" w:rsidP="00CA63A5">
      <w:pPr>
        <w:numPr>
          <w:ilvl w:val="1"/>
          <w:numId w:val="122"/>
        </w:numPr>
        <w:tabs>
          <w:tab w:val="clear" w:pos="1440"/>
          <w:tab w:val="num" w:pos="-284"/>
        </w:tabs>
        <w:spacing w:after="0" w:line="240" w:lineRule="auto"/>
        <w:ind w:left="567"/>
        <w:textAlignment w:val="center"/>
        <w:rPr>
          <w:rFonts w:ascii="Calibri" w:eastAsia="Times New Roman" w:hAnsi="Calibri" w:cs="Calibri"/>
          <w:lang w:val="en-US" w:eastAsia="en-CA"/>
        </w:rPr>
      </w:pPr>
      <w:r w:rsidRPr="009A159C">
        <w:rPr>
          <w:rFonts w:ascii="Calibri" w:eastAsia="Times New Roman" w:hAnsi="Calibri" w:cs="Calibri"/>
          <w:lang w:val="en-US" w:eastAsia="en-CA"/>
        </w:rPr>
        <w:t xml:space="preserve">Evidence of reliance depends on the facts: the subject of the K, who the parties are, who is making the statement, etc </w:t>
      </w:r>
    </w:p>
    <w:p w:rsidR="009A159C" w:rsidRDefault="009A159C" w:rsidP="00CA63A5">
      <w:pPr>
        <w:numPr>
          <w:ilvl w:val="1"/>
          <w:numId w:val="122"/>
        </w:numPr>
        <w:tabs>
          <w:tab w:val="clear" w:pos="1440"/>
          <w:tab w:val="num" w:pos="-284"/>
        </w:tabs>
        <w:spacing w:after="0" w:line="240" w:lineRule="auto"/>
        <w:ind w:left="567"/>
        <w:textAlignment w:val="center"/>
        <w:rPr>
          <w:rFonts w:ascii="Calibri" w:eastAsia="Times New Roman" w:hAnsi="Calibri" w:cs="Calibri"/>
          <w:lang w:val="en-US" w:eastAsia="en-CA"/>
        </w:rPr>
      </w:pPr>
      <w:r w:rsidRPr="009A159C">
        <w:rPr>
          <w:rFonts w:ascii="Calibri" w:eastAsia="Times New Roman" w:hAnsi="Calibri" w:cs="Calibri"/>
          <w:lang w:val="en-US" w:eastAsia="en-CA"/>
        </w:rPr>
        <w:t>No duty to check representations</w:t>
      </w:r>
      <w:r w:rsidR="0001356B">
        <w:rPr>
          <w:rFonts w:ascii="Calibri" w:eastAsia="Times New Roman" w:hAnsi="Calibri" w:cs="Calibri"/>
          <w:lang w:val="en-US" w:eastAsia="en-CA"/>
        </w:rPr>
        <w:t xml:space="preserve"> (no </w:t>
      </w:r>
      <w:r w:rsidRPr="009A159C">
        <w:rPr>
          <w:rFonts w:ascii="Calibri" w:eastAsia="Times New Roman" w:hAnsi="Calibri" w:cs="Calibri"/>
          <w:lang w:val="en-US" w:eastAsia="en-CA"/>
        </w:rPr>
        <w:t xml:space="preserve">due diligence </w:t>
      </w:r>
      <w:r w:rsidR="0001356B">
        <w:rPr>
          <w:rFonts w:ascii="Calibri" w:eastAsia="Times New Roman" w:hAnsi="Calibri" w:cs="Calibri"/>
          <w:lang w:val="en-US" w:eastAsia="en-CA"/>
        </w:rPr>
        <w:t xml:space="preserve">requirement </w:t>
      </w:r>
      <w:r w:rsidRPr="009A159C">
        <w:rPr>
          <w:rFonts w:ascii="Calibri" w:eastAsia="Times New Roman" w:hAnsi="Calibri" w:cs="Calibri"/>
          <w:lang w:val="en-US" w:eastAsia="en-CA"/>
        </w:rPr>
        <w:t>(</w:t>
      </w:r>
      <w:r w:rsidRPr="009A159C">
        <w:rPr>
          <w:rFonts w:ascii="Calibri" w:eastAsia="Times New Roman" w:hAnsi="Calibri" w:cs="Calibri"/>
          <w:i/>
          <w:iCs/>
          <w:lang w:val="en-US" w:eastAsia="en-CA"/>
        </w:rPr>
        <w:t>Redgrave v Hurd</w:t>
      </w:r>
      <w:r w:rsidRPr="009A159C">
        <w:rPr>
          <w:rFonts w:ascii="Calibri" w:eastAsia="Times New Roman" w:hAnsi="Calibri" w:cs="Calibri"/>
          <w:lang w:val="en-US" w:eastAsia="en-CA"/>
        </w:rPr>
        <w:t>)</w:t>
      </w:r>
      <w:r w:rsidR="0001356B">
        <w:rPr>
          <w:rFonts w:ascii="Calibri" w:eastAsia="Times New Roman" w:hAnsi="Calibri" w:cs="Calibri"/>
          <w:lang w:val="en-US" w:eastAsia="en-CA"/>
        </w:rPr>
        <w:t>)</w:t>
      </w:r>
    </w:p>
    <w:p w:rsidR="004C167C" w:rsidRPr="009A159C" w:rsidRDefault="004C167C" w:rsidP="00CA63A5">
      <w:pPr>
        <w:numPr>
          <w:ilvl w:val="1"/>
          <w:numId w:val="122"/>
        </w:numPr>
        <w:tabs>
          <w:tab w:val="clear" w:pos="1440"/>
          <w:tab w:val="num" w:pos="-284"/>
        </w:tabs>
        <w:spacing w:after="0" w:line="240" w:lineRule="auto"/>
        <w:ind w:left="567"/>
        <w:textAlignment w:val="center"/>
        <w:rPr>
          <w:rFonts w:ascii="Calibri" w:eastAsia="Times New Roman" w:hAnsi="Calibri" w:cs="Calibri"/>
          <w:lang w:val="en-US" w:eastAsia="en-CA"/>
        </w:rPr>
      </w:pPr>
      <w:r>
        <w:rPr>
          <w:rFonts w:ascii="Calibri" w:eastAsia="Times New Roman" w:hAnsi="Calibri" w:cs="Calibri"/>
          <w:lang w:val="en-US" w:eastAsia="en-CA"/>
        </w:rPr>
        <w:t>Objective test</w:t>
      </w:r>
    </w:p>
    <w:p w:rsidR="009D7977" w:rsidRDefault="009D7977" w:rsidP="004C6903">
      <w:pPr>
        <w:spacing w:after="0" w:line="240" w:lineRule="auto"/>
        <w:rPr>
          <w:rFonts w:ascii="Calibri" w:eastAsia="Times New Roman" w:hAnsi="Calibri" w:cs="Calibri"/>
          <w:lang w:val="en-US" w:eastAsia="en-CA"/>
        </w:rPr>
      </w:pPr>
    </w:p>
    <w:p w:rsidR="004C6903" w:rsidRPr="0001356B" w:rsidRDefault="004C6903" w:rsidP="004C6903">
      <w:pPr>
        <w:pStyle w:val="NoSpacing"/>
        <w:pBdr>
          <w:top w:val="single" w:sz="4" w:space="1" w:color="auto"/>
          <w:left w:val="single" w:sz="4" w:space="4" w:color="auto"/>
          <w:bottom w:val="single" w:sz="4" w:space="1" w:color="auto"/>
          <w:right w:val="single" w:sz="4" w:space="4" w:color="auto"/>
        </w:pBdr>
        <w:rPr>
          <w:b/>
          <w:u w:val="single"/>
          <w:lang w:val="en-US"/>
        </w:rPr>
      </w:pPr>
      <w:r w:rsidRPr="0001356B">
        <w:rPr>
          <w:b/>
          <w:i/>
          <w:u w:val="single"/>
          <w:lang w:val="en-US"/>
        </w:rPr>
        <w:t>Redgrave v Hurd</w:t>
      </w:r>
      <w:r w:rsidRPr="0001356B">
        <w:rPr>
          <w:b/>
          <w:u w:val="single"/>
          <w:lang w:val="en-US"/>
        </w:rPr>
        <w:t xml:space="preserve"> (1881) UK</w:t>
      </w:r>
    </w:p>
    <w:p w:rsidR="004C6903" w:rsidRPr="0001356B" w:rsidRDefault="004C6903" w:rsidP="004C6903">
      <w:pPr>
        <w:pStyle w:val="NoSpacing"/>
        <w:pBdr>
          <w:top w:val="single" w:sz="4" w:space="1" w:color="auto"/>
          <w:left w:val="single" w:sz="4" w:space="4" w:color="auto"/>
          <w:bottom w:val="single" w:sz="4" w:space="1" w:color="auto"/>
          <w:right w:val="single" w:sz="4" w:space="4" w:color="auto"/>
        </w:pBdr>
        <w:rPr>
          <w:b/>
          <w:lang w:val="en-US"/>
        </w:rPr>
      </w:pPr>
      <w:r w:rsidRPr="0001356B">
        <w:rPr>
          <w:b/>
          <w:lang w:val="en-US"/>
        </w:rPr>
        <w:t>Failure to exercise due diligence is irrelevant if a person is induced to enter K due to a material false representatio</w:t>
      </w:r>
      <w:r w:rsidR="004C167C">
        <w:rPr>
          <w:b/>
          <w:lang w:val="en-US"/>
        </w:rPr>
        <w:t>n. Honest belief is not a defence.</w:t>
      </w:r>
    </w:p>
    <w:p w:rsidR="004C6903" w:rsidRDefault="004C6903" w:rsidP="004C6903">
      <w:pPr>
        <w:pStyle w:val="NoSpacing"/>
        <w:pBdr>
          <w:top w:val="single" w:sz="4" w:space="1" w:color="auto"/>
          <w:left w:val="single" w:sz="4" w:space="4" w:color="auto"/>
          <w:bottom w:val="single" w:sz="4" w:space="1" w:color="auto"/>
          <w:right w:val="single" w:sz="4" w:space="4" w:color="auto"/>
        </w:pBdr>
        <w:rPr>
          <w:lang w:val="en-US"/>
        </w:rPr>
      </w:pPr>
      <w:r w:rsidRPr="0001356B">
        <w:rPr>
          <w:b/>
          <w:lang w:val="en-US"/>
        </w:rPr>
        <w:t>Facts:</w:t>
      </w:r>
      <w:r>
        <w:rPr>
          <w:lang w:val="en-US"/>
        </w:rPr>
        <w:t xml:space="preserve"> P told D his business made $X/yr. P gave D receipts adding up to less than X. D didn’t check. D finds out after K is made and refuses to complete. P sues for specific performance.</w:t>
      </w:r>
    </w:p>
    <w:p w:rsidR="004C6903" w:rsidRDefault="004C6903" w:rsidP="004C6903">
      <w:pPr>
        <w:pStyle w:val="NoSpacing"/>
        <w:pBdr>
          <w:top w:val="single" w:sz="4" w:space="1" w:color="auto"/>
          <w:left w:val="single" w:sz="4" w:space="4" w:color="auto"/>
          <w:bottom w:val="single" w:sz="4" w:space="1" w:color="auto"/>
          <w:right w:val="single" w:sz="4" w:space="4" w:color="auto"/>
        </w:pBdr>
        <w:rPr>
          <w:lang w:val="en-US"/>
        </w:rPr>
      </w:pPr>
      <w:r w:rsidRPr="0001356B">
        <w:rPr>
          <w:b/>
          <w:lang w:val="en-US"/>
        </w:rPr>
        <w:t xml:space="preserve">Held: </w:t>
      </w:r>
      <w:r>
        <w:rPr>
          <w:lang w:val="en-US"/>
        </w:rPr>
        <w:t>for D. K rescinded</w:t>
      </w:r>
    </w:p>
    <w:p w:rsidR="004C6903" w:rsidRDefault="004C6903" w:rsidP="004C6903">
      <w:pPr>
        <w:pStyle w:val="NoSpacing"/>
        <w:rPr>
          <w:lang w:val="en-US"/>
        </w:rPr>
      </w:pPr>
    </w:p>
    <w:p w:rsidR="004C6903" w:rsidRPr="00F66516" w:rsidRDefault="004C6903" w:rsidP="004C6903">
      <w:pPr>
        <w:pStyle w:val="NoSpacing"/>
        <w:pBdr>
          <w:top w:val="single" w:sz="4" w:space="1" w:color="auto"/>
          <w:left w:val="single" w:sz="4" w:space="4" w:color="auto"/>
          <w:bottom w:val="single" w:sz="4" w:space="1" w:color="auto"/>
          <w:right w:val="single" w:sz="4" w:space="4" w:color="auto"/>
        </w:pBdr>
        <w:rPr>
          <w:b/>
          <w:u w:val="single"/>
          <w:lang w:val="en-US"/>
        </w:rPr>
      </w:pPr>
      <w:r w:rsidRPr="00F66516">
        <w:rPr>
          <w:b/>
          <w:i/>
          <w:u w:val="single"/>
          <w:lang w:val="en-US"/>
        </w:rPr>
        <w:t>Smith v Land and House Property Corp</w:t>
      </w:r>
      <w:r w:rsidRPr="00F66516">
        <w:rPr>
          <w:b/>
          <w:u w:val="single"/>
          <w:lang w:val="en-US"/>
        </w:rPr>
        <w:t xml:space="preserve"> (1884) UK</w:t>
      </w:r>
    </w:p>
    <w:p w:rsidR="004C6903" w:rsidRPr="00F66516" w:rsidRDefault="004C6903" w:rsidP="004C6903">
      <w:pPr>
        <w:pStyle w:val="NoSpacing"/>
        <w:pBdr>
          <w:top w:val="single" w:sz="4" w:space="1" w:color="auto"/>
          <w:left w:val="single" w:sz="4" w:space="4" w:color="auto"/>
          <w:bottom w:val="single" w:sz="4" w:space="1" w:color="auto"/>
          <w:right w:val="single" w:sz="4" w:space="4" w:color="auto"/>
        </w:pBdr>
        <w:rPr>
          <w:b/>
          <w:lang w:val="en-US"/>
        </w:rPr>
      </w:pPr>
      <w:r w:rsidRPr="00F66516">
        <w:rPr>
          <w:b/>
          <w:lang w:val="en-US"/>
        </w:rPr>
        <w:t>If facts are equally known to both parties, opinion is opinion</w:t>
      </w:r>
    </w:p>
    <w:p w:rsidR="004C6903" w:rsidRPr="00F66516" w:rsidRDefault="004C6903" w:rsidP="004C6903">
      <w:pPr>
        <w:pStyle w:val="NoSpacing"/>
        <w:pBdr>
          <w:top w:val="single" w:sz="4" w:space="1" w:color="auto"/>
          <w:left w:val="single" w:sz="4" w:space="4" w:color="auto"/>
          <w:bottom w:val="single" w:sz="4" w:space="1" w:color="auto"/>
          <w:right w:val="single" w:sz="4" w:space="4" w:color="auto"/>
        </w:pBdr>
        <w:rPr>
          <w:b/>
          <w:lang w:val="en-US"/>
        </w:rPr>
      </w:pPr>
      <w:r w:rsidRPr="00F66516">
        <w:rPr>
          <w:b/>
          <w:lang w:val="en-US"/>
        </w:rPr>
        <w:t>If facts not equally known, an opinion from the party that knows more may be stmt of fact since it is implied that his opinion is based on known facts.</w:t>
      </w:r>
    </w:p>
    <w:p w:rsidR="004C6903" w:rsidRDefault="004C6903" w:rsidP="004C6903">
      <w:pPr>
        <w:pStyle w:val="NoSpacing"/>
        <w:pBdr>
          <w:top w:val="single" w:sz="4" w:space="1" w:color="auto"/>
          <w:left w:val="single" w:sz="4" w:space="4" w:color="auto"/>
          <w:bottom w:val="single" w:sz="4" w:space="1" w:color="auto"/>
          <w:right w:val="single" w:sz="4" w:space="4" w:color="auto"/>
        </w:pBdr>
        <w:rPr>
          <w:lang w:val="en-US"/>
        </w:rPr>
      </w:pPr>
      <w:r w:rsidRPr="00F66516">
        <w:rPr>
          <w:b/>
          <w:lang w:val="en-US"/>
        </w:rPr>
        <w:t>Facts:</w:t>
      </w:r>
      <w:r>
        <w:rPr>
          <w:lang w:val="en-US"/>
        </w:rPr>
        <w:t xml:space="preserve"> P sells hotel to D, tells D </w:t>
      </w:r>
      <w:proofErr w:type="gramStart"/>
      <w:r>
        <w:rPr>
          <w:lang w:val="en-US"/>
        </w:rPr>
        <w:t>the it</w:t>
      </w:r>
      <w:proofErr w:type="gramEnd"/>
      <w:r>
        <w:rPr>
          <w:lang w:val="en-US"/>
        </w:rPr>
        <w:t xml:space="preserve"> is let to a “most desirable tenant” (tenant is in arrears)</w:t>
      </w:r>
    </w:p>
    <w:p w:rsidR="004C6903" w:rsidRPr="004C6903" w:rsidRDefault="004C6903" w:rsidP="004C6903">
      <w:pPr>
        <w:pStyle w:val="NoSpacing"/>
        <w:pBdr>
          <w:top w:val="single" w:sz="4" w:space="1" w:color="auto"/>
          <w:left w:val="single" w:sz="4" w:space="4" w:color="auto"/>
          <w:bottom w:val="single" w:sz="4" w:space="1" w:color="auto"/>
          <w:right w:val="single" w:sz="4" w:space="4" w:color="auto"/>
        </w:pBdr>
        <w:rPr>
          <w:lang w:val="en-US"/>
        </w:rPr>
      </w:pPr>
      <w:r w:rsidRPr="00F66516">
        <w:rPr>
          <w:b/>
          <w:lang w:val="en-US"/>
        </w:rPr>
        <w:t>Held:</w:t>
      </w:r>
      <w:r>
        <w:rPr>
          <w:lang w:val="en-US"/>
        </w:rPr>
        <w:t xml:space="preserve"> This is a stmt of fact – misrepresentation.</w:t>
      </w:r>
    </w:p>
    <w:p w:rsidR="004C6903" w:rsidRDefault="004C6903" w:rsidP="004C6903">
      <w:pPr>
        <w:spacing w:after="0" w:line="240" w:lineRule="auto"/>
        <w:rPr>
          <w:rFonts w:ascii="Calibri" w:eastAsia="Times New Roman" w:hAnsi="Calibri" w:cs="Calibri"/>
          <w:lang w:val="en-US" w:eastAsia="en-CA"/>
        </w:rPr>
      </w:pPr>
    </w:p>
    <w:p w:rsidR="009D7977" w:rsidRDefault="009D7977" w:rsidP="009D7977">
      <w:pPr>
        <w:spacing w:after="0" w:line="240" w:lineRule="auto"/>
        <w:textAlignment w:val="center"/>
        <w:rPr>
          <w:rFonts w:ascii="Calibri" w:eastAsia="Times New Roman" w:hAnsi="Calibri" w:cs="Calibri"/>
          <w:lang w:val="en-US" w:eastAsia="en-CA"/>
        </w:rPr>
      </w:pPr>
      <w:r w:rsidRPr="009D7977">
        <w:rPr>
          <w:rFonts w:ascii="Calibri" w:eastAsia="Times New Roman" w:hAnsi="Calibri" w:cs="Calibri"/>
          <w:b/>
          <w:lang w:val="en-US" w:eastAsia="en-CA"/>
        </w:rPr>
        <w:t>Misrepresentations</w:t>
      </w:r>
      <w:r w:rsidRPr="009A159C">
        <w:rPr>
          <w:rFonts w:ascii="Calibri" w:eastAsia="Times New Roman" w:hAnsi="Calibri" w:cs="Calibri"/>
          <w:b/>
          <w:lang w:val="en-US" w:eastAsia="en-CA"/>
        </w:rPr>
        <w:t xml:space="preserve"> by non-contracting parties</w:t>
      </w:r>
      <w:r w:rsidRPr="009A159C">
        <w:rPr>
          <w:rFonts w:ascii="Calibri" w:eastAsia="Times New Roman" w:hAnsi="Calibri" w:cs="Calibri"/>
          <w:lang w:val="en-US" w:eastAsia="en-CA"/>
        </w:rPr>
        <w:t xml:space="preserve"> </w:t>
      </w:r>
    </w:p>
    <w:p w:rsidR="009D7977" w:rsidRPr="009A159C" w:rsidRDefault="009D7977" w:rsidP="00CA63A5">
      <w:pPr>
        <w:numPr>
          <w:ilvl w:val="1"/>
          <w:numId w:val="117"/>
        </w:numPr>
        <w:tabs>
          <w:tab w:val="clear" w:pos="1440"/>
          <w:tab w:val="num" w:pos="851"/>
        </w:tabs>
        <w:spacing w:after="0" w:line="240" w:lineRule="auto"/>
        <w:ind w:left="567"/>
        <w:textAlignment w:val="center"/>
        <w:rPr>
          <w:rFonts w:ascii="Calibri" w:eastAsia="Times New Roman" w:hAnsi="Calibri" w:cs="Calibri"/>
          <w:lang w:val="en-US" w:eastAsia="en-CA"/>
        </w:rPr>
      </w:pPr>
      <w:r>
        <w:rPr>
          <w:rFonts w:ascii="Calibri" w:eastAsia="Times New Roman" w:hAnsi="Calibri" w:cs="Calibri"/>
          <w:lang w:val="en-US" w:eastAsia="en-CA"/>
        </w:rPr>
        <w:t>Effect on K d</w:t>
      </w:r>
      <w:r w:rsidRPr="009A159C">
        <w:rPr>
          <w:rFonts w:ascii="Calibri" w:eastAsia="Times New Roman" w:hAnsi="Calibri" w:cs="Calibri"/>
          <w:lang w:val="en-US" w:eastAsia="en-CA"/>
        </w:rPr>
        <w:t>epends on closeness btwn statement maker and contracting party</w:t>
      </w:r>
    </w:p>
    <w:p w:rsidR="009D7977" w:rsidRPr="009A159C" w:rsidRDefault="009D7977" w:rsidP="00CA63A5">
      <w:pPr>
        <w:numPr>
          <w:ilvl w:val="2"/>
          <w:numId w:val="95"/>
        </w:numPr>
        <w:spacing w:after="0" w:line="240" w:lineRule="auto"/>
        <w:ind w:left="1134"/>
        <w:textAlignment w:val="center"/>
        <w:rPr>
          <w:rFonts w:ascii="Calibri" w:eastAsia="Times New Roman" w:hAnsi="Calibri" w:cs="Calibri"/>
          <w:lang w:val="en-US" w:eastAsia="en-CA"/>
        </w:rPr>
      </w:pPr>
      <w:r w:rsidRPr="009A159C">
        <w:rPr>
          <w:rFonts w:ascii="Calibri" w:eastAsia="Times New Roman" w:hAnsi="Calibri" w:cs="Calibri"/>
          <w:lang w:val="en-US" w:eastAsia="en-CA"/>
        </w:rPr>
        <w:t>If no connection, then K party can't be held at fault, so not responsible. Some connection, likely held responsible</w:t>
      </w:r>
    </w:p>
    <w:p w:rsidR="009D7977" w:rsidRPr="009A159C" w:rsidRDefault="009D7977" w:rsidP="00CA63A5">
      <w:pPr>
        <w:numPr>
          <w:ilvl w:val="2"/>
          <w:numId w:val="95"/>
        </w:numPr>
        <w:spacing w:after="0" w:line="240" w:lineRule="auto"/>
        <w:ind w:left="1134"/>
        <w:textAlignment w:val="center"/>
        <w:rPr>
          <w:rFonts w:ascii="Calibri" w:eastAsia="Times New Roman" w:hAnsi="Calibri" w:cs="Calibri"/>
          <w:lang w:val="en-US" w:eastAsia="en-CA"/>
        </w:rPr>
      </w:pPr>
      <w:r w:rsidRPr="009A159C">
        <w:rPr>
          <w:rFonts w:ascii="Calibri" w:eastAsia="Times New Roman" w:hAnsi="Calibri" w:cs="Calibri"/>
          <w:lang w:val="en-US" w:eastAsia="en-CA"/>
        </w:rPr>
        <w:t>If false info attributable to K party, then party is responsible regardless of whether they authorized the passing on of the false info (</w:t>
      </w:r>
      <w:r w:rsidRPr="009A159C">
        <w:rPr>
          <w:rFonts w:ascii="Calibri" w:eastAsia="Times New Roman" w:hAnsi="Calibri" w:cs="Calibri"/>
          <w:i/>
          <w:iCs/>
          <w:lang w:val="en-US" w:eastAsia="en-CA"/>
        </w:rPr>
        <w:t>Pilmore v Hood</w:t>
      </w:r>
      <w:r w:rsidRPr="009A159C">
        <w:rPr>
          <w:rFonts w:ascii="Calibri" w:eastAsia="Times New Roman" w:hAnsi="Calibri" w:cs="Calibri"/>
          <w:lang w:val="en-US" w:eastAsia="en-CA"/>
        </w:rPr>
        <w:t xml:space="preserve"> (1838))</w:t>
      </w:r>
    </w:p>
    <w:p w:rsidR="004C6903" w:rsidRPr="004C167C" w:rsidRDefault="009D7977" w:rsidP="004C167C">
      <w:pPr>
        <w:numPr>
          <w:ilvl w:val="2"/>
          <w:numId w:val="95"/>
        </w:numPr>
        <w:spacing w:after="0" w:line="240" w:lineRule="auto"/>
        <w:ind w:left="1134"/>
        <w:textAlignment w:val="center"/>
        <w:rPr>
          <w:rFonts w:ascii="Calibri" w:eastAsia="Times New Roman" w:hAnsi="Calibri" w:cs="Calibri"/>
          <w:lang w:val="en-US" w:eastAsia="en-CA"/>
        </w:rPr>
      </w:pPr>
      <w:r w:rsidRPr="009A159C">
        <w:rPr>
          <w:rFonts w:ascii="Calibri" w:eastAsia="Times New Roman" w:hAnsi="Calibri" w:cs="Calibri"/>
          <w:lang w:val="en-US" w:eastAsia="en-CA"/>
        </w:rPr>
        <w:t>Stmt made by agent = stmt made by party (</w:t>
      </w:r>
      <w:r w:rsidRPr="009A159C">
        <w:rPr>
          <w:rFonts w:ascii="Calibri" w:eastAsia="Times New Roman" w:hAnsi="Calibri" w:cs="Calibri"/>
          <w:i/>
          <w:iCs/>
          <w:lang w:val="en-US" w:eastAsia="en-CA"/>
        </w:rPr>
        <w:t>Weibelzahl v Symbaluk</w:t>
      </w:r>
      <w:r w:rsidRPr="009A159C">
        <w:rPr>
          <w:rFonts w:ascii="Calibri" w:eastAsia="Times New Roman" w:hAnsi="Calibri" w:cs="Calibri"/>
          <w:lang w:val="en-US" w:eastAsia="en-CA"/>
        </w:rPr>
        <w:t xml:space="preserve"> (1963))</w:t>
      </w:r>
    </w:p>
    <w:p w:rsidR="009D7977" w:rsidRPr="009D7977" w:rsidRDefault="009D7977" w:rsidP="00CA63A5">
      <w:pPr>
        <w:pStyle w:val="ListParagraph"/>
        <w:numPr>
          <w:ilvl w:val="0"/>
          <w:numId w:val="118"/>
        </w:numPr>
        <w:tabs>
          <w:tab w:val="clear" w:pos="720"/>
        </w:tabs>
        <w:spacing w:after="0" w:line="240" w:lineRule="auto"/>
        <w:ind w:left="567"/>
        <w:textAlignment w:val="center"/>
        <w:rPr>
          <w:rFonts w:ascii="Calibri" w:eastAsia="Times New Roman" w:hAnsi="Calibri" w:cs="Calibri"/>
          <w:lang w:val="en-US" w:eastAsia="en-CA"/>
        </w:rPr>
      </w:pPr>
      <w:r w:rsidRPr="009D7977">
        <w:rPr>
          <w:rFonts w:ascii="Calibri" w:eastAsia="Times New Roman" w:hAnsi="Calibri" w:cs="Calibri"/>
          <w:lang w:val="en-US" w:eastAsia="en-CA"/>
        </w:rPr>
        <w:t>Actions against statement makers</w:t>
      </w:r>
    </w:p>
    <w:p w:rsidR="009D7977" w:rsidRPr="009A159C" w:rsidRDefault="009D7977" w:rsidP="00CA63A5">
      <w:pPr>
        <w:numPr>
          <w:ilvl w:val="2"/>
          <w:numId w:val="95"/>
        </w:numPr>
        <w:spacing w:after="0" w:line="240" w:lineRule="auto"/>
        <w:ind w:left="1134"/>
        <w:textAlignment w:val="center"/>
        <w:rPr>
          <w:rFonts w:ascii="Calibri" w:eastAsia="Times New Roman" w:hAnsi="Calibri" w:cs="Calibri"/>
          <w:lang w:val="en-US" w:eastAsia="en-CA"/>
        </w:rPr>
      </w:pPr>
      <w:r>
        <w:rPr>
          <w:rFonts w:ascii="Calibri" w:eastAsia="Times New Roman" w:hAnsi="Calibri" w:cs="Calibri"/>
          <w:lang w:val="en-US" w:eastAsia="en-CA"/>
        </w:rPr>
        <w:t xml:space="preserve">Stmt maker may be </w:t>
      </w:r>
      <w:r w:rsidRPr="009A159C">
        <w:rPr>
          <w:rFonts w:ascii="Calibri" w:eastAsia="Times New Roman" w:hAnsi="Calibri" w:cs="Calibri"/>
          <w:lang w:val="en-US" w:eastAsia="en-CA"/>
        </w:rPr>
        <w:t>held liable in tort</w:t>
      </w:r>
    </w:p>
    <w:p w:rsidR="009D7977" w:rsidRPr="009A159C" w:rsidRDefault="009D7977" w:rsidP="00CA63A5">
      <w:pPr>
        <w:numPr>
          <w:ilvl w:val="2"/>
          <w:numId w:val="95"/>
        </w:numPr>
        <w:spacing w:after="0" w:line="240" w:lineRule="auto"/>
        <w:ind w:left="1134"/>
        <w:textAlignment w:val="center"/>
        <w:rPr>
          <w:rFonts w:ascii="Calibri" w:eastAsia="Times New Roman" w:hAnsi="Calibri" w:cs="Calibri"/>
          <w:lang w:val="en-US" w:eastAsia="en-CA"/>
        </w:rPr>
      </w:pPr>
      <w:r w:rsidRPr="009A159C">
        <w:rPr>
          <w:rFonts w:ascii="Calibri" w:eastAsia="Times New Roman" w:hAnsi="Calibri" w:cs="Calibri"/>
          <w:lang w:val="en-US" w:eastAsia="en-CA"/>
        </w:rPr>
        <w:t xml:space="preserve">If no tort action, then unlikely that the misrepresentation  will give rise to a claim </w:t>
      </w:r>
    </w:p>
    <w:p w:rsidR="009D7977" w:rsidRPr="009A159C" w:rsidRDefault="009D7977" w:rsidP="00CA63A5">
      <w:pPr>
        <w:numPr>
          <w:ilvl w:val="3"/>
          <w:numId w:val="95"/>
        </w:numPr>
        <w:spacing w:after="0" w:line="240" w:lineRule="auto"/>
        <w:ind w:left="1843"/>
        <w:textAlignment w:val="center"/>
        <w:rPr>
          <w:rFonts w:ascii="Calibri" w:eastAsia="Times New Roman" w:hAnsi="Calibri" w:cs="Calibri"/>
          <w:lang w:val="en-US" w:eastAsia="en-CA"/>
        </w:rPr>
      </w:pPr>
      <w:r w:rsidRPr="009A159C">
        <w:rPr>
          <w:rFonts w:ascii="Calibri" w:eastAsia="Times New Roman" w:hAnsi="Calibri" w:cs="Calibri"/>
          <w:lang w:val="en-US" w:eastAsia="en-CA"/>
        </w:rPr>
        <w:t xml:space="preserve">In </w:t>
      </w:r>
      <w:r w:rsidRPr="009A159C">
        <w:rPr>
          <w:rFonts w:ascii="Calibri" w:eastAsia="Times New Roman" w:hAnsi="Calibri" w:cs="Calibri"/>
          <w:i/>
          <w:iCs/>
          <w:lang w:val="en-US" w:eastAsia="en-CA"/>
        </w:rPr>
        <w:t>Peek v Gurney</w:t>
      </w:r>
      <w:r w:rsidRPr="009A159C">
        <w:rPr>
          <w:rFonts w:ascii="Calibri" w:eastAsia="Times New Roman" w:hAnsi="Calibri" w:cs="Calibri"/>
          <w:lang w:val="en-US" w:eastAsia="en-CA"/>
        </w:rPr>
        <w:t xml:space="preserve"> (1873), directors of co. could be liable to purchasers of original shares, but not subsequent purchasers buying from the first purchaser </w:t>
      </w:r>
    </w:p>
    <w:p w:rsidR="009A159C" w:rsidRPr="009A159C" w:rsidRDefault="009A159C" w:rsidP="004C6903">
      <w:pPr>
        <w:spacing w:after="0" w:line="240" w:lineRule="auto"/>
        <w:rPr>
          <w:rFonts w:ascii="Calibri" w:eastAsia="Times New Roman" w:hAnsi="Calibri" w:cs="Calibri"/>
          <w:b/>
          <w:bCs/>
          <w:lang w:val="en-US" w:eastAsia="en-CA"/>
        </w:rPr>
      </w:pPr>
      <w:r w:rsidRPr="009A159C">
        <w:rPr>
          <w:rFonts w:ascii="Calibri" w:eastAsia="Times New Roman" w:hAnsi="Calibri" w:cs="Calibri"/>
          <w:lang w:val="en-US" w:eastAsia="en-CA"/>
        </w:rPr>
        <w:lastRenderedPageBreak/>
        <w:t> </w:t>
      </w:r>
      <w:r w:rsidRPr="009A159C">
        <w:rPr>
          <w:rFonts w:ascii="Calibri" w:eastAsia="Times New Roman" w:hAnsi="Calibri" w:cs="Calibri"/>
          <w:b/>
          <w:bCs/>
          <w:lang w:val="en-US" w:eastAsia="en-CA"/>
        </w:rPr>
        <w:t>Rescission</w:t>
      </w:r>
    </w:p>
    <w:p w:rsidR="004C167C" w:rsidRDefault="004C167C" w:rsidP="00CA63A5">
      <w:pPr>
        <w:numPr>
          <w:ilvl w:val="0"/>
          <w:numId w:val="97"/>
        </w:numPr>
        <w:spacing w:after="0" w:line="240" w:lineRule="auto"/>
        <w:ind w:left="540"/>
        <w:textAlignment w:val="center"/>
        <w:rPr>
          <w:rFonts w:eastAsia="Times New Roman" w:cstheme="minorHAnsi"/>
          <w:lang w:val="en-US" w:eastAsia="en-CA"/>
        </w:rPr>
      </w:pPr>
      <w:r w:rsidRPr="004C167C">
        <w:rPr>
          <w:rFonts w:eastAsia="Times New Roman" w:cstheme="minorHAnsi"/>
          <w:lang w:val="en-US" w:eastAsia="en-CA"/>
        </w:rPr>
        <w:t xml:space="preserve">Available for fraudulent, negligent, &amp; innocent misrepresentations </w:t>
      </w:r>
    </w:p>
    <w:p w:rsidR="004C167C" w:rsidRPr="004C167C" w:rsidRDefault="004C167C" w:rsidP="00CA63A5">
      <w:pPr>
        <w:numPr>
          <w:ilvl w:val="0"/>
          <w:numId w:val="97"/>
        </w:numPr>
        <w:spacing w:after="0" w:line="240" w:lineRule="auto"/>
        <w:ind w:left="540"/>
        <w:textAlignment w:val="center"/>
        <w:rPr>
          <w:rFonts w:eastAsia="Times New Roman" w:cstheme="minorHAnsi"/>
          <w:lang w:val="en-US" w:eastAsia="en-CA"/>
        </w:rPr>
      </w:pPr>
      <w:r>
        <w:rPr>
          <w:rFonts w:eastAsia="Times New Roman" w:cstheme="minorHAnsi"/>
          <w:lang w:val="en-US" w:eastAsia="en-CA"/>
        </w:rPr>
        <w:t>E</w:t>
      </w:r>
      <w:r w:rsidRPr="004C167C">
        <w:rPr>
          <w:rFonts w:eastAsia="Times New Roman" w:cstheme="minorHAnsi"/>
          <w:lang w:val="en-US" w:eastAsia="en-CA"/>
        </w:rPr>
        <w:t xml:space="preserve">quitable </w:t>
      </w:r>
      <w:r>
        <w:rPr>
          <w:rFonts w:eastAsia="Times New Roman" w:cstheme="minorHAnsi"/>
          <w:lang w:val="en-US" w:eastAsia="en-CA"/>
        </w:rPr>
        <w:t>response (not quite a remedy since it doesn’t usually result from a breach)</w:t>
      </w:r>
    </w:p>
    <w:p w:rsidR="009A159C" w:rsidRPr="009A159C" w:rsidRDefault="009A159C" w:rsidP="00CA63A5">
      <w:pPr>
        <w:numPr>
          <w:ilvl w:val="0"/>
          <w:numId w:val="97"/>
        </w:numPr>
        <w:spacing w:after="0" w:line="240" w:lineRule="auto"/>
        <w:ind w:left="54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Effecting Rescission</w:t>
      </w:r>
    </w:p>
    <w:p w:rsidR="009A159C" w:rsidRPr="009A159C" w:rsidRDefault="009A159C" w:rsidP="00CA63A5">
      <w:pPr>
        <w:numPr>
          <w:ilvl w:val="1"/>
          <w:numId w:val="97"/>
        </w:numPr>
        <w:spacing w:after="0" w:line="240" w:lineRule="auto"/>
        <w:ind w:left="108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The other party must have notice - if they can't be located, then notifying the relevant authorities is enough (</w:t>
      </w:r>
      <w:r w:rsidRPr="009A159C">
        <w:rPr>
          <w:rFonts w:ascii="Calibri" w:eastAsia="Times New Roman" w:hAnsi="Calibri" w:cs="Calibri"/>
          <w:i/>
          <w:iCs/>
          <w:lang w:val="en-US" w:eastAsia="en-CA"/>
        </w:rPr>
        <w:t xml:space="preserve">Car and Universal Finance Co Ltd v Caldwell </w:t>
      </w:r>
      <w:r w:rsidRPr="009A159C">
        <w:rPr>
          <w:rFonts w:ascii="Calibri" w:eastAsia="Times New Roman" w:hAnsi="Calibri" w:cs="Calibri"/>
          <w:lang w:val="en-US" w:eastAsia="en-CA"/>
        </w:rPr>
        <w:t>[1965])</w:t>
      </w:r>
    </w:p>
    <w:p w:rsidR="009A159C" w:rsidRPr="009A159C" w:rsidRDefault="009A159C" w:rsidP="00CA63A5">
      <w:pPr>
        <w:numPr>
          <w:ilvl w:val="0"/>
          <w:numId w:val="98"/>
        </w:numPr>
        <w:spacing w:after="0" w:line="240" w:lineRule="auto"/>
        <w:ind w:left="54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Bars to Rescission</w:t>
      </w:r>
    </w:p>
    <w:p w:rsidR="009A159C" w:rsidRPr="009A159C" w:rsidRDefault="009A159C" w:rsidP="00CA63A5">
      <w:pPr>
        <w:numPr>
          <w:ilvl w:val="1"/>
          <w:numId w:val="99"/>
        </w:numPr>
        <w:spacing w:after="0" w:line="240" w:lineRule="auto"/>
        <w:ind w:left="1080"/>
        <w:textAlignment w:val="center"/>
        <w:rPr>
          <w:rFonts w:ascii="Calibri" w:eastAsia="Times New Roman" w:hAnsi="Calibri" w:cs="Calibri"/>
          <w:lang w:val="en-US" w:eastAsia="en-CA"/>
        </w:rPr>
      </w:pPr>
      <w:r w:rsidRPr="009A159C">
        <w:rPr>
          <w:rFonts w:ascii="Calibri" w:eastAsia="Times New Roman" w:hAnsi="Calibri" w:cs="Calibri"/>
          <w:lang w:val="en-US" w:eastAsia="en-CA"/>
        </w:rPr>
        <w:t xml:space="preserve">Impossibility of restitution </w:t>
      </w:r>
      <w:r w:rsidRPr="009A159C">
        <w:rPr>
          <w:rFonts w:ascii="Calibri" w:eastAsia="Times New Roman" w:hAnsi="Calibri" w:cs="Calibri"/>
          <w:i/>
          <w:iCs/>
          <w:lang w:val="en-US" w:eastAsia="en-CA"/>
        </w:rPr>
        <w:t>in integrum</w:t>
      </w:r>
    </w:p>
    <w:p w:rsidR="009A159C" w:rsidRPr="009A159C" w:rsidRDefault="009A159C" w:rsidP="00CA63A5">
      <w:pPr>
        <w:numPr>
          <w:ilvl w:val="2"/>
          <w:numId w:val="99"/>
        </w:numPr>
        <w:spacing w:after="0" w:line="240" w:lineRule="auto"/>
        <w:ind w:left="1620"/>
        <w:textAlignment w:val="center"/>
        <w:rPr>
          <w:rFonts w:ascii="Calibri" w:eastAsia="Times New Roman" w:hAnsi="Calibri" w:cs="Calibri"/>
          <w:lang w:val="en-US" w:eastAsia="en-CA"/>
        </w:rPr>
      </w:pPr>
      <w:r w:rsidRPr="009A159C">
        <w:rPr>
          <w:rFonts w:ascii="Calibri" w:eastAsia="Times New Roman" w:hAnsi="Calibri" w:cs="Calibri"/>
          <w:lang w:val="en-US" w:eastAsia="en-CA"/>
        </w:rPr>
        <w:t>If the return of property (real, shares, etc) is impossible because it has been tsfed to a third party, or changed in some way, then rescission may not be possible</w:t>
      </w:r>
    </w:p>
    <w:p w:rsidR="009A159C" w:rsidRPr="009A159C" w:rsidRDefault="009A159C" w:rsidP="00CA63A5">
      <w:pPr>
        <w:numPr>
          <w:ilvl w:val="2"/>
          <w:numId w:val="99"/>
        </w:numPr>
        <w:spacing w:after="0" w:line="240" w:lineRule="auto"/>
        <w:ind w:left="1620"/>
        <w:textAlignment w:val="center"/>
        <w:rPr>
          <w:rFonts w:ascii="Calibri" w:eastAsia="Times New Roman" w:hAnsi="Calibri" w:cs="Calibri"/>
          <w:lang w:val="en-US" w:eastAsia="en-CA"/>
        </w:rPr>
      </w:pPr>
      <w:r w:rsidRPr="009A159C">
        <w:rPr>
          <w:rFonts w:ascii="Calibri" w:eastAsia="Times New Roman" w:hAnsi="Calibri" w:cs="Calibri"/>
          <w:lang w:val="en-US" w:eastAsia="en-CA"/>
        </w:rPr>
        <w:t xml:space="preserve">Possible to account for use of the property (eg. rescind the K but make the P pay for deterioration for the car - </w:t>
      </w:r>
      <w:r w:rsidRPr="004C6903">
        <w:rPr>
          <w:rFonts w:ascii="Calibri" w:eastAsia="Times New Roman" w:hAnsi="Calibri" w:cs="Calibri"/>
          <w:i/>
          <w:lang w:val="en-US" w:eastAsia="en-CA"/>
        </w:rPr>
        <w:t>Wiebe v Buchart's Motors Ltd</w:t>
      </w:r>
      <w:r w:rsidRPr="009A159C">
        <w:rPr>
          <w:rFonts w:ascii="Calibri" w:eastAsia="Times New Roman" w:hAnsi="Calibri" w:cs="Calibri"/>
          <w:lang w:val="en-US" w:eastAsia="en-CA"/>
        </w:rPr>
        <w:t xml:space="preserve"> [1949])</w:t>
      </w:r>
    </w:p>
    <w:p w:rsidR="009A159C" w:rsidRPr="009A159C" w:rsidRDefault="009A159C" w:rsidP="00CA63A5">
      <w:pPr>
        <w:numPr>
          <w:ilvl w:val="2"/>
          <w:numId w:val="99"/>
        </w:numPr>
        <w:spacing w:after="0" w:line="240" w:lineRule="auto"/>
        <w:ind w:left="1620"/>
        <w:textAlignment w:val="center"/>
        <w:rPr>
          <w:rFonts w:ascii="Calibri" w:eastAsia="Times New Roman" w:hAnsi="Calibri" w:cs="Calibri"/>
          <w:lang w:val="en-US" w:eastAsia="en-CA"/>
        </w:rPr>
      </w:pPr>
      <w:r w:rsidRPr="009A159C">
        <w:rPr>
          <w:rFonts w:ascii="Calibri" w:eastAsia="Times New Roman" w:hAnsi="Calibri" w:cs="Calibri"/>
          <w:lang w:val="en-US" w:eastAsia="en-CA"/>
        </w:rPr>
        <w:t xml:space="preserve">Sometimes, can use money to substitute for return of property </w:t>
      </w:r>
      <w:r w:rsidR="0059128D">
        <w:rPr>
          <w:rFonts w:ascii="Calibri" w:eastAsia="Times New Roman" w:hAnsi="Calibri" w:cs="Calibri"/>
          <w:lang w:val="en-US" w:eastAsia="en-CA"/>
        </w:rPr>
        <w:t xml:space="preserve">but money is usually to do with damages </w:t>
      </w:r>
      <w:r w:rsidRPr="009A159C">
        <w:rPr>
          <w:rFonts w:ascii="Calibri" w:eastAsia="Times New Roman" w:hAnsi="Calibri" w:cs="Calibri"/>
          <w:lang w:val="en-US" w:eastAsia="en-CA"/>
        </w:rPr>
        <w:t>(</w:t>
      </w:r>
      <w:r w:rsidRPr="009A159C">
        <w:rPr>
          <w:rFonts w:ascii="Calibri" w:eastAsia="Times New Roman" w:hAnsi="Calibri" w:cs="Calibri"/>
          <w:i/>
          <w:iCs/>
          <w:lang w:val="en-US" w:eastAsia="en-CA"/>
        </w:rPr>
        <w:t>Kupchak v Dayson Holdings Co Ltd et al</w:t>
      </w:r>
      <w:r w:rsidRPr="009A159C">
        <w:rPr>
          <w:rFonts w:ascii="Calibri" w:eastAsia="Times New Roman" w:hAnsi="Calibri" w:cs="Calibri"/>
          <w:lang w:val="en-US" w:eastAsia="en-CA"/>
        </w:rPr>
        <w:t xml:space="preserve"> (1965)) </w:t>
      </w:r>
    </w:p>
    <w:p w:rsidR="009A159C" w:rsidRPr="009A159C" w:rsidRDefault="009A159C" w:rsidP="00CA63A5">
      <w:pPr>
        <w:numPr>
          <w:ilvl w:val="1"/>
          <w:numId w:val="100"/>
        </w:numPr>
        <w:spacing w:after="0" w:line="240" w:lineRule="auto"/>
        <w:ind w:left="1080"/>
        <w:textAlignment w:val="center"/>
        <w:rPr>
          <w:rFonts w:ascii="Calibri" w:eastAsia="Times New Roman" w:hAnsi="Calibri" w:cs="Calibri"/>
          <w:lang w:val="en-US" w:eastAsia="en-CA"/>
        </w:rPr>
      </w:pPr>
      <w:r w:rsidRPr="009A159C">
        <w:rPr>
          <w:rFonts w:ascii="Calibri" w:eastAsia="Times New Roman" w:hAnsi="Calibri" w:cs="Calibri"/>
          <w:lang w:val="en-US" w:eastAsia="en-CA"/>
        </w:rPr>
        <w:t>Execution of the K</w:t>
      </w:r>
    </w:p>
    <w:p w:rsidR="009A159C" w:rsidRPr="009A159C" w:rsidRDefault="0059128D" w:rsidP="00CA63A5">
      <w:pPr>
        <w:numPr>
          <w:ilvl w:val="2"/>
          <w:numId w:val="100"/>
        </w:numPr>
        <w:spacing w:after="0" w:line="240" w:lineRule="auto"/>
        <w:ind w:left="1620"/>
        <w:textAlignment w:val="center"/>
        <w:rPr>
          <w:rFonts w:ascii="Calibri" w:eastAsia="Times New Roman" w:hAnsi="Calibri" w:cs="Calibri"/>
          <w:lang w:val="en-US" w:eastAsia="en-CA"/>
        </w:rPr>
      </w:pPr>
      <w:r>
        <w:rPr>
          <w:rFonts w:ascii="Calibri" w:eastAsia="Times New Roman" w:hAnsi="Calibri" w:cs="Calibri"/>
          <w:lang w:val="en-US" w:eastAsia="en-CA"/>
        </w:rPr>
        <w:t>I</w:t>
      </w:r>
      <w:r w:rsidR="009A159C" w:rsidRPr="009A159C">
        <w:rPr>
          <w:rFonts w:ascii="Calibri" w:eastAsia="Times New Roman" w:hAnsi="Calibri" w:cs="Calibri"/>
          <w:lang w:val="en-US" w:eastAsia="en-CA"/>
        </w:rPr>
        <w:t xml:space="preserve">f the K has been executed, </w:t>
      </w:r>
      <w:r>
        <w:rPr>
          <w:rFonts w:ascii="Calibri" w:eastAsia="Times New Roman" w:hAnsi="Calibri" w:cs="Calibri"/>
          <w:lang w:val="en-US" w:eastAsia="en-CA"/>
        </w:rPr>
        <w:t>rescission</w:t>
      </w:r>
      <w:r w:rsidR="009A159C" w:rsidRPr="009A159C">
        <w:rPr>
          <w:rFonts w:ascii="Calibri" w:eastAsia="Times New Roman" w:hAnsi="Calibri" w:cs="Calibri"/>
          <w:lang w:val="en-US" w:eastAsia="en-CA"/>
        </w:rPr>
        <w:t xml:space="preserve"> </w:t>
      </w:r>
      <w:r>
        <w:rPr>
          <w:rFonts w:ascii="Calibri" w:eastAsia="Times New Roman" w:hAnsi="Calibri" w:cs="Calibri"/>
          <w:lang w:val="en-US" w:eastAsia="en-CA"/>
        </w:rPr>
        <w:t xml:space="preserve">might only work </w:t>
      </w:r>
      <w:r w:rsidR="009A159C" w:rsidRPr="009A159C">
        <w:rPr>
          <w:rFonts w:ascii="Calibri" w:eastAsia="Times New Roman" w:hAnsi="Calibri" w:cs="Calibri"/>
          <w:lang w:val="en-US" w:eastAsia="en-CA"/>
        </w:rPr>
        <w:t>for fraudulent, not innocent misrepresentations (</w:t>
      </w:r>
      <w:r w:rsidR="009A159C" w:rsidRPr="009A159C">
        <w:rPr>
          <w:rFonts w:ascii="Calibri" w:eastAsia="Times New Roman" w:hAnsi="Calibri" w:cs="Calibri"/>
          <w:i/>
          <w:iCs/>
          <w:lang w:val="en-US" w:eastAsia="en-CA"/>
        </w:rPr>
        <w:t>Shortt v MacLennan</w:t>
      </w:r>
      <w:r w:rsidR="009A159C" w:rsidRPr="009A159C">
        <w:rPr>
          <w:rFonts w:ascii="Calibri" w:eastAsia="Times New Roman" w:hAnsi="Calibri" w:cs="Calibri"/>
          <w:lang w:val="en-US" w:eastAsia="en-CA"/>
        </w:rPr>
        <w:t xml:space="preserve"> [1958])</w:t>
      </w:r>
      <w:r>
        <w:rPr>
          <w:rFonts w:ascii="Calibri" w:eastAsia="Times New Roman" w:hAnsi="Calibri" w:cs="Calibri"/>
          <w:lang w:val="en-US" w:eastAsia="en-CA"/>
        </w:rPr>
        <w:t xml:space="preserve"> – otherwise might not be equitable</w:t>
      </w:r>
    </w:p>
    <w:p w:rsidR="009A159C" w:rsidRPr="009A159C" w:rsidRDefault="009A159C" w:rsidP="00CA63A5">
      <w:pPr>
        <w:numPr>
          <w:ilvl w:val="1"/>
          <w:numId w:val="101"/>
        </w:numPr>
        <w:spacing w:after="0" w:line="240" w:lineRule="auto"/>
        <w:ind w:left="1080"/>
        <w:textAlignment w:val="center"/>
        <w:rPr>
          <w:rFonts w:ascii="Calibri" w:eastAsia="Times New Roman" w:hAnsi="Calibri" w:cs="Calibri"/>
          <w:lang w:val="en-US" w:eastAsia="en-CA"/>
        </w:rPr>
      </w:pPr>
      <w:r w:rsidRPr="009A159C">
        <w:rPr>
          <w:rFonts w:ascii="Calibri" w:eastAsia="Times New Roman" w:hAnsi="Calibri" w:cs="Calibri"/>
          <w:lang w:val="en-US" w:eastAsia="en-CA"/>
        </w:rPr>
        <w:t>Affirmation</w:t>
      </w:r>
    </w:p>
    <w:p w:rsidR="009A159C" w:rsidRPr="009A159C" w:rsidRDefault="009A159C" w:rsidP="00CA63A5">
      <w:pPr>
        <w:numPr>
          <w:ilvl w:val="2"/>
          <w:numId w:val="101"/>
        </w:numPr>
        <w:spacing w:after="0" w:line="240" w:lineRule="auto"/>
        <w:ind w:left="1620"/>
        <w:textAlignment w:val="center"/>
        <w:rPr>
          <w:rFonts w:ascii="Calibri" w:eastAsia="Times New Roman" w:hAnsi="Calibri" w:cs="Calibri"/>
          <w:lang w:val="en-US" w:eastAsia="en-CA"/>
        </w:rPr>
      </w:pPr>
      <w:r w:rsidRPr="009A159C">
        <w:rPr>
          <w:rFonts w:ascii="Calibri" w:eastAsia="Times New Roman" w:hAnsi="Calibri" w:cs="Calibri"/>
          <w:lang w:val="en-US" w:eastAsia="en-CA"/>
        </w:rPr>
        <w:t>If the P knows about the misrepresentation but goes ahead with the K, the P has affirmed the K and waived the right to rescind</w:t>
      </w:r>
    </w:p>
    <w:p w:rsidR="009A159C" w:rsidRPr="009A159C" w:rsidRDefault="009A159C" w:rsidP="00CA63A5">
      <w:pPr>
        <w:numPr>
          <w:ilvl w:val="1"/>
          <w:numId w:val="102"/>
        </w:numPr>
        <w:spacing w:after="0" w:line="240" w:lineRule="auto"/>
        <w:ind w:left="1080"/>
        <w:textAlignment w:val="center"/>
        <w:rPr>
          <w:rFonts w:ascii="Calibri" w:eastAsia="Times New Roman" w:hAnsi="Calibri" w:cs="Calibri"/>
          <w:lang w:val="en-US" w:eastAsia="en-CA"/>
        </w:rPr>
      </w:pPr>
      <w:r w:rsidRPr="009A159C">
        <w:rPr>
          <w:rFonts w:ascii="Calibri" w:eastAsia="Times New Roman" w:hAnsi="Calibri" w:cs="Calibri"/>
          <w:lang w:val="en-US" w:eastAsia="en-CA"/>
        </w:rPr>
        <w:t>Delay</w:t>
      </w:r>
      <w:r w:rsidR="0059128D">
        <w:rPr>
          <w:rFonts w:ascii="Calibri" w:eastAsia="Times New Roman" w:hAnsi="Calibri" w:cs="Calibri"/>
          <w:lang w:val="en-US" w:eastAsia="en-CA"/>
        </w:rPr>
        <w:t xml:space="preserve"> (like affirmation by passage of time)</w:t>
      </w:r>
    </w:p>
    <w:p w:rsidR="009A159C" w:rsidRPr="004C6903" w:rsidRDefault="009A159C" w:rsidP="00CA63A5">
      <w:pPr>
        <w:numPr>
          <w:ilvl w:val="2"/>
          <w:numId w:val="102"/>
        </w:numPr>
        <w:spacing w:after="0" w:line="240" w:lineRule="auto"/>
        <w:ind w:left="1620"/>
        <w:textAlignment w:val="center"/>
        <w:rPr>
          <w:rFonts w:ascii="Calibri" w:eastAsia="Times New Roman" w:hAnsi="Calibri" w:cs="Calibri"/>
          <w:lang w:val="en-US" w:eastAsia="en-CA"/>
        </w:rPr>
      </w:pPr>
      <w:r w:rsidRPr="009A159C">
        <w:rPr>
          <w:rFonts w:ascii="Calibri" w:eastAsia="Times New Roman" w:hAnsi="Calibri" w:cs="Calibri"/>
          <w:lang w:val="en-US" w:eastAsia="en-CA"/>
        </w:rPr>
        <w:t xml:space="preserve">P is guilty of laches if an unreasonable amount of time passes before seeking rescission - </w:t>
      </w:r>
      <w:r w:rsidR="0059128D">
        <w:rPr>
          <w:rFonts w:ascii="Calibri" w:eastAsia="Times New Roman" w:hAnsi="Calibri" w:cs="Calibri"/>
          <w:lang w:val="en-US" w:eastAsia="en-CA"/>
        </w:rPr>
        <w:t>(time starts when you ought to have known of the misrep)</w:t>
      </w:r>
    </w:p>
    <w:p w:rsidR="009A159C" w:rsidRPr="009A159C" w:rsidRDefault="009A159C" w:rsidP="00CA63A5">
      <w:pPr>
        <w:numPr>
          <w:ilvl w:val="0"/>
          <w:numId w:val="103"/>
        </w:numPr>
        <w:spacing w:after="0" w:line="240" w:lineRule="auto"/>
        <w:ind w:left="54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Once rescinded, cannot claim damages in K because the K has disappeared</w:t>
      </w:r>
    </w:p>
    <w:p w:rsidR="009A159C" w:rsidRPr="009A159C" w:rsidRDefault="009A159C" w:rsidP="00CA63A5">
      <w:pPr>
        <w:numPr>
          <w:ilvl w:val="0"/>
          <w:numId w:val="103"/>
        </w:numPr>
        <w:spacing w:after="0" w:line="240" w:lineRule="auto"/>
        <w:ind w:left="54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But, may be able to claim damages in tort of deceit or negligence</w:t>
      </w:r>
    </w:p>
    <w:p w:rsidR="00F66516" w:rsidRDefault="00F66516" w:rsidP="009D4AD2">
      <w:pPr>
        <w:pStyle w:val="NoSpacing"/>
        <w:rPr>
          <w:lang w:val="en-US"/>
        </w:rPr>
      </w:pPr>
    </w:p>
    <w:p w:rsidR="00DB0507" w:rsidRPr="009C025C" w:rsidRDefault="00DB0507" w:rsidP="009C025C">
      <w:pPr>
        <w:pStyle w:val="NoSpacing"/>
        <w:pBdr>
          <w:top w:val="single" w:sz="4" w:space="1" w:color="auto"/>
          <w:left w:val="single" w:sz="4" w:space="4" w:color="auto"/>
          <w:bottom w:val="single" w:sz="4" w:space="1" w:color="auto"/>
          <w:right w:val="single" w:sz="4" w:space="4" w:color="auto"/>
        </w:pBdr>
        <w:rPr>
          <w:b/>
          <w:u w:val="single"/>
          <w:lang w:val="en-US"/>
        </w:rPr>
      </w:pPr>
      <w:r w:rsidRPr="009C025C">
        <w:rPr>
          <w:b/>
          <w:i/>
          <w:u w:val="single"/>
          <w:lang w:val="en-US"/>
        </w:rPr>
        <w:t>Kupchak v Dayson Holdings</w:t>
      </w:r>
      <w:r w:rsidR="00F66516" w:rsidRPr="009C025C">
        <w:rPr>
          <w:b/>
          <w:u w:val="single"/>
          <w:lang w:val="en-US"/>
        </w:rPr>
        <w:t xml:space="preserve"> (1965) BCCA</w:t>
      </w:r>
    </w:p>
    <w:p w:rsidR="00F66516" w:rsidRPr="009C025C" w:rsidRDefault="009C025C" w:rsidP="009C025C">
      <w:pPr>
        <w:pStyle w:val="NoSpacing"/>
        <w:pBdr>
          <w:top w:val="single" w:sz="4" w:space="1" w:color="auto"/>
          <w:left w:val="single" w:sz="4" w:space="4" w:color="auto"/>
          <w:bottom w:val="single" w:sz="4" w:space="1" w:color="auto"/>
          <w:right w:val="single" w:sz="4" w:space="4" w:color="auto"/>
        </w:pBdr>
        <w:rPr>
          <w:b/>
          <w:lang w:val="en-US"/>
        </w:rPr>
      </w:pPr>
      <w:r w:rsidRPr="009C025C">
        <w:rPr>
          <w:b/>
          <w:lang w:val="en-US"/>
        </w:rPr>
        <w:t>Sometimes complete rescission is impossible – then compensation may be awarded</w:t>
      </w:r>
    </w:p>
    <w:p w:rsidR="009C025C" w:rsidRDefault="009C025C" w:rsidP="009C025C">
      <w:pPr>
        <w:pStyle w:val="NoSpacing"/>
        <w:pBdr>
          <w:top w:val="single" w:sz="4" w:space="1" w:color="auto"/>
          <w:left w:val="single" w:sz="4" w:space="4" w:color="auto"/>
          <w:bottom w:val="single" w:sz="4" w:space="1" w:color="auto"/>
          <w:right w:val="single" w:sz="4" w:space="4" w:color="auto"/>
        </w:pBdr>
        <w:rPr>
          <w:lang w:val="en-US"/>
        </w:rPr>
      </w:pPr>
      <w:r w:rsidRPr="009C025C">
        <w:rPr>
          <w:b/>
          <w:lang w:val="en-US"/>
        </w:rPr>
        <w:t>Facts:</w:t>
      </w:r>
      <w:r>
        <w:rPr>
          <w:lang w:val="en-US"/>
        </w:rPr>
        <w:t xml:space="preserve"> P bought motel in exchange for 2 properties. Found out about misrepresentations, but 1 property had been sold by then.</w:t>
      </w:r>
    </w:p>
    <w:p w:rsidR="00DB0507" w:rsidRDefault="009C025C" w:rsidP="009C025C">
      <w:pPr>
        <w:pStyle w:val="NoSpacing"/>
        <w:pBdr>
          <w:top w:val="single" w:sz="4" w:space="1" w:color="auto"/>
          <w:left w:val="single" w:sz="4" w:space="4" w:color="auto"/>
          <w:bottom w:val="single" w:sz="4" w:space="1" w:color="auto"/>
          <w:right w:val="single" w:sz="4" w:space="4" w:color="auto"/>
        </w:pBdr>
        <w:rPr>
          <w:lang w:val="en-US"/>
        </w:rPr>
      </w:pPr>
      <w:r w:rsidRPr="009C025C">
        <w:rPr>
          <w:b/>
          <w:lang w:val="en-US"/>
        </w:rPr>
        <w:t>Held:</w:t>
      </w:r>
      <w:r>
        <w:rPr>
          <w:lang w:val="en-US"/>
        </w:rPr>
        <w:t xml:space="preserve"> Can still ‘rescind’ the K, but part of the rescission must be satisfied by compensation. </w:t>
      </w:r>
    </w:p>
    <w:p w:rsidR="00DB0507" w:rsidRDefault="00DB0507" w:rsidP="009D4AD2">
      <w:pPr>
        <w:pStyle w:val="NoSpacing"/>
        <w:rPr>
          <w:lang w:val="en-US"/>
        </w:rPr>
      </w:pPr>
    </w:p>
    <w:p w:rsidR="00320957" w:rsidRDefault="00320957" w:rsidP="009D4AD2">
      <w:pPr>
        <w:pStyle w:val="NoSpacing"/>
        <w:rPr>
          <w:lang w:val="en-US"/>
        </w:rPr>
      </w:pPr>
    </w:p>
    <w:p w:rsidR="009D4AD2" w:rsidRDefault="009D4AD2" w:rsidP="000E3C14">
      <w:pPr>
        <w:pStyle w:val="Heading1"/>
      </w:pPr>
      <w:r>
        <w:t>Representations &amp; Terms</w:t>
      </w:r>
    </w:p>
    <w:p w:rsidR="00880B67" w:rsidRDefault="00880B67" w:rsidP="00880B67">
      <w:pPr>
        <w:spacing w:after="0" w:line="240" w:lineRule="auto"/>
        <w:rPr>
          <w:rFonts w:ascii="Calibri" w:eastAsia="Times New Roman" w:hAnsi="Calibri" w:cs="Calibri"/>
          <w:b/>
          <w:bCs/>
          <w:lang w:val="en-US" w:eastAsia="en-CA"/>
        </w:rPr>
      </w:pPr>
    </w:p>
    <w:p w:rsidR="00880B67" w:rsidRPr="009A159C" w:rsidRDefault="004C6903" w:rsidP="00880B67">
      <w:pPr>
        <w:spacing w:after="0" w:line="240" w:lineRule="auto"/>
        <w:rPr>
          <w:rFonts w:ascii="Calibri" w:eastAsia="Times New Roman" w:hAnsi="Calibri" w:cs="Calibri"/>
          <w:b/>
          <w:bCs/>
          <w:lang w:val="en-US" w:eastAsia="en-CA"/>
        </w:rPr>
      </w:pPr>
      <w:r>
        <w:rPr>
          <w:rFonts w:ascii="Calibri" w:eastAsia="Times New Roman" w:hAnsi="Calibri" w:cs="Calibri"/>
          <w:b/>
          <w:bCs/>
          <w:lang w:val="en-US" w:eastAsia="en-CA"/>
        </w:rPr>
        <w:t>Misrepresentation that becomes</w:t>
      </w:r>
      <w:r w:rsidR="00880B67" w:rsidRPr="009A159C">
        <w:rPr>
          <w:rFonts w:ascii="Calibri" w:eastAsia="Times New Roman" w:hAnsi="Calibri" w:cs="Calibri"/>
          <w:b/>
          <w:bCs/>
          <w:lang w:val="en-US" w:eastAsia="en-CA"/>
        </w:rPr>
        <w:t xml:space="preserve"> a term of the K</w:t>
      </w:r>
    </w:p>
    <w:p w:rsidR="00880B67" w:rsidRPr="009A159C" w:rsidRDefault="004C6903" w:rsidP="00CA63A5">
      <w:pPr>
        <w:numPr>
          <w:ilvl w:val="0"/>
          <w:numId w:val="104"/>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England: </w:t>
      </w:r>
      <w:r w:rsidR="00880B67" w:rsidRPr="009A159C">
        <w:rPr>
          <w:rFonts w:ascii="Calibri" w:eastAsia="Times New Roman" w:hAnsi="Calibri" w:cs="Calibri"/>
          <w:lang w:val="en-US" w:eastAsia="en-CA"/>
        </w:rPr>
        <w:t>no rescission available (</w:t>
      </w:r>
      <w:r w:rsidR="00880B67" w:rsidRPr="009A159C">
        <w:rPr>
          <w:rFonts w:ascii="Calibri" w:eastAsia="Times New Roman" w:hAnsi="Calibri" w:cs="Calibri"/>
          <w:i/>
          <w:iCs/>
          <w:lang w:val="en-US" w:eastAsia="en-CA"/>
        </w:rPr>
        <w:t>Pennsylvania Shipping Co v Compagnie Nationale de Navigation</w:t>
      </w:r>
      <w:r w:rsidR="00880B67" w:rsidRPr="009A159C">
        <w:rPr>
          <w:rFonts w:ascii="Calibri" w:eastAsia="Times New Roman" w:hAnsi="Calibri" w:cs="Calibri"/>
          <w:lang w:val="en-US" w:eastAsia="en-CA"/>
        </w:rPr>
        <w:t>)</w:t>
      </w:r>
    </w:p>
    <w:p w:rsidR="00880B67" w:rsidRPr="009A159C" w:rsidRDefault="00880B67" w:rsidP="00CA63A5">
      <w:pPr>
        <w:numPr>
          <w:ilvl w:val="0"/>
          <w:numId w:val="104"/>
        </w:numPr>
        <w:spacing w:after="0" w:line="240" w:lineRule="auto"/>
        <w:ind w:left="54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SCC</w:t>
      </w:r>
      <w:r w:rsidR="004C6903">
        <w:rPr>
          <w:rFonts w:ascii="Calibri" w:eastAsia="Times New Roman" w:hAnsi="Calibri" w:cs="Calibri"/>
          <w:lang w:val="en-US" w:eastAsia="en-CA"/>
        </w:rPr>
        <w:t>:</w:t>
      </w:r>
      <w:r w:rsidRPr="009A159C">
        <w:rPr>
          <w:rFonts w:ascii="Calibri" w:eastAsia="Times New Roman" w:hAnsi="Calibri" w:cs="Calibri"/>
          <w:lang w:val="en-US" w:eastAsia="en-CA"/>
        </w:rPr>
        <w:t xml:space="preserve"> rescission should remain available (</w:t>
      </w:r>
      <w:r w:rsidRPr="009A159C">
        <w:rPr>
          <w:rFonts w:ascii="Calibri" w:eastAsia="Times New Roman" w:hAnsi="Calibri" w:cs="Calibri"/>
          <w:i/>
          <w:iCs/>
          <w:lang w:val="en-US" w:eastAsia="en-CA"/>
        </w:rPr>
        <w:t>Guarantee Co of North America v Gordon Capital Corp</w:t>
      </w:r>
      <w:r w:rsidRPr="009A159C">
        <w:rPr>
          <w:rFonts w:ascii="Calibri" w:eastAsia="Times New Roman" w:hAnsi="Calibri" w:cs="Calibri"/>
          <w:lang w:val="en-US" w:eastAsia="en-CA"/>
        </w:rPr>
        <w:t>)</w:t>
      </w:r>
    </w:p>
    <w:p w:rsidR="00880B67" w:rsidRPr="009A159C" w:rsidRDefault="00880B67" w:rsidP="00CA63A5">
      <w:pPr>
        <w:numPr>
          <w:ilvl w:val="1"/>
          <w:numId w:val="104"/>
        </w:numPr>
        <w:spacing w:after="0" w:line="240" w:lineRule="auto"/>
        <w:ind w:left="108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Then the party can either claim rescission or termination of the K plus damages</w:t>
      </w:r>
    </w:p>
    <w:p w:rsidR="00880B67" w:rsidRPr="009A159C" w:rsidRDefault="00880B67" w:rsidP="00CA63A5">
      <w:pPr>
        <w:numPr>
          <w:ilvl w:val="1"/>
          <w:numId w:val="104"/>
        </w:numPr>
        <w:spacing w:after="0" w:line="240" w:lineRule="auto"/>
        <w:ind w:left="1080"/>
        <w:textAlignment w:val="center"/>
        <w:rPr>
          <w:rFonts w:ascii="Times New Roman" w:eastAsia="Times New Roman" w:hAnsi="Times New Roman" w:cs="Times New Roman"/>
          <w:sz w:val="24"/>
          <w:szCs w:val="24"/>
          <w:lang w:val="en-US" w:eastAsia="en-CA"/>
        </w:rPr>
      </w:pPr>
      <w:r w:rsidRPr="009A159C">
        <w:rPr>
          <w:rFonts w:ascii="Calibri" w:eastAsia="Times New Roman" w:hAnsi="Calibri" w:cs="Calibri"/>
          <w:lang w:val="en-US" w:eastAsia="en-CA"/>
        </w:rPr>
        <w:t xml:space="preserve">Logically speaking, rescission means that the party can't then claim damages - but this was left open in </w:t>
      </w:r>
      <w:r w:rsidRPr="009A159C">
        <w:rPr>
          <w:rFonts w:ascii="Calibri" w:eastAsia="Times New Roman" w:hAnsi="Calibri" w:cs="Calibri"/>
          <w:i/>
          <w:iCs/>
          <w:lang w:val="en-US" w:eastAsia="en-CA"/>
        </w:rPr>
        <w:t>Guarantee</w:t>
      </w:r>
    </w:p>
    <w:p w:rsidR="004C6903" w:rsidRDefault="004C6903" w:rsidP="009D4AD2">
      <w:pPr>
        <w:pStyle w:val="NoSpacing"/>
        <w:rPr>
          <w:lang w:val="en-US"/>
        </w:rPr>
      </w:pPr>
    </w:p>
    <w:p w:rsidR="00DB0507" w:rsidRPr="00320957" w:rsidRDefault="00320957" w:rsidP="00320957">
      <w:pPr>
        <w:pStyle w:val="NoSpacing"/>
        <w:pBdr>
          <w:top w:val="single" w:sz="4" w:space="1" w:color="auto"/>
          <w:left w:val="single" w:sz="4" w:space="4" w:color="auto"/>
          <w:bottom w:val="single" w:sz="4" w:space="1" w:color="auto"/>
          <w:right w:val="single" w:sz="4" w:space="4" w:color="auto"/>
        </w:pBdr>
        <w:rPr>
          <w:b/>
          <w:u w:val="single"/>
          <w:lang w:val="en-US"/>
        </w:rPr>
      </w:pPr>
      <w:r w:rsidRPr="00320957">
        <w:rPr>
          <w:b/>
          <w:i/>
          <w:u w:val="single"/>
          <w:lang w:val="en-US"/>
        </w:rPr>
        <w:t>Hei</w:t>
      </w:r>
      <w:r w:rsidR="00DB0507" w:rsidRPr="00320957">
        <w:rPr>
          <w:b/>
          <w:i/>
          <w:u w:val="single"/>
          <w:lang w:val="en-US"/>
        </w:rPr>
        <w:t>lbut, Symons &amp; Co v Buckleton</w:t>
      </w:r>
      <w:r w:rsidR="00E11C8D" w:rsidRPr="00320957">
        <w:rPr>
          <w:b/>
          <w:u w:val="single"/>
          <w:lang w:val="en-US"/>
        </w:rPr>
        <w:t xml:space="preserve"> [1913] HL</w:t>
      </w:r>
    </w:p>
    <w:p w:rsidR="004C6903" w:rsidRPr="00320957" w:rsidRDefault="00E11C8D" w:rsidP="00320957">
      <w:pPr>
        <w:pStyle w:val="NoSpacing"/>
        <w:pBdr>
          <w:top w:val="single" w:sz="4" w:space="1" w:color="auto"/>
          <w:left w:val="single" w:sz="4" w:space="4" w:color="auto"/>
          <w:bottom w:val="single" w:sz="4" w:space="1" w:color="auto"/>
          <w:right w:val="single" w:sz="4" w:space="4" w:color="auto"/>
        </w:pBdr>
        <w:rPr>
          <w:b/>
          <w:lang w:val="en-US"/>
        </w:rPr>
      </w:pPr>
      <w:r w:rsidRPr="00320957">
        <w:rPr>
          <w:b/>
          <w:lang w:val="en-US"/>
        </w:rPr>
        <w:t>Innocent misrepresentations can’t lead to damages</w:t>
      </w:r>
      <w:r w:rsidR="00320957">
        <w:rPr>
          <w:b/>
          <w:lang w:val="en-US"/>
        </w:rPr>
        <w:t xml:space="preserve">. </w:t>
      </w:r>
      <w:r w:rsidR="00AB3664">
        <w:rPr>
          <w:b/>
          <w:lang w:val="en-US"/>
        </w:rPr>
        <w:t>But can lead to rescission</w:t>
      </w:r>
    </w:p>
    <w:p w:rsidR="004C6903" w:rsidRDefault="004C6903" w:rsidP="00320957">
      <w:pPr>
        <w:pStyle w:val="NoSpacing"/>
        <w:pBdr>
          <w:top w:val="single" w:sz="4" w:space="1" w:color="auto"/>
          <w:left w:val="single" w:sz="4" w:space="4" w:color="auto"/>
          <w:bottom w:val="single" w:sz="4" w:space="1" w:color="auto"/>
          <w:right w:val="single" w:sz="4" w:space="4" w:color="auto"/>
        </w:pBdr>
        <w:rPr>
          <w:lang w:val="en-US"/>
        </w:rPr>
      </w:pPr>
      <w:r w:rsidRPr="00320957">
        <w:rPr>
          <w:b/>
          <w:lang w:val="en-US"/>
        </w:rPr>
        <w:t>Facts:</w:t>
      </w:r>
      <w:r>
        <w:rPr>
          <w:lang w:val="en-US"/>
        </w:rPr>
        <w:t xml:space="preserve"> P’s shares of co. </w:t>
      </w:r>
      <w:r w:rsidR="00320957">
        <w:rPr>
          <w:lang w:val="en-US"/>
        </w:rPr>
        <w:t>fell. P was led to believe by D that the co. was a rubber co, but it wasn’t.</w:t>
      </w:r>
      <w:r>
        <w:rPr>
          <w:lang w:val="en-US"/>
        </w:rPr>
        <w:t xml:space="preserve"> </w:t>
      </w:r>
      <w:r w:rsidR="00320957">
        <w:rPr>
          <w:lang w:val="en-US"/>
        </w:rPr>
        <w:t>P sought rescission for the misrepresentation, or damages for breach of warranty.</w:t>
      </w:r>
    </w:p>
    <w:p w:rsidR="00E11C8D" w:rsidRDefault="00E11C8D" w:rsidP="00320957">
      <w:pPr>
        <w:pStyle w:val="NoSpacing"/>
        <w:pBdr>
          <w:top w:val="single" w:sz="4" w:space="1" w:color="auto"/>
          <w:left w:val="single" w:sz="4" w:space="4" w:color="auto"/>
          <w:bottom w:val="single" w:sz="4" w:space="1" w:color="auto"/>
          <w:right w:val="single" w:sz="4" w:space="4" w:color="auto"/>
        </w:pBdr>
        <w:rPr>
          <w:lang w:val="en-US"/>
        </w:rPr>
      </w:pPr>
      <w:r w:rsidRPr="00320957">
        <w:rPr>
          <w:b/>
          <w:lang w:val="en-US"/>
        </w:rPr>
        <w:t xml:space="preserve">Held: </w:t>
      </w:r>
      <w:r w:rsidR="00320957">
        <w:rPr>
          <w:lang w:val="en-US"/>
        </w:rPr>
        <w:t>No warranty here – it was a misrepresentation, but because it was innocent, no damages.</w:t>
      </w:r>
    </w:p>
    <w:p w:rsidR="009D4AD2" w:rsidRDefault="009D4AD2" w:rsidP="000E3C14">
      <w:pPr>
        <w:pStyle w:val="Heading1"/>
      </w:pPr>
      <w:r>
        <w:lastRenderedPageBreak/>
        <w:t>Classification of Terms</w:t>
      </w:r>
    </w:p>
    <w:p w:rsidR="00880B67" w:rsidRDefault="00880B67" w:rsidP="00880B67">
      <w:pPr>
        <w:spacing w:after="0" w:line="240" w:lineRule="auto"/>
        <w:ind w:left="392"/>
        <w:rPr>
          <w:rFonts w:ascii="Calibri" w:eastAsia="Times New Roman" w:hAnsi="Calibri" w:cs="Calibri"/>
          <w:b/>
          <w:bCs/>
          <w:lang w:val="en-US" w:eastAsia="en-CA"/>
        </w:rPr>
      </w:pPr>
    </w:p>
    <w:p w:rsidR="00880B67" w:rsidRPr="00880B67" w:rsidRDefault="00880B67" w:rsidP="00880B67">
      <w:pPr>
        <w:spacing w:after="0" w:line="240" w:lineRule="auto"/>
        <w:rPr>
          <w:rFonts w:ascii="Calibri" w:eastAsia="Times New Roman" w:hAnsi="Calibri" w:cs="Calibri"/>
          <w:b/>
          <w:bCs/>
          <w:lang w:val="en-US" w:eastAsia="en-CA"/>
        </w:rPr>
      </w:pPr>
      <w:r w:rsidRPr="00880B67">
        <w:rPr>
          <w:rFonts w:ascii="Calibri" w:eastAsia="Times New Roman" w:hAnsi="Calibri" w:cs="Calibri"/>
          <w:b/>
          <w:bCs/>
          <w:lang w:val="en-US" w:eastAsia="en-CA"/>
        </w:rPr>
        <w:t>Deciding whether something is a term</w:t>
      </w:r>
    </w:p>
    <w:p w:rsidR="00880B67" w:rsidRPr="00880B67" w:rsidRDefault="00880B67" w:rsidP="00CA63A5">
      <w:pPr>
        <w:numPr>
          <w:ilvl w:val="0"/>
          <w:numId w:val="105"/>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Usually the terms are set out in the offer, but sometimes ambiguou</w:t>
      </w:r>
      <w:r w:rsidR="00145E16">
        <w:rPr>
          <w:rFonts w:ascii="Calibri" w:eastAsia="Times New Roman" w:hAnsi="Calibri" w:cs="Calibri"/>
          <w:lang w:val="en-US" w:eastAsia="en-CA"/>
        </w:rPr>
        <w:t>s (term or representation?</w:t>
      </w:r>
      <w:r w:rsidRPr="00880B67">
        <w:rPr>
          <w:rFonts w:ascii="Calibri" w:eastAsia="Times New Roman" w:hAnsi="Calibri" w:cs="Calibri"/>
          <w:lang w:val="en-US" w:eastAsia="en-CA"/>
        </w:rPr>
        <w:t>)</w:t>
      </w:r>
    </w:p>
    <w:p w:rsidR="00880B67" w:rsidRPr="00880B67" w:rsidRDefault="00880B67" w:rsidP="00CA63A5">
      <w:pPr>
        <w:numPr>
          <w:ilvl w:val="0"/>
          <w:numId w:val="105"/>
        </w:numPr>
        <w:spacing w:after="0" w:line="240" w:lineRule="auto"/>
        <w:ind w:left="392"/>
        <w:textAlignment w:val="center"/>
        <w:rPr>
          <w:rFonts w:ascii="Calibri" w:eastAsia="Times New Roman" w:hAnsi="Calibri" w:cs="Calibri"/>
          <w:lang w:val="en-US" w:eastAsia="en-CA"/>
        </w:rPr>
      </w:pPr>
      <w:r w:rsidRPr="00145E16">
        <w:rPr>
          <w:rFonts w:ascii="Calibri" w:eastAsia="Times New Roman" w:hAnsi="Calibri" w:cs="Calibri"/>
          <w:u w:val="single"/>
          <w:lang w:val="en-US" w:eastAsia="en-CA"/>
        </w:rPr>
        <w:t>Test is intention</w:t>
      </w:r>
      <w:r w:rsidRPr="00880B67">
        <w:rPr>
          <w:rFonts w:ascii="Calibri" w:eastAsia="Times New Roman" w:hAnsi="Calibri" w:cs="Calibri"/>
          <w:lang w:val="en-US" w:eastAsia="en-CA"/>
        </w:rPr>
        <w:t xml:space="preserve"> - did the person mean to legally bind himself to the term? Would an intelligent bystander reasonably infer intention? (</w:t>
      </w:r>
      <w:r w:rsidRPr="00880B67">
        <w:rPr>
          <w:rFonts w:ascii="Calibri" w:eastAsia="Times New Roman" w:hAnsi="Calibri" w:cs="Calibri"/>
          <w:i/>
          <w:iCs/>
          <w:lang w:val="en-US" w:eastAsia="en-CA"/>
        </w:rPr>
        <w:t>Oscar Chess Ltd v Williams</w:t>
      </w:r>
      <w:r w:rsidRPr="00880B67">
        <w:rPr>
          <w:rFonts w:ascii="Calibri" w:eastAsia="Times New Roman" w:hAnsi="Calibri" w:cs="Calibri"/>
          <w:lang w:val="en-US" w:eastAsia="en-CA"/>
        </w:rPr>
        <w:t xml:space="preserve"> [1957])</w:t>
      </w:r>
    </w:p>
    <w:p w:rsidR="00880B67" w:rsidRPr="00145E16" w:rsidRDefault="00880B67" w:rsidP="00CA63A5">
      <w:pPr>
        <w:numPr>
          <w:ilvl w:val="1"/>
          <w:numId w:val="105"/>
        </w:numPr>
        <w:spacing w:after="0" w:line="240" w:lineRule="auto"/>
        <w:ind w:left="932"/>
        <w:textAlignment w:val="center"/>
        <w:rPr>
          <w:rFonts w:ascii="Calibri" w:eastAsia="Times New Roman" w:hAnsi="Calibri" w:cs="Calibri"/>
          <w:u w:val="single"/>
          <w:lang w:val="en-US" w:eastAsia="en-CA"/>
        </w:rPr>
      </w:pPr>
      <w:r w:rsidRPr="00145E16">
        <w:rPr>
          <w:rFonts w:ascii="Calibri" w:eastAsia="Times New Roman" w:hAnsi="Calibri" w:cs="Calibri"/>
          <w:u w:val="single"/>
          <w:lang w:val="en-US" w:eastAsia="en-CA"/>
        </w:rPr>
        <w:t>Intent depends on conduct and words rather than thoughts</w:t>
      </w:r>
    </w:p>
    <w:p w:rsidR="00880B67" w:rsidRPr="00880B67" w:rsidRDefault="00880B67" w:rsidP="00CA63A5">
      <w:pPr>
        <w:numPr>
          <w:ilvl w:val="1"/>
          <w:numId w:val="105"/>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Lord Goddard in </w:t>
      </w:r>
      <w:r w:rsidRPr="00880B67">
        <w:rPr>
          <w:rFonts w:ascii="Calibri" w:eastAsia="Times New Roman" w:hAnsi="Calibri" w:cs="Calibri"/>
          <w:i/>
          <w:iCs/>
          <w:lang w:val="en-US" w:eastAsia="en-CA"/>
        </w:rPr>
        <w:t>Ecay v Godfrey</w:t>
      </w:r>
      <w:r w:rsidRPr="00880B67">
        <w:rPr>
          <w:rFonts w:ascii="Calibri" w:eastAsia="Times New Roman" w:hAnsi="Calibri" w:cs="Calibri"/>
          <w:lang w:val="en-US" w:eastAsia="en-CA"/>
        </w:rPr>
        <w:t xml:space="preserve"> (1947) used more of a subjective intent</w:t>
      </w:r>
    </w:p>
    <w:p w:rsidR="00880B67" w:rsidRPr="00880B67" w:rsidRDefault="00880B67" w:rsidP="00CA63A5">
      <w:pPr>
        <w:numPr>
          <w:ilvl w:val="0"/>
          <w:numId w:val="105"/>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Skill &amp; knowledge of the stmt maker can be taken into account (</w:t>
      </w:r>
      <w:r w:rsidRPr="00880B67">
        <w:rPr>
          <w:rFonts w:ascii="Calibri" w:eastAsia="Times New Roman" w:hAnsi="Calibri" w:cs="Calibri"/>
          <w:i/>
          <w:iCs/>
          <w:lang w:val="en-US" w:eastAsia="en-CA"/>
        </w:rPr>
        <w:t>Esso Petroleum Co Ltd v Mardon</w:t>
      </w:r>
      <w:r w:rsidRPr="00880B67">
        <w:rPr>
          <w:rFonts w:ascii="Calibri" w:eastAsia="Times New Roman" w:hAnsi="Calibri" w:cs="Calibri"/>
          <w:lang w:val="en-US" w:eastAsia="en-CA"/>
        </w:rPr>
        <w:t>)</w:t>
      </w:r>
    </w:p>
    <w:p w:rsidR="00880B67" w:rsidRPr="00880B67" w:rsidRDefault="00880B67" w:rsidP="00CA63A5">
      <w:pPr>
        <w:numPr>
          <w:ilvl w:val="0"/>
          <w:numId w:val="105"/>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May depend on the importance of the stmt to the K, or how close it is to the moment of acceptance</w:t>
      </w:r>
    </w:p>
    <w:p w:rsidR="00880B67" w:rsidRPr="00880B67" w:rsidRDefault="00880B67" w:rsidP="00880B67">
      <w:pPr>
        <w:spacing w:after="0" w:line="240" w:lineRule="auto"/>
        <w:ind w:left="392"/>
        <w:rPr>
          <w:rFonts w:ascii="Calibri" w:eastAsia="Times New Roman" w:hAnsi="Calibri" w:cs="Calibri"/>
          <w:lang w:val="en-US" w:eastAsia="en-CA"/>
        </w:rPr>
      </w:pPr>
      <w:r w:rsidRPr="00880B67">
        <w:rPr>
          <w:rFonts w:ascii="Calibri" w:eastAsia="Times New Roman" w:hAnsi="Calibri" w:cs="Calibri"/>
          <w:lang w:val="en-US" w:eastAsia="en-CA"/>
        </w:rPr>
        <w:t> </w:t>
      </w:r>
    </w:p>
    <w:p w:rsidR="00880B67" w:rsidRPr="00880B67" w:rsidRDefault="00880B67" w:rsidP="00145E16">
      <w:pPr>
        <w:spacing w:after="0" w:line="240" w:lineRule="auto"/>
        <w:rPr>
          <w:rFonts w:ascii="Calibri" w:eastAsia="Times New Roman" w:hAnsi="Calibri" w:cs="Calibri"/>
          <w:b/>
          <w:bCs/>
          <w:lang w:val="en-US" w:eastAsia="en-CA"/>
        </w:rPr>
      </w:pPr>
      <w:r w:rsidRPr="00880B67">
        <w:rPr>
          <w:rFonts w:ascii="Calibri" w:eastAsia="Times New Roman" w:hAnsi="Calibri" w:cs="Calibri"/>
          <w:b/>
          <w:bCs/>
          <w:lang w:val="en-US" w:eastAsia="en-CA"/>
        </w:rPr>
        <w:t>Express &amp; Implied Terms</w:t>
      </w:r>
    </w:p>
    <w:p w:rsidR="00880B67" w:rsidRPr="00880B67" w:rsidRDefault="00880B67" w:rsidP="00CA63A5">
      <w:pPr>
        <w:numPr>
          <w:ilvl w:val="0"/>
          <w:numId w:val="105"/>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Implied terms are just as efficacious as express terms</w:t>
      </w:r>
    </w:p>
    <w:p w:rsidR="00880B67" w:rsidRPr="00880B67" w:rsidRDefault="00880B67" w:rsidP="00CA63A5">
      <w:pPr>
        <w:numPr>
          <w:ilvl w:val="0"/>
          <w:numId w:val="105"/>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In 3 categories of implied terms:</w:t>
      </w:r>
    </w:p>
    <w:p w:rsidR="00880B67" w:rsidRPr="00880B67" w:rsidRDefault="00880B67" w:rsidP="00CA63A5">
      <w:pPr>
        <w:numPr>
          <w:ilvl w:val="1"/>
          <w:numId w:val="123"/>
        </w:numPr>
        <w:tabs>
          <w:tab w:val="clear" w:pos="1440"/>
        </w:tabs>
        <w:spacing w:after="0" w:line="240" w:lineRule="auto"/>
        <w:ind w:left="993"/>
        <w:textAlignment w:val="center"/>
        <w:rPr>
          <w:rFonts w:ascii="Calibri" w:eastAsia="Times New Roman" w:hAnsi="Calibri" w:cs="Calibri"/>
          <w:lang w:val="en-US" w:eastAsia="en-CA"/>
        </w:rPr>
      </w:pPr>
      <w:r w:rsidRPr="00880B67">
        <w:rPr>
          <w:rFonts w:ascii="Calibri" w:eastAsia="Times New Roman" w:hAnsi="Calibri" w:cs="Calibri"/>
          <w:lang w:val="en-US" w:eastAsia="en-CA"/>
        </w:rPr>
        <w:t>Terms implied as a matter of custom or usage</w:t>
      </w:r>
    </w:p>
    <w:p w:rsidR="00880B67" w:rsidRPr="00880B67" w:rsidRDefault="00880B67" w:rsidP="00CA63A5">
      <w:pPr>
        <w:numPr>
          <w:ilvl w:val="2"/>
          <w:numId w:val="106"/>
        </w:numPr>
        <w:spacing w:after="0" w:line="240" w:lineRule="auto"/>
        <w:ind w:left="1472"/>
        <w:textAlignment w:val="center"/>
        <w:rPr>
          <w:rFonts w:ascii="Calibri" w:eastAsia="Times New Roman" w:hAnsi="Calibri" w:cs="Calibri"/>
          <w:lang w:val="en-US" w:eastAsia="en-CA"/>
        </w:rPr>
      </w:pPr>
      <w:r w:rsidRPr="00880B67">
        <w:rPr>
          <w:rFonts w:ascii="Calibri" w:eastAsia="Times New Roman" w:hAnsi="Calibri" w:cs="Calibri"/>
          <w:lang w:val="en-US" w:eastAsia="en-CA"/>
        </w:rPr>
        <w:t>Can be based on customs between 2 parties, customs within an industry, customs within the type of K</w:t>
      </w:r>
      <w:r w:rsidR="00BD20D5">
        <w:rPr>
          <w:rFonts w:ascii="Calibri" w:eastAsia="Times New Roman" w:hAnsi="Calibri" w:cs="Calibri"/>
          <w:lang w:val="en-US" w:eastAsia="en-CA"/>
        </w:rPr>
        <w:t xml:space="preserve"> </w:t>
      </w:r>
    </w:p>
    <w:p w:rsidR="00880B67" w:rsidRPr="00880B67" w:rsidRDefault="00145E16" w:rsidP="00CA63A5">
      <w:pPr>
        <w:numPr>
          <w:ilvl w:val="2"/>
          <w:numId w:val="106"/>
        </w:numPr>
        <w:spacing w:after="0" w:line="240" w:lineRule="auto"/>
        <w:ind w:left="1472"/>
        <w:textAlignment w:val="center"/>
        <w:rPr>
          <w:rFonts w:ascii="Calibri" w:eastAsia="Times New Roman" w:hAnsi="Calibri" w:cs="Calibri"/>
          <w:lang w:val="en-US" w:eastAsia="en-CA"/>
        </w:rPr>
      </w:pPr>
      <w:r>
        <w:rPr>
          <w:rFonts w:ascii="Calibri" w:eastAsia="Times New Roman" w:hAnsi="Calibri" w:cs="Calibri"/>
          <w:lang w:val="en-US" w:eastAsia="en-CA"/>
        </w:rPr>
        <w:t>Won’t be implied i</w:t>
      </w:r>
      <w:r w:rsidR="00880B67" w:rsidRPr="00880B67">
        <w:rPr>
          <w:rFonts w:ascii="Calibri" w:eastAsia="Times New Roman" w:hAnsi="Calibri" w:cs="Calibri"/>
          <w:lang w:val="en-US" w:eastAsia="en-CA"/>
        </w:rPr>
        <w:t>f t</w:t>
      </w:r>
      <w:r>
        <w:rPr>
          <w:rFonts w:ascii="Calibri" w:eastAsia="Times New Roman" w:hAnsi="Calibri" w:cs="Calibri"/>
          <w:lang w:val="en-US" w:eastAsia="en-CA"/>
        </w:rPr>
        <w:t>he customary term contradicts/</w:t>
      </w:r>
      <w:r w:rsidR="00880B67" w:rsidRPr="00880B67">
        <w:rPr>
          <w:rFonts w:ascii="Calibri" w:eastAsia="Times New Roman" w:hAnsi="Calibri" w:cs="Calibri"/>
          <w:lang w:val="en-US" w:eastAsia="en-CA"/>
        </w:rPr>
        <w:t xml:space="preserve">doesn’t fit in with the rest of the K </w:t>
      </w:r>
      <w:r w:rsidR="001C4B05">
        <w:rPr>
          <w:rFonts w:ascii="Calibri" w:eastAsia="Times New Roman" w:hAnsi="Calibri" w:cs="Calibri"/>
          <w:lang w:val="en-US" w:eastAsia="en-CA"/>
        </w:rPr>
        <w:t>because it is implied on the basis of presumed intention</w:t>
      </w:r>
    </w:p>
    <w:p w:rsidR="00880B67" w:rsidRDefault="00880B67" w:rsidP="00CA63A5">
      <w:pPr>
        <w:numPr>
          <w:ilvl w:val="1"/>
          <w:numId w:val="123"/>
        </w:numPr>
        <w:tabs>
          <w:tab w:val="clear" w:pos="1440"/>
        </w:tabs>
        <w:spacing w:after="0" w:line="240" w:lineRule="auto"/>
        <w:ind w:left="993"/>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Terms necessary to a K </w:t>
      </w:r>
    </w:p>
    <w:p w:rsidR="001C4B05" w:rsidRDefault="001C4B05" w:rsidP="00CA63A5">
      <w:pPr>
        <w:numPr>
          <w:ilvl w:val="2"/>
          <w:numId w:val="137"/>
        </w:numPr>
        <w:tabs>
          <w:tab w:val="clear" w:pos="2160"/>
        </w:tabs>
        <w:spacing w:after="0" w:line="240" w:lineRule="auto"/>
        <w:ind w:left="1560"/>
        <w:textAlignment w:val="center"/>
        <w:rPr>
          <w:rFonts w:ascii="Calibri" w:eastAsia="Times New Roman" w:hAnsi="Calibri" w:cs="Calibri"/>
          <w:lang w:val="en-US" w:eastAsia="en-CA"/>
        </w:rPr>
      </w:pPr>
      <w:r>
        <w:rPr>
          <w:rFonts w:ascii="Calibri" w:eastAsia="Times New Roman" w:hAnsi="Calibri" w:cs="Calibri"/>
          <w:lang w:val="en-US" w:eastAsia="en-CA"/>
        </w:rPr>
        <w:t>Business efficacy</w:t>
      </w:r>
    </w:p>
    <w:p w:rsidR="001C4B05" w:rsidRPr="00880B67" w:rsidRDefault="001C4B05" w:rsidP="00CA63A5">
      <w:pPr>
        <w:numPr>
          <w:ilvl w:val="2"/>
          <w:numId w:val="138"/>
        </w:numPr>
        <w:tabs>
          <w:tab w:val="clear" w:pos="2160"/>
        </w:tabs>
        <w:spacing w:after="0" w:line="240" w:lineRule="auto"/>
        <w:ind w:left="1985"/>
        <w:textAlignment w:val="center"/>
        <w:rPr>
          <w:rFonts w:ascii="Calibri" w:eastAsia="Times New Roman" w:hAnsi="Calibri" w:cs="Calibri"/>
          <w:lang w:val="en-US" w:eastAsia="en-CA"/>
        </w:rPr>
      </w:pPr>
      <w:r w:rsidRPr="00880B67">
        <w:rPr>
          <w:rFonts w:ascii="Calibri" w:eastAsia="Times New Roman" w:hAnsi="Calibri" w:cs="Calibri"/>
          <w:lang w:val="en-US" w:eastAsia="en-CA"/>
        </w:rPr>
        <w:t>Refers to terms that the parties clearly assumed in order to allow the K to work</w:t>
      </w:r>
    </w:p>
    <w:p w:rsidR="001C4B05" w:rsidRDefault="001C4B05" w:rsidP="00CA63A5">
      <w:pPr>
        <w:numPr>
          <w:ilvl w:val="2"/>
          <w:numId w:val="138"/>
        </w:numPr>
        <w:tabs>
          <w:tab w:val="clear" w:pos="2160"/>
        </w:tabs>
        <w:spacing w:after="0" w:line="240" w:lineRule="auto"/>
        <w:ind w:left="1985"/>
        <w:textAlignment w:val="center"/>
        <w:rPr>
          <w:rFonts w:ascii="Calibri" w:eastAsia="Times New Roman" w:hAnsi="Calibri" w:cs="Calibri"/>
          <w:lang w:val="en-US" w:eastAsia="en-CA"/>
        </w:rPr>
      </w:pPr>
      <w:r>
        <w:rPr>
          <w:rFonts w:ascii="Calibri" w:eastAsia="Times New Roman" w:hAnsi="Calibri" w:cs="Calibri"/>
          <w:lang w:val="en-US" w:eastAsia="en-CA"/>
        </w:rPr>
        <w:t xml:space="preserve">Aka </w:t>
      </w:r>
      <w:r w:rsidRPr="00880B67">
        <w:rPr>
          <w:rFonts w:ascii="Calibri" w:eastAsia="Times New Roman" w:hAnsi="Calibri" w:cs="Calibri"/>
          <w:lang w:val="en-US" w:eastAsia="en-CA"/>
        </w:rPr>
        <w:t>the "officious bystander test" (</w:t>
      </w:r>
      <w:r w:rsidRPr="00880B67">
        <w:rPr>
          <w:rFonts w:ascii="Calibri" w:eastAsia="Times New Roman" w:hAnsi="Calibri" w:cs="Calibri"/>
          <w:i/>
          <w:iCs/>
          <w:lang w:val="en-US" w:eastAsia="en-CA"/>
        </w:rPr>
        <w:t>Reigate v Union Manufacturing Co</w:t>
      </w:r>
      <w:r w:rsidRPr="00880B67">
        <w:rPr>
          <w:rFonts w:ascii="Calibri" w:eastAsia="Times New Roman" w:hAnsi="Calibri" w:cs="Calibri"/>
          <w:lang w:val="en-US" w:eastAsia="en-CA"/>
        </w:rPr>
        <w:t xml:space="preserve"> [1918]</w:t>
      </w:r>
      <w:r>
        <w:rPr>
          <w:rFonts w:ascii="Calibri" w:eastAsia="Times New Roman" w:hAnsi="Calibri" w:cs="Calibri"/>
          <w:lang w:val="en-US" w:eastAsia="en-CA"/>
        </w:rPr>
        <w:t>)</w:t>
      </w:r>
    </w:p>
    <w:p w:rsidR="001C4B05" w:rsidRPr="001C4B05" w:rsidRDefault="001C4B05" w:rsidP="00CA63A5">
      <w:pPr>
        <w:numPr>
          <w:ilvl w:val="2"/>
          <w:numId w:val="138"/>
        </w:numPr>
        <w:tabs>
          <w:tab w:val="clear" w:pos="2160"/>
        </w:tabs>
        <w:spacing w:after="0" w:line="240" w:lineRule="auto"/>
        <w:ind w:left="1985"/>
        <w:textAlignment w:val="center"/>
        <w:rPr>
          <w:rFonts w:ascii="Calibri" w:eastAsia="Times New Roman" w:hAnsi="Calibri" w:cs="Calibri"/>
          <w:lang w:val="en-US" w:eastAsia="en-CA"/>
        </w:rPr>
      </w:pPr>
      <w:r>
        <w:rPr>
          <w:rFonts w:ascii="Calibri" w:eastAsia="Times New Roman" w:hAnsi="Calibri" w:cs="Calibri"/>
          <w:lang w:val="en-US" w:eastAsia="en-CA"/>
        </w:rPr>
        <w:t>Implied on the basis of presumed intention</w:t>
      </w:r>
      <w:r w:rsidR="00476D24">
        <w:rPr>
          <w:rFonts w:ascii="Calibri" w:eastAsia="Times New Roman" w:hAnsi="Calibri" w:cs="Calibri"/>
          <w:lang w:val="en-US" w:eastAsia="en-CA"/>
        </w:rPr>
        <w:t xml:space="preserve"> (“as a matter of fact”)</w:t>
      </w:r>
    </w:p>
    <w:p w:rsidR="001C4B05" w:rsidRDefault="001C4B05" w:rsidP="00CA63A5">
      <w:pPr>
        <w:numPr>
          <w:ilvl w:val="2"/>
          <w:numId w:val="137"/>
        </w:numPr>
        <w:tabs>
          <w:tab w:val="clear" w:pos="2160"/>
          <w:tab w:val="num" w:pos="1134"/>
        </w:tabs>
        <w:spacing w:after="0" w:line="240" w:lineRule="auto"/>
        <w:ind w:left="1560"/>
        <w:textAlignment w:val="center"/>
        <w:rPr>
          <w:rFonts w:ascii="Calibri" w:eastAsia="Times New Roman" w:hAnsi="Calibri" w:cs="Calibri"/>
          <w:lang w:val="en-US" w:eastAsia="en-CA"/>
        </w:rPr>
      </w:pPr>
      <w:r>
        <w:rPr>
          <w:rFonts w:ascii="Calibri" w:eastAsia="Times New Roman" w:hAnsi="Calibri" w:cs="Calibri"/>
          <w:lang w:val="en-US" w:eastAsia="en-CA"/>
        </w:rPr>
        <w:t>Implied as a legal incident</w:t>
      </w:r>
      <w:r w:rsidR="00476D24">
        <w:rPr>
          <w:rFonts w:ascii="Calibri" w:eastAsia="Times New Roman" w:hAnsi="Calibri" w:cs="Calibri"/>
          <w:lang w:val="en-US" w:eastAsia="en-CA"/>
        </w:rPr>
        <w:t xml:space="preserve"> of the particular kind of K</w:t>
      </w:r>
    </w:p>
    <w:p w:rsidR="00476D24" w:rsidRDefault="00476D24" w:rsidP="00CA63A5">
      <w:pPr>
        <w:numPr>
          <w:ilvl w:val="3"/>
          <w:numId w:val="137"/>
        </w:numPr>
        <w:tabs>
          <w:tab w:val="clear" w:pos="2880"/>
        </w:tabs>
        <w:spacing w:after="0" w:line="240" w:lineRule="auto"/>
        <w:ind w:left="1985"/>
        <w:textAlignment w:val="center"/>
        <w:rPr>
          <w:rFonts w:ascii="Calibri" w:eastAsia="Times New Roman" w:hAnsi="Calibri" w:cs="Calibri"/>
          <w:lang w:val="en-US" w:eastAsia="en-CA"/>
        </w:rPr>
      </w:pPr>
      <w:r>
        <w:rPr>
          <w:rFonts w:ascii="Calibri" w:eastAsia="Times New Roman" w:hAnsi="Calibri" w:cs="Calibri"/>
          <w:lang w:val="en-US" w:eastAsia="en-CA"/>
        </w:rPr>
        <w:t>Implied because it is necessary to make the K fair.</w:t>
      </w:r>
    </w:p>
    <w:p w:rsidR="001C4B05" w:rsidRDefault="00476D24" w:rsidP="00CA63A5">
      <w:pPr>
        <w:numPr>
          <w:ilvl w:val="3"/>
          <w:numId w:val="137"/>
        </w:numPr>
        <w:tabs>
          <w:tab w:val="clear" w:pos="2880"/>
        </w:tabs>
        <w:spacing w:after="0" w:line="240" w:lineRule="auto"/>
        <w:ind w:left="1985"/>
        <w:textAlignment w:val="center"/>
        <w:rPr>
          <w:rFonts w:ascii="Calibri" w:eastAsia="Times New Roman" w:hAnsi="Calibri" w:cs="Calibri"/>
          <w:lang w:val="en-US" w:eastAsia="en-CA"/>
        </w:rPr>
      </w:pPr>
      <w:r>
        <w:rPr>
          <w:rFonts w:ascii="Calibri" w:eastAsia="Times New Roman" w:hAnsi="Calibri" w:cs="Calibri"/>
          <w:lang w:val="en-US" w:eastAsia="en-CA"/>
        </w:rPr>
        <w:t>Implied NOT on the basis of presumed intention (“as a matter of law”)</w:t>
      </w:r>
    </w:p>
    <w:p w:rsidR="00C60950" w:rsidRPr="00880B67" w:rsidRDefault="00C60950" w:rsidP="00CA63A5">
      <w:pPr>
        <w:numPr>
          <w:ilvl w:val="3"/>
          <w:numId w:val="137"/>
        </w:numPr>
        <w:tabs>
          <w:tab w:val="clear" w:pos="2880"/>
        </w:tabs>
        <w:spacing w:after="0" w:line="240" w:lineRule="auto"/>
        <w:ind w:left="1985"/>
        <w:textAlignment w:val="center"/>
        <w:rPr>
          <w:rFonts w:ascii="Calibri" w:eastAsia="Times New Roman" w:hAnsi="Calibri" w:cs="Calibri"/>
          <w:lang w:val="en-US" w:eastAsia="en-CA"/>
        </w:rPr>
      </w:pPr>
      <w:r>
        <w:rPr>
          <w:rFonts w:ascii="Calibri" w:eastAsia="Times New Roman" w:hAnsi="Calibri" w:cs="Calibri"/>
          <w:lang w:val="en-US" w:eastAsia="en-CA"/>
        </w:rPr>
        <w:t>Possibly can put this under (c) too – implied by common law</w:t>
      </w:r>
    </w:p>
    <w:p w:rsidR="00880B67" w:rsidRPr="00880B67" w:rsidRDefault="00880B67" w:rsidP="00CA63A5">
      <w:pPr>
        <w:numPr>
          <w:ilvl w:val="2"/>
          <w:numId w:val="107"/>
        </w:numPr>
        <w:spacing w:after="0" w:line="240" w:lineRule="auto"/>
        <w:ind w:left="1472"/>
        <w:textAlignment w:val="center"/>
        <w:rPr>
          <w:rFonts w:ascii="Calibri" w:eastAsia="Times New Roman" w:hAnsi="Calibri" w:cs="Calibri"/>
          <w:lang w:val="en-US" w:eastAsia="en-CA"/>
        </w:rPr>
      </w:pPr>
      <w:r w:rsidRPr="00145E16">
        <w:rPr>
          <w:rFonts w:ascii="Calibri" w:eastAsia="Times New Roman" w:hAnsi="Calibri" w:cs="Calibri"/>
          <w:lang w:val="en-US" w:eastAsia="en-CA"/>
        </w:rPr>
        <w:t>Not</w:t>
      </w:r>
      <w:r w:rsidRPr="00880B67">
        <w:rPr>
          <w:rFonts w:ascii="Calibri" w:eastAsia="Times New Roman" w:hAnsi="Calibri" w:cs="Calibri"/>
          <w:lang w:val="en-US" w:eastAsia="en-CA"/>
        </w:rPr>
        <w:t xml:space="preserve"> a reasonabl</w:t>
      </w:r>
      <w:r w:rsidR="00145E16">
        <w:rPr>
          <w:rFonts w:ascii="Calibri" w:eastAsia="Times New Roman" w:hAnsi="Calibri" w:cs="Calibri"/>
          <w:lang w:val="en-US" w:eastAsia="en-CA"/>
        </w:rPr>
        <w:t>en</w:t>
      </w:r>
      <w:r w:rsidRPr="00880B67">
        <w:rPr>
          <w:rFonts w:ascii="Calibri" w:eastAsia="Times New Roman" w:hAnsi="Calibri" w:cs="Calibri"/>
          <w:lang w:val="en-US" w:eastAsia="en-CA"/>
        </w:rPr>
        <w:t>ess test (would the term be reasonably implied in the K?)</w:t>
      </w:r>
    </w:p>
    <w:p w:rsidR="00880B67" w:rsidRPr="00880B67" w:rsidRDefault="00880B67" w:rsidP="00CA63A5">
      <w:pPr>
        <w:numPr>
          <w:ilvl w:val="2"/>
          <w:numId w:val="107"/>
        </w:numPr>
        <w:spacing w:after="0" w:line="240" w:lineRule="auto"/>
        <w:ind w:left="147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A stricter </w:t>
      </w:r>
      <w:r w:rsidRPr="00145E16">
        <w:rPr>
          <w:rFonts w:ascii="Calibri" w:eastAsia="Times New Roman" w:hAnsi="Calibri" w:cs="Calibri"/>
          <w:u w:val="single"/>
          <w:lang w:val="en-US" w:eastAsia="en-CA"/>
        </w:rPr>
        <w:t>necessity test</w:t>
      </w:r>
      <w:r w:rsidRPr="00880B67">
        <w:rPr>
          <w:rFonts w:ascii="Calibri" w:eastAsia="Times New Roman" w:hAnsi="Calibri" w:cs="Calibri"/>
          <w:lang w:val="en-US" w:eastAsia="en-CA"/>
        </w:rPr>
        <w:t xml:space="preserve"> looking at the K, the parties, environment, purposes of the K</w:t>
      </w:r>
    </w:p>
    <w:p w:rsidR="00880B67" w:rsidRPr="00880B67" w:rsidRDefault="00880B67" w:rsidP="00CA63A5">
      <w:pPr>
        <w:numPr>
          <w:ilvl w:val="3"/>
          <w:numId w:val="107"/>
        </w:numPr>
        <w:spacing w:after="0" w:line="240" w:lineRule="auto"/>
        <w:ind w:left="201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Then, the </w:t>
      </w:r>
      <w:r w:rsidR="001C4B05">
        <w:rPr>
          <w:rFonts w:ascii="Calibri" w:eastAsia="Times New Roman" w:hAnsi="Calibri" w:cs="Calibri"/>
          <w:lang w:val="en-US" w:eastAsia="en-CA"/>
        </w:rPr>
        <w:t>term may be implied if it is necessary in a practical sense to the fair functioning of the agreement, given the relationship btwn the parties</w:t>
      </w:r>
    </w:p>
    <w:p w:rsidR="00880B67" w:rsidRPr="00880B67" w:rsidRDefault="001C4B05" w:rsidP="00CA63A5">
      <w:pPr>
        <w:numPr>
          <w:ilvl w:val="1"/>
          <w:numId w:val="123"/>
        </w:numPr>
        <w:tabs>
          <w:tab w:val="clear" w:pos="1440"/>
        </w:tabs>
        <w:spacing w:after="0" w:line="240" w:lineRule="auto"/>
        <w:ind w:left="993"/>
        <w:textAlignment w:val="center"/>
        <w:rPr>
          <w:rFonts w:ascii="Calibri" w:eastAsia="Times New Roman" w:hAnsi="Calibri" w:cs="Calibri"/>
          <w:lang w:val="en-US" w:eastAsia="en-CA"/>
        </w:rPr>
      </w:pPr>
      <w:r>
        <w:rPr>
          <w:rFonts w:ascii="Calibri" w:eastAsia="Times New Roman" w:hAnsi="Calibri" w:cs="Calibri"/>
          <w:lang w:val="en-US" w:eastAsia="en-CA"/>
        </w:rPr>
        <w:t xml:space="preserve">Terms implied by Operation of Law </w:t>
      </w:r>
      <w:r w:rsidR="00476D24">
        <w:rPr>
          <w:rFonts w:ascii="Calibri" w:eastAsia="Times New Roman" w:hAnsi="Calibri" w:cs="Calibri"/>
          <w:lang w:val="en-US" w:eastAsia="en-CA"/>
        </w:rPr>
        <w:t>(eg. SOGA)</w:t>
      </w:r>
    </w:p>
    <w:p w:rsidR="00145E16" w:rsidRDefault="00880B67" w:rsidP="00CA63A5">
      <w:pPr>
        <w:numPr>
          <w:ilvl w:val="2"/>
          <w:numId w:val="108"/>
        </w:numPr>
        <w:spacing w:after="0" w:line="240" w:lineRule="auto"/>
        <w:ind w:left="1472"/>
        <w:textAlignment w:val="center"/>
        <w:rPr>
          <w:rFonts w:ascii="Calibri" w:eastAsia="Times New Roman" w:hAnsi="Calibri" w:cs="Calibri"/>
          <w:lang w:val="en-US" w:eastAsia="en-CA"/>
        </w:rPr>
      </w:pPr>
      <w:r w:rsidRPr="00880B67">
        <w:rPr>
          <w:rFonts w:ascii="Calibri" w:eastAsia="Times New Roman" w:hAnsi="Calibri" w:cs="Calibri"/>
          <w:lang w:val="en-US" w:eastAsia="en-CA"/>
        </w:rPr>
        <w:t>Terms that are implied because the law includes it in that type of K or all Ks (</w:t>
      </w:r>
      <w:r w:rsidR="00145E16">
        <w:rPr>
          <w:rFonts w:ascii="Calibri" w:eastAsia="Times New Roman" w:hAnsi="Calibri" w:cs="Calibri"/>
          <w:lang w:val="en-US" w:eastAsia="en-CA"/>
        </w:rPr>
        <w:t xml:space="preserve">Usually statute, but can be </w:t>
      </w:r>
      <w:r w:rsidRPr="00880B67">
        <w:rPr>
          <w:rFonts w:ascii="Calibri" w:eastAsia="Times New Roman" w:hAnsi="Calibri" w:cs="Calibri"/>
          <w:lang w:val="en-US" w:eastAsia="en-CA"/>
        </w:rPr>
        <w:t>common law)</w:t>
      </w:r>
    </w:p>
    <w:p w:rsidR="00880B67" w:rsidRPr="00145E16" w:rsidRDefault="00880B67" w:rsidP="00CA63A5">
      <w:pPr>
        <w:numPr>
          <w:ilvl w:val="2"/>
          <w:numId w:val="108"/>
        </w:numPr>
        <w:spacing w:after="0" w:line="240" w:lineRule="auto"/>
        <w:ind w:left="1472"/>
        <w:textAlignment w:val="center"/>
        <w:rPr>
          <w:rFonts w:ascii="Calibri" w:eastAsia="Times New Roman" w:hAnsi="Calibri" w:cs="Calibri"/>
          <w:lang w:val="en-US" w:eastAsia="en-CA"/>
        </w:rPr>
      </w:pPr>
      <w:r w:rsidRPr="00145E16">
        <w:rPr>
          <w:rFonts w:ascii="Calibri" w:eastAsia="Times New Roman" w:hAnsi="Calibri" w:cs="Calibri"/>
          <w:lang w:val="en-US" w:eastAsia="en-CA"/>
        </w:rPr>
        <w:t xml:space="preserve">Can usually expressly or impliedly reject </w:t>
      </w:r>
      <w:r w:rsidR="00145E16">
        <w:rPr>
          <w:rFonts w:ascii="Calibri" w:eastAsia="Times New Roman" w:hAnsi="Calibri" w:cs="Calibri"/>
          <w:lang w:val="en-US" w:eastAsia="en-CA"/>
        </w:rPr>
        <w:t xml:space="preserve">implying the </w:t>
      </w:r>
      <w:r w:rsidRPr="00145E16">
        <w:rPr>
          <w:rFonts w:ascii="Calibri" w:eastAsia="Times New Roman" w:hAnsi="Calibri" w:cs="Calibri"/>
          <w:lang w:val="en-US" w:eastAsia="en-CA"/>
        </w:rPr>
        <w:t>term - but in certain situations, such exclusion is prohibited</w:t>
      </w:r>
    </w:p>
    <w:p w:rsidR="00880B67" w:rsidRPr="00880B67" w:rsidRDefault="00145E16" w:rsidP="00CA63A5">
      <w:pPr>
        <w:numPr>
          <w:ilvl w:val="0"/>
          <w:numId w:val="108"/>
        </w:numPr>
        <w:spacing w:after="0" w:line="240" w:lineRule="auto"/>
        <w:ind w:left="392"/>
        <w:textAlignment w:val="center"/>
        <w:rPr>
          <w:rFonts w:ascii="Calibri" w:eastAsia="Times New Roman" w:hAnsi="Calibri" w:cs="Calibri"/>
          <w:lang w:val="en-US" w:eastAsia="en-CA"/>
        </w:rPr>
      </w:pPr>
      <w:r>
        <w:rPr>
          <w:rFonts w:ascii="Calibri" w:eastAsia="Times New Roman" w:hAnsi="Calibri" w:cs="Calibri"/>
          <w:lang w:val="en-US" w:eastAsia="en-CA"/>
        </w:rPr>
        <w:t>Implied terms may still apply for K’s where the parol evidence rule is in effect.</w:t>
      </w:r>
    </w:p>
    <w:p w:rsidR="00880B67" w:rsidRPr="00880B67" w:rsidRDefault="00393A53" w:rsidP="00CA63A5">
      <w:pPr>
        <w:numPr>
          <w:ilvl w:val="1"/>
          <w:numId w:val="109"/>
        </w:numPr>
        <w:spacing w:after="0" w:line="240" w:lineRule="auto"/>
        <w:ind w:left="932"/>
        <w:textAlignment w:val="center"/>
        <w:rPr>
          <w:rFonts w:ascii="Calibri" w:eastAsia="Times New Roman" w:hAnsi="Calibri" w:cs="Calibri"/>
          <w:lang w:val="en-US" w:eastAsia="en-CA"/>
        </w:rPr>
      </w:pPr>
      <w:r>
        <w:rPr>
          <w:rFonts w:ascii="Calibri" w:eastAsia="Times New Roman" w:hAnsi="Calibri" w:cs="Calibri"/>
          <w:lang w:val="en-US" w:eastAsia="en-CA"/>
        </w:rPr>
        <w:t>P</w:t>
      </w:r>
      <w:r w:rsidR="00880B67" w:rsidRPr="00880B67">
        <w:rPr>
          <w:rFonts w:ascii="Calibri" w:eastAsia="Times New Roman" w:hAnsi="Calibri" w:cs="Calibri"/>
          <w:lang w:val="en-US" w:eastAsia="en-CA"/>
        </w:rPr>
        <w:t xml:space="preserve">urpose </w:t>
      </w:r>
      <w:r>
        <w:rPr>
          <w:rFonts w:ascii="Calibri" w:eastAsia="Times New Roman" w:hAnsi="Calibri" w:cs="Calibri"/>
          <w:lang w:val="en-US" w:eastAsia="en-CA"/>
        </w:rPr>
        <w:t xml:space="preserve">of rule </w:t>
      </w:r>
      <w:r w:rsidR="00880B67" w:rsidRPr="00880B67">
        <w:rPr>
          <w:rFonts w:ascii="Calibri" w:eastAsia="Times New Roman" w:hAnsi="Calibri" w:cs="Calibri"/>
          <w:lang w:val="en-US" w:eastAsia="en-CA"/>
        </w:rPr>
        <w:t>is to exclude express oral terms not put in writing</w:t>
      </w:r>
    </w:p>
    <w:p w:rsidR="00880B67" w:rsidRPr="00CA74C9" w:rsidRDefault="00880B67" w:rsidP="00CA63A5">
      <w:pPr>
        <w:numPr>
          <w:ilvl w:val="1"/>
          <w:numId w:val="109"/>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Since implied terms are neither written nor oral, it make</w:t>
      </w:r>
      <w:r w:rsidR="00393A53">
        <w:rPr>
          <w:rFonts w:ascii="Calibri" w:eastAsia="Times New Roman" w:hAnsi="Calibri" w:cs="Calibri"/>
          <w:lang w:val="en-US" w:eastAsia="en-CA"/>
        </w:rPr>
        <w:t>s</w:t>
      </w:r>
      <w:r w:rsidRPr="00880B67">
        <w:rPr>
          <w:rFonts w:ascii="Calibri" w:eastAsia="Times New Roman" w:hAnsi="Calibri" w:cs="Calibri"/>
          <w:lang w:val="en-US" w:eastAsia="en-CA"/>
        </w:rPr>
        <w:t xml:space="preserve"> sense </w:t>
      </w:r>
      <w:r w:rsidR="00393A53">
        <w:rPr>
          <w:rFonts w:ascii="Calibri" w:eastAsia="Times New Roman" w:hAnsi="Calibri" w:cs="Calibri"/>
          <w:lang w:val="en-US" w:eastAsia="en-CA"/>
        </w:rPr>
        <w:t>that they can still apply</w:t>
      </w:r>
    </w:p>
    <w:p w:rsidR="001C4B05" w:rsidRDefault="001C4B05" w:rsidP="00393A53">
      <w:pPr>
        <w:spacing w:after="0" w:line="240" w:lineRule="auto"/>
        <w:ind w:left="392"/>
        <w:rPr>
          <w:rFonts w:ascii="Calibri" w:eastAsia="Times New Roman" w:hAnsi="Calibri" w:cs="Calibri"/>
          <w:b/>
          <w:i/>
          <w:iCs/>
          <w:u w:val="single"/>
          <w:lang w:val="en-US" w:eastAsia="en-CA"/>
        </w:rPr>
      </w:pPr>
    </w:p>
    <w:p w:rsidR="00393A53" w:rsidRDefault="001C4B05" w:rsidP="00476D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lang w:val="en-US" w:eastAsia="en-CA"/>
        </w:rPr>
      </w:pPr>
      <w:r w:rsidRPr="00BD20D5">
        <w:rPr>
          <w:rFonts w:ascii="Calibri" w:eastAsia="Times New Roman" w:hAnsi="Calibri" w:cs="Calibri"/>
          <w:b/>
          <w:i/>
          <w:iCs/>
          <w:u w:val="single"/>
          <w:lang w:val="en-US" w:eastAsia="en-CA"/>
        </w:rPr>
        <w:t>Machtinger v HOJ Industries Ltd</w:t>
      </w:r>
      <w:r w:rsidRPr="00BD20D5">
        <w:rPr>
          <w:rFonts w:ascii="Calibri" w:eastAsia="Times New Roman" w:hAnsi="Calibri" w:cs="Calibri"/>
          <w:b/>
          <w:u w:val="single"/>
          <w:lang w:val="en-US" w:eastAsia="en-CA"/>
        </w:rPr>
        <w:t xml:space="preserve"> [1992] SCC</w:t>
      </w:r>
    </w:p>
    <w:p w:rsidR="001C4B05" w:rsidRPr="00476D24" w:rsidRDefault="00476D24" w:rsidP="00476D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lang w:val="en-US" w:eastAsia="en-CA"/>
        </w:rPr>
      </w:pPr>
      <w:proofErr w:type="gramStart"/>
      <w:r>
        <w:rPr>
          <w:rFonts w:ascii="Calibri" w:eastAsia="Times New Roman" w:hAnsi="Calibri" w:cs="Calibri"/>
          <w:b/>
          <w:lang w:val="en-US" w:eastAsia="en-CA"/>
        </w:rPr>
        <w:t>Sets out implied terms (a) &amp; (b) above.</w:t>
      </w:r>
      <w:proofErr w:type="gramEnd"/>
      <w:r>
        <w:rPr>
          <w:rFonts w:ascii="Calibri" w:eastAsia="Times New Roman" w:hAnsi="Calibri" w:cs="Calibri"/>
          <w:b/>
          <w:lang w:val="en-US" w:eastAsia="en-CA"/>
        </w:rPr>
        <w:t xml:space="preserve"> Also sets out necessity test.</w:t>
      </w:r>
    </w:p>
    <w:p w:rsidR="001C4B05" w:rsidRDefault="001C4B05" w:rsidP="001C4B05">
      <w:pPr>
        <w:spacing w:after="0" w:line="240" w:lineRule="auto"/>
        <w:ind w:left="392"/>
        <w:rPr>
          <w:rFonts w:ascii="Calibri" w:eastAsia="Times New Roman" w:hAnsi="Calibri" w:cs="Calibri"/>
          <w:lang w:val="en-US" w:eastAsia="en-CA"/>
        </w:rPr>
      </w:pPr>
    </w:p>
    <w:p w:rsidR="0059128D" w:rsidRDefault="0059128D" w:rsidP="001C4B05">
      <w:pPr>
        <w:spacing w:after="0" w:line="240" w:lineRule="auto"/>
        <w:ind w:left="392"/>
        <w:rPr>
          <w:rFonts w:ascii="Calibri" w:eastAsia="Times New Roman" w:hAnsi="Calibri" w:cs="Calibri"/>
          <w:lang w:val="en-US" w:eastAsia="en-CA"/>
        </w:rPr>
      </w:pPr>
    </w:p>
    <w:p w:rsidR="0059128D" w:rsidRDefault="0059128D" w:rsidP="001C4B05">
      <w:pPr>
        <w:spacing w:after="0" w:line="240" w:lineRule="auto"/>
        <w:ind w:left="392"/>
        <w:rPr>
          <w:rFonts w:ascii="Calibri" w:eastAsia="Times New Roman" w:hAnsi="Calibri" w:cs="Calibri"/>
          <w:lang w:val="en-US" w:eastAsia="en-CA"/>
        </w:rPr>
      </w:pPr>
    </w:p>
    <w:p w:rsidR="0059128D" w:rsidRDefault="0059128D" w:rsidP="00C60950">
      <w:pPr>
        <w:spacing w:after="0" w:line="240" w:lineRule="auto"/>
        <w:rPr>
          <w:rFonts w:ascii="Calibri" w:eastAsia="Times New Roman" w:hAnsi="Calibri" w:cs="Calibri"/>
          <w:lang w:val="en-US" w:eastAsia="en-CA"/>
        </w:rPr>
      </w:pPr>
    </w:p>
    <w:p w:rsidR="00880B67" w:rsidRPr="00880B67" w:rsidRDefault="00880B67" w:rsidP="00393A53">
      <w:pPr>
        <w:spacing w:after="0" w:line="240" w:lineRule="auto"/>
        <w:rPr>
          <w:rFonts w:ascii="Calibri" w:eastAsia="Times New Roman" w:hAnsi="Calibri" w:cs="Calibri"/>
          <w:b/>
          <w:bCs/>
          <w:lang w:val="en-US" w:eastAsia="en-CA"/>
        </w:rPr>
      </w:pPr>
      <w:r w:rsidRPr="00880B67">
        <w:rPr>
          <w:rFonts w:ascii="Calibri" w:eastAsia="Times New Roman" w:hAnsi="Calibri" w:cs="Calibri"/>
          <w:b/>
          <w:bCs/>
          <w:lang w:val="en-US" w:eastAsia="en-CA"/>
        </w:rPr>
        <w:lastRenderedPageBreak/>
        <w:t>Conditions, Warranties and Intermediate Terms</w:t>
      </w:r>
    </w:p>
    <w:p w:rsidR="00880B67" w:rsidRPr="003E492E" w:rsidRDefault="003E492E" w:rsidP="00CA63A5">
      <w:pPr>
        <w:numPr>
          <w:ilvl w:val="0"/>
          <w:numId w:val="109"/>
        </w:numPr>
        <w:spacing w:after="0" w:line="240" w:lineRule="auto"/>
        <w:ind w:left="392"/>
        <w:textAlignment w:val="center"/>
        <w:rPr>
          <w:rFonts w:ascii="Calibri" w:eastAsia="Times New Roman" w:hAnsi="Calibri" w:cs="Calibri"/>
          <w:u w:val="single"/>
          <w:lang w:val="en-US" w:eastAsia="en-CA"/>
        </w:rPr>
      </w:pPr>
      <w:r w:rsidRPr="003E492E">
        <w:rPr>
          <w:rFonts w:ascii="Calibri" w:eastAsia="Times New Roman" w:hAnsi="Calibri" w:cs="Calibri"/>
          <w:u w:val="single"/>
          <w:lang w:val="en-US" w:eastAsia="en-CA"/>
        </w:rPr>
        <w:t>Distinction is only important if you want termination as a remedy</w:t>
      </w:r>
    </w:p>
    <w:p w:rsidR="00880B67" w:rsidRPr="00880B67" w:rsidRDefault="00880B67" w:rsidP="00CA63A5">
      <w:pPr>
        <w:numPr>
          <w:ilvl w:val="0"/>
          <w:numId w:val="109"/>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Traditionally, only conditions and warranties:</w:t>
      </w:r>
    </w:p>
    <w:p w:rsidR="00880B67" w:rsidRPr="00880B67" w:rsidRDefault="00880B67" w:rsidP="00CA63A5">
      <w:pPr>
        <w:numPr>
          <w:ilvl w:val="1"/>
          <w:numId w:val="109"/>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Condition: very important. </w:t>
      </w:r>
      <w:r w:rsidRPr="00880B67">
        <w:rPr>
          <w:rFonts w:ascii="Calibri" w:eastAsia="Times New Roman" w:hAnsi="Calibri" w:cs="Calibri"/>
          <w:u w:val="single"/>
          <w:lang w:val="en-US" w:eastAsia="en-CA"/>
        </w:rPr>
        <w:t>Any</w:t>
      </w:r>
      <w:r w:rsidRPr="00880B67">
        <w:rPr>
          <w:rFonts w:ascii="Calibri" w:eastAsia="Times New Roman" w:hAnsi="Calibri" w:cs="Calibri"/>
          <w:lang w:val="en-US" w:eastAsia="en-CA"/>
        </w:rPr>
        <w:t xml:space="preserve"> breach of this term is serious and repudiates the K</w:t>
      </w:r>
    </w:p>
    <w:p w:rsidR="00880B67" w:rsidRPr="00880B67" w:rsidRDefault="00880B67" w:rsidP="00CA63A5">
      <w:pPr>
        <w:numPr>
          <w:ilvl w:val="1"/>
          <w:numId w:val="109"/>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Warranty: less important. A breach does not allow for termination of the K.</w:t>
      </w:r>
    </w:p>
    <w:p w:rsidR="00880B67" w:rsidRPr="00880B67" w:rsidRDefault="00393A53" w:rsidP="00CA63A5">
      <w:pPr>
        <w:numPr>
          <w:ilvl w:val="0"/>
          <w:numId w:val="109"/>
        </w:numPr>
        <w:spacing w:after="0" w:line="240" w:lineRule="auto"/>
        <w:ind w:left="392"/>
        <w:textAlignment w:val="center"/>
        <w:rPr>
          <w:rFonts w:ascii="Calibri" w:eastAsia="Times New Roman" w:hAnsi="Calibri" w:cs="Calibri"/>
          <w:lang w:val="en-US" w:eastAsia="en-CA"/>
        </w:rPr>
      </w:pPr>
      <w:r>
        <w:rPr>
          <w:rFonts w:ascii="Calibri" w:eastAsia="Times New Roman" w:hAnsi="Calibri" w:cs="Calibri"/>
          <w:lang w:val="en-US" w:eastAsia="en-CA"/>
        </w:rPr>
        <w:t xml:space="preserve">What if importance depends on the seriousness of the breach? </w:t>
      </w:r>
      <w:r w:rsidRPr="00393A53">
        <w:rPr>
          <w:rFonts w:ascii="Calibri" w:eastAsia="Times New Roman" w:hAnsi="Calibri" w:cs="Calibri"/>
          <w:i/>
          <w:lang w:val="en-US" w:eastAsia="en-CA"/>
        </w:rPr>
        <w:t>Hong Kong Fir</w:t>
      </w:r>
      <w:r>
        <w:rPr>
          <w:rFonts w:ascii="Calibri" w:eastAsia="Times New Roman" w:hAnsi="Calibri" w:cs="Calibri"/>
          <w:lang w:val="en-US" w:eastAsia="en-CA"/>
        </w:rPr>
        <w:t xml:space="preserve"> created </w:t>
      </w:r>
      <w:r w:rsidR="00880B67" w:rsidRPr="00393A53">
        <w:rPr>
          <w:rFonts w:ascii="Calibri" w:eastAsia="Times New Roman" w:hAnsi="Calibri" w:cs="Calibri"/>
          <w:u w:val="single"/>
          <w:lang w:val="en-US" w:eastAsia="en-CA"/>
        </w:rPr>
        <w:t>Intermediate</w:t>
      </w:r>
      <w:r w:rsidR="00880B67" w:rsidRPr="00880B67">
        <w:rPr>
          <w:rFonts w:ascii="Calibri" w:eastAsia="Times New Roman" w:hAnsi="Calibri" w:cs="Calibri"/>
          <w:lang w:val="en-US" w:eastAsia="en-CA"/>
        </w:rPr>
        <w:t xml:space="preserve"> (aka innominate) </w:t>
      </w:r>
      <w:r w:rsidR="00880B67" w:rsidRPr="00393A53">
        <w:rPr>
          <w:rFonts w:ascii="Calibri" w:eastAsia="Times New Roman" w:hAnsi="Calibri" w:cs="Calibri"/>
          <w:lang w:val="en-US" w:eastAsia="en-CA"/>
        </w:rPr>
        <w:t>terms</w:t>
      </w:r>
      <w:r>
        <w:rPr>
          <w:rFonts w:ascii="Calibri" w:eastAsia="Times New Roman" w:hAnsi="Calibri" w:cs="Calibri"/>
          <w:lang w:val="en-US" w:eastAsia="en-CA"/>
        </w:rPr>
        <w:t>:</w:t>
      </w:r>
      <w:r w:rsidR="00880B67" w:rsidRPr="00880B67">
        <w:rPr>
          <w:rFonts w:ascii="Calibri" w:eastAsia="Times New Roman" w:hAnsi="Calibri" w:cs="Calibri"/>
          <w:lang w:val="en-US" w:eastAsia="en-CA"/>
        </w:rPr>
        <w:t xml:space="preserve"> can lead to termination being available if there is a serious breach, or not available if it is a small breach</w:t>
      </w:r>
    </w:p>
    <w:p w:rsidR="00880B67" w:rsidRPr="00880B67" w:rsidRDefault="00880B67" w:rsidP="00CA63A5">
      <w:pPr>
        <w:numPr>
          <w:ilvl w:val="0"/>
          <w:numId w:val="109"/>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Intermediate terms stay intermediate terms (ie </w:t>
      </w:r>
      <w:r w:rsidR="00393A53">
        <w:rPr>
          <w:rFonts w:ascii="Calibri" w:eastAsia="Times New Roman" w:hAnsi="Calibri" w:cs="Calibri"/>
          <w:lang w:val="en-US" w:eastAsia="en-CA"/>
        </w:rPr>
        <w:t>don’t turn into conditions/warranties after breach</w:t>
      </w:r>
      <w:r w:rsidRPr="00880B67">
        <w:rPr>
          <w:rFonts w:ascii="Calibri" w:eastAsia="Times New Roman" w:hAnsi="Calibri" w:cs="Calibri"/>
          <w:lang w:val="en-US" w:eastAsia="en-CA"/>
        </w:rPr>
        <w:t>)</w:t>
      </w:r>
    </w:p>
    <w:p w:rsidR="00880B67" w:rsidRPr="00880B67" w:rsidRDefault="00880B67" w:rsidP="00CA63A5">
      <w:pPr>
        <w:numPr>
          <w:ilvl w:val="0"/>
          <w:numId w:val="109"/>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Different breaches of an intermediate term can lead to diff consequences (ex. K to deliver newspaper. Fail to deliver once, maybe termination is not available. Fail to deliver 10xs</w:t>
      </w:r>
      <w:proofErr w:type="gramStart"/>
      <w:r w:rsidRPr="00880B67">
        <w:rPr>
          <w:rFonts w:ascii="Calibri" w:eastAsia="Times New Roman" w:hAnsi="Calibri" w:cs="Calibri"/>
          <w:lang w:val="en-US" w:eastAsia="en-CA"/>
        </w:rPr>
        <w:t>..</w:t>
      </w:r>
      <w:proofErr w:type="gramEnd"/>
      <w:r w:rsidRPr="00880B67">
        <w:rPr>
          <w:rFonts w:ascii="Calibri" w:eastAsia="Times New Roman" w:hAnsi="Calibri" w:cs="Calibri"/>
          <w:lang w:val="en-US" w:eastAsia="en-CA"/>
        </w:rPr>
        <w:t xml:space="preserve"> Maybe on the tenth time termination is available)</w:t>
      </w:r>
    </w:p>
    <w:p w:rsidR="00880B67" w:rsidRPr="00880B67" w:rsidRDefault="00880B67" w:rsidP="00CA63A5">
      <w:pPr>
        <w:numPr>
          <w:ilvl w:val="0"/>
          <w:numId w:val="109"/>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But due to unpredictability of intermediate terms, courts have said some terms will always be conditions or warranties</w:t>
      </w:r>
    </w:p>
    <w:p w:rsidR="00880B67" w:rsidRPr="00880B67" w:rsidRDefault="00393A53" w:rsidP="00CA63A5">
      <w:pPr>
        <w:numPr>
          <w:ilvl w:val="0"/>
          <w:numId w:val="109"/>
        </w:numPr>
        <w:spacing w:after="0" w:line="240" w:lineRule="auto"/>
        <w:ind w:left="392"/>
        <w:textAlignment w:val="center"/>
        <w:rPr>
          <w:rFonts w:ascii="Calibri" w:eastAsia="Times New Roman" w:hAnsi="Calibri" w:cs="Calibri"/>
          <w:lang w:val="en-US" w:eastAsia="en-CA"/>
        </w:rPr>
      </w:pPr>
      <w:r>
        <w:rPr>
          <w:rFonts w:ascii="Calibri" w:eastAsia="Times New Roman" w:hAnsi="Calibri" w:cs="Calibri"/>
          <w:lang w:val="en-US" w:eastAsia="en-CA"/>
        </w:rPr>
        <w:t xml:space="preserve">Warning! </w:t>
      </w:r>
      <w:r w:rsidR="00880B67" w:rsidRPr="00880B67">
        <w:rPr>
          <w:rFonts w:ascii="Calibri" w:eastAsia="Times New Roman" w:hAnsi="Calibri" w:cs="Calibri"/>
          <w:lang w:val="en-US" w:eastAsia="en-CA"/>
        </w:rPr>
        <w:t>Conditions &amp; Warranties have other meanings:</w:t>
      </w:r>
    </w:p>
    <w:p w:rsidR="00880B67" w:rsidRPr="00880B67" w:rsidRDefault="00880B67" w:rsidP="00CA63A5">
      <w:pPr>
        <w:numPr>
          <w:ilvl w:val="1"/>
          <w:numId w:val="109"/>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Condition can also mean "term" or "precondition" or "quality"</w:t>
      </w:r>
    </w:p>
    <w:p w:rsidR="00880B67" w:rsidRPr="00880B67" w:rsidRDefault="00880B67" w:rsidP="00CA63A5">
      <w:pPr>
        <w:numPr>
          <w:ilvl w:val="1"/>
          <w:numId w:val="109"/>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Warranty can also mean "term" or can be a type of K</w:t>
      </w:r>
    </w:p>
    <w:p w:rsidR="00880B67" w:rsidRDefault="00880B67" w:rsidP="00655BE7">
      <w:pPr>
        <w:spacing w:after="0" w:line="240" w:lineRule="auto"/>
        <w:rPr>
          <w:rFonts w:ascii="Calibri" w:eastAsia="Times New Roman" w:hAnsi="Calibri" w:cs="Calibri"/>
          <w:lang w:val="en-US" w:eastAsia="en-CA"/>
        </w:rPr>
      </w:pPr>
    </w:p>
    <w:p w:rsidR="00655BE7" w:rsidRPr="009E376D" w:rsidRDefault="00655BE7" w:rsidP="00655BE7">
      <w:pPr>
        <w:pStyle w:val="NoSpacing"/>
        <w:pBdr>
          <w:top w:val="single" w:sz="4" w:space="1" w:color="auto"/>
          <w:left w:val="single" w:sz="4" w:space="4" w:color="auto"/>
          <w:bottom w:val="single" w:sz="4" w:space="1" w:color="auto"/>
          <w:right w:val="single" w:sz="4" w:space="4" w:color="auto"/>
        </w:pBdr>
        <w:rPr>
          <w:b/>
          <w:u w:val="single"/>
          <w:lang w:val="en-US"/>
        </w:rPr>
      </w:pPr>
      <w:r w:rsidRPr="009E376D">
        <w:rPr>
          <w:b/>
          <w:u w:val="single"/>
          <w:lang w:val="en-US"/>
        </w:rPr>
        <w:t>Hong Kong Fir v Kawasaki Kisen Kaisha (1962) UK</w:t>
      </w:r>
    </w:p>
    <w:p w:rsidR="00655BE7" w:rsidRPr="009E376D" w:rsidRDefault="00655BE7" w:rsidP="00655BE7">
      <w:pPr>
        <w:pStyle w:val="NoSpacing"/>
        <w:pBdr>
          <w:top w:val="single" w:sz="4" w:space="1" w:color="auto"/>
          <w:left w:val="single" w:sz="4" w:space="4" w:color="auto"/>
          <w:bottom w:val="single" w:sz="4" w:space="1" w:color="auto"/>
          <w:right w:val="single" w:sz="4" w:space="4" w:color="auto"/>
        </w:pBdr>
        <w:rPr>
          <w:b/>
          <w:lang w:val="en-US"/>
        </w:rPr>
      </w:pPr>
      <w:r w:rsidRPr="009E376D">
        <w:rPr>
          <w:b/>
          <w:lang w:val="en-US"/>
        </w:rPr>
        <w:t>Intermediate terms exist – availability of termination depends on seriousness of breach.</w:t>
      </w:r>
    </w:p>
    <w:p w:rsidR="00655BE7" w:rsidRPr="00655BE7" w:rsidRDefault="00655BE7" w:rsidP="00655BE7">
      <w:pPr>
        <w:pStyle w:val="NoSpacing"/>
        <w:pBdr>
          <w:top w:val="single" w:sz="4" w:space="1" w:color="auto"/>
          <w:left w:val="single" w:sz="4" w:space="4" w:color="auto"/>
          <w:bottom w:val="single" w:sz="4" w:space="1" w:color="auto"/>
          <w:right w:val="single" w:sz="4" w:space="4" w:color="auto"/>
        </w:pBdr>
        <w:rPr>
          <w:b/>
          <w:lang w:val="en-US"/>
        </w:rPr>
      </w:pPr>
      <w:r w:rsidRPr="009E376D">
        <w:rPr>
          <w:b/>
          <w:lang w:val="en-US"/>
        </w:rPr>
        <w:t>Test for whether termination is available: Will the injured party be deprived of the benefit which he entered the K for?</w:t>
      </w:r>
    </w:p>
    <w:p w:rsidR="00655BE7" w:rsidRDefault="00655BE7" w:rsidP="00655BE7">
      <w:pPr>
        <w:spacing w:after="0" w:line="240" w:lineRule="auto"/>
        <w:rPr>
          <w:rFonts w:ascii="Calibri" w:eastAsia="Times New Roman" w:hAnsi="Calibri" w:cs="Calibri"/>
          <w:lang w:val="en-US" w:eastAsia="en-CA"/>
        </w:rPr>
      </w:pPr>
    </w:p>
    <w:p w:rsidR="00655BE7" w:rsidRPr="00655BE7" w:rsidRDefault="00655BE7" w:rsidP="00655BE7">
      <w:pPr>
        <w:pStyle w:val="NoSpacing"/>
        <w:pBdr>
          <w:top w:val="single" w:sz="4" w:space="1" w:color="auto"/>
          <w:left w:val="single" w:sz="4" w:space="4" w:color="auto"/>
          <w:bottom w:val="single" w:sz="4" w:space="1" w:color="auto"/>
          <w:right w:val="single" w:sz="4" w:space="4" w:color="auto"/>
        </w:pBdr>
        <w:rPr>
          <w:b/>
          <w:u w:val="single"/>
          <w:lang w:val="en-US"/>
        </w:rPr>
      </w:pPr>
      <w:r w:rsidRPr="00655BE7">
        <w:rPr>
          <w:b/>
          <w:i/>
          <w:u w:val="single"/>
          <w:lang w:val="en-US"/>
        </w:rPr>
        <w:t xml:space="preserve">Wickman </w:t>
      </w:r>
      <w:r>
        <w:rPr>
          <w:b/>
          <w:i/>
          <w:u w:val="single"/>
          <w:lang w:val="en-US"/>
        </w:rPr>
        <w:t xml:space="preserve">Machine Tool Sale </w:t>
      </w:r>
      <w:r w:rsidRPr="00655BE7">
        <w:rPr>
          <w:b/>
          <w:i/>
          <w:u w:val="single"/>
          <w:lang w:val="en-US"/>
        </w:rPr>
        <w:t>v Schuler</w:t>
      </w:r>
      <w:r w:rsidRPr="00655BE7">
        <w:rPr>
          <w:b/>
          <w:u w:val="single"/>
          <w:lang w:val="en-US"/>
        </w:rPr>
        <w:t xml:space="preserve"> (1974) HL</w:t>
      </w:r>
    </w:p>
    <w:p w:rsidR="00655BE7" w:rsidRDefault="00655BE7" w:rsidP="00655BE7">
      <w:pPr>
        <w:pStyle w:val="NoSpacing"/>
        <w:pBdr>
          <w:top w:val="single" w:sz="4" w:space="1" w:color="auto"/>
          <w:left w:val="single" w:sz="4" w:space="4" w:color="auto"/>
          <w:bottom w:val="single" w:sz="4" w:space="1" w:color="auto"/>
          <w:right w:val="single" w:sz="4" w:space="4" w:color="auto"/>
        </w:pBdr>
        <w:rPr>
          <w:b/>
          <w:lang w:val="en-US"/>
        </w:rPr>
      </w:pPr>
      <w:r w:rsidRPr="00655BE7">
        <w:rPr>
          <w:b/>
          <w:lang w:val="en-US"/>
        </w:rPr>
        <w:t>Labels don’t matter. Calling something a condition doesn’t make it a condition</w:t>
      </w:r>
      <w:r>
        <w:rPr>
          <w:b/>
          <w:lang w:val="en-US"/>
        </w:rPr>
        <w:t xml:space="preserve"> in the legal sense</w:t>
      </w:r>
      <w:r w:rsidRPr="00655BE7">
        <w:rPr>
          <w:b/>
          <w:lang w:val="en-US"/>
        </w:rPr>
        <w:t xml:space="preserve">. </w:t>
      </w:r>
    </w:p>
    <w:p w:rsidR="00655BE7" w:rsidRDefault="00655BE7" w:rsidP="00655BE7">
      <w:pPr>
        <w:pStyle w:val="NoSpacing"/>
        <w:pBdr>
          <w:top w:val="single" w:sz="4" w:space="1" w:color="auto"/>
          <w:left w:val="single" w:sz="4" w:space="4" w:color="auto"/>
          <w:bottom w:val="single" w:sz="4" w:space="1" w:color="auto"/>
          <w:right w:val="single" w:sz="4" w:space="4" w:color="auto"/>
        </w:pBdr>
        <w:rPr>
          <w:b/>
          <w:lang w:val="en-US"/>
        </w:rPr>
      </w:pPr>
      <w:r>
        <w:rPr>
          <w:b/>
          <w:lang w:val="en-US"/>
        </w:rPr>
        <w:t xml:space="preserve">3 meanings of condition:  i) proper meaning – a prerequisite, ii) common meaning – a provision, term, iii) term of art – the legal meaning (ie. breach of condition </w:t>
      </w:r>
      <w:r w:rsidRPr="00655BE7">
        <w:rPr>
          <w:b/>
          <w:lang w:val="en-US"/>
        </w:rPr>
        <w:sym w:font="Wingdings" w:char="F0E0"/>
      </w:r>
      <w:r>
        <w:rPr>
          <w:b/>
          <w:lang w:val="en-US"/>
        </w:rPr>
        <w:t xml:space="preserve"> availability of repudiation)</w:t>
      </w:r>
    </w:p>
    <w:p w:rsidR="00655BE7" w:rsidRPr="00880B67" w:rsidRDefault="00655BE7" w:rsidP="00655BE7">
      <w:pPr>
        <w:spacing w:after="0" w:line="240" w:lineRule="auto"/>
        <w:rPr>
          <w:rFonts w:ascii="Calibri" w:eastAsia="Times New Roman" w:hAnsi="Calibri" w:cs="Calibri"/>
          <w:lang w:val="en-US" w:eastAsia="en-CA"/>
        </w:rPr>
      </w:pPr>
    </w:p>
    <w:p w:rsidR="00880B67" w:rsidRPr="00880B67" w:rsidRDefault="00880B67" w:rsidP="00393A53">
      <w:pPr>
        <w:spacing w:after="0" w:line="240" w:lineRule="auto"/>
        <w:rPr>
          <w:rFonts w:ascii="Calibri" w:eastAsia="Times New Roman" w:hAnsi="Calibri" w:cs="Calibri"/>
          <w:b/>
          <w:bCs/>
          <w:lang w:val="en-US" w:eastAsia="en-CA"/>
        </w:rPr>
      </w:pPr>
      <w:r w:rsidRPr="00880B67">
        <w:rPr>
          <w:rFonts w:ascii="Calibri" w:eastAsia="Times New Roman" w:hAnsi="Calibri" w:cs="Calibri"/>
          <w:b/>
          <w:bCs/>
          <w:lang w:val="en-US" w:eastAsia="en-CA"/>
        </w:rPr>
        <w:t>Contingent Conditions - Conditions precedent and conditions subsequent</w:t>
      </w:r>
    </w:p>
    <w:p w:rsidR="00880B67" w:rsidRPr="00880B67" w:rsidRDefault="00880B67" w:rsidP="00CA63A5">
      <w:pPr>
        <w:numPr>
          <w:ilvl w:val="0"/>
          <w:numId w:val="109"/>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Conditional obligations:</w:t>
      </w:r>
    </w:p>
    <w:p w:rsidR="00880B67" w:rsidRPr="00880B67" w:rsidRDefault="00880B67" w:rsidP="00CA63A5">
      <w:pPr>
        <w:numPr>
          <w:ilvl w:val="1"/>
          <w:numId w:val="109"/>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Condition precedent (aka precondition) </w:t>
      </w:r>
      <w:r w:rsidR="00BE58C9">
        <w:rPr>
          <w:rFonts w:ascii="Calibri" w:eastAsia="Times New Roman" w:hAnsi="Calibri" w:cs="Calibri"/>
          <w:lang w:val="en-US" w:eastAsia="en-CA"/>
        </w:rPr>
        <w:t>–</w:t>
      </w:r>
      <w:r w:rsidRPr="00880B67">
        <w:rPr>
          <w:rFonts w:ascii="Calibri" w:eastAsia="Times New Roman" w:hAnsi="Calibri" w:cs="Calibri"/>
          <w:lang w:val="en-US" w:eastAsia="en-CA"/>
        </w:rPr>
        <w:t xml:space="preserve"> </w:t>
      </w:r>
      <w:r w:rsidR="00BE58C9">
        <w:rPr>
          <w:rFonts w:ascii="Calibri" w:eastAsia="Times New Roman" w:hAnsi="Calibri" w:cs="Calibri"/>
          <w:lang w:val="en-US" w:eastAsia="en-CA"/>
        </w:rPr>
        <w:t xml:space="preserve">X must </w:t>
      </w:r>
      <w:r w:rsidRPr="00880B67">
        <w:rPr>
          <w:rFonts w:ascii="Calibri" w:eastAsia="Times New Roman" w:hAnsi="Calibri" w:cs="Calibri"/>
          <w:lang w:val="en-US" w:eastAsia="en-CA"/>
        </w:rPr>
        <w:t xml:space="preserve">happen before an obligation is enforceable </w:t>
      </w:r>
    </w:p>
    <w:p w:rsidR="00880B67" w:rsidRPr="00880B67" w:rsidRDefault="00880B67" w:rsidP="00CA63A5">
      <w:pPr>
        <w:numPr>
          <w:ilvl w:val="1"/>
          <w:numId w:val="109"/>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Condition subsequent </w:t>
      </w:r>
      <w:r w:rsidR="00BE58C9">
        <w:rPr>
          <w:rFonts w:ascii="Calibri" w:eastAsia="Times New Roman" w:hAnsi="Calibri" w:cs="Calibri"/>
          <w:lang w:val="en-US" w:eastAsia="en-CA"/>
        </w:rPr>
        <w:t>–</w:t>
      </w:r>
      <w:r w:rsidRPr="00880B67">
        <w:rPr>
          <w:rFonts w:ascii="Calibri" w:eastAsia="Times New Roman" w:hAnsi="Calibri" w:cs="Calibri"/>
          <w:lang w:val="en-US" w:eastAsia="en-CA"/>
        </w:rPr>
        <w:t xml:space="preserve"> </w:t>
      </w:r>
      <w:r w:rsidR="00BE58C9">
        <w:rPr>
          <w:rFonts w:ascii="Calibri" w:eastAsia="Times New Roman" w:hAnsi="Calibri" w:cs="Calibri"/>
          <w:lang w:val="en-US" w:eastAsia="en-CA"/>
        </w:rPr>
        <w:t xml:space="preserve">X </w:t>
      </w:r>
      <w:r w:rsidRPr="00880B67">
        <w:rPr>
          <w:rFonts w:ascii="Calibri" w:eastAsia="Times New Roman" w:hAnsi="Calibri" w:cs="Calibri"/>
          <w:lang w:val="en-US" w:eastAsia="en-CA"/>
        </w:rPr>
        <w:t>ends the enforceability of an obligation (usually ends all primary obligs in a K)</w:t>
      </w:r>
    </w:p>
    <w:p w:rsidR="00880B67" w:rsidRPr="00880B67" w:rsidRDefault="00880B67" w:rsidP="00CA63A5">
      <w:pPr>
        <w:numPr>
          <w:ilvl w:val="0"/>
          <w:numId w:val="109"/>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Conditions precedent to a K</w:t>
      </w:r>
    </w:p>
    <w:p w:rsidR="00BE58C9" w:rsidRDefault="00880B67" w:rsidP="00CA63A5">
      <w:pPr>
        <w:numPr>
          <w:ilvl w:val="1"/>
          <w:numId w:val="109"/>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In </w:t>
      </w:r>
      <w:r w:rsidRPr="00880B67">
        <w:rPr>
          <w:rFonts w:ascii="Calibri" w:eastAsia="Times New Roman" w:hAnsi="Calibri" w:cs="Calibri"/>
          <w:i/>
          <w:iCs/>
          <w:lang w:val="en-US" w:eastAsia="en-CA"/>
        </w:rPr>
        <w:t>Wiebe v Bobsien</w:t>
      </w:r>
      <w:r w:rsidRPr="00880B67">
        <w:rPr>
          <w:rFonts w:ascii="Calibri" w:eastAsia="Times New Roman" w:hAnsi="Calibri" w:cs="Calibri"/>
          <w:lang w:val="en-US" w:eastAsia="en-CA"/>
        </w:rPr>
        <w:t xml:space="preserve"> (19</w:t>
      </w:r>
      <w:r w:rsidR="00BE58C9">
        <w:rPr>
          <w:rFonts w:ascii="Calibri" w:eastAsia="Times New Roman" w:hAnsi="Calibri" w:cs="Calibri"/>
          <w:lang w:val="en-US" w:eastAsia="en-CA"/>
        </w:rPr>
        <w:t>84) Bouck J says there are 2 types of conditions precedent:</w:t>
      </w:r>
    </w:p>
    <w:p w:rsidR="00BE58C9" w:rsidRDefault="00BE58C9" w:rsidP="00CA63A5">
      <w:pPr>
        <w:numPr>
          <w:ilvl w:val="1"/>
          <w:numId w:val="124"/>
        </w:numPr>
        <w:spacing w:after="0" w:line="240" w:lineRule="auto"/>
        <w:textAlignment w:val="center"/>
        <w:rPr>
          <w:rFonts w:ascii="Calibri" w:eastAsia="Times New Roman" w:hAnsi="Calibri" w:cs="Calibri"/>
          <w:lang w:val="en-US" w:eastAsia="en-CA"/>
        </w:rPr>
      </w:pPr>
      <w:r>
        <w:rPr>
          <w:rFonts w:ascii="Calibri" w:eastAsia="Times New Roman" w:hAnsi="Calibri" w:cs="Calibri"/>
          <w:lang w:val="en-US" w:eastAsia="en-CA"/>
        </w:rPr>
        <w:t>C</w:t>
      </w:r>
      <w:r w:rsidR="00880B67" w:rsidRPr="00BE58C9">
        <w:rPr>
          <w:rFonts w:ascii="Calibri" w:eastAsia="Times New Roman" w:hAnsi="Calibri" w:cs="Calibri"/>
          <w:lang w:val="en-US" w:eastAsia="en-CA"/>
        </w:rPr>
        <w:t>ondition</w:t>
      </w:r>
      <w:r>
        <w:rPr>
          <w:rFonts w:ascii="Calibri" w:eastAsia="Times New Roman" w:hAnsi="Calibri" w:cs="Calibri"/>
          <w:lang w:val="en-US" w:eastAsia="en-CA"/>
        </w:rPr>
        <w:t>s precedent which are part of the K, and trigger</w:t>
      </w:r>
      <w:r w:rsidR="00880B67" w:rsidRPr="00BE58C9">
        <w:rPr>
          <w:rFonts w:ascii="Calibri" w:eastAsia="Times New Roman" w:hAnsi="Calibri" w:cs="Calibri"/>
          <w:lang w:val="en-US" w:eastAsia="en-CA"/>
        </w:rPr>
        <w:t xml:space="preserve"> enforceab</w:t>
      </w:r>
      <w:r w:rsidRPr="00BE58C9">
        <w:rPr>
          <w:rFonts w:ascii="Calibri" w:eastAsia="Times New Roman" w:hAnsi="Calibri" w:cs="Calibri"/>
          <w:lang w:val="en-US" w:eastAsia="en-CA"/>
        </w:rPr>
        <w:t xml:space="preserve">ility of the </w:t>
      </w:r>
      <w:r w:rsidR="00001E8C">
        <w:rPr>
          <w:rFonts w:ascii="Calibri" w:eastAsia="Times New Roman" w:hAnsi="Calibri" w:cs="Calibri"/>
          <w:lang w:val="en-US" w:eastAsia="en-CA"/>
        </w:rPr>
        <w:t xml:space="preserve">all the </w:t>
      </w:r>
      <w:r w:rsidRPr="00BE58C9">
        <w:rPr>
          <w:rFonts w:ascii="Calibri" w:eastAsia="Times New Roman" w:hAnsi="Calibri" w:cs="Calibri"/>
          <w:lang w:val="en-US" w:eastAsia="en-CA"/>
        </w:rPr>
        <w:t>other obligs</w:t>
      </w:r>
      <w:r w:rsidR="00001E8C">
        <w:rPr>
          <w:rFonts w:ascii="Calibri" w:eastAsia="Times New Roman" w:hAnsi="Calibri" w:cs="Calibri"/>
          <w:lang w:val="en-US" w:eastAsia="en-CA"/>
        </w:rPr>
        <w:t xml:space="preserve"> (ie, condition just suspends performance of an otherwise complete K)</w:t>
      </w:r>
    </w:p>
    <w:p w:rsidR="00001E8C" w:rsidRPr="00001E8C" w:rsidRDefault="00001E8C" w:rsidP="00CA63A5">
      <w:pPr>
        <w:pStyle w:val="ListParagraph"/>
        <w:numPr>
          <w:ilvl w:val="0"/>
          <w:numId w:val="126"/>
        </w:numPr>
        <w:spacing w:after="0" w:line="240" w:lineRule="auto"/>
        <w:ind w:left="2127"/>
        <w:textAlignment w:val="center"/>
        <w:rPr>
          <w:rFonts w:ascii="Calibri" w:eastAsia="Times New Roman" w:hAnsi="Calibri" w:cs="Calibri"/>
          <w:lang w:val="en-US" w:eastAsia="en-CA"/>
        </w:rPr>
      </w:pPr>
      <w:r w:rsidRPr="00001E8C">
        <w:rPr>
          <w:rFonts w:ascii="Calibri" w:eastAsia="Times New Roman" w:hAnsi="Calibri" w:cs="Calibri"/>
          <w:lang w:val="en-US" w:eastAsia="en-CA"/>
        </w:rPr>
        <w:t>Eg.</w:t>
      </w:r>
      <w:r>
        <w:rPr>
          <w:rFonts w:ascii="Calibri" w:eastAsia="Times New Roman" w:hAnsi="Calibri" w:cs="Calibri"/>
          <w:lang w:val="en-US" w:eastAsia="en-CA"/>
        </w:rPr>
        <w:t xml:space="preserve"> </w:t>
      </w:r>
      <w:proofErr w:type="gramStart"/>
      <w:r>
        <w:rPr>
          <w:rFonts w:ascii="Calibri" w:eastAsia="Times New Roman" w:hAnsi="Calibri" w:cs="Calibri"/>
          <w:lang w:val="en-US" w:eastAsia="en-CA"/>
        </w:rPr>
        <w:t>subject</w:t>
      </w:r>
      <w:proofErr w:type="gramEnd"/>
      <w:r>
        <w:rPr>
          <w:rFonts w:ascii="Calibri" w:eastAsia="Times New Roman" w:hAnsi="Calibri" w:cs="Calibri"/>
          <w:lang w:val="en-US" w:eastAsia="en-CA"/>
        </w:rPr>
        <w:t xml:space="preserve"> to… Bank approving the mtg</w:t>
      </w:r>
      <w:r w:rsidRPr="00001E8C">
        <w:rPr>
          <w:rFonts w:ascii="Calibri" w:eastAsia="Times New Roman" w:hAnsi="Calibri" w:cs="Calibri"/>
          <w:lang w:val="en-US" w:eastAsia="en-CA"/>
        </w:rPr>
        <w:t xml:space="preserve"> (</w:t>
      </w:r>
      <w:r>
        <w:rPr>
          <w:rFonts w:ascii="Calibri" w:eastAsia="Times New Roman" w:hAnsi="Calibri" w:cs="Calibri"/>
          <w:lang w:val="en-US" w:eastAsia="en-CA"/>
        </w:rPr>
        <w:t>objective</w:t>
      </w:r>
      <w:r w:rsidRPr="00001E8C">
        <w:rPr>
          <w:rFonts w:ascii="Calibri" w:eastAsia="Times New Roman" w:hAnsi="Calibri" w:cs="Calibri"/>
          <w:lang w:val="en-US" w:eastAsia="en-CA"/>
        </w:rPr>
        <w:t>)</w:t>
      </w:r>
    </w:p>
    <w:p w:rsidR="00880B67" w:rsidRPr="00BE58C9" w:rsidRDefault="00BE58C9" w:rsidP="00CA63A5">
      <w:pPr>
        <w:numPr>
          <w:ilvl w:val="1"/>
          <w:numId w:val="124"/>
        </w:numPr>
        <w:spacing w:after="0" w:line="240" w:lineRule="auto"/>
        <w:textAlignment w:val="center"/>
        <w:rPr>
          <w:rFonts w:ascii="Calibri" w:eastAsia="Times New Roman" w:hAnsi="Calibri" w:cs="Calibri"/>
          <w:lang w:val="en-US" w:eastAsia="en-CA"/>
        </w:rPr>
      </w:pPr>
      <w:r>
        <w:rPr>
          <w:rFonts w:ascii="Calibri" w:eastAsia="Times New Roman" w:hAnsi="Calibri" w:cs="Calibri"/>
          <w:lang w:val="en-US" w:eastAsia="en-CA"/>
        </w:rPr>
        <w:t>C</w:t>
      </w:r>
      <w:r w:rsidR="00880B67" w:rsidRPr="00BE58C9">
        <w:rPr>
          <w:rFonts w:ascii="Calibri" w:eastAsia="Times New Roman" w:hAnsi="Calibri" w:cs="Calibri"/>
          <w:lang w:val="en-US" w:eastAsia="en-CA"/>
        </w:rPr>
        <w:t>ondition</w:t>
      </w:r>
      <w:r>
        <w:rPr>
          <w:rFonts w:ascii="Calibri" w:eastAsia="Times New Roman" w:hAnsi="Calibri" w:cs="Calibri"/>
          <w:lang w:val="en-US" w:eastAsia="en-CA"/>
        </w:rPr>
        <w:t xml:space="preserve">s precedent that are </w:t>
      </w:r>
      <w:r w:rsidR="00880B67" w:rsidRPr="00BE58C9">
        <w:rPr>
          <w:rFonts w:ascii="Calibri" w:eastAsia="Times New Roman" w:hAnsi="Calibri" w:cs="Calibri"/>
          <w:lang w:val="en-US" w:eastAsia="en-CA"/>
        </w:rPr>
        <w:t>trigger</w:t>
      </w:r>
      <w:r>
        <w:rPr>
          <w:rFonts w:ascii="Calibri" w:eastAsia="Times New Roman" w:hAnsi="Calibri" w:cs="Calibri"/>
          <w:lang w:val="en-US" w:eastAsia="en-CA"/>
        </w:rPr>
        <w:t>s</w:t>
      </w:r>
      <w:r w:rsidR="00880B67" w:rsidRPr="00BE58C9">
        <w:rPr>
          <w:rFonts w:ascii="Calibri" w:eastAsia="Times New Roman" w:hAnsi="Calibri" w:cs="Calibri"/>
          <w:lang w:val="en-US" w:eastAsia="en-CA"/>
        </w:rPr>
        <w:t xml:space="preserve"> for the existence of the K </w:t>
      </w:r>
    </w:p>
    <w:p w:rsidR="00880B67" w:rsidRDefault="00BE58C9" w:rsidP="00CA63A5">
      <w:pPr>
        <w:numPr>
          <w:ilvl w:val="2"/>
          <w:numId w:val="125"/>
        </w:numPr>
        <w:spacing w:after="0" w:line="240" w:lineRule="auto"/>
        <w:textAlignment w:val="center"/>
        <w:rPr>
          <w:rFonts w:ascii="Calibri" w:eastAsia="Times New Roman" w:hAnsi="Calibri" w:cs="Calibri"/>
          <w:lang w:val="en-US" w:eastAsia="en-CA"/>
        </w:rPr>
      </w:pPr>
      <w:r>
        <w:rPr>
          <w:rFonts w:ascii="Calibri" w:eastAsia="Times New Roman" w:hAnsi="Calibri" w:cs="Calibri"/>
          <w:lang w:val="en-US" w:eastAsia="en-CA"/>
        </w:rPr>
        <w:t xml:space="preserve">Here, </w:t>
      </w:r>
      <w:r w:rsidR="00880B67" w:rsidRPr="00880B67">
        <w:rPr>
          <w:rFonts w:ascii="Calibri" w:eastAsia="Times New Roman" w:hAnsi="Calibri" w:cs="Calibri"/>
          <w:lang w:val="en-US" w:eastAsia="en-CA"/>
        </w:rPr>
        <w:t xml:space="preserve">one party </w:t>
      </w:r>
      <w:r>
        <w:rPr>
          <w:rFonts w:ascii="Calibri" w:eastAsia="Times New Roman" w:hAnsi="Calibri" w:cs="Calibri"/>
          <w:lang w:val="en-US" w:eastAsia="en-CA"/>
        </w:rPr>
        <w:t xml:space="preserve">can </w:t>
      </w:r>
      <w:r w:rsidR="00880B67" w:rsidRPr="00880B67">
        <w:rPr>
          <w:rFonts w:ascii="Calibri" w:eastAsia="Times New Roman" w:hAnsi="Calibri" w:cs="Calibri"/>
          <w:lang w:val="en-US" w:eastAsia="en-CA"/>
        </w:rPr>
        <w:t xml:space="preserve">unilaterally cancel the </w:t>
      </w:r>
      <w:r>
        <w:rPr>
          <w:rFonts w:ascii="Calibri" w:eastAsia="Times New Roman" w:hAnsi="Calibri" w:cs="Calibri"/>
          <w:lang w:val="en-US" w:eastAsia="en-CA"/>
        </w:rPr>
        <w:t>K before the condition happens s</w:t>
      </w:r>
      <w:r w:rsidR="00880B67" w:rsidRPr="00880B67">
        <w:rPr>
          <w:rFonts w:ascii="Calibri" w:eastAsia="Times New Roman" w:hAnsi="Calibri" w:cs="Calibri"/>
          <w:lang w:val="en-US" w:eastAsia="en-CA"/>
        </w:rPr>
        <w:t>ince no K exists yet. Can call this kind of condition "illusory"</w:t>
      </w:r>
    </w:p>
    <w:p w:rsidR="00001E8C" w:rsidRPr="00880B67" w:rsidRDefault="00001E8C" w:rsidP="00CA63A5">
      <w:pPr>
        <w:numPr>
          <w:ilvl w:val="2"/>
          <w:numId w:val="125"/>
        </w:numPr>
        <w:spacing w:after="0" w:line="240" w:lineRule="auto"/>
        <w:textAlignment w:val="center"/>
        <w:rPr>
          <w:rFonts w:ascii="Calibri" w:eastAsia="Times New Roman" w:hAnsi="Calibri" w:cs="Calibri"/>
          <w:lang w:val="en-US" w:eastAsia="en-CA"/>
        </w:rPr>
      </w:pPr>
      <w:r>
        <w:rPr>
          <w:rFonts w:ascii="Calibri" w:eastAsia="Times New Roman" w:hAnsi="Calibri" w:cs="Calibri"/>
          <w:lang w:val="en-US" w:eastAsia="en-CA"/>
        </w:rPr>
        <w:t xml:space="preserve">Eg. subject to… the purchaser liking the house (subjective) </w:t>
      </w:r>
    </w:p>
    <w:p w:rsidR="00BE58C9" w:rsidRDefault="00880B67" w:rsidP="00CA63A5">
      <w:pPr>
        <w:numPr>
          <w:ilvl w:val="2"/>
          <w:numId w:val="109"/>
        </w:numPr>
        <w:spacing w:after="0" w:line="240" w:lineRule="auto"/>
        <w:ind w:left="1472"/>
        <w:textAlignment w:val="center"/>
        <w:rPr>
          <w:rFonts w:ascii="Calibri" w:eastAsia="Times New Roman" w:hAnsi="Calibri" w:cs="Calibri"/>
          <w:lang w:val="en-US" w:eastAsia="en-CA"/>
        </w:rPr>
      </w:pPr>
      <w:r w:rsidRPr="00880B67">
        <w:rPr>
          <w:rFonts w:ascii="Calibri" w:eastAsia="Times New Roman" w:hAnsi="Calibri" w:cs="Calibri"/>
          <w:lang w:val="en-US" w:eastAsia="en-CA"/>
        </w:rPr>
        <w:t>Courts will try to find a K where possible - so generally tr</w:t>
      </w:r>
      <w:r w:rsidR="00BE58C9">
        <w:rPr>
          <w:rFonts w:ascii="Calibri" w:eastAsia="Times New Roman" w:hAnsi="Calibri" w:cs="Calibri"/>
          <w:lang w:val="en-US" w:eastAsia="en-CA"/>
        </w:rPr>
        <w:t>y to find type (a) conditions</w:t>
      </w:r>
    </w:p>
    <w:p w:rsidR="00880B67" w:rsidRDefault="00880B67" w:rsidP="00CA63A5">
      <w:pPr>
        <w:numPr>
          <w:ilvl w:val="2"/>
          <w:numId w:val="109"/>
        </w:numPr>
        <w:spacing w:after="0" w:line="240" w:lineRule="auto"/>
        <w:ind w:left="1472"/>
        <w:textAlignment w:val="center"/>
        <w:rPr>
          <w:rFonts w:ascii="Calibri" w:eastAsia="Times New Roman" w:hAnsi="Calibri" w:cs="Calibri"/>
          <w:lang w:val="en-US" w:eastAsia="en-CA"/>
        </w:rPr>
      </w:pPr>
      <w:r w:rsidRPr="00BE58C9">
        <w:rPr>
          <w:rFonts w:ascii="Calibri" w:eastAsia="Times New Roman" w:hAnsi="Calibri" w:cs="Calibri"/>
          <w:lang w:val="en-US" w:eastAsia="en-CA"/>
        </w:rPr>
        <w:t xml:space="preserve">Lambert dissented in </w:t>
      </w:r>
      <w:r w:rsidRPr="00BE58C9">
        <w:rPr>
          <w:rFonts w:ascii="Calibri" w:eastAsia="Times New Roman" w:hAnsi="Calibri" w:cs="Calibri"/>
          <w:i/>
          <w:iCs/>
          <w:lang w:val="en-US" w:eastAsia="en-CA"/>
        </w:rPr>
        <w:t>Wiebe</w:t>
      </w:r>
      <w:r w:rsidRPr="00BE58C9">
        <w:rPr>
          <w:rFonts w:ascii="Calibri" w:eastAsia="Times New Roman" w:hAnsi="Calibri" w:cs="Calibri"/>
          <w:lang w:val="en-US" w:eastAsia="en-CA"/>
        </w:rPr>
        <w:t xml:space="preserve"> and added a third type of </w:t>
      </w:r>
      <w:r w:rsidR="00BE58C9">
        <w:rPr>
          <w:rFonts w:ascii="Calibri" w:eastAsia="Times New Roman" w:hAnsi="Calibri" w:cs="Calibri"/>
          <w:lang w:val="en-US" w:eastAsia="en-CA"/>
        </w:rPr>
        <w:t xml:space="preserve">condition precedent </w:t>
      </w:r>
      <w:r w:rsidR="00001E8C">
        <w:rPr>
          <w:rFonts w:ascii="Calibri" w:eastAsia="Times New Roman" w:hAnsi="Calibri" w:cs="Calibri"/>
          <w:lang w:val="en-US" w:eastAsia="en-CA"/>
        </w:rPr>
        <w:t>with both objective &amp; subjective elements – subject to… dept’s approval of subdivision (someone has to go solicit the approval &amp; persuade the dept)</w:t>
      </w:r>
    </w:p>
    <w:p w:rsidR="00001E8C" w:rsidRPr="00BE58C9" w:rsidRDefault="00001E8C" w:rsidP="00CA63A5">
      <w:pPr>
        <w:numPr>
          <w:ilvl w:val="3"/>
          <w:numId w:val="109"/>
        </w:numPr>
        <w:tabs>
          <w:tab w:val="clear" w:pos="2880"/>
        </w:tabs>
        <w:spacing w:after="0" w:line="240" w:lineRule="auto"/>
        <w:ind w:left="2127"/>
        <w:textAlignment w:val="center"/>
        <w:rPr>
          <w:rFonts w:ascii="Calibri" w:eastAsia="Times New Roman" w:hAnsi="Calibri" w:cs="Calibri"/>
          <w:lang w:val="en-US" w:eastAsia="en-CA"/>
        </w:rPr>
      </w:pPr>
      <w:r>
        <w:rPr>
          <w:rFonts w:ascii="Calibri" w:eastAsia="Times New Roman" w:hAnsi="Calibri" w:cs="Calibri"/>
          <w:lang w:val="en-US" w:eastAsia="en-CA"/>
        </w:rPr>
        <w:lastRenderedPageBreak/>
        <w:t>Sometimes terms on who must do what may be implied to save the K – but sometimes courts can’t create the K &amp; so agreement fails for uncertainty</w:t>
      </w:r>
    </w:p>
    <w:p w:rsidR="00880B67" w:rsidRPr="00001E8C" w:rsidRDefault="00880B67" w:rsidP="00CA63A5">
      <w:pPr>
        <w:numPr>
          <w:ilvl w:val="0"/>
          <w:numId w:val="109"/>
        </w:numPr>
        <w:spacing w:after="0" w:line="240" w:lineRule="auto"/>
        <w:ind w:left="392"/>
        <w:textAlignment w:val="center"/>
        <w:rPr>
          <w:rFonts w:ascii="Calibri" w:eastAsia="Times New Roman" w:hAnsi="Calibri" w:cs="Calibri"/>
          <w:lang w:val="en-US" w:eastAsia="en-CA"/>
        </w:rPr>
      </w:pPr>
      <w:r w:rsidRPr="00001E8C">
        <w:rPr>
          <w:rFonts w:ascii="Calibri" w:eastAsia="Times New Roman" w:hAnsi="Calibri" w:cs="Calibri"/>
          <w:lang w:val="en-US" w:eastAsia="en-CA"/>
        </w:rPr>
        <w:t>If a condition precedent requires one of the parties of the K to facilitate it, they have a duty to do what is reasonable to facilitate (</w:t>
      </w:r>
      <w:r w:rsidRPr="00001E8C">
        <w:rPr>
          <w:rFonts w:ascii="Calibri" w:eastAsia="Times New Roman" w:hAnsi="Calibri" w:cs="Calibri"/>
          <w:i/>
          <w:iCs/>
          <w:lang w:val="en-US" w:eastAsia="en-CA"/>
        </w:rPr>
        <w:t>Dynamic Transport Ltd v OK Detailing Ltd</w:t>
      </w:r>
      <w:r w:rsidRPr="00001E8C">
        <w:rPr>
          <w:rFonts w:ascii="Calibri" w:eastAsia="Times New Roman" w:hAnsi="Calibri" w:cs="Calibri"/>
          <w:lang w:val="en-US" w:eastAsia="en-CA"/>
        </w:rPr>
        <w:t>)</w:t>
      </w:r>
    </w:p>
    <w:p w:rsidR="00880B67" w:rsidRPr="00880B67" w:rsidRDefault="00880B67" w:rsidP="00CA63A5">
      <w:pPr>
        <w:numPr>
          <w:ilvl w:val="1"/>
          <w:numId w:val="109"/>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If the party does not facilitate, then the other party may be able to get an order of specific performance or dam</w:t>
      </w:r>
      <w:r w:rsidR="00001E8C">
        <w:rPr>
          <w:rFonts w:ascii="Calibri" w:eastAsia="Times New Roman" w:hAnsi="Calibri" w:cs="Calibri"/>
          <w:lang w:val="en-US" w:eastAsia="en-CA"/>
        </w:rPr>
        <w:t>a</w:t>
      </w:r>
      <w:r w:rsidRPr="00880B67">
        <w:rPr>
          <w:rFonts w:ascii="Calibri" w:eastAsia="Times New Roman" w:hAnsi="Calibri" w:cs="Calibri"/>
          <w:lang w:val="en-US" w:eastAsia="en-CA"/>
        </w:rPr>
        <w:t>ges</w:t>
      </w:r>
    </w:p>
    <w:p w:rsidR="00880B67" w:rsidRPr="00880B67" w:rsidRDefault="00880B67" w:rsidP="00CA63A5">
      <w:pPr>
        <w:numPr>
          <w:ilvl w:val="0"/>
          <w:numId w:val="109"/>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Unilateral waiver of a condition precedent</w:t>
      </w:r>
    </w:p>
    <w:p w:rsidR="00880B67" w:rsidRPr="00880B67" w:rsidRDefault="00880B67" w:rsidP="00CA63A5">
      <w:pPr>
        <w:numPr>
          <w:ilvl w:val="1"/>
          <w:numId w:val="109"/>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A party can unilaterally waive a condition precedent ONLY IF the other party promised to do the condition precedent for the benefit of the waiving party (</w:t>
      </w:r>
      <w:r w:rsidRPr="00880B67">
        <w:rPr>
          <w:rFonts w:ascii="Calibri" w:eastAsia="Times New Roman" w:hAnsi="Calibri" w:cs="Calibri"/>
          <w:i/>
          <w:iCs/>
          <w:lang w:val="en-US" w:eastAsia="en-CA"/>
        </w:rPr>
        <w:t>Turney v Zhilka</w:t>
      </w:r>
      <w:r w:rsidRPr="00880B67">
        <w:rPr>
          <w:rFonts w:ascii="Calibri" w:eastAsia="Times New Roman" w:hAnsi="Calibri" w:cs="Calibri"/>
          <w:lang w:val="en-US" w:eastAsia="en-CA"/>
        </w:rPr>
        <w:t>)</w:t>
      </w:r>
    </w:p>
    <w:p w:rsidR="00880B67" w:rsidRPr="00001E8C" w:rsidRDefault="00880B67" w:rsidP="00CA63A5">
      <w:pPr>
        <w:numPr>
          <w:ilvl w:val="1"/>
          <w:numId w:val="109"/>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If the condit</w:t>
      </w:r>
      <w:r w:rsidR="00001E8C">
        <w:rPr>
          <w:rFonts w:ascii="Calibri" w:eastAsia="Times New Roman" w:hAnsi="Calibri" w:cs="Calibri"/>
          <w:lang w:val="en-US" w:eastAsia="en-CA"/>
        </w:rPr>
        <w:t>ion precedent depends on a 3rd</w:t>
      </w:r>
      <w:r w:rsidRPr="00880B67">
        <w:rPr>
          <w:rFonts w:ascii="Calibri" w:eastAsia="Times New Roman" w:hAnsi="Calibri" w:cs="Calibri"/>
          <w:lang w:val="en-US" w:eastAsia="en-CA"/>
        </w:rPr>
        <w:t xml:space="preserve"> party, then no waiver is possible</w:t>
      </w:r>
      <w:r w:rsidR="00346751">
        <w:rPr>
          <w:rFonts w:ascii="Calibri" w:eastAsia="Times New Roman" w:hAnsi="Calibri" w:cs="Calibri"/>
          <w:lang w:val="en-US" w:eastAsia="en-CA"/>
        </w:rPr>
        <w:t xml:space="preserve">, even by the benefitted party    **BC’s </w:t>
      </w:r>
      <w:r w:rsidR="00001E8C">
        <w:rPr>
          <w:rFonts w:ascii="Calibri" w:eastAsia="Times New Roman" w:hAnsi="Calibri" w:cs="Calibri"/>
          <w:lang w:val="en-US" w:eastAsia="en-CA"/>
        </w:rPr>
        <w:t>Law &amp; Equity Act</w:t>
      </w:r>
      <w:r w:rsidR="00346751">
        <w:rPr>
          <w:rFonts w:ascii="Calibri" w:eastAsia="Times New Roman" w:hAnsi="Calibri" w:cs="Calibri"/>
          <w:lang w:val="en-US" w:eastAsia="en-CA"/>
        </w:rPr>
        <w:t xml:space="preserve"> overrules this. Benefitted party can waive</w:t>
      </w:r>
      <w:proofErr w:type="gramStart"/>
      <w:r w:rsidR="00346751">
        <w:rPr>
          <w:rFonts w:ascii="Calibri" w:eastAsia="Times New Roman" w:hAnsi="Calibri" w:cs="Calibri"/>
          <w:lang w:val="en-US" w:eastAsia="en-CA"/>
        </w:rPr>
        <w:t>.*</w:t>
      </w:r>
      <w:proofErr w:type="gramEnd"/>
      <w:r w:rsidR="00346751">
        <w:rPr>
          <w:rFonts w:ascii="Calibri" w:eastAsia="Times New Roman" w:hAnsi="Calibri" w:cs="Calibri"/>
          <w:lang w:val="en-US" w:eastAsia="en-CA"/>
        </w:rPr>
        <w:t>*</w:t>
      </w:r>
    </w:p>
    <w:p w:rsidR="00655BE7" w:rsidRDefault="00655BE7" w:rsidP="00346751">
      <w:pPr>
        <w:spacing w:after="0" w:line="240" w:lineRule="auto"/>
        <w:rPr>
          <w:rFonts w:ascii="Calibri" w:eastAsia="Times New Roman" w:hAnsi="Calibri" w:cs="Calibri"/>
          <w:b/>
          <w:bCs/>
          <w:lang w:val="en-US" w:eastAsia="en-CA"/>
        </w:rPr>
      </w:pPr>
    </w:p>
    <w:p w:rsidR="00880B67" w:rsidRPr="00880B67" w:rsidRDefault="00880B67" w:rsidP="00346751">
      <w:pPr>
        <w:spacing w:after="0" w:line="240" w:lineRule="auto"/>
        <w:rPr>
          <w:rFonts w:ascii="Calibri" w:eastAsia="Times New Roman" w:hAnsi="Calibri" w:cs="Calibri"/>
          <w:b/>
          <w:bCs/>
          <w:lang w:val="en-US" w:eastAsia="en-CA"/>
        </w:rPr>
      </w:pPr>
      <w:r w:rsidRPr="00880B67">
        <w:rPr>
          <w:rFonts w:ascii="Calibri" w:eastAsia="Times New Roman" w:hAnsi="Calibri" w:cs="Calibri"/>
          <w:b/>
          <w:bCs/>
          <w:lang w:val="en-US" w:eastAsia="en-CA"/>
        </w:rPr>
        <w:t>Entire and Severable Obligations</w:t>
      </w:r>
    </w:p>
    <w:p w:rsidR="00880B67" w:rsidRPr="00880B67" w:rsidRDefault="00346751" w:rsidP="00CA63A5">
      <w:pPr>
        <w:numPr>
          <w:ilvl w:val="0"/>
          <w:numId w:val="109"/>
        </w:numPr>
        <w:spacing w:after="0" w:line="240" w:lineRule="auto"/>
        <w:ind w:left="392"/>
        <w:textAlignment w:val="center"/>
        <w:rPr>
          <w:rFonts w:ascii="Calibri" w:eastAsia="Times New Roman" w:hAnsi="Calibri" w:cs="Calibri"/>
          <w:lang w:val="en-US" w:eastAsia="en-CA"/>
        </w:rPr>
      </w:pPr>
      <w:r>
        <w:rPr>
          <w:rFonts w:ascii="Calibri" w:eastAsia="Times New Roman" w:hAnsi="Calibri" w:cs="Calibri"/>
          <w:lang w:val="en-US" w:eastAsia="en-CA"/>
        </w:rPr>
        <w:t xml:space="preserve">Important distinction in Ks where </w:t>
      </w:r>
      <w:r w:rsidR="00502F2E">
        <w:rPr>
          <w:rFonts w:ascii="Calibri" w:eastAsia="Times New Roman" w:hAnsi="Calibri" w:cs="Calibri"/>
          <w:lang w:val="en-US" w:eastAsia="en-CA"/>
        </w:rPr>
        <w:t xml:space="preserve">enforcement of </w:t>
      </w:r>
      <w:r>
        <w:rPr>
          <w:rFonts w:ascii="Calibri" w:eastAsia="Times New Roman" w:hAnsi="Calibri" w:cs="Calibri"/>
          <w:lang w:val="en-US" w:eastAsia="en-CA"/>
        </w:rPr>
        <w:t xml:space="preserve">A's obligation </w:t>
      </w:r>
      <w:r w:rsidR="00502F2E">
        <w:rPr>
          <w:rFonts w:ascii="Calibri" w:eastAsia="Times New Roman" w:hAnsi="Calibri" w:cs="Calibri"/>
          <w:lang w:val="en-US" w:eastAsia="en-CA"/>
        </w:rPr>
        <w:t xml:space="preserve">depends on </w:t>
      </w:r>
      <w:r>
        <w:rPr>
          <w:rFonts w:ascii="Calibri" w:eastAsia="Times New Roman" w:hAnsi="Calibri" w:cs="Calibri"/>
          <w:lang w:val="en-US" w:eastAsia="en-CA"/>
        </w:rPr>
        <w:t xml:space="preserve">B </w:t>
      </w:r>
      <w:r w:rsidR="00502F2E">
        <w:rPr>
          <w:rFonts w:ascii="Calibri" w:eastAsia="Times New Roman" w:hAnsi="Calibri" w:cs="Calibri"/>
          <w:lang w:val="en-US" w:eastAsia="en-CA"/>
        </w:rPr>
        <w:t xml:space="preserve">completing </w:t>
      </w:r>
      <w:r>
        <w:rPr>
          <w:rFonts w:ascii="Calibri" w:eastAsia="Times New Roman" w:hAnsi="Calibri" w:cs="Calibri"/>
          <w:lang w:val="en-US" w:eastAsia="en-CA"/>
        </w:rPr>
        <w:t>his obligs</w:t>
      </w:r>
    </w:p>
    <w:p w:rsidR="00502F2E" w:rsidRDefault="00502F2E" w:rsidP="00CA63A5">
      <w:pPr>
        <w:numPr>
          <w:ilvl w:val="0"/>
          <w:numId w:val="109"/>
        </w:numPr>
        <w:spacing w:after="0" w:line="240" w:lineRule="auto"/>
        <w:ind w:left="392"/>
        <w:textAlignment w:val="center"/>
        <w:rPr>
          <w:rFonts w:ascii="Calibri" w:eastAsia="Times New Roman" w:hAnsi="Calibri" w:cs="Calibri"/>
          <w:lang w:val="en-US" w:eastAsia="en-CA"/>
        </w:rPr>
      </w:pPr>
      <w:r>
        <w:rPr>
          <w:rFonts w:ascii="Calibri" w:eastAsia="Times New Roman" w:hAnsi="Calibri" w:cs="Calibri"/>
          <w:lang w:val="en-US" w:eastAsia="en-CA"/>
        </w:rPr>
        <w:t>A has an entire oblig</w:t>
      </w:r>
      <w:r w:rsidRPr="00502F2E">
        <w:rPr>
          <w:rFonts w:ascii="Calibri" w:eastAsia="Times New Roman" w:hAnsi="Calibri" w:cs="Calibri"/>
          <w:lang w:val="en-US" w:eastAsia="en-CA"/>
        </w:rPr>
        <w:t xml:space="preserve">: </w:t>
      </w:r>
      <w:r>
        <w:rPr>
          <w:rFonts w:ascii="Calibri" w:eastAsia="Times New Roman" w:hAnsi="Calibri" w:cs="Calibri"/>
          <w:lang w:val="en-US" w:eastAsia="en-CA"/>
        </w:rPr>
        <w:t>B must (substantially) complete his oblig before A’s is enforceable</w:t>
      </w:r>
    </w:p>
    <w:p w:rsidR="00880B67" w:rsidRPr="00502F2E" w:rsidRDefault="00502F2E" w:rsidP="00CA63A5">
      <w:pPr>
        <w:numPr>
          <w:ilvl w:val="0"/>
          <w:numId w:val="109"/>
        </w:numPr>
        <w:spacing w:after="0" w:line="240" w:lineRule="auto"/>
        <w:ind w:left="392"/>
        <w:textAlignment w:val="center"/>
        <w:rPr>
          <w:rFonts w:ascii="Calibri" w:eastAsia="Times New Roman" w:hAnsi="Calibri" w:cs="Calibri"/>
          <w:lang w:val="en-US" w:eastAsia="en-CA"/>
        </w:rPr>
      </w:pPr>
      <w:r>
        <w:rPr>
          <w:rFonts w:ascii="Calibri" w:eastAsia="Times New Roman" w:hAnsi="Calibri" w:cs="Calibri"/>
          <w:lang w:val="en-US" w:eastAsia="en-CA"/>
        </w:rPr>
        <w:t>A has a severable oblig: B can partly complete his oblig before A’s is enforceable</w:t>
      </w:r>
    </w:p>
    <w:p w:rsidR="00880B67" w:rsidRPr="00880B67" w:rsidRDefault="00880B67" w:rsidP="00CA63A5">
      <w:pPr>
        <w:numPr>
          <w:ilvl w:val="0"/>
          <w:numId w:val="109"/>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Eg. </w:t>
      </w:r>
      <w:r w:rsidRPr="00880B67">
        <w:rPr>
          <w:rFonts w:ascii="Calibri" w:eastAsia="Times New Roman" w:hAnsi="Calibri" w:cs="Calibri"/>
          <w:i/>
          <w:iCs/>
          <w:lang w:val="en-US" w:eastAsia="en-CA"/>
        </w:rPr>
        <w:t>Cutter v Powell</w:t>
      </w:r>
      <w:r w:rsidRPr="00880B67">
        <w:rPr>
          <w:rFonts w:ascii="Calibri" w:eastAsia="Times New Roman" w:hAnsi="Calibri" w:cs="Calibri"/>
          <w:lang w:val="en-US" w:eastAsia="en-CA"/>
        </w:rPr>
        <w:t xml:space="preserve"> (1795) Cutter was working on a ship, and died part way in the trip - K was for his labour - 30 guineas for the trip. Court decided Cutter's was an entire obligation. </w:t>
      </w:r>
      <w:r w:rsidR="00502F2E">
        <w:rPr>
          <w:rFonts w:ascii="Calibri" w:eastAsia="Times New Roman" w:hAnsi="Calibri" w:cs="Calibri"/>
          <w:lang w:val="en-US" w:eastAsia="en-CA"/>
        </w:rPr>
        <w:t>Ie no part pmt to his estate</w:t>
      </w:r>
    </w:p>
    <w:p w:rsidR="00880B67" w:rsidRPr="00880B67" w:rsidRDefault="00502F2E" w:rsidP="00CA63A5">
      <w:pPr>
        <w:numPr>
          <w:ilvl w:val="0"/>
          <w:numId w:val="109"/>
        </w:numPr>
        <w:spacing w:after="0" w:line="240" w:lineRule="auto"/>
        <w:ind w:left="392"/>
        <w:textAlignment w:val="center"/>
        <w:rPr>
          <w:rFonts w:ascii="Calibri" w:eastAsia="Times New Roman" w:hAnsi="Calibri" w:cs="Calibri"/>
          <w:lang w:val="en-US" w:eastAsia="en-CA"/>
        </w:rPr>
      </w:pPr>
      <w:r>
        <w:rPr>
          <w:rFonts w:ascii="Calibri" w:eastAsia="Times New Roman" w:hAnsi="Calibri" w:cs="Calibri"/>
          <w:lang w:val="en-US" w:eastAsia="en-CA"/>
        </w:rPr>
        <w:t>A</w:t>
      </w:r>
      <w:r w:rsidR="00880B67" w:rsidRPr="00880B67">
        <w:rPr>
          <w:rFonts w:ascii="Calibri" w:eastAsia="Times New Roman" w:hAnsi="Calibri" w:cs="Calibri"/>
          <w:lang w:val="en-US" w:eastAsia="en-CA"/>
        </w:rPr>
        <w:t>n entire obligation doesn’t have to be 100% complete before the other party's obligs are enforceable</w:t>
      </w:r>
      <w:proofErr w:type="gramStart"/>
      <w:r w:rsidR="00880B67" w:rsidRPr="00880B67">
        <w:rPr>
          <w:rFonts w:ascii="Calibri" w:eastAsia="Times New Roman" w:hAnsi="Calibri" w:cs="Calibri"/>
          <w:lang w:val="en-US" w:eastAsia="en-CA"/>
        </w:rPr>
        <w:t>..</w:t>
      </w:r>
      <w:proofErr w:type="gramEnd"/>
      <w:r w:rsidR="00880B67" w:rsidRPr="00880B67">
        <w:rPr>
          <w:rFonts w:ascii="Calibri" w:eastAsia="Times New Roman" w:hAnsi="Calibri" w:cs="Calibri"/>
          <w:lang w:val="en-US" w:eastAsia="en-CA"/>
        </w:rPr>
        <w:t xml:space="preserve"> Must be </w:t>
      </w:r>
      <w:r w:rsidR="00880B67" w:rsidRPr="00502F2E">
        <w:rPr>
          <w:rFonts w:ascii="Calibri" w:eastAsia="Times New Roman" w:hAnsi="Calibri" w:cs="Calibri"/>
          <w:u w:val="single"/>
          <w:lang w:val="en-US" w:eastAsia="en-CA"/>
        </w:rPr>
        <w:t>substantially complete</w:t>
      </w:r>
      <w:r w:rsidR="00880B67" w:rsidRPr="00880B67">
        <w:rPr>
          <w:rFonts w:ascii="Calibri" w:eastAsia="Times New Roman" w:hAnsi="Calibri" w:cs="Calibri"/>
          <w:lang w:val="en-US" w:eastAsia="en-CA"/>
        </w:rPr>
        <w:t xml:space="preserve"> - what this means is very fact dependent (</w:t>
      </w:r>
      <w:r w:rsidR="00880B67" w:rsidRPr="00880B67">
        <w:rPr>
          <w:rFonts w:ascii="Calibri" w:eastAsia="Times New Roman" w:hAnsi="Calibri" w:cs="Calibri"/>
          <w:i/>
          <w:iCs/>
          <w:lang w:val="en-US" w:eastAsia="en-CA"/>
        </w:rPr>
        <w:t>Fairbanks Soap Co v Sheppard</w:t>
      </w:r>
      <w:r w:rsidR="00880B67" w:rsidRPr="00880B67">
        <w:rPr>
          <w:rFonts w:ascii="Calibri" w:eastAsia="Times New Roman" w:hAnsi="Calibri" w:cs="Calibri"/>
          <w:lang w:val="en-US" w:eastAsia="en-CA"/>
        </w:rPr>
        <w:t xml:space="preserve"> [1953])</w:t>
      </w:r>
    </w:p>
    <w:p w:rsidR="00880B67" w:rsidRPr="00880B67" w:rsidRDefault="00880B67" w:rsidP="00CA63A5">
      <w:pPr>
        <w:numPr>
          <w:ilvl w:val="0"/>
          <w:numId w:val="109"/>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Can keep dividing severable obligs until you find an entire oblig. At some point must be entire</w:t>
      </w:r>
    </w:p>
    <w:p w:rsidR="00880B67" w:rsidRPr="00880B67" w:rsidRDefault="00880B67" w:rsidP="00CA63A5">
      <w:pPr>
        <w:numPr>
          <w:ilvl w:val="0"/>
          <w:numId w:val="109"/>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Sometimes not important to characterize as entire or severable </w:t>
      </w:r>
      <w:r w:rsidR="00502F2E">
        <w:rPr>
          <w:rFonts w:ascii="Calibri" w:eastAsia="Times New Roman" w:hAnsi="Calibri" w:cs="Calibri"/>
          <w:lang w:val="en-US" w:eastAsia="en-CA"/>
        </w:rPr>
        <w:t>–</w:t>
      </w:r>
      <w:r w:rsidRPr="00880B67">
        <w:rPr>
          <w:rFonts w:ascii="Calibri" w:eastAsia="Times New Roman" w:hAnsi="Calibri" w:cs="Calibri"/>
          <w:lang w:val="en-US" w:eastAsia="en-CA"/>
        </w:rPr>
        <w:t xml:space="preserve"> </w:t>
      </w:r>
      <w:r w:rsidR="00502F2E">
        <w:rPr>
          <w:rFonts w:ascii="Calibri" w:eastAsia="Times New Roman" w:hAnsi="Calibri" w:cs="Calibri"/>
          <w:lang w:val="en-US" w:eastAsia="en-CA"/>
        </w:rPr>
        <w:t xml:space="preserve">Ks with </w:t>
      </w:r>
      <w:r w:rsidRPr="00880B67">
        <w:rPr>
          <w:rFonts w:ascii="Calibri" w:eastAsia="Times New Roman" w:hAnsi="Calibri" w:cs="Calibri"/>
          <w:lang w:val="en-US" w:eastAsia="en-CA"/>
        </w:rPr>
        <w:t>concurrent obligs</w:t>
      </w:r>
    </w:p>
    <w:p w:rsidR="00880B67" w:rsidRDefault="00880B67" w:rsidP="00502F2E">
      <w:pPr>
        <w:spacing w:after="0" w:line="240" w:lineRule="auto"/>
        <w:ind w:left="32"/>
        <w:rPr>
          <w:rFonts w:ascii="Calibri" w:eastAsia="Times New Roman" w:hAnsi="Calibri" w:cs="Calibri"/>
          <w:lang w:val="en-US" w:eastAsia="en-CA"/>
        </w:rPr>
      </w:pPr>
      <w:r w:rsidRPr="00880B67">
        <w:rPr>
          <w:rFonts w:ascii="Calibri" w:eastAsia="Times New Roman" w:hAnsi="Calibri" w:cs="Calibri"/>
          <w:lang w:val="en-US" w:eastAsia="en-CA"/>
        </w:rPr>
        <w:t> </w:t>
      </w:r>
    </w:p>
    <w:p w:rsidR="00CA74C9" w:rsidRPr="00874E9B" w:rsidRDefault="00CA74C9" w:rsidP="00CA74C9">
      <w:pPr>
        <w:pStyle w:val="NoSpacing"/>
        <w:pBdr>
          <w:top w:val="single" w:sz="4" w:space="1" w:color="auto"/>
          <w:left w:val="single" w:sz="4" w:space="4" w:color="auto"/>
          <w:bottom w:val="single" w:sz="4" w:space="1" w:color="auto"/>
          <w:right w:val="single" w:sz="4" w:space="4" w:color="auto"/>
        </w:pBdr>
        <w:rPr>
          <w:b/>
          <w:u w:val="single"/>
          <w:lang w:val="en-US"/>
        </w:rPr>
      </w:pPr>
      <w:r w:rsidRPr="00CA74C9">
        <w:rPr>
          <w:b/>
          <w:i/>
          <w:u w:val="single"/>
          <w:lang w:val="en-US"/>
        </w:rPr>
        <w:t>Fairbanks v Sheppard</w:t>
      </w:r>
      <w:r>
        <w:rPr>
          <w:b/>
          <w:u w:val="single"/>
          <w:lang w:val="en-US"/>
        </w:rPr>
        <w:t xml:space="preserve"> [1953] SCC</w:t>
      </w:r>
    </w:p>
    <w:p w:rsidR="00CA74C9" w:rsidRPr="00874E9B" w:rsidRDefault="00CA74C9" w:rsidP="00CA74C9">
      <w:pPr>
        <w:pStyle w:val="NoSpacing"/>
        <w:pBdr>
          <w:top w:val="single" w:sz="4" w:space="1" w:color="auto"/>
          <w:left w:val="single" w:sz="4" w:space="4" w:color="auto"/>
          <w:bottom w:val="single" w:sz="4" w:space="1" w:color="auto"/>
          <w:right w:val="single" w:sz="4" w:space="4" w:color="auto"/>
        </w:pBdr>
        <w:rPr>
          <w:b/>
          <w:lang w:val="en-US"/>
        </w:rPr>
      </w:pPr>
      <w:r w:rsidRPr="00874E9B">
        <w:rPr>
          <w:b/>
          <w:lang w:val="en-US"/>
        </w:rPr>
        <w:t>Substantial completion of an entire obligation = other party’s obligs are enforceable</w:t>
      </w:r>
    </w:p>
    <w:p w:rsidR="00CA74C9" w:rsidRDefault="00CA74C9" w:rsidP="00CA74C9">
      <w:pPr>
        <w:pStyle w:val="NoSpacing"/>
        <w:pBdr>
          <w:top w:val="single" w:sz="4" w:space="1" w:color="auto"/>
          <w:left w:val="single" w:sz="4" w:space="4" w:color="auto"/>
          <w:bottom w:val="single" w:sz="4" w:space="1" w:color="auto"/>
          <w:right w:val="single" w:sz="4" w:space="4" w:color="auto"/>
        </w:pBdr>
        <w:rPr>
          <w:lang w:val="en-US"/>
        </w:rPr>
      </w:pPr>
      <w:r w:rsidRPr="00874E9B">
        <w:rPr>
          <w:b/>
          <w:lang w:val="en-US"/>
        </w:rPr>
        <w:t>Facts:</w:t>
      </w:r>
      <w:r>
        <w:rPr>
          <w:lang w:val="en-US"/>
        </w:rPr>
        <w:t xml:space="preserve"> P contracted with D to create soap machine. P would pay most of it after completion. Before completion, D demanded money first.</w:t>
      </w:r>
    </w:p>
    <w:p w:rsidR="00CA74C9" w:rsidRDefault="00CA74C9" w:rsidP="00CA74C9">
      <w:pPr>
        <w:pStyle w:val="NoSpacing"/>
        <w:pBdr>
          <w:top w:val="single" w:sz="4" w:space="1" w:color="auto"/>
          <w:left w:val="single" w:sz="4" w:space="4" w:color="auto"/>
          <w:bottom w:val="single" w:sz="4" w:space="1" w:color="auto"/>
          <w:right w:val="single" w:sz="4" w:space="4" w:color="auto"/>
        </w:pBdr>
        <w:rPr>
          <w:lang w:val="en-US"/>
        </w:rPr>
      </w:pPr>
      <w:proofErr w:type="gramStart"/>
      <w:r w:rsidRPr="00874E9B">
        <w:rPr>
          <w:b/>
          <w:lang w:val="en-US"/>
        </w:rPr>
        <w:t>Held:</w:t>
      </w:r>
      <w:r>
        <w:rPr>
          <w:lang w:val="en-US"/>
        </w:rPr>
        <w:t xml:space="preserve"> for P. D didn’t substantially complete his oblig.</w:t>
      </w:r>
      <w:proofErr w:type="gramEnd"/>
      <w:r>
        <w:rPr>
          <w:lang w:val="en-US"/>
        </w:rPr>
        <w:t xml:space="preserve"> Also D had abandoned the </w:t>
      </w:r>
      <w:proofErr w:type="gramStart"/>
      <w:r>
        <w:rPr>
          <w:lang w:val="en-US"/>
        </w:rPr>
        <w:t>K .</w:t>
      </w:r>
      <w:proofErr w:type="gramEnd"/>
    </w:p>
    <w:p w:rsidR="00CA74C9" w:rsidRDefault="00CA74C9" w:rsidP="00CA74C9">
      <w:pPr>
        <w:pStyle w:val="NoSpacing"/>
        <w:rPr>
          <w:lang w:val="en-US"/>
        </w:rPr>
      </w:pPr>
    </w:p>
    <w:p w:rsidR="00CA74C9" w:rsidRPr="00874E9B" w:rsidRDefault="00CA74C9" w:rsidP="00CA74C9">
      <w:pPr>
        <w:pStyle w:val="NoSpacing"/>
        <w:pBdr>
          <w:top w:val="single" w:sz="4" w:space="1" w:color="auto"/>
          <w:left w:val="single" w:sz="4" w:space="4" w:color="auto"/>
          <w:bottom w:val="single" w:sz="4" w:space="1" w:color="auto"/>
          <w:right w:val="single" w:sz="4" w:space="4" w:color="auto"/>
        </w:pBdr>
        <w:rPr>
          <w:b/>
          <w:u w:val="single"/>
          <w:lang w:val="en-US"/>
        </w:rPr>
      </w:pPr>
      <w:r w:rsidRPr="00CA74C9">
        <w:rPr>
          <w:b/>
          <w:i/>
          <w:u w:val="single"/>
          <w:lang w:val="en-US"/>
        </w:rPr>
        <w:t>Sumpter v Hedges</w:t>
      </w:r>
      <w:r>
        <w:rPr>
          <w:b/>
          <w:u w:val="single"/>
          <w:lang w:val="en-US"/>
        </w:rPr>
        <w:t xml:space="preserve"> [1898] UK QB</w:t>
      </w:r>
    </w:p>
    <w:p w:rsidR="00CA74C9" w:rsidRPr="00CA74C9" w:rsidRDefault="00CA74C9" w:rsidP="00CA74C9">
      <w:pPr>
        <w:pStyle w:val="NoSpacing"/>
        <w:pBdr>
          <w:top w:val="single" w:sz="4" w:space="1" w:color="auto"/>
          <w:left w:val="single" w:sz="4" w:space="4" w:color="auto"/>
          <w:bottom w:val="single" w:sz="4" w:space="1" w:color="auto"/>
          <w:right w:val="single" w:sz="4" w:space="4" w:color="auto"/>
        </w:pBdr>
        <w:rPr>
          <w:b/>
          <w:lang w:val="en-US"/>
        </w:rPr>
      </w:pPr>
      <w:r w:rsidRPr="00CA74C9">
        <w:rPr>
          <w:b/>
          <w:lang w:val="en-US"/>
        </w:rPr>
        <w:t>For entire obligs, party A abandoning a K (ie not completing obligs) = no pmt from party B.</w:t>
      </w:r>
    </w:p>
    <w:p w:rsidR="00CA74C9" w:rsidRPr="00CA74C9" w:rsidRDefault="00CA74C9" w:rsidP="00CA74C9">
      <w:pPr>
        <w:pStyle w:val="NoSpacing"/>
        <w:pBdr>
          <w:top w:val="single" w:sz="4" w:space="1" w:color="auto"/>
          <w:left w:val="single" w:sz="4" w:space="4" w:color="auto"/>
          <w:bottom w:val="single" w:sz="4" w:space="1" w:color="auto"/>
          <w:right w:val="single" w:sz="4" w:space="4" w:color="auto"/>
        </w:pBdr>
        <w:rPr>
          <w:b/>
          <w:lang w:val="en-US"/>
        </w:rPr>
      </w:pPr>
      <w:r w:rsidRPr="00CA74C9">
        <w:rPr>
          <w:b/>
          <w:lang w:val="en-US"/>
        </w:rPr>
        <w:t xml:space="preserve">But A can still recover on </w:t>
      </w:r>
      <w:r w:rsidRPr="00CA74C9">
        <w:rPr>
          <w:b/>
          <w:i/>
          <w:lang w:val="en-US"/>
        </w:rPr>
        <w:t>quantum meruit</w:t>
      </w:r>
      <w:r w:rsidRPr="00CA74C9">
        <w:rPr>
          <w:b/>
          <w:lang w:val="en-US"/>
        </w:rPr>
        <w:t xml:space="preserve"> if there is evidence of a new K with B, OR if B has </w:t>
      </w:r>
      <w:r w:rsidRPr="00CA74C9">
        <w:rPr>
          <w:b/>
          <w:i/>
          <w:lang w:val="en-US"/>
        </w:rPr>
        <w:t>opted</w:t>
      </w:r>
      <w:r w:rsidRPr="00CA74C9">
        <w:rPr>
          <w:b/>
          <w:lang w:val="en-US"/>
        </w:rPr>
        <w:t xml:space="preserve"> to retain the benefit of A’</w:t>
      </w:r>
      <w:r>
        <w:rPr>
          <w:b/>
          <w:lang w:val="en-US"/>
        </w:rPr>
        <w:t>s work (must have option).</w:t>
      </w:r>
    </w:p>
    <w:p w:rsidR="00CA74C9" w:rsidRDefault="00CA74C9" w:rsidP="00CA74C9">
      <w:pPr>
        <w:pStyle w:val="NoSpacing"/>
        <w:pBdr>
          <w:top w:val="single" w:sz="4" w:space="1" w:color="auto"/>
          <w:left w:val="single" w:sz="4" w:space="4" w:color="auto"/>
          <w:bottom w:val="single" w:sz="4" w:space="1" w:color="auto"/>
          <w:right w:val="single" w:sz="4" w:space="4" w:color="auto"/>
        </w:pBdr>
        <w:rPr>
          <w:lang w:val="en-US"/>
        </w:rPr>
      </w:pPr>
      <w:r w:rsidRPr="00874E9B">
        <w:rPr>
          <w:b/>
          <w:lang w:val="en-US"/>
        </w:rPr>
        <w:t>Facts:</w:t>
      </w:r>
      <w:r>
        <w:rPr>
          <w:lang w:val="en-US"/>
        </w:rPr>
        <w:t xml:space="preserve"> P partially built buildings on D’s land. P stopped midway. D finished building. P seeks to recover on a </w:t>
      </w:r>
      <w:r w:rsidRPr="00874E9B">
        <w:rPr>
          <w:i/>
          <w:lang w:val="en-US"/>
        </w:rPr>
        <w:t>quantum meruit</w:t>
      </w:r>
    </w:p>
    <w:p w:rsidR="00CA74C9" w:rsidRPr="00874E9B" w:rsidRDefault="00CA74C9" w:rsidP="00CA74C9">
      <w:pPr>
        <w:pStyle w:val="NoSpacing"/>
        <w:pBdr>
          <w:top w:val="single" w:sz="4" w:space="1" w:color="auto"/>
          <w:left w:val="single" w:sz="4" w:space="4" w:color="auto"/>
          <w:bottom w:val="single" w:sz="4" w:space="1" w:color="auto"/>
          <w:right w:val="single" w:sz="4" w:space="4" w:color="auto"/>
        </w:pBdr>
        <w:rPr>
          <w:lang w:val="en-US"/>
        </w:rPr>
      </w:pPr>
      <w:r w:rsidRPr="00874E9B">
        <w:rPr>
          <w:b/>
          <w:lang w:val="en-US"/>
        </w:rPr>
        <w:t xml:space="preserve">Held: </w:t>
      </w:r>
      <w:r>
        <w:rPr>
          <w:lang w:val="en-US"/>
        </w:rPr>
        <w:t xml:space="preserve">If P abandoned K, and D CHOSE to take the benefit of P’s work, then P could recover on </w:t>
      </w:r>
      <w:r w:rsidRPr="00874E9B">
        <w:rPr>
          <w:i/>
          <w:lang w:val="en-US"/>
        </w:rPr>
        <w:t>quantum meruit</w:t>
      </w:r>
      <w:r>
        <w:rPr>
          <w:lang w:val="en-US"/>
        </w:rPr>
        <w:t>. Here, D had no choice – buildings were on his land. Also, P could recover if there was evidence of a new K.</w:t>
      </w:r>
    </w:p>
    <w:p w:rsidR="00476D24" w:rsidRDefault="00476D24" w:rsidP="003E492E">
      <w:pPr>
        <w:spacing w:after="0" w:line="240" w:lineRule="auto"/>
        <w:rPr>
          <w:rFonts w:ascii="Calibri" w:eastAsia="Times New Roman" w:hAnsi="Calibri" w:cs="Calibri"/>
          <w:lang w:val="en-US" w:eastAsia="en-CA"/>
        </w:rPr>
      </w:pPr>
    </w:p>
    <w:p w:rsidR="003E492E" w:rsidRDefault="003E492E" w:rsidP="003E492E">
      <w:pPr>
        <w:spacing w:after="0" w:line="240" w:lineRule="auto"/>
        <w:rPr>
          <w:rFonts w:ascii="Calibri" w:eastAsia="Times New Roman" w:hAnsi="Calibri" w:cs="Calibri"/>
          <w:lang w:val="en-US" w:eastAsia="en-CA"/>
        </w:rPr>
      </w:pPr>
    </w:p>
    <w:p w:rsidR="003E492E" w:rsidRDefault="003E492E" w:rsidP="003E492E">
      <w:pPr>
        <w:spacing w:after="0" w:line="240" w:lineRule="auto"/>
        <w:rPr>
          <w:rFonts w:ascii="Calibri" w:eastAsia="Times New Roman" w:hAnsi="Calibri" w:cs="Calibri"/>
          <w:lang w:val="en-US" w:eastAsia="en-CA"/>
        </w:rPr>
      </w:pPr>
    </w:p>
    <w:p w:rsidR="003E492E" w:rsidRDefault="003E492E" w:rsidP="003E492E">
      <w:pPr>
        <w:spacing w:after="0" w:line="240" w:lineRule="auto"/>
        <w:rPr>
          <w:rFonts w:ascii="Calibri" w:eastAsia="Times New Roman" w:hAnsi="Calibri" w:cs="Calibri"/>
          <w:lang w:val="en-US" w:eastAsia="en-CA"/>
        </w:rPr>
      </w:pPr>
    </w:p>
    <w:p w:rsidR="003E492E" w:rsidRDefault="003E492E" w:rsidP="003E492E">
      <w:pPr>
        <w:spacing w:after="0" w:line="240" w:lineRule="auto"/>
        <w:rPr>
          <w:rFonts w:ascii="Calibri" w:eastAsia="Times New Roman" w:hAnsi="Calibri" w:cs="Calibri"/>
          <w:lang w:val="en-US" w:eastAsia="en-CA"/>
        </w:rPr>
      </w:pPr>
    </w:p>
    <w:p w:rsidR="003E492E" w:rsidRDefault="003E492E" w:rsidP="003E492E">
      <w:pPr>
        <w:spacing w:after="0" w:line="240" w:lineRule="auto"/>
        <w:rPr>
          <w:rFonts w:ascii="Calibri" w:eastAsia="Times New Roman" w:hAnsi="Calibri" w:cs="Calibri"/>
          <w:lang w:val="en-US" w:eastAsia="en-CA"/>
        </w:rPr>
      </w:pPr>
    </w:p>
    <w:p w:rsidR="003E492E" w:rsidRPr="00880B67" w:rsidRDefault="003E492E" w:rsidP="003E492E">
      <w:pPr>
        <w:spacing w:after="0" w:line="240" w:lineRule="auto"/>
        <w:rPr>
          <w:rFonts w:ascii="Calibri" w:eastAsia="Times New Roman" w:hAnsi="Calibri" w:cs="Calibri"/>
          <w:lang w:val="en-US" w:eastAsia="en-CA"/>
        </w:rPr>
      </w:pPr>
    </w:p>
    <w:p w:rsidR="00880B67" w:rsidRPr="00880B67" w:rsidRDefault="00880B67" w:rsidP="00502F2E">
      <w:pPr>
        <w:spacing w:after="0" w:line="240" w:lineRule="auto"/>
        <w:rPr>
          <w:rFonts w:ascii="Calibri" w:eastAsia="Times New Roman" w:hAnsi="Calibri" w:cs="Calibri"/>
          <w:b/>
          <w:bCs/>
          <w:lang w:val="en-US" w:eastAsia="en-CA"/>
        </w:rPr>
      </w:pPr>
      <w:r w:rsidRPr="00880B67">
        <w:rPr>
          <w:rFonts w:ascii="Calibri" w:eastAsia="Times New Roman" w:hAnsi="Calibri" w:cs="Calibri"/>
          <w:b/>
          <w:bCs/>
          <w:lang w:val="en-US" w:eastAsia="en-CA"/>
        </w:rPr>
        <w:lastRenderedPageBreak/>
        <w:t>Termination</w:t>
      </w:r>
    </w:p>
    <w:p w:rsidR="00880B67" w:rsidRPr="00880B67" w:rsidRDefault="00880B67" w:rsidP="00CA63A5">
      <w:pPr>
        <w:numPr>
          <w:ilvl w:val="0"/>
          <w:numId w:val="110"/>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If one party breaches such an important term that it actually has changed the K, then they have repudiated the K</w:t>
      </w:r>
    </w:p>
    <w:p w:rsidR="00880B67" w:rsidRPr="00880B67" w:rsidRDefault="00880B67" w:rsidP="00CA63A5">
      <w:pPr>
        <w:numPr>
          <w:ilvl w:val="1"/>
          <w:numId w:val="110"/>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The other party then has access to the remedy of termination (</w:t>
      </w:r>
      <w:r w:rsidR="00502F2E">
        <w:rPr>
          <w:rFonts w:ascii="Calibri" w:eastAsia="Times New Roman" w:hAnsi="Calibri" w:cs="Calibri"/>
          <w:lang w:val="en-US" w:eastAsia="en-CA"/>
        </w:rPr>
        <w:t xml:space="preserve">ie </w:t>
      </w:r>
      <w:r w:rsidRPr="00880B67">
        <w:rPr>
          <w:rFonts w:ascii="Calibri" w:eastAsia="Times New Roman" w:hAnsi="Calibri" w:cs="Calibri"/>
          <w:lang w:val="en-US" w:eastAsia="en-CA"/>
        </w:rPr>
        <w:t>can accept repudiation)</w:t>
      </w:r>
    </w:p>
    <w:p w:rsidR="00880B67" w:rsidRPr="00880B67" w:rsidRDefault="00880B67" w:rsidP="00CA63A5">
      <w:pPr>
        <w:numPr>
          <w:ilvl w:val="0"/>
          <w:numId w:val="110"/>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Repudiation ≠ rescission</w:t>
      </w:r>
    </w:p>
    <w:p w:rsidR="00880B67" w:rsidRPr="00880B67" w:rsidRDefault="00880B67" w:rsidP="00CA63A5">
      <w:pPr>
        <w:numPr>
          <w:ilvl w:val="1"/>
          <w:numId w:val="110"/>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Rescission - available to the representee for misrepresentation </w:t>
      </w:r>
    </w:p>
    <w:p w:rsidR="00880B67" w:rsidRPr="00880B67" w:rsidRDefault="00880B67" w:rsidP="00CA63A5">
      <w:pPr>
        <w:numPr>
          <w:ilvl w:val="1"/>
          <w:numId w:val="110"/>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Repudiation - occurs when one party breaches a serious term, and the other party can choose to terminate the K (future obligs disappear)</w:t>
      </w:r>
    </w:p>
    <w:p w:rsidR="00880B67" w:rsidRPr="000B041D" w:rsidRDefault="00880B67" w:rsidP="00CA63A5">
      <w:pPr>
        <w:numPr>
          <w:ilvl w:val="0"/>
          <w:numId w:val="110"/>
        </w:numPr>
        <w:spacing w:after="0" w:line="240" w:lineRule="auto"/>
        <w:ind w:left="392"/>
        <w:textAlignment w:val="center"/>
        <w:rPr>
          <w:rFonts w:ascii="Calibri" w:eastAsia="Times New Roman" w:hAnsi="Calibri" w:cs="Calibri"/>
          <w:lang w:val="en-US" w:eastAsia="en-CA"/>
        </w:rPr>
      </w:pPr>
      <w:r w:rsidRPr="000B041D">
        <w:rPr>
          <w:rFonts w:ascii="Calibri" w:eastAsia="Times New Roman" w:hAnsi="Calibri" w:cs="Calibri"/>
          <w:lang w:val="en-US" w:eastAsia="en-CA"/>
        </w:rPr>
        <w:t>Acceptance of repudiation can happen via words or conduct</w:t>
      </w:r>
      <w:r w:rsidR="003E492E">
        <w:rPr>
          <w:rFonts w:ascii="Calibri" w:eastAsia="Times New Roman" w:hAnsi="Calibri" w:cs="Calibri"/>
          <w:lang w:val="en-US" w:eastAsia="en-CA"/>
        </w:rPr>
        <w:t xml:space="preserve"> – effective as soon as it’s communicated</w:t>
      </w:r>
    </w:p>
    <w:p w:rsidR="00880B67" w:rsidRPr="00880B67" w:rsidRDefault="00880B67" w:rsidP="00CA63A5">
      <w:pPr>
        <w:numPr>
          <w:ilvl w:val="1"/>
          <w:numId w:val="110"/>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The party accepting the repudiation can just stop performing their obligations (</w:t>
      </w:r>
      <w:r w:rsidRPr="00880B67">
        <w:rPr>
          <w:rFonts w:ascii="Calibri" w:eastAsia="Times New Roman" w:hAnsi="Calibri" w:cs="Calibri"/>
          <w:i/>
          <w:iCs/>
          <w:lang w:val="en-US" w:eastAsia="en-CA"/>
        </w:rPr>
        <w:t>Vitol SA v Norelf Ltd, The Santa Clara</w:t>
      </w:r>
      <w:r w:rsidRPr="00880B67">
        <w:rPr>
          <w:rFonts w:ascii="Calibri" w:eastAsia="Times New Roman" w:hAnsi="Calibri" w:cs="Calibri"/>
          <w:lang w:val="en-US" w:eastAsia="en-CA"/>
        </w:rPr>
        <w:t xml:space="preserve"> [1996])</w:t>
      </w:r>
    </w:p>
    <w:p w:rsidR="000B041D" w:rsidRDefault="00880B67" w:rsidP="00CA63A5">
      <w:pPr>
        <w:numPr>
          <w:ilvl w:val="0"/>
          <w:numId w:val="110"/>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Primary obligations not yet performed cease to exist from the moment of termination, but secondary obligs still exist (ie can claim for damages)</w:t>
      </w:r>
    </w:p>
    <w:p w:rsidR="00880B67" w:rsidRPr="000B041D" w:rsidRDefault="000B041D" w:rsidP="00CA63A5">
      <w:pPr>
        <w:numPr>
          <w:ilvl w:val="0"/>
          <w:numId w:val="110"/>
        </w:numPr>
        <w:spacing w:after="0" w:line="240" w:lineRule="auto"/>
        <w:ind w:left="392"/>
        <w:textAlignment w:val="center"/>
        <w:rPr>
          <w:rFonts w:ascii="Calibri" w:eastAsia="Times New Roman" w:hAnsi="Calibri" w:cs="Calibri"/>
          <w:lang w:val="en-US" w:eastAsia="en-CA"/>
        </w:rPr>
      </w:pPr>
      <w:r w:rsidRPr="000B041D">
        <w:rPr>
          <w:rFonts w:ascii="Calibri" w:eastAsia="Times New Roman" w:hAnsi="Calibri" w:cs="Calibri"/>
          <w:u w:val="single"/>
          <w:lang w:val="en-US" w:eastAsia="en-CA"/>
        </w:rPr>
        <w:t>A</w:t>
      </w:r>
      <w:r w:rsidR="00880B67" w:rsidRPr="000B041D">
        <w:rPr>
          <w:rFonts w:ascii="Calibri" w:eastAsia="Times New Roman" w:hAnsi="Calibri" w:cs="Calibri"/>
          <w:u w:val="single"/>
          <w:lang w:val="en-US" w:eastAsia="en-CA"/>
        </w:rPr>
        <w:t>nticipatory breach</w:t>
      </w:r>
      <w:r>
        <w:rPr>
          <w:rFonts w:ascii="Calibri" w:eastAsia="Times New Roman" w:hAnsi="Calibri" w:cs="Calibri"/>
          <w:u w:val="single"/>
          <w:lang w:val="en-US" w:eastAsia="en-CA"/>
        </w:rPr>
        <w:t>:</w:t>
      </w:r>
      <w:r w:rsidR="00880B67" w:rsidRPr="000B041D">
        <w:rPr>
          <w:rFonts w:ascii="Calibri" w:eastAsia="Times New Roman" w:hAnsi="Calibri" w:cs="Calibri"/>
          <w:lang w:val="en-US" w:eastAsia="en-CA"/>
        </w:rPr>
        <w:t xml:space="preserve"> one party says they cannot perform an oblig, or it is obvious that it will be impossible to perform the oblig</w:t>
      </w:r>
    </w:p>
    <w:p w:rsidR="000B041D" w:rsidRDefault="00880B67" w:rsidP="00CA63A5">
      <w:pPr>
        <w:numPr>
          <w:ilvl w:val="1"/>
          <w:numId w:val="110"/>
        </w:numPr>
        <w:tabs>
          <w:tab w:val="clear" w:pos="1440"/>
        </w:tabs>
        <w:spacing w:after="0" w:line="240" w:lineRule="auto"/>
        <w:ind w:left="993"/>
        <w:textAlignment w:val="center"/>
        <w:rPr>
          <w:rFonts w:ascii="Calibri" w:eastAsia="Times New Roman" w:hAnsi="Calibri" w:cs="Calibri"/>
          <w:lang w:val="en-US" w:eastAsia="en-CA"/>
        </w:rPr>
      </w:pPr>
      <w:r w:rsidRPr="00880B67">
        <w:rPr>
          <w:rFonts w:ascii="Calibri" w:eastAsia="Times New Roman" w:hAnsi="Calibri" w:cs="Calibri"/>
          <w:lang w:val="en-US" w:eastAsia="en-CA"/>
        </w:rPr>
        <w:t>The other party can accept the breach and proceed to remedies, or affirm the K a</w:t>
      </w:r>
      <w:r w:rsidR="000B041D">
        <w:rPr>
          <w:rFonts w:ascii="Calibri" w:eastAsia="Times New Roman" w:hAnsi="Calibri" w:cs="Calibri"/>
          <w:lang w:val="en-US" w:eastAsia="en-CA"/>
        </w:rPr>
        <w:t xml:space="preserve">nd proceed to remedies when there is an actual breach </w:t>
      </w:r>
      <w:r w:rsidRPr="00880B67">
        <w:rPr>
          <w:rFonts w:ascii="Calibri" w:eastAsia="Times New Roman" w:hAnsi="Calibri" w:cs="Calibri"/>
          <w:lang w:val="en-US" w:eastAsia="en-CA"/>
        </w:rPr>
        <w:t>(</w:t>
      </w:r>
      <w:r w:rsidRPr="00880B67">
        <w:rPr>
          <w:rFonts w:ascii="Calibri" w:eastAsia="Times New Roman" w:hAnsi="Calibri" w:cs="Calibri"/>
          <w:i/>
          <w:iCs/>
          <w:lang w:val="en-US" w:eastAsia="en-CA"/>
        </w:rPr>
        <w:t>Hochster v De La Tour</w:t>
      </w:r>
      <w:r w:rsidRPr="00880B67">
        <w:rPr>
          <w:rFonts w:ascii="Calibri" w:eastAsia="Times New Roman" w:hAnsi="Calibri" w:cs="Calibri"/>
          <w:lang w:val="en-US" w:eastAsia="en-CA"/>
        </w:rPr>
        <w:t xml:space="preserve"> (1853))</w:t>
      </w:r>
    </w:p>
    <w:p w:rsidR="00880B67" w:rsidRPr="000B041D" w:rsidRDefault="00880B67" w:rsidP="00CA63A5">
      <w:pPr>
        <w:numPr>
          <w:ilvl w:val="1"/>
          <w:numId w:val="110"/>
        </w:numPr>
        <w:tabs>
          <w:tab w:val="clear" w:pos="1440"/>
        </w:tabs>
        <w:spacing w:after="0" w:line="240" w:lineRule="auto"/>
        <w:ind w:left="993"/>
        <w:textAlignment w:val="center"/>
        <w:rPr>
          <w:rFonts w:ascii="Calibri" w:eastAsia="Times New Roman" w:hAnsi="Calibri" w:cs="Calibri"/>
          <w:lang w:val="en-US" w:eastAsia="en-CA"/>
        </w:rPr>
      </w:pPr>
      <w:r w:rsidRPr="000B041D">
        <w:rPr>
          <w:rFonts w:ascii="Calibri" w:eastAsia="Times New Roman" w:hAnsi="Calibri" w:cs="Calibri"/>
          <w:lang w:val="en-US" w:eastAsia="en-CA"/>
        </w:rPr>
        <w:t xml:space="preserve">The innocent's party </w:t>
      </w:r>
      <w:r w:rsidR="000B041D">
        <w:rPr>
          <w:rFonts w:ascii="Calibri" w:eastAsia="Times New Roman" w:hAnsi="Calibri" w:cs="Calibri"/>
          <w:lang w:val="en-US" w:eastAsia="en-CA"/>
        </w:rPr>
        <w:t>may accept</w:t>
      </w:r>
      <w:r w:rsidRPr="000B041D">
        <w:rPr>
          <w:rFonts w:ascii="Calibri" w:eastAsia="Times New Roman" w:hAnsi="Calibri" w:cs="Calibri"/>
          <w:lang w:val="en-US" w:eastAsia="en-CA"/>
        </w:rPr>
        <w:t xml:space="preserve"> the breach </w:t>
      </w:r>
      <w:r w:rsidR="000B041D">
        <w:rPr>
          <w:rFonts w:ascii="Calibri" w:eastAsia="Times New Roman" w:hAnsi="Calibri" w:cs="Calibri"/>
          <w:lang w:val="en-US" w:eastAsia="en-CA"/>
        </w:rPr>
        <w:t xml:space="preserve">by not performing their obligs </w:t>
      </w:r>
      <w:r w:rsidRPr="000B041D">
        <w:rPr>
          <w:rFonts w:ascii="Calibri" w:eastAsia="Times New Roman" w:hAnsi="Calibri" w:cs="Calibri"/>
          <w:lang w:val="en-US" w:eastAsia="en-CA"/>
        </w:rPr>
        <w:t>(</w:t>
      </w:r>
      <w:r w:rsidRPr="000B041D">
        <w:rPr>
          <w:rFonts w:ascii="Calibri" w:eastAsia="Times New Roman" w:hAnsi="Calibri" w:cs="Calibri"/>
          <w:i/>
          <w:iCs/>
          <w:lang w:val="en-US" w:eastAsia="en-CA"/>
        </w:rPr>
        <w:t>American National Red Cross v Geddes Bros.</w:t>
      </w:r>
      <w:r w:rsidRPr="000B041D">
        <w:rPr>
          <w:rFonts w:ascii="Calibri" w:eastAsia="Times New Roman" w:hAnsi="Calibri" w:cs="Calibri"/>
          <w:lang w:val="en-US" w:eastAsia="en-CA"/>
        </w:rPr>
        <w:t xml:space="preserve"> [1920])</w:t>
      </w:r>
    </w:p>
    <w:p w:rsidR="00880B67" w:rsidRPr="00880B67" w:rsidRDefault="00880B67" w:rsidP="00880B67">
      <w:pPr>
        <w:spacing w:after="0" w:line="240" w:lineRule="auto"/>
        <w:ind w:left="392"/>
        <w:rPr>
          <w:rFonts w:ascii="Calibri" w:eastAsia="Times New Roman" w:hAnsi="Calibri" w:cs="Calibri"/>
          <w:lang w:val="en-US" w:eastAsia="en-CA"/>
        </w:rPr>
      </w:pPr>
      <w:r w:rsidRPr="00880B67">
        <w:rPr>
          <w:rFonts w:ascii="Calibri" w:eastAsia="Times New Roman" w:hAnsi="Calibri" w:cs="Calibri"/>
          <w:lang w:val="en-US" w:eastAsia="en-CA"/>
        </w:rPr>
        <w:t> </w:t>
      </w:r>
    </w:p>
    <w:p w:rsidR="00880B67" w:rsidRPr="00880B67" w:rsidRDefault="00880B67" w:rsidP="000B041D">
      <w:pPr>
        <w:spacing w:after="0" w:line="240" w:lineRule="auto"/>
        <w:rPr>
          <w:rFonts w:ascii="Calibri" w:eastAsia="Times New Roman" w:hAnsi="Calibri" w:cs="Calibri"/>
          <w:b/>
          <w:bCs/>
          <w:lang w:val="en-US" w:eastAsia="en-CA"/>
        </w:rPr>
      </w:pPr>
      <w:r w:rsidRPr="00880B67">
        <w:rPr>
          <w:rFonts w:ascii="Calibri" w:eastAsia="Times New Roman" w:hAnsi="Calibri" w:cs="Calibri"/>
          <w:b/>
          <w:bCs/>
          <w:lang w:val="en-US" w:eastAsia="en-CA"/>
        </w:rPr>
        <w:t>Losing the Remedy of Termination</w:t>
      </w:r>
    </w:p>
    <w:p w:rsidR="00880B67" w:rsidRPr="00880B67" w:rsidRDefault="00880B67" w:rsidP="00CA63A5">
      <w:pPr>
        <w:numPr>
          <w:ilvl w:val="0"/>
          <w:numId w:val="110"/>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Sale of Goods Act </w:t>
      </w:r>
      <w:r w:rsidR="000B041D">
        <w:rPr>
          <w:rFonts w:ascii="Calibri" w:eastAsia="Times New Roman" w:hAnsi="Calibri" w:cs="Calibri"/>
          <w:lang w:val="en-US" w:eastAsia="en-CA"/>
        </w:rPr>
        <w:t xml:space="preserve">sets out how remedy may be lost </w:t>
      </w:r>
      <w:r w:rsidRPr="00880B67">
        <w:rPr>
          <w:rFonts w:ascii="Calibri" w:eastAsia="Times New Roman" w:hAnsi="Calibri" w:cs="Calibri"/>
          <w:lang w:val="en-US" w:eastAsia="en-CA"/>
        </w:rPr>
        <w:t>(mostly accepting goods that have been delivered)</w:t>
      </w:r>
    </w:p>
    <w:p w:rsidR="00880B67" w:rsidRPr="00880B67" w:rsidRDefault="00880B67" w:rsidP="00CA63A5">
      <w:pPr>
        <w:numPr>
          <w:ilvl w:val="0"/>
          <w:numId w:val="110"/>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Electing to affirm the K = giving up remedy of termination</w:t>
      </w:r>
    </w:p>
    <w:p w:rsidR="00880B67" w:rsidRPr="00880B67" w:rsidRDefault="00880B67" w:rsidP="00CA63A5">
      <w:pPr>
        <w:numPr>
          <w:ilvl w:val="1"/>
          <w:numId w:val="110"/>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Injured party must </w:t>
      </w:r>
      <w:r w:rsidR="000B041D">
        <w:rPr>
          <w:rFonts w:ascii="Calibri" w:eastAsia="Times New Roman" w:hAnsi="Calibri" w:cs="Calibri"/>
          <w:lang w:val="en-US" w:eastAsia="en-CA"/>
        </w:rPr>
        <w:t xml:space="preserve">make an </w:t>
      </w:r>
      <w:r w:rsidRPr="000B041D">
        <w:rPr>
          <w:rFonts w:ascii="Calibri" w:eastAsia="Times New Roman" w:hAnsi="Calibri" w:cs="Calibri"/>
          <w:u w:val="single"/>
          <w:lang w:val="en-US" w:eastAsia="en-CA"/>
        </w:rPr>
        <w:t>informed</w:t>
      </w:r>
      <w:r w:rsidRPr="00880B67">
        <w:rPr>
          <w:rFonts w:ascii="Calibri" w:eastAsia="Times New Roman" w:hAnsi="Calibri" w:cs="Calibri"/>
          <w:lang w:val="en-US" w:eastAsia="en-CA"/>
        </w:rPr>
        <w:t xml:space="preserve"> choice </w:t>
      </w:r>
      <w:r w:rsidR="000B041D">
        <w:rPr>
          <w:rFonts w:ascii="Calibri" w:eastAsia="Times New Roman" w:hAnsi="Calibri" w:cs="Calibri"/>
          <w:lang w:val="en-US" w:eastAsia="en-CA"/>
        </w:rPr>
        <w:t xml:space="preserve">+ clearly elect to affirm – cries of protest ≠ election </w:t>
      </w:r>
      <w:r w:rsidRPr="00880B67">
        <w:rPr>
          <w:rFonts w:ascii="Calibri" w:eastAsia="Times New Roman" w:hAnsi="Calibri" w:cs="Calibri"/>
          <w:lang w:val="en-US" w:eastAsia="en-CA"/>
        </w:rPr>
        <w:t>(</w:t>
      </w:r>
      <w:r w:rsidRPr="00880B67">
        <w:rPr>
          <w:rFonts w:ascii="Calibri" w:eastAsia="Times New Roman" w:hAnsi="Calibri" w:cs="Calibri"/>
          <w:i/>
          <w:iCs/>
          <w:lang w:val="en-US" w:eastAsia="en-CA"/>
        </w:rPr>
        <w:t>Yukong Line Ltd of Korea v Rendsburg Investments Corporation of Liberia</w:t>
      </w:r>
      <w:r w:rsidRPr="00880B67">
        <w:rPr>
          <w:rFonts w:ascii="Calibri" w:eastAsia="Times New Roman" w:hAnsi="Calibri" w:cs="Calibri"/>
          <w:lang w:val="en-US" w:eastAsia="en-CA"/>
        </w:rPr>
        <w:t xml:space="preserve"> [1996])</w:t>
      </w:r>
    </w:p>
    <w:p w:rsidR="00880B67" w:rsidRPr="00880B67" w:rsidRDefault="00880B67" w:rsidP="00CA63A5">
      <w:pPr>
        <w:numPr>
          <w:ilvl w:val="1"/>
          <w:numId w:val="110"/>
        </w:numPr>
        <w:spacing w:after="0" w:line="240" w:lineRule="auto"/>
        <w:ind w:left="932"/>
        <w:textAlignment w:val="center"/>
        <w:rPr>
          <w:rFonts w:ascii="Calibri" w:eastAsia="Times New Roman" w:hAnsi="Calibri" w:cs="Calibri"/>
          <w:lang w:val="en-US" w:eastAsia="en-CA"/>
        </w:rPr>
      </w:pPr>
      <w:r w:rsidRPr="00880B67">
        <w:rPr>
          <w:rFonts w:ascii="Calibri" w:eastAsia="Times New Roman" w:hAnsi="Calibri" w:cs="Calibri"/>
          <w:lang w:val="en-US" w:eastAsia="en-CA"/>
        </w:rPr>
        <w:t xml:space="preserve">Once elected to affirm K, </w:t>
      </w:r>
      <w:r w:rsidR="000B041D">
        <w:rPr>
          <w:rFonts w:ascii="Calibri" w:eastAsia="Times New Roman" w:hAnsi="Calibri" w:cs="Calibri"/>
          <w:lang w:val="en-US" w:eastAsia="en-CA"/>
        </w:rPr>
        <w:t xml:space="preserve">decision is final </w:t>
      </w:r>
      <w:r w:rsidRPr="00880B67">
        <w:rPr>
          <w:rFonts w:ascii="Calibri" w:eastAsia="Times New Roman" w:hAnsi="Calibri" w:cs="Calibri"/>
          <w:lang w:val="en-US" w:eastAsia="en-CA"/>
        </w:rPr>
        <w:t>- in fairness to the repudiation party</w:t>
      </w:r>
    </w:p>
    <w:p w:rsidR="00880B67" w:rsidRPr="00880B67" w:rsidRDefault="00880B67" w:rsidP="00CA63A5">
      <w:pPr>
        <w:numPr>
          <w:ilvl w:val="0"/>
          <w:numId w:val="110"/>
        </w:numPr>
        <w:spacing w:after="0" w:line="240" w:lineRule="auto"/>
        <w:ind w:left="392"/>
        <w:textAlignment w:val="center"/>
        <w:rPr>
          <w:rFonts w:ascii="Calibri" w:eastAsia="Times New Roman" w:hAnsi="Calibri" w:cs="Calibri"/>
          <w:lang w:val="en-US" w:eastAsia="en-CA"/>
        </w:rPr>
      </w:pPr>
      <w:r w:rsidRPr="00880B67">
        <w:rPr>
          <w:rFonts w:ascii="Calibri" w:eastAsia="Times New Roman" w:hAnsi="Calibri" w:cs="Calibri"/>
          <w:lang w:val="en-US" w:eastAsia="en-CA"/>
        </w:rPr>
        <w:t>Passage of time - amount of time depends on the circumstances of the case (</w:t>
      </w:r>
      <w:r w:rsidRPr="00880B67">
        <w:rPr>
          <w:rFonts w:ascii="Calibri" w:eastAsia="Times New Roman" w:hAnsi="Calibri" w:cs="Calibri"/>
          <w:i/>
          <w:iCs/>
          <w:lang w:val="en-US" w:eastAsia="en-CA"/>
        </w:rPr>
        <w:t>Winnipeg Fish Co v Whitman Fish Co</w:t>
      </w:r>
      <w:r w:rsidRPr="00880B67">
        <w:rPr>
          <w:rFonts w:ascii="Calibri" w:eastAsia="Times New Roman" w:hAnsi="Calibri" w:cs="Calibri"/>
          <w:lang w:val="en-US" w:eastAsia="en-CA"/>
        </w:rPr>
        <w:t xml:space="preserve"> (1909))</w:t>
      </w:r>
    </w:p>
    <w:p w:rsidR="00655BE7" w:rsidRPr="00CA74C9" w:rsidRDefault="00880B67" w:rsidP="00CA74C9">
      <w:pPr>
        <w:spacing w:after="0" w:line="240" w:lineRule="auto"/>
        <w:ind w:left="392"/>
        <w:rPr>
          <w:rFonts w:ascii="Calibri" w:eastAsia="Times New Roman" w:hAnsi="Calibri" w:cs="Calibri"/>
          <w:lang w:val="en-US" w:eastAsia="en-CA"/>
        </w:rPr>
      </w:pPr>
      <w:r w:rsidRPr="00880B67">
        <w:rPr>
          <w:rFonts w:ascii="Calibri" w:eastAsia="Times New Roman" w:hAnsi="Calibri" w:cs="Calibri"/>
          <w:lang w:val="en-US" w:eastAsia="en-CA"/>
        </w:rPr>
        <w:t> </w:t>
      </w:r>
    </w:p>
    <w:p w:rsidR="001A74DC" w:rsidRPr="00305574" w:rsidRDefault="001A74DC" w:rsidP="00305574">
      <w:pPr>
        <w:pStyle w:val="NoSpacing"/>
        <w:pBdr>
          <w:top w:val="single" w:sz="4" w:space="1" w:color="auto"/>
          <w:left w:val="single" w:sz="4" w:space="4" w:color="auto"/>
          <w:bottom w:val="single" w:sz="4" w:space="1" w:color="auto"/>
          <w:right w:val="single" w:sz="4" w:space="4" w:color="auto"/>
        </w:pBdr>
        <w:rPr>
          <w:b/>
          <w:u w:val="single"/>
          <w:lang w:val="en-US"/>
        </w:rPr>
      </w:pPr>
      <w:r w:rsidRPr="00305574">
        <w:rPr>
          <w:b/>
          <w:i/>
          <w:u w:val="single"/>
          <w:lang w:val="en-US"/>
        </w:rPr>
        <w:t>Leaf v International Galleries</w:t>
      </w:r>
      <w:r w:rsidR="00305574" w:rsidRPr="00305574">
        <w:rPr>
          <w:b/>
          <w:u w:val="single"/>
          <w:lang w:val="en-US"/>
        </w:rPr>
        <w:t xml:space="preserve"> [1950] UKCA</w:t>
      </w:r>
    </w:p>
    <w:p w:rsidR="00305574" w:rsidRDefault="00305574" w:rsidP="00305574">
      <w:pPr>
        <w:pStyle w:val="NoSpacing"/>
        <w:pBdr>
          <w:top w:val="single" w:sz="4" w:space="1" w:color="auto"/>
          <w:left w:val="single" w:sz="4" w:space="4" w:color="auto"/>
          <w:bottom w:val="single" w:sz="4" w:space="1" w:color="auto"/>
          <w:right w:val="single" w:sz="4" w:space="4" w:color="auto"/>
        </w:pBdr>
        <w:rPr>
          <w:b/>
          <w:lang w:val="en-US"/>
        </w:rPr>
      </w:pPr>
      <w:r>
        <w:rPr>
          <w:b/>
          <w:lang w:val="en-US"/>
        </w:rPr>
        <w:t>If you cannot claim rescission through breach of condition, then you cannot claim it through innocent misrepresentation.</w:t>
      </w:r>
      <w:r w:rsidR="00CA74C9">
        <w:rPr>
          <w:b/>
          <w:lang w:val="en-US"/>
        </w:rPr>
        <w:t xml:space="preserve"> </w:t>
      </w:r>
      <w:proofErr w:type="gramStart"/>
      <w:r w:rsidR="00CA74C9">
        <w:rPr>
          <w:b/>
          <w:lang w:val="en-US"/>
        </w:rPr>
        <w:t>Can lose remedy of rescission through passage of time.</w:t>
      </w:r>
      <w:proofErr w:type="gramEnd"/>
    </w:p>
    <w:p w:rsidR="00655BE7" w:rsidRDefault="006E184C" w:rsidP="00305574">
      <w:pPr>
        <w:pStyle w:val="NoSpacing"/>
        <w:pBdr>
          <w:top w:val="single" w:sz="4" w:space="1" w:color="auto"/>
          <w:left w:val="single" w:sz="4" w:space="4" w:color="auto"/>
          <w:bottom w:val="single" w:sz="4" w:space="1" w:color="auto"/>
          <w:right w:val="single" w:sz="4" w:space="4" w:color="auto"/>
        </w:pBdr>
        <w:rPr>
          <w:lang w:val="en-US"/>
        </w:rPr>
      </w:pPr>
      <w:r w:rsidRPr="00305574">
        <w:rPr>
          <w:b/>
          <w:lang w:val="en-US"/>
        </w:rPr>
        <w:t>Facts:</w:t>
      </w:r>
      <w:r>
        <w:rPr>
          <w:lang w:val="en-US"/>
        </w:rPr>
        <w:t xml:space="preserve"> P bought painting from D – receipt said it was by X. 5 yrs later, P finds out it is not by X. P seeks re</w:t>
      </w:r>
      <w:r w:rsidR="00305574">
        <w:rPr>
          <w:lang w:val="en-US"/>
        </w:rPr>
        <w:t>s</w:t>
      </w:r>
      <w:r>
        <w:rPr>
          <w:lang w:val="en-US"/>
        </w:rPr>
        <w:t xml:space="preserve">cission. </w:t>
      </w:r>
    </w:p>
    <w:p w:rsidR="006E184C" w:rsidRDefault="006E184C" w:rsidP="00305574">
      <w:pPr>
        <w:pStyle w:val="NoSpacing"/>
        <w:pBdr>
          <w:top w:val="single" w:sz="4" w:space="1" w:color="auto"/>
          <w:left w:val="single" w:sz="4" w:space="4" w:color="auto"/>
          <w:bottom w:val="single" w:sz="4" w:space="1" w:color="auto"/>
          <w:right w:val="single" w:sz="4" w:space="4" w:color="auto"/>
        </w:pBdr>
        <w:rPr>
          <w:lang w:val="en-US"/>
        </w:rPr>
      </w:pPr>
      <w:r w:rsidRPr="00305574">
        <w:rPr>
          <w:b/>
          <w:lang w:val="en-US"/>
        </w:rPr>
        <w:t xml:space="preserve">Held: </w:t>
      </w:r>
      <w:r>
        <w:rPr>
          <w:lang w:val="en-US"/>
        </w:rPr>
        <w:t>Since P has accepted the good</w:t>
      </w:r>
      <w:r w:rsidR="00305574">
        <w:rPr>
          <w:lang w:val="en-US"/>
        </w:rPr>
        <w:t xml:space="preserve"> &amp; affirmed the K</w:t>
      </w:r>
      <w:r>
        <w:rPr>
          <w:lang w:val="en-US"/>
        </w:rPr>
        <w:t xml:space="preserve">, cannot claim breach of condition. </w:t>
      </w:r>
      <w:r w:rsidR="00305574">
        <w:rPr>
          <w:lang w:val="en-US"/>
        </w:rPr>
        <w:t>Also cannot claim rescission on misrepresentation because P is already barred from rescinding on breach.</w:t>
      </w:r>
    </w:p>
    <w:p w:rsidR="006E184C" w:rsidRDefault="006E184C" w:rsidP="009D4AD2">
      <w:pPr>
        <w:pStyle w:val="NoSpacing"/>
        <w:rPr>
          <w:lang w:val="en-US"/>
        </w:rPr>
      </w:pPr>
    </w:p>
    <w:p w:rsidR="00874E9B" w:rsidRDefault="00874E9B" w:rsidP="009D4AD2">
      <w:pPr>
        <w:pStyle w:val="NoSpacing"/>
        <w:rPr>
          <w:lang w:val="en-US"/>
        </w:rPr>
      </w:pPr>
    </w:p>
    <w:p w:rsidR="00476D24" w:rsidRDefault="00476D24" w:rsidP="009D4AD2">
      <w:pPr>
        <w:pStyle w:val="NoSpacing"/>
        <w:rPr>
          <w:lang w:val="en-US"/>
        </w:rPr>
      </w:pPr>
    </w:p>
    <w:p w:rsidR="00476D24" w:rsidRDefault="00476D24" w:rsidP="009D4AD2">
      <w:pPr>
        <w:pStyle w:val="NoSpacing"/>
        <w:rPr>
          <w:lang w:val="en-US"/>
        </w:rPr>
      </w:pPr>
    </w:p>
    <w:p w:rsidR="00476D24" w:rsidRDefault="00476D24" w:rsidP="009D4AD2">
      <w:pPr>
        <w:pStyle w:val="NoSpacing"/>
        <w:rPr>
          <w:lang w:val="en-US"/>
        </w:rPr>
      </w:pPr>
    </w:p>
    <w:p w:rsidR="00476D24" w:rsidRDefault="00476D24" w:rsidP="009D4AD2">
      <w:pPr>
        <w:pStyle w:val="NoSpacing"/>
        <w:rPr>
          <w:lang w:val="en-US"/>
        </w:rPr>
      </w:pPr>
    </w:p>
    <w:p w:rsidR="00476D24" w:rsidRDefault="00476D24" w:rsidP="009D4AD2">
      <w:pPr>
        <w:pStyle w:val="NoSpacing"/>
        <w:rPr>
          <w:lang w:val="en-US"/>
        </w:rPr>
      </w:pPr>
    </w:p>
    <w:p w:rsidR="00476D24" w:rsidRDefault="00476D24" w:rsidP="009D4AD2">
      <w:pPr>
        <w:pStyle w:val="NoSpacing"/>
        <w:rPr>
          <w:lang w:val="en-US"/>
        </w:rPr>
      </w:pPr>
    </w:p>
    <w:p w:rsidR="00476D24" w:rsidRDefault="00476D24" w:rsidP="009D4AD2">
      <w:pPr>
        <w:pStyle w:val="NoSpacing"/>
        <w:rPr>
          <w:lang w:val="en-US"/>
        </w:rPr>
      </w:pPr>
    </w:p>
    <w:p w:rsidR="00476D24" w:rsidRDefault="00476D24" w:rsidP="009D4AD2">
      <w:pPr>
        <w:pStyle w:val="NoSpacing"/>
        <w:rPr>
          <w:lang w:val="en-US"/>
        </w:rPr>
      </w:pPr>
    </w:p>
    <w:p w:rsidR="009D4AD2" w:rsidRDefault="009D4AD2" w:rsidP="000E3C14">
      <w:pPr>
        <w:pStyle w:val="Heading1"/>
      </w:pPr>
      <w:r>
        <w:lastRenderedPageBreak/>
        <w:t>Excluding &amp; Limiting Liability</w:t>
      </w:r>
    </w:p>
    <w:p w:rsidR="001A74DC" w:rsidRDefault="001A74DC" w:rsidP="004D45E6">
      <w:pPr>
        <w:pStyle w:val="NoSpacing"/>
        <w:rPr>
          <w:lang w:val="en-US"/>
        </w:rPr>
      </w:pPr>
    </w:p>
    <w:p w:rsidR="009D4AD2" w:rsidRPr="00575732" w:rsidRDefault="009D4AD2" w:rsidP="00575732">
      <w:pPr>
        <w:pStyle w:val="Heading2"/>
        <w:rPr>
          <w:rStyle w:val="Strong"/>
        </w:rPr>
      </w:pPr>
      <w:r w:rsidRPr="00575732">
        <w:rPr>
          <w:rStyle w:val="Strong"/>
        </w:rPr>
        <w:t>Standard Form Ks &amp; Clauses Limiting Liability</w:t>
      </w:r>
    </w:p>
    <w:p w:rsidR="00093873" w:rsidRPr="00093873" w:rsidRDefault="00093873" w:rsidP="00093873">
      <w:pPr>
        <w:spacing w:after="0" w:line="240" w:lineRule="auto"/>
        <w:textAlignment w:val="center"/>
        <w:rPr>
          <w:rFonts w:ascii="Times New Roman" w:eastAsia="Times New Roman" w:hAnsi="Times New Roman" w:cs="Times New Roman"/>
          <w:sz w:val="24"/>
          <w:szCs w:val="24"/>
          <w:lang w:val="en-US" w:eastAsia="en-CA"/>
        </w:rPr>
      </w:pPr>
    </w:p>
    <w:p w:rsidR="00093873" w:rsidRPr="00093873" w:rsidRDefault="00093873" w:rsidP="00CA63A5">
      <w:pPr>
        <w:numPr>
          <w:ilvl w:val="0"/>
          <w:numId w:val="127"/>
        </w:numPr>
        <w:spacing w:after="0" w:line="240" w:lineRule="auto"/>
        <w:ind w:left="540"/>
        <w:textAlignment w:val="center"/>
        <w:rPr>
          <w:rFonts w:ascii="Times New Roman" w:eastAsia="Times New Roman" w:hAnsi="Times New Roman" w:cs="Times New Roman"/>
          <w:sz w:val="24"/>
          <w:szCs w:val="24"/>
          <w:lang w:val="en-US" w:eastAsia="en-CA"/>
        </w:rPr>
      </w:pPr>
      <w:r w:rsidRPr="00093873">
        <w:rPr>
          <w:rFonts w:ascii="Calibri" w:eastAsia="Times New Roman" w:hAnsi="Calibri" w:cs="Calibri"/>
          <w:lang w:val="en-US" w:eastAsia="en-CA"/>
        </w:rPr>
        <w:t>Industrialization → large companies → K's with a "stronger" party and a "weaker" party</w:t>
      </w:r>
    </w:p>
    <w:p w:rsidR="00093873" w:rsidRPr="00093873" w:rsidRDefault="00093873" w:rsidP="00CA63A5">
      <w:pPr>
        <w:numPr>
          <w:ilvl w:val="0"/>
          <w:numId w:val="127"/>
        </w:numPr>
        <w:spacing w:after="0" w:line="240" w:lineRule="auto"/>
        <w:ind w:left="540"/>
        <w:textAlignment w:val="center"/>
        <w:rPr>
          <w:rFonts w:ascii="Times New Roman" w:eastAsia="Times New Roman" w:hAnsi="Times New Roman" w:cs="Times New Roman"/>
          <w:sz w:val="24"/>
          <w:szCs w:val="24"/>
          <w:lang w:val="en-US" w:eastAsia="en-CA"/>
        </w:rPr>
      </w:pPr>
      <w:r w:rsidRPr="00093873">
        <w:rPr>
          <w:rFonts w:ascii="Calibri" w:eastAsia="Times New Roman" w:hAnsi="Calibri" w:cs="Calibri"/>
          <w:lang w:val="en-US" w:eastAsia="en-CA"/>
        </w:rPr>
        <w:t xml:space="preserve">Strong party can </w:t>
      </w:r>
      <w:r>
        <w:rPr>
          <w:rFonts w:ascii="Calibri" w:eastAsia="Times New Roman" w:hAnsi="Calibri" w:cs="Calibri"/>
          <w:lang w:val="en-US" w:eastAsia="en-CA"/>
        </w:rPr>
        <w:t xml:space="preserve">create standard form K &amp; </w:t>
      </w:r>
      <w:r w:rsidRPr="00093873">
        <w:rPr>
          <w:rFonts w:ascii="Calibri" w:eastAsia="Times New Roman" w:hAnsi="Calibri" w:cs="Calibri"/>
          <w:lang w:val="en-US" w:eastAsia="en-CA"/>
        </w:rPr>
        <w:t>say "take it or leave it"</w:t>
      </w:r>
    </w:p>
    <w:p w:rsidR="00093873" w:rsidRPr="00093873" w:rsidRDefault="00093873" w:rsidP="00CA63A5">
      <w:pPr>
        <w:numPr>
          <w:ilvl w:val="1"/>
          <w:numId w:val="127"/>
        </w:numPr>
        <w:spacing w:after="0" w:line="240" w:lineRule="auto"/>
        <w:ind w:left="1080"/>
        <w:textAlignment w:val="center"/>
        <w:rPr>
          <w:rFonts w:eastAsia="Times New Roman" w:cstheme="minorHAnsi"/>
          <w:lang w:val="en-US" w:eastAsia="en-CA"/>
        </w:rPr>
      </w:pPr>
      <w:r w:rsidRPr="00093873">
        <w:rPr>
          <w:rFonts w:eastAsia="Times New Roman" w:cstheme="minorHAnsi"/>
          <w:lang w:val="en-US" w:eastAsia="en-CA"/>
        </w:rPr>
        <w:t>Often the std form K has an exclusion/limitation of liability clause</w:t>
      </w:r>
    </w:p>
    <w:p w:rsidR="00093873" w:rsidRPr="00093873" w:rsidRDefault="00093873" w:rsidP="00CA63A5">
      <w:pPr>
        <w:numPr>
          <w:ilvl w:val="1"/>
          <w:numId w:val="127"/>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Courts prefer limitation of liability rather than exclusion clauses</w:t>
      </w:r>
      <w:r w:rsidRPr="00093873">
        <w:rPr>
          <w:rFonts w:ascii="Calibri" w:eastAsia="Times New Roman" w:hAnsi="Calibri" w:cs="Calibri"/>
          <w:i/>
          <w:iCs/>
          <w:lang w:val="en-US" w:eastAsia="en-CA"/>
        </w:rPr>
        <w:t xml:space="preserve"> Ailsa Craig Fishing Co Ltd v Malvern Fishing Co Ltd</w:t>
      </w:r>
      <w:r w:rsidRPr="00093873">
        <w:rPr>
          <w:rFonts w:ascii="Calibri" w:eastAsia="Times New Roman" w:hAnsi="Calibri" w:cs="Calibri"/>
          <w:lang w:val="en-US" w:eastAsia="en-CA"/>
        </w:rPr>
        <w:t xml:space="preserve"> [1983]</w:t>
      </w:r>
    </w:p>
    <w:p w:rsidR="00093873" w:rsidRPr="00142AE0" w:rsidRDefault="00093873" w:rsidP="00CA63A5">
      <w:pPr>
        <w:pStyle w:val="ListParagraph"/>
        <w:numPr>
          <w:ilvl w:val="0"/>
          <w:numId w:val="112"/>
        </w:numPr>
        <w:spacing w:after="0" w:line="240" w:lineRule="auto"/>
        <w:ind w:left="567"/>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Courts concerned with </w:t>
      </w:r>
      <w:r w:rsidRPr="00093873">
        <w:rPr>
          <w:rFonts w:ascii="Calibri" w:eastAsia="Times New Roman" w:hAnsi="Calibri" w:cs="Calibri"/>
          <w:lang w:val="en-US" w:eastAsia="en-CA"/>
        </w:rPr>
        <w:t>strong</w:t>
      </w:r>
      <w:r>
        <w:rPr>
          <w:rFonts w:ascii="Calibri" w:eastAsia="Times New Roman" w:hAnsi="Calibri" w:cs="Calibri"/>
          <w:lang w:val="en-US" w:eastAsia="en-CA"/>
        </w:rPr>
        <w:t>er</w:t>
      </w:r>
      <w:r w:rsidRPr="00093873">
        <w:rPr>
          <w:rFonts w:ascii="Calibri" w:eastAsia="Times New Roman" w:hAnsi="Calibri" w:cs="Calibri"/>
          <w:lang w:val="en-US" w:eastAsia="en-CA"/>
        </w:rPr>
        <w:t xml:space="preserve"> parties benefit</w:t>
      </w:r>
      <w:r>
        <w:rPr>
          <w:rFonts w:ascii="Calibri" w:eastAsia="Times New Roman" w:hAnsi="Calibri" w:cs="Calibri"/>
          <w:lang w:val="en-US" w:eastAsia="en-CA"/>
        </w:rPr>
        <w:t>ing</w:t>
      </w:r>
      <w:r w:rsidRPr="00093873">
        <w:rPr>
          <w:rFonts w:ascii="Calibri" w:eastAsia="Times New Roman" w:hAnsi="Calibri" w:cs="Calibri"/>
          <w:lang w:val="en-US" w:eastAsia="en-CA"/>
        </w:rPr>
        <w:t xml:space="preserve"> &amp; whether weak</w:t>
      </w:r>
      <w:r>
        <w:rPr>
          <w:rFonts w:ascii="Calibri" w:eastAsia="Times New Roman" w:hAnsi="Calibri" w:cs="Calibri"/>
          <w:lang w:val="en-US" w:eastAsia="en-CA"/>
        </w:rPr>
        <w:t>er</w:t>
      </w:r>
      <w:r w:rsidRPr="00093873">
        <w:rPr>
          <w:rFonts w:ascii="Calibri" w:eastAsia="Times New Roman" w:hAnsi="Calibri" w:cs="Calibri"/>
          <w:lang w:val="en-US" w:eastAsia="en-CA"/>
        </w:rPr>
        <w:t xml:space="preserve"> party understood the clauses/K</w:t>
      </w:r>
    </w:p>
    <w:p w:rsidR="00142AE0" w:rsidRPr="00093873" w:rsidRDefault="00142AE0" w:rsidP="00CA63A5">
      <w:pPr>
        <w:pStyle w:val="ListParagraph"/>
        <w:numPr>
          <w:ilvl w:val="0"/>
          <w:numId w:val="112"/>
        </w:numPr>
        <w:spacing w:after="0" w:line="240" w:lineRule="auto"/>
        <w:ind w:left="567"/>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In deciding whether such clauses are part of the K, courts look at notice &amp; construction of the clause</w:t>
      </w:r>
    </w:p>
    <w:p w:rsidR="00142AE0" w:rsidRDefault="00142AE0" w:rsidP="00142AE0">
      <w:pPr>
        <w:spacing w:after="0" w:line="240" w:lineRule="auto"/>
        <w:textAlignment w:val="center"/>
        <w:rPr>
          <w:rFonts w:ascii="Calibri" w:eastAsia="Times New Roman" w:hAnsi="Calibri" w:cs="Calibri"/>
          <w:lang w:val="en-US" w:eastAsia="en-CA"/>
        </w:rPr>
      </w:pPr>
    </w:p>
    <w:p w:rsidR="00093873" w:rsidRPr="00093873" w:rsidRDefault="00093873" w:rsidP="00142AE0">
      <w:pPr>
        <w:spacing w:after="0" w:line="240" w:lineRule="auto"/>
        <w:textAlignment w:val="center"/>
        <w:rPr>
          <w:rFonts w:ascii="Calibri" w:eastAsia="Times New Roman" w:hAnsi="Calibri" w:cs="Calibri"/>
          <w:b/>
          <w:lang w:val="en-US" w:eastAsia="en-CA"/>
        </w:rPr>
      </w:pPr>
      <w:r w:rsidRPr="00093873">
        <w:rPr>
          <w:rFonts w:ascii="Calibri" w:eastAsia="Times New Roman" w:hAnsi="Calibri" w:cs="Calibri"/>
          <w:b/>
          <w:lang w:val="en-US" w:eastAsia="en-CA"/>
        </w:rPr>
        <w:t>Notice</w:t>
      </w:r>
      <w:r w:rsidR="00BD20D5">
        <w:rPr>
          <w:rFonts w:ascii="Calibri" w:eastAsia="Times New Roman" w:hAnsi="Calibri" w:cs="Calibri"/>
          <w:b/>
          <w:lang w:val="en-US" w:eastAsia="en-CA"/>
        </w:rPr>
        <w:t xml:space="preserve"> – unsigned docs</w:t>
      </w:r>
    </w:p>
    <w:p w:rsidR="00093873" w:rsidRPr="00093873" w:rsidRDefault="00093873" w:rsidP="00CA63A5">
      <w:pPr>
        <w:numPr>
          <w:ilvl w:val="1"/>
          <w:numId w:val="131"/>
        </w:numPr>
        <w:tabs>
          <w:tab w:val="clear" w:pos="1440"/>
        </w:tabs>
        <w:spacing w:after="0" w:line="240" w:lineRule="auto"/>
        <w:ind w:left="567"/>
        <w:textAlignment w:val="center"/>
        <w:rPr>
          <w:rFonts w:ascii="Calibri" w:eastAsia="Times New Roman" w:hAnsi="Calibri" w:cs="Calibri"/>
          <w:lang w:val="en-US" w:eastAsia="en-CA"/>
        </w:rPr>
      </w:pPr>
      <w:r w:rsidRPr="00093873">
        <w:rPr>
          <w:rFonts w:ascii="Calibri" w:eastAsia="Times New Roman" w:hAnsi="Calibri" w:cs="Calibri"/>
          <w:lang w:val="en-US" w:eastAsia="en-CA"/>
        </w:rPr>
        <w:t>For a clause to be part of the K, both parties must be aware of its existence</w:t>
      </w:r>
    </w:p>
    <w:p w:rsidR="00093873" w:rsidRPr="00093873" w:rsidRDefault="00093873" w:rsidP="00CA63A5">
      <w:pPr>
        <w:numPr>
          <w:ilvl w:val="1"/>
          <w:numId w:val="131"/>
        </w:numPr>
        <w:tabs>
          <w:tab w:val="clear" w:pos="1440"/>
        </w:tabs>
        <w:spacing w:after="0" w:line="240" w:lineRule="auto"/>
        <w:ind w:left="567"/>
        <w:textAlignment w:val="center"/>
        <w:rPr>
          <w:rFonts w:ascii="Calibri" w:eastAsia="Times New Roman" w:hAnsi="Calibri" w:cs="Calibri"/>
          <w:lang w:val="en-US" w:eastAsia="en-CA"/>
        </w:rPr>
      </w:pPr>
      <w:r w:rsidRPr="00093873">
        <w:rPr>
          <w:rFonts w:ascii="Calibri" w:eastAsia="Times New Roman" w:hAnsi="Calibri" w:cs="Calibri"/>
          <w:lang w:val="en-US" w:eastAsia="en-CA"/>
        </w:rPr>
        <w:t xml:space="preserve">Basic notice - eg </w:t>
      </w:r>
      <w:r w:rsidRPr="00093873">
        <w:rPr>
          <w:rFonts w:ascii="Calibri" w:eastAsia="Times New Roman" w:hAnsi="Calibri" w:cs="Calibri"/>
          <w:i/>
          <w:iCs/>
          <w:lang w:val="en-US" w:eastAsia="en-CA"/>
        </w:rPr>
        <w:t>Parker v South Eastern Railway</w:t>
      </w:r>
      <w:r w:rsidRPr="00093873">
        <w:rPr>
          <w:rFonts w:ascii="Calibri" w:eastAsia="Times New Roman" w:hAnsi="Calibri" w:cs="Calibri"/>
          <w:lang w:val="en-US" w:eastAsia="en-CA"/>
        </w:rPr>
        <w:t xml:space="preserve"> (1877)</w:t>
      </w:r>
    </w:p>
    <w:p w:rsidR="00093873" w:rsidRPr="00093873" w:rsidRDefault="00093873" w:rsidP="00CA63A5">
      <w:pPr>
        <w:numPr>
          <w:ilvl w:val="2"/>
          <w:numId w:val="132"/>
        </w:numPr>
        <w:tabs>
          <w:tab w:val="clear" w:pos="2160"/>
        </w:tabs>
        <w:spacing w:after="0" w:line="240" w:lineRule="auto"/>
        <w:ind w:left="1134"/>
        <w:textAlignment w:val="center"/>
        <w:rPr>
          <w:rFonts w:ascii="Calibri" w:eastAsia="Times New Roman" w:hAnsi="Calibri" w:cs="Calibri"/>
          <w:lang w:val="en-US" w:eastAsia="en-CA"/>
        </w:rPr>
      </w:pPr>
      <w:r>
        <w:rPr>
          <w:rFonts w:ascii="Calibri" w:eastAsia="Times New Roman" w:hAnsi="Calibri" w:cs="Calibri"/>
          <w:lang w:val="en-US" w:eastAsia="en-CA"/>
        </w:rPr>
        <w:t xml:space="preserve">If both parties know where to find conditions (eg. on the back of a coatcheck ticket), then each can assume the other has notice. </w:t>
      </w:r>
      <w:r w:rsidRPr="00093873">
        <w:rPr>
          <w:rFonts w:ascii="Calibri" w:eastAsia="Times New Roman" w:hAnsi="Calibri" w:cs="Calibri"/>
          <w:lang w:val="en-US" w:eastAsia="en-CA"/>
        </w:rPr>
        <w:t>(ie can assume that customers understand English &amp; pay attention to conditions)</w:t>
      </w:r>
    </w:p>
    <w:p w:rsidR="00093873" w:rsidRPr="00093873" w:rsidRDefault="00142AE0" w:rsidP="00CA63A5">
      <w:pPr>
        <w:numPr>
          <w:ilvl w:val="1"/>
          <w:numId w:val="131"/>
        </w:numPr>
        <w:tabs>
          <w:tab w:val="clear" w:pos="1440"/>
        </w:tabs>
        <w:spacing w:after="0" w:line="240" w:lineRule="auto"/>
        <w:ind w:left="567"/>
        <w:textAlignment w:val="center"/>
        <w:rPr>
          <w:rFonts w:ascii="Calibri" w:eastAsia="Times New Roman" w:hAnsi="Calibri" w:cs="Calibri"/>
          <w:lang w:val="en-US" w:eastAsia="en-CA"/>
        </w:rPr>
      </w:pPr>
      <w:r>
        <w:rPr>
          <w:rFonts w:ascii="Calibri" w:eastAsia="Times New Roman" w:hAnsi="Calibri" w:cs="Calibri"/>
          <w:lang w:val="en-US" w:eastAsia="en-CA"/>
        </w:rPr>
        <w:t xml:space="preserve">Above basic </w:t>
      </w:r>
      <w:r w:rsidR="00093873" w:rsidRPr="00093873">
        <w:rPr>
          <w:rFonts w:ascii="Calibri" w:eastAsia="Times New Roman" w:hAnsi="Calibri" w:cs="Calibri"/>
          <w:lang w:val="en-US" w:eastAsia="en-CA"/>
        </w:rPr>
        <w:t xml:space="preserve">notice requirement </w:t>
      </w:r>
      <w:r>
        <w:rPr>
          <w:rFonts w:ascii="Calibri" w:eastAsia="Times New Roman" w:hAnsi="Calibri" w:cs="Calibri"/>
          <w:lang w:val="en-US" w:eastAsia="en-CA"/>
        </w:rPr>
        <w:t>for unusual/onerous clauses</w:t>
      </w:r>
    </w:p>
    <w:p w:rsidR="00093873" w:rsidRPr="00093873" w:rsidRDefault="00093873" w:rsidP="00CA63A5">
      <w:pPr>
        <w:numPr>
          <w:ilvl w:val="2"/>
          <w:numId w:val="132"/>
        </w:numPr>
        <w:tabs>
          <w:tab w:val="clear" w:pos="2160"/>
        </w:tabs>
        <w:spacing w:after="0" w:line="240" w:lineRule="auto"/>
        <w:ind w:left="1134"/>
        <w:textAlignment w:val="center"/>
        <w:rPr>
          <w:rFonts w:ascii="Calibri" w:eastAsia="Times New Roman" w:hAnsi="Calibri" w:cs="Calibri"/>
          <w:lang w:val="en-US" w:eastAsia="en-CA"/>
        </w:rPr>
      </w:pPr>
      <w:r w:rsidRPr="00093873">
        <w:rPr>
          <w:rFonts w:ascii="Calibri" w:eastAsia="Times New Roman" w:hAnsi="Calibri" w:cs="Calibri"/>
          <w:lang w:val="en-US" w:eastAsia="en-CA"/>
        </w:rPr>
        <w:t>If clause is particularly unusual</w:t>
      </w:r>
      <w:r w:rsidR="00142AE0">
        <w:rPr>
          <w:rFonts w:ascii="Calibri" w:eastAsia="Times New Roman" w:hAnsi="Calibri" w:cs="Calibri"/>
          <w:lang w:val="en-US" w:eastAsia="en-CA"/>
        </w:rPr>
        <w:t>/onerous</w:t>
      </w:r>
      <w:r w:rsidRPr="00093873">
        <w:rPr>
          <w:rFonts w:ascii="Calibri" w:eastAsia="Times New Roman" w:hAnsi="Calibri" w:cs="Calibri"/>
          <w:lang w:val="en-US" w:eastAsia="en-CA"/>
        </w:rPr>
        <w:t>, party who would enforce the clause must show that this clause was brought to the attention to the other party (</w:t>
      </w:r>
      <w:r w:rsidRPr="00093873">
        <w:rPr>
          <w:rFonts w:ascii="Calibri" w:eastAsia="Times New Roman" w:hAnsi="Calibri" w:cs="Calibri"/>
          <w:i/>
          <w:iCs/>
          <w:lang w:val="en-US" w:eastAsia="en-CA"/>
        </w:rPr>
        <w:t>Interfoto Picture Library Ltd v Stiletto Visual Programmes Ltd</w:t>
      </w:r>
      <w:r w:rsidRPr="00093873">
        <w:rPr>
          <w:rFonts w:ascii="Calibri" w:eastAsia="Times New Roman" w:hAnsi="Calibri" w:cs="Calibri"/>
          <w:lang w:val="en-US" w:eastAsia="en-CA"/>
        </w:rPr>
        <w:t xml:space="preserve"> [1989] QB CA)</w:t>
      </w:r>
    </w:p>
    <w:p w:rsidR="00093873" w:rsidRPr="00093873" w:rsidRDefault="00093873" w:rsidP="00CA63A5">
      <w:pPr>
        <w:numPr>
          <w:ilvl w:val="2"/>
          <w:numId w:val="132"/>
        </w:numPr>
        <w:tabs>
          <w:tab w:val="clear" w:pos="2160"/>
        </w:tabs>
        <w:spacing w:after="0" w:line="240" w:lineRule="auto"/>
        <w:ind w:left="1134"/>
        <w:textAlignment w:val="center"/>
        <w:rPr>
          <w:rFonts w:ascii="Calibri" w:eastAsia="Times New Roman" w:hAnsi="Calibri" w:cs="Calibri"/>
          <w:lang w:val="en-US" w:eastAsia="en-CA"/>
        </w:rPr>
      </w:pPr>
      <w:r w:rsidRPr="00093873">
        <w:rPr>
          <w:rFonts w:ascii="Calibri" w:eastAsia="Times New Roman" w:hAnsi="Calibri" w:cs="Calibri"/>
          <w:lang w:val="en-US" w:eastAsia="en-CA"/>
        </w:rPr>
        <w:t>What constitutes sufficient notice may depend on sophistication of parties (</w:t>
      </w:r>
      <w:r w:rsidRPr="00093873">
        <w:rPr>
          <w:rFonts w:ascii="Calibri" w:eastAsia="Times New Roman" w:hAnsi="Calibri" w:cs="Calibri"/>
          <w:i/>
          <w:iCs/>
          <w:lang w:val="en-US" w:eastAsia="en-CA"/>
        </w:rPr>
        <w:t>Promech Sorting Systems BV v Bronco Rentals and Leasing Ltd</w:t>
      </w:r>
      <w:r w:rsidRPr="00093873">
        <w:rPr>
          <w:rFonts w:ascii="Calibri" w:eastAsia="Times New Roman" w:hAnsi="Calibri" w:cs="Calibri"/>
          <w:lang w:val="en-US" w:eastAsia="en-CA"/>
        </w:rPr>
        <w:t xml:space="preserve"> [1995] Man CA)</w:t>
      </w:r>
    </w:p>
    <w:p w:rsidR="00093873" w:rsidRPr="00093873" w:rsidRDefault="00093873" w:rsidP="00CA63A5">
      <w:pPr>
        <w:numPr>
          <w:ilvl w:val="1"/>
          <w:numId w:val="131"/>
        </w:numPr>
        <w:tabs>
          <w:tab w:val="clear" w:pos="1440"/>
        </w:tabs>
        <w:spacing w:after="0" w:line="240" w:lineRule="auto"/>
        <w:ind w:left="567"/>
        <w:textAlignment w:val="center"/>
        <w:rPr>
          <w:rFonts w:ascii="Calibri" w:eastAsia="Times New Roman" w:hAnsi="Calibri" w:cs="Calibri"/>
          <w:lang w:val="en-US" w:eastAsia="en-CA"/>
        </w:rPr>
      </w:pPr>
      <w:r w:rsidRPr="00093873">
        <w:rPr>
          <w:rFonts w:ascii="Calibri" w:eastAsia="Times New Roman" w:hAnsi="Calibri" w:cs="Calibri"/>
          <w:lang w:val="en-US" w:eastAsia="en-CA"/>
        </w:rPr>
        <w:t>Notice before the K is concluded</w:t>
      </w:r>
    </w:p>
    <w:p w:rsidR="00093873" w:rsidRPr="00093873" w:rsidRDefault="00093873" w:rsidP="00CA63A5">
      <w:pPr>
        <w:numPr>
          <w:ilvl w:val="2"/>
          <w:numId w:val="132"/>
        </w:numPr>
        <w:tabs>
          <w:tab w:val="clear" w:pos="2160"/>
        </w:tabs>
        <w:spacing w:after="0" w:line="240" w:lineRule="auto"/>
        <w:ind w:left="1134"/>
        <w:textAlignment w:val="center"/>
        <w:rPr>
          <w:rFonts w:ascii="Calibri" w:eastAsia="Times New Roman" w:hAnsi="Calibri" w:cs="Calibri"/>
          <w:lang w:val="en-US" w:eastAsia="en-CA"/>
        </w:rPr>
      </w:pPr>
      <w:r w:rsidRPr="00093873">
        <w:rPr>
          <w:rFonts w:ascii="Calibri" w:eastAsia="Times New Roman" w:hAnsi="Calibri" w:cs="Calibri"/>
          <w:lang w:val="en-US" w:eastAsia="en-CA"/>
        </w:rPr>
        <w:t xml:space="preserve">Eg. </w:t>
      </w:r>
      <w:r w:rsidRPr="00093873">
        <w:rPr>
          <w:rFonts w:ascii="Calibri" w:eastAsia="Times New Roman" w:hAnsi="Calibri" w:cs="Calibri"/>
          <w:i/>
          <w:iCs/>
          <w:lang w:val="en-US" w:eastAsia="en-CA"/>
        </w:rPr>
        <w:t>Olley v Marlborough Court Ltd</w:t>
      </w:r>
      <w:r w:rsidRPr="00093873">
        <w:rPr>
          <w:rFonts w:ascii="Calibri" w:eastAsia="Times New Roman" w:hAnsi="Calibri" w:cs="Calibri"/>
          <w:lang w:val="en-US" w:eastAsia="en-CA"/>
        </w:rPr>
        <w:t xml:space="preserve"> [1949] KB CA - notice of exclusion set out in hotel room not part of the K because the K is made at the reception desk</w:t>
      </w:r>
    </w:p>
    <w:p w:rsidR="00093873" w:rsidRPr="00093873" w:rsidRDefault="00093873" w:rsidP="00CA63A5">
      <w:pPr>
        <w:numPr>
          <w:ilvl w:val="2"/>
          <w:numId w:val="132"/>
        </w:numPr>
        <w:tabs>
          <w:tab w:val="clear" w:pos="2160"/>
        </w:tabs>
        <w:spacing w:after="0" w:line="240" w:lineRule="auto"/>
        <w:ind w:left="1134"/>
        <w:textAlignment w:val="center"/>
        <w:rPr>
          <w:rFonts w:ascii="Calibri" w:eastAsia="Times New Roman" w:hAnsi="Calibri" w:cs="Calibri"/>
          <w:lang w:val="en-US" w:eastAsia="en-CA"/>
        </w:rPr>
      </w:pPr>
      <w:r w:rsidRPr="00093873">
        <w:rPr>
          <w:rFonts w:ascii="Calibri" w:eastAsia="Times New Roman" w:hAnsi="Calibri" w:cs="Calibri"/>
          <w:lang w:val="en-US" w:eastAsia="en-CA"/>
        </w:rPr>
        <w:t xml:space="preserve">Eg </w:t>
      </w:r>
      <w:r w:rsidRPr="00093873">
        <w:rPr>
          <w:rFonts w:ascii="Calibri" w:eastAsia="Times New Roman" w:hAnsi="Calibri" w:cs="Calibri"/>
          <w:i/>
          <w:iCs/>
          <w:lang w:val="en-US" w:eastAsia="en-CA"/>
        </w:rPr>
        <w:t>Thornton v Shoe Lane Parking</w:t>
      </w:r>
      <w:r w:rsidRPr="00093873">
        <w:rPr>
          <w:rFonts w:ascii="Calibri" w:eastAsia="Times New Roman" w:hAnsi="Calibri" w:cs="Calibri"/>
          <w:lang w:val="en-US" w:eastAsia="en-CA"/>
        </w:rPr>
        <w:t xml:space="preserve"> [1971] CA</w:t>
      </w:r>
    </w:p>
    <w:p w:rsidR="00142AE0" w:rsidRDefault="00142AE0" w:rsidP="00142AE0">
      <w:pPr>
        <w:pStyle w:val="NoSpacing"/>
        <w:rPr>
          <w:lang w:val="en-US"/>
        </w:rPr>
      </w:pPr>
    </w:p>
    <w:p w:rsidR="00142AE0" w:rsidRPr="0080387F" w:rsidRDefault="0080387F" w:rsidP="0080387F">
      <w:pPr>
        <w:pStyle w:val="NoSpacing"/>
        <w:pBdr>
          <w:top w:val="single" w:sz="4" w:space="1" w:color="auto"/>
          <w:left w:val="single" w:sz="4" w:space="4" w:color="auto"/>
          <w:bottom w:val="single" w:sz="4" w:space="1" w:color="auto"/>
          <w:right w:val="single" w:sz="4" w:space="4" w:color="auto"/>
        </w:pBdr>
        <w:rPr>
          <w:b/>
          <w:u w:val="single"/>
          <w:lang w:val="en-US"/>
        </w:rPr>
      </w:pPr>
      <w:r w:rsidRPr="0080387F">
        <w:rPr>
          <w:b/>
          <w:i/>
          <w:u w:val="single"/>
          <w:lang w:val="en-US"/>
        </w:rPr>
        <w:t xml:space="preserve">Thornton v Shoe Lane Parking </w:t>
      </w:r>
      <w:r>
        <w:rPr>
          <w:b/>
          <w:u w:val="single"/>
          <w:lang w:val="en-US"/>
        </w:rPr>
        <w:t>[1971] UK CA</w:t>
      </w:r>
    </w:p>
    <w:p w:rsidR="00142AE0" w:rsidRPr="0080387F" w:rsidRDefault="00476D24" w:rsidP="0080387F">
      <w:pPr>
        <w:pStyle w:val="NoSpacing"/>
        <w:pBdr>
          <w:top w:val="single" w:sz="4" w:space="1" w:color="auto"/>
          <w:left w:val="single" w:sz="4" w:space="4" w:color="auto"/>
          <w:bottom w:val="single" w:sz="4" w:space="1" w:color="auto"/>
          <w:right w:val="single" w:sz="4" w:space="4" w:color="auto"/>
        </w:pBdr>
        <w:rPr>
          <w:b/>
          <w:lang w:val="en-US"/>
        </w:rPr>
      </w:pPr>
      <w:r w:rsidRPr="0080387F">
        <w:rPr>
          <w:b/>
          <w:lang w:val="en-US"/>
        </w:rPr>
        <w:t>K is concluded upon the driver taking &amp; accepting the ticket, thus terms posted inside parkade have no effect.</w:t>
      </w:r>
    </w:p>
    <w:p w:rsidR="00476D24" w:rsidRPr="0080387F" w:rsidRDefault="00476D24" w:rsidP="0080387F">
      <w:pPr>
        <w:pStyle w:val="NoSpacing"/>
        <w:pBdr>
          <w:top w:val="single" w:sz="4" w:space="1" w:color="auto"/>
          <w:left w:val="single" w:sz="4" w:space="4" w:color="auto"/>
          <w:bottom w:val="single" w:sz="4" w:space="1" w:color="auto"/>
          <w:right w:val="single" w:sz="4" w:space="4" w:color="auto"/>
        </w:pBdr>
        <w:rPr>
          <w:b/>
          <w:lang w:val="en-US"/>
        </w:rPr>
      </w:pPr>
      <w:r w:rsidRPr="0080387F">
        <w:rPr>
          <w:b/>
          <w:lang w:val="en-US"/>
        </w:rPr>
        <w:t xml:space="preserve">Also the term completely excludes liability </w:t>
      </w:r>
      <w:r w:rsidR="0080387F" w:rsidRPr="0080387F">
        <w:rPr>
          <w:b/>
          <w:lang w:val="en-US"/>
        </w:rPr>
        <w:sym w:font="Wingdings" w:char="F0E0"/>
      </w:r>
      <w:r w:rsidR="0080387F" w:rsidRPr="0080387F">
        <w:rPr>
          <w:b/>
          <w:lang w:val="en-US"/>
        </w:rPr>
        <w:t xml:space="preserve"> no one is bound by it unless sufficient notice is given.</w:t>
      </w:r>
    </w:p>
    <w:p w:rsidR="00142AE0" w:rsidRDefault="00142AE0" w:rsidP="00142AE0">
      <w:pPr>
        <w:spacing w:after="0" w:line="240" w:lineRule="auto"/>
        <w:textAlignment w:val="center"/>
        <w:rPr>
          <w:rFonts w:ascii="Calibri" w:eastAsia="Times New Roman" w:hAnsi="Calibri" w:cs="Calibri"/>
          <w:lang w:val="en-US" w:eastAsia="en-CA"/>
        </w:rPr>
      </w:pPr>
    </w:p>
    <w:p w:rsidR="00093873" w:rsidRPr="00093873" w:rsidRDefault="00093873" w:rsidP="00142AE0">
      <w:pPr>
        <w:spacing w:after="0" w:line="240" w:lineRule="auto"/>
        <w:textAlignment w:val="center"/>
        <w:rPr>
          <w:rFonts w:ascii="Calibri" w:eastAsia="Times New Roman" w:hAnsi="Calibri" w:cs="Calibri"/>
          <w:b/>
          <w:lang w:val="en-US" w:eastAsia="en-CA"/>
        </w:rPr>
      </w:pPr>
      <w:r w:rsidRPr="00093873">
        <w:rPr>
          <w:rFonts w:ascii="Calibri" w:eastAsia="Times New Roman" w:hAnsi="Calibri" w:cs="Calibri"/>
          <w:b/>
          <w:lang w:val="en-US" w:eastAsia="en-CA"/>
        </w:rPr>
        <w:t>Notice</w:t>
      </w:r>
      <w:r w:rsidR="00BD20D5" w:rsidRPr="00BD20D5">
        <w:rPr>
          <w:rFonts w:ascii="Calibri" w:eastAsia="Times New Roman" w:hAnsi="Calibri" w:cs="Calibri"/>
          <w:b/>
          <w:lang w:val="en-US" w:eastAsia="en-CA"/>
        </w:rPr>
        <w:t xml:space="preserve"> – with signature</w:t>
      </w:r>
    </w:p>
    <w:p w:rsidR="00093873" w:rsidRPr="00BD20D5" w:rsidRDefault="00093873" w:rsidP="00CA63A5">
      <w:pPr>
        <w:pStyle w:val="ListParagraph"/>
        <w:numPr>
          <w:ilvl w:val="0"/>
          <w:numId w:val="133"/>
        </w:numPr>
        <w:spacing w:after="0" w:line="240" w:lineRule="auto"/>
        <w:ind w:left="567"/>
        <w:textAlignment w:val="center"/>
        <w:rPr>
          <w:rFonts w:ascii="Calibri" w:eastAsia="Times New Roman" w:hAnsi="Calibri" w:cs="Calibri"/>
          <w:lang w:val="en-US" w:eastAsia="en-CA"/>
        </w:rPr>
      </w:pPr>
      <w:r w:rsidRPr="00BD20D5">
        <w:rPr>
          <w:rFonts w:ascii="Calibri" w:eastAsia="Times New Roman" w:hAnsi="Calibri" w:cs="Calibri"/>
          <w:i/>
          <w:iCs/>
          <w:lang w:val="en-US" w:eastAsia="en-CA"/>
        </w:rPr>
        <w:t>L'Estrange v F Graucob Ltd</w:t>
      </w:r>
      <w:r w:rsidRPr="00BD20D5">
        <w:rPr>
          <w:rFonts w:ascii="Calibri" w:eastAsia="Times New Roman" w:hAnsi="Calibri" w:cs="Calibri"/>
          <w:lang w:val="en-US" w:eastAsia="en-CA"/>
        </w:rPr>
        <w:t xml:space="preserve"> [1934] KB Div Ct</w:t>
      </w:r>
    </w:p>
    <w:p w:rsidR="00093873" w:rsidRPr="00093873" w:rsidRDefault="00093873" w:rsidP="00CA63A5">
      <w:pPr>
        <w:numPr>
          <w:ilvl w:val="2"/>
          <w:numId w:val="134"/>
        </w:numPr>
        <w:tabs>
          <w:tab w:val="clear" w:pos="2160"/>
        </w:tabs>
        <w:spacing w:after="0" w:line="240" w:lineRule="auto"/>
        <w:ind w:left="1134"/>
        <w:textAlignment w:val="center"/>
        <w:rPr>
          <w:rFonts w:ascii="Calibri" w:eastAsia="Times New Roman" w:hAnsi="Calibri" w:cs="Calibri"/>
          <w:lang w:val="en-US" w:eastAsia="en-CA"/>
        </w:rPr>
      </w:pPr>
      <w:r w:rsidRPr="00093873">
        <w:rPr>
          <w:rFonts w:ascii="Calibri" w:eastAsia="Times New Roman" w:hAnsi="Calibri" w:cs="Calibri"/>
          <w:lang w:val="en-US" w:eastAsia="en-CA"/>
        </w:rPr>
        <w:t>Signature of the form means acceptance of the clauses set out in the doc, regardless of whether you had notice of them (unless there is fraud or misrepresentation)</w:t>
      </w:r>
    </w:p>
    <w:p w:rsidR="00093873" w:rsidRPr="00BD20D5" w:rsidRDefault="00BD20D5" w:rsidP="00CA63A5">
      <w:pPr>
        <w:pStyle w:val="ListParagraph"/>
        <w:numPr>
          <w:ilvl w:val="0"/>
          <w:numId w:val="133"/>
        </w:numPr>
        <w:spacing w:after="0" w:line="240" w:lineRule="auto"/>
        <w:ind w:left="567"/>
        <w:textAlignment w:val="center"/>
        <w:rPr>
          <w:rFonts w:ascii="Calibri" w:eastAsia="Times New Roman" w:hAnsi="Calibri" w:cs="Calibri"/>
          <w:lang w:val="en-US" w:eastAsia="en-CA"/>
        </w:rPr>
      </w:pPr>
      <w:r>
        <w:rPr>
          <w:rFonts w:ascii="Calibri" w:eastAsia="Times New Roman" w:hAnsi="Calibri" w:cs="Calibri"/>
          <w:lang w:val="en-US" w:eastAsia="en-CA"/>
        </w:rPr>
        <w:t xml:space="preserve">Innocent/fraudulent </w:t>
      </w:r>
      <w:r w:rsidR="00093873" w:rsidRPr="00BD20D5">
        <w:rPr>
          <w:rFonts w:ascii="Calibri" w:eastAsia="Times New Roman" w:hAnsi="Calibri" w:cs="Calibri"/>
          <w:lang w:val="en-US" w:eastAsia="en-CA"/>
        </w:rPr>
        <w:t>misrepresentation</w:t>
      </w:r>
      <w:r>
        <w:rPr>
          <w:rFonts w:ascii="Calibri" w:eastAsia="Times New Roman" w:hAnsi="Calibri" w:cs="Calibri"/>
          <w:lang w:val="en-US" w:eastAsia="en-CA"/>
        </w:rPr>
        <w:t xml:space="preserve"> vitiates the signature</w:t>
      </w:r>
    </w:p>
    <w:p w:rsidR="00093873" w:rsidRPr="00093873" w:rsidRDefault="00093873" w:rsidP="00CA63A5">
      <w:pPr>
        <w:numPr>
          <w:ilvl w:val="2"/>
          <w:numId w:val="134"/>
        </w:numPr>
        <w:tabs>
          <w:tab w:val="clear" w:pos="2160"/>
        </w:tabs>
        <w:spacing w:after="0" w:line="240" w:lineRule="auto"/>
        <w:ind w:left="1134"/>
        <w:textAlignment w:val="center"/>
        <w:rPr>
          <w:rFonts w:ascii="Calibri" w:eastAsia="Times New Roman" w:hAnsi="Calibri" w:cs="Calibri"/>
          <w:lang w:val="en-US" w:eastAsia="en-CA"/>
        </w:rPr>
      </w:pPr>
      <w:r w:rsidRPr="00093873">
        <w:rPr>
          <w:rFonts w:ascii="Calibri" w:eastAsia="Times New Roman" w:hAnsi="Calibri" w:cs="Calibri"/>
          <w:i/>
          <w:iCs/>
          <w:lang w:val="en-US" w:eastAsia="en-CA"/>
        </w:rPr>
        <w:t>Curtis v Chemical Cleaning &amp; Dyeing Co</w:t>
      </w:r>
      <w:r w:rsidRPr="00093873">
        <w:rPr>
          <w:rFonts w:ascii="Calibri" w:eastAsia="Times New Roman" w:hAnsi="Calibri" w:cs="Calibri"/>
          <w:lang w:val="en-US" w:eastAsia="en-CA"/>
        </w:rPr>
        <w:t xml:space="preserve"> [1951] KB CA - false impression of clause in doc given, though innocent misrepresentation, vitiates the signature</w:t>
      </w:r>
    </w:p>
    <w:p w:rsidR="00093873" w:rsidRPr="00BD20D5" w:rsidRDefault="00093873" w:rsidP="00CA63A5">
      <w:pPr>
        <w:pStyle w:val="ListParagraph"/>
        <w:numPr>
          <w:ilvl w:val="0"/>
          <w:numId w:val="133"/>
        </w:numPr>
        <w:spacing w:after="0" w:line="240" w:lineRule="auto"/>
        <w:ind w:left="567"/>
        <w:textAlignment w:val="center"/>
        <w:rPr>
          <w:rFonts w:ascii="Calibri" w:eastAsia="Times New Roman" w:hAnsi="Calibri" w:cs="Calibri"/>
          <w:lang w:val="en-US" w:eastAsia="en-CA"/>
        </w:rPr>
      </w:pPr>
      <w:r w:rsidRPr="00BD20D5">
        <w:rPr>
          <w:rFonts w:ascii="Calibri" w:eastAsia="Times New Roman" w:hAnsi="Calibri" w:cs="Calibri"/>
          <w:lang w:val="en-US" w:eastAsia="en-CA"/>
        </w:rPr>
        <w:t>Limiting L'Estrange</w:t>
      </w:r>
    </w:p>
    <w:p w:rsidR="00BD20D5" w:rsidRDefault="00BD20D5" w:rsidP="00CA63A5">
      <w:pPr>
        <w:numPr>
          <w:ilvl w:val="2"/>
          <w:numId w:val="134"/>
        </w:numPr>
        <w:tabs>
          <w:tab w:val="clear" w:pos="2160"/>
        </w:tabs>
        <w:spacing w:after="0" w:line="240" w:lineRule="auto"/>
        <w:ind w:left="1134"/>
        <w:textAlignment w:val="center"/>
        <w:rPr>
          <w:rFonts w:ascii="Calibri" w:eastAsia="Times New Roman" w:hAnsi="Calibri" w:cs="Calibri"/>
          <w:lang w:val="en-US" w:eastAsia="en-CA"/>
        </w:rPr>
      </w:pPr>
      <w:r>
        <w:rPr>
          <w:rFonts w:ascii="Calibri" w:eastAsia="Times New Roman" w:hAnsi="Calibri" w:cs="Calibri"/>
          <w:lang w:val="en-US" w:eastAsia="en-CA"/>
        </w:rPr>
        <w:t xml:space="preserve">Signature as an </w:t>
      </w:r>
      <w:r w:rsidR="00093873" w:rsidRPr="00093873">
        <w:rPr>
          <w:rFonts w:ascii="Calibri" w:eastAsia="Times New Roman" w:hAnsi="Calibri" w:cs="Calibri"/>
          <w:lang w:val="en-US" w:eastAsia="en-CA"/>
        </w:rPr>
        <w:t>easy method of ensuring notice has been questioned in recent decades</w:t>
      </w:r>
    </w:p>
    <w:p w:rsidR="00BD20D5" w:rsidRDefault="00093873" w:rsidP="00CA63A5">
      <w:pPr>
        <w:numPr>
          <w:ilvl w:val="2"/>
          <w:numId w:val="134"/>
        </w:numPr>
        <w:tabs>
          <w:tab w:val="clear" w:pos="2160"/>
        </w:tabs>
        <w:spacing w:after="0" w:line="240" w:lineRule="auto"/>
        <w:ind w:left="1134"/>
        <w:textAlignment w:val="center"/>
        <w:rPr>
          <w:rFonts w:ascii="Calibri" w:eastAsia="Times New Roman" w:hAnsi="Calibri" w:cs="Calibri"/>
          <w:lang w:val="en-US" w:eastAsia="en-CA"/>
        </w:rPr>
      </w:pPr>
      <w:r w:rsidRPr="00093873">
        <w:rPr>
          <w:rFonts w:ascii="Calibri" w:eastAsia="Times New Roman" w:hAnsi="Calibri" w:cs="Calibri"/>
          <w:lang w:val="en-US" w:eastAsia="en-CA"/>
        </w:rPr>
        <w:t xml:space="preserve">Eg. </w:t>
      </w:r>
      <w:r w:rsidRPr="00093873">
        <w:rPr>
          <w:rFonts w:ascii="Calibri" w:eastAsia="Times New Roman" w:hAnsi="Calibri" w:cs="Calibri"/>
          <w:i/>
          <w:iCs/>
          <w:lang w:val="en-US" w:eastAsia="en-CA"/>
        </w:rPr>
        <w:t>Tilden Rent-A-Car Co v Clendenning</w:t>
      </w:r>
      <w:r w:rsidR="00142AE0" w:rsidRPr="00BD20D5">
        <w:rPr>
          <w:rFonts w:ascii="Calibri" w:eastAsia="Times New Roman" w:hAnsi="Calibri" w:cs="Calibri"/>
          <w:lang w:val="en-US" w:eastAsia="en-CA"/>
        </w:rPr>
        <w:t xml:space="preserve"> [1978] Ont CA</w:t>
      </w:r>
    </w:p>
    <w:p w:rsidR="00BD20D5" w:rsidRPr="00093873" w:rsidRDefault="00093873" w:rsidP="00CA63A5">
      <w:pPr>
        <w:numPr>
          <w:ilvl w:val="2"/>
          <w:numId w:val="134"/>
        </w:numPr>
        <w:tabs>
          <w:tab w:val="clear" w:pos="2160"/>
        </w:tabs>
        <w:spacing w:after="0" w:line="240" w:lineRule="auto"/>
        <w:ind w:left="1134"/>
        <w:textAlignment w:val="center"/>
        <w:rPr>
          <w:rFonts w:ascii="Calibri" w:eastAsia="Times New Roman" w:hAnsi="Calibri" w:cs="Calibri"/>
          <w:lang w:val="en-US" w:eastAsia="en-CA"/>
        </w:rPr>
      </w:pPr>
      <w:r w:rsidRPr="00093873">
        <w:rPr>
          <w:rFonts w:ascii="Calibri" w:eastAsia="Times New Roman" w:hAnsi="Calibri" w:cs="Calibri"/>
          <w:lang w:val="en-US" w:eastAsia="en-CA"/>
        </w:rPr>
        <w:lastRenderedPageBreak/>
        <w:t xml:space="preserve">But sometimes signature still enough - </w:t>
      </w:r>
      <w:r w:rsidRPr="00093873">
        <w:rPr>
          <w:rFonts w:ascii="Calibri" w:eastAsia="Times New Roman" w:hAnsi="Calibri" w:cs="Calibri"/>
          <w:i/>
          <w:iCs/>
          <w:lang w:val="en-US" w:eastAsia="en-CA"/>
        </w:rPr>
        <w:t>Fraser Jewellers (1982) Ltd v Dominion Electric Protection Co</w:t>
      </w:r>
      <w:r w:rsidRPr="00093873">
        <w:rPr>
          <w:rFonts w:ascii="Calibri" w:eastAsia="Times New Roman" w:hAnsi="Calibri" w:cs="Calibri"/>
          <w:lang w:val="en-US" w:eastAsia="en-CA"/>
        </w:rPr>
        <w:t xml:space="preserve"> [1997] Ont CA - clause very clearly marked in a one page K signed by a businessman on behalf of his company</w:t>
      </w:r>
      <w:proofErr w:type="gramStart"/>
      <w:r w:rsidRPr="00093873">
        <w:rPr>
          <w:rFonts w:ascii="Calibri" w:eastAsia="Times New Roman" w:hAnsi="Calibri" w:cs="Calibri"/>
          <w:lang w:val="en-US" w:eastAsia="en-CA"/>
        </w:rPr>
        <w:t>..</w:t>
      </w:r>
      <w:proofErr w:type="gramEnd"/>
      <w:r w:rsidRPr="00093873">
        <w:rPr>
          <w:rFonts w:ascii="Calibri" w:eastAsia="Times New Roman" w:hAnsi="Calibri" w:cs="Calibri"/>
          <w:lang w:val="en-US" w:eastAsia="en-CA"/>
        </w:rPr>
        <w:t xml:space="preserve"> Can't claim that because he didn't read it, doesn't need to abide by it</w:t>
      </w:r>
    </w:p>
    <w:p w:rsidR="00093873" w:rsidRPr="00BD20D5" w:rsidRDefault="00093873" w:rsidP="00CA63A5">
      <w:pPr>
        <w:pStyle w:val="ListParagraph"/>
        <w:numPr>
          <w:ilvl w:val="0"/>
          <w:numId w:val="135"/>
        </w:numPr>
        <w:spacing w:after="0" w:line="240" w:lineRule="auto"/>
        <w:ind w:left="567"/>
        <w:textAlignment w:val="center"/>
        <w:rPr>
          <w:rFonts w:ascii="Calibri" w:eastAsia="Times New Roman" w:hAnsi="Calibri" w:cs="Calibri"/>
          <w:lang w:val="en-US" w:eastAsia="en-CA"/>
        </w:rPr>
      </w:pPr>
      <w:r w:rsidRPr="00BD20D5">
        <w:rPr>
          <w:rFonts w:ascii="Calibri" w:eastAsia="Times New Roman" w:hAnsi="Calibri" w:cs="Calibri"/>
          <w:lang w:val="en-US" w:eastAsia="en-CA"/>
        </w:rPr>
        <w:t>Constructive Signature</w:t>
      </w:r>
    </w:p>
    <w:p w:rsidR="00093873" w:rsidRPr="00093873" w:rsidRDefault="00093873" w:rsidP="00CA63A5">
      <w:pPr>
        <w:numPr>
          <w:ilvl w:val="2"/>
          <w:numId w:val="136"/>
        </w:numPr>
        <w:tabs>
          <w:tab w:val="clear" w:pos="2160"/>
        </w:tabs>
        <w:spacing w:after="0" w:line="240" w:lineRule="auto"/>
        <w:ind w:left="1134"/>
        <w:textAlignment w:val="center"/>
        <w:rPr>
          <w:rFonts w:ascii="Calibri" w:eastAsia="Times New Roman" w:hAnsi="Calibri" w:cs="Calibri"/>
          <w:lang w:val="en-US" w:eastAsia="en-CA"/>
        </w:rPr>
      </w:pPr>
      <w:r w:rsidRPr="00093873">
        <w:rPr>
          <w:rFonts w:ascii="Calibri" w:eastAsia="Times New Roman" w:hAnsi="Calibri" w:cs="Calibri"/>
          <w:lang w:val="en-US" w:eastAsia="en-CA"/>
        </w:rPr>
        <w:t>Sometimes a constructive signature satisfies the L'Estrange doctrine if earlier transactions btwn 2 parties have shown that there is knowledge of particular provisions, then can be said that there is notice of these on later occasions (</w:t>
      </w:r>
      <w:r w:rsidRPr="00093873">
        <w:rPr>
          <w:rFonts w:ascii="Calibri" w:eastAsia="Times New Roman" w:hAnsi="Calibri" w:cs="Calibri"/>
          <w:i/>
          <w:iCs/>
          <w:lang w:val="en-US" w:eastAsia="en-CA"/>
        </w:rPr>
        <w:t>Henry Kendall Ltd v William Lillico Ltd</w:t>
      </w:r>
      <w:r w:rsidRPr="00093873">
        <w:rPr>
          <w:rFonts w:ascii="Calibri" w:eastAsia="Times New Roman" w:hAnsi="Calibri" w:cs="Calibri"/>
          <w:lang w:val="en-US" w:eastAsia="en-CA"/>
        </w:rPr>
        <w:t xml:space="preserve"> [1969])</w:t>
      </w:r>
    </w:p>
    <w:p w:rsidR="00093873" w:rsidRPr="00093873" w:rsidRDefault="00093873" w:rsidP="00CA63A5">
      <w:pPr>
        <w:numPr>
          <w:ilvl w:val="2"/>
          <w:numId w:val="136"/>
        </w:numPr>
        <w:tabs>
          <w:tab w:val="clear" w:pos="2160"/>
        </w:tabs>
        <w:spacing w:after="0" w:line="240" w:lineRule="auto"/>
        <w:ind w:left="1134"/>
        <w:textAlignment w:val="center"/>
        <w:rPr>
          <w:rFonts w:ascii="Calibri" w:eastAsia="Times New Roman" w:hAnsi="Calibri" w:cs="Calibri"/>
          <w:lang w:val="en-US" w:eastAsia="en-CA"/>
        </w:rPr>
      </w:pPr>
      <w:r w:rsidRPr="00093873">
        <w:rPr>
          <w:rFonts w:ascii="Calibri" w:eastAsia="Times New Roman" w:hAnsi="Calibri" w:cs="Calibri"/>
          <w:lang w:val="en-US" w:eastAsia="en-CA"/>
        </w:rPr>
        <w:t xml:space="preserve">But sometimes this argument fails… eg </w:t>
      </w:r>
      <w:r w:rsidRPr="00093873">
        <w:rPr>
          <w:rFonts w:ascii="Calibri" w:eastAsia="Times New Roman" w:hAnsi="Calibri" w:cs="Calibri"/>
          <w:i/>
          <w:iCs/>
          <w:lang w:val="en-US" w:eastAsia="en-CA"/>
        </w:rPr>
        <w:t>McCutcheon v David MacBrayne Ltd</w:t>
      </w:r>
      <w:r w:rsidRPr="00093873">
        <w:rPr>
          <w:rFonts w:ascii="Calibri" w:eastAsia="Times New Roman" w:hAnsi="Calibri" w:cs="Calibri"/>
          <w:lang w:val="en-US" w:eastAsia="en-CA"/>
        </w:rPr>
        <w:t xml:space="preserve"> [1964]</w:t>
      </w:r>
    </w:p>
    <w:p w:rsidR="00BD20D5" w:rsidRDefault="00BD20D5" w:rsidP="00BD20D5">
      <w:pPr>
        <w:spacing w:after="0" w:line="240" w:lineRule="auto"/>
        <w:textAlignment w:val="center"/>
        <w:rPr>
          <w:rFonts w:ascii="Calibri" w:eastAsia="Times New Roman" w:hAnsi="Calibri" w:cs="Calibri"/>
          <w:lang w:val="en-US" w:eastAsia="en-CA"/>
        </w:rPr>
      </w:pPr>
    </w:p>
    <w:p w:rsidR="0080387F" w:rsidRPr="0080387F" w:rsidRDefault="0080387F" w:rsidP="0080387F">
      <w:pPr>
        <w:pStyle w:val="NoSpacing"/>
        <w:pBdr>
          <w:top w:val="single" w:sz="4" w:space="1" w:color="auto"/>
          <w:left w:val="single" w:sz="4" w:space="4" w:color="auto"/>
          <w:bottom w:val="single" w:sz="4" w:space="1" w:color="auto"/>
          <w:right w:val="single" w:sz="4" w:space="4" w:color="auto"/>
        </w:pBdr>
        <w:rPr>
          <w:b/>
          <w:u w:val="single"/>
          <w:lang w:val="en-US"/>
        </w:rPr>
      </w:pPr>
      <w:r w:rsidRPr="0080387F">
        <w:rPr>
          <w:b/>
          <w:i/>
          <w:u w:val="single"/>
          <w:lang w:val="en-US"/>
        </w:rPr>
        <w:t>McCutcheon v David MacBrayne</w:t>
      </w:r>
      <w:r w:rsidRPr="0080387F">
        <w:rPr>
          <w:b/>
          <w:u w:val="single"/>
          <w:lang w:val="en-US"/>
        </w:rPr>
        <w:t xml:space="preserve"> [1964] UK HL</w:t>
      </w:r>
    </w:p>
    <w:p w:rsidR="0080387F" w:rsidRPr="0080387F" w:rsidRDefault="0080387F" w:rsidP="0080387F">
      <w:pPr>
        <w:pStyle w:val="NoSpacing"/>
        <w:pBdr>
          <w:top w:val="single" w:sz="4" w:space="1" w:color="auto"/>
          <w:left w:val="single" w:sz="4" w:space="4" w:color="auto"/>
          <w:bottom w:val="single" w:sz="4" w:space="1" w:color="auto"/>
          <w:right w:val="single" w:sz="4" w:space="4" w:color="auto"/>
        </w:pBdr>
        <w:rPr>
          <w:b/>
          <w:lang w:val="en-US"/>
        </w:rPr>
      </w:pPr>
      <w:r w:rsidRPr="0080387F">
        <w:rPr>
          <w:b/>
          <w:lang w:val="en-US"/>
        </w:rPr>
        <w:t xml:space="preserve">Signed is binding, and unsigned is not binding – follow </w:t>
      </w:r>
      <w:r w:rsidRPr="0080387F">
        <w:rPr>
          <w:b/>
          <w:i/>
          <w:lang w:val="en-US"/>
        </w:rPr>
        <w:t>L’Estrange</w:t>
      </w:r>
      <w:r>
        <w:rPr>
          <w:b/>
          <w:lang w:val="en-US"/>
        </w:rPr>
        <w:t xml:space="preserve"> strictly</w:t>
      </w:r>
    </w:p>
    <w:p w:rsidR="0080387F" w:rsidRPr="0080387F" w:rsidRDefault="0080387F" w:rsidP="0080387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sz w:val="22"/>
          <w:szCs w:val="22"/>
          <w:lang w:val="en-US"/>
        </w:rPr>
      </w:pPr>
      <w:r w:rsidRPr="0080387F">
        <w:rPr>
          <w:rFonts w:ascii="Calibri" w:hAnsi="Calibri" w:cs="Calibri"/>
          <w:b/>
          <w:sz w:val="22"/>
          <w:szCs w:val="22"/>
          <w:lang w:val="en-US"/>
        </w:rPr>
        <w:t>Previous dealings are relevant only if they prove knowledge of the terms → then there may be constructive signature. (</w:t>
      </w:r>
      <w:proofErr w:type="gramStart"/>
      <w:r w:rsidRPr="0080387F">
        <w:rPr>
          <w:rFonts w:ascii="Calibri" w:hAnsi="Calibri" w:cs="Calibri"/>
          <w:b/>
          <w:sz w:val="22"/>
          <w:szCs w:val="22"/>
          <w:lang w:val="en-US"/>
        </w:rPr>
        <w:t>ie</w:t>
      </w:r>
      <w:proofErr w:type="gramEnd"/>
      <w:r w:rsidRPr="0080387F">
        <w:rPr>
          <w:rFonts w:ascii="Calibri" w:hAnsi="Calibri" w:cs="Calibri"/>
          <w:b/>
          <w:sz w:val="22"/>
          <w:szCs w:val="22"/>
          <w:lang w:val="en-US"/>
        </w:rPr>
        <w:t>. previously signed ≠ this time it’s signed)</w:t>
      </w:r>
    </w:p>
    <w:p w:rsidR="0080387F" w:rsidRDefault="0080387F" w:rsidP="0080387F">
      <w:pPr>
        <w:pStyle w:val="NoSpacing"/>
        <w:pBdr>
          <w:top w:val="single" w:sz="4" w:space="1" w:color="auto"/>
          <w:left w:val="single" w:sz="4" w:space="4" w:color="auto"/>
          <w:bottom w:val="single" w:sz="4" w:space="1" w:color="auto"/>
          <w:right w:val="single" w:sz="4" w:space="4" w:color="auto"/>
        </w:pBdr>
        <w:rPr>
          <w:lang w:val="en-US"/>
        </w:rPr>
      </w:pPr>
      <w:r w:rsidRPr="0080387F">
        <w:rPr>
          <w:b/>
          <w:lang w:val="en-US"/>
        </w:rPr>
        <w:t>Facts:</w:t>
      </w:r>
      <w:r>
        <w:rPr>
          <w:lang w:val="en-US"/>
        </w:rPr>
        <w:t xml:space="preserve"> D destroys P’s car while shipping it for P. P usually signs doc which excludes liability, but not this time. D argues that previous signatures = knowledge of exclusion clause = binding.</w:t>
      </w:r>
    </w:p>
    <w:p w:rsidR="0080387F" w:rsidRPr="00CF46B2" w:rsidRDefault="0080387F" w:rsidP="00CF46B2">
      <w:pPr>
        <w:pStyle w:val="NoSpacing"/>
        <w:pBdr>
          <w:top w:val="single" w:sz="4" w:space="1" w:color="auto"/>
          <w:left w:val="single" w:sz="4" w:space="4" w:color="auto"/>
          <w:bottom w:val="single" w:sz="4" w:space="1" w:color="auto"/>
          <w:right w:val="single" w:sz="4" w:space="4" w:color="auto"/>
        </w:pBdr>
        <w:rPr>
          <w:lang w:val="en-US"/>
        </w:rPr>
      </w:pPr>
      <w:proofErr w:type="gramStart"/>
      <w:r w:rsidRPr="0080387F">
        <w:rPr>
          <w:b/>
          <w:lang w:val="en-US"/>
        </w:rPr>
        <w:t>Held:</w:t>
      </w:r>
      <w:r>
        <w:rPr>
          <w:lang w:val="en-US"/>
        </w:rPr>
        <w:t xml:space="preserve"> previous signatures ≠ binding.</w:t>
      </w:r>
      <w:proofErr w:type="gramEnd"/>
    </w:p>
    <w:p w:rsidR="0080387F" w:rsidRDefault="0080387F" w:rsidP="00BD20D5">
      <w:pPr>
        <w:spacing w:after="0" w:line="240" w:lineRule="auto"/>
        <w:textAlignment w:val="center"/>
        <w:rPr>
          <w:rFonts w:ascii="Calibri" w:eastAsia="Times New Roman" w:hAnsi="Calibri" w:cs="Calibri"/>
          <w:lang w:val="en-US" w:eastAsia="en-CA"/>
        </w:rPr>
      </w:pPr>
    </w:p>
    <w:p w:rsidR="00BD20D5" w:rsidRPr="00CF46B2" w:rsidRDefault="00BD20D5" w:rsidP="00CF46B2">
      <w:pPr>
        <w:pStyle w:val="NoSpacing"/>
        <w:pBdr>
          <w:top w:val="single" w:sz="4" w:space="1" w:color="auto"/>
          <w:left w:val="single" w:sz="4" w:space="4" w:color="auto"/>
          <w:bottom w:val="single" w:sz="4" w:space="1" w:color="auto"/>
          <w:right w:val="single" w:sz="4" w:space="4" w:color="auto"/>
        </w:pBdr>
        <w:rPr>
          <w:b/>
          <w:u w:val="single"/>
          <w:lang w:val="en-US"/>
        </w:rPr>
      </w:pPr>
      <w:r w:rsidRPr="00CF46B2">
        <w:rPr>
          <w:b/>
          <w:i/>
          <w:u w:val="single"/>
          <w:lang w:val="en-US"/>
        </w:rPr>
        <w:t>Tilden Rent-a-Car v Clendenning</w:t>
      </w:r>
      <w:r w:rsidR="00CF46B2" w:rsidRPr="00CF46B2">
        <w:rPr>
          <w:b/>
          <w:u w:val="single"/>
          <w:lang w:val="en-US"/>
        </w:rPr>
        <w:t xml:space="preserve"> (1978) UK CA</w:t>
      </w:r>
    </w:p>
    <w:p w:rsidR="00CF46B2" w:rsidRDefault="00CF46B2" w:rsidP="00CF46B2">
      <w:pPr>
        <w:pStyle w:val="NoSpacing"/>
        <w:pBdr>
          <w:top w:val="single" w:sz="4" w:space="1" w:color="auto"/>
          <w:left w:val="single" w:sz="4" w:space="4" w:color="auto"/>
          <w:bottom w:val="single" w:sz="4" w:space="1" w:color="auto"/>
          <w:right w:val="single" w:sz="4" w:space="4" w:color="auto"/>
        </w:pBdr>
        <w:rPr>
          <w:rFonts w:ascii="Calibri" w:eastAsia="Times New Roman" w:hAnsi="Calibri" w:cs="Calibri"/>
          <w:b/>
          <w:lang w:val="en-US" w:eastAsia="en-CA"/>
        </w:rPr>
      </w:pPr>
      <w:r>
        <w:rPr>
          <w:rFonts w:ascii="Calibri" w:eastAsia="Times New Roman" w:hAnsi="Calibri" w:cs="Calibri"/>
          <w:b/>
          <w:lang w:val="en-US" w:eastAsia="en-CA"/>
        </w:rPr>
        <w:t xml:space="preserve">Limitation of L’Estrange: </w:t>
      </w:r>
      <w:r w:rsidRPr="00CF46B2">
        <w:rPr>
          <w:rFonts w:ascii="Calibri" w:eastAsia="Times New Roman" w:hAnsi="Calibri" w:cs="Calibri"/>
          <w:b/>
          <w:lang w:val="en-US" w:eastAsia="en-CA"/>
        </w:rPr>
        <w:t xml:space="preserve">Signature alone isn’t enough to enforce onerous/unusual terms. </w:t>
      </w:r>
    </w:p>
    <w:p w:rsidR="00CF46B2" w:rsidRPr="00CF46B2" w:rsidRDefault="00CF46B2" w:rsidP="00CF46B2">
      <w:pPr>
        <w:pStyle w:val="NoSpacing"/>
        <w:pBdr>
          <w:top w:val="single" w:sz="4" w:space="1" w:color="auto"/>
          <w:left w:val="single" w:sz="4" w:space="4" w:color="auto"/>
          <w:bottom w:val="single" w:sz="4" w:space="1" w:color="auto"/>
          <w:right w:val="single" w:sz="4" w:space="4" w:color="auto"/>
        </w:pBdr>
        <w:rPr>
          <w:rFonts w:ascii="Calibri" w:eastAsia="Times New Roman" w:hAnsi="Calibri" w:cs="Calibri"/>
          <w:b/>
          <w:lang w:val="en-US" w:eastAsia="en-CA"/>
        </w:rPr>
      </w:pPr>
      <w:r>
        <w:rPr>
          <w:rFonts w:ascii="Calibri" w:eastAsia="Times New Roman" w:hAnsi="Calibri" w:cs="Calibri"/>
          <w:b/>
          <w:lang w:val="en-US" w:eastAsia="en-CA"/>
        </w:rPr>
        <w:t xml:space="preserve">Still have to </w:t>
      </w:r>
      <w:r w:rsidRPr="00CF46B2">
        <w:rPr>
          <w:rFonts w:ascii="Calibri" w:eastAsia="Times New Roman" w:hAnsi="Calibri" w:cs="Calibri"/>
          <w:b/>
          <w:lang w:val="en-US" w:eastAsia="en-CA"/>
        </w:rPr>
        <w:t>draw party’s attn to term.</w:t>
      </w:r>
    </w:p>
    <w:p w:rsidR="00CF46B2" w:rsidRDefault="00CF46B2" w:rsidP="00CF46B2">
      <w:pPr>
        <w:pStyle w:val="NoSpacing"/>
        <w:pBdr>
          <w:top w:val="single" w:sz="4" w:space="1" w:color="auto"/>
          <w:left w:val="single" w:sz="4" w:space="4" w:color="auto"/>
          <w:bottom w:val="single" w:sz="4" w:space="1" w:color="auto"/>
          <w:right w:val="single" w:sz="4" w:space="4" w:color="auto"/>
        </w:pBdr>
        <w:rPr>
          <w:rFonts w:ascii="Calibri" w:eastAsia="Times New Roman" w:hAnsi="Calibri" w:cs="Calibri"/>
          <w:lang w:val="en-US" w:eastAsia="en-CA"/>
        </w:rPr>
      </w:pPr>
      <w:r w:rsidRPr="00CF46B2">
        <w:rPr>
          <w:rFonts w:ascii="Calibri" w:eastAsia="Times New Roman" w:hAnsi="Calibri" w:cs="Calibri"/>
          <w:b/>
          <w:lang w:val="en-US" w:eastAsia="en-CA"/>
        </w:rPr>
        <w:t>Facts:</w:t>
      </w:r>
      <w:r>
        <w:rPr>
          <w:rFonts w:ascii="Calibri" w:eastAsia="Times New Roman" w:hAnsi="Calibri" w:cs="Calibri"/>
          <w:lang w:val="en-US" w:eastAsia="en-CA"/>
        </w:rPr>
        <w:t xml:space="preserve"> car rental </w:t>
      </w:r>
      <w:r w:rsidR="00BD20D5" w:rsidRPr="00093873">
        <w:rPr>
          <w:rFonts w:ascii="Calibri" w:eastAsia="Times New Roman" w:hAnsi="Calibri" w:cs="Calibri"/>
          <w:lang w:val="en-US" w:eastAsia="en-CA"/>
        </w:rPr>
        <w:t>K had a lim</w:t>
      </w:r>
      <w:r w:rsidR="0048322F">
        <w:rPr>
          <w:rFonts w:ascii="Calibri" w:eastAsia="Times New Roman" w:hAnsi="Calibri" w:cs="Calibri"/>
          <w:lang w:val="en-US" w:eastAsia="en-CA"/>
        </w:rPr>
        <w:t xml:space="preserve">iting clause regarding </w:t>
      </w:r>
      <w:proofErr w:type="gramStart"/>
      <w:r w:rsidR="0048322F">
        <w:rPr>
          <w:rFonts w:ascii="Calibri" w:eastAsia="Times New Roman" w:hAnsi="Calibri" w:cs="Calibri"/>
          <w:lang w:val="en-US" w:eastAsia="en-CA"/>
        </w:rPr>
        <w:t>ins</w:t>
      </w:r>
      <w:proofErr w:type="gramEnd"/>
      <w:r w:rsidR="00BD20D5" w:rsidRPr="00093873">
        <w:rPr>
          <w:rFonts w:ascii="Calibri" w:eastAsia="Times New Roman" w:hAnsi="Calibri" w:cs="Calibri"/>
          <w:lang w:val="en-US" w:eastAsia="en-CA"/>
        </w:rPr>
        <w:t xml:space="preserve"> </w:t>
      </w:r>
      <w:r>
        <w:rPr>
          <w:rFonts w:ascii="Calibri" w:eastAsia="Times New Roman" w:hAnsi="Calibri" w:cs="Calibri"/>
          <w:lang w:val="en-US" w:eastAsia="en-CA"/>
        </w:rPr>
        <w:t>if renter was intoxicated.</w:t>
      </w:r>
      <w:r w:rsidR="0048322F">
        <w:rPr>
          <w:rFonts w:ascii="Calibri" w:eastAsia="Times New Roman" w:hAnsi="Calibri" w:cs="Calibri"/>
          <w:lang w:val="en-US" w:eastAsia="en-CA"/>
        </w:rPr>
        <w:t xml:space="preserve"> Renter </w:t>
      </w:r>
      <w:r w:rsidR="0048322F" w:rsidRPr="0048322F">
        <w:rPr>
          <w:rFonts w:ascii="Calibri" w:eastAsia="Times New Roman" w:hAnsi="Calibri" w:cs="Calibri"/>
          <w:lang w:val="en-US" w:eastAsia="en-CA"/>
        </w:rPr>
        <w:t>hastily</w:t>
      </w:r>
      <w:r w:rsidR="0048322F">
        <w:rPr>
          <w:rFonts w:ascii="Calibri" w:eastAsia="Times New Roman" w:hAnsi="Calibri" w:cs="Calibri"/>
          <w:lang w:val="en-US" w:eastAsia="en-CA"/>
        </w:rPr>
        <w:t xml:space="preserve"> signed</w:t>
      </w:r>
    </w:p>
    <w:p w:rsidR="00BD20D5" w:rsidRDefault="00CF46B2" w:rsidP="00CF46B2">
      <w:pPr>
        <w:pStyle w:val="NoSpacing"/>
        <w:pBdr>
          <w:top w:val="single" w:sz="4" w:space="1" w:color="auto"/>
          <w:left w:val="single" w:sz="4" w:space="4" w:color="auto"/>
          <w:bottom w:val="single" w:sz="4" w:space="1" w:color="auto"/>
          <w:right w:val="single" w:sz="4" w:space="4" w:color="auto"/>
        </w:pBdr>
        <w:rPr>
          <w:lang w:val="en-US"/>
        </w:rPr>
      </w:pPr>
      <w:r w:rsidRPr="00CF46B2">
        <w:rPr>
          <w:rFonts w:ascii="Calibri" w:eastAsia="Times New Roman" w:hAnsi="Calibri" w:cs="Calibri"/>
          <w:b/>
          <w:lang w:val="en-US" w:eastAsia="en-CA"/>
        </w:rPr>
        <w:t>Held:</w:t>
      </w:r>
      <w:r>
        <w:rPr>
          <w:rFonts w:ascii="Calibri" w:eastAsia="Times New Roman" w:hAnsi="Calibri" w:cs="Calibri"/>
          <w:lang w:val="en-US" w:eastAsia="en-CA"/>
        </w:rPr>
        <w:t xml:space="preserve"> </w:t>
      </w:r>
      <w:r w:rsidR="00BD20D5" w:rsidRPr="00093873">
        <w:rPr>
          <w:rFonts w:ascii="Calibri" w:eastAsia="Times New Roman" w:hAnsi="Calibri" w:cs="Calibri"/>
          <w:lang w:val="en-US" w:eastAsia="en-CA"/>
        </w:rPr>
        <w:t>clause wa</w:t>
      </w:r>
      <w:r>
        <w:rPr>
          <w:rFonts w:ascii="Calibri" w:eastAsia="Times New Roman" w:hAnsi="Calibri" w:cs="Calibri"/>
          <w:lang w:val="en-US" w:eastAsia="en-CA"/>
        </w:rPr>
        <w:t>s so inconsistent with the over</w:t>
      </w:r>
      <w:r w:rsidR="00BD20D5" w:rsidRPr="00093873">
        <w:rPr>
          <w:rFonts w:ascii="Calibri" w:eastAsia="Times New Roman" w:hAnsi="Calibri" w:cs="Calibri"/>
          <w:lang w:val="en-US" w:eastAsia="en-CA"/>
        </w:rPr>
        <w:t>all purpose of the K that more notice</w:t>
      </w:r>
      <w:r>
        <w:rPr>
          <w:rFonts w:ascii="Calibri" w:eastAsia="Times New Roman" w:hAnsi="Calibri" w:cs="Calibri"/>
          <w:lang w:val="en-US" w:eastAsia="en-CA"/>
        </w:rPr>
        <w:t xml:space="preserve"> was required</w:t>
      </w:r>
    </w:p>
    <w:p w:rsidR="00CF46B2" w:rsidRDefault="00CF46B2" w:rsidP="00BD20D5">
      <w:pPr>
        <w:pStyle w:val="NoSpacing"/>
        <w:rPr>
          <w:lang w:val="en-US"/>
        </w:rPr>
      </w:pPr>
    </w:p>
    <w:p w:rsidR="00BD20D5" w:rsidRPr="003F02CF" w:rsidRDefault="00BD20D5" w:rsidP="003F02CF">
      <w:pPr>
        <w:pStyle w:val="NoSpacing"/>
        <w:pBdr>
          <w:top w:val="single" w:sz="4" w:space="1" w:color="auto"/>
          <w:left w:val="single" w:sz="4" w:space="4" w:color="auto"/>
          <w:bottom w:val="single" w:sz="4" w:space="1" w:color="auto"/>
          <w:right w:val="single" w:sz="4" w:space="4" w:color="auto"/>
        </w:pBdr>
        <w:rPr>
          <w:b/>
          <w:u w:val="single"/>
          <w:lang w:val="en-US"/>
        </w:rPr>
      </w:pPr>
      <w:r w:rsidRPr="003F02CF">
        <w:rPr>
          <w:b/>
          <w:i/>
          <w:u w:val="single"/>
          <w:lang w:val="en-US"/>
        </w:rPr>
        <w:t>Karroll v Silver Star Mountain Resorts</w:t>
      </w:r>
      <w:r w:rsidR="003F02CF" w:rsidRPr="003F02CF">
        <w:rPr>
          <w:b/>
          <w:i/>
          <w:u w:val="single"/>
          <w:lang w:val="en-US"/>
        </w:rPr>
        <w:t xml:space="preserve"> </w:t>
      </w:r>
      <w:r w:rsidR="003F02CF">
        <w:rPr>
          <w:b/>
          <w:u w:val="single"/>
          <w:lang w:val="en-US"/>
        </w:rPr>
        <w:t>[1988] BCSC</w:t>
      </w:r>
    </w:p>
    <w:p w:rsidR="0048322F" w:rsidRPr="003F02CF" w:rsidRDefault="0048322F" w:rsidP="003F02CF">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r w:rsidRPr="003F02CF">
        <w:rPr>
          <w:rFonts w:ascii="Calibri" w:eastAsia="Times New Roman" w:hAnsi="Calibri" w:cs="Calibri"/>
          <w:b/>
          <w:lang w:val="en-US" w:eastAsia="en-CA"/>
        </w:rPr>
        <w:t>No general requirement to ensure that the other party reads and understands onerous clauses.</w:t>
      </w:r>
    </w:p>
    <w:p w:rsidR="00BD20D5" w:rsidRDefault="0048322F" w:rsidP="003F02CF">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r w:rsidRPr="003F02CF">
        <w:rPr>
          <w:rFonts w:ascii="Calibri" w:eastAsia="Times New Roman" w:hAnsi="Calibri" w:cs="Calibri"/>
          <w:b/>
          <w:lang w:val="en-US" w:eastAsia="en-CA"/>
        </w:rPr>
        <w:t xml:space="preserve">Oblig arises only </w:t>
      </w:r>
      <w:r w:rsidR="003F02CF">
        <w:rPr>
          <w:rFonts w:ascii="Calibri" w:eastAsia="Times New Roman" w:hAnsi="Calibri" w:cs="Calibri"/>
          <w:b/>
          <w:lang w:val="en-US" w:eastAsia="en-CA"/>
        </w:rPr>
        <w:t xml:space="preserve">if, in the circumstances, </w:t>
      </w:r>
      <w:r w:rsidRPr="003F02CF">
        <w:rPr>
          <w:rFonts w:ascii="Calibri" w:eastAsia="Times New Roman" w:hAnsi="Calibri" w:cs="Calibri"/>
          <w:b/>
          <w:lang w:val="en-US" w:eastAsia="en-CA"/>
        </w:rPr>
        <w:t>a reasonable person should have known that the party signing was not consenting to the terms in question. (</w:t>
      </w:r>
      <w:proofErr w:type="gramStart"/>
      <w:r w:rsidR="003F02CF" w:rsidRPr="003F02CF">
        <w:rPr>
          <w:rFonts w:ascii="Calibri" w:eastAsia="Times New Roman" w:hAnsi="Calibri" w:cs="Calibri"/>
          <w:b/>
          <w:lang w:val="en-US" w:eastAsia="en-CA"/>
        </w:rPr>
        <w:t>then</w:t>
      </w:r>
      <w:proofErr w:type="gramEnd"/>
      <w:r w:rsidR="003F02CF" w:rsidRPr="003F02CF">
        <w:rPr>
          <w:rFonts w:ascii="Calibri" w:eastAsia="Times New Roman" w:hAnsi="Calibri" w:cs="Calibri"/>
          <w:b/>
          <w:lang w:val="en-US" w:eastAsia="en-CA"/>
        </w:rPr>
        <w:t xml:space="preserve"> </w:t>
      </w:r>
      <w:r w:rsidRPr="003F02CF">
        <w:rPr>
          <w:rFonts w:ascii="Calibri" w:eastAsia="Times New Roman" w:hAnsi="Calibri" w:cs="Calibri"/>
          <w:b/>
          <w:lang w:val="en-US" w:eastAsia="en-CA"/>
        </w:rPr>
        <w:t>staying silent essentially = misrepresentation by omission)</w:t>
      </w:r>
    </w:p>
    <w:p w:rsidR="000222D5" w:rsidRPr="003F02CF" w:rsidRDefault="000222D5" w:rsidP="003F02CF">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proofErr w:type="gramStart"/>
      <w:r>
        <w:rPr>
          <w:rFonts w:ascii="Calibri" w:eastAsia="Times New Roman" w:hAnsi="Calibri" w:cs="Calibri"/>
          <w:b/>
          <w:lang w:val="en-US" w:eastAsia="en-CA"/>
        </w:rPr>
        <w:t>BC more apt to follow L’Estrange.</w:t>
      </w:r>
      <w:proofErr w:type="gramEnd"/>
    </w:p>
    <w:p w:rsidR="0048322F" w:rsidRDefault="003F02CF" w:rsidP="003F02CF">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3F02CF">
        <w:rPr>
          <w:rFonts w:ascii="Calibri" w:eastAsia="Times New Roman" w:hAnsi="Calibri" w:cs="Calibri"/>
          <w:b/>
          <w:lang w:val="en-US" w:eastAsia="en-CA"/>
        </w:rPr>
        <w:t>Facts:</w:t>
      </w:r>
      <w:r>
        <w:rPr>
          <w:rFonts w:ascii="Calibri" w:eastAsia="Times New Roman" w:hAnsi="Calibri" w:cs="Calibri"/>
          <w:lang w:val="en-US" w:eastAsia="en-CA"/>
        </w:rPr>
        <w:t xml:space="preserve"> P injured in a downhill skiing competition. D asserts exclusion clause in waiver, signed by P.</w:t>
      </w:r>
    </w:p>
    <w:p w:rsidR="003F02CF" w:rsidRDefault="003F02CF" w:rsidP="003F02CF">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3F02CF">
        <w:rPr>
          <w:rFonts w:ascii="Calibri" w:eastAsia="Times New Roman" w:hAnsi="Calibri" w:cs="Calibri"/>
          <w:b/>
          <w:lang w:val="en-US" w:eastAsia="en-CA"/>
        </w:rPr>
        <w:t xml:space="preserve">Held: </w:t>
      </w:r>
      <w:r>
        <w:rPr>
          <w:rFonts w:ascii="Calibri" w:eastAsia="Times New Roman" w:hAnsi="Calibri" w:cs="Calibri"/>
          <w:lang w:val="en-US" w:eastAsia="en-CA"/>
        </w:rPr>
        <w:t>P is bound by L’Estrange unless she can prove i) D ought to have known that she did not intend to agree to the waiver &amp; ii) with this knowledge, D failed to bring the clause to her attn. Neither is satisfied.</w:t>
      </w:r>
    </w:p>
    <w:p w:rsidR="003F02CF" w:rsidRDefault="003F02CF" w:rsidP="00BD20D5">
      <w:pPr>
        <w:spacing w:after="0" w:line="240" w:lineRule="auto"/>
        <w:textAlignment w:val="center"/>
        <w:rPr>
          <w:rFonts w:ascii="Calibri" w:eastAsia="Times New Roman" w:hAnsi="Calibri" w:cs="Calibri"/>
          <w:lang w:val="en-US" w:eastAsia="en-CA"/>
        </w:rPr>
      </w:pPr>
    </w:p>
    <w:p w:rsidR="00093873" w:rsidRPr="00093873" w:rsidRDefault="00093873" w:rsidP="00BD20D5">
      <w:pPr>
        <w:spacing w:after="0" w:line="240" w:lineRule="auto"/>
        <w:textAlignment w:val="center"/>
        <w:rPr>
          <w:rFonts w:ascii="Calibri" w:eastAsia="Times New Roman" w:hAnsi="Calibri" w:cs="Calibri"/>
          <w:b/>
          <w:lang w:val="en-US" w:eastAsia="en-CA"/>
        </w:rPr>
      </w:pPr>
      <w:r w:rsidRPr="00093873">
        <w:rPr>
          <w:rFonts w:ascii="Calibri" w:eastAsia="Times New Roman" w:hAnsi="Calibri" w:cs="Calibri"/>
          <w:b/>
          <w:lang w:val="en-US" w:eastAsia="en-CA"/>
        </w:rPr>
        <w:t>Construction</w:t>
      </w:r>
    </w:p>
    <w:p w:rsidR="00093873" w:rsidRPr="00093873" w:rsidRDefault="00093873" w:rsidP="00CA63A5">
      <w:pPr>
        <w:numPr>
          <w:ilvl w:val="1"/>
          <w:numId w:val="139"/>
        </w:numPr>
        <w:tabs>
          <w:tab w:val="clear" w:pos="1440"/>
        </w:tabs>
        <w:spacing w:after="0" w:line="240" w:lineRule="auto"/>
        <w:ind w:left="567"/>
        <w:textAlignment w:val="center"/>
        <w:rPr>
          <w:rFonts w:ascii="Calibri" w:eastAsia="Times New Roman" w:hAnsi="Calibri" w:cs="Calibri"/>
          <w:lang w:val="en-US" w:eastAsia="en-CA"/>
        </w:rPr>
      </w:pPr>
      <w:r w:rsidRPr="00093873">
        <w:rPr>
          <w:rFonts w:ascii="Calibri" w:eastAsia="Times New Roman" w:hAnsi="Calibri" w:cs="Calibri"/>
          <w:lang w:val="en-US" w:eastAsia="en-CA"/>
        </w:rPr>
        <w:t>"</w:t>
      </w:r>
      <w:r w:rsidRPr="00093873">
        <w:rPr>
          <w:rFonts w:ascii="Calibri" w:eastAsia="Times New Roman" w:hAnsi="Calibri" w:cs="Calibri"/>
          <w:i/>
          <w:lang w:val="en-US" w:eastAsia="en-CA"/>
        </w:rPr>
        <w:t>contra proferentem</w:t>
      </w:r>
      <w:r w:rsidRPr="00093873">
        <w:rPr>
          <w:rFonts w:ascii="Calibri" w:eastAsia="Times New Roman" w:hAnsi="Calibri" w:cs="Calibri"/>
          <w:lang w:val="en-US" w:eastAsia="en-CA"/>
        </w:rPr>
        <w:t>" principle of interpretation - words of written docs are construed more harshly against the party using them</w:t>
      </w:r>
    </w:p>
    <w:p w:rsidR="00093873" w:rsidRPr="00093873" w:rsidRDefault="00093873" w:rsidP="00CA63A5">
      <w:pPr>
        <w:numPr>
          <w:ilvl w:val="1"/>
          <w:numId w:val="139"/>
        </w:numPr>
        <w:tabs>
          <w:tab w:val="clear" w:pos="1440"/>
        </w:tabs>
        <w:spacing w:after="0" w:line="240" w:lineRule="auto"/>
        <w:ind w:left="567"/>
        <w:textAlignment w:val="center"/>
        <w:rPr>
          <w:rFonts w:ascii="Calibri" w:eastAsia="Times New Roman" w:hAnsi="Calibri" w:cs="Calibri"/>
          <w:lang w:val="en-US" w:eastAsia="en-CA"/>
        </w:rPr>
      </w:pPr>
      <w:r w:rsidRPr="00093873">
        <w:rPr>
          <w:rFonts w:ascii="Calibri" w:eastAsia="Times New Roman" w:hAnsi="Calibri" w:cs="Calibri"/>
          <w:lang w:val="en-US" w:eastAsia="en-CA"/>
        </w:rPr>
        <w:t>If there is a conflict btwn clause &amp; other term stating liability, courts will try to retain liability</w:t>
      </w:r>
    </w:p>
    <w:p w:rsidR="00093873" w:rsidRPr="00093873" w:rsidRDefault="00093873" w:rsidP="00CA63A5">
      <w:pPr>
        <w:numPr>
          <w:ilvl w:val="1"/>
          <w:numId w:val="139"/>
        </w:numPr>
        <w:tabs>
          <w:tab w:val="clear" w:pos="1440"/>
        </w:tabs>
        <w:spacing w:after="0" w:line="240" w:lineRule="auto"/>
        <w:ind w:left="567"/>
        <w:textAlignment w:val="center"/>
        <w:rPr>
          <w:rFonts w:ascii="Calibri" w:eastAsia="Times New Roman" w:hAnsi="Calibri" w:cs="Calibri"/>
          <w:lang w:val="en-US" w:eastAsia="en-CA"/>
        </w:rPr>
      </w:pPr>
      <w:r w:rsidRPr="00093873">
        <w:rPr>
          <w:rFonts w:ascii="Calibri" w:eastAsia="Times New Roman" w:hAnsi="Calibri" w:cs="Calibri"/>
          <w:lang w:val="en-US" w:eastAsia="en-CA"/>
        </w:rPr>
        <w:t xml:space="preserve">Exclusion/limitation clauses must be constructed very carefully - eg. Does it cover negligence? Assumed not to unless expressly stated </w:t>
      </w:r>
    </w:p>
    <w:p w:rsidR="00093873" w:rsidRDefault="00093873" w:rsidP="00093873">
      <w:pPr>
        <w:spacing w:after="0" w:line="240" w:lineRule="auto"/>
        <w:ind w:left="540"/>
        <w:rPr>
          <w:rFonts w:ascii="Calibri" w:eastAsia="Times New Roman" w:hAnsi="Calibri" w:cs="Calibri"/>
          <w:lang w:val="en-US" w:eastAsia="en-CA"/>
        </w:rPr>
      </w:pPr>
    </w:p>
    <w:p w:rsidR="00827420" w:rsidRDefault="00827420" w:rsidP="00093873">
      <w:pPr>
        <w:spacing w:after="0" w:line="240" w:lineRule="auto"/>
        <w:ind w:left="540"/>
        <w:rPr>
          <w:rFonts w:ascii="Calibri" w:eastAsia="Times New Roman" w:hAnsi="Calibri" w:cs="Calibri"/>
          <w:lang w:val="en-US" w:eastAsia="en-CA"/>
        </w:rPr>
      </w:pPr>
    </w:p>
    <w:p w:rsidR="00827420" w:rsidRDefault="00827420" w:rsidP="00093873">
      <w:pPr>
        <w:spacing w:after="0" w:line="240" w:lineRule="auto"/>
        <w:ind w:left="540"/>
        <w:rPr>
          <w:rFonts w:ascii="Calibri" w:eastAsia="Times New Roman" w:hAnsi="Calibri" w:cs="Calibri"/>
          <w:lang w:val="en-US" w:eastAsia="en-CA"/>
        </w:rPr>
      </w:pPr>
    </w:p>
    <w:p w:rsidR="00827420" w:rsidRDefault="00827420" w:rsidP="00093873">
      <w:pPr>
        <w:spacing w:after="0" w:line="240" w:lineRule="auto"/>
        <w:ind w:left="540"/>
        <w:rPr>
          <w:rFonts w:ascii="Calibri" w:eastAsia="Times New Roman" w:hAnsi="Calibri" w:cs="Calibri"/>
          <w:lang w:val="en-US" w:eastAsia="en-CA"/>
        </w:rPr>
      </w:pPr>
    </w:p>
    <w:p w:rsidR="00827420" w:rsidRDefault="00827420" w:rsidP="00093873">
      <w:pPr>
        <w:spacing w:after="0" w:line="240" w:lineRule="auto"/>
        <w:ind w:left="540"/>
        <w:rPr>
          <w:rFonts w:ascii="Calibri" w:eastAsia="Times New Roman" w:hAnsi="Calibri" w:cs="Calibri"/>
          <w:lang w:val="en-US" w:eastAsia="en-CA"/>
        </w:rPr>
      </w:pPr>
    </w:p>
    <w:p w:rsidR="00827420" w:rsidRPr="00093873" w:rsidRDefault="00827420" w:rsidP="000222D5">
      <w:pPr>
        <w:spacing w:after="0" w:line="240" w:lineRule="auto"/>
        <w:rPr>
          <w:rFonts w:ascii="Calibri" w:eastAsia="Times New Roman" w:hAnsi="Calibri" w:cs="Calibri"/>
          <w:lang w:val="en-US" w:eastAsia="en-CA"/>
        </w:rPr>
      </w:pPr>
    </w:p>
    <w:p w:rsidR="00093873" w:rsidRPr="00093873" w:rsidRDefault="00827420" w:rsidP="00827420">
      <w:pPr>
        <w:spacing w:after="0" w:line="240" w:lineRule="auto"/>
        <w:rPr>
          <w:rFonts w:ascii="Calibri" w:eastAsia="Times New Roman" w:hAnsi="Calibri" w:cs="Calibri"/>
          <w:b/>
          <w:bCs/>
          <w:lang w:val="en-US" w:eastAsia="en-CA"/>
        </w:rPr>
      </w:pPr>
      <w:r>
        <w:rPr>
          <w:rFonts w:ascii="Calibri" w:eastAsia="Times New Roman" w:hAnsi="Calibri" w:cs="Calibri"/>
          <w:b/>
          <w:bCs/>
          <w:lang w:val="en-US" w:eastAsia="en-CA"/>
        </w:rPr>
        <w:lastRenderedPageBreak/>
        <w:t>Fundamental Breach &amp; Unreasonableness/unconscionability</w:t>
      </w:r>
    </w:p>
    <w:p w:rsidR="00093873" w:rsidRPr="00093873" w:rsidRDefault="00093873" w:rsidP="00CA63A5">
      <w:pPr>
        <w:numPr>
          <w:ilvl w:val="0"/>
          <w:numId w:val="128"/>
        </w:numPr>
        <w:spacing w:after="0" w:line="240" w:lineRule="auto"/>
        <w:ind w:left="540"/>
        <w:textAlignment w:val="center"/>
        <w:rPr>
          <w:rFonts w:ascii="Times New Roman" w:eastAsia="Times New Roman" w:hAnsi="Times New Roman" w:cs="Times New Roman"/>
          <w:sz w:val="24"/>
          <w:szCs w:val="24"/>
          <w:lang w:val="en-US" w:eastAsia="en-CA"/>
        </w:rPr>
      </w:pPr>
      <w:r w:rsidRPr="00093873">
        <w:rPr>
          <w:rFonts w:ascii="Calibri" w:eastAsia="Times New Roman" w:hAnsi="Calibri" w:cs="Calibri"/>
          <w:lang w:val="en-US" w:eastAsia="en-CA"/>
        </w:rPr>
        <w:t>Even after requirements of notice &amp; construction are met, and the clause is found to apply, courts might still reject it. How?</w:t>
      </w:r>
    </w:p>
    <w:p w:rsidR="00093873" w:rsidRPr="00093873" w:rsidRDefault="00093873" w:rsidP="00CA63A5">
      <w:pPr>
        <w:numPr>
          <w:ilvl w:val="0"/>
          <w:numId w:val="129"/>
        </w:numPr>
        <w:spacing w:after="0" w:line="240" w:lineRule="auto"/>
        <w:ind w:left="540"/>
        <w:textAlignment w:val="center"/>
        <w:rPr>
          <w:rFonts w:ascii="Calibri" w:eastAsia="Times New Roman" w:hAnsi="Calibri" w:cs="Calibri"/>
          <w:lang w:val="en-US" w:eastAsia="en-CA"/>
        </w:rPr>
      </w:pPr>
      <w:r w:rsidRPr="00093873">
        <w:rPr>
          <w:rFonts w:ascii="Calibri" w:eastAsia="Times New Roman" w:hAnsi="Calibri" w:cs="Calibri"/>
          <w:lang w:val="en-US" w:eastAsia="en-CA"/>
        </w:rPr>
        <w:t>Fundamental breach - created by Denning (not used anymore)</w:t>
      </w:r>
    </w:p>
    <w:p w:rsidR="00093873" w:rsidRPr="00093873" w:rsidRDefault="00093873" w:rsidP="00CA63A5">
      <w:pPr>
        <w:numPr>
          <w:ilvl w:val="1"/>
          <w:numId w:val="129"/>
        </w:numPr>
        <w:spacing w:after="0" w:line="240" w:lineRule="auto"/>
        <w:ind w:left="1080"/>
        <w:textAlignment w:val="center"/>
        <w:rPr>
          <w:rFonts w:ascii="Calibri" w:eastAsia="Times New Roman" w:hAnsi="Calibri" w:cs="Calibri"/>
          <w:lang w:val="en-US" w:eastAsia="en-CA"/>
        </w:rPr>
      </w:pPr>
      <w:r w:rsidRPr="00093873">
        <w:rPr>
          <w:rFonts w:ascii="Calibri" w:eastAsia="Times New Roman" w:hAnsi="Calibri" w:cs="Calibri"/>
          <w:lang w:val="en-US" w:eastAsia="en-CA"/>
        </w:rPr>
        <w:t>When there is a fundamental breach (breach of an important term or one with such serious consequences), exclusion clauses could not apply (</w:t>
      </w:r>
      <w:r w:rsidRPr="00093873">
        <w:rPr>
          <w:rFonts w:ascii="Calibri" w:eastAsia="Times New Roman" w:hAnsi="Calibri" w:cs="Calibri"/>
          <w:i/>
          <w:iCs/>
          <w:lang w:val="en-US" w:eastAsia="en-CA"/>
        </w:rPr>
        <w:t>Karsales (Harrow) Ltd v Wallis</w:t>
      </w:r>
      <w:r w:rsidRPr="00093873">
        <w:rPr>
          <w:rFonts w:ascii="Calibri" w:eastAsia="Times New Roman" w:hAnsi="Calibri" w:cs="Calibri"/>
          <w:lang w:val="en-US" w:eastAsia="en-CA"/>
        </w:rPr>
        <w:t xml:space="preserve"> [1956])</w:t>
      </w:r>
    </w:p>
    <w:p w:rsidR="00093873" w:rsidRPr="00093873" w:rsidRDefault="00093873" w:rsidP="00CA63A5">
      <w:pPr>
        <w:numPr>
          <w:ilvl w:val="1"/>
          <w:numId w:val="129"/>
        </w:numPr>
        <w:spacing w:after="0" w:line="240" w:lineRule="auto"/>
        <w:ind w:left="1080"/>
        <w:textAlignment w:val="center"/>
        <w:rPr>
          <w:rFonts w:ascii="Calibri" w:eastAsia="Times New Roman" w:hAnsi="Calibri" w:cs="Calibri"/>
          <w:lang w:val="en-US" w:eastAsia="en-CA"/>
        </w:rPr>
      </w:pPr>
      <w:r w:rsidRPr="00093873">
        <w:rPr>
          <w:rFonts w:ascii="Calibri" w:eastAsia="Times New Roman" w:hAnsi="Calibri" w:cs="Calibri"/>
          <w:lang w:val="en-US" w:eastAsia="en-CA"/>
        </w:rPr>
        <w:t>Criticisms?</w:t>
      </w:r>
    </w:p>
    <w:p w:rsidR="00076DF1" w:rsidRDefault="00827420" w:rsidP="00CA63A5">
      <w:pPr>
        <w:numPr>
          <w:ilvl w:val="2"/>
          <w:numId w:val="129"/>
        </w:numPr>
        <w:spacing w:after="0" w:line="240" w:lineRule="auto"/>
        <w:ind w:left="1620"/>
        <w:textAlignment w:val="center"/>
        <w:rPr>
          <w:rFonts w:ascii="Calibri" w:eastAsia="Times New Roman" w:hAnsi="Calibri" w:cs="Calibri"/>
          <w:lang w:val="en-US" w:eastAsia="en-CA"/>
        </w:rPr>
      </w:pPr>
      <w:r>
        <w:rPr>
          <w:rFonts w:ascii="Calibri" w:eastAsia="Times New Roman" w:hAnsi="Calibri" w:cs="Calibri"/>
          <w:lang w:val="en-US" w:eastAsia="en-CA"/>
        </w:rPr>
        <w:t>Fundamental breach can be used</w:t>
      </w:r>
      <w:r w:rsidR="00093873" w:rsidRPr="00093873">
        <w:rPr>
          <w:rFonts w:ascii="Calibri" w:eastAsia="Times New Roman" w:hAnsi="Calibri" w:cs="Calibri"/>
          <w:lang w:val="en-US" w:eastAsia="en-CA"/>
        </w:rPr>
        <w:t xml:space="preserve"> even for exclusion clauses drafted by both parties, where both are sophisticated and not in need of protection. In this case, the doctrine is not preventing the undermining of the K but actually undermining it itself. </w:t>
      </w:r>
    </w:p>
    <w:p w:rsidR="00093873" w:rsidRPr="00093873" w:rsidRDefault="00093873" w:rsidP="00CA63A5">
      <w:pPr>
        <w:numPr>
          <w:ilvl w:val="2"/>
          <w:numId w:val="129"/>
        </w:numPr>
        <w:spacing w:after="0" w:line="240" w:lineRule="auto"/>
        <w:ind w:left="1620"/>
        <w:textAlignment w:val="center"/>
        <w:rPr>
          <w:rFonts w:ascii="Calibri" w:eastAsia="Times New Roman" w:hAnsi="Calibri" w:cs="Calibri"/>
          <w:lang w:val="en-US" w:eastAsia="en-CA"/>
        </w:rPr>
      </w:pPr>
      <w:r w:rsidRPr="00093873">
        <w:rPr>
          <w:rFonts w:ascii="Calibri" w:eastAsia="Times New Roman" w:hAnsi="Calibri" w:cs="Calibri"/>
          <w:lang w:val="en-US" w:eastAsia="en-CA"/>
        </w:rPr>
        <w:t xml:space="preserve">Also can view an exclusion clause as really saying that there is no primary oblig in the first place (if my promise to deliver you wheels with the bike is not enforceable, then is it even a oblig to include wheels?) - </w:t>
      </w:r>
      <w:proofErr w:type="gramStart"/>
      <w:r w:rsidRPr="00093873">
        <w:rPr>
          <w:rFonts w:ascii="Calibri" w:eastAsia="Times New Roman" w:hAnsi="Calibri" w:cs="Calibri"/>
          <w:lang w:val="en-US" w:eastAsia="en-CA"/>
        </w:rPr>
        <w:t>so</w:t>
      </w:r>
      <w:proofErr w:type="gramEnd"/>
      <w:r w:rsidRPr="00093873">
        <w:rPr>
          <w:rFonts w:ascii="Calibri" w:eastAsia="Times New Roman" w:hAnsi="Calibri" w:cs="Calibri"/>
          <w:lang w:val="en-US" w:eastAsia="en-CA"/>
        </w:rPr>
        <w:t xml:space="preserve"> then there is no breach.</w:t>
      </w:r>
    </w:p>
    <w:p w:rsidR="00093873" w:rsidRPr="00093873" w:rsidRDefault="00093873" w:rsidP="00CA63A5">
      <w:pPr>
        <w:numPr>
          <w:ilvl w:val="0"/>
          <w:numId w:val="130"/>
        </w:numPr>
        <w:spacing w:after="0" w:line="240" w:lineRule="auto"/>
        <w:ind w:left="540"/>
        <w:textAlignment w:val="center"/>
        <w:rPr>
          <w:rFonts w:ascii="Calibri" w:eastAsia="Times New Roman" w:hAnsi="Calibri" w:cs="Calibri"/>
          <w:lang w:val="en-US" w:eastAsia="en-CA"/>
        </w:rPr>
      </w:pPr>
      <w:r w:rsidRPr="00093873">
        <w:rPr>
          <w:rFonts w:ascii="Calibri" w:eastAsia="Times New Roman" w:hAnsi="Calibri" w:cs="Calibri"/>
          <w:lang w:val="en-US" w:eastAsia="en-CA"/>
        </w:rPr>
        <w:t>Abolition/reform of the doctrine of Fundamental breach</w:t>
      </w:r>
    </w:p>
    <w:p w:rsidR="00093873" w:rsidRDefault="00093873" w:rsidP="00CA63A5">
      <w:pPr>
        <w:numPr>
          <w:ilvl w:val="1"/>
          <w:numId w:val="130"/>
        </w:numPr>
        <w:spacing w:after="0" w:line="240" w:lineRule="auto"/>
        <w:ind w:left="1080"/>
        <w:textAlignment w:val="center"/>
        <w:rPr>
          <w:rFonts w:ascii="Calibri" w:eastAsia="Times New Roman" w:hAnsi="Calibri" w:cs="Calibri"/>
          <w:lang w:val="en-US" w:eastAsia="en-CA"/>
        </w:rPr>
      </w:pPr>
      <w:r w:rsidRPr="00093873">
        <w:rPr>
          <w:rFonts w:ascii="Calibri" w:eastAsia="Times New Roman" w:hAnsi="Calibri" w:cs="Calibri"/>
          <w:lang w:val="en-US" w:eastAsia="en-CA"/>
        </w:rPr>
        <w:t>HL disapproved Denning's doctrine once (</w:t>
      </w:r>
      <w:r w:rsidRPr="00093873">
        <w:rPr>
          <w:rFonts w:ascii="Calibri" w:eastAsia="Times New Roman" w:hAnsi="Calibri" w:cs="Calibri"/>
          <w:i/>
          <w:iCs/>
          <w:lang w:val="en-US" w:eastAsia="en-CA"/>
        </w:rPr>
        <w:t>Suisse Atlantique  v Rotterdamsche Kolen Centrale</w:t>
      </w:r>
      <w:r w:rsidRPr="00093873">
        <w:rPr>
          <w:rFonts w:ascii="Calibri" w:eastAsia="Times New Roman" w:hAnsi="Calibri" w:cs="Calibri"/>
          <w:lang w:val="en-US" w:eastAsia="en-CA"/>
        </w:rPr>
        <w:t xml:space="preserve"> [1967]) - he tried to resurrect it, but then HL put it to rest again, relying on Unfair Contract Terms Act 1977</w:t>
      </w:r>
    </w:p>
    <w:p w:rsidR="00470E67" w:rsidRDefault="00470E67" w:rsidP="00CA63A5">
      <w:pPr>
        <w:numPr>
          <w:ilvl w:val="1"/>
          <w:numId w:val="130"/>
        </w:numPr>
        <w:spacing w:after="0" w:line="240" w:lineRule="auto"/>
        <w:ind w:left="1080"/>
        <w:textAlignment w:val="center"/>
        <w:rPr>
          <w:rFonts w:ascii="Calibri" w:eastAsia="Times New Roman" w:hAnsi="Calibri" w:cs="Calibri"/>
          <w:lang w:val="en-US" w:eastAsia="en-CA"/>
        </w:rPr>
      </w:pPr>
      <w:r>
        <w:rPr>
          <w:rFonts w:ascii="Calibri" w:eastAsia="Times New Roman" w:hAnsi="Calibri" w:cs="Calibri"/>
          <w:lang w:val="en-US" w:eastAsia="en-CA"/>
        </w:rPr>
        <w:t xml:space="preserve">In Canada – </w:t>
      </w:r>
      <w:r w:rsidR="00076DF1" w:rsidRPr="00076DF1">
        <w:rPr>
          <w:rFonts w:ascii="Calibri" w:eastAsia="Times New Roman" w:hAnsi="Calibri" w:cs="Calibri"/>
          <w:i/>
          <w:lang w:val="en-US" w:eastAsia="en-CA"/>
        </w:rPr>
        <w:t>Karsales</w:t>
      </w:r>
      <w:r w:rsidR="00076DF1">
        <w:rPr>
          <w:rFonts w:ascii="Calibri" w:eastAsia="Times New Roman" w:hAnsi="Calibri" w:cs="Calibri"/>
          <w:lang w:val="en-US" w:eastAsia="en-CA"/>
        </w:rPr>
        <w:t xml:space="preserve">, </w:t>
      </w:r>
      <w:r w:rsidRPr="00470E67">
        <w:rPr>
          <w:rFonts w:ascii="Calibri" w:eastAsia="Times New Roman" w:hAnsi="Calibri" w:cs="Calibri"/>
          <w:i/>
          <w:lang w:val="en-US" w:eastAsia="en-CA"/>
        </w:rPr>
        <w:t>Hunter</w:t>
      </w:r>
      <w:r>
        <w:rPr>
          <w:rFonts w:ascii="Calibri" w:eastAsia="Times New Roman" w:hAnsi="Calibri" w:cs="Calibri"/>
          <w:lang w:val="en-US" w:eastAsia="en-CA"/>
        </w:rPr>
        <w:t xml:space="preserve">, </w:t>
      </w:r>
      <w:proofErr w:type="gramStart"/>
      <w:r>
        <w:rPr>
          <w:rFonts w:ascii="Calibri" w:eastAsia="Times New Roman" w:hAnsi="Calibri" w:cs="Calibri"/>
          <w:lang w:val="en-US" w:eastAsia="en-CA"/>
        </w:rPr>
        <w:t>then</w:t>
      </w:r>
      <w:proofErr w:type="gramEnd"/>
      <w:r>
        <w:rPr>
          <w:rFonts w:ascii="Calibri" w:eastAsia="Times New Roman" w:hAnsi="Calibri" w:cs="Calibri"/>
          <w:lang w:val="en-US" w:eastAsia="en-CA"/>
        </w:rPr>
        <w:t xml:space="preserve"> </w:t>
      </w:r>
      <w:r w:rsidRPr="00470E67">
        <w:rPr>
          <w:rFonts w:ascii="Calibri" w:eastAsia="Times New Roman" w:hAnsi="Calibri" w:cs="Calibri"/>
          <w:i/>
          <w:lang w:val="en-US" w:eastAsia="en-CA"/>
        </w:rPr>
        <w:t>Tercon</w:t>
      </w:r>
      <w:r>
        <w:rPr>
          <w:rFonts w:ascii="Calibri" w:eastAsia="Times New Roman" w:hAnsi="Calibri" w:cs="Calibri"/>
          <w:i/>
          <w:lang w:val="en-US" w:eastAsia="en-CA"/>
        </w:rPr>
        <w:t xml:space="preserve"> – </w:t>
      </w:r>
      <w:r>
        <w:rPr>
          <w:rFonts w:ascii="Calibri" w:eastAsia="Times New Roman" w:hAnsi="Calibri" w:cs="Calibri"/>
          <w:lang w:val="en-US" w:eastAsia="en-CA"/>
        </w:rPr>
        <w:t>currently, fundamental breach is abolished.</w:t>
      </w:r>
    </w:p>
    <w:p w:rsidR="00076DF1" w:rsidRDefault="00076DF1" w:rsidP="00CA63A5">
      <w:pPr>
        <w:numPr>
          <w:ilvl w:val="1"/>
          <w:numId w:val="130"/>
        </w:numPr>
        <w:spacing w:after="0" w:line="240" w:lineRule="auto"/>
        <w:ind w:left="1080"/>
        <w:textAlignment w:val="center"/>
        <w:rPr>
          <w:rFonts w:ascii="Calibri" w:eastAsia="Times New Roman" w:hAnsi="Calibri" w:cs="Calibri"/>
          <w:lang w:val="en-US" w:eastAsia="en-CA"/>
        </w:rPr>
      </w:pPr>
      <w:r>
        <w:rPr>
          <w:rFonts w:ascii="Calibri" w:eastAsia="Times New Roman" w:hAnsi="Calibri" w:cs="Calibri"/>
          <w:lang w:val="en-US" w:eastAsia="en-CA"/>
        </w:rPr>
        <w:t>No Unfair Contract Terms Act in Canada</w:t>
      </w:r>
    </w:p>
    <w:p w:rsidR="00470E67" w:rsidRDefault="00470E67" w:rsidP="00CA63A5">
      <w:pPr>
        <w:pStyle w:val="ListParagraph"/>
        <w:numPr>
          <w:ilvl w:val="0"/>
          <w:numId w:val="130"/>
        </w:numPr>
        <w:tabs>
          <w:tab w:val="clear" w:pos="720"/>
        </w:tabs>
        <w:spacing w:after="0" w:line="240" w:lineRule="auto"/>
        <w:ind w:left="567"/>
        <w:textAlignment w:val="center"/>
        <w:rPr>
          <w:rFonts w:ascii="Calibri" w:eastAsia="Times New Roman" w:hAnsi="Calibri" w:cs="Calibri"/>
          <w:lang w:val="en-US" w:eastAsia="en-CA"/>
        </w:rPr>
      </w:pPr>
      <w:r w:rsidRPr="00470E67">
        <w:rPr>
          <w:rFonts w:ascii="Calibri" w:eastAsia="Times New Roman" w:hAnsi="Calibri" w:cs="Calibri"/>
          <w:i/>
          <w:iCs/>
          <w:lang w:val="en-US" w:eastAsia="en-CA"/>
        </w:rPr>
        <w:t>Hunter Engineering v Syncrude Canada</w:t>
      </w:r>
      <w:r w:rsidRPr="00470E67">
        <w:rPr>
          <w:rFonts w:ascii="Calibri" w:eastAsia="Times New Roman" w:hAnsi="Calibri" w:cs="Calibri"/>
          <w:lang w:val="en-US" w:eastAsia="en-CA"/>
        </w:rPr>
        <w:t xml:space="preserve"> [1989] SCC- </w:t>
      </w:r>
      <w:r>
        <w:rPr>
          <w:rFonts w:ascii="Calibri" w:eastAsia="Times New Roman" w:hAnsi="Calibri" w:cs="Calibri"/>
          <w:lang w:val="en-US" w:eastAsia="en-CA"/>
        </w:rPr>
        <w:t>modify the doctrine</w:t>
      </w:r>
    </w:p>
    <w:p w:rsidR="00470E67" w:rsidRDefault="00470E67" w:rsidP="00CA63A5">
      <w:pPr>
        <w:pStyle w:val="ListParagraph"/>
        <w:numPr>
          <w:ilvl w:val="1"/>
          <w:numId w:val="130"/>
        </w:numPr>
        <w:tabs>
          <w:tab w:val="clear" w:pos="1440"/>
        </w:tabs>
        <w:spacing w:after="0" w:line="240" w:lineRule="auto"/>
        <w:ind w:left="1134"/>
        <w:textAlignment w:val="center"/>
        <w:rPr>
          <w:rFonts w:ascii="Calibri" w:eastAsia="Times New Roman" w:hAnsi="Calibri" w:cs="Calibri"/>
          <w:lang w:val="en-US" w:eastAsia="en-CA"/>
        </w:rPr>
      </w:pPr>
      <w:r>
        <w:rPr>
          <w:rFonts w:ascii="Calibri" w:eastAsia="Times New Roman" w:hAnsi="Calibri" w:cs="Calibri"/>
          <w:lang w:val="en-US" w:eastAsia="en-CA"/>
        </w:rPr>
        <w:t>Wilson J: Test of unreasonableness</w:t>
      </w:r>
    </w:p>
    <w:p w:rsidR="00470E67" w:rsidRDefault="00470E67" w:rsidP="00CA63A5">
      <w:pPr>
        <w:pStyle w:val="ListParagraph"/>
        <w:numPr>
          <w:ilvl w:val="2"/>
          <w:numId w:val="141"/>
        </w:numPr>
        <w:tabs>
          <w:tab w:val="clear" w:pos="2160"/>
        </w:tabs>
        <w:spacing w:after="0" w:line="240" w:lineRule="auto"/>
        <w:ind w:left="1560"/>
        <w:textAlignment w:val="center"/>
        <w:rPr>
          <w:rFonts w:ascii="Calibri" w:eastAsia="Times New Roman" w:hAnsi="Calibri" w:cs="Calibri"/>
          <w:lang w:val="en-US" w:eastAsia="en-CA"/>
        </w:rPr>
      </w:pPr>
      <w:r>
        <w:rPr>
          <w:rFonts w:ascii="Calibri" w:eastAsia="Times New Roman" w:hAnsi="Calibri" w:cs="Calibri"/>
          <w:lang w:val="en-US" w:eastAsia="en-CA"/>
        </w:rPr>
        <w:t>Fundamental breach can affect exclusion/limitation clauses ONLY in cases where the foundation of the K has been undermined</w:t>
      </w:r>
    </w:p>
    <w:p w:rsidR="00470E67" w:rsidRPr="00470E67" w:rsidRDefault="00470E67" w:rsidP="00CA63A5">
      <w:pPr>
        <w:pStyle w:val="ListParagraph"/>
        <w:numPr>
          <w:ilvl w:val="2"/>
          <w:numId w:val="141"/>
        </w:numPr>
        <w:tabs>
          <w:tab w:val="clear" w:pos="2160"/>
        </w:tabs>
        <w:spacing w:after="0" w:line="240" w:lineRule="auto"/>
        <w:ind w:left="1560"/>
        <w:textAlignment w:val="center"/>
        <w:rPr>
          <w:rFonts w:ascii="Calibri" w:eastAsia="Times New Roman" w:hAnsi="Calibri" w:cs="Calibri"/>
          <w:lang w:val="en-US" w:eastAsia="en-CA"/>
        </w:rPr>
      </w:pPr>
      <w:r w:rsidRPr="00470E67">
        <w:rPr>
          <w:rFonts w:ascii="Calibri" w:eastAsia="Times New Roman" w:hAnsi="Calibri" w:cs="Calibri"/>
          <w:lang w:val="en-US" w:eastAsia="en-CA"/>
        </w:rPr>
        <w:t xml:space="preserve">Test: is it fair &amp; reasonable for the clause to apply in these circumstances? – </w:t>
      </w:r>
      <w:proofErr w:type="gramStart"/>
      <w:r w:rsidRPr="00470E67">
        <w:rPr>
          <w:rFonts w:ascii="Calibri" w:eastAsia="Times New Roman" w:hAnsi="Calibri" w:cs="Calibri"/>
          <w:lang w:val="en-US" w:eastAsia="en-CA"/>
        </w:rPr>
        <w:t>ie</w:t>
      </w:r>
      <w:proofErr w:type="gramEnd"/>
      <w:r w:rsidRPr="00470E67">
        <w:rPr>
          <w:rFonts w:ascii="Calibri" w:eastAsia="Times New Roman" w:hAnsi="Calibri" w:cs="Calibri"/>
          <w:lang w:val="en-US" w:eastAsia="en-CA"/>
        </w:rPr>
        <w:t xml:space="preserve">. </w:t>
      </w:r>
      <w:proofErr w:type="gramStart"/>
      <w:r w:rsidRPr="00470E67">
        <w:rPr>
          <w:rFonts w:ascii="Calibri" w:eastAsia="Times New Roman" w:hAnsi="Calibri" w:cs="Calibri"/>
          <w:lang w:val="en-US" w:eastAsia="en-CA"/>
        </w:rPr>
        <w:t>look</w:t>
      </w:r>
      <w:proofErr w:type="gramEnd"/>
      <w:r w:rsidRPr="00470E67">
        <w:rPr>
          <w:rFonts w:ascii="Calibri" w:eastAsia="Times New Roman" w:hAnsi="Calibri" w:cs="Calibri"/>
          <w:lang w:val="en-US" w:eastAsia="en-CA"/>
        </w:rPr>
        <w:t xml:space="preserve"> at the breach that occurred, not at the formation of the clause.</w:t>
      </w:r>
    </w:p>
    <w:p w:rsidR="00470E67" w:rsidRDefault="00470E67" w:rsidP="00CA63A5">
      <w:pPr>
        <w:pStyle w:val="ListParagraph"/>
        <w:numPr>
          <w:ilvl w:val="1"/>
          <w:numId w:val="130"/>
        </w:numPr>
        <w:tabs>
          <w:tab w:val="clear" w:pos="1440"/>
        </w:tabs>
        <w:spacing w:after="0" w:line="240" w:lineRule="auto"/>
        <w:ind w:left="1134"/>
        <w:textAlignment w:val="center"/>
        <w:rPr>
          <w:rFonts w:ascii="Calibri" w:eastAsia="Times New Roman" w:hAnsi="Calibri" w:cs="Calibri"/>
          <w:lang w:val="en-US" w:eastAsia="en-CA"/>
        </w:rPr>
      </w:pPr>
      <w:r>
        <w:rPr>
          <w:rFonts w:ascii="Calibri" w:eastAsia="Times New Roman" w:hAnsi="Calibri" w:cs="Calibri"/>
          <w:lang w:val="en-US" w:eastAsia="en-CA"/>
        </w:rPr>
        <w:t>Dickson CJ: Control by interpretation &amp; unconscionability alone</w:t>
      </w:r>
    </w:p>
    <w:p w:rsidR="00470E67" w:rsidRPr="00470E67" w:rsidRDefault="00470E67" w:rsidP="00CA63A5">
      <w:pPr>
        <w:pStyle w:val="ListParagraph"/>
        <w:numPr>
          <w:ilvl w:val="2"/>
          <w:numId w:val="130"/>
        </w:numPr>
        <w:spacing w:after="0" w:line="240" w:lineRule="auto"/>
        <w:textAlignment w:val="center"/>
        <w:rPr>
          <w:rFonts w:ascii="Calibri" w:eastAsia="Times New Roman" w:hAnsi="Calibri" w:cs="Calibri"/>
          <w:lang w:val="en-US" w:eastAsia="en-CA"/>
        </w:rPr>
      </w:pPr>
      <w:r>
        <w:rPr>
          <w:rFonts w:ascii="Calibri" w:eastAsia="Times New Roman" w:hAnsi="Calibri" w:cs="Calibri"/>
          <w:lang w:val="en-US" w:eastAsia="en-CA"/>
        </w:rPr>
        <w:t>Test: Does the clause apply to this breach? If so, was the K entered into unconscionably? (</w:t>
      </w:r>
      <w:proofErr w:type="gramStart"/>
      <w:r>
        <w:rPr>
          <w:rFonts w:ascii="Calibri" w:eastAsia="Times New Roman" w:hAnsi="Calibri" w:cs="Calibri"/>
          <w:lang w:val="en-US" w:eastAsia="en-CA"/>
        </w:rPr>
        <w:t>ie</w:t>
      </w:r>
      <w:proofErr w:type="gramEnd"/>
      <w:r>
        <w:rPr>
          <w:rFonts w:ascii="Calibri" w:eastAsia="Times New Roman" w:hAnsi="Calibri" w:cs="Calibri"/>
          <w:lang w:val="en-US" w:eastAsia="en-CA"/>
        </w:rPr>
        <w:t xml:space="preserve">. was there unequal bargaining power?) </w:t>
      </w:r>
    </w:p>
    <w:p w:rsidR="00470E67" w:rsidRPr="0080387F" w:rsidRDefault="00470E67" w:rsidP="00CA63A5">
      <w:pPr>
        <w:pStyle w:val="NoSpacing"/>
        <w:numPr>
          <w:ilvl w:val="0"/>
          <w:numId w:val="130"/>
        </w:numPr>
        <w:tabs>
          <w:tab w:val="clear" w:pos="720"/>
        </w:tabs>
        <w:ind w:left="567"/>
        <w:rPr>
          <w:b/>
          <w:u w:val="single"/>
          <w:lang w:val="en-US"/>
        </w:rPr>
      </w:pPr>
      <w:r w:rsidRPr="0080387F">
        <w:rPr>
          <w:b/>
          <w:u w:val="single"/>
          <w:lang w:val="en-US"/>
        </w:rPr>
        <w:t>Tercon Contractors v British Columbia [2010] SCC</w:t>
      </w:r>
    </w:p>
    <w:p w:rsidR="00470E67" w:rsidRDefault="00470E67" w:rsidP="00470E67">
      <w:pPr>
        <w:pStyle w:val="NoSpacing"/>
        <w:tabs>
          <w:tab w:val="left" w:pos="567"/>
        </w:tabs>
        <w:ind w:left="567"/>
        <w:rPr>
          <w:lang w:val="en-US"/>
        </w:rPr>
      </w:pPr>
      <w:r>
        <w:rPr>
          <w:lang w:val="en-US"/>
        </w:rPr>
        <w:t xml:space="preserve">SCC rejected fundamental breach doctrine. </w:t>
      </w:r>
      <w:proofErr w:type="gramStart"/>
      <w:r>
        <w:rPr>
          <w:lang w:val="en-US"/>
        </w:rPr>
        <w:t>Adopted Dickson’s CJ approach + policy.</w:t>
      </w:r>
      <w:proofErr w:type="gramEnd"/>
    </w:p>
    <w:p w:rsidR="00470E67" w:rsidRDefault="00470E67" w:rsidP="00470E67">
      <w:pPr>
        <w:pStyle w:val="NoSpacing"/>
        <w:tabs>
          <w:tab w:val="left" w:pos="567"/>
        </w:tabs>
        <w:ind w:left="567"/>
        <w:rPr>
          <w:lang w:val="en-US"/>
        </w:rPr>
      </w:pPr>
      <w:r>
        <w:rPr>
          <w:lang w:val="en-US"/>
        </w:rPr>
        <w:t>Enforceability of an exclusion clause depends on:</w:t>
      </w:r>
    </w:p>
    <w:p w:rsidR="00470E67" w:rsidRDefault="00470E67" w:rsidP="00CA63A5">
      <w:pPr>
        <w:pStyle w:val="NoSpacing"/>
        <w:numPr>
          <w:ilvl w:val="0"/>
          <w:numId w:val="140"/>
        </w:numPr>
        <w:ind w:left="993" w:hanging="219"/>
        <w:rPr>
          <w:lang w:val="en-US"/>
        </w:rPr>
      </w:pPr>
      <w:r>
        <w:rPr>
          <w:lang w:val="en-US"/>
        </w:rPr>
        <w:t>Does the exclusion clause apply to the circumstances? (interpret the clause &amp; assess parties’ intentions)</w:t>
      </w:r>
    </w:p>
    <w:p w:rsidR="00470E67" w:rsidRDefault="00470E67" w:rsidP="00CA63A5">
      <w:pPr>
        <w:pStyle w:val="NoSpacing"/>
        <w:numPr>
          <w:ilvl w:val="0"/>
          <w:numId w:val="140"/>
        </w:numPr>
        <w:ind w:left="993" w:hanging="219"/>
        <w:rPr>
          <w:lang w:val="en-US"/>
        </w:rPr>
      </w:pPr>
      <w:r>
        <w:rPr>
          <w:lang w:val="en-US"/>
        </w:rPr>
        <w:t>If it applies, was the formation of the clause unconscionable due to unequal bargaining power?</w:t>
      </w:r>
    </w:p>
    <w:p w:rsidR="00470E67" w:rsidRDefault="00470E67" w:rsidP="00CA63A5">
      <w:pPr>
        <w:pStyle w:val="NoSpacing"/>
        <w:numPr>
          <w:ilvl w:val="0"/>
          <w:numId w:val="140"/>
        </w:numPr>
        <w:ind w:left="993" w:hanging="219"/>
        <w:rPr>
          <w:lang w:val="en-US"/>
        </w:rPr>
      </w:pPr>
      <w:r>
        <w:rPr>
          <w:lang w:val="en-US"/>
        </w:rPr>
        <w:t>Public policy considerations – are there interests that outweigh the interest of enforcement of Ks? (burden of proof on party wanting invalidation of the clause)</w:t>
      </w:r>
    </w:p>
    <w:p w:rsidR="00470E67" w:rsidRDefault="00470E67" w:rsidP="00470E67">
      <w:pPr>
        <w:pStyle w:val="NoSpacing"/>
        <w:tabs>
          <w:tab w:val="left" w:pos="567"/>
        </w:tabs>
        <w:ind w:left="567"/>
        <w:rPr>
          <w:lang w:val="en-US"/>
        </w:rPr>
      </w:pPr>
      <w:r w:rsidRPr="00CD1B53">
        <w:rPr>
          <w:b/>
          <w:lang w:val="en-US"/>
        </w:rPr>
        <w:t>Facts:</w:t>
      </w:r>
      <w:r>
        <w:rPr>
          <w:lang w:val="en-US"/>
        </w:rPr>
        <w:t xml:space="preserve"> P submitted tendering bid to D, D gave K to other, ineligible bid. </w:t>
      </w:r>
      <w:proofErr w:type="gramStart"/>
      <w:r>
        <w:rPr>
          <w:lang w:val="en-US"/>
        </w:rPr>
        <w:t>Exclusion clause in tendering K.</w:t>
      </w:r>
      <w:proofErr w:type="gramEnd"/>
      <w:r>
        <w:rPr>
          <w:lang w:val="en-US"/>
        </w:rPr>
        <w:t xml:space="preserve"> </w:t>
      </w:r>
    </w:p>
    <w:p w:rsidR="00470E67" w:rsidRDefault="00470E67" w:rsidP="00470E67">
      <w:pPr>
        <w:pStyle w:val="NoSpacing"/>
        <w:tabs>
          <w:tab w:val="left" w:pos="567"/>
        </w:tabs>
        <w:ind w:left="567"/>
        <w:rPr>
          <w:lang w:val="en-US"/>
        </w:rPr>
      </w:pPr>
      <w:proofErr w:type="gramStart"/>
      <w:r w:rsidRPr="00CD1B53">
        <w:rPr>
          <w:b/>
          <w:lang w:val="en-US"/>
        </w:rPr>
        <w:t>Held:</w:t>
      </w:r>
      <w:r>
        <w:rPr>
          <w:lang w:val="en-US"/>
        </w:rPr>
        <w:t xml:space="preserve"> for P – exclusion clause didn’t pass first stage.</w:t>
      </w:r>
      <w:proofErr w:type="gramEnd"/>
    </w:p>
    <w:p w:rsidR="001A74DC" w:rsidRDefault="009D4AD2" w:rsidP="004D45E6">
      <w:pPr>
        <w:pStyle w:val="NoSpacing"/>
        <w:rPr>
          <w:lang w:val="en-US"/>
        </w:rPr>
      </w:pPr>
      <w:r>
        <w:rPr>
          <w:lang w:val="en-US"/>
        </w:rPr>
        <w:tab/>
      </w:r>
    </w:p>
    <w:p w:rsidR="001A74DC" w:rsidRPr="00076DF1" w:rsidRDefault="001A74DC" w:rsidP="00076DF1">
      <w:pPr>
        <w:pStyle w:val="NoSpacing"/>
        <w:pBdr>
          <w:top w:val="single" w:sz="4" w:space="1" w:color="auto"/>
          <w:left w:val="single" w:sz="4" w:space="4" w:color="auto"/>
          <w:bottom w:val="single" w:sz="4" w:space="1" w:color="auto"/>
          <w:right w:val="single" w:sz="4" w:space="4" w:color="auto"/>
        </w:pBdr>
        <w:rPr>
          <w:b/>
          <w:u w:val="single"/>
          <w:lang w:val="en-US"/>
        </w:rPr>
      </w:pPr>
      <w:r w:rsidRPr="00076DF1">
        <w:rPr>
          <w:b/>
          <w:i/>
          <w:u w:val="single"/>
          <w:lang w:val="en-US"/>
        </w:rPr>
        <w:t>Karsales v Wallis</w:t>
      </w:r>
      <w:r w:rsidR="00076DF1" w:rsidRPr="00076DF1">
        <w:rPr>
          <w:b/>
          <w:u w:val="single"/>
          <w:lang w:val="en-US"/>
        </w:rPr>
        <w:t xml:space="preserve"> (1956) UK CA</w:t>
      </w:r>
    </w:p>
    <w:p w:rsidR="00076DF1" w:rsidRDefault="00076DF1" w:rsidP="00076DF1">
      <w:pPr>
        <w:pStyle w:val="NoSpacing"/>
        <w:pBdr>
          <w:top w:val="single" w:sz="4" w:space="1" w:color="auto"/>
          <w:left w:val="single" w:sz="4" w:space="4" w:color="auto"/>
          <w:bottom w:val="single" w:sz="4" w:space="1" w:color="auto"/>
          <w:right w:val="single" w:sz="4" w:space="4" w:color="auto"/>
        </w:pBdr>
        <w:rPr>
          <w:b/>
          <w:i/>
          <w:lang w:val="en-US"/>
        </w:rPr>
      </w:pPr>
      <w:r>
        <w:rPr>
          <w:b/>
          <w:lang w:val="en-US"/>
        </w:rPr>
        <w:t>Denning creates Fundamental Breach</w:t>
      </w:r>
      <w:r w:rsidRPr="00076DF1">
        <w:rPr>
          <w:b/>
          <w:lang w:val="en-US"/>
        </w:rPr>
        <w:t xml:space="preserve">– OVERRULED by </w:t>
      </w:r>
      <w:r w:rsidRPr="00076DF1">
        <w:rPr>
          <w:b/>
          <w:i/>
          <w:lang w:val="en-US"/>
        </w:rPr>
        <w:t>Photo Production</w:t>
      </w:r>
      <w:r>
        <w:rPr>
          <w:b/>
          <w:lang w:val="en-US"/>
        </w:rPr>
        <w:t xml:space="preserve"> &amp; </w:t>
      </w:r>
      <w:r w:rsidRPr="00076DF1">
        <w:rPr>
          <w:b/>
          <w:i/>
          <w:lang w:val="en-US"/>
        </w:rPr>
        <w:t>Tercon</w:t>
      </w:r>
    </w:p>
    <w:p w:rsidR="00076DF1" w:rsidRPr="00076DF1" w:rsidRDefault="00076DF1" w:rsidP="00076DF1">
      <w:pPr>
        <w:pStyle w:val="NoSpacing"/>
        <w:pBdr>
          <w:top w:val="single" w:sz="4" w:space="1" w:color="auto"/>
          <w:left w:val="single" w:sz="4" w:space="4" w:color="auto"/>
          <w:bottom w:val="single" w:sz="4" w:space="1" w:color="auto"/>
          <w:right w:val="single" w:sz="4" w:space="4" w:color="auto"/>
        </w:pBdr>
        <w:rPr>
          <w:b/>
          <w:lang w:val="en-US"/>
        </w:rPr>
      </w:pPr>
      <w:r w:rsidRPr="00076DF1">
        <w:rPr>
          <w:rFonts w:ascii="Calibri" w:eastAsia="Times New Roman" w:hAnsi="Calibri" w:cs="Calibri"/>
          <w:b/>
          <w:lang w:val="en-US" w:eastAsia="en-CA"/>
        </w:rPr>
        <w:t>When there is a fundamental breach (breach of an important term or one with serious consequences), exclusion clauses could not apply</w:t>
      </w:r>
    </w:p>
    <w:p w:rsidR="001A74DC" w:rsidRDefault="001A74DC" w:rsidP="004D45E6">
      <w:pPr>
        <w:pStyle w:val="NoSpacing"/>
        <w:rPr>
          <w:lang w:val="en-US"/>
        </w:rPr>
      </w:pPr>
    </w:p>
    <w:p w:rsidR="00076DF1" w:rsidRDefault="00076DF1" w:rsidP="004D45E6">
      <w:pPr>
        <w:pStyle w:val="NoSpacing"/>
        <w:rPr>
          <w:lang w:val="en-US"/>
        </w:rPr>
      </w:pPr>
    </w:p>
    <w:p w:rsidR="001A74DC" w:rsidRPr="00076DF1" w:rsidRDefault="001A74DC" w:rsidP="00076DF1">
      <w:pPr>
        <w:pStyle w:val="NoSpacing"/>
        <w:pBdr>
          <w:top w:val="single" w:sz="4" w:space="1" w:color="auto"/>
          <w:left w:val="single" w:sz="4" w:space="4" w:color="auto"/>
          <w:bottom w:val="single" w:sz="4" w:space="1" w:color="auto"/>
          <w:right w:val="single" w:sz="4" w:space="4" w:color="auto"/>
        </w:pBdr>
        <w:rPr>
          <w:b/>
          <w:u w:val="single"/>
          <w:lang w:val="en-US"/>
        </w:rPr>
      </w:pPr>
      <w:r w:rsidRPr="00076DF1">
        <w:rPr>
          <w:b/>
          <w:i/>
          <w:u w:val="single"/>
          <w:lang w:val="en-US"/>
        </w:rPr>
        <w:lastRenderedPageBreak/>
        <w:t>Photo Production v Securicor</w:t>
      </w:r>
      <w:r w:rsidR="00076DF1" w:rsidRPr="00076DF1">
        <w:rPr>
          <w:b/>
          <w:u w:val="single"/>
          <w:lang w:val="en-US"/>
        </w:rPr>
        <w:t xml:space="preserve"> [1980] UK HL</w:t>
      </w:r>
    </w:p>
    <w:p w:rsidR="00076DF1" w:rsidRPr="00076DF1" w:rsidRDefault="00076DF1" w:rsidP="00076DF1">
      <w:pPr>
        <w:pStyle w:val="NoSpacing"/>
        <w:pBdr>
          <w:top w:val="single" w:sz="4" w:space="1" w:color="auto"/>
          <w:left w:val="single" w:sz="4" w:space="4" w:color="auto"/>
          <w:bottom w:val="single" w:sz="4" w:space="1" w:color="auto"/>
          <w:right w:val="single" w:sz="4" w:space="4" w:color="auto"/>
        </w:pBdr>
        <w:rPr>
          <w:b/>
          <w:lang w:val="en-US"/>
        </w:rPr>
      </w:pPr>
      <w:r w:rsidRPr="00076DF1">
        <w:rPr>
          <w:b/>
          <w:lang w:val="en-US"/>
        </w:rPr>
        <w:t>HL rejects Fundamental Breach (again).</w:t>
      </w:r>
      <w:r>
        <w:rPr>
          <w:b/>
          <w:lang w:val="en-US"/>
        </w:rPr>
        <w:t xml:space="preserve"> Whether exclusion clause applies depends on construction of the K.</w:t>
      </w:r>
    </w:p>
    <w:p w:rsidR="00536740" w:rsidRDefault="00536740" w:rsidP="004D45E6">
      <w:pPr>
        <w:pStyle w:val="NoSpacing"/>
        <w:rPr>
          <w:lang w:val="en-US"/>
        </w:rPr>
      </w:pPr>
    </w:p>
    <w:p w:rsidR="00076DF1" w:rsidRDefault="00076DF1" w:rsidP="004D45E6">
      <w:pPr>
        <w:pStyle w:val="NoSpacing"/>
        <w:rPr>
          <w:lang w:val="en-US"/>
        </w:rPr>
      </w:pPr>
    </w:p>
    <w:p w:rsidR="00536740" w:rsidRDefault="009A159C" w:rsidP="000E3C14">
      <w:pPr>
        <w:pStyle w:val="Heading1"/>
      </w:pPr>
      <w:r>
        <w:t xml:space="preserve">Requirement of Writing, </w:t>
      </w:r>
      <w:r w:rsidR="00536740">
        <w:t>Parol Evidence &amp; Rectification</w:t>
      </w:r>
    </w:p>
    <w:p w:rsidR="00B31451" w:rsidRPr="00B31451" w:rsidRDefault="00B31451" w:rsidP="00B31451">
      <w:pPr>
        <w:spacing w:after="0" w:line="240" w:lineRule="auto"/>
        <w:ind w:left="540"/>
        <w:textAlignment w:val="center"/>
        <w:rPr>
          <w:rFonts w:ascii="Times New Roman" w:eastAsia="Times New Roman" w:hAnsi="Times New Roman" w:cs="Times New Roman"/>
          <w:sz w:val="24"/>
          <w:szCs w:val="24"/>
          <w:lang w:val="en-US" w:eastAsia="en-CA"/>
        </w:rPr>
      </w:pPr>
    </w:p>
    <w:p w:rsidR="00B31451" w:rsidRPr="005B1A3A" w:rsidRDefault="00B31451" w:rsidP="00CA63A5">
      <w:pPr>
        <w:numPr>
          <w:ilvl w:val="0"/>
          <w:numId w:val="142"/>
        </w:numPr>
        <w:spacing w:after="0" w:line="240" w:lineRule="auto"/>
        <w:ind w:left="54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Formal/sealed vs informal/simple</w:t>
      </w:r>
    </w:p>
    <w:p w:rsidR="00B31451" w:rsidRPr="005B1A3A" w:rsidRDefault="00B31451" w:rsidP="00CA63A5">
      <w:pPr>
        <w:numPr>
          <w:ilvl w:val="0"/>
          <w:numId w:val="143"/>
        </w:numPr>
        <w:spacing w:after="0" w:line="240" w:lineRule="auto"/>
        <w:ind w:left="54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Informal can be written or oral</w:t>
      </w:r>
    </w:p>
    <w:p w:rsidR="00B31451" w:rsidRPr="005B1A3A" w:rsidRDefault="00B31451" w:rsidP="00CA63A5">
      <w:pPr>
        <w:numPr>
          <w:ilvl w:val="0"/>
          <w:numId w:val="143"/>
        </w:numPr>
        <w:spacing w:after="0" w:line="240" w:lineRule="auto"/>
        <w:ind w:left="54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 xml:space="preserve">Formal Ks usually used for land interest </w:t>
      </w:r>
    </w:p>
    <w:p w:rsidR="00B31451" w:rsidRPr="005B1A3A" w:rsidRDefault="00B31451" w:rsidP="00CA63A5">
      <w:pPr>
        <w:numPr>
          <w:ilvl w:val="1"/>
          <w:numId w:val="143"/>
        </w:numPr>
        <w:spacing w:after="0" w:line="240" w:lineRule="auto"/>
        <w:ind w:left="108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Governed by English Statute of Frauds 1677 in some jurisdictions (others have repealed or replaced it)</w:t>
      </w:r>
    </w:p>
    <w:p w:rsidR="00B31451" w:rsidRPr="005B1A3A" w:rsidRDefault="00B31451" w:rsidP="00CA63A5">
      <w:pPr>
        <w:numPr>
          <w:ilvl w:val="1"/>
          <w:numId w:val="143"/>
        </w:numPr>
        <w:spacing w:after="0" w:line="240" w:lineRule="auto"/>
        <w:ind w:left="108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Statute says that sale of land interest, sales above x amt, and K's of guarantee have to be in writing</w:t>
      </w:r>
    </w:p>
    <w:p w:rsidR="00B31451" w:rsidRPr="005B1A3A" w:rsidRDefault="00B31451" w:rsidP="00CA63A5">
      <w:pPr>
        <w:numPr>
          <w:ilvl w:val="2"/>
          <w:numId w:val="153"/>
        </w:numPr>
        <w:tabs>
          <w:tab w:val="clear" w:pos="2160"/>
        </w:tabs>
        <w:spacing w:after="0" w:line="240" w:lineRule="auto"/>
        <w:ind w:left="1701"/>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Writing = "some memorandum or note thereof", interpreted generously</w:t>
      </w:r>
    </w:p>
    <w:p w:rsidR="00B31451" w:rsidRPr="005B1A3A" w:rsidRDefault="00B31451" w:rsidP="00CA63A5">
      <w:pPr>
        <w:numPr>
          <w:ilvl w:val="1"/>
          <w:numId w:val="143"/>
        </w:numPr>
        <w:spacing w:after="0" w:line="240" w:lineRule="auto"/>
        <w:ind w:left="108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Written record makes the K enforceable - even if no record, agreement isn't void, but courts can't order performance</w:t>
      </w:r>
    </w:p>
    <w:p w:rsidR="00B31451" w:rsidRPr="005B1A3A" w:rsidRDefault="00B31451" w:rsidP="00CA63A5">
      <w:pPr>
        <w:numPr>
          <w:ilvl w:val="3"/>
          <w:numId w:val="143"/>
        </w:numPr>
        <w:spacing w:after="0" w:line="240" w:lineRule="auto"/>
        <w:ind w:left="1701"/>
        <w:textAlignment w:val="center"/>
        <w:rPr>
          <w:rFonts w:ascii="Times New Roman" w:eastAsia="Times New Roman" w:hAnsi="Times New Roman" w:cs="Times New Roman"/>
          <w:sz w:val="24"/>
          <w:szCs w:val="24"/>
          <w:lang w:val="en-US" w:eastAsia="en-CA"/>
        </w:rPr>
      </w:pPr>
      <w:r w:rsidRPr="00B31451">
        <w:rPr>
          <w:rFonts w:ascii="Calibri" w:eastAsia="Times New Roman" w:hAnsi="Calibri" w:cs="Calibri"/>
          <w:lang w:val="en-US" w:eastAsia="en-CA"/>
        </w:rPr>
        <w:t>Though</w:t>
      </w:r>
      <w:proofErr w:type="gramStart"/>
      <w:r w:rsidRPr="00B31451">
        <w:rPr>
          <w:rFonts w:ascii="Calibri" w:eastAsia="Times New Roman" w:hAnsi="Calibri" w:cs="Calibri"/>
          <w:lang w:val="en-US" w:eastAsia="en-CA"/>
        </w:rPr>
        <w:t>..</w:t>
      </w:r>
      <w:proofErr w:type="gramEnd"/>
      <w:r w:rsidRPr="00B31451">
        <w:rPr>
          <w:rFonts w:ascii="Calibri" w:eastAsia="Times New Roman" w:hAnsi="Calibri" w:cs="Calibri"/>
          <w:lang w:val="en-US" w:eastAsia="en-CA"/>
        </w:rPr>
        <w:t xml:space="preserve"> even without writing, i</w:t>
      </w:r>
      <w:r w:rsidRPr="005B1A3A">
        <w:rPr>
          <w:rFonts w:ascii="Calibri" w:eastAsia="Times New Roman" w:hAnsi="Calibri" w:cs="Calibri"/>
          <w:lang w:val="en-US" w:eastAsia="en-CA"/>
        </w:rPr>
        <w:t xml:space="preserve">f there has been part performance, equity </w:t>
      </w:r>
      <w:r w:rsidRPr="00B31451">
        <w:rPr>
          <w:rFonts w:ascii="Calibri" w:eastAsia="Times New Roman" w:hAnsi="Calibri" w:cs="Calibri"/>
          <w:lang w:val="en-US" w:eastAsia="en-CA"/>
        </w:rPr>
        <w:t xml:space="preserve">enforce </w:t>
      </w:r>
      <w:r w:rsidRPr="005B1A3A">
        <w:rPr>
          <w:rFonts w:ascii="Calibri" w:eastAsia="Times New Roman" w:hAnsi="Calibri" w:cs="Calibri"/>
          <w:lang w:val="en-US" w:eastAsia="en-CA"/>
        </w:rPr>
        <w:t>entire agreement</w:t>
      </w:r>
      <w:r w:rsidRPr="00B31451">
        <w:rPr>
          <w:rFonts w:ascii="Calibri" w:eastAsia="Times New Roman" w:hAnsi="Calibri" w:cs="Calibri"/>
          <w:lang w:val="en-US" w:eastAsia="en-CA"/>
        </w:rPr>
        <w:t>, but</w:t>
      </w:r>
      <w:r>
        <w:rPr>
          <w:rFonts w:ascii="Calibri" w:eastAsia="Times New Roman" w:hAnsi="Calibri" w:cs="Calibri"/>
          <w:lang w:val="en-US" w:eastAsia="en-CA"/>
        </w:rPr>
        <w:t xml:space="preserve"> p</w:t>
      </w:r>
      <w:r w:rsidRPr="005B1A3A">
        <w:rPr>
          <w:rFonts w:ascii="Calibri" w:eastAsia="Times New Roman" w:hAnsi="Calibri" w:cs="Calibri"/>
          <w:lang w:val="en-US" w:eastAsia="en-CA"/>
        </w:rPr>
        <w:t>art performance must be in relation to the K (</w:t>
      </w:r>
      <w:r w:rsidRPr="005B1A3A">
        <w:rPr>
          <w:rFonts w:ascii="Calibri" w:eastAsia="Times New Roman" w:hAnsi="Calibri" w:cs="Calibri"/>
          <w:i/>
          <w:iCs/>
          <w:lang w:val="en-US" w:eastAsia="en-CA"/>
        </w:rPr>
        <w:t>Deglman v Brunet Estate</w:t>
      </w:r>
      <w:r w:rsidRPr="005B1A3A">
        <w:rPr>
          <w:rFonts w:ascii="Calibri" w:eastAsia="Times New Roman" w:hAnsi="Calibri" w:cs="Calibri"/>
          <w:lang w:val="en-US" w:eastAsia="en-CA"/>
        </w:rPr>
        <w:t xml:space="preserve"> [1954] SCC) </w:t>
      </w:r>
    </w:p>
    <w:p w:rsidR="00536740" w:rsidRPr="00B31451" w:rsidRDefault="00B31451" w:rsidP="00B31451">
      <w:pPr>
        <w:spacing w:after="0" w:line="240" w:lineRule="auto"/>
        <w:ind w:left="540"/>
        <w:rPr>
          <w:rFonts w:ascii="Calibri" w:eastAsia="Times New Roman" w:hAnsi="Calibri" w:cs="Calibri"/>
          <w:lang w:val="en-US" w:eastAsia="en-CA"/>
        </w:rPr>
      </w:pPr>
      <w:r w:rsidRPr="005B1A3A">
        <w:rPr>
          <w:rFonts w:ascii="Calibri" w:eastAsia="Times New Roman" w:hAnsi="Calibri" w:cs="Calibri"/>
          <w:lang w:val="en-US" w:eastAsia="en-CA"/>
        </w:rPr>
        <w:t> </w:t>
      </w:r>
    </w:p>
    <w:p w:rsidR="00536740" w:rsidRPr="00575732" w:rsidRDefault="00536740" w:rsidP="00575732">
      <w:pPr>
        <w:pStyle w:val="Heading2"/>
        <w:rPr>
          <w:rStyle w:val="Strong"/>
        </w:rPr>
      </w:pPr>
      <w:r w:rsidRPr="00575732">
        <w:rPr>
          <w:rStyle w:val="Strong"/>
        </w:rPr>
        <w:t>Parol Evidence Rule</w:t>
      </w:r>
    </w:p>
    <w:p w:rsidR="005B1A3A" w:rsidRPr="005B1A3A" w:rsidRDefault="005B1A3A" w:rsidP="005B1A3A">
      <w:pPr>
        <w:spacing w:after="0" w:line="240" w:lineRule="auto"/>
        <w:ind w:left="540"/>
        <w:rPr>
          <w:rFonts w:ascii="Calibri" w:eastAsia="Times New Roman" w:hAnsi="Calibri" w:cs="Calibri"/>
          <w:b/>
          <w:bCs/>
          <w:lang w:val="en-US" w:eastAsia="en-CA"/>
        </w:rPr>
      </w:pPr>
    </w:p>
    <w:p w:rsidR="005B1A3A" w:rsidRPr="008817C3" w:rsidRDefault="005B1A3A" w:rsidP="00CA63A5">
      <w:pPr>
        <w:numPr>
          <w:ilvl w:val="0"/>
          <w:numId w:val="144"/>
        </w:numPr>
        <w:spacing w:after="0" w:line="240" w:lineRule="auto"/>
        <w:ind w:left="54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Rule: if the parties intend that the written evidence of their K contain the entire K, then oral promises are not enforceable unless they have been reduced to writing</w:t>
      </w:r>
    </w:p>
    <w:p w:rsidR="008817C3" w:rsidRPr="005B1A3A" w:rsidRDefault="008817C3" w:rsidP="00CA63A5">
      <w:pPr>
        <w:numPr>
          <w:ilvl w:val="0"/>
          <w:numId w:val="144"/>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Only applies to express terms, implied terms are not affected by parole evidence rule</w:t>
      </w:r>
    </w:p>
    <w:p w:rsidR="005B1A3A" w:rsidRPr="005B1A3A" w:rsidRDefault="008817C3" w:rsidP="00CA63A5">
      <w:pPr>
        <w:numPr>
          <w:ilvl w:val="0"/>
          <w:numId w:val="145"/>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Issues? S</w:t>
      </w:r>
      <w:r w:rsidR="005B1A3A" w:rsidRPr="005B1A3A">
        <w:rPr>
          <w:rFonts w:ascii="Calibri" w:eastAsia="Times New Roman" w:hAnsi="Calibri" w:cs="Calibri"/>
          <w:lang w:val="en-US" w:eastAsia="en-CA"/>
        </w:rPr>
        <w:t>tronger parties</w:t>
      </w:r>
      <w:r>
        <w:rPr>
          <w:rFonts w:ascii="Calibri" w:eastAsia="Times New Roman" w:hAnsi="Calibri" w:cs="Calibri"/>
          <w:lang w:val="en-US" w:eastAsia="en-CA"/>
        </w:rPr>
        <w:t xml:space="preserve"> </w:t>
      </w:r>
      <w:r w:rsidR="005B1A3A" w:rsidRPr="005B1A3A">
        <w:rPr>
          <w:rFonts w:ascii="Calibri" w:eastAsia="Times New Roman" w:hAnsi="Calibri" w:cs="Calibri"/>
          <w:lang w:val="en-US" w:eastAsia="en-CA"/>
        </w:rPr>
        <w:t>promise client assurances, but don't include them in the standard form K</w:t>
      </w:r>
    </w:p>
    <w:p w:rsidR="005B1A3A" w:rsidRPr="005B1A3A" w:rsidRDefault="005B1A3A" w:rsidP="00CA63A5">
      <w:pPr>
        <w:numPr>
          <w:ilvl w:val="1"/>
          <w:numId w:val="145"/>
        </w:numPr>
        <w:spacing w:after="0" w:line="240" w:lineRule="auto"/>
        <w:ind w:left="108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Difficult for little guy to prove that the parties didn't intend the writing to represent the</w:t>
      </w:r>
      <w:r w:rsidR="008817C3">
        <w:rPr>
          <w:rFonts w:ascii="Calibri" w:eastAsia="Times New Roman" w:hAnsi="Calibri" w:cs="Calibri"/>
          <w:lang w:val="en-US" w:eastAsia="en-CA"/>
        </w:rPr>
        <w:t xml:space="preserve"> K</w:t>
      </w:r>
    </w:p>
    <w:p w:rsidR="005B1A3A" w:rsidRPr="008817C3" w:rsidRDefault="005B1A3A" w:rsidP="00CA63A5">
      <w:pPr>
        <w:numPr>
          <w:ilvl w:val="1"/>
          <w:numId w:val="145"/>
        </w:numPr>
        <w:spacing w:after="0" w:line="240" w:lineRule="auto"/>
        <w:ind w:left="108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If rule applies, then stmts are at best misrepresentations</w:t>
      </w:r>
    </w:p>
    <w:p w:rsidR="008817C3" w:rsidRPr="005B1A3A" w:rsidRDefault="008817C3" w:rsidP="00CA63A5">
      <w:pPr>
        <w:numPr>
          <w:ilvl w:val="1"/>
          <w:numId w:val="145"/>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So courts typically only apply parol evidence rule to equal parties carefully drafting K</w:t>
      </w:r>
    </w:p>
    <w:p w:rsidR="005B1A3A" w:rsidRPr="005B1A3A" w:rsidRDefault="005B1A3A" w:rsidP="00CA63A5">
      <w:pPr>
        <w:numPr>
          <w:ilvl w:val="0"/>
          <w:numId w:val="146"/>
        </w:numPr>
        <w:spacing w:after="0" w:line="240" w:lineRule="auto"/>
        <w:ind w:left="54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i/>
          <w:iCs/>
          <w:lang w:val="en-US" w:eastAsia="en-CA"/>
        </w:rPr>
        <w:t>Hawrish v Bank of Montreal</w:t>
      </w:r>
      <w:r w:rsidRPr="005B1A3A">
        <w:rPr>
          <w:rFonts w:ascii="Calibri" w:eastAsia="Times New Roman" w:hAnsi="Calibri" w:cs="Calibri"/>
          <w:lang w:val="en-US" w:eastAsia="en-CA"/>
        </w:rPr>
        <w:t xml:space="preserve"> [1969] SCC - Hawrish was a guarantor for existing &amp; future debt, but was assured that he would be released when directors of company gave a joint guarantee - this wasn't in the K, &amp; SCC held in favour of bank calling upon Hawrish for repayment</w:t>
      </w:r>
    </w:p>
    <w:p w:rsidR="005B1A3A" w:rsidRPr="005B1A3A" w:rsidRDefault="00B31451" w:rsidP="00CA63A5">
      <w:pPr>
        <w:numPr>
          <w:ilvl w:val="1"/>
          <w:numId w:val="146"/>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C</w:t>
      </w:r>
      <w:r w:rsidR="005B1A3A" w:rsidRPr="005B1A3A">
        <w:rPr>
          <w:rFonts w:ascii="Calibri" w:eastAsia="Times New Roman" w:hAnsi="Calibri" w:cs="Calibri"/>
          <w:lang w:val="en-US" w:eastAsia="en-CA"/>
        </w:rPr>
        <w:t>ourt applied parol evidence rule, stating that any collateral agreement cannot stand as it contradicts the terms of the K</w:t>
      </w:r>
    </w:p>
    <w:p w:rsidR="00B31451" w:rsidRDefault="00B31451" w:rsidP="00B31451">
      <w:pPr>
        <w:spacing w:after="0" w:line="240" w:lineRule="auto"/>
        <w:rPr>
          <w:rFonts w:ascii="Calibri" w:eastAsia="Times New Roman" w:hAnsi="Calibri" w:cs="Calibri"/>
          <w:lang w:val="en-US" w:eastAsia="en-CA"/>
        </w:rPr>
      </w:pPr>
    </w:p>
    <w:p w:rsidR="005B1A3A" w:rsidRPr="005B1A3A" w:rsidRDefault="005B1A3A" w:rsidP="00B31451">
      <w:pPr>
        <w:spacing w:after="0" w:line="240" w:lineRule="auto"/>
        <w:rPr>
          <w:rFonts w:ascii="Calibri" w:eastAsia="Times New Roman" w:hAnsi="Calibri" w:cs="Calibri"/>
          <w:b/>
          <w:lang w:val="en-US" w:eastAsia="en-CA"/>
        </w:rPr>
      </w:pPr>
      <w:proofErr w:type="gramStart"/>
      <w:r w:rsidRPr="005B1A3A">
        <w:rPr>
          <w:rFonts w:ascii="Calibri" w:eastAsia="Times New Roman" w:hAnsi="Calibri" w:cs="Calibri"/>
          <w:b/>
          <w:lang w:val="en-US" w:eastAsia="en-CA"/>
        </w:rPr>
        <w:t>More flexible approaches</w:t>
      </w:r>
      <w:r w:rsidR="00B31451">
        <w:rPr>
          <w:rFonts w:ascii="Calibri" w:eastAsia="Times New Roman" w:hAnsi="Calibri" w:cs="Calibri"/>
          <w:b/>
          <w:lang w:val="en-US" w:eastAsia="en-CA"/>
        </w:rPr>
        <w:t>?</w:t>
      </w:r>
      <w:proofErr w:type="gramEnd"/>
    </w:p>
    <w:p w:rsidR="005B1A3A" w:rsidRPr="005B1A3A" w:rsidRDefault="005B1A3A" w:rsidP="00CA63A5">
      <w:pPr>
        <w:numPr>
          <w:ilvl w:val="0"/>
          <w:numId w:val="147"/>
        </w:numPr>
        <w:spacing w:after="0" w:line="240" w:lineRule="auto"/>
        <w:ind w:left="54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Some courts more willing to find that parties did not intend for written K to contain all terms</w:t>
      </w:r>
    </w:p>
    <w:p w:rsidR="005B1A3A" w:rsidRPr="005B1A3A" w:rsidRDefault="00AA279F" w:rsidP="00CA63A5">
      <w:pPr>
        <w:numPr>
          <w:ilvl w:val="0"/>
          <w:numId w:val="147"/>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Ie.</w:t>
      </w:r>
      <w:r w:rsidR="005B1A3A" w:rsidRPr="005B1A3A">
        <w:rPr>
          <w:rFonts w:ascii="Calibri" w:eastAsia="Times New Roman" w:hAnsi="Calibri" w:cs="Calibri"/>
          <w:lang w:val="en-US" w:eastAsia="en-CA"/>
        </w:rPr>
        <w:t xml:space="preserve"> </w:t>
      </w:r>
      <w:r w:rsidR="00B31451">
        <w:rPr>
          <w:rFonts w:ascii="Calibri" w:eastAsia="Times New Roman" w:hAnsi="Calibri" w:cs="Calibri"/>
          <w:lang w:val="en-US" w:eastAsia="en-CA"/>
        </w:rPr>
        <w:t>Court may find that K consists of  written, oral, &amp; conducted terms (</w:t>
      </w:r>
      <w:r w:rsidR="005B1A3A" w:rsidRPr="005B1A3A">
        <w:rPr>
          <w:rFonts w:ascii="Calibri" w:eastAsia="Times New Roman" w:hAnsi="Calibri" w:cs="Calibri"/>
          <w:i/>
          <w:iCs/>
          <w:lang w:val="en-US" w:eastAsia="en-CA"/>
        </w:rPr>
        <w:t>J Evans &amp; Son (Portsmouth) Ltd v Anrea Merzario Ltd</w:t>
      </w:r>
      <w:r w:rsidR="005B1A3A" w:rsidRPr="005B1A3A">
        <w:rPr>
          <w:rFonts w:ascii="Calibri" w:eastAsia="Times New Roman" w:hAnsi="Calibri" w:cs="Calibri"/>
          <w:lang w:val="en-US" w:eastAsia="en-CA"/>
        </w:rPr>
        <w:t xml:space="preserve"> [1976] (CA)</w:t>
      </w:r>
      <w:r w:rsidR="00B31451">
        <w:rPr>
          <w:rFonts w:ascii="Calibri" w:eastAsia="Times New Roman" w:hAnsi="Calibri" w:cs="Calibri"/>
          <w:lang w:val="en-US" w:eastAsia="en-CA"/>
        </w:rPr>
        <w:t>)</w:t>
      </w:r>
    </w:p>
    <w:p w:rsidR="005B1A3A" w:rsidRPr="005B1A3A" w:rsidRDefault="005B1A3A" w:rsidP="00CA63A5">
      <w:pPr>
        <w:numPr>
          <w:ilvl w:val="0"/>
          <w:numId w:val="148"/>
        </w:numPr>
        <w:spacing w:after="0" w:line="240" w:lineRule="auto"/>
        <w:ind w:left="54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b/>
          <w:i/>
          <w:iCs/>
          <w:u w:val="single"/>
          <w:lang w:val="en-US" w:eastAsia="en-CA"/>
        </w:rPr>
        <w:t>Gallen v Butterley</w:t>
      </w:r>
      <w:r w:rsidRPr="005B1A3A">
        <w:rPr>
          <w:rFonts w:ascii="Calibri" w:eastAsia="Times New Roman" w:hAnsi="Calibri" w:cs="Calibri"/>
          <w:b/>
          <w:u w:val="single"/>
          <w:lang w:val="en-US" w:eastAsia="en-CA"/>
        </w:rPr>
        <w:t xml:space="preserve"> [1984] BCCA</w:t>
      </w:r>
    </w:p>
    <w:p w:rsidR="005B1A3A" w:rsidRPr="005B1A3A" w:rsidRDefault="005B1A3A" w:rsidP="00CA63A5">
      <w:pPr>
        <w:numPr>
          <w:ilvl w:val="1"/>
          <w:numId w:val="148"/>
        </w:numPr>
        <w:spacing w:after="0" w:line="240" w:lineRule="auto"/>
        <w:ind w:left="108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Lambert J held: if oral terms are going to be permitted, then it doesn’t matter whether they form part of the K, or whether the terms form a separate collateral K - effect is the same</w:t>
      </w:r>
    </w:p>
    <w:p w:rsidR="005B1A3A" w:rsidRPr="008817C3" w:rsidRDefault="005B1A3A" w:rsidP="00CA63A5">
      <w:pPr>
        <w:numPr>
          <w:ilvl w:val="1"/>
          <w:numId w:val="148"/>
        </w:numPr>
        <w:spacing w:after="0" w:line="240" w:lineRule="auto"/>
        <w:ind w:left="108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 xml:space="preserve">The </w:t>
      </w:r>
      <w:r w:rsidRPr="005B1A3A">
        <w:rPr>
          <w:rFonts w:ascii="Calibri" w:eastAsia="Times New Roman" w:hAnsi="Calibri" w:cs="Calibri"/>
          <w:b/>
          <w:lang w:val="en-US" w:eastAsia="en-CA"/>
        </w:rPr>
        <w:t>parol evidence rule is a presumption that</w:t>
      </w:r>
      <w:r w:rsidRPr="005B1A3A">
        <w:rPr>
          <w:rFonts w:ascii="Calibri" w:eastAsia="Times New Roman" w:hAnsi="Calibri" w:cs="Calibri"/>
          <w:lang w:val="en-US" w:eastAsia="en-CA"/>
        </w:rPr>
        <w:t xml:space="preserve"> </w:t>
      </w:r>
      <w:r w:rsidRPr="005B1A3A">
        <w:rPr>
          <w:rFonts w:ascii="Calibri" w:eastAsia="Times New Roman" w:hAnsi="Calibri" w:cs="Calibri"/>
          <w:b/>
          <w:lang w:val="en-US" w:eastAsia="en-CA"/>
        </w:rPr>
        <w:t>can be rebutted</w:t>
      </w:r>
      <w:r w:rsidRPr="005B1A3A">
        <w:rPr>
          <w:rFonts w:ascii="Calibri" w:eastAsia="Times New Roman" w:hAnsi="Calibri" w:cs="Calibri"/>
          <w:lang w:val="en-US" w:eastAsia="en-CA"/>
        </w:rPr>
        <w:t>, the presumption being that 2 parties would rather enter 1 written agreement than 1 written &amp; 1 oral agreement</w:t>
      </w:r>
    </w:p>
    <w:p w:rsidR="008817C3" w:rsidRPr="005B1A3A" w:rsidRDefault="008817C3" w:rsidP="00CA63A5">
      <w:pPr>
        <w:numPr>
          <w:ilvl w:val="1"/>
          <w:numId w:val="148"/>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Use this with caution: SCC has said that it IS a RULE, not a presumption.</w:t>
      </w:r>
      <w:r w:rsidR="003B148F">
        <w:rPr>
          <w:rFonts w:ascii="Calibri" w:eastAsia="Times New Roman" w:hAnsi="Calibri" w:cs="Calibri"/>
          <w:lang w:val="en-US" w:eastAsia="en-CA"/>
        </w:rPr>
        <w:t xml:space="preserve"> Treat this as obiter</w:t>
      </w:r>
    </w:p>
    <w:p w:rsidR="00AA279F" w:rsidRPr="00AA279F" w:rsidRDefault="00AA279F" w:rsidP="00AA279F">
      <w:pPr>
        <w:spacing w:after="0" w:line="240" w:lineRule="auto"/>
        <w:textAlignment w:val="center"/>
        <w:rPr>
          <w:rFonts w:ascii="Times New Roman" w:eastAsia="Times New Roman" w:hAnsi="Times New Roman" w:cs="Times New Roman"/>
          <w:sz w:val="24"/>
          <w:szCs w:val="24"/>
          <w:lang w:val="en-US" w:eastAsia="en-CA"/>
        </w:rPr>
      </w:pPr>
    </w:p>
    <w:tbl>
      <w:tblPr>
        <w:tblStyle w:val="TableGrid"/>
        <w:tblW w:w="0" w:type="auto"/>
        <w:tblLook w:val="04A0"/>
      </w:tblPr>
      <w:tblGrid>
        <w:gridCol w:w="4503"/>
        <w:gridCol w:w="4677"/>
      </w:tblGrid>
      <w:tr w:rsidR="00AA279F" w:rsidRPr="00AA279F" w:rsidTr="00AA279F">
        <w:trPr>
          <w:trHeight w:val="416"/>
        </w:trPr>
        <w:tc>
          <w:tcPr>
            <w:tcW w:w="4503" w:type="dxa"/>
            <w:vAlign w:val="center"/>
          </w:tcPr>
          <w:p w:rsidR="00AA279F" w:rsidRPr="00AA279F" w:rsidRDefault="00AA279F" w:rsidP="00AA279F">
            <w:pPr>
              <w:jc w:val="center"/>
              <w:textAlignment w:val="center"/>
              <w:rPr>
                <w:rFonts w:eastAsia="Times New Roman" w:cstheme="minorHAnsi"/>
                <w:b/>
                <w:lang w:val="en-US" w:eastAsia="en-CA"/>
              </w:rPr>
            </w:pPr>
            <w:r w:rsidRPr="00AA279F">
              <w:rPr>
                <w:rFonts w:eastAsia="Times New Roman" w:cstheme="minorHAnsi"/>
                <w:b/>
                <w:lang w:val="en-US" w:eastAsia="en-CA"/>
              </w:rPr>
              <w:lastRenderedPageBreak/>
              <w:t>Presumption strengthened if…</w:t>
            </w:r>
          </w:p>
        </w:tc>
        <w:tc>
          <w:tcPr>
            <w:tcW w:w="4677" w:type="dxa"/>
            <w:vAlign w:val="center"/>
          </w:tcPr>
          <w:p w:rsidR="00AA279F" w:rsidRPr="00AA279F" w:rsidRDefault="00AA279F" w:rsidP="00AA279F">
            <w:pPr>
              <w:jc w:val="center"/>
              <w:textAlignment w:val="center"/>
              <w:rPr>
                <w:rFonts w:eastAsia="Times New Roman" w:cstheme="minorHAnsi"/>
                <w:b/>
                <w:lang w:val="en-US" w:eastAsia="en-CA"/>
              </w:rPr>
            </w:pPr>
            <w:r w:rsidRPr="00AA279F">
              <w:rPr>
                <w:rFonts w:eastAsia="Times New Roman" w:cstheme="minorHAnsi"/>
                <w:b/>
                <w:lang w:val="en-US" w:eastAsia="en-CA"/>
              </w:rPr>
              <w:t>Presumption weakened if…</w:t>
            </w:r>
          </w:p>
        </w:tc>
      </w:tr>
      <w:tr w:rsidR="00AA279F" w:rsidRPr="00AA279F" w:rsidTr="00AA279F">
        <w:tc>
          <w:tcPr>
            <w:tcW w:w="4503" w:type="dxa"/>
          </w:tcPr>
          <w:p w:rsidR="00AA279F" w:rsidRPr="00AA279F" w:rsidRDefault="00AA279F" w:rsidP="00AA279F">
            <w:pPr>
              <w:textAlignment w:val="center"/>
              <w:rPr>
                <w:rFonts w:eastAsia="Times New Roman" w:cstheme="minorHAnsi"/>
                <w:lang w:val="en-US" w:eastAsia="en-CA"/>
              </w:rPr>
            </w:pPr>
            <w:r w:rsidRPr="00AA279F">
              <w:rPr>
                <w:rFonts w:eastAsia="Times New Roman" w:cstheme="minorHAnsi"/>
                <w:lang w:val="en-US" w:eastAsia="en-CA"/>
              </w:rPr>
              <w:t>Oral agreement contradicts written terms</w:t>
            </w:r>
          </w:p>
        </w:tc>
        <w:tc>
          <w:tcPr>
            <w:tcW w:w="4677" w:type="dxa"/>
          </w:tcPr>
          <w:p w:rsidR="00AA279F" w:rsidRPr="00AA279F" w:rsidRDefault="00AA279F" w:rsidP="00AA279F">
            <w:pPr>
              <w:textAlignment w:val="center"/>
              <w:rPr>
                <w:rFonts w:eastAsia="Times New Roman" w:cstheme="minorHAnsi"/>
                <w:lang w:val="en-US" w:eastAsia="en-CA"/>
              </w:rPr>
            </w:pPr>
            <w:r w:rsidRPr="00AA279F">
              <w:rPr>
                <w:rFonts w:eastAsia="Times New Roman" w:cstheme="minorHAnsi"/>
                <w:lang w:val="en-US" w:eastAsia="en-CA"/>
              </w:rPr>
              <w:t>Oral agreement adds to written terms</w:t>
            </w:r>
          </w:p>
        </w:tc>
      </w:tr>
      <w:tr w:rsidR="00AA279F" w:rsidRPr="00AA279F" w:rsidTr="00AA279F">
        <w:tc>
          <w:tcPr>
            <w:tcW w:w="4503" w:type="dxa"/>
          </w:tcPr>
          <w:p w:rsidR="00AA279F" w:rsidRPr="00AA279F" w:rsidRDefault="00AA279F" w:rsidP="00AA279F">
            <w:pPr>
              <w:textAlignment w:val="center"/>
              <w:rPr>
                <w:rFonts w:eastAsia="Times New Roman" w:cstheme="minorHAnsi"/>
                <w:lang w:val="en-US" w:eastAsia="en-CA"/>
              </w:rPr>
            </w:pPr>
            <w:r w:rsidRPr="00AA279F">
              <w:rPr>
                <w:rFonts w:eastAsia="Times New Roman" w:cstheme="minorHAnsi"/>
                <w:lang w:val="en-US" w:eastAsia="en-CA"/>
              </w:rPr>
              <w:t>Parties have individually negotiated the K</w:t>
            </w:r>
          </w:p>
        </w:tc>
        <w:tc>
          <w:tcPr>
            <w:tcW w:w="4677" w:type="dxa"/>
          </w:tcPr>
          <w:p w:rsidR="00AA279F" w:rsidRPr="00AA279F" w:rsidRDefault="00AA279F" w:rsidP="00AA279F">
            <w:pPr>
              <w:textAlignment w:val="center"/>
              <w:rPr>
                <w:rFonts w:eastAsia="Times New Roman" w:cstheme="minorHAnsi"/>
                <w:lang w:val="en-US" w:eastAsia="en-CA"/>
              </w:rPr>
            </w:pPr>
            <w:r w:rsidRPr="00AA279F">
              <w:rPr>
                <w:rFonts w:eastAsia="Times New Roman" w:cstheme="minorHAnsi"/>
                <w:lang w:val="en-US" w:eastAsia="en-CA"/>
              </w:rPr>
              <w:t>Standard form K’s created by 1 party</w:t>
            </w:r>
          </w:p>
        </w:tc>
      </w:tr>
      <w:tr w:rsidR="00AA279F" w:rsidRPr="00AA279F" w:rsidTr="00AA279F">
        <w:tc>
          <w:tcPr>
            <w:tcW w:w="4503" w:type="dxa"/>
          </w:tcPr>
          <w:p w:rsidR="00AA279F" w:rsidRPr="00AA279F" w:rsidRDefault="00AA279F" w:rsidP="00AA279F">
            <w:pPr>
              <w:textAlignment w:val="center"/>
              <w:rPr>
                <w:rFonts w:eastAsia="Times New Roman" w:cstheme="minorHAnsi"/>
                <w:lang w:val="en-US" w:eastAsia="en-CA"/>
              </w:rPr>
            </w:pPr>
          </w:p>
        </w:tc>
        <w:tc>
          <w:tcPr>
            <w:tcW w:w="4677" w:type="dxa"/>
          </w:tcPr>
          <w:p w:rsidR="00AA279F" w:rsidRPr="00AA279F" w:rsidRDefault="00AA279F" w:rsidP="00AA279F">
            <w:pPr>
              <w:textAlignment w:val="center"/>
              <w:rPr>
                <w:rFonts w:eastAsia="Times New Roman" w:cstheme="minorHAnsi"/>
                <w:lang w:val="en-US" w:eastAsia="en-CA"/>
              </w:rPr>
            </w:pPr>
            <w:r w:rsidRPr="00AA279F">
              <w:rPr>
                <w:rFonts w:eastAsia="Times New Roman" w:cstheme="minorHAnsi"/>
                <w:lang w:val="en-US" w:eastAsia="en-CA"/>
              </w:rPr>
              <w:t>Oral agreement contradicts a general exclusion/exemption clause</w:t>
            </w:r>
          </w:p>
        </w:tc>
      </w:tr>
    </w:tbl>
    <w:p w:rsidR="00AA279F" w:rsidRPr="00AA279F" w:rsidRDefault="00AA279F" w:rsidP="00AA279F">
      <w:pPr>
        <w:spacing w:after="0" w:line="240" w:lineRule="auto"/>
        <w:textAlignment w:val="center"/>
        <w:rPr>
          <w:rFonts w:ascii="Times New Roman" w:eastAsia="Times New Roman" w:hAnsi="Times New Roman" w:cs="Times New Roman"/>
          <w:sz w:val="24"/>
          <w:szCs w:val="24"/>
          <w:lang w:val="en-US" w:eastAsia="en-CA"/>
        </w:rPr>
      </w:pPr>
    </w:p>
    <w:p w:rsidR="005B1A3A" w:rsidRPr="005B1A3A" w:rsidRDefault="005B1A3A" w:rsidP="00AA279F">
      <w:pPr>
        <w:spacing w:after="0" w:line="240" w:lineRule="auto"/>
        <w:rPr>
          <w:rFonts w:ascii="Calibri" w:eastAsia="Times New Roman" w:hAnsi="Calibri" w:cs="Calibri"/>
          <w:b/>
          <w:lang w:val="en-US" w:eastAsia="en-CA"/>
        </w:rPr>
      </w:pPr>
      <w:r w:rsidRPr="005B1A3A">
        <w:rPr>
          <w:rFonts w:ascii="Calibri" w:eastAsia="Times New Roman" w:hAnsi="Calibri" w:cs="Calibri"/>
          <w:b/>
          <w:lang w:val="en-US" w:eastAsia="en-CA"/>
        </w:rPr>
        <w:t>Constraints on the rule</w:t>
      </w:r>
    </w:p>
    <w:p w:rsidR="005B1A3A" w:rsidRPr="005B1A3A" w:rsidRDefault="005B1A3A" w:rsidP="00CA63A5">
      <w:pPr>
        <w:numPr>
          <w:ilvl w:val="0"/>
          <w:numId w:val="149"/>
        </w:numPr>
        <w:spacing w:after="0" w:line="240" w:lineRule="auto"/>
        <w:ind w:left="54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Does not apply to misrepresentations &amp; does not apply to implied terms</w:t>
      </w:r>
    </w:p>
    <w:p w:rsidR="005B1A3A" w:rsidRPr="005B1A3A" w:rsidRDefault="005B1A3A" w:rsidP="00CA63A5">
      <w:pPr>
        <w:numPr>
          <w:ilvl w:val="0"/>
          <w:numId w:val="149"/>
        </w:numPr>
        <w:spacing w:after="0" w:line="240" w:lineRule="auto"/>
        <w:ind w:left="54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Statute can exclude the rule</w:t>
      </w:r>
    </w:p>
    <w:p w:rsidR="001A74DC" w:rsidRPr="003B148F" w:rsidRDefault="005B1A3A" w:rsidP="004D45E6">
      <w:pPr>
        <w:numPr>
          <w:ilvl w:val="0"/>
          <w:numId w:val="149"/>
        </w:numPr>
        <w:spacing w:after="0" w:line="240" w:lineRule="auto"/>
        <w:ind w:left="54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Oral evidence can still be adduced in the context of rectification &amp; mistake that can affect the existence/enforceability/form of the agreement</w:t>
      </w:r>
    </w:p>
    <w:p w:rsidR="003B148F" w:rsidRPr="003B148F" w:rsidRDefault="003B148F" w:rsidP="004D45E6">
      <w:pPr>
        <w:numPr>
          <w:ilvl w:val="0"/>
          <w:numId w:val="149"/>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To get around the rule? Argue there is a collateral K, that the K is severable, or that the term is implied</w:t>
      </w:r>
    </w:p>
    <w:p w:rsidR="001A74DC" w:rsidRDefault="001A74DC" w:rsidP="004D45E6">
      <w:pPr>
        <w:pStyle w:val="NoSpacing"/>
        <w:rPr>
          <w:lang w:val="en-US"/>
        </w:rPr>
      </w:pPr>
    </w:p>
    <w:p w:rsidR="00536740" w:rsidRPr="00575732" w:rsidRDefault="00536740" w:rsidP="00575732">
      <w:pPr>
        <w:pStyle w:val="Heading2"/>
        <w:rPr>
          <w:rStyle w:val="Strong"/>
        </w:rPr>
      </w:pPr>
      <w:r w:rsidRPr="00575732">
        <w:rPr>
          <w:rStyle w:val="Strong"/>
        </w:rPr>
        <w:t>Rectification</w:t>
      </w:r>
    </w:p>
    <w:p w:rsidR="00AA279F" w:rsidRPr="00AA279F" w:rsidRDefault="00AA279F" w:rsidP="00AA279F">
      <w:pPr>
        <w:spacing w:after="0" w:line="240" w:lineRule="auto"/>
        <w:ind w:left="540"/>
        <w:textAlignment w:val="center"/>
        <w:rPr>
          <w:rFonts w:ascii="Times New Roman" w:eastAsia="Times New Roman" w:hAnsi="Times New Roman" w:cs="Times New Roman"/>
          <w:sz w:val="24"/>
          <w:szCs w:val="24"/>
          <w:lang w:val="en-US" w:eastAsia="en-CA"/>
        </w:rPr>
      </w:pPr>
    </w:p>
    <w:p w:rsidR="005B1A3A" w:rsidRPr="005B1A3A" w:rsidRDefault="005B1A3A" w:rsidP="00CA63A5">
      <w:pPr>
        <w:numPr>
          <w:ilvl w:val="0"/>
          <w:numId w:val="150"/>
        </w:numPr>
        <w:spacing w:after="0" w:line="240" w:lineRule="auto"/>
        <w:ind w:left="540"/>
        <w:textAlignment w:val="center"/>
        <w:rPr>
          <w:rFonts w:eastAsia="Times New Roman" w:cstheme="minorHAnsi"/>
          <w:lang w:val="en-US" w:eastAsia="en-CA"/>
        </w:rPr>
      </w:pPr>
      <w:r w:rsidRPr="005B1A3A">
        <w:rPr>
          <w:rFonts w:eastAsia="Times New Roman" w:cstheme="minorHAnsi"/>
          <w:lang w:val="en-US" w:eastAsia="en-CA"/>
        </w:rPr>
        <w:t>A mistake was made in writing down the K - the court corrects this mistake → rectification</w:t>
      </w:r>
    </w:p>
    <w:p w:rsidR="005B1A3A" w:rsidRPr="005B1A3A" w:rsidRDefault="005B1A3A" w:rsidP="00CA63A5">
      <w:pPr>
        <w:numPr>
          <w:ilvl w:val="1"/>
          <w:numId w:val="150"/>
        </w:numPr>
        <w:spacing w:after="0" w:line="240" w:lineRule="auto"/>
        <w:ind w:left="1080"/>
        <w:textAlignment w:val="center"/>
        <w:rPr>
          <w:rFonts w:eastAsia="Times New Roman" w:cstheme="minorHAnsi"/>
          <w:lang w:val="en-US" w:eastAsia="en-CA"/>
        </w:rPr>
      </w:pPr>
      <w:r w:rsidRPr="005B1A3A">
        <w:rPr>
          <w:rFonts w:eastAsia="Times New Roman" w:cstheme="minorHAnsi"/>
          <w:lang w:val="en-US" w:eastAsia="en-CA"/>
        </w:rPr>
        <w:t>Usually both parties agree that there was a K &amp; that all terms were supposed to be in writing</w:t>
      </w:r>
      <w:r w:rsidR="00AA279F" w:rsidRPr="00AA279F">
        <w:rPr>
          <w:rFonts w:eastAsia="Times New Roman" w:cstheme="minorHAnsi"/>
          <w:lang w:val="en-US" w:eastAsia="en-CA"/>
        </w:rPr>
        <w:t xml:space="preserve"> (ie. </w:t>
      </w:r>
      <w:r w:rsidRPr="005B1A3A">
        <w:rPr>
          <w:rFonts w:eastAsia="Times New Roman" w:cstheme="minorHAnsi"/>
          <w:lang w:val="en-US" w:eastAsia="en-CA"/>
        </w:rPr>
        <w:t>parol evidence rule may apply</w:t>
      </w:r>
      <w:r w:rsidR="00AA279F" w:rsidRPr="00AA279F">
        <w:rPr>
          <w:rFonts w:eastAsia="Times New Roman" w:cstheme="minorHAnsi"/>
          <w:lang w:val="en-US" w:eastAsia="en-CA"/>
        </w:rPr>
        <w:t>)</w:t>
      </w:r>
    </w:p>
    <w:p w:rsidR="00AA279F" w:rsidRPr="00AA279F" w:rsidRDefault="005B1A3A" w:rsidP="00CA63A5">
      <w:pPr>
        <w:pStyle w:val="ListParagraph"/>
        <w:numPr>
          <w:ilvl w:val="0"/>
          <w:numId w:val="135"/>
        </w:numPr>
        <w:spacing w:after="0" w:line="240" w:lineRule="auto"/>
        <w:ind w:left="567" w:hanging="425"/>
        <w:textAlignment w:val="center"/>
        <w:rPr>
          <w:rFonts w:ascii="Times New Roman" w:eastAsia="Times New Roman" w:hAnsi="Times New Roman" w:cs="Times New Roman"/>
          <w:sz w:val="24"/>
          <w:szCs w:val="24"/>
          <w:lang w:val="en-US" w:eastAsia="en-CA"/>
        </w:rPr>
      </w:pPr>
      <w:r w:rsidRPr="00AA279F">
        <w:rPr>
          <w:rFonts w:ascii="Calibri" w:eastAsia="Times New Roman" w:hAnsi="Calibri" w:cs="Calibri"/>
          <w:lang w:val="en-US" w:eastAsia="en-CA"/>
        </w:rPr>
        <w:t>Operates wholly in equity</w:t>
      </w:r>
      <w:r w:rsidR="003B148F">
        <w:rPr>
          <w:rFonts w:ascii="Calibri" w:eastAsia="Times New Roman" w:hAnsi="Calibri" w:cs="Calibri"/>
          <w:lang w:val="en-US" w:eastAsia="en-CA"/>
        </w:rPr>
        <w:t>, &amp; is part of the law on mistake (a remedy when mistake is found)</w:t>
      </w:r>
    </w:p>
    <w:p w:rsidR="005B1A3A" w:rsidRPr="00AA279F" w:rsidRDefault="005B1A3A" w:rsidP="00CA63A5">
      <w:pPr>
        <w:pStyle w:val="ListParagraph"/>
        <w:numPr>
          <w:ilvl w:val="0"/>
          <w:numId w:val="135"/>
        </w:numPr>
        <w:spacing w:after="0" w:line="240" w:lineRule="auto"/>
        <w:ind w:left="567" w:hanging="425"/>
        <w:textAlignment w:val="center"/>
        <w:rPr>
          <w:rFonts w:ascii="Times New Roman" w:eastAsia="Times New Roman" w:hAnsi="Times New Roman" w:cs="Times New Roman"/>
          <w:sz w:val="24"/>
          <w:szCs w:val="24"/>
          <w:lang w:val="en-US" w:eastAsia="en-CA"/>
        </w:rPr>
      </w:pPr>
      <w:r w:rsidRPr="00AA279F">
        <w:rPr>
          <w:rFonts w:ascii="Calibri" w:eastAsia="Times New Roman" w:hAnsi="Calibri" w:cs="Calibri"/>
          <w:lang w:val="en-US" w:eastAsia="en-CA"/>
        </w:rPr>
        <w:t xml:space="preserve">Denning in </w:t>
      </w:r>
      <w:r w:rsidRPr="00AA279F">
        <w:rPr>
          <w:rFonts w:ascii="Calibri" w:eastAsia="Times New Roman" w:hAnsi="Calibri" w:cs="Calibri"/>
          <w:i/>
          <w:iCs/>
          <w:lang w:val="en-US" w:eastAsia="en-CA"/>
        </w:rPr>
        <w:t>Frederick E Rose (London) Ltd v William H Pim Junior &amp; Co Ltd</w:t>
      </w:r>
      <w:r w:rsidRPr="00AA279F">
        <w:rPr>
          <w:rFonts w:ascii="Calibri" w:eastAsia="Times New Roman" w:hAnsi="Calibri" w:cs="Calibri"/>
          <w:lang w:val="en-US" w:eastAsia="en-CA"/>
        </w:rPr>
        <w:t xml:space="preserve"> [1953] CA:</w:t>
      </w:r>
    </w:p>
    <w:p w:rsidR="005B1A3A" w:rsidRPr="005B1A3A" w:rsidRDefault="005B1A3A" w:rsidP="00CA63A5">
      <w:pPr>
        <w:numPr>
          <w:ilvl w:val="1"/>
          <w:numId w:val="151"/>
        </w:numPr>
        <w:spacing w:after="0" w:line="240" w:lineRule="auto"/>
        <w:ind w:left="108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 xml:space="preserve">Look at </w:t>
      </w:r>
      <w:r w:rsidR="00AA279F" w:rsidRPr="00AA279F">
        <w:rPr>
          <w:rFonts w:ascii="Calibri" w:eastAsia="Times New Roman" w:hAnsi="Calibri" w:cs="Calibri"/>
          <w:b/>
          <w:lang w:val="en-US" w:eastAsia="en-CA"/>
        </w:rPr>
        <w:t>conduct</w:t>
      </w:r>
      <w:r w:rsidR="00AA279F">
        <w:rPr>
          <w:rFonts w:ascii="Calibri" w:eastAsia="Times New Roman" w:hAnsi="Calibri" w:cs="Calibri"/>
          <w:lang w:val="en-US" w:eastAsia="en-CA"/>
        </w:rPr>
        <w:t xml:space="preserve"> </w:t>
      </w:r>
      <w:r w:rsidRPr="005B1A3A">
        <w:rPr>
          <w:rFonts w:ascii="Calibri" w:eastAsia="Times New Roman" w:hAnsi="Calibri" w:cs="Calibri"/>
          <w:lang w:val="en-US" w:eastAsia="en-CA"/>
        </w:rPr>
        <w:t xml:space="preserve">of the parties , not </w:t>
      </w:r>
      <w:r w:rsidR="00AA279F">
        <w:rPr>
          <w:rFonts w:ascii="Calibri" w:eastAsia="Times New Roman" w:hAnsi="Calibri" w:cs="Calibri"/>
          <w:lang w:val="en-US" w:eastAsia="en-CA"/>
        </w:rPr>
        <w:t>thoughts</w:t>
      </w:r>
      <w:r w:rsidRPr="005B1A3A">
        <w:rPr>
          <w:rFonts w:ascii="Calibri" w:eastAsia="Times New Roman" w:hAnsi="Calibri" w:cs="Calibri"/>
          <w:lang w:val="en-US" w:eastAsia="en-CA"/>
        </w:rPr>
        <w:t>, &amp; compare this to what the K says</w:t>
      </w:r>
    </w:p>
    <w:p w:rsidR="005B1A3A" w:rsidRPr="005B1A3A" w:rsidRDefault="005B1A3A" w:rsidP="00CA63A5">
      <w:pPr>
        <w:numPr>
          <w:ilvl w:val="1"/>
          <w:numId w:val="151"/>
        </w:numPr>
        <w:spacing w:after="0" w:line="240" w:lineRule="auto"/>
        <w:ind w:left="1080"/>
        <w:textAlignment w:val="center"/>
        <w:rPr>
          <w:rFonts w:ascii="Times New Roman" w:eastAsia="Times New Roman" w:hAnsi="Times New Roman" w:cs="Times New Roman"/>
          <w:sz w:val="24"/>
          <w:szCs w:val="24"/>
          <w:lang w:val="en-US" w:eastAsia="en-CA"/>
        </w:rPr>
      </w:pPr>
      <w:r w:rsidRPr="005B1A3A">
        <w:rPr>
          <w:rFonts w:ascii="Calibri" w:eastAsia="Times New Roman" w:hAnsi="Calibri" w:cs="Calibri"/>
          <w:lang w:val="en-US" w:eastAsia="en-CA"/>
        </w:rPr>
        <w:t>If you can predicate with certainty what their K was, and it was, by common mistake, wrongly expressed in the doc, then you can rectify - nothing less will suffice</w:t>
      </w:r>
    </w:p>
    <w:p w:rsidR="00AA279F" w:rsidRDefault="00AA279F" w:rsidP="009D2B40">
      <w:pPr>
        <w:spacing w:after="0" w:line="240" w:lineRule="auto"/>
        <w:rPr>
          <w:rFonts w:ascii="Calibri" w:eastAsia="Times New Roman" w:hAnsi="Calibri" w:cs="Calibri"/>
          <w:u w:val="single"/>
          <w:lang w:val="en-US" w:eastAsia="en-CA"/>
        </w:rPr>
      </w:pPr>
    </w:p>
    <w:p w:rsidR="005B1A3A" w:rsidRPr="00105F77" w:rsidRDefault="005B1A3A" w:rsidP="00AA279F">
      <w:pPr>
        <w:spacing w:after="0" w:line="240" w:lineRule="auto"/>
        <w:rPr>
          <w:rFonts w:ascii="Calibri" w:eastAsia="Times New Roman" w:hAnsi="Calibri" w:cs="Calibri"/>
          <w:b/>
          <w:lang w:val="en-US" w:eastAsia="en-CA"/>
        </w:rPr>
      </w:pPr>
      <w:r w:rsidRPr="005B1A3A">
        <w:rPr>
          <w:rFonts w:ascii="Calibri" w:eastAsia="Times New Roman" w:hAnsi="Calibri" w:cs="Calibri"/>
          <w:b/>
          <w:lang w:val="en-US" w:eastAsia="en-CA"/>
        </w:rPr>
        <w:t>3 Contexts (types of mistakes) for Rectification</w:t>
      </w:r>
    </w:p>
    <w:p w:rsidR="00105F77" w:rsidRDefault="00105F77" w:rsidP="00105F77">
      <w:pPr>
        <w:spacing w:after="0" w:line="240" w:lineRule="auto"/>
        <w:rPr>
          <w:rFonts w:ascii="Calibri" w:eastAsia="Times New Roman" w:hAnsi="Calibri" w:cs="Calibri"/>
          <w:lang w:val="en-US" w:eastAsia="en-CA"/>
        </w:rPr>
      </w:pPr>
      <w:proofErr w:type="gramStart"/>
      <w:r>
        <w:rPr>
          <w:rFonts w:ascii="Calibri" w:eastAsia="Times New Roman" w:hAnsi="Calibri" w:cs="Calibri"/>
          <w:lang w:val="en-US" w:eastAsia="en-CA"/>
        </w:rPr>
        <w:t>Parties A/B</w:t>
      </w:r>
      <w:r w:rsidRPr="00105F77">
        <w:rPr>
          <w:rFonts w:ascii="Calibri" w:eastAsia="Times New Roman" w:hAnsi="Calibri" w:cs="Calibri"/>
          <w:lang w:val="en-US" w:eastAsia="en-CA"/>
        </w:rPr>
        <w:t xml:space="preserve"> think </w:t>
      </w:r>
      <w:r w:rsidR="006D3892">
        <w:rPr>
          <w:rFonts w:ascii="Calibri" w:eastAsia="Times New Roman" w:hAnsi="Calibri" w:cs="Calibri"/>
          <w:lang w:val="en-US" w:eastAsia="en-CA"/>
        </w:rPr>
        <w:t>X, Y, or Z.</w:t>
      </w:r>
      <w:proofErr w:type="gramEnd"/>
    </w:p>
    <w:p w:rsidR="006D3892" w:rsidRPr="00105F77" w:rsidRDefault="006D3892" w:rsidP="00105F77">
      <w:pPr>
        <w:spacing w:after="0" w:line="240" w:lineRule="auto"/>
        <w:rPr>
          <w:rFonts w:ascii="Calibri" w:eastAsia="Times New Roman" w:hAnsi="Calibri" w:cs="Calibri"/>
          <w:lang w:val="en-US" w:eastAsia="en-CA"/>
        </w:rPr>
      </w:pPr>
      <w:r>
        <w:rPr>
          <w:rFonts w:ascii="Calibri" w:eastAsia="Times New Roman" w:hAnsi="Calibri" w:cs="Calibri"/>
          <w:lang w:val="en-US" w:eastAsia="en-CA"/>
        </w:rPr>
        <w:t>X is in the K.</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6601"/>
        <w:gridCol w:w="1031"/>
      </w:tblGrid>
      <w:tr w:rsidR="00105F77" w:rsidRPr="00105F77" w:rsidTr="006D3892">
        <w:tc>
          <w:tcPr>
            <w:tcW w:w="6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5F77" w:rsidRPr="00105F77" w:rsidRDefault="00105F77" w:rsidP="006D3892">
            <w:pPr>
              <w:spacing w:after="0" w:line="240" w:lineRule="auto"/>
              <w:rPr>
                <w:rFonts w:ascii="Calibri" w:eastAsia="Times New Roman" w:hAnsi="Calibri" w:cs="Calibri"/>
                <w:lang w:val="en-US" w:eastAsia="en-CA"/>
              </w:rPr>
            </w:pPr>
            <w:r w:rsidRPr="00105F77">
              <w:rPr>
                <w:rFonts w:ascii="Calibri" w:eastAsia="Times New Roman" w:hAnsi="Calibri" w:cs="Calibri"/>
                <w:lang w:val="en-US" w:eastAsia="en-CA"/>
              </w:rPr>
              <w:t>Unilateral</w:t>
            </w:r>
            <w:r>
              <w:rPr>
                <w:rFonts w:ascii="Calibri" w:eastAsia="Times New Roman" w:hAnsi="Calibri" w:cs="Calibri"/>
                <w:lang w:val="en-US" w:eastAsia="en-CA"/>
              </w:rPr>
              <w:t xml:space="preserve"> –</w:t>
            </w:r>
            <w:r w:rsidR="006D3892">
              <w:rPr>
                <w:rFonts w:ascii="Calibri" w:eastAsia="Times New Roman" w:hAnsi="Calibri" w:cs="Calibri"/>
                <w:lang w:val="en-US" w:eastAsia="en-CA"/>
              </w:rPr>
              <w:t xml:space="preserve"> </w:t>
            </w:r>
            <w:r>
              <w:rPr>
                <w:rFonts w:ascii="Calibri" w:eastAsia="Times New Roman" w:hAnsi="Calibri" w:cs="Calibri"/>
                <w:lang w:val="en-US" w:eastAsia="en-CA"/>
              </w:rPr>
              <w:t>A may or may not be aware of B’s mistake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5F77" w:rsidRPr="00105F77" w:rsidRDefault="00105F77" w:rsidP="00105F77">
            <w:pPr>
              <w:spacing w:after="0" w:line="240" w:lineRule="auto"/>
              <w:rPr>
                <w:rFonts w:ascii="Calibri" w:eastAsia="Times New Roman" w:hAnsi="Calibri" w:cs="Calibri"/>
                <w:lang w:val="en-US" w:eastAsia="en-CA"/>
              </w:rPr>
            </w:pPr>
            <w:r>
              <w:rPr>
                <w:rFonts w:ascii="Calibri" w:eastAsia="Times New Roman" w:hAnsi="Calibri" w:cs="Calibri"/>
                <w:lang w:val="en-US" w:eastAsia="en-CA"/>
              </w:rPr>
              <w:t>X/Y</w:t>
            </w:r>
          </w:p>
        </w:tc>
      </w:tr>
      <w:tr w:rsidR="00105F77" w:rsidRPr="00105F77" w:rsidTr="006D3892">
        <w:tc>
          <w:tcPr>
            <w:tcW w:w="6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5F77" w:rsidRPr="00105F77" w:rsidRDefault="00105F77" w:rsidP="006D3892">
            <w:pPr>
              <w:spacing w:after="0" w:line="240" w:lineRule="auto"/>
              <w:rPr>
                <w:rFonts w:ascii="Calibri" w:eastAsia="Times New Roman" w:hAnsi="Calibri" w:cs="Calibri"/>
                <w:lang w:val="en-US" w:eastAsia="en-CA"/>
              </w:rPr>
            </w:pPr>
            <w:r w:rsidRPr="00105F77">
              <w:rPr>
                <w:rFonts w:ascii="Calibri" w:eastAsia="Times New Roman" w:hAnsi="Calibri" w:cs="Calibri"/>
                <w:lang w:val="en-US" w:eastAsia="en-CA"/>
              </w:rPr>
              <w:t>Mutual (sometimes called common)</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5F77" w:rsidRPr="00105F77" w:rsidRDefault="006D3892" w:rsidP="00105F77">
            <w:pPr>
              <w:spacing w:after="0" w:line="240" w:lineRule="auto"/>
              <w:rPr>
                <w:rFonts w:ascii="Calibri" w:eastAsia="Times New Roman" w:hAnsi="Calibri" w:cs="Calibri"/>
                <w:lang w:val="en-US" w:eastAsia="en-CA"/>
              </w:rPr>
            </w:pPr>
            <w:r>
              <w:rPr>
                <w:rFonts w:ascii="Calibri" w:eastAsia="Times New Roman" w:hAnsi="Calibri" w:cs="Calibri"/>
                <w:lang w:val="en-US" w:eastAsia="en-CA"/>
              </w:rPr>
              <w:t>Y/Z</w:t>
            </w:r>
          </w:p>
        </w:tc>
      </w:tr>
      <w:tr w:rsidR="00105F77" w:rsidRPr="00105F77" w:rsidTr="006D3892">
        <w:tc>
          <w:tcPr>
            <w:tcW w:w="6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5F77" w:rsidRPr="00105F77" w:rsidRDefault="00105F77" w:rsidP="006D3892">
            <w:pPr>
              <w:spacing w:after="0" w:line="240" w:lineRule="auto"/>
              <w:rPr>
                <w:rFonts w:ascii="Calibri" w:eastAsia="Times New Roman" w:hAnsi="Calibri" w:cs="Calibri"/>
                <w:lang w:val="en-US" w:eastAsia="en-CA"/>
              </w:rPr>
            </w:pPr>
            <w:r w:rsidRPr="00105F77">
              <w:rPr>
                <w:rFonts w:ascii="Calibri" w:eastAsia="Times New Roman" w:hAnsi="Calibri" w:cs="Calibri"/>
                <w:lang w:val="en-US" w:eastAsia="en-CA"/>
              </w:rPr>
              <w:t>Common</w:t>
            </w:r>
            <w:r>
              <w:rPr>
                <w:rFonts w:ascii="Calibri" w:eastAsia="Times New Roman" w:hAnsi="Calibri" w:cs="Calibri"/>
                <w:lang w:val="en-US" w:eastAsia="en-CA"/>
              </w:rPr>
              <w:t xml:space="preserve"> – neither is correct</w:t>
            </w:r>
            <w:r w:rsidR="006D3892">
              <w:rPr>
                <w:rFonts w:ascii="Calibri" w:eastAsia="Times New Roman" w:hAnsi="Calibri" w:cs="Calibri"/>
                <w:lang w:val="en-US" w:eastAsia="en-CA"/>
              </w:rPr>
              <w:t xml:space="preserve">, but A likes X better than Y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5F77" w:rsidRPr="00105F77" w:rsidRDefault="006D3892" w:rsidP="00105F77">
            <w:pPr>
              <w:spacing w:after="0" w:line="240" w:lineRule="auto"/>
              <w:rPr>
                <w:rFonts w:ascii="Calibri" w:eastAsia="Times New Roman" w:hAnsi="Calibri" w:cs="Calibri"/>
                <w:lang w:val="en-US" w:eastAsia="en-CA"/>
              </w:rPr>
            </w:pPr>
            <w:r>
              <w:rPr>
                <w:rFonts w:ascii="Calibri" w:eastAsia="Times New Roman" w:hAnsi="Calibri" w:cs="Calibri"/>
                <w:lang w:val="en-US" w:eastAsia="en-CA"/>
              </w:rPr>
              <w:t>Y/Y</w:t>
            </w:r>
          </w:p>
        </w:tc>
      </w:tr>
    </w:tbl>
    <w:p w:rsidR="00105F77" w:rsidRPr="005B1A3A" w:rsidRDefault="00105F77" w:rsidP="00AA279F">
      <w:pPr>
        <w:spacing w:after="0" w:line="240" w:lineRule="auto"/>
        <w:rPr>
          <w:rFonts w:ascii="Calibri" w:eastAsia="Times New Roman" w:hAnsi="Calibri" w:cs="Calibri"/>
          <w:u w:val="single"/>
          <w:lang w:val="en-US" w:eastAsia="en-CA"/>
        </w:rPr>
      </w:pPr>
      <w:r w:rsidRPr="00105F77">
        <w:rPr>
          <w:rFonts w:ascii="Calibri" w:eastAsia="Times New Roman" w:hAnsi="Calibri" w:cs="Calibri"/>
          <w:lang w:val="en-US" w:eastAsia="en-CA"/>
        </w:rPr>
        <w:t> </w:t>
      </w:r>
    </w:p>
    <w:p w:rsidR="005B1A3A" w:rsidRPr="009D2B40" w:rsidRDefault="005B1A3A" w:rsidP="00105F77">
      <w:pPr>
        <w:spacing w:after="0" w:line="240" w:lineRule="auto"/>
        <w:textAlignment w:val="center"/>
        <w:rPr>
          <w:rFonts w:ascii="Calibri" w:eastAsia="Times New Roman" w:hAnsi="Calibri" w:cs="Calibri"/>
          <w:b/>
          <w:lang w:val="en-US" w:eastAsia="en-CA"/>
        </w:rPr>
      </w:pPr>
      <w:r w:rsidRPr="009D2B40">
        <w:rPr>
          <w:rFonts w:ascii="Calibri" w:eastAsia="Times New Roman" w:hAnsi="Calibri" w:cs="Calibri"/>
          <w:b/>
          <w:lang w:val="en-US" w:eastAsia="en-CA"/>
        </w:rPr>
        <w:t>Unilateral mistake</w:t>
      </w:r>
    </w:p>
    <w:p w:rsidR="005B1A3A" w:rsidRDefault="005B1A3A" w:rsidP="00CA63A5">
      <w:pPr>
        <w:numPr>
          <w:ilvl w:val="1"/>
          <w:numId w:val="154"/>
        </w:numPr>
        <w:tabs>
          <w:tab w:val="clear" w:pos="1440"/>
        </w:tabs>
        <w:spacing w:after="0" w:line="240" w:lineRule="auto"/>
        <w:ind w:left="567"/>
        <w:textAlignment w:val="center"/>
        <w:rPr>
          <w:rFonts w:ascii="Calibri" w:eastAsia="Times New Roman" w:hAnsi="Calibri" w:cs="Calibri"/>
          <w:lang w:val="en-US" w:eastAsia="en-CA"/>
        </w:rPr>
      </w:pPr>
      <w:r w:rsidRPr="005B1A3A">
        <w:rPr>
          <w:rFonts w:ascii="Calibri" w:eastAsia="Times New Roman" w:hAnsi="Calibri" w:cs="Calibri"/>
          <w:lang w:val="en-US" w:eastAsia="en-CA"/>
        </w:rPr>
        <w:t xml:space="preserve">A is content with </w:t>
      </w:r>
      <w:r w:rsidR="00105F77">
        <w:rPr>
          <w:rFonts w:ascii="Calibri" w:eastAsia="Times New Roman" w:hAnsi="Calibri" w:cs="Calibri"/>
          <w:lang w:val="en-US" w:eastAsia="en-CA"/>
        </w:rPr>
        <w:t xml:space="preserve">the </w:t>
      </w:r>
      <w:r w:rsidRPr="005B1A3A">
        <w:rPr>
          <w:rFonts w:ascii="Calibri" w:eastAsia="Times New Roman" w:hAnsi="Calibri" w:cs="Calibri"/>
          <w:lang w:val="en-US" w:eastAsia="en-CA"/>
        </w:rPr>
        <w:t>record, B wants rectification - B admits he was the only mistaken party</w:t>
      </w:r>
    </w:p>
    <w:p w:rsidR="008E0DC2" w:rsidRPr="005B1A3A" w:rsidRDefault="008E0DC2" w:rsidP="00CA63A5">
      <w:pPr>
        <w:numPr>
          <w:ilvl w:val="1"/>
          <w:numId w:val="154"/>
        </w:numPr>
        <w:tabs>
          <w:tab w:val="clear" w:pos="1440"/>
        </w:tabs>
        <w:spacing w:after="0" w:line="240" w:lineRule="auto"/>
        <w:ind w:left="567"/>
        <w:textAlignment w:val="center"/>
        <w:rPr>
          <w:rFonts w:ascii="Calibri" w:eastAsia="Times New Roman" w:hAnsi="Calibri" w:cs="Calibri"/>
          <w:lang w:val="en-US" w:eastAsia="en-CA"/>
        </w:rPr>
      </w:pPr>
      <w:r>
        <w:rPr>
          <w:rFonts w:ascii="Calibri" w:eastAsia="Times New Roman" w:hAnsi="Calibri" w:cs="Calibri"/>
          <w:lang w:val="en-US" w:eastAsia="en-CA"/>
        </w:rPr>
        <w:t>UK position – unilateral mistake has no effect on K in most situations.</w:t>
      </w:r>
    </w:p>
    <w:p w:rsidR="005B1A3A" w:rsidRPr="005B1A3A" w:rsidRDefault="00105F77" w:rsidP="00CA63A5">
      <w:pPr>
        <w:numPr>
          <w:ilvl w:val="1"/>
          <w:numId w:val="154"/>
        </w:numPr>
        <w:tabs>
          <w:tab w:val="clear" w:pos="1440"/>
        </w:tabs>
        <w:spacing w:after="0" w:line="240" w:lineRule="auto"/>
        <w:ind w:left="567"/>
        <w:textAlignment w:val="center"/>
        <w:rPr>
          <w:rFonts w:ascii="Calibri" w:eastAsia="Times New Roman" w:hAnsi="Calibri" w:cs="Calibri"/>
          <w:b/>
          <w:u w:val="single"/>
          <w:lang w:val="en-US" w:eastAsia="en-CA"/>
        </w:rPr>
      </w:pPr>
      <w:r w:rsidRPr="00105F77">
        <w:rPr>
          <w:rFonts w:ascii="Calibri" w:eastAsia="Times New Roman" w:hAnsi="Calibri" w:cs="Calibri"/>
          <w:b/>
          <w:i/>
          <w:iCs/>
          <w:u w:val="single"/>
          <w:lang w:val="en-US" w:eastAsia="en-CA"/>
        </w:rPr>
        <w:t>Sylv</w:t>
      </w:r>
      <w:r w:rsidR="00827D71">
        <w:rPr>
          <w:rFonts w:ascii="Calibri" w:eastAsia="Times New Roman" w:hAnsi="Calibri" w:cs="Calibri"/>
          <w:b/>
          <w:i/>
          <w:iCs/>
          <w:u w:val="single"/>
          <w:lang w:val="en-US" w:eastAsia="en-CA"/>
        </w:rPr>
        <w:t>an Lake Golf</w:t>
      </w:r>
      <w:r w:rsidR="005B1A3A" w:rsidRPr="005B1A3A">
        <w:rPr>
          <w:rFonts w:ascii="Calibri" w:eastAsia="Times New Roman" w:hAnsi="Calibri" w:cs="Calibri"/>
          <w:b/>
          <w:i/>
          <w:iCs/>
          <w:u w:val="single"/>
          <w:lang w:val="en-US" w:eastAsia="en-CA"/>
        </w:rPr>
        <w:t xml:space="preserve"> &amp; Tennis Club</w:t>
      </w:r>
      <w:r w:rsidR="00827D71">
        <w:rPr>
          <w:rFonts w:ascii="Calibri" w:eastAsia="Times New Roman" w:hAnsi="Calibri" w:cs="Calibri"/>
          <w:b/>
          <w:i/>
          <w:iCs/>
          <w:u w:val="single"/>
          <w:lang w:val="en-US" w:eastAsia="en-CA"/>
        </w:rPr>
        <w:t xml:space="preserve"> v Performance Industries</w:t>
      </w:r>
      <w:r w:rsidR="005B1A3A" w:rsidRPr="005B1A3A">
        <w:rPr>
          <w:rFonts w:ascii="Calibri" w:eastAsia="Times New Roman" w:hAnsi="Calibri" w:cs="Calibri"/>
          <w:b/>
          <w:u w:val="single"/>
          <w:lang w:val="en-US" w:eastAsia="en-CA"/>
        </w:rPr>
        <w:t xml:space="preserve"> [2002] SCC</w:t>
      </w:r>
    </w:p>
    <w:p w:rsidR="005B1A3A" w:rsidRPr="005B1A3A" w:rsidRDefault="008E0DC2" w:rsidP="008E0DC2">
      <w:pPr>
        <w:spacing w:after="0" w:line="240" w:lineRule="auto"/>
        <w:ind w:firstLine="567"/>
        <w:textAlignment w:val="center"/>
        <w:rPr>
          <w:rFonts w:ascii="Calibri" w:eastAsia="Times New Roman" w:hAnsi="Calibri" w:cs="Calibri"/>
          <w:b/>
          <w:lang w:val="en-US" w:eastAsia="en-CA"/>
        </w:rPr>
      </w:pPr>
      <w:proofErr w:type="gramStart"/>
      <w:r>
        <w:rPr>
          <w:rFonts w:ascii="Calibri" w:eastAsia="Times New Roman" w:hAnsi="Calibri" w:cs="Calibri"/>
          <w:b/>
          <w:lang w:val="en-US" w:eastAsia="en-CA"/>
        </w:rPr>
        <w:t>Confirmed that law of mistake may be applicable to unilateral mistakes.</w:t>
      </w:r>
      <w:proofErr w:type="gramEnd"/>
    </w:p>
    <w:p w:rsidR="00D02C1E" w:rsidRDefault="00D02C1E" w:rsidP="00D02C1E">
      <w:pPr>
        <w:pStyle w:val="ListParagraph"/>
        <w:numPr>
          <w:ilvl w:val="0"/>
          <w:numId w:val="307"/>
        </w:numPr>
        <w:spacing w:after="0" w:line="240" w:lineRule="auto"/>
        <w:textAlignment w:val="center"/>
        <w:rPr>
          <w:rFonts w:ascii="Calibri" w:eastAsia="Times New Roman" w:hAnsi="Calibri" w:cs="Calibri"/>
          <w:lang w:val="en-US" w:eastAsia="en-CA"/>
        </w:rPr>
      </w:pPr>
      <w:r w:rsidRPr="00D02C1E">
        <w:rPr>
          <w:rFonts w:ascii="Calibri" w:eastAsia="Times New Roman" w:hAnsi="Calibri" w:cs="Calibri"/>
          <w:lang w:val="en-US" w:eastAsia="en-CA"/>
        </w:rPr>
        <w:t>E</w:t>
      </w:r>
      <w:r w:rsidR="005B1A3A" w:rsidRPr="00D02C1E">
        <w:rPr>
          <w:rFonts w:ascii="Calibri" w:eastAsia="Times New Roman" w:hAnsi="Calibri" w:cs="Calibri"/>
          <w:lang w:val="en-US" w:eastAsia="en-CA"/>
        </w:rPr>
        <w:t>xistence of a prior oral K whose terms are definite &amp; ascertainable</w:t>
      </w:r>
    </w:p>
    <w:p w:rsidR="00D02C1E" w:rsidRDefault="005B1A3A" w:rsidP="00D02C1E">
      <w:pPr>
        <w:pStyle w:val="ListParagraph"/>
        <w:numPr>
          <w:ilvl w:val="0"/>
          <w:numId w:val="307"/>
        </w:numPr>
        <w:spacing w:after="0" w:line="240" w:lineRule="auto"/>
        <w:textAlignment w:val="center"/>
        <w:rPr>
          <w:rFonts w:ascii="Calibri" w:eastAsia="Times New Roman" w:hAnsi="Calibri" w:cs="Calibri"/>
          <w:lang w:val="en-US" w:eastAsia="en-CA"/>
        </w:rPr>
      </w:pPr>
      <w:r w:rsidRPr="00D02C1E">
        <w:rPr>
          <w:rFonts w:ascii="Calibri" w:eastAsia="Times New Roman" w:hAnsi="Calibri" w:cs="Calibri"/>
          <w:lang w:val="en-US" w:eastAsia="en-CA"/>
        </w:rPr>
        <w:t>Error may be fraudulent or innocent, but D knew or ou</w:t>
      </w:r>
      <w:r w:rsidR="00D02C1E">
        <w:rPr>
          <w:rFonts w:ascii="Calibri" w:eastAsia="Times New Roman" w:hAnsi="Calibri" w:cs="Calibri"/>
          <w:lang w:val="en-US" w:eastAsia="en-CA"/>
        </w:rPr>
        <w:t>ght to have known of the error</w:t>
      </w:r>
    </w:p>
    <w:p w:rsidR="005B1A3A" w:rsidRDefault="005B1A3A" w:rsidP="00D02C1E">
      <w:pPr>
        <w:pStyle w:val="ListParagraph"/>
        <w:numPr>
          <w:ilvl w:val="0"/>
          <w:numId w:val="307"/>
        </w:numPr>
        <w:spacing w:after="0" w:line="240" w:lineRule="auto"/>
        <w:textAlignment w:val="center"/>
        <w:rPr>
          <w:rFonts w:ascii="Calibri" w:eastAsia="Times New Roman" w:hAnsi="Calibri" w:cs="Calibri"/>
          <w:lang w:val="en-US" w:eastAsia="en-CA"/>
        </w:rPr>
      </w:pPr>
      <w:r w:rsidRPr="00D02C1E">
        <w:rPr>
          <w:rFonts w:ascii="Calibri" w:eastAsia="Times New Roman" w:hAnsi="Calibri" w:cs="Calibri"/>
          <w:lang w:val="en-US" w:eastAsia="en-CA"/>
        </w:rPr>
        <w:t>D relying on the error must amount to fraud or the equivalent of fraud</w:t>
      </w:r>
    </w:p>
    <w:p w:rsidR="00D02C1E" w:rsidRPr="00D02C1E" w:rsidRDefault="00D02C1E" w:rsidP="00D02C1E">
      <w:pPr>
        <w:pStyle w:val="ListParagraph"/>
        <w:numPr>
          <w:ilvl w:val="0"/>
          <w:numId w:val="307"/>
        </w:numPr>
        <w:spacing w:after="0" w:line="240" w:lineRule="auto"/>
        <w:textAlignment w:val="center"/>
        <w:rPr>
          <w:rFonts w:ascii="Calibri" w:eastAsia="Times New Roman" w:hAnsi="Calibri" w:cs="Calibri"/>
          <w:lang w:val="en-US" w:eastAsia="en-CA"/>
        </w:rPr>
      </w:pPr>
      <w:r>
        <w:rPr>
          <w:rFonts w:ascii="Calibri" w:eastAsia="Times New Roman" w:hAnsi="Calibri" w:cs="Calibri"/>
          <w:lang w:val="en-US" w:eastAsia="en-CA"/>
        </w:rPr>
        <w:t>Rectification won’t be too onerous – if too much change required, court may dismiss</w:t>
      </w:r>
    </w:p>
    <w:p w:rsidR="005B1A3A" w:rsidRPr="005B1A3A" w:rsidRDefault="005B1A3A" w:rsidP="00CA63A5">
      <w:pPr>
        <w:numPr>
          <w:ilvl w:val="3"/>
          <w:numId w:val="152"/>
        </w:numPr>
        <w:spacing w:after="0" w:line="240" w:lineRule="auto"/>
        <w:ind w:left="1134"/>
        <w:textAlignment w:val="center"/>
        <w:rPr>
          <w:rFonts w:ascii="Calibri" w:eastAsia="Times New Roman" w:hAnsi="Calibri" w:cs="Calibri"/>
          <w:lang w:val="en-US" w:eastAsia="en-CA"/>
        </w:rPr>
      </w:pPr>
      <w:r w:rsidRPr="005B1A3A">
        <w:rPr>
          <w:rFonts w:ascii="Calibri" w:eastAsia="Times New Roman" w:hAnsi="Calibri" w:cs="Calibri"/>
          <w:lang w:val="en-US" w:eastAsia="en-CA"/>
        </w:rPr>
        <w:t>Rectification should be used to restore parties to their original bargain</w:t>
      </w:r>
    </w:p>
    <w:p w:rsidR="005B1A3A" w:rsidRPr="005B1A3A" w:rsidRDefault="005B1A3A" w:rsidP="00CA63A5">
      <w:pPr>
        <w:numPr>
          <w:ilvl w:val="3"/>
          <w:numId w:val="152"/>
        </w:numPr>
        <w:spacing w:after="0" w:line="240" w:lineRule="auto"/>
        <w:ind w:left="1134"/>
        <w:textAlignment w:val="center"/>
        <w:rPr>
          <w:rFonts w:ascii="Calibri" w:eastAsia="Times New Roman" w:hAnsi="Calibri" w:cs="Calibri"/>
          <w:lang w:val="en-US" w:eastAsia="en-CA"/>
        </w:rPr>
      </w:pPr>
      <w:r w:rsidRPr="005B1A3A">
        <w:rPr>
          <w:rFonts w:ascii="Calibri" w:eastAsia="Times New Roman" w:hAnsi="Calibri" w:cs="Calibri"/>
          <w:lang w:val="en-US" w:eastAsia="en-CA"/>
        </w:rPr>
        <w:t>Negligence of P does not preclude him from taking action but conduct of P still matters</w:t>
      </w:r>
    </w:p>
    <w:p w:rsidR="008E0DC2" w:rsidRPr="005B1A3A" w:rsidRDefault="008E0DC2" w:rsidP="00CA63A5">
      <w:pPr>
        <w:numPr>
          <w:ilvl w:val="3"/>
          <w:numId w:val="152"/>
        </w:numPr>
        <w:spacing w:after="0" w:line="240" w:lineRule="auto"/>
        <w:ind w:left="1134"/>
        <w:textAlignment w:val="center"/>
        <w:rPr>
          <w:rFonts w:ascii="Calibri" w:eastAsia="Times New Roman" w:hAnsi="Calibri" w:cs="Calibri"/>
          <w:lang w:val="en-US" w:eastAsia="en-CA"/>
        </w:rPr>
      </w:pPr>
      <w:r w:rsidRPr="005B1A3A">
        <w:rPr>
          <w:rFonts w:ascii="Calibri" w:eastAsia="Times New Roman" w:hAnsi="Calibri" w:cs="Calibri"/>
          <w:lang w:val="en-US" w:eastAsia="en-CA"/>
        </w:rPr>
        <w:t>Proof may be somewhere between a BoP and BARD standard</w:t>
      </w:r>
    </w:p>
    <w:p w:rsidR="005B1A3A" w:rsidRPr="005B1A3A" w:rsidRDefault="005B1A3A" w:rsidP="00CA63A5">
      <w:pPr>
        <w:numPr>
          <w:ilvl w:val="1"/>
          <w:numId w:val="155"/>
        </w:numPr>
        <w:tabs>
          <w:tab w:val="clear" w:pos="1440"/>
        </w:tabs>
        <w:spacing w:after="0" w:line="240" w:lineRule="auto"/>
        <w:ind w:left="567"/>
        <w:textAlignment w:val="center"/>
        <w:rPr>
          <w:rFonts w:ascii="Calibri" w:eastAsia="Times New Roman" w:hAnsi="Calibri" w:cs="Calibri"/>
          <w:lang w:val="en-US" w:eastAsia="en-CA"/>
        </w:rPr>
      </w:pPr>
      <w:r w:rsidRPr="005B1A3A">
        <w:rPr>
          <w:rFonts w:ascii="Calibri" w:eastAsia="Times New Roman" w:hAnsi="Calibri" w:cs="Calibri"/>
          <w:i/>
          <w:iCs/>
          <w:lang w:val="en-US" w:eastAsia="en-CA"/>
        </w:rPr>
        <w:t>Fraser v Houston</w:t>
      </w:r>
      <w:r w:rsidRPr="005B1A3A">
        <w:rPr>
          <w:rFonts w:ascii="Calibri" w:eastAsia="Times New Roman" w:hAnsi="Calibri" w:cs="Calibri"/>
          <w:lang w:val="en-US" w:eastAsia="en-CA"/>
        </w:rPr>
        <w:t xml:space="preserve"> </w:t>
      </w:r>
      <w:r w:rsidR="008E0DC2">
        <w:rPr>
          <w:rFonts w:ascii="Calibri" w:eastAsia="Times New Roman" w:hAnsi="Calibri" w:cs="Calibri"/>
          <w:lang w:val="en-US" w:eastAsia="en-CA"/>
        </w:rPr>
        <w:t>[2006] BCCA</w:t>
      </w:r>
      <w:r w:rsidRPr="005B1A3A">
        <w:rPr>
          <w:rFonts w:ascii="Calibri" w:eastAsia="Times New Roman" w:hAnsi="Calibri" w:cs="Calibri"/>
          <w:lang w:val="en-US" w:eastAsia="en-CA"/>
        </w:rPr>
        <w:t xml:space="preserve">- "ought to have known" is </w:t>
      </w:r>
      <w:r w:rsidR="008E0DC2">
        <w:rPr>
          <w:rFonts w:ascii="Calibri" w:eastAsia="Times New Roman" w:hAnsi="Calibri" w:cs="Calibri"/>
          <w:lang w:val="en-US" w:eastAsia="en-CA"/>
        </w:rPr>
        <w:t>insufficent</w:t>
      </w:r>
      <w:r w:rsidRPr="005B1A3A">
        <w:rPr>
          <w:rFonts w:ascii="Calibri" w:eastAsia="Times New Roman" w:hAnsi="Calibri" w:cs="Calibri"/>
          <w:lang w:val="en-US" w:eastAsia="en-CA"/>
        </w:rPr>
        <w:t xml:space="preserve">, D must have </w:t>
      </w:r>
      <w:r w:rsidR="008E0DC2">
        <w:rPr>
          <w:rFonts w:ascii="Calibri" w:eastAsia="Times New Roman" w:hAnsi="Calibri" w:cs="Calibri"/>
          <w:lang w:val="en-US" w:eastAsia="en-CA"/>
        </w:rPr>
        <w:t>actually known</w:t>
      </w:r>
    </w:p>
    <w:p w:rsidR="006D3892" w:rsidRPr="005B1A3A" w:rsidRDefault="006D3892" w:rsidP="006D3892">
      <w:pPr>
        <w:spacing w:after="0" w:line="240" w:lineRule="auto"/>
        <w:textAlignment w:val="center"/>
        <w:rPr>
          <w:rFonts w:ascii="Calibri" w:eastAsia="Times New Roman" w:hAnsi="Calibri" w:cs="Calibri"/>
          <w:b/>
          <w:lang w:val="en-US" w:eastAsia="en-CA"/>
        </w:rPr>
      </w:pPr>
      <w:r w:rsidRPr="005B1A3A">
        <w:rPr>
          <w:rFonts w:ascii="Calibri" w:eastAsia="Times New Roman" w:hAnsi="Calibri" w:cs="Calibri"/>
          <w:b/>
          <w:lang w:val="en-US" w:eastAsia="en-CA"/>
        </w:rPr>
        <w:lastRenderedPageBreak/>
        <w:t>Mutual Mistake</w:t>
      </w:r>
    </w:p>
    <w:p w:rsidR="006D3892" w:rsidRPr="005B1A3A" w:rsidRDefault="006D3892" w:rsidP="00CA63A5">
      <w:pPr>
        <w:numPr>
          <w:ilvl w:val="1"/>
          <w:numId w:val="156"/>
        </w:numPr>
        <w:tabs>
          <w:tab w:val="clear" w:pos="1440"/>
          <w:tab w:val="left" w:pos="567"/>
        </w:tabs>
        <w:spacing w:after="0" w:line="240" w:lineRule="auto"/>
        <w:ind w:left="567"/>
        <w:textAlignment w:val="center"/>
        <w:rPr>
          <w:rFonts w:ascii="Calibri" w:eastAsia="Times New Roman" w:hAnsi="Calibri" w:cs="Calibri"/>
          <w:lang w:val="en-US" w:eastAsia="en-CA"/>
        </w:rPr>
      </w:pPr>
      <w:r w:rsidRPr="005B1A3A">
        <w:rPr>
          <w:rFonts w:ascii="Calibri" w:eastAsia="Times New Roman" w:hAnsi="Calibri" w:cs="Calibri"/>
          <w:lang w:val="en-US" w:eastAsia="en-CA"/>
        </w:rPr>
        <w:t>Both parties agree there is a mistake, but have diff ideas of what it should be</w:t>
      </w:r>
    </w:p>
    <w:p w:rsidR="006D3892" w:rsidRDefault="006D3892" w:rsidP="00CA63A5">
      <w:pPr>
        <w:numPr>
          <w:ilvl w:val="1"/>
          <w:numId w:val="156"/>
        </w:numPr>
        <w:tabs>
          <w:tab w:val="clear" w:pos="1440"/>
          <w:tab w:val="left" w:pos="567"/>
        </w:tabs>
        <w:spacing w:after="0" w:line="240" w:lineRule="auto"/>
        <w:ind w:left="567"/>
        <w:textAlignment w:val="center"/>
        <w:rPr>
          <w:rFonts w:ascii="Calibri" w:eastAsia="Times New Roman" w:hAnsi="Calibri" w:cs="Calibri"/>
          <w:lang w:val="en-US" w:eastAsia="en-CA"/>
        </w:rPr>
      </w:pPr>
      <w:r>
        <w:rPr>
          <w:rFonts w:ascii="Calibri" w:eastAsia="Times New Roman" w:hAnsi="Calibri" w:cs="Calibri"/>
          <w:lang w:val="en-US" w:eastAsia="en-CA"/>
        </w:rPr>
        <w:t xml:space="preserve">P must prove: </w:t>
      </w:r>
      <w:r w:rsidRPr="005B1A3A">
        <w:rPr>
          <w:rFonts w:ascii="Calibri" w:eastAsia="Times New Roman" w:hAnsi="Calibri" w:cs="Calibri"/>
          <w:lang w:val="en-US" w:eastAsia="en-CA"/>
        </w:rPr>
        <w:t>what was exec</w:t>
      </w:r>
      <w:r>
        <w:rPr>
          <w:rFonts w:ascii="Calibri" w:eastAsia="Times New Roman" w:hAnsi="Calibri" w:cs="Calibri"/>
          <w:lang w:val="en-US" w:eastAsia="en-CA"/>
        </w:rPr>
        <w:t>uted was not the agreement made</w:t>
      </w:r>
      <w:r w:rsidRPr="005B1A3A">
        <w:rPr>
          <w:rFonts w:ascii="Calibri" w:eastAsia="Times New Roman" w:hAnsi="Calibri" w:cs="Calibri"/>
          <w:lang w:val="en-US" w:eastAsia="en-CA"/>
        </w:rPr>
        <w:t xml:space="preserve"> &amp; what the outwardly expressed continuing mistake actually was</w:t>
      </w:r>
    </w:p>
    <w:p w:rsidR="006D3892" w:rsidRPr="006D3892" w:rsidRDefault="006D3892" w:rsidP="00CA63A5">
      <w:pPr>
        <w:pStyle w:val="ListParagraph"/>
        <w:numPr>
          <w:ilvl w:val="0"/>
          <w:numId w:val="157"/>
        </w:numPr>
        <w:spacing w:after="0" w:line="240" w:lineRule="auto"/>
        <w:ind w:left="1276" w:hanging="425"/>
        <w:textAlignment w:val="center"/>
        <w:rPr>
          <w:rFonts w:ascii="Calibri" w:eastAsia="Times New Roman" w:hAnsi="Calibri" w:cs="Calibri"/>
          <w:lang w:val="en-US" w:eastAsia="en-CA"/>
        </w:rPr>
      </w:pPr>
      <w:r>
        <w:rPr>
          <w:rFonts w:ascii="Calibri" w:eastAsia="Times New Roman" w:hAnsi="Calibri" w:cs="Calibri"/>
          <w:lang w:val="en-US" w:eastAsia="en-CA"/>
        </w:rPr>
        <w:t>B</w:t>
      </w:r>
      <w:r w:rsidRPr="006D3892">
        <w:rPr>
          <w:rFonts w:ascii="Calibri" w:eastAsia="Times New Roman" w:hAnsi="Calibri" w:cs="Calibri"/>
          <w:lang w:val="en-US" w:eastAsia="en-CA"/>
        </w:rPr>
        <w:t xml:space="preserve">ut sometimes, court has no other choice but to rectify since both parties </w:t>
      </w:r>
      <w:r>
        <w:rPr>
          <w:rFonts w:ascii="Calibri" w:eastAsia="Times New Roman" w:hAnsi="Calibri" w:cs="Calibri"/>
          <w:lang w:val="en-US" w:eastAsia="en-CA"/>
        </w:rPr>
        <w:t xml:space="preserve">want </w:t>
      </w:r>
      <w:r w:rsidRPr="006D3892">
        <w:rPr>
          <w:rFonts w:ascii="Calibri" w:eastAsia="Times New Roman" w:hAnsi="Calibri" w:cs="Calibri"/>
          <w:lang w:val="en-US" w:eastAsia="en-CA"/>
        </w:rPr>
        <w:t>rectification</w:t>
      </w:r>
    </w:p>
    <w:p w:rsidR="006D3892" w:rsidRDefault="006D3892" w:rsidP="009D2B40">
      <w:pPr>
        <w:spacing w:after="0" w:line="240" w:lineRule="auto"/>
        <w:textAlignment w:val="center"/>
        <w:rPr>
          <w:rFonts w:ascii="Calibri" w:eastAsia="Times New Roman" w:hAnsi="Calibri" w:cs="Calibri"/>
          <w:b/>
          <w:lang w:val="en-US" w:eastAsia="en-CA"/>
        </w:rPr>
      </w:pPr>
    </w:p>
    <w:p w:rsidR="00105F77" w:rsidRPr="005B1A3A" w:rsidRDefault="00105F77" w:rsidP="009D2B40">
      <w:pPr>
        <w:spacing w:after="0" w:line="240" w:lineRule="auto"/>
        <w:textAlignment w:val="center"/>
        <w:rPr>
          <w:rFonts w:ascii="Calibri" w:eastAsia="Times New Roman" w:hAnsi="Calibri" w:cs="Calibri"/>
          <w:b/>
          <w:lang w:val="en-US" w:eastAsia="en-CA"/>
        </w:rPr>
      </w:pPr>
      <w:r w:rsidRPr="005B1A3A">
        <w:rPr>
          <w:rFonts w:ascii="Calibri" w:eastAsia="Times New Roman" w:hAnsi="Calibri" w:cs="Calibri"/>
          <w:b/>
          <w:lang w:val="en-US" w:eastAsia="en-CA"/>
        </w:rPr>
        <w:t>Common Mistake</w:t>
      </w:r>
    </w:p>
    <w:p w:rsidR="006D3892" w:rsidRDefault="00620342" w:rsidP="00CA63A5">
      <w:pPr>
        <w:numPr>
          <w:ilvl w:val="1"/>
          <w:numId w:val="158"/>
        </w:numPr>
        <w:tabs>
          <w:tab w:val="clear" w:pos="1440"/>
        </w:tabs>
        <w:spacing w:after="0" w:line="240" w:lineRule="auto"/>
        <w:ind w:left="567"/>
        <w:textAlignment w:val="center"/>
        <w:rPr>
          <w:rFonts w:ascii="Calibri" w:eastAsia="Times New Roman" w:hAnsi="Calibri" w:cs="Calibri"/>
          <w:lang w:val="en-US" w:eastAsia="en-CA"/>
        </w:rPr>
      </w:pPr>
      <w:r>
        <w:rPr>
          <w:rFonts w:ascii="Calibri" w:eastAsia="Times New Roman" w:hAnsi="Calibri" w:cs="Calibri"/>
          <w:lang w:val="en-US" w:eastAsia="en-CA"/>
        </w:rPr>
        <w:t>The written record is in error – the parties know the correct term – but one party might prefer the incorrect term because it benefits him</w:t>
      </w:r>
    </w:p>
    <w:p w:rsidR="00105F77" w:rsidRDefault="00105F77" w:rsidP="00CA63A5">
      <w:pPr>
        <w:numPr>
          <w:ilvl w:val="1"/>
          <w:numId w:val="158"/>
        </w:numPr>
        <w:tabs>
          <w:tab w:val="clear" w:pos="1440"/>
        </w:tabs>
        <w:spacing w:after="0" w:line="240" w:lineRule="auto"/>
        <w:ind w:left="567"/>
        <w:textAlignment w:val="center"/>
        <w:rPr>
          <w:rFonts w:ascii="Calibri" w:eastAsia="Times New Roman" w:hAnsi="Calibri" w:cs="Calibri"/>
          <w:lang w:val="en-US" w:eastAsia="en-CA"/>
        </w:rPr>
      </w:pPr>
      <w:r w:rsidRPr="005B1A3A">
        <w:rPr>
          <w:rFonts w:ascii="Calibri" w:eastAsia="Times New Roman" w:hAnsi="Calibri" w:cs="Calibri"/>
          <w:lang w:val="en-US" w:eastAsia="en-CA"/>
        </w:rPr>
        <w:t xml:space="preserve">P trying to </w:t>
      </w:r>
      <w:r w:rsidR="00620342">
        <w:rPr>
          <w:rFonts w:ascii="Calibri" w:eastAsia="Times New Roman" w:hAnsi="Calibri" w:cs="Calibri"/>
          <w:lang w:val="en-US" w:eastAsia="en-CA"/>
        </w:rPr>
        <w:t xml:space="preserve">get mistake rectified </w:t>
      </w:r>
      <w:r w:rsidRPr="005B1A3A">
        <w:rPr>
          <w:rFonts w:ascii="Calibri" w:eastAsia="Times New Roman" w:hAnsi="Calibri" w:cs="Calibri"/>
          <w:lang w:val="en-US" w:eastAsia="en-CA"/>
        </w:rPr>
        <w:t xml:space="preserve">must prove that what was executed was not the agreement made, &amp; prove what the outwardly expressed continuing common mistake actually was: </w:t>
      </w:r>
      <w:r w:rsidRPr="005B1A3A">
        <w:rPr>
          <w:rFonts w:ascii="Calibri" w:eastAsia="Times New Roman" w:hAnsi="Calibri" w:cs="Calibri"/>
          <w:i/>
          <w:iCs/>
          <w:lang w:val="en-US" w:eastAsia="en-CA"/>
        </w:rPr>
        <w:t>Fraser v Houston</w:t>
      </w:r>
      <w:r w:rsidRPr="005B1A3A">
        <w:rPr>
          <w:rFonts w:ascii="Calibri" w:eastAsia="Times New Roman" w:hAnsi="Calibri" w:cs="Calibri"/>
          <w:lang w:val="en-US" w:eastAsia="en-CA"/>
        </w:rPr>
        <w:t xml:space="preserve"> [2006] BCCA</w:t>
      </w:r>
    </w:p>
    <w:p w:rsidR="00536740" w:rsidRDefault="00536740" w:rsidP="004D45E6">
      <w:pPr>
        <w:pStyle w:val="NoSpacing"/>
        <w:rPr>
          <w:lang w:val="en-US"/>
        </w:rPr>
      </w:pPr>
    </w:p>
    <w:p w:rsidR="001A74DC" w:rsidRPr="00FA2BE9" w:rsidRDefault="001A74DC" w:rsidP="00FA2BE9">
      <w:pPr>
        <w:pStyle w:val="NoSpacing"/>
        <w:pBdr>
          <w:top w:val="single" w:sz="4" w:space="1" w:color="auto"/>
          <w:left w:val="single" w:sz="4" w:space="4" w:color="auto"/>
          <w:bottom w:val="single" w:sz="4" w:space="1" w:color="auto"/>
          <w:right w:val="single" w:sz="4" w:space="4" w:color="auto"/>
        </w:pBdr>
        <w:rPr>
          <w:b/>
          <w:u w:val="single"/>
          <w:lang w:val="en-US"/>
        </w:rPr>
      </w:pPr>
      <w:r w:rsidRPr="00FA2BE9">
        <w:rPr>
          <w:b/>
          <w:i/>
          <w:u w:val="single"/>
          <w:lang w:val="en-US"/>
        </w:rPr>
        <w:t>Bercovici v Palme</w:t>
      </w:r>
      <w:r w:rsidR="00FA2BE9" w:rsidRPr="00FA2BE9">
        <w:rPr>
          <w:b/>
          <w:i/>
          <w:u w:val="single"/>
          <w:lang w:val="en-US"/>
        </w:rPr>
        <w:t>r</w:t>
      </w:r>
      <w:r w:rsidR="00FA2BE9" w:rsidRPr="00FA2BE9">
        <w:rPr>
          <w:b/>
          <w:u w:val="single"/>
          <w:lang w:val="en-US"/>
        </w:rPr>
        <w:t xml:space="preserve"> (1966) UK CA</w:t>
      </w:r>
    </w:p>
    <w:p w:rsidR="001A74DC" w:rsidRPr="00FA2BE9" w:rsidRDefault="00620342" w:rsidP="00FA2BE9">
      <w:pPr>
        <w:pStyle w:val="NoSpacing"/>
        <w:pBdr>
          <w:top w:val="single" w:sz="4" w:space="1" w:color="auto"/>
          <w:left w:val="single" w:sz="4" w:space="4" w:color="auto"/>
          <w:bottom w:val="single" w:sz="4" w:space="1" w:color="auto"/>
          <w:right w:val="single" w:sz="4" w:space="4" w:color="auto"/>
        </w:pBdr>
        <w:rPr>
          <w:b/>
          <w:lang w:val="en-US"/>
        </w:rPr>
      </w:pPr>
      <w:r w:rsidRPr="00FA2BE9">
        <w:rPr>
          <w:b/>
          <w:lang w:val="en-US"/>
        </w:rPr>
        <w:t xml:space="preserve">Mutual mistake: actions </w:t>
      </w:r>
      <w:r w:rsidR="00FA2BE9" w:rsidRPr="00FA2BE9">
        <w:rPr>
          <w:b/>
          <w:lang w:val="en-US"/>
        </w:rPr>
        <w:t xml:space="preserve">after the K is made </w:t>
      </w:r>
      <w:r w:rsidRPr="00FA2BE9">
        <w:rPr>
          <w:b/>
          <w:lang w:val="en-US"/>
        </w:rPr>
        <w:t xml:space="preserve">may be used in determining </w:t>
      </w:r>
      <w:r w:rsidR="00FA2BE9" w:rsidRPr="00FA2BE9">
        <w:rPr>
          <w:b/>
          <w:lang w:val="en-US"/>
        </w:rPr>
        <w:t>intent of the K.</w:t>
      </w:r>
    </w:p>
    <w:p w:rsidR="00620342" w:rsidRDefault="00FA2BE9" w:rsidP="00FA2BE9">
      <w:pPr>
        <w:pStyle w:val="NoSpacing"/>
        <w:pBdr>
          <w:top w:val="single" w:sz="4" w:space="1" w:color="auto"/>
          <w:left w:val="single" w:sz="4" w:space="4" w:color="auto"/>
          <w:bottom w:val="single" w:sz="4" w:space="1" w:color="auto"/>
          <w:right w:val="single" w:sz="4" w:space="4" w:color="auto"/>
        </w:pBdr>
        <w:rPr>
          <w:lang w:val="en-US"/>
        </w:rPr>
      </w:pPr>
      <w:r w:rsidRPr="00FA2BE9">
        <w:rPr>
          <w:b/>
          <w:lang w:val="en-US"/>
        </w:rPr>
        <w:t>Facts:</w:t>
      </w:r>
      <w:r>
        <w:rPr>
          <w:lang w:val="en-US"/>
        </w:rPr>
        <w:t xml:space="preserve"> P sold business to D. In tsf K, “Lot 6 of 33A” was included – discovered yrs later. P owns “Lot 6 in 33”, but claims this was never in the negotiations. D claims 33A should be changed to 33. </w:t>
      </w:r>
    </w:p>
    <w:p w:rsidR="00FA2BE9" w:rsidRDefault="00FA2BE9" w:rsidP="00FA2BE9">
      <w:pPr>
        <w:pStyle w:val="NoSpacing"/>
        <w:pBdr>
          <w:top w:val="single" w:sz="4" w:space="1" w:color="auto"/>
          <w:left w:val="single" w:sz="4" w:space="4" w:color="auto"/>
          <w:bottom w:val="single" w:sz="4" w:space="1" w:color="auto"/>
          <w:right w:val="single" w:sz="4" w:space="4" w:color="auto"/>
        </w:pBdr>
        <w:rPr>
          <w:lang w:val="en-US"/>
        </w:rPr>
      </w:pPr>
      <w:r w:rsidRPr="00FA2BE9">
        <w:rPr>
          <w:b/>
          <w:lang w:val="en-US"/>
        </w:rPr>
        <w:t>Held:</w:t>
      </w:r>
      <w:r>
        <w:rPr>
          <w:lang w:val="en-US"/>
        </w:rPr>
        <w:t xml:space="preserve"> for P. D’s actions completely inconsistent with having obtained interest in Lot 6 – they never paid taxes, bought insurance, charged rent for P living there, etc.</w:t>
      </w:r>
    </w:p>
    <w:p w:rsidR="001A74DC" w:rsidRDefault="001A74DC" w:rsidP="004D45E6">
      <w:pPr>
        <w:pStyle w:val="NoSpacing"/>
        <w:rPr>
          <w:lang w:val="en-US"/>
        </w:rPr>
      </w:pPr>
    </w:p>
    <w:p w:rsidR="001A74DC" w:rsidRPr="00D02C1E" w:rsidRDefault="00D02C1E" w:rsidP="004D45E6">
      <w:pPr>
        <w:pStyle w:val="NoSpacing"/>
        <w:rPr>
          <w:b/>
          <w:lang w:val="en-US"/>
        </w:rPr>
      </w:pPr>
      <w:r>
        <w:rPr>
          <w:b/>
          <w:lang w:val="en-US"/>
        </w:rPr>
        <w:t>When can we use rectification</w:t>
      </w:r>
      <w:r w:rsidRPr="00D02C1E">
        <w:rPr>
          <w:b/>
          <w:lang w:val="en-US"/>
        </w:rPr>
        <w:t>?</w:t>
      </w:r>
    </w:p>
    <w:p w:rsidR="00D02C1E" w:rsidRDefault="00D02C1E" w:rsidP="00D02C1E">
      <w:pPr>
        <w:pStyle w:val="NoSpacing"/>
        <w:numPr>
          <w:ilvl w:val="0"/>
          <w:numId w:val="308"/>
        </w:numPr>
        <w:ind w:left="567"/>
        <w:rPr>
          <w:lang w:val="en-US"/>
        </w:rPr>
      </w:pPr>
      <w:r>
        <w:rPr>
          <w:lang w:val="en-US"/>
        </w:rPr>
        <w:t>Sealed Ks? The deed IS the K, so you shouldn’t be able to rectify… but it has happened.</w:t>
      </w:r>
    </w:p>
    <w:p w:rsidR="00D02C1E" w:rsidRDefault="00D02C1E" w:rsidP="00D02C1E">
      <w:pPr>
        <w:pStyle w:val="NoSpacing"/>
        <w:numPr>
          <w:ilvl w:val="0"/>
          <w:numId w:val="308"/>
        </w:numPr>
        <w:ind w:left="567"/>
        <w:rPr>
          <w:lang w:val="en-US"/>
        </w:rPr>
      </w:pPr>
      <w:r>
        <w:rPr>
          <w:lang w:val="en-US"/>
        </w:rPr>
        <w:t>May be absolutely important that the written record reflects the exact K (eg when parol evidence rule applies)</w:t>
      </w:r>
    </w:p>
    <w:p w:rsidR="00513AE8" w:rsidRDefault="00513AE8">
      <w:pPr>
        <w:rPr>
          <w:b/>
          <w:sz w:val="28"/>
          <w:szCs w:val="28"/>
          <w:u w:val="single"/>
          <w:lang w:val="en-US"/>
        </w:rPr>
      </w:pPr>
      <w:r>
        <w:rPr>
          <w:b/>
          <w:sz w:val="28"/>
          <w:szCs w:val="28"/>
          <w:u w:val="single"/>
          <w:lang w:val="en-US"/>
        </w:rPr>
        <w:br w:type="page"/>
      </w:r>
    </w:p>
    <w:p w:rsidR="000E3C14" w:rsidRDefault="000E3C14" w:rsidP="00D83629">
      <w:pPr>
        <w:pStyle w:val="NoSpacing"/>
        <w:jc w:val="center"/>
        <w:rPr>
          <w:b/>
          <w:sz w:val="28"/>
          <w:szCs w:val="28"/>
          <w:u w:val="single"/>
          <w:lang w:val="en-US"/>
        </w:rPr>
      </w:pPr>
      <w:r w:rsidRPr="000E3C14">
        <w:rPr>
          <w:b/>
          <w:sz w:val="28"/>
          <w:szCs w:val="28"/>
          <w:u w:val="single"/>
          <w:lang w:val="en-US"/>
        </w:rPr>
        <w:lastRenderedPageBreak/>
        <w:t>EXCUSES FOR NON-PERFORMANCE</w:t>
      </w:r>
    </w:p>
    <w:p w:rsidR="000E3C14" w:rsidRDefault="000E3C14" w:rsidP="002668E1">
      <w:pPr>
        <w:pStyle w:val="NoSpacing"/>
        <w:rPr>
          <w:b/>
          <w:sz w:val="28"/>
          <w:szCs w:val="28"/>
          <w:u w:val="single"/>
          <w:lang w:val="en-US"/>
        </w:rPr>
      </w:pPr>
    </w:p>
    <w:p w:rsidR="002668E1" w:rsidRPr="002668E1" w:rsidRDefault="002668E1" w:rsidP="002668E1">
      <w:pPr>
        <w:spacing w:after="0" w:line="240" w:lineRule="auto"/>
        <w:rPr>
          <w:rFonts w:ascii="Calibri" w:eastAsia="Times New Roman" w:hAnsi="Calibri" w:cs="Calibri"/>
          <w:b/>
          <w:bCs/>
          <w:lang w:val="en-US" w:eastAsia="en-CA"/>
        </w:rPr>
      </w:pPr>
      <w:r w:rsidRPr="002668E1">
        <w:rPr>
          <w:rFonts w:ascii="Calibri" w:eastAsia="Times New Roman" w:hAnsi="Calibri" w:cs="Calibri"/>
          <w:b/>
          <w:bCs/>
          <w:lang w:val="en-US" w:eastAsia="en-CA"/>
        </w:rPr>
        <w:t>Contesting the K</w:t>
      </w:r>
    </w:p>
    <w:p w:rsidR="002668E1" w:rsidRPr="002668E1" w:rsidRDefault="002668E1" w:rsidP="00EB2613">
      <w:pPr>
        <w:numPr>
          <w:ilvl w:val="0"/>
          <w:numId w:val="283"/>
        </w:numPr>
        <w:spacing w:after="0" w:line="240" w:lineRule="auto"/>
        <w:ind w:left="540"/>
        <w:textAlignment w:val="center"/>
        <w:rPr>
          <w:rFonts w:ascii="Times New Roman" w:eastAsia="Times New Roman" w:hAnsi="Times New Roman" w:cs="Times New Roman"/>
          <w:sz w:val="24"/>
          <w:szCs w:val="24"/>
          <w:lang w:val="en-US" w:eastAsia="en-CA"/>
        </w:rPr>
      </w:pPr>
      <w:r w:rsidRPr="002668E1">
        <w:rPr>
          <w:rFonts w:ascii="Calibri" w:eastAsia="Times New Roman" w:hAnsi="Calibri" w:cs="Calibri"/>
          <w:lang w:val="en-US" w:eastAsia="en-CA"/>
        </w:rPr>
        <w:t>Parties contest a K in order to not have to fulfill their obligations</w:t>
      </w:r>
    </w:p>
    <w:p w:rsidR="002668E1" w:rsidRPr="002668E1" w:rsidRDefault="002668E1" w:rsidP="00EB2613">
      <w:pPr>
        <w:numPr>
          <w:ilvl w:val="0"/>
          <w:numId w:val="283"/>
        </w:numPr>
        <w:spacing w:after="0" w:line="240" w:lineRule="auto"/>
        <w:ind w:left="540"/>
        <w:textAlignment w:val="center"/>
        <w:rPr>
          <w:rFonts w:ascii="Times New Roman" w:eastAsia="Times New Roman" w:hAnsi="Times New Roman" w:cs="Times New Roman"/>
          <w:sz w:val="24"/>
          <w:szCs w:val="24"/>
          <w:lang w:val="en-US" w:eastAsia="en-CA"/>
        </w:rPr>
      </w:pPr>
      <w:r w:rsidRPr="002668E1">
        <w:rPr>
          <w:rFonts w:ascii="Calibri" w:eastAsia="Times New Roman" w:hAnsi="Calibri" w:cs="Calibri"/>
          <w:lang w:val="en-US" w:eastAsia="en-CA"/>
        </w:rPr>
        <w:t>Unenforceability can mean:</w:t>
      </w:r>
    </w:p>
    <w:p w:rsidR="002668E1" w:rsidRPr="002668E1" w:rsidRDefault="002668E1" w:rsidP="00EB2613">
      <w:pPr>
        <w:numPr>
          <w:ilvl w:val="0"/>
          <w:numId w:val="284"/>
        </w:numPr>
        <w:spacing w:after="0" w:line="240" w:lineRule="auto"/>
        <w:ind w:left="540"/>
        <w:textAlignment w:val="center"/>
        <w:rPr>
          <w:rFonts w:ascii="Calibri" w:eastAsia="Times New Roman" w:hAnsi="Calibri" w:cs="Calibri"/>
          <w:lang w:val="en-US" w:eastAsia="en-CA"/>
        </w:rPr>
      </w:pPr>
      <w:r w:rsidRPr="002668E1">
        <w:rPr>
          <w:rFonts w:ascii="Calibri" w:eastAsia="Times New Roman" w:hAnsi="Calibri" w:cs="Calibri"/>
          <w:lang w:val="en-US" w:eastAsia="en-CA"/>
        </w:rPr>
        <w:t>"True" unenforceability</w:t>
      </w:r>
    </w:p>
    <w:p w:rsidR="002668E1" w:rsidRPr="002668E1" w:rsidRDefault="002668E1" w:rsidP="00EB2613">
      <w:pPr>
        <w:numPr>
          <w:ilvl w:val="1"/>
          <w:numId w:val="284"/>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Legally, the K or promise exists, but the courts cannot enforce it</w:t>
      </w:r>
    </w:p>
    <w:p w:rsidR="002668E1" w:rsidRPr="002668E1" w:rsidRDefault="002668E1" w:rsidP="00EB2613">
      <w:pPr>
        <w:numPr>
          <w:ilvl w:val="0"/>
          <w:numId w:val="285"/>
        </w:numPr>
        <w:spacing w:after="0" w:line="240" w:lineRule="auto"/>
        <w:ind w:left="540"/>
        <w:textAlignment w:val="center"/>
        <w:rPr>
          <w:rFonts w:ascii="Calibri" w:eastAsia="Times New Roman" w:hAnsi="Calibri" w:cs="Calibri"/>
          <w:lang w:val="en-US" w:eastAsia="en-CA"/>
        </w:rPr>
      </w:pPr>
      <w:r w:rsidRPr="002668E1">
        <w:rPr>
          <w:rFonts w:ascii="Calibri" w:eastAsia="Times New Roman" w:hAnsi="Calibri" w:cs="Calibri"/>
          <w:lang w:val="en-US" w:eastAsia="en-CA"/>
        </w:rPr>
        <w:t>Void K (non-existence of the K)</w:t>
      </w:r>
    </w:p>
    <w:p w:rsidR="002668E1" w:rsidRPr="002668E1" w:rsidRDefault="002668E1" w:rsidP="00EB2613">
      <w:pPr>
        <w:numPr>
          <w:ilvl w:val="1"/>
          <w:numId w:val="285"/>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Happens when something in the formation is missing, or if the K is fundamentally flawed</w:t>
      </w:r>
    </w:p>
    <w:p w:rsidR="002668E1" w:rsidRPr="002668E1" w:rsidRDefault="002668E1" w:rsidP="00EB2613">
      <w:pPr>
        <w:numPr>
          <w:ilvl w:val="1"/>
          <w:numId w:val="285"/>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Actions that have already been done have no effect (eg. Transfer of title was performed under a void K - then law won't recognize that transfer)</w:t>
      </w:r>
    </w:p>
    <w:p w:rsidR="002668E1" w:rsidRPr="002668E1" w:rsidRDefault="002668E1" w:rsidP="00EB2613">
      <w:pPr>
        <w:numPr>
          <w:ilvl w:val="0"/>
          <w:numId w:val="286"/>
        </w:numPr>
        <w:spacing w:after="0" w:line="240" w:lineRule="auto"/>
        <w:ind w:left="540"/>
        <w:textAlignment w:val="center"/>
        <w:rPr>
          <w:rFonts w:ascii="Calibri" w:eastAsia="Times New Roman" w:hAnsi="Calibri" w:cs="Calibri"/>
          <w:lang w:val="en-US" w:eastAsia="en-CA"/>
        </w:rPr>
      </w:pPr>
      <w:r w:rsidRPr="002668E1">
        <w:rPr>
          <w:rFonts w:ascii="Calibri" w:eastAsia="Times New Roman" w:hAnsi="Calibri" w:cs="Calibri"/>
          <w:lang w:val="en-US" w:eastAsia="en-CA"/>
        </w:rPr>
        <w:t>Voidable K (K that can be undone)</w:t>
      </w:r>
    </w:p>
    <w:p w:rsidR="002668E1" w:rsidRPr="002668E1" w:rsidRDefault="002668E1" w:rsidP="00EB2613">
      <w:pPr>
        <w:numPr>
          <w:ilvl w:val="1"/>
          <w:numId w:val="286"/>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If the K is flawed in some way - usually because one party has been treated unfairly - then the K can be rescinded, or avoided, or set aside</w:t>
      </w:r>
    </w:p>
    <w:p w:rsidR="002668E1" w:rsidRPr="002668E1" w:rsidRDefault="002668E1" w:rsidP="00EB2613">
      <w:pPr>
        <w:numPr>
          <w:ilvl w:val="1"/>
          <w:numId w:val="286"/>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Party who has been treated unfairly can affirm the K- then the K is valid &amp; enforceable</w:t>
      </w:r>
    </w:p>
    <w:p w:rsidR="002668E1" w:rsidRPr="002668E1" w:rsidRDefault="002668E1" w:rsidP="00EB2613">
      <w:pPr>
        <w:numPr>
          <w:ilvl w:val="0"/>
          <w:numId w:val="287"/>
        </w:numPr>
        <w:spacing w:after="0" w:line="240" w:lineRule="auto"/>
        <w:ind w:left="540"/>
        <w:textAlignment w:val="center"/>
        <w:rPr>
          <w:rFonts w:ascii="Calibri" w:eastAsia="Times New Roman" w:hAnsi="Calibri" w:cs="Calibri"/>
          <w:lang w:val="en-US" w:eastAsia="en-CA"/>
        </w:rPr>
      </w:pPr>
      <w:r w:rsidRPr="002668E1">
        <w:rPr>
          <w:rFonts w:ascii="Calibri" w:eastAsia="Times New Roman" w:hAnsi="Calibri" w:cs="Calibri"/>
          <w:lang w:val="en-US" w:eastAsia="en-CA"/>
        </w:rPr>
        <w:t>Discharge by frustration (K where the primary &amp; secondary obligs are terminated beyond a particular point</w:t>
      </w:r>
    </w:p>
    <w:p w:rsidR="002668E1" w:rsidRPr="002668E1" w:rsidRDefault="002668E1" w:rsidP="00EB2613">
      <w:pPr>
        <w:numPr>
          <w:ilvl w:val="1"/>
          <w:numId w:val="287"/>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Both primary &amp; secondary obligs are ended upon frustration</w:t>
      </w:r>
    </w:p>
    <w:p w:rsidR="002668E1" w:rsidRPr="002668E1" w:rsidRDefault="002668E1" w:rsidP="00EB2613">
      <w:pPr>
        <w:numPr>
          <w:ilvl w:val="1"/>
          <w:numId w:val="287"/>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But up until frustration, K is valid</w:t>
      </w:r>
    </w:p>
    <w:p w:rsidR="002668E1" w:rsidRPr="002668E1" w:rsidRDefault="002668E1" w:rsidP="00EB2613">
      <w:pPr>
        <w:numPr>
          <w:ilvl w:val="0"/>
          <w:numId w:val="288"/>
        </w:numPr>
        <w:spacing w:after="0" w:line="240" w:lineRule="auto"/>
        <w:ind w:left="540"/>
        <w:textAlignment w:val="center"/>
        <w:rPr>
          <w:rFonts w:ascii="Times New Roman" w:eastAsia="Times New Roman" w:hAnsi="Times New Roman" w:cs="Times New Roman"/>
          <w:sz w:val="24"/>
          <w:szCs w:val="24"/>
          <w:lang w:val="en-US" w:eastAsia="en-CA"/>
        </w:rPr>
      </w:pPr>
      <w:r w:rsidRPr="002668E1">
        <w:rPr>
          <w:rFonts w:ascii="Calibri" w:eastAsia="Times New Roman" w:hAnsi="Calibri" w:cs="Calibri"/>
          <w:lang w:val="en-US" w:eastAsia="en-CA"/>
        </w:rPr>
        <w:t>Is possible for just one part of the K to be unenforceable - then it is severed</w:t>
      </w:r>
    </w:p>
    <w:p w:rsidR="002668E1" w:rsidRPr="007C7EFF" w:rsidRDefault="002668E1" w:rsidP="002668E1">
      <w:pPr>
        <w:pStyle w:val="NoSpacing"/>
        <w:rPr>
          <w:b/>
          <w:u w:val="single"/>
          <w:lang w:val="en-US"/>
        </w:rPr>
      </w:pPr>
    </w:p>
    <w:p w:rsidR="002668E1" w:rsidRPr="007C7EFF" w:rsidRDefault="002668E1" w:rsidP="002668E1">
      <w:pPr>
        <w:pStyle w:val="NoSpacing"/>
        <w:rPr>
          <w:b/>
          <w:u w:val="single"/>
          <w:lang w:val="en-US"/>
        </w:rPr>
      </w:pPr>
    </w:p>
    <w:p w:rsidR="00536740" w:rsidRDefault="00D83629" w:rsidP="000E3C14">
      <w:pPr>
        <w:pStyle w:val="Heading1"/>
      </w:pPr>
      <w:r>
        <w:t>Mistake</w:t>
      </w:r>
    </w:p>
    <w:p w:rsidR="000E3C14" w:rsidRDefault="000E3C14" w:rsidP="00536740">
      <w:pPr>
        <w:pStyle w:val="NoSpacing"/>
        <w:rPr>
          <w:lang w:val="en-US"/>
        </w:rPr>
      </w:pPr>
    </w:p>
    <w:p w:rsidR="00536740" w:rsidRPr="00575732" w:rsidRDefault="00536740" w:rsidP="00575732">
      <w:pPr>
        <w:pStyle w:val="Heading2"/>
        <w:rPr>
          <w:rStyle w:val="Strong"/>
        </w:rPr>
      </w:pPr>
      <w:r w:rsidRPr="00575732">
        <w:rPr>
          <w:rStyle w:val="Strong"/>
        </w:rPr>
        <w:t>Mistake – Intro</w:t>
      </w:r>
    </w:p>
    <w:p w:rsidR="00536740" w:rsidRDefault="00536740" w:rsidP="00536740">
      <w:pPr>
        <w:pStyle w:val="NoSpacing"/>
        <w:rPr>
          <w:lang w:val="en-US"/>
        </w:rPr>
      </w:pPr>
    </w:p>
    <w:p w:rsidR="005C78B6" w:rsidRDefault="005C78B6" w:rsidP="00536740">
      <w:pPr>
        <w:pStyle w:val="NoSpacing"/>
        <w:rPr>
          <w:lang w:val="en-US"/>
        </w:rPr>
      </w:pPr>
      <w:r>
        <w:rPr>
          <w:lang w:val="en-US"/>
        </w:rPr>
        <w:t>Recall:</w:t>
      </w:r>
    </w:p>
    <w:p w:rsidR="005C78B6" w:rsidRDefault="005C78B6" w:rsidP="005C78B6">
      <w:pPr>
        <w:spacing w:after="0" w:line="240" w:lineRule="auto"/>
        <w:rPr>
          <w:rFonts w:ascii="Calibri" w:eastAsia="Times New Roman" w:hAnsi="Calibri" w:cs="Calibri"/>
          <w:lang w:val="en-US" w:eastAsia="en-CA"/>
        </w:rPr>
      </w:pPr>
      <w:proofErr w:type="gramStart"/>
      <w:r>
        <w:rPr>
          <w:rFonts w:ascii="Calibri" w:eastAsia="Times New Roman" w:hAnsi="Calibri" w:cs="Calibri"/>
          <w:lang w:val="en-US" w:eastAsia="en-CA"/>
        </w:rPr>
        <w:t>Parties A/B</w:t>
      </w:r>
      <w:r w:rsidRPr="00105F77">
        <w:rPr>
          <w:rFonts w:ascii="Calibri" w:eastAsia="Times New Roman" w:hAnsi="Calibri" w:cs="Calibri"/>
          <w:lang w:val="en-US" w:eastAsia="en-CA"/>
        </w:rPr>
        <w:t xml:space="preserve"> think </w:t>
      </w:r>
      <w:r>
        <w:rPr>
          <w:rFonts w:ascii="Calibri" w:eastAsia="Times New Roman" w:hAnsi="Calibri" w:cs="Calibri"/>
          <w:lang w:val="en-US" w:eastAsia="en-CA"/>
        </w:rPr>
        <w:t>X, Y, or Z.</w:t>
      </w:r>
      <w:proofErr w:type="gramEnd"/>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6601"/>
        <w:gridCol w:w="1031"/>
      </w:tblGrid>
      <w:tr w:rsidR="005C78B6" w:rsidRPr="00105F77" w:rsidTr="00627642">
        <w:tc>
          <w:tcPr>
            <w:tcW w:w="6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5F77" w:rsidRDefault="005C78B6" w:rsidP="00627642">
            <w:pPr>
              <w:spacing w:after="0" w:line="240" w:lineRule="auto"/>
              <w:rPr>
                <w:rFonts w:ascii="Calibri" w:eastAsia="Times New Roman" w:hAnsi="Calibri" w:cs="Calibri"/>
                <w:lang w:val="en-US" w:eastAsia="en-CA"/>
              </w:rPr>
            </w:pPr>
            <w:r w:rsidRPr="00105F77">
              <w:rPr>
                <w:rFonts w:ascii="Calibri" w:eastAsia="Times New Roman" w:hAnsi="Calibri" w:cs="Calibri"/>
                <w:lang w:val="en-US" w:eastAsia="en-CA"/>
              </w:rPr>
              <w:t>Unilateral</w:t>
            </w:r>
            <w:r>
              <w:rPr>
                <w:rFonts w:ascii="Calibri" w:eastAsia="Times New Roman" w:hAnsi="Calibri" w:cs="Calibri"/>
                <w:lang w:val="en-US" w:eastAsia="en-CA"/>
              </w:rPr>
              <w:t xml:space="preserve"> – A may or may not be aware of B’s mistake</w:t>
            </w:r>
          </w:p>
          <w:p w:rsidR="00933A40" w:rsidRPr="00105F77" w:rsidRDefault="00933A40" w:rsidP="00627642">
            <w:pPr>
              <w:spacing w:after="0" w:line="240" w:lineRule="auto"/>
              <w:rPr>
                <w:rFonts w:ascii="Calibri" w:eastAsia="Times New Roman" w:hAnsi="Calibri" w:cs="Calibri"/>
                <w:lang w:val="en-US" w:eastAsia="en-CA"/>
              </w:rPr>
            </w:pPr>
            <w:r>
              <w:rPr>
                <w:rFonts w:ascii="Calibri" w:eastAsia="Times New Roman" w:hAnsi="Calibri" w:cs="Calibri"/>
                <w:lang w:val="en-US" w:eastAsia="en-CA"/>
              </w:rPr>
              <w:t>X is correct state of affairs.</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5F77" w:rsidRPr="00105F77" w:rsidRDefault="005C78B6" w:rsidP="00627642">
            <w:pPr>
              <w:spacing w:after="0" w:line="240" w:lineRule="auto"/>
              <w:rPr>
                <w:rFonts w:ascii="Calibri" w:eastAsia="Times New Roman" w:hAnsi="Calibri" w:cs="Calibri"/>
                <w:lang w:val="en-US" w:eastAsia="en-CA"/>
              </w:rPr>
            </w:pPr>
            <w:r>
              <w:rPr>
                <w:rFonts w:ascii="Calibri" w:eastAsia="Times New Roman" w:hAnsi="Calibri" w:cs="Calibri"/>
                <w:lang w:val="en-US" w:eastAsia="en-CA"/>
              </w:rPr>
              <w:t>X/Y</w:t>
            </w:r>
          </w:p>
        </w:tc>
      </w:tr>
      <w:tr w:rsidR="005C78B6" w:rsidRPr="00105F77" w:rsidTr="00627642">
        <w:tc>
          <w:tcPr>
            <w:tcW w:w="6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5F77" w:rsidRPr="00105F77" w:rsidRDefault="005C78B6" w:rsidP="00627642">
            <w:pPr>
              <w:spacing w:after="0" w:line="240" w:lineRule="auto"/>
              <w:rPr>
                <w:rFonts w:ascii="Calibri" w:eastAsia="Times New Roman" w:hAnsi="Calibri" w:cs="Calibri"/>
                <w:lang w:val="en-US" w:eastAsia="en-CA"/>
              </w:rPr>
            </w:pPr>
            <w:r w:rsidRPr="00105F77">
              <w:rPr>
                <w:rFonts w:ascii="Calibri" w:eastAsia="Times New Roman" w:hAnsi="Calibri" w:cs="Calibri"/>
                <w:lang w:val="en-US" w:eastAsia="en-CA"/>
              </w:rPr>
              <w:t>Mutual (sometimes called common)</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5F77" w:rsidRPr="00105F77" w:rsidRDefault="005C78B6" w:rsidP="00627642">
            <w:pPr>
              <w:spacing w:after="0" w:line="240" w:lineRule="auto"/>
              <w:rPr>
                <w:rFonts w:ascii="Calibri" w:eastAsia="Times New Roman" w:hAnsi="Calibri" w:cs="Calibri"/>
                <w:lang w:val="en-US" w:eastAsia="en-CA"/>
              </w:rPr>
            </w:pPr>
            <w:r>
              <w:rPr>
                <w:rFonts w:ascii="Calibri" w:eastAsia="Times New Roman" w:hAnsi="Calibri" w:cs="Calibri"/>
                <w:lang w:val="en-US" w:eastAsia="en-CA"/>
              </w:rPr>
              <w:t>Y/Z</w:t>
            </w:r>
          </w:p>
        </w:tc>
      </w:tr>
      <w:tr w:rsidR="005C78B6" w:rsidRPr="00105F77" w:rsidTr="00627642">
        <w:tc>
          <w:tcPr>
            <w:tcW w:w="6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C78B6" w:rsidRPr="00105F77" w:rsidRDefault="005C78B6" w:rsidP="000007B2">
            <w:pPr>
              <w:spacing w:after="0" w:line="240" w:lineRule="auto"/>
              <w:rPr>
                <w:rFonts w:ascii="Calibri" w:eastAsia="Times New Roman" w:hAnsi="Calibri" w:cs="Calibri"/>
                <w:lang w:val="en-US" w:eastAsia="en-CA"/>
              </w:rPr>
            </w:pPr>
            <w:r w:rsidRPr="00105F77">
              <w:rPr>
                <w:rFonts w:ascii="Calibri" w:eastAsia="Times New Roman" w:hAnsi="Calibri" w:cs="Calibri"/>
                <w:lang w:val="en-US" w:eastAsia="en-CA"/>
              </w:rPr>
              <w:t>Common</w:t>
            </w:r>
            <w:r>
              <w:rPr>
                <w:rFonts w:ascii="Calibri" w:eastAsia="Times New Roman" w:hAnsi="Calibri" w:cs="Calibri"/>
                <w:lang w:val="en-US" w:eastAsia="en-CA"/>
              </w:rPr>
              <w:t xml:space="preserve">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5F77" w:rsidRPr="00105F77" w:rsidRDefault="005C78B6" w:rsidP="00627642">
            <w:pPr>
              <w:spacing w:after="0" w:line="240" w:lineRule="auto"/>
              <w:rPr>
                <w:rFonts w:ascii="Calibri" w:eastAsia="Times New Roman" w:hAnsi="Calibri" w:cs="Calibri"/>
                <w:lang w:val="en-US" w:eastAsia="en-CA"/>
              </w:rPr>
            </w:pPr>
            <w:r>
              <w:rPr>
                <w:rFonts w:ascii="Calibri" w:eastAsia="Times New Roman" w:hAnsi="Calibri" w:cs="Calibri"/>
                <w:lang w:val="en-US" w:eastAsia="en-CA"/>
              </w:rPr>
              <w:t>Y/Y</w:t>
            </w:r>
          </w:p>
        </w:tc>
      </w:tr>
    </w:tbl>
    <w:p w:rsidR="005C78B6" w:rsidRDefault="005C78B6" w:rsidP="005C78B6">
      <w:pPr>
        <w:spacing w:after="0" w:line="240" w:lineRule="auto"/>
        <w:ind w:left="540"/>
        <w:rPr>
          <w:rFonts w:ascii="Calibri" w:eastAsia="Times New Roman" w:hAnsi="Calibri" w:cs="Calibri"/>
          <w:lang w:val="en-US" w:eastAsia="en-CA"/>
        </w:rPr>
      </w:pPr>
      <w:r w:rsidRPr="005C78B6">
        <w:rPr>
          <w:rFonts w:ascii="Calibri" w:eastAsia="Times New Roman" w:hAnsi="Calibri" w:cs="Calibri"/>
          <w:lang w:val="en-US" w:eastAsia="en-CA"/>
        </w:rPr>
        <w:t> </w:t>
      </w:r>
    </w:p>
    <w:p w:rsidR="005C78B6" w:rsidRPr="005C78B6" w:rsidRDefault="005C78B6" w:rsidP="005C78B6">
      <w:pPr>
        <w:spacing w:after="0" w:line="240" w:lineRule="auto"/>
        <w:rPr>
          <w:rFonts w:ascii="Calibri" w:eastAsia="Times New Roman" w:hAnsi="Calibri" w:cs="Calibri"/>
          <w:lang w:val="en-US" w:eastAsia="en-CA"/>
        </w:rPr>
      </w:pPr>
      <w:r w:rsidRPr="005C78B6">
        <w:rPr>
          <w:rFonts w:ascii="Calibri" w:eastAsia="Times New Roman" w:hAnsi="Calibri" w:cs="Calibri"/>
          <w:b/>
          <w:bCs/>
          <w:lang w:val="en-US" w:eastAsia="en-CA"/>
        </w:rPr>
        <w:t>Why Legally-Operative Mistake is Rare</w:t>
      </w:r>
    </w:p>
    <w:p w:rsidR="005C78B6" w:rsidRPr="005C78B6" w:rsidRDefault="005C78B6" w:rsidP="00CA63A5">
      <w:pPr>
        <w:numPr>
          <w:ilvl w:val="0"/>
          <w:numId w:val="159"/>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Law of K centers around the idea that parties are responsible for what they promise to another party - to allow one party to excuse himself from obligations due to his own mistake seems odd</w:t>
      </w:r>
    </w:p>
    <w:p w:rsidR="005C78B6" w:rsidRPr="005C78B6" w:rsidRDefault="005C78B6" w:rsidP="00CA63A5">
      <w:pPr>
        <w:numPr>
          <w:ilvl w:val="0"/>
          <w:numId w:val="179"/>
        </w:numPr>
        <w:spacing w:after="0" w:line="240" w:lineRule="auto"/>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Mistake </w:t>
      </w:r>
      <w:r>
        <w:rPr>
          <w:rFonts w:ascii="Calibri" w:eastAsia="Times New Roman" w:hAnsi="Calibri" w:cs="Calibri"/>
          <w:lang w:val="en-US" w:eastAsia="en-CA"/>
        </w:rPr>
        <w:t>upsets allocation of risk</w:t>
      </w:r>
    </w:p>
    <w:p w:rsidR="005C78B6" w:rsidRPr="005C78B6" w:rsidRDefault="005C78B6" w:rsidP="00CA63A5">
      <w:pPr>
        <w:numPr>
          <w:ilvl w:val="1"/>
          <w:numId w:val="159"/>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Can be said that the purpose of Ks is make a party responsible for bringing about a certain state of affairs - then that party takes on the risk of being able to bring about that state</w:t>
      </w:r>
    </w:p>
    <w:p w:rsidR="005C78B6" w:rsidRPr="005C78B6" w:rsidRDefault="005C78B6" w:rsidP="00CA63A5">
      <w:pPr>
        <w:numPr>
          <w:ilvl w:val="1"/>
          <w:numId w:val="159"/>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Allowing mistake to excuse one's responsibility disregards this allocation</w:t>
      </w:r>
    </w:p>
    <w:p w:rsidR="005C78B6" w:rsidRPr="005C78B6" w:rsidRDefault="005C78B6" w:rsidP="00CA63A5">
      <w:pPr>
        <w:numPr>
          <w:ilvl w:val="1"/>
          <w:numId w:val="159"/>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i/>
          <w:iCs/>
          <w:lang w:val="en-US" w:eastAsia="en-CA"/>
        </w:rPr>
        <w:t>McRae v Commonwealth Disposals Commission</w:t>
      </w:r>
      <w:r w:rsidRPr="005C78B6">
        <w:rPr>
          <w:rFonts w:ascii="Calibri" w:eastAsia="Times New Roman" w:hAnsi="Calibri" w:cs="Calibri"/>
          <w:lang w:val="en-US" w:eastAsia="en-CA"/>
        </w:rPr>
        <w:t xml:space="preserve"> (1951) considers this</w:t>
      </w:r>
    </w:p>
    <w:p w:rsidR="005C78B6" w:rsidRPr="005C78B6" w:rsidRDefault="005C78B6" w:rsidP="00CA63A5">
      <w:pPr>
        <w:numPr>
          <w:ilvl w:val="0"/>
          <w:numId w:val="179"/>
        </w:numPr>
        <w:spacing w:after="0" w:line="240" w:lineRule="auto"/>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Mistake, frustration, </w:t>
      </w:r>
      <w:r w:rsidRPr="005C78B6">
        <w:rPr>
          <w:rFonts w:ascii="Calibri" w:eastAsia="Times New Roman" w:hAnsi="Calibri" w:cs="Calibri"/>
          <w:lang w:val="en-US" w:eastAsia="en-CA"/>
        </w:rPr>
        <w:t xml:space="preserve">&amp; </w:t>
      </w:r>
      <w:r>
        <w:rPr>
          <w:rFonts w:ascii="Calibri" w:eastAsia="Times New Roman" w:hAnsi="Calibri" w:cs="Calibri"/>
          <w:lang w:val="en-US" w:eastAsia="en-CA"/>
        </w:rPr>
        <w:t>r</w:t>
      </w:r>
      <w:r w:rsidRPr="005C78B6">
        <w:rPr>
          <w:rFonts w:ascii="Calibri" w:eastAsia="Times New Roman" w:hAnsi="Calibri" w:cs="Calibri"/>
          <w:lang w:val="en-US" w:eastAsia="en-CA"/>
        </w:rPr>
        <w:t>isk</w:t>
      </w:r>
    </w:p>
    <w:p w:rsidR="005C78B6" w:rsidRPr="005C78B6" w:rsidRDefault="005C78B6" w:rsidP="00CA63A5">
      <w:pPr>
        <w:numPr>
          <w:ilvl w:val="1"/>
          <w:numId w:val="160"/>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Mistake deals with things before formation of the K</w:t>
      </w:r>
    </w:p>
    <w:p w:rsidR="005C78B6" w:rsidRPr="005C78B6" w:rsidRDefault="005C78B6" w:rsidP="00CA63A5">
      <w:pPr>
        <w:numPr>
          <w:ilvl w:val="1"/>
          <w:numId w:val="160"/>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Frustration deals with things that happen after K</w:t>
      </w:r>
    </w:p>
    <w:p w:rsidR="005C78B6" w:rsidRPr="005C78B6" w:rsidRDefault="005C78B6" w:rsidP="00CA63A5">
      <w:pPr>
        <w:numPr>
          <w:ilvl w:val="1"/>
          <w:numId w:val="160"/>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lastRenderedPageBreak/>
        <w:t>Both doctrines relieve parties of risks that they did not contemplate &amp; did not provide for in their agreement</w:t>
      </w:r>
    </w:p>
    <w:p w:rsidR="005C78B6" w:rsidRPr="005C78B6" w:rsidRDefault="005C78B6" w:rsidP="00CA63A5">
      <w:pPr>
        <w:numPr>
          <w:ilvl w:val="1"/>
          <w:numId w:val="160"/>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Mistake is the rarer of the 2 (</w:t>
      </w:r>
      <w:r w:rsidRPr="005C78B6">
        <w:rPr>
          <w:rFonts w:ascii="Calibri" w:eastAsia="Times New Roman" w:hAnsi="Calibri" w:cs="Calibri"/>
          <w:i/>
          <w:iCs/>
          <w:lang w:val="en-US" w:eastAsia="en-CA"/>
        </w:rPr>
        <w:t>Great Peace Shipping Ltd</w:t>
      </w:r>
      <w:r w:rsidRPr="005C78B6">
        <w:rPr>
          <w:rFonts w:ascii="Calibri" w:eastAsia="Times New Roman" w:hAnsi="Calibri" w:cs="Calibri"/>
          <w:lang w:val="en-US" w:eastAsia="en-CA"/>
        </w:rPr>
        <w:t>)</w:t>
      </w:r>
    </w:p>
    <w:p w:rsidR="005C78B6" w:rsidRPr="005C78B6" w:rsidRDefault="005C78B6" w:rsidP="00CA63A5">
      <w:pPr>
        <w:numPr>
          <w:ilvl w:val="0"/>
          <w:numId w:val="179"/>
        </w:numPr>
        <w:spacing w:after="0" w:line="240" w:lineRule="auto"/>
        <w:textAlignment w:val="center"/>
        <w:rPr>
          <w:rFonts w:eastAsia="Times New Roman" w:cstheme="minorHAnsi"/>
          <w:lang w:val="en-US" w:eastAsia="en-CA"/>
        </w:rPr>
      </w:pPr>
      <w:r w:rsidRPr="005C78B6">
        <w:rPr>
          <w:rFonts w:eastAsia="Times New Roman" w:cstheme="minorHAnsi"/>
          <w:lang w:val="en-US" w:eastAsia="en-CA"/>
        </w:rPr>
        <w:t>Mistake does not affect the K when created by a 3rd party &amp; the 3rd party can be held liable (perhaps in negligent misrepresentation)</w:t>
      </w:r>
    </w:p>
    <w:p w:rsidR="005C78B6" w:rsidRPr="005C78B6" w:rsidRDefault="005C78B6" w:rsidP="00CA63A5">
      <w:pPr>
        <w:numPr>
          <w:ilvl w:val="1"/>
          <w:numId w:val="161"/>
        </w:numPr>
        <w:spacing w:after="0" w:line="240" w:lineRule="auto"/>
        <w:ind w:left="1080"/>
        <w:textAlignment w:val="center"/>
        <w:rPr>
          <w:rFonts w:eastAsia="Times New Roman" w:cstheme="minorHAnsi"/>
          <w:lang w:val="en-US" w:eastAsia="en-CA"/>
        </w:rPr>
      </w:pPr>
      <w:r w:rsidRPr="005C78B6">
        <w:rPr>
          <w:rFonts w:eastAsia="Times New Roman" w:cstheme="minorHAnsi"/>
          <w:lang w:val="en-US" w:eastAsia="en-CA"/>
        </w:rPr>
        <w:t xml:space="preserve">Eg. </w:t>
      </w:r>
      <w:r w:rsidRPr="005C78B6">
        <w:rPr>
          <w:rFonts w:eastAsia="Times New Roman" w:cstheme="minorHAnsi"/>
          <w:i/>
          <w:iCs/>
          <w:lang w:val="en-US" w:eastAsia="en-CA"/>
        </w:rPr>
        <w:t>Yawney v Jehring</w:t>
      </w:r>
      <w:r w:rsidRPr="005C78B6">
        <w:rPr>
          <w:rFonts w:eastAsia="Times New Roman" w:cstheme="minorHAnsi"/>
          <w:lang w:val="en-US" w:eastAsia="en-CA"/>
        </w:rPr>
        <w:t xml:space="preserve"> [2000] BCSC:</w:t>
      </w:r>
    </w:p>
    <w:p w:rsidR="005C78B6" w:rsidRPr="005C78B6" w:rsidRDefault="005C78B6" w:rsidP="00CA63A5">
      <w:pPr>
        <w:numPr>
          <w:ilvl w:val="2"/>
          <w:numId w:val="161"/>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K for child support pmts was entered into based on father's lawyer's erroneous advice</w:t>
      </w:r>
    </w:p>
    <w:p w:rsidR="005C78B6" w:rsidRPr="005C78B6" w:rsidRDefault="005C78B6" w:rsidP="00CA63A5">
      <w:pPr>
        <w:numPr>
          <w:ilvl w:val="2"/>
          <w:numId w:val="161"/>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Court refused to rescind the K - the equitable remedy of rescission is not meant to shield a 3rd party who is clearly at fault</w:t>
      </w:r>
    </w:p>
    <w:p w:rsidR="005C78B6" w:rsidRPr="005C78B6" w:rsidRDefault="005C78B6" w:rsidP="00CA63A5">
      <w:pPr>
        <w:numPr>
          <w:ilvl w:val="0"/>
          <w:numId w:val="179"/>
        </w:numPr>
        <w:spacing w:after="0" w:line="240" w:lineRule="auto"/>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Mistake and </w:t>
      </w:r>
      <w:r w:rsidRPr="005C78B6">
        <w:rPr>
          <w:rFonts w:ascii="Calibri" w:eastAsia="Times New Roman" w:hAnsi="Calibri" w:cs="Calibri"/>
          <w:i/>
          <w:iCs/>
          <w:lang w:val="en-US" w:eastAsia="en-CA"/>
        </w:rPr>
        <w:t>Caveat Emptor</w:t>
      </w:r>
    </w:p>
    <w:p w:rsidR="005C78B6" w:rsidRPr="005C78B6" w:rsidRDefault="005C78B6" w:rsidP="00CA63A5">
      <w:pPr>
        <w:numPr>
          <w:ilvl w:val="1"/>
          <w:numId w:val="162"/>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Another reason why mistake might not affect a K: Unless there is a pre-existing special relationship, parties are not responsible for looking out for the other party</w:t>
      </w:r>
    </w:p>
    <w:p w:rsidR="005C78B6" w:rsidRPr="005C78B6" w:rsidRDefault="005C78B6" w:rsidP="00CA63A5">
      <w:pPr>
        <w:numPr>
          <w:ilvl w:val="2"/>
          <w:numId w:val="180"/>
        </w:numPr>
        <w:tabs>
          <w:tab w:val="clear" w:pos="2160"/>
        </w:tabs>
        <w:spacing w:after="0" w:line="240" w:lineRule="auto"/>
        <w:ind w:left="1843"/>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Unless to not correct his misapprehension would amount to fraud (</w:t>
      </w:r>
      <w:r w:rsidRPr="005C78B6">
        <w:rPr>
          <w:rFonts w:ascii="Calibri" w:eastAsia="Times New Roman" w:hAnsi="Calibri" w:cs="Calibri"/>
          <w:i/>
          <w:iCs/>
          <w:lang w:val="en-US" w:eastAsia="en-CA"/>
        </w:rPr>
        <w:t>McMaster University v Wilchar Construction Ltd et al</w:t>
      </w:r>
      <w:r w:rsidRPr="005C78B6">
        <w:rPr>
          <w:rFonts w:ascii="Calibri" w:eastAsia="Times New Roman" w:hAnsi="Calibri" w:cs="Calibri"/>
          <w:lang w:val="en-US" w:eastAsia="en-CA"/>
        </w:rPr>
        <w:t xml:space="preserve"> [1971])</w:t>
      </w:r>
    </w:p>
    <w:p w:rsidR="00E8454D" w:rsidRPr="000E66F2" w:rsidRDefault="005C78B6" w:rsidP="00E8454D">
      <w:pPr>
        <w:numPr>
          <w:ilvl w:val="1"/>
          <w:numId w:val="162"/>
        </w:numPr>
        <w:spacing w:after="0" w:line="240" w:lineRule="auto"/>
        <w:ind w:left="1080"/>
        <w:textAlignment w:val="center"/>
        <w:rPr>
          <w:rFonts w:ascii="Calibri" w:eastAsia="Times New Roman" w:hAnsi="Calibri" w:cs="Calibri"/>
          <w:b/>
          <w:bCs/>
          <w:lang w:val="en-US" w:eastAsia="en-CA"/>
        </w:rPr>
      </w:pPr>
      <w:r w:rsidRPr="000E66F2">
        <w:rPr>
          <w:rFonts w:ascii="Calibri" w:eastAsia="Times New Roman" w:hAnsi="Calibri" w:cs="Calibri"/>
          <w:lang w:val="en-US" w:eastAsia="en-CA"/>
        </w:rPr>
        <w:t>If the non-mistaken party is responsible for creating the error, then they could be liable through misrepresentation</w:t>
      </w:r>
    </w:p>
    <w:p w:rsidR="00E8454D" w:rsidRDefault="00E8454D" w:rsidP="00E8454D">
      <w:pPr>
        <w:spacing w:after="0" w:line="240" w:lineRule="auto"/>
        <w:rPr>
          <w:rFonts w:ascii="Calibri" w:eastAsia="Times New Roman" w:hAnsi="Calibri" w:cs="Calibri"/>
          <w:b/>
          <w:bCs/>
          <w:lang w:val="en-US" w:eastAsia="en-CA"/>
        </w:rPr>
      </w:pPr>
    </w:p>
    <w:p w:rsidR="005C78B6" w:rsidRPr="00622FA2" w:rsidRDefault="00622FA2" w:rsidP="00622FA2">
      <w:pPr>
        <w:pStyle w:val="Heading2"/>
      </w:pPr>
      <w:r>
        <w:rPr>
          <w:rFonts w:ascii="Calibri" w:eastAsia="Times New Roman" w:hAnsi="Calibri" w:cs="Calibri"/>
          <w:bCs/>
          <w:lang w:eastAsia="en-CA"/>
        </w:rPr>
        <w:t>Common Mistake</w:t>
      </w:r>
      <w:r w:rsidR="00522257">
        <w:rPr>
          <w:rFonts w:ascii="Calibri" w:eastAsia="Times New Roman" w:hAnsi="Calibri" w:cs="Calibri"/>
          <w:bCs/>
          <w:lang w:eastAsia="en-CA"/>
        </w:rPr>
        <w:t>n Assumptions</w:t>
      </w:r>
      <w:r>
        <w:rPr>
          <w:rFonts w:ascii="Calibri" w:eastAsia="Times New Roman" w:hAnsi="Calibri" w:cs="Calibri"/>
          <w:bCs/>
          <w:lang w:eastAsia="en-CA"/>
        </w:rPr>
        <w:t xml:space="preserve"> (common l</w:t>
      </w:r>
      <w:r w:rsidR="005C78B6" w:rsidRPr="00622FA2">
        <w:rPr>
          <w:rFonts w:ascii="Calibri" w:eastAsia="Times New Roman" w:hAnsi="Calibri" w:cs="Calibri"/>
          <w:bCs/>
          <w:lang w:eastAsia="en-CA"/>
        </w:rPr>
        <w:t>aw</w:t>
      </w:r>
      <w:r>
        <w:rPr>
          <w:rFonts w:ascii="Calibri" w:eastAsia="Times New Roman" w:hAnsi="Calibri" w:cs="Calibri"/>
          <w:bCs/>
          <w:lang w:eastAsia="en-CA"/>
        </w:rPr>
        <w:t>)</w:t>
      </w:r>
    </w:p>
    <w:p w:rsidR="000007B2" w:rsidRPr="000007B2" w:rsidRDefault="000007B2" w:rsidP="000007B2">
      <w:pPr>
        <w:spacing w:after="0" w:line="240" w:lineRule="auto"/>
        <w:ind w:left="540"/>
        <w:textAlignment w:val="center"/>
        <w:rPr>
          <w:rFonts w:ascii="Times New Roman" w:eastAsia="Times New Roman" w:hAnsi="Times New Roman" w:cs="Times New Roman"/>
          <w:sz w:val="24"/>
          <w:szCs w:val="24"/>
          <w:lang w:val="en-US" w:eastAsia="en-CA"/>
        </w:rPr>
      </w:pPr>
    </w:p>
    <w:p w:rsidR="005C78B6" w:rsidRPr="005C78B6" w:rsidRDefault="005C78B6" w:rsidP="00CA63A5">
      <w:pPr>
        <w:numPr>
          <w:ilvl w:val="0"/>
          <w:numId w:val="163"/>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Happens when </w:t>
      </w:r>
      <w:r w:rsidRPr="005C78B6">
        <w:rPr>
          <w:rFonts w:ascii="Calibri" w:eastAsia="Times New Roman" w:hAnsi="Calibri" w:cs="Calibri"/>
          <w:u w:val="single"/>
          <w:lang w:val="en-US" w:eastAsia="en-CA"/>
        </w:rPr>
        <w:t>both parties</w:t>
      </w:r>
      <w:r w:rsidRPr="005C78B6">
        <w:rPr>
          <w:rFonts w:ascii="Calibri" w:eastAsia="Times New Roman" w:hAnsi="Calibri" w:cs="Calibri"/>
          <w:lang w:val="en-US" w:eastAsia="en-CA"/>
        </w:rPr>
        <w:t xml:space="preserve"> contracting about X make an assumption as to title of the X, existence of X, or quality of X - and the assumption is not put into the K as a term</w:t>
      </w:r>
    </w:p>
    <w:p w:rsidR="005C78B6" w:rsidRPr="005C78B6" w:rsidRDefault="00E8454D" w:rsidP="00CA63A5">
      <w:pPr>
        <w:numPr>
          <w:ilvl w:val="0"/>
          <w:numId w:val="163"/>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Effect: </w:t>
      </w:r>
      <w:r w:rsidR="005C78B6" w:rsidRPr="005C78B6">
        <w:rPr>
          <w:rFonts w:ascii="Calibri" w:eastAsia="Times New Roman" w:hAnsi="Calibri" w:cs="Calibri"/>
          <w:lang w:val="en-US" w:eastAsia="en-CA"/>
        </w:rPr>
        <w:t>Makes the K void (ie never came into existence</w:t>
      </w:r>
      <w:r w:rsidR="0054631A">
        <w:rPr>
          <w:rFonts w:ascii="Calibri" w:eastAsia="Times New Roman" w:hAnsi="Calibri" w:cs="Calibri"/>
          <w:lang w:val="en-US" w:eastAsia="en-CA"/>
        </w:rPr>
        <w:t xml:space="preserve"> b/c there was no consent</w:t>
      </w:r>
      <w:r w:rsidR="005C78B6" w:rsidRPr="005C78B6">
        <w:rPr>
          <w:rFonts w:ascii="Calibri" w:eastAsia="Times New Roman" w:hAnsi="Calibri" w:cs="Calibri"/>
          <w:lang w:val="en-US" w:eastAsia="en-CA"/>
        </w:rPr>
        <w:t>)</w:t>
      </w:r>
    </w:p>
    <w:p w:rsidR="005C78B6" w:rsidRPr="005C78B6" w:rsidRDefault="005C78B6" w:rsidP="00CA63A5">
      <w:pPr>
        <w:numPr>
          <w:ilvl w:val="0"/>
          <w:numId w:val="163"/>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u w:val="single"/>
          <w:lang w:val="en-US" w:eastAsia="en-CA"/>
        </w:rPr>
        <w:t>Mistaken Assumption as to Title</w:t>
      </w:r>
    </w:p>
    <w:p w:rsidR="005C78B6" w:rsidRPr="005C78B6" w:rsidRDefault="005C78B6" w:rsidP="00CA63A5">
      <w:pPr>
        <w:numPr>
          <w:ilvl w:val="1"/>
          <w:numId w:val="163"/>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Seller attempts to sell X to buyer - but it turns out buyer already owns X</w:t>
      </w:r>
    </w:p>
    <w:p w:rsidR="005C78B6" w:rsidRPr="005C78B6" w:rsidRDefault="005C78B6" w:rsidP="00CA63A5">
      <w:pPr>
        <w:numPr>
          <w:ilvl w:val="1"/>
          <w:numId w:val="163"/>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Eg. </w:t>
      </w:r>
      <w:r w:rsidRPr="005C78B6">
        <w:rPr>
          <w:rFonts w:ascii="Calibri" w:eastAsia="Times New Roman" w:hAnsi="Calibri" w:cs="Calibri"/>
          <w:i/>
          <w:iCs/>
          <w:lang w:val="en-US" w:eastAsia="en-CA"/>
        </w:rPr>
        <w:t>Cooper v Phibbs</w:t>
      </w:r>
      <w:r w:rsidRPr="005C78B6">
        <w:rPr>
          <w:rFonts w:ascii="Calibri" w:eastAsia="Times New Roman" w:hAnsi="Calibri" w:cs="Calibri"/>
          <w:lang w:val="en-US" w:eastAsia="en-CA"/>
        </w:rPr>
        <w:t xml:space="preserve"> (1867) - sale of fishery</w:t>
      </w:r>
    </w:p>
    <w:p w:rsidR="005C78B6" w:rsidRPr="005C78B6" w:rsidRDefault="005C78B6" w:rsidP="00CA63A5">
      <w:pPr>
        <w:numPr>
          <w:ilvl w:val="0"/>
          <w:numId w:val="164"/>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u w:val="single"/>
          <w:lang w:val="en-US" w:eastAsia="en-CA"/>
        </w:rPr>
        <w:t>Mistaken Assumptions as to the Existence of the Subject Matter</w:t>
      </w:r>
    </w:p>
    <w:p w:rsidR="005C78B6" w:rsidRPr="005C78B6" w:rsidRDefault="005C78B6" w:rsidP="00CA63A5">
      <w:pPr>
        <w:numPr>
          <w:ilvl w:val="1"/>
          <w:numId w:val="164"/>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Usually dealt with by statute</w:t>
      </w:r>
    </w:p>
    <w:p w:rsidR="005C78B6" w:rsidRPr="005C78B6" w:rsidRDefault="005C78B6" w:rsidP="00CA63A5">
      <w:pPr>
        <w:numPr>
          <w:ilvl w:val="1"/>
          <w:numId w:val="164"/>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Parties contract about X - X has been destroyed or never existed</w:t>
      </w:r>
    </w:p>
    <w:p w:rsidR="005C78B6" w:rsidRPr="005C78B6" w:rsidRDefault="005C78B6" w:rsidP="00CA63A5">
      <w:pPr>
        <w:numPr>
          <w:ilvl w:val="1"/>
          <w:numId w:val="164"/>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This mistake assumes that the K doesn't make one of the parties responsible for X's existence (</w:t>
      </w:r>
      <w:r w:rsidRPr="005C78B6">
        <w:rPr>
          <w:rFonts w:ascii="Calibri" w:eastAsia="Times New Roman" w:hAnsi="Calibri" w:cs="Calibri"/>
          <w:i/>
          <w:iCs/>
          <w:lang w:val="en-US" w:eastAsia="en-CA"/>
        </w:rPr>
        <w:t>McRae v Commonwealth</w:t>
      </w:r>
      <w:r w:rsidRPr="005C78B6">
        <w:rPr>
          <w:rFonts w:ascii="Calibri" w:eastAsia="Times New Roman" w:hAnsi="Calibri" w:cs="Calibri"/>
          <w:lang w:val="en-US" w:eastAsia="en-CA"/>
        </w:rPr>
        <w:t xml:space="preserve"> -  eg where one party has assumed the risk of X existing)</w:t>
      </w:r>
    </w:p>
    <w:p w:rsidR="005C78B6" w:rsidRPr="005C78B6" w:rsidRDefault="005C78B6" w:rsidP="00CA63A5">
      <w:pPr>
        <w:numPr>
          <w:ilvl w:val="1"/>
          <w:numId w:val="164"/>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Sometimes, X exists, but is so different from what the parties thought X was, that it is thought to really be Y</w:t>
      </w:r>
      <w:r w:rsidR="00C26A3E">
        <w:rPr>
          <w:rFonts w:ascii="Calibri" w:eastAsia="Times New Roman" w:hAnsi="Calibri" w:cs="Calibri"/>
          <w:lang w:val="en-US" w:eastAsia="en-CA"/>
        </w:rPr>
        <w:t xml:space="preserve"> (ie a BIG mistake as to quality = mistake as to existence)</w:t>
      </w:r>
    </w:p>
    <w:p w:rsidR="005C78B6" w:rsidRPr="005C78B6" w:rsidRDefault="005C78B6" w:rsidP="00CA63A5">
      <w:pPr>
        <w:numPr>
          <w:ilvl w:val="2"/>
          <w:numId w:val="164"/>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Eg. </w:t>
      </w:r>
      <w:r w:rsidRPr="005C78B6">
        <w:rPr>
          <w:rFonts w:ascii="Calibri" w:eastAsia="Times New Roman" w:hAnsi="Calibri" w:cs="Calibri"/>
          <w:i/>
          <w:iCs/>
          <w:lang w:val="en-US" w:eastAsia="en-CA"/>
        </w:rPr>
        <w:t>Sherwood v Walker</w:t>
      </w:r>
      <w:r w:rsidRPr="005C78B6">
        <w:rPr>
          <w:rFonts w:ascii="Calibri" w:eastAsia="Times New Roman" w:hAnsi="Calibri" w:cs="Calibri"/>
          <w:lang w:val="en-US" w:eastAsia="en-CA"/>
        </w:rPr>
        <w:t xml:space="preserve"> (1887) - cow sold turned out not to be barren &amp; was pregnant</w:t>
      </w:r>
    </w:p>
    <w:p w:rsidR="005C78B6" w:rsidRPr="005C78B6" w:rsidRDefault="005C78B6" w:rsidP="00CA63A5">
      <w:pPr>
        <w:numPr>
          <w:ilvl w:val="3"/>
          <w:numId w:val="164"/>
        </w:numPr>
        <w:spacing w:after="0" w:line="240" w:lineRule="auto"/>
        <w:ind w:left="216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K was rescinded because what they were selling (barren cow) didn't exist</w:t>
      </w:r>
    </w:p>
    <w:p w:rsidR="005C78B6" w:rsidRPr="005C78B6" w:rsidRDefault="005C78B6" w:rsidP="00CA63A5">
      <w:pPr>
        <w:numPr>
          <w:ilvl w:val="0"/>
          <w:numId w:val="165"/>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u w:val="single"/>
          <w:lang w:val="en-US" w:eastAsia="en-CA"/>
        </w:rPr>
        <w:t>Mistaken Assumptions as to Quality</w:t>
      </w:r>
    </w:p>
    <w:p w:rsidR="005C78B6" w:rsidRPr="004D41F3" w:rsidRDefault="00C26A3E" w:rsidP="004D41F3">
      <w:pPr>
        <w:numPr>
          <w:ilvl w:val="1"/>
          <w:numId w:val="165"/>
        </w:numPr>
        <w:spacing w:after="0" w:line="240" w:lineRule="auto"/>
        <w:ind w:left="1080"/>
        <w:textAlignment w:val="center"/>
        <w:rPr>
          <w:rFonts w:ascii="Times New Roman" w:eastAsia="Times New Roman" w:hAnsi="Times New Roman" w:cs="Times New Roman"/>
          <w:sz w:val="24"/>
          <w:szCs w:val="24"/>
          <w:lang w:val="en-US" w:eastAsia="en-CA"/>
        </w:rPr>
      </w:pPr>
      <w:r w:rsidRPr="004D41F3">
        <w:rPr>
          <w:rFonts w:ascii="Calibri" w:eastAsia="Times New Roman" w:hAnsi="Calibri" w:cs="Calibri"/>
          <w:lang w:val="en-US" w:eastAsia="en-CA"/>
        </w:rPr>
        <w:t xml:space="preserve">For mistaken assumption as to quality to affect K: </w:t>
      </w:r>
      <w:r w:rsidR="005C78B6" w:rsidRPr="004D41F3">
        <w:rPr>
          <w:rFonts w:ascii="Calibri" w:eastAsia="Times New Roman" w:hAnsi="Calibri" w:cs="Calibri"/>
          <w:lang w:val="en-US" w:eastAsia="en-CA"/>
        </w:rPr>
        <w:t xml:space="preserve">Must be a common mistake, &amp; there is a quality missing from a thing </w:t>
      </w:r>
      <w:r w:rsidRPr="004D41F3">
        <w:rPr>
          <w:rFonts w:ascii="Calibri" w:eastAsia="Times New Roman" w:hAnsi="Calibri" w:cs="Calibri"/>
          <w:lang w:val="en-US" w:eastAsia="en-CA"/>
        </w:rPr>
        <w:t xml:space="preserve">that </w:t>
      </w:r>
      <w:r w:rsidR="005C78B6" w:rsidRPr="004D41F3">
        <w:rPr>
          <w:rFonts w:ascii="Calibri" w:eastAsia="Times New Roman" w:hAnsi="Calibri" w:cs="Calibri"/>
          <w:lang w:val="en-US" w:eastAsia="en-CA"/>
        </w:rPr>
        <w:t>makes the thing essentially different from what the parties agreed on</w:t>
      </w:r>
      <w:r w:rsidR="004D41F3" w:rsidRPr="004D41F3">
        <w:rPr>
          <w:rFonts w:ascii="Calibri" w:eastAsia="Times New Roman" w:hAnsi="Calibri" w:cs="Calibri"/>
          <w:lang w:val="en-US" w:eastAsia="en-CA"/>
        </w:rPr>
        <w:t xml:space="preserve"> (</w:t>
      </w:r>
      <w:r w:rsidR="004D41F3" w:rsidRPr="004D41F3">
        <w:rPr>
          <w:rFonts w:ascii="Calibri" w:eastAsia="Times New Roman" w:hAnsi="Calibri" w:cs="Calibri"/>
          <w:i/>
          <w:lang w:val="en-US" w:eastAsia="en-CA"/>
        </w:rPr>
        <w:t>Bell v Lever Bros</w:t>
      </w:r>
      <w:r w:rsidR="004D41F3" w:rsidRPr="004D41F3">
        <w:rPr>
          <w:rFonts w:ascii="Calibri" w:eastAsia="Times New Roman" w:hAnsi="Calibri" w:cs="Calibri"/>
          <w:lang w:val="en-US" w:eastAsia="en-CA"/>
        </w:rPr>
        <w:t>)</w:t>
      </w:r>
    </w:p>
    <w:p w:rsidR="005C78B6" w:rsidRPr="005C78B6" w:rsidRDefault="005C78B6" w:rsidP="00CA63A5">
      <w:pPr>
        <w:numPr>
          <w:ilvl w:val="1"/>
          <w:numId w:val="165"/>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Difficult to differentiate from Mistaken assumptions as to existence</w:t>
      </w:r>
    </w:p>
    <w:p w:rsidR="005C78B6" w:rsidRPr="005C78B6" w:rsidRDefault="005C78B6" w:rsidP="00CA63A5">
      <w:pPr>
        <w:numPr>
          <w:ilvl w:val="2"/>
          <w:numId w:val="165"/>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Eg</w:t>
      </w:r>
      <w:r w:rsidRPr="005C78B6">
        <w:rPr>
          <w:rFonts w:ascii="Calibri" w:eastAsia="Times New Roman" w:hAnsi="Calibri" w:cs="Calibri"/>
          <w:i/>
          <w:iCs/>
          <w:lang w:val="en-US" w:eastAsia="en-CA"/>
        </w:rPr>
        <w:t xml:space="preserve"> Diamond v BC Thoroughbred Breeders' Society</w:t>
      </w:r>
      <w:r w:rsidRPr="005C78B6">
        <w:rPr>
          <w:rFonts w:ascii="Calibri" w:eastAsia="Times New Roman" w:hAnsi="Calibri" w:cs="Calibri"/>
          <w:lang w:val="en-US" w:eastAsia="en-CA"/>
        </w:rPr>
        <w:t xml:space="preserve"> (1966) - common mistake as to which horse was being sold </w:t>
      </w:r>
    </w:p>
    <w:p w:rsidR="005C78B6" w:rsidRPr="005C78B6" w:rsidRDefault="005C78B6" w:rsidP="00CA63A5">
      <w:pPr>
        <w:numPr>
          <w:ilvl w:val="3"/>
          <w:numId w:val="165"/>
        </w:numPr>
        <w:spacing w:after="0" w:line="240" w:lineRule="auto"/>
        <w:ind w:left="216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Court decided this was quality (lineage was slightly different) that didn't destroy the identity of the subject matter</w:t>
      </w:r>
    </w:p>
    <w:p w:rsidR="004D41F3" w:rsidRDefault="004D41F3" w:rsidP="004D41F3">
      <w:pPr>
        <w:spacing w:after="0" w:line="240" w:lineRule="auto"/>
        <w:ind w:left="540"/>
        <w:rPr>
          <w:rFonts w:ascii="Calibri" w:eastAsia="Times New Roman" w:hAnsi="Calibri" w:cs="Calibri"/>
          <w:lang w:val="en-US" w:eastAsia="en-CA"/>
        </w:rPr>
      </w:pPr>
    </w:p>
    <w:p w:rsidR="004D41F3" w:rsidRDefault="004D41F3" w:rsidP="004D41F3">
      <w:pPr>
        <w:spacing w:after="0" w:line="240" w:lineRule="auto"/>
        <w:ind w:left="540"/>
        <w:rPr>
          <w:rFonts w:ascii="Calibri" w:eastAsia="Times New Roman" w:hAnsi="Calibri" w:cs="Calibri"/>
          <w:lang w:val="en-US" w:eastAsia="en-CA"/>
        </w:rPr>
      </w:pPr>
    </w:p>
    <w:p w:rsidR="004D41F3" w:rsidRDefault="004D41F3" w:rsidP="004D41F3">
      <w:pPr>
        <w:spacing w:after="0" w:line="240" w:lineRule="auto"/>
        <w:ind w:left="540"/>
        <w:rPr>
          <w:rFonts w:ascii="Calibri" w:eastAsia="Times New Roman" w:hAnsi="Calibri" w:cs="Calibri"/>
          <w:lang w:val="en-US" w:eastAsia="en-CA"/>
        </w:rPr>
      </w:pPr>
    </w:p>
    <w:p w:rsidR="004D41F3" w:rsidRDefault="004D41F3" w:rsidP="004D41F3">
      <w:pPr>
        <w:spacing w:after="0" w:line="240" w:lineRule="auto"/>
        <w:rPr>
          <w:rFonts w:ascii="Calibri" w:eastAsia="Times New Roman" w:hAnsi="Calibri" w:cs="Calibri"/>
          <w:lang w:val="en-US" w:eastAsia="en-CA"/>
        </w:rPr>
      </w:pPr>
    </w:p>
    <w:p w:rsidR="005C78B6" w:rsidRPr="005C78B6" w:rsidRDefault="00622FA2" w:rsidP="004D41F3">
      <w:pPr>
        <w:spacing w:after="0" w:line="240" w:lineRule="auto"/>
        <w:rPr>
          <w:rFonts w:ascii="Calibri" w:eastAsia="Times New Roman" w:hAnsi="Calibri" w:cs="Calibri"/>
          <w:b/>
          <w:bCs/>
          <w:lang w:val="en-US" w:eastAsia="en-CA"/>
        </w:rPr>
      </w:pPr>
      <w:proofErr w:type="gramStart"/>
      <w:r>
        <w:rPr>
          <w:rFonts w:ascii="Calibri" w:eastAsia="Times New Roman" w:hAnsi="Calibri" w:cs="Calibri"/>
          <w:b/>
          <w:bCs/>
          <w:lang w:val="en-US" w:eastAsia="en-CA"/>
        </w:rPr>
        <w:lastRenderedPageBreak/>
        <w:t>Equitable common mistake??</w:t>
      </w:r>
      <w:proofErr w:type="gramEnd"/>
      <w:r>
        <w:rPr>
          <w:rFonts w:ascii="Calibri" w:eastAsia="Times New Roman" w:hAnsi="Calibri" w:cs="Calibri"/>
          <w:b/>
          <w:bCs/>
          <w:lang w:val="en-US" w:eastAsia="en-CA"/>
        </w:rPr>
        <w:t xml:space="preserve"> Yes</w:t>
      </w:r>
      <w:proofErr w:type="gramStart"/>
      <w:r>
        <w:rPr>
          <w:rFonts w:ascii="Calibri" w:eastAsia="Times New Roman" w:hAnsi="Calibri" w:cs="Calibri"/>
          <w:b/>
          <w:bCs/>
          <w:lang w:val="en-US" w:eastAsia="en-CA"/>
        </w:rPr>
        <w:t>..</w:t>
      </w:r>
      <w:proofErr w:type="gramEnd"/>
      <w:r>
        <w:rPr>
          <w:rFonts w:ascii="Calibri" w:eastAsia="Times New Roman" w:hAnsi="Calibri" w:cs="Calibri"/>
          <w:b/>
          <w:bCs/>
          <w:lang w:val="en-US" w:eastAsia="en-CA"/>
        </w:rPr>
        <w:t xml:space="preserve"> </w:t>
      </w:r>
      <w:proofErr w:type="gramStart"/>
      <w:r>
        <w:rPr>
          <w:rFonts w:ascii="Calibri" w:eastAsia="Times New Roman" w:hAnsi="Calibri" w:cs="Calibri"/>
          <w:b/>
          <w:bCs/>
          <w:lang w:val="en-US" w:eastAsia="en-CA"/>
        </w:rPr>
        <w:t>and</w:t>
      </w:r>
      <w:proofErr w:type="gramEnd"/>
      <w:r>
        <w:rPr>
          <w:rFonts w:ascii="Calibri" w:eastAsia="Times New Roman" w:hAnsi="Calibri" w:cs="Calibri"/>
          <w:b/>
          <w:bCs/>
          <w:lang w:val="en-US" w:eastAsia="en-CA"/>
        </w:rPr>
        <w:t xml:space="preserve"> no.. </w:t>
      </w:r>
      <w:proofErr w:type="gramStart"/>
      <w:r>
        <w:rPr>
          <w:rFonts w:ascii="Calibri" w:eastAsia="Times New Roman" w:hAnsi="Calibri" w:cs="Calibri"/>
          <w:b/>
          <w:bCs/>
          <w:lang w:val="en-US" w:eastAsia="en-CA"/>
        </w:rPr>
        <w:t>maybe</w:t>
      </w:r>
      <w:proofErr w:type="gramEnd"/>
      <w:r>
        <w:rPr>
          <w:rFonts w:ascii="Calibri" w:eastAsia="Times New Roman" w:hAnsi="Calibri" w:cs="Calibri"/>
          <w:b/>
          <w:bCs/>
          <w:lang w:val="en-US" w:eastAsia="en-CA"/>
        </w:rPr>
        <w:t xml:space="preserve"> yes in Canada</w:t>
      </w:r>
    </w:p>
    <w:p w:rsidR="005C78B6" w:rsidRPr="005C78B6" w:rsidRDefault="00E426FC" w:rsidP="00CA63A5">
      <w:pPr>
        <w:numPr>
          <w:ilvl w:val="0"/>
          <w:numId w:val="166"/>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Denning creates an equitable version of Mistake as to Quality in </w:t>
      </w:r>
      <w:r w:rsidRPr="00E426FC">
        <w:rPr>
          <w:rFonts w:ascii="Calibri" w:eastAsia="Times New Roman" w:hAnsi="Calibri" w:cs="Calibri"/>
          <w:i/>
          <w:lang w:val="en-US" w:eastAsia="en-CA"/>
        </w:rPr>
        <w:t>Solle v Butcher</w:t>
      </w:r>
      <w:r>
        <w:rPr>
          <w:rFonts w:ascii="Calibri" w:eastAsia="Times New Roman" w:hAnsi="Calibri" w:cs="Calibri"/>
          <w:lang w:val="en-US" w:eastAsia="en-CA"/>
        </w:rPr>
        <w:t xml:space="preserve"> [1949], by saying that previous case law is mistake in common law</w:t>
      </w:r>
    </w:p>
    <w:p w:rsidR="005C78B6" w:rsidRPr="005C78B6" w:rsidRDefault="005C78B6" w:rsidP="00CA63A5">
      <w:pPr>
        <w:numPr>
          <w:ilvl w:val="1"/>
          <w:numId w:val="166"/>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Denning asserted that </w:t>
      </w:r>
      <w:r w:rsidRPr="005C78B6">
        <w:rPr>
          <w:rFonts w:ascii="Calibri" w:eastAsia="Times New Roman" w:hAnsi="Calibri" w:cs="Calibri"/>
          <w:i/>
          <w:iCs/>
          <w:lang w:val="en-US" w:eastAsia="en-CA"/>
        </w:rPr>
        <w:t>Bell v Lever Bros</w:t>
      </w:r>
      <w:r w:rsidRPr="005C78B6">
        <w:rPr>
          <w:rFonts w:ascii="Calibri" w:eastAsia="Times New Roman" w:hAnsi="Calibri" w:cs="Calibri"/>
          <w:lang w:val="en-US" w:eastAsia="en-CA"/>
        </w:rPr>
        <w:t xml:space="preserve"> showed that mistake could nullify assent (ie </w:t>
      </w:r>
      <w:r w:rsidR="00E426FC">
        <w:rPr>
          <w:rFonts w:ascii="Calibri" w:eastAsia="Times New Roman" w:hAnsi="Calibri" w:cs="Calibri"/>
          <w:lang w:val="en-US" w:eastAsia="en-CA"/>
        </w:rPr>
        <w:t>K is void</w:t>
      </w:r>
      <w:r w:rsidRPr="005C78B6">
        <w:rPr>
          <w:rFonts w:ascii="Calibri" w:eastAsia="Times New Roman" w:hAnsi="Calibri" w:cs="Calibri"/>
          <w:lang w:val="en-US" w:eastAsia="en-CA"/>
        </w:rPr>
        <w:t>) - but unconscientio</w:t>
      </w:r>
      <w:r w:rsidR="00E426FC">
        <w:rPr>
          <w:rFonts w:ascii="Calibri" w:eastAsia="Times New Roman" w:hAnsi="Calibri" w:cs="Calibri"/>
          <w:lang w:val="en-US" w:eastAsia="en-CA"/>
        </w:rPr>
        <w:t xml:space="preserve">usness could set aside a K too </w:t>
      </w:r>
      <w:r w:rsidRPr="005C78B6">
        <w:rPr>
          <w:rFonts w:ascii="Calibri" w:eastAsia="Times New Roman" w:hAnsi="Calibri" w:cs="Calibri"/>
          <w:lang w:val="en-US" w:eastAsia="en-CA"/>
        </w:rPr>
        <w:t xml:space="preserve">if there is a </w:t>
      </w:r>
      <w:r w:rsidRPr="005C78B6">
        <w:rPr>
          <w:rFonts w:ascii="Calibri" w:eastAsia="Times New Roman" w:hAnsi="Calibri" w:cs="Calibri"/>
          <w:u w:val="single"/>
          <w:lang w:val="en-US" w:eastAsia="en-CA"/>
        </w:rPr>
        <w:t>common fundamental misapprehension as to facts or their rights</w:t>
      </w:r>
      <w:r w:rsidRPr="005C78B6">
        <w:rPr>
          <w:rFonts w:ascii="Calibri" w:eastAsia="Times New Roman" w:hAnsi="Calibri" w:cs="Calibri"/>
          <w:lang w:val="en-US" w:eastAsia="en-CA"/>
        </w:rPr>
        <w:t xml:space="preserve">, and the party seeking </w:t>
      </w:r>
      <w:r w:rsidR="00E426FC">
        <w:rPr>
          <w:rFonts w:ascii="Calibri" w:eastAsia="Times New Roman" w:hAnsi="Calibri" w:cs="Calibri"/>
          <w:lang w:val="en-US" w:eastAsia="en-CA"/>
        </w:rPr>
        <w:t xml:space="preserve">avoid the K </w:t>
      </w:r>
      <w:r w:rsidRPr="005C78B6">
        <w:rPr>
          <w:rFonts w:ascii="Calibri" w:eastAsia="Times New Roman" w:hAnsi="Calibri" w:cs="Calibri"/>
          <w:lang w:val="en-US" w:eastAsia="en-CA"/>
        </w:rPr>
        <w:t>is not at fault</w:t>
      </w:r>
    </w:p>
    <w:p w:rsidR="005C78B6" w:rsidRPr="005C78B6" w:rsidRDefault="00C26A3E" w:rsidP="00CA63A5">
      <w:pPr>
        <w:numPr>
          <w:ilvl w:val="1"/>
          <w:numId w:val="166"/>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CL: title, existence, &amp; quality; + equity: </w:t>
      </w:r>
      <w:r w:rsidR="005C78B6" w:rsidRPr="005C78B6">
        <w:rPr>
          <w:rFonts w:ascii="Calibri" w:eastAsia="Times New Roman" w:hAnsi="Calibri" w:cs="Calibri"/>
          <w:lang w:val="en-US" w:eastAsia="en-CA"/>
        </w:rPr>
        <w:t>"fundamental" facts or rights</w:t>
      </w:r>
    </w:p>
    <w:p w:rsidR="005C78B6" w:rsidRPr="005C78B6" w:rsidRDefault="00E426FC" w:rsidP="00CA63A5">
      <w:pPr>
        <w:numPr>
          <w:ilvl w:val="0"/>
          <w:numId w:val="167"/>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Canada accepts</w:t>
      </w:r>
      <w:r w:rsidR="00C26A3E" w:rsidRPr="00E426FC">
        <w:rPr>
          <w:rFonts w:ascii="Calibri" w:eastAsia="Times New Roman" w:hAnsi="Calibri" w:cs="Calibri"/>
          <w:lang w:val="en-US" w:eastAsia="en-CA"/>
        </w:rPr>
        <w:t xml:space="preserve"> </w:t>
      </w:r>
      <w:r w:rsidR="00C26A3E" w:rsidRPr="00E426FC">
        <w:rPr>
          <w:rFonts w:ascii="Calibri" w:eastAsia="Times New Roman" w:hAnsi="Calibri" w:cs="Calibri"/>
          <w:i/>
          <w:lang w:val="en-US" w:eastAsia="en-CA"/>
        </w:rPr>
        <w:t>Solle v Butcher</w:t>
      </w:r>
      <w:r w:rsidR="00C26A3E" w:rsidRPr="00E426FC">
        <w:rPr>
          <w:rFonts w:ascii="Calibri" w:eastAsia="Times New Roman" w:hAnsi="Calibri" w:cs="Calibri"/>
          <w:lang w:val="en-US" w:eastAsia="en-CA"/>
        </w:rPr>
        <w:t xml:space="preserve"> </w:t>
      </w:r>
      <w:r w:rsidR="005C78B6" w:rsidRPr="005C78B6">
        <w:rPr>
          <w:rFonts w:ascii="Calibri" w:eastAsia="Times New Roman" w:hAnsi="Calibri" w:cs="Calibri"/>
          <w:lang w:val="en-US" w:eastAsia="en-CA"/>
        </w:rPr>
        <w:t xml:space="preserve">in </w:t>
      </w:r>
      <w:r w:rsidR="005C78B6" w:rsidRPr="005C78B6">
        <w:rPr>
          <w:rFonts w:ascii="Calibri" w:eastAsia="Times New Roman" w:hAnsi="Calibri" w:cs="Calibri"/>
          <w:i/>
          <w:iCs/>
          <w:lang w:val="en-US" w:eastAsia="en-CA"/>
        </w:rPr>
        <w:t>TD Bank v Fortin</w:t>
      </w:r>
      <w:r w:rsidR="005C78B6" w:rsidRPr="005C78B6">
        <w:rPr>
          <w:rFonts w:ascii="Calibri" w:eastAsia="Times New Roman" w:hAnsi="Calibri" w:cs="Calibri"/>
          <w:lang w:val="en-US" w:eastAsia="en-CA"/>
        </w:rPr>
        <w:t xml:space="preserve"> (1978)</w:t>
      </w:r>
      <w:r>
        <w:rPr>
          <w:rFonts w:ascii="Calibri" w:eastAsia="Times New Roman" w:hAnsi="Calibri" w:cs="Calibri"/>
          <w:lang w:val="en-US" w:eastAsia="en-CA"/>
        </w:rPr>
        <w:t xml:space="preserve"> BCSC</w:t>
      </w:r>
      <w:r w:rsidR="005C78B6" w:rsidRPr="005C78B6">
        <w:rPr>
          <w:rFonts w:ascii="Calibri" w:eastAsia="Times New Roman" w:hAnsi="Calibri" w:cs="Calibri"/>
          <w:lang w:val="en-US" w:eastAsia="en-CA"/>
        </w:rPr>
        <w:t xml:space="preserve"> </w:t>
      </w:r>
      <w:r w:rsidR="00C26A3E" w:rsidRPr="00E426FC">
        <w:rPr>
          <w:rFonts w:ascii="Calibri" w:eastAsia="Times New Roman" w:hAnsi="Calibri" w:cs="Calibri"/>
          <w:lang w:val="en-US" w:eastAsia="en-CA"/>
        </w:rPr>
        <w:t>–</w:t>
      </w:r>
      <w:r w:rsidR="005C78B6" w:rsidRPr="005C78B6">
        <w:rPr>
          <w:rFonts w:ascii="Calibri" w:eastAsia="Times New Roman" w:hAnsi="Calibri" w:cs="Calibri"/>
          <w:lang w:val="en-US" w:eastAsia="en-CA"/>
        </w:rPr>
        <w:t xml:space="preserve"> </w:t>
      </w:r>
      <w:r w:rsidR="00C26A3E" w:rsidRPr="00E426FC">
        <w:rPr>
          <w:rFonts w:ascii="Calibri" w:eastAsia="Times New Roman" w:hAnsi="Calibri" w:cs="Calibri"/>
          <w:lang w:val="en-US" w:eastAsia="en-CA"/>
        </w:rPr>
        <w:t xml:space="preserve">P paid </w:t>
      </w:r>
      <w:r w:rsidR="005C78B6" w:rsidRPr="005C78B6">
        <w:rPr>
          <w:rFonts w:ascii="Calibri" w:eastAsia="Times New Roman" w:hAnsi="Calibri" w:cs="Calibri"/>
          <w:lang w:val="en-US" w:eastAsia="en-CA"/>
        </w:rPr>
        <w:t xml:space="preserve">$10k to settle claims arising out of repudiation </w:t>
      </w:r>
      <w:r w:rsidR="00C26A3E" w:rsidRPr="00E426FC">
        <w:rPr>
          <w:rFonts w:ascii="Calibri" w:eastAsia="Times New Roman" w:hAnsi="Calibri" w:cs="Calibri"/>
          <w:lang w:val="en-US" w:eastAsia="en-CA"/>
        </w:rPr>
        <w:t>of a K –</w:t>
      </w:r>
      <w:r w:rsidR="005C78B6" w:rsidRPr="005C78B6">
        <w:rPr>
          <w:rFonts w:ascii="Calibri" w:eastAsia="Times New Roman" w:hAnsi="Calibri" w:cs="Calibri"/>
          <w:lang w:val="en-US" w:eastAsia="en-CA"/>
        </w:rPr>
        <w:t xml:space="preserve"> </w:t>
      </w:r>
      <w:r w:rsidR="00C26A3E" w:rsidRPr="00E426FC">
        <w:rPr>
          <w:rFonts w:ascii="Calibri" w:eastAsia="Times New Roman" w:hAnsi="Calibri" w:cs="Calibri"/>
          <w:lang w:val="en-US" w:eastAsia="en-CA"/>
        </w:rPr>
        <w:t xml:space="preserve">but </w:t>
      </w:r>
      <w:r w:rsidR="005C78B6" w:rsidRPr="005C78B6">
        <w:rPr>
          <w:rFonts w:ascii="Calibri" w:eastAsia="Times New Roman" w:hAnsi="Calibri" w:cs="Calibri"/>
          <w:lang w:val="en-US" w:eastAsia="en-CA"/>
        </w:rPr>
        <w:t xml:space="preserve">finds out </w:t>
      </w:r>
      <w:r w:rsidR="00C26A3E" w:rsidRPr="00E426FC">
        <w:rPr>
          <w:rFonts w:ascii="Calibri" w:eastAsia="Times New Roman" w:hAnsi="Calibri" w:cs="Calibri"/>
          <w:lang w:val="en-US" w:eastAsia="en-CA"/>
        </w:rPr>
        <w:t>K never could have happened anyway</w:t>
      </w:r>
      <w:r w:rsidR="005C78B6" w:rsidRPr="005C78B6">
        <w:rPr>
          <w:rFonts w:ascii="Calibri" w:eastAsia="Times New Roman" w:hAnsi="Calibri" w:cs="Calibri"/>
          <w:lang w:val="en-US" w:eastAsia="en-CA"/>
        </w:rPr>
        <w:t xml:space="preserve">, and applied to have $10k returned on the basis of mistake </w:t>
      </w:r>
      <w:r w:rsidR="00020DD9">
        <w:rPr>
          <w:rFonts w:ascii="Calibri" w:eastAsia="Times New Roman" w:hAnsi="Calibri" w:cs="Calibri"/>
          <w:lang w:val="en-US" w:eastAsia="en-CA"/>
        </w:rPr>
        <w:t>(</w:t>
      </w:r>
    </w:p>
    <w:p w:rsidR="005C78B6" w:rsidRPr="005C78B6" w:rsidRDefault="005C78B6" w:rsidP="00CA63A5">
      <w:pPr>
        <w:numPr>
          <w:ilvl w:val="2"/>
          <w:numId w:val="181"/>
        </w:numPr>
        <w:tabs>
          <w:tab w:val="clear" w:pos="2160"/>
        </w:tabs>
        <w:spacing w:after="0" w:line="240" w:lineRule="auto"/>
        <w:ind w:left="1134"/>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Court </w:t>
      </w:r>
      <w:r w:rsidR="00C26A3E" w:rsidRPr="00C26A3E">
        <w:rPr>
          <w:rFonts w:ascii="Calibri" w:eastAsia="Times New Roman" w:hAnsi="Calibri" w:cs="Calibri"/>
          <w:lang w:val="en-US" w:eastAsia="en-CA"/>
        </w:rPr>
        <w:t xml:space="preserve">held </w:t>
      </w:r>
      <w:r w:rsidRPr="005C78B6">
        <w:rPr>
          <w:rFonts w:ascii="Calibri" w:eastAsia="Times New Roman" w:hAnsi="Calibri" w:cs="Calibri"/>
          <w:lang w:val="en-US" w:eastAsia="en-CA"/>
        </w:rPr>
        <w:t xml:space="preserve">for </w:t>
      </w:r>
      <w:r w:rsidR="00C26A3E" w:rsidRPr="00C26A3E">
        <w:rPr>
          <w:rFonts w:ascii="Calibri" w:eastAsia="Times New Roman" w:hAnsi="Calibri" w:cs="Calibri"/>
          <w:lang w:val="en-US" w:eastAsia="en-CA"/>
        </w:rPr>
        <w:t>P, K was</w:t>
      </w:r>
      <w:r w:rsidR="00C26A3E">
        <w:rPr>
          <w:rFonts w:ascii="Calibri" w:eastAsia="Times New Roman" w:hAnsi="Calibri" w:cs="Calibri"/>
          <w:lang w:val="en-US" w:eastAsia="en-CA"/>
        </w:rPr>
        <w:t xml:space="preserve"> v</w:t>
      </w:r>
      <w:r w:rsidRPr="005C78B6">
        <w:rPr>
          <w:rFonts w:ascii="Calibri" w:eastAsia="Times New Roman" w:hAnsi="Calibri" w:cs="Calibri"/>
          <w:lang w:val="en-US" w:eastAsia="en-CA"/>
        </w:rPr>
        <w:t xml:space="preserve">oid </w:t>
      </w:r>
      <w:r w:rsidRPr="005C78B6">
        <w:rPr>
          <w:rFonts w:ascii="Calibri" w:eastAsia="Times New Roman" w:hAnsi="Calibri" w:cs="Calibri"/>
          <w:i/>
          <w:iCs/>
          <w:lang w:val="en-US" w:eastAsia="en-CA"/>
        </w:rPr>
        <w:t>ab initio</w:t>
      </w:r>
      <w:r w:rsidRPr="005C78B6">
        <w:rPr>
          <w:rFonts w:ascii="Calibri" w:eastAsia="Times New Roman" w:hAnsi="Calibri" w:cs="Calibri"/>
          <w:lang w:val="en-US" w:eastAsia="en-CA"/>
        </w:rPr>
        <w:t xml:space="preserve"> in equity due to fundamental mistake </w:t>
      </w:r>
    </w:p>
    <w:p w:rsidR="005C78B6" w:rsidRPr="005C78B6" w:rsidRDefault="00E426FC" w:rsidP="00CA63A5">
      <w:pPr>
        <w:numPr>
          <w:ilvl w:val="0"/>
          <w:numId w:val="168"/>
        </w:numPr>
        <w:spacing w:after="0" w:line="240" w:lineRule="auto"/>
        <w:ind w:left="540"/>
        <w:textAlignment w:val="center"/>
        <w:rPr>
          <w:rFonts w:ascii="Times New Roman" w:eastAsia="Times New Roman" w:hAnsi="Times New Roman" w:cs="Times New Roman"/>
          <w:sz w:val="24"/>
          <w:szCs w:val="24"/>
          <w:lang w:val="en-US" w:eastAsia="en-CA"/>
        </w:rPr>
      </w:pPr>
      <w:r w:rsidRPr="00E426FC">
        <w:rPr>
          <w:rFonts w:ascii="Calibri" w:eastAsia="Times New Roman" w:hAnsi="Calibri" w:cs="Calibri"/>
          <w:lang w:val="en-US" w:eastAsia="en-CA"/>
        </w:rPr>
        <w:t>Still applicable?</w:t>
      </w:r>
      <w:r>
        <w:rPr>
          <w:rFonts w:ascii="Times New Roman" w:eastAsia="Times New Roman" w:hAnsi="Times New Roman" w:cs="Times New Roman"/>
          <w:sz w:val="24"/>
          <w:szCs w:val="24"/>
          <w:lang w:val="en-US" w:eastAsia="en-CA"/>
        </w:rPr>
        <w:t xml:space="preserve"> </w:t>
      </w:r>
      <w:r w:rsidR="005C78B6" w:rsidRPr="005C78B6">
        <w:rPr>
          <w:rFonts w:ascii="Calibri" w:eastAsia="Times New Roman" w:hAnsi="Calibri" w:cs="Calibri"/>
          <w:i/>
          <w:iCs/>
          <w:lang w:val="en-US" w:eastAsia="en-CA"/>
        </w:rPr>
        <w:t>Great Peace Shipping</w:t>
      </w:r>
      <w:r w:rsidR="005C78B6" w:rsidRPr="005C78B6">
        <w:rPr>
          <w:rFonts w:ascii="Calibri" w:eastAsia="Times New Roman" w:hAnsi="Calibri" w:cs="Calibri"/>
          <w:lang w:val="en-US" w:eastAsia="en-CA"/>
        </w:rPr>
        <w:t xml:space="preserve"> [2002] England CA appears to go back to </w:t>
      </w:r>
      <w:r w:rsidR="005C78B6" w:rsidRPr="005C78B6">
        <w:rPr>
          <w:rFonts w:ascii="Calibri" w:eastAsia="Times New Roman" w:hAnsi="Calibri" w:cs="Calibri"/>
          <w:i/>
          <w:iCs/>
          <w:lang w:val="en-US" w:eastAsia="en-CA"/>
        </w:rPr>
        <w:t>Bell v Lever Bros</w:t>
      </w:r>
      <w:r w:rsidR="005C78B6" w:rsidRPr="005C78B6">
        <w:rPr>
          <w:rFonts w:ascii="Calibri" w:eastAsia="Times New Roman" w:hAnsi="Calibri" w:cs="Calibri"/>
          <w:lang w:val="en-US" w:eastAsia="en-CA"/>
        </w:rPr>
        <w:t xml:space="preserve"> (pre-</w:t>
      </w:r>
      <w:r w:rsidR="005C78B6" w:rsidRPr="005C78B6">
        <w:rPr>
          <w:rFonts w:ascii="Calibri" w:eastAsia="Times New Roman" w:hAnsi="Calibri" w:cs="Calibri"/>
          <w:i/>
          <w:iCs/>
          <w:lang w:val="en-US" w:eastAsia="en-CA"/>
        </w:rPr>
        <w:t>Solle v Butcher</w:t>
      </w:r>
      <w:r w:rsidR="005C78B6" w:rsidRPr="005C78B6">
        <w:rPr>
          <w:rFonts w:ascii="Calibri" w:eastAsia="Times New Roman" w:hAnsi="Calibri" w:cs="Calibri"/>
          <w:lang w:val="en-US" w:eastAsia="en-CA"/>
        </w:rPr>
        <w:t>) and limited common mistake to title, existence &amp; quality</w:t>
      </w:r>
    </w:p>
    <w:p w:rsidR="005C78B6" w:rsidRPr="005C78B6" w:rsidRDefault="005C78B6" w:rsidP="00CA63A5">
      <w:pPr>
        <w:numPr>
          <w:ilvl w:val="2"/>
          <w:numId w:val="182"/>
        </w:numPr>
        <w:tabs>
          <w:tab w:val="clear" w:pos="2160"/>
        </w:tabs>
        <w:spacing w:after="0" w:line="240" w:lineRule="auto"/>
        <w:ind w:left="1134"/>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Said that quality covered Denning's view of common mistake in equity</w:t>
      </w:r>
    </w:p>
    <w:p w:rsidR="00E426FC" w:rsidRDefault="005C78B6" w:rsidP="00CA63A5">
      <w:pPr>
        <w:numPr>
          <w:ilvl w:val="2"/>
          <w:numId w:val="182"/>
        </w:numPr>
        <w:tabs>
          <w:tab w:val="clear" w:pos="2160"/>
        </w:tabs>
        <w:spacing w:after="0" w:line="240" w:lineRule="auto"/>
        <w:ind w:left="1134"/>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Restrict common mistake even further than </w:t>
      </w:r>
      <w:r w:rsidRPr="005C78B6">
        <w:rPr>
          <w:rFonts w:ascii="Calibri" w:eastAsia="Times New Roman" w:hAnsi="Calibri" w:cs="Calibri"/>
          <w:i/>
          <w:iCs/>
          <w:lang w:val="en-US" w:eastAsia="en-CA"/>
        </w:rPr>
        <w:t>Lever Bros</w:t>
      </w:r>
    </w:p>
    <w:p w:rsidR="004E258B" w:rsidRPr="004E258B" w:rsidRDefault="005C78B6" w:rsidP="004E258B">
      <w:pPr>
        <w:numPr>
          <w:ilvl w:val="2"/>
          <w:numId w:val="182"/>
        </w:numPr>
        <w:tabs>
          <w:tab w:val="clear" w:pos="2160"/>
        </w:tabs>
        <w:spacing w:after="0" w:line="240" w:lineRule="auto"/>
        <w:ind w:left="1134"/>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But Canada has still applied </w:t>
      </w:r>
      <w:r w:rsidRPr="005C78B6">
        <w:rPr>
          <w:rFonts w:ascii="Calibri" w:eastAsia="Times New Roman" w:hAnsi="Calibri" w:cs="Calibri"/>
          <w:i/>
          <w:iCs/>
          <w:lang w:val="en-US" w:eastAsia="en-CA"/>
        </w:rPr>
        <w:t>Solle</w:t>
      </w:r>
      <w:r w:rsidRPr="005C78B6">
        <w:rPr>
          <w:rFonts w:ascii="Calibri" w:eastAsia="Times New Roman" w:hAnsi="Calibri" w:cs="Calibri"/>
          <w:lang w:val="en-US" w:eastAsia="en-CA"/>
        </w:rPr>
        <w:t xml:space="preserve"> </w:t>
      </w:r>
    </w:p>
    <w:p w:rsidR="004E258B" w:rsidRDefault="004E258B" w:rsidP="004E258B">
      <w:pPr>
        <w:pStyle w:val="NoSpacing"/>
        <w:rPr>
          <w:lang w:val="en-US"/>
        </w:rPr>
      </w:pPr>
    </w:p>
    <w:p w:rsidR="004E258B" w:rsidRPr="0054631A" w:rsidRDefault="004E258B" w:rsidP="004E258B">
      <w:pPr>
        <w:pStyle w:val="NoSpacing"/>
        <w:pBdr>
          <w:top w:val="single" w:sz="4" w:space="1" w:color="auto"/>
          <w:left w:val="single" w:sz="4" w:space="4" w:color="auto"/>
          <w:bottom w:val="single" w:sz="4" w:space="1" w:color="auto"/>
          <w:right w:val="single" w:sz="4" w:space="4" w:color="auto"/>
        </w:pBdr>
        <w:rPr>
          <w:b/>
          <w:u w:val="single"/>
          <w:lang w:val="en-US"/>
        </w:rPr>
      </w:pPr>
      <w:r w:rsidRPr="0054631A">
        <w:rPr>
          <w:b/>
          <w:i/>
          <w:u w:val="single"/>
          <w:lang w:val="en-US"/>
        </w:rPr>
        <w:t>Bell v Lever Bros</w:t>
      </w:r>
      <w:r w:rsidRPr="0054631A">
        <w:rPr>
          <w:b/>
          <w:u w:val="single"/>
          <w:lang w:val="en-US"/>
        </w:rPr>
        <w:t xml:space="preserve"> [1932] UK HL</w:t>
      </w:r>
    </w:p>
    <w:p w:rsidR="004E258B" w:rsidRDefault="004E258B" w:rsidP="004E258B">
      <w:pPr>
        <w:pStyle w:val="NoSpacing"/>
        <w:pBdr>
          <w:top w:val="single" w:sz="4" w:space="1" w:color="auto"/>
          <w:left w:val="single" w:sz="4" w:space="4" w:color="auto"/>
          <w:bottom w:val="single" w:sz="4" w:space="1" w:color="auto"/>
          <w:right w:val="single" w:sz="4" w:space="4" w:color="auto"/>
        </w:pBdr>
        <w:rPr>
          <w:b/>
          <w:lang w:val="en-US"/>
        </w:rPr>
      </w:pPr>
      <w:proofErr w:type="gramStart"/>
      <w:r>
        <w:rPr>
          <w:b/>
          <w:lang w:val="en-US"/>
        </w:rPr>
        <w:t>Can have:</w:t>
      </w:r>
      <w:r w:rsidR="00786058">
        <w:rPr>
          <w:b/>
          <w:lang w:val="en-US"/>
        </w:rPr>
        <w:t xml:space="preserve"> mistake as to</w:t>
      </w:r>
      <w:r w:rsidRPr="0054631A">
        <w:rPr>
          <w:b/>
          <w:lang w:val="en-US"/>
        </w:rPr>
        <w:t xml:space="preserve"> identity of parties, existence &amp; quality of the subject matter of t</w:t>
      </w:r>
      <w:r>
        <w:rPr>
          <w:b/>
          <w:lang w:val="en-US"/>
        </w:rPr>
        <w:t>he K – which will void the K.</w:t>
      </w:r>
      <w:proofErr w:type="gramEnd"/>
    </w:p>
    <w:p w:rsidR="004E258B" w:rsidRPr="0054631A" w:rsidRDefault="004E258B" w:rsidP="004E258B">
      <w:pPr>
        <w:pStyle w:val="NoSpacing"/>
        <w:pBdr>
          <w:top w:val="single" w:sz="4" w:space="1" w:color="auto"/>
          <w:left w:val="single" w:sz="4" w:space="4" w:color="auto"/>
          <w:bottom w:val="single" w:sz="4" w:space="1" w:color="auto"/>
          <w:right w:val="single" w:sz="4" w:space="4" w:color="auto"/>
        </w:pBdr>
        <w:rPr>
          <w:b/>
          <w:lang w:val="en-US"/>
        </w:rPr>
      </w:pPr>
      <w:r>
        <w:rPr>
          <w:b/>
          <w:lang w:val="en-US"/>
        </w:rPr>
        <w:t>Mistake as to quality must be by BOTH parties, &amp; the mistaken quality must make the thing essentially different.</w:t>
      </w:r>
      <w:r w:rsidRPr="0054631A">
        <w:rPr>
          <w:b/>
          <w:lang w:val="en-US"/>
        </w:rPr>
        <w:t xml:space="preserve"> </w:t>
      </w:r>
    </w:p>
    <w:p w:rsidR="004E258B" w:rsidRDefault="004E258B" w:rsidP="004E258B">
      <w:pPr>
        <w:pStyle w:val="NoSpacing"/>
        <w:pBdr>
          <w:top w:val="single" w:sz="4" w:space="1" w:color="auto"/>
          <w:left w:val="single" w:sz="4" w:space="4" w:color="auto"/>
          <w:bottom w:val="single" w:sz="4" w:space="1" w:color="auto"/>
          <w:right w:val="single" w:sz="4" w:space="4" w:color="auto"/>
        </w:pBdr>
        <w:rPr>
          <w:lang w:val="en-US"/>
        </w:rPr>
      </w:pPr>
      <w:r w:rsidRPr="0054631A">
        <w:rPr>
          <w:b/>
          <w:lang w:val="en-US"/>
        </w:rPr>
        <w:t>Facts:</w:t>
      </w:r>
      <w:r>
        <w:rPr>
          <w:lang w:val="en-US"/>
        </w:rPr>
        <w:t xml:space="preserve"> P was employer of D. </w:t>
      </w:r>
      <w:proofErr w:type="gramStart"/>
      <w:r>
        <w:rPr>
          <w:lang w:val="en-US"/>
        </w:rPr>
        <w:t>Gave</w:t>
      </w:r>
      <w:proofErr w:type="gramEnd"/>
      <w:r>
        <w:rPr>
          <w:lang w:val="en-US"/>
        </w:rPr>
        <w:t xml:space="preserve"> them severance when P let them go. P found out they had taken advantage of co. &amp; took action to void severance agreement based on mistake.</w:t>
      </w:r>
    </w:p>
    <w:p w:rsidR="004E258B" w:rsidRDefault="004E258B" w:rsidP="004E258B">
      <w:pPr>
        <w:pStyle w:val="NoSpacing"/>
        <w:pBdr>
          <w:top w:val="single" w:sz="4" w:space="1" w:color="auto"/>
          <w:left w:val="single" w:sz="4" w:space="4" w:color="auto"/>
          <w:bottom w:val="single" w:sz="4" w:space="1" w:color="auto"/>
          <w:right w:val="single" w:sz="4" w:space="4" w:color="auto"/>
        </w:pBdr>
        <w:rPr>
          <w:lang w:val="en-US"/>
        </w:rPr>
      </w:pPr>
      <w:r w:rsidRPr="0054631A">
        <w:rPr>
          <w:b/>
          <w:lang w:val="en-US"/>
        </w:rPr>
        <w:t>Held:</w:t>
      </w:r>
      <w:r>
        <w:rPr>
          <w:lang w:val="en-US"/>
        </w:rPr>
        <w:t xml:space="preserve"> for D. Mistake didn’t change the quality of the K</w:t>
      </w:r>
    </w:p>
    <w:p w:rsidR="00E426FC" w:rsidRDefault="00E426FC" w:rsidP="00E426FC">
      <w:pPr>
        <w:spacing w:after="0" w:line="240" w:lineRule="auto"/>
        <w:rPr>
          <w:rFonts w:ascii="Calibri" w:eastAsia="Times New Roman" w:hAnsi="Calibri" w:cs="Calibri"/>
          <w:lang w:val="en-US" w:eastAsia="en-CA"/>
        </w:rPr>
      </w:pPr>
    </w:p>
    <w:p w:rsidR="000007B2" w:rsidRPr="00ED673E" w:rsidRDefault="000007B2" w:rsidP="000007B2">
      <w:pPr>
        <w:pStyle w:val="NoSpacing"/>
        <w:pBdr>
          <w:top w:val="single" w:sz="4" w:space="1" w:color="auto"/>
          <w:left w:val="single" w:sz="4" w:space="4" w:color="auto"/>
          <w:bottom w:val="single" w:sz="4" w:space="1" w:color="auto"/>
          <w:right w:val="single" w:sz="4" w:space="4" w:color="auto"/>
        </w:pBdr>
        <w:rPr>
          <w:b/>
          <w:u w:val="single"/>
          <w:lang w:val="en-US"/>
        </w:rPr>
      </w:pPr>
      <w:r w:rsidRPr="00ED673E">
        <w:rPr>
          <w:b/>
          <w:i/>
          <w:u w:val="single"/>
          <w:lang w:val="en-US"/>
        </w:rPr>
        <w:t>McRae v Commonwealth Disposals Commission</w:t>
      </w:r>
      <w:r w:rsidRPr="00ED673E">
        <w:rPr>
          <w:b/>
          <w:u w:val="single"/>
          <w:lang w:val="en-US"/>
        </w:rPr>
        <w:t xml:space="preserve"> (1951) Aus HC</w:t>
      </w:r>
    </w:p>
    <w:p w:rsidR="000007B2" w:rsidRPr="00ED673E" w:rsidRDefault="000007B2" w:rsidP="000007B2">
      <w:pPr>
        <w:pBdr>
          <w:top w:val="single" w:sz="4" w:space="1" w:color="auto"/>
          <w:left w:val="single" w:sz="4" w:space="4" w:color="auto"/>
          <w:bottom w:val="single" w:sz="4" w:space="1" w:color="auto"/>
          <w:right w:val="single" w:sz="4" w:space="4" w:color="auto"/>
        </w:pBdr>
        <w:spacing w:after="0" w:line="240" w:lineRule="auto"/>
        <w:rPr>
          <w:b/>
        </w:rPr>
      </w:pPr>
      <w:r w:rsidRPr="00ED673E">
        <w:rPr>
          <w:b/>
        </w:rPr>
        <w:t xml:space="preserve">If claiming any kind of mistake, must show that there was reasonable basis for mistaken belief. Can’t be negligent, wilfully blind, </w:t>
      </w:r>
      <w:proofErr w:type="gramStart"/>
      <w:r w:rsidRPr="00ED673E">
        <w:rPr>
          <w:b/>
        </w:rPr>
        <w:t>reckless</w:t>
      </w:r>
      <w:proofErr w:type="gramEnd"/>
      <w:r w:rsidRPr="00ED673E">
        <w:rPr>
          <w:b/>
        </w:rPr>
        <w:t>.</w:t>
      </w:r>
    </w:p>
    <w:p w:rsidR="000007B2" w:rsidRPr="00ED673E" w:rsidRDefault="000007B2" w:rsidP="000007B2">
      <w:pPr>
        <w:pStyle w:val="NoSpacing"/>
        <w:pBdr>
          <w:top w:val="single" w:sz="4" w:space="1" w:color="auto"/>
          <w:left w:val="single" w:sz="4" w:space="4" w:color="auto"/>
          <w:bottom w:val="single" w:sz="4" w:space="1" w:color="auto"/>
          <w:right w:val="single" w:sz="4" w:space="4" w:color="auto"/>
        </w:pBdr>
        <w:rPr>
          <w:b/>
        </w:rPr>
      </w:pPr>
      <w:r w:rsidRPr="00ED673E">
        <w:rPr>
          <w:b/>
        </w:rPr>
        <w:t xml:space="preserve">Party cannot rely on </w:t>
      </w:r>
      <w:r>
        <w:rPr>
          <w:b/>
        </w:rPr>
        <w:t>common</w:t>
      </w:r>
      <w:r w:rsidRPr="00ED673E">
        <w:rPr>
          <w:b/>
        </w:rPr>
        <w:t xml:space="preserve"> mistake where the mistake consists of a belief which is (1) unreasonably entertained by him, and (2) deliberately induced by him in mind of other party.</w:t>
      </w:r>
    </w:p>
    <w:p w:rsidR="000007B2" w:rsidRDefault="000007B2" w:rsidP="000007B2">
      <w:pPr>
        <w:pStyle w:val="NoSpacing"/>
        <w:pBdr>
          <w:top w:val="single" w:sz="4" w:space="1" w:color="auto"/>
          <w:left w:val="single" w:sz="4" w:space="4" w:color="auto"/>
          <w:bottom w:val="single" w:sz="4" w:space="1" w:color="auto"/>
          <w:right w:val="single" w:sz="4" w:space="4" w:color="auto"/>
        </w:pBdr>
      </w:pPr>
      <w:r w:rsidRPr="006230A5">
        <w:rPr>
          <w:b/>
        </w:rPr>
        <w:t>Facts:</w:t>
      </w:r>
      <w:r>
        <w:t xml:space="preserve"> P</w:t>
      </w:r>
      <w:r w:rsidRPr="006230A5">
        <w:t xml:space="preserve"> found no tanker</w:t>
      </w:r>
      <w:r>
        <w:t xml:space="preserve"> &amp; </w:t>
      </w:r>
      <w:r w:rsidRPr="006230A5">
        <w:t>wants damages.</w:t>
      </w:r>
      <w:r>
        <w:t xml:space="preserve"> </w:t>
      </w:r>
      <w:r w:rsidRPr="006230A5">
        <w:t xml:space="preserve">D argues </w:t>
      </w:r>
      <w:r w:rsidRPr="00ED673E">
        <w:t>common mistaken belief</w:t>
      </w:r>
      <w:r w:rsidRPr="006230A5">
        <w:t xml:space="preserve"> as to existence of tanker, which should void the K.</w:t>
      </w:r>
    </w:p>
    <w:p w:rsidR="000007B2" w:rsidRPr="006230A5" w:rsidRDefault="000007B2" w:rsidP="000007B2">
      <w:pPr>
        <w:pStyle w:val="NoSpacing"/>
        <w:pBdr>
          <w:top w:val="single" w:sz="4" w:space="1" w:color="auto"/>
          <w:left w:val="single" w:sz="4" w:space="4" w:color="auto"/>
          <w:bottom w:val="single" w:sz="4" w:space="1" w:color="auto"/>
          <w:right w:val="single" w:sz="4" w:space="4" w:color="auto"/>
        </w:pBdr>
        <w:rPr>
          <w:lang w:val="en-US"/>
        </w:rPr>
      </w:pPr>
      <w:proofErr w:type="gramStart"/>
      <w:r w:rsidRPr="00ED673E">
        <w:rPr>
          <w:b/>
        </w:rPr>
        <w:t>Held:</w:t>
      </w:r>
      <w:r>
        <w:t xml:space="preserve"> cannot rely on common mistake since D created the belief.</w:t>
      </w:r>
      <w:proofErr w:type="gramEnd"/>
      <w:r>
        <w:t xml:space="preserve"> </w:t>
      </w:r>
    </w:p>
    <w:p w:rsidR="004E258B" w:rsidRDefault="004E258B" w:rsidP="00E426FC">
      <w:pPr>
        <w:spacing w:after="0" w:line="240" w:lineRule="auto"/>
        <w:rPr>
          <w:rFonts w:ascii="Calibri" w:eastAsia="Times New Roman" w:hAnsi="Calibri" w:cs="Calibri"/>
          <w:lang w:val="en-US" w:eastAsia="en-CA"/>
        </w:rPr>
      </w:pPr>
    </w:p>
    <w:p w:rsidR="004E258B" w:rsidRPr="006230A5" w:rsidRDefault="004E258B" w:rsidP="004E258B">
      <w:pPr>
        <w:pStyle w:val="NoSpacing"/>
        <w:pBdr>
          <w:top w:val="single" w:sz="4" w:space="1" w:color="auto"/>
          <w:left w:val="single" w:sz="4" w:space="4" w:color="auto"/>
          <w:bottom w:val="single" w:sz="4" w:space="1" w:color="auto"/>
          <w:right w:val="single" w:sz="4" w:space="4" w:color="auto"/>
        </w:pBdr>
        <w:rPr>
          <w:b/>
          <w:u w:val="single"/>
          <w:lang w:val="en-US"/>
        </w:rPr>
      </w:pPr>
      <w:r w:rsidRPr="006230A5">
        <w:rPr>
          <w:b/>
          <w:i/>
          <w:u w:val="single"/>
          <w:lang w:val="en-US"/>
        </w:rPr>
        <w:t>Great Peace Shipping v Tsavliris Salvage</w:t>
      </w:r>
      <w:r w:rsidRPr="006230A5">
        <w:rPr>
          <w:b/>
          <w:u w:val="single"/>
          <w:lang w:val="en-US"/>
        </w:rPr>
        <w:t xml:space="preserve"> [2002] UK CA</w:t>
      </w:r>
    </w:p>
    <w:p w:rsidR="004E258B" w:rsidRPr="006230A5" w:rsidRDefault="004E258B" w:rsidP="004E258B">
      <w:pPr>
        <w:pStyle w:val="NoSpacing"/>
        <w:pBdr>
          <w:top w:val="single" w:sz="4" w:space="1" w:color="auto"/>
          <w:left w:val="single" w:sz="4" w:space="4" w:color="auto"/>
          <w:bottom w:val="single" w:sz="4" w:space="1" w:color="auto"/>
          <w:right w:val="single" w:sz="4" w:space="4" w:color="auto"/>
        </w:pBdr>
        <w:rPr>
          <w:b/>
          <w:lang w:val="en-US"/>
        </w:rPr>
      </w:pPr>
      <w:r w:rsidRPr="006230A5">
        <w:rPr>
          <w:b/>
          <w:lang w:val="en-US"/>
        </w:rPr>
        <w:t>Throw out Solle v Butcher.</w:t>
      </w:r>
      <w:r w:rsidR="004D41F3">
        <w:rPr>
          <w:b/>
          <w:lang w:val="en-US"/>
        </w:rPr>
        <w:t xml:space="preserve"> No such thing as a separate equitable mistake</w:t>
      </w:r>
      <w:r w:rsidRPr="006230A5">
        <w:rPr>
          <w:b/>
          <w:lang w:val="en-US"/>
        </w:rPr>
        <w:t>.</w:t>
      </w:r>
    </w:p>
    <w:p w:rsidR="004E258B" w:rsidRPr="006230A5" w:rsidRDefault="004E258B" w:rsidP="004E258B">
      <w:pPr>
        <w:pStyle w:val="NoSpacing"/>
        <w:pBdr>
          <w:top w:val="single" w:sz="4" w:space="1" w:color="auto"/>
          <w:left w:val="single" w:sz="4" w:space="4" w:color="auto"/>
          <w:bottom w:val="single" w:sz="4" w:space="1" w:color="auto"/>
          <w:right w:val="single" w:sz="4" w:space="4" w:color="auto"/>
        </w:pBdr>
        <w:rPr>
          <w:b/>
          <w:lang w:val="en-US"/>
        </w:rPr>
      </w:pPr>
      <w:r w:rsidRPr="006230A5">
        <w:rPr>
          <w:b/>
          <w:lang w:val="en-US"/>
        </w:rPr>
        <w:t>For common mistake to avoid a K:</w:t>
      </w:r>
    </w:p>
    <w:p w:rsidR="004E258B" w:rsidRPr="006230A5" w:rsidRDefault="004E258B" w:rsidP="004E258B">
      <w:pPr>
        <w:pStyle w:val="NoSpacing"/>
        <w:pBdr>
          <w:top w:val="single" w:sz="4" w:space="1" w:color="auto"/>
          <w:left w:val="single" w:sz="4" w:space="4" w:color="auto"/>
          <w:bottom w:val="single" w:sz="4" w:space="1" w:color="auto"/>
          <w:right w:val="single" w:sz="4" w:space="4" w:color="auto"/>
        </w:pBdr>
        <w:rPr>
          <w:b/>
          <w:lang w:val="en-US"/>
        </w:rPr>
      </w:pPr>
      <w:r w:rsidRPr="006230A5">
        <w:rPr>
          <w:b/>
          <w:lang w:val="en-US"/>
        </w:rPr>
        <w:t>1.   Common assumption as to existence of a state of affairs</w:t>
      </w:r>
    </w:p>
    <w:p w:rsidR="004E258B" w:rsidRPr="006230A5" w:rsidRDefault="004E258B" w:rsidP="004E258B">
      <w:pPr>
        <w:pStyle w:val="NoSpacing"/>
        <w:pBdr>
          <w:top w:val="single" w:sz="4" w:space="1" w:color="auto"/>
          <w:left w:val="single" w:sz="4" w:space="4" w:color="auto"/>
          <w:bottom w:val="single" w:sz="4" w:space="1" w:color="auto"/>
          <w:right w:val="single" w:sz="4" w:space="4" w:color="auto"/>
        </w:pBdr>
        <w:rPr>
          <w:b/>
          <w:lang w:val="en-US"/>
        </w:rPr>
      </w:pPr>
      <w:r w:rsidRPr="006230A5">
        <w:rPr>
          <w:b/>
          <w:lang w:val="en-US"/>
        </w:rPr>
        <w:t>2.   No warranty by either party that this state of affairs exists</w:t>
      </w:r>
    </w:p>
    <w:p w:rsidR="004E258B" w:rsidRPr="006230A5" w:rsidRDefault="004E258B" w:rsidP="004E258B">
      <w:pPr>
        <w:pStyle w:val="NoSpacing"/>
        <w:pBdr>
          <w:top w:val="single" w:sz="4" w:space="1" w:color="auto"/>
          <w:left w:val="single" w:sz="4" w:space="4" w:color="auto"/>
          <w:bottom w:val="single" w:sz="4" w:space="1" w:color="auto"/>
          <w:right w:val="single" w:sz="4" w:space="4" w:color="auto"/>
        </w:pBdr>
        <w:rPr>
          <w:b/>
          <w:lang w:val="en-US"/>
        </w:rPr>
      </w:pPr>
      <w:r w:rsidRPr="006230A5">
        <w:rPr>
          <w:b/>
          <w:lang w:val="en-US"/>
        </w:rPr>
        <w:t>3.   Non-existence of the state of affairs is not attributable to either party</w:t>
      </w:r>
    </w:p>
    <w:p w:rsidR="004E258B" w:rsidRPr="006230A5" w:rsidRDefault="004E258B" w:rsidP="004E258B">
      <w:pPr>
        <w:pStyle w:val="NoSpacing"/>
        <w:pBdr>
          <w:top w:val="single" w:sz="4" w:space="1" w:color="auto"/>
          <w:left w:val="single" w:sz="4" w:space="4" w:color="auto"/>
          <w:bottom w:val="single" w:sz="4" w:space="1" w:color="auto"/>
          <w:right w:val="single" w:sz="4" w:space="4" w:color="auto"/>
        </w:pBdr>
        <w:ind w:left="284" w:hanging="284"/>
        <w:rPr>
          <w:b/>
          <w:lang w:val="en-US"/>
        </w:rPr>
      </w:pPr>
      <w:r w:rsidRPr="006230A5">
        <w:rPr>
          <w:b/>
          <w:lang w:val="en-US"/>
        </w:rPr>
        <w:t>4.   Non-existence of state of affairs renders performance of the K impossible</w:t>
      </w:r>
      <w:r>
        <w:rPr>
          <w:b/>
          <w:lang w:val="en-US"/>
        </w:rPr>
        <w:t xml:space="preserve"> (ie substantially deprives a party of the benefit of the K)</w:t>
      </w:r>
    </w:p>
    <w:p w:rsidR="004E258B" w:rsidRPr="006230A5" w:rsidRDefault="004E258B" w:rsidP="004E258B">
      <w:pPr>
        <w:pStyle w:val="NoSpacing"/>
        <w:pBdr>
          <w:top w:val="single" w:sz="4" w:space="1" w:color="auto"/>
          <w:left w:val="single" w:sz="4" w:space="4" w:color="auto"/>
          <w:bottom w:val="single" w:sz="4" w:space="1" w:color="auto"/>
          <w:right w:val="single" w:sz="4" w:space="4" w:color="auto"/>
        </w:pBdr>
        <w:rPr>
          <w:b/>
          <w:lang w:val="en-US"/>
        </w:rPr>
      </w:pPr>
      <w:r w:rsidRPr="006230A5">
        <w:rPr>
          <w:b/>
          <w:lang w:val="en-US"/>
        </w:rPr>
        <w:t>5.   State of affairs may be vital to the consideration for the K, or required for the K to be possible</w:t>
      </w:r>
    </w:p>
    <w:p w:rsidR="004E258B" w:rsidRDefault="004E258B" w:rsidP="004E258B">
      <w:pPr>
        <w:pStyle w:val="NoSpacing"/>
        <w:pBdr>
          <w:top w:val="single" w:sz="4" w:space="1" w:color="auto"/>
          <w:left w:val="single" w:sz="4" w:space="4" w:color="auto"/>
          <w:bottom w:val="single" w:sz="4" w:space="1" w:color="auto"/>
          <w:right w:val="single" w:sz="4" w:space="4" w:color="auto"/>
        </w:pBdr>
        <w:rPr>
          <w:lang w:val="en-US"/>
        </w:rPr>
      </w:pPr>
      <w:r w:rsidRPr="006230A5">
        <w:rPr>
          <w:b/>
          <w:lang w:val="en-US"/>
        </w:rPr>
        <w:t>Facts:</w:t>
      </w:r>
      <w:r>
        <w:rPr>
          <w:lang w:val="en-US"/>
        </w:rPr>
        <w:t xml:space="preserve"> D hired P’s ship. Cancelled K because ship was farther from a wreck than both parties expected. </w:t>
      </w:r>
      <w:proofErr w:type="gramStart"/>
      <w:r>
        <w:rPr>
          <w:lang w:val="en-US"/>
        </w:rPr>
        <w:t>P suing D to pay cancellation fee.</w:t>
      </w:r>
      <w:proofErr w:type="gramEnd"/>
      <w:r>
        <w:rPr>
          <w:lang w:val="en-US"/>
        </w:rPr>
        <w:t xml:space="preserve"> D arguing common mistake voided the agreement.</w:t>
      </w:r>
    </w:p>
    <w:p w:rsidR="004E258B" w:rsidRDefault="004E258B" w:rsidP="004E258B">
      <w:pPr>
        <w:pStyle w:val="NoSpacing"/>
        <w:pBdr>
          <w:top w:val="single" w:sz="4" w:space="1" w:color="auto"/>
          <w:left w:val="single" w:sz="4" w:space="4" w:color="auto"/>
          <w:bottom w:val="single" w:sz="4" w:space="1" w:color="auto"/>
          <w:right w:val="single" w:sz="4" w:space="4" w:color="auto"/>
        </w:pBdr>
        <w:rPr>
          <w:lang w:val="en-US"/>
        </w:rPr>
      </w:pPr>
      <w:r w:rsidRPr="006230A5">
        <w:rPr>
          <w:b/>
          <w:lang w:val="en-US"/>
        </w:rPr>
        <w:t>Held:</w:t>
      </w:r>
      <w:r>
        <w:rPr>
          <w:lang w:val="en-US"/>
        </w:rPr>
        <w:t xml:space="preserve"> Ship was only 22 hrs farther, this did change the essence of what they had contracted to do.</w:t>
      </w:r>
    </w:p>
    <w:p w:rsidR="004E258B" w:rsidRPr="000007B2" w:rsidRDefault="004E258B" w:rsidP="004E258B">
      <w:pPr>
        <w:pStyle w:val="NoSpacing"/>
        <w:pBdr>
          <w:top w:val="single" w:sz="4" w:space="1" w:color="auto"/>
          <w:left w:val="single" w:sz="4" w:space="4" w:color="auto"/>
          <w:bottom w:val="single" w:sz="4" w:space="1" w:color="auto"/>
          <w:right w:val="single" w:sz="4" w:space="4" w:color="auto"/>
        </w:pBdr>
        <w:rPr>
          <w:b/>
          <w:u w:val="single"/>
          <w:lang w:val="en-US"/>
        </w:rPr>
      </w:pPr>
      <w:r w:rsidRPr="000007B2">
        <w:rPr>
          <w:b/>
          <w:i/>
          <w:u w:val="single"/>
          <w:lang w:val="en-US"/>
        </w:rPr>
        <w:lastRenderedPageBreak/>
        <w:t>Miller Paving v B Gottardo Construction</w:t>
      </w:r>
      <w:r w:rsidRPr="000007B2">
        <w:rPr>
          <w:b/>
          <w:u w:val="single"/>
          <w:lang w:val="en-US"/>
        </w:rPr>
        <w:t xml:space="preserve"> [2007] Ont CA</w:t>
      </w:r>
    </w:p>
    <w:p w:rsidR="004E258B" w:rsidRPr="000007B2" w:rsidRDefault="004E258B" w:rsidP="004E258B">
      <w:pPr>
        <w:pStyle w:val="NoSpacing"/>
        <w:pBdr>
          <w:top w:val="single" w:sz="4" w:space="1" w:color="auto"/>
          <w:left w:val="single" w:sz="4" w:space="4" w:color="auto"/>
          <w:bottom w:val="single" w:sz="4" w:space="1" w:color="auto"/>
          <w:right w:val="single" w:sz="4" w:space="4" w:color="auto"/>
        </w:pBdr>
        <w:rPr>
          <w:b/>
          <w:lang w:val="en-US"/>
        </w:rPr>
      </w:pPr>
      <w:r w:rsidRPr="000007B2">
        <w:rPr>
          <w:b/>
          <w:lang w:val="en-US"/>
        </w:rPr>
        <w:t>If a K provides that 1 party bear the risk of the state of affairs, then that party can’t rely on mistake to have the K set aside.</w:t>
      </w:r>
    </w:p>
    <w:p w:rsidR="004E258B" w:rsidRDefault="004E258B" w:rsidP="004E258B">
      <w:pPr>
        <w:pStyle w:val="NoSpacing"/>
        <w:pBdr>
          <w:top w:val="single" w:sz="4" w:space="1" w:color="auto"/>
          <w:left w:val="single" w:sz="4" w:space="4" w:color="auto"/>
          <w:bottom w:val="single" w:sz="4" w:space="1" w:color="auto"/>
          <w:right w:val="single" w:sz="4" w:space="4" w:color="auto"/>
        </w:pBdr>
        <w:rPr>
          <w:lang w:val="en-US"/>
        </w:rPr>
      </w:pPr>
      <w:r w:rsidRPr="000007B2">
        <w:rPr>
          <w:b/>
          <w:lang w:val="en-US"/>
        </w:rPr>
        <w:t>Facts:</w:t>
      </w:r>
      <w:r>
        <w:rPr>
          <w:lang w:val="en-US"/>
        </w:rPr>
        <w:t xml:space="preserve"> P billed D for paving supplies. </w:t>
      </w:r>
      <w:proofErr w:type="gramStart"/>
      <w:r>
        <w:rPr>
          <w:lang w:val="en-US"/>
        </w:rPr>
        <w:t>Signed mutual release that everything was paid for.</w:t>
      </w:r>
      <w:proofErr w:type="gramEnd"/>
      <w:r>
        <w:rPr>
          <w:lang w:val="en-US"/>
        </w:rPr>
        <w:t xml:space="preserve">  Later, P realized it hadn’t billed for 500k worth. </w:t>
      </w:r>
      <w:proofErr w:type="gramStart"/>
      <w:r>
        <w:rPr>
          <w:lang w:val="en-US"/>
        </w:rPr>
        <w:t>Invoked common mistake to void release.</w:t>
      </w:r>
      <w:proofErr w:type="gramEnd"/>
    </w:p>
    <w:p w:rsidR="005C78B6" w:rsidRPr="004E258B" w:rsidRDefault="004E258B" w:rsidP="004E258B">
      <w:pPr>
        <w:pStyle w:val="NoSpacing"/>
        <w:pBdr>
          <w:top w:val="single" w:sz="4" w:space="1" w:color="auto"/>
          <w:left w:val="single" w:sz="4" w:space="4" w:color="auto"/>
          <w:bottom w:val="single" w:sz="4" w:space="1" w:color="auto"/>
          <w:right w:val="single" w:sz="4" w:space="4" w:color="auto"/>
        </w:pBdr>
        <w:rPr>
          <w:lang w:val="en-US"/>
        </w:rPr>
      </w:pPr>
      <w:proofErr w:type="gramStart"/>
      <w:r w:rsidRPr="000007B2">
        <w:rPr>
          <w:b/>
          <w:lang w:val="en-US"/>
        </w:rPr>
        <w:t>Held:</w:t>
      </w:r>
      <w:r>
        <w:rPr>
          <w:lang w:val="en-US"/>
        </w:rPr>
        <w:t xml:space="preserve"> for D. D wasn’t aware of mistake &amp; K didn’t become something essentially different from what it was believed to be.</w:t>
      </w:r>
      <w:proofErr w:type="gramEnd"/>
      <w:r w:rsidR="005C78B6" w:rsidRPr="005C78B6">
        <w:rPr>
          <w:rFonts w:ascii="Calibri" w:eastAsia="Times New Roman" w:hAnsi="Calibri" w:cs="Calibri"/>
          <w:lang w:val="en-US" w:eastAsia="en-CA"/>
        </w:rPr>
        <w:t> </w:t>
      </w:r>
    </w:p>
    <w:p w:rsidR="004E258B" w:rsidRPr="005C78B6" w:rsidRDefault="004E258B" w:rsidP="00E426FC">
      <w:pPr>
        <w:spacing w:after="0" w:line="240" w:lineRule="auto"/>
        <w:rPr>
          <w:rFonts w:ascii="Calibri" w:eastAsia="Times New Roman" w:hAnsi="Calibri" w:cs="Calibri"/>
          <w:lang w:val="en-US" w:eastAsia="en-CA"/>
        </w:rPr>
      </w:pPr>
    </w:p>
    <w:p w:rsidR="005C78B6" w:rsidRPr="00622FA2" w:rsidRDefault="005C78B6" w:rsidP="00622FA2">
      <w:pPr>
        <w:pStyle w:val="Heading2"/>
      </w:pPr>
      <w:r w:rsidRPr="00622FA2">
        <w:rPr>
          <w:rFonts w:ascii="Calibri" w:eastAsia="Times New Roman" w:hAnsi="Calibri" w:cs="Calibri"/>
          <w:bCs/>
          <w:lang w:eastAsia="en-CA"/>
        </w:rPr>
        <w:t>Mutual Mistake</w:t>
      </w:r>
      <w:r w:rsidR="00622FA2">
        <w:rPr>
          <w:rFonts w:ascii="Calibri" w:eastAsia="Times New Roman" w:hAnsi="Calibri" w:cs="Calibri"/>
          <w:bCs/>
          <w:lang w:eastAsia="en-CA"/>
        </w:rPr>
        <w:t xml:space="preserve"> (common law)</w:t>
      </w:r>
    </w:p>
    <w:p w:rsidR="000007B2" w:rsidRPr="000007B2" w:rsidRDefault="000007B2" w:rsidP="000007B2">
      <w:pPr>
        <w:spacing w:after="0" w:line="240" w:lineRule="auto"/>
        <w:textAlignment w:val="center"/>
        <w:rPr>
          <w:rFonts w:ascii="Times New Roman" w:eastAsia="Times New Roman" w:hAnsi="Times New Roman" w:cs="Times New Roman"/>
          <w:sz w:val="24"/>
          <w:szCs w:val="24"/>
          <w:lang w:val="en-US" w:eastAsia="en-CA"/>
        </w:rPr>
      </w:pPr>
    </w:p>
    <w:p w:rsidR="005C78B6" w:rsidRPr="005C78B6" w:rsidRDefault="005C78B6" w:rsidP="00CA63A5">
      <w:pPr>
        <w:numPr>
          <w:ilvl w:val="0"/>
          <w:numId w:val="169"/>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Relating to terms rather than assumptions: one party interprets a term as X and the other interprets a term as Y - both X &amp; Y are reasonable interpretations of the term</w:t>
      </w:r>
    </w:p>
    <w:p w:rsidR="005C78B6" w:rsidRPr="005C78B6" w:rsidRDefault="005C78B6" w:rsidP="00CA63A5">
      <w:pPr>
        <w:numPr>
          <w:ilvl w:val="0"/>
          <w:numId w:val="169"/>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Eg </w:t>
      </w:r>
      <w:r w:rsidRPr="005C78B6">
        <w:rPr>
          <w:rFonts w:ascii="Calibri" w:eastAsia="Times New Roman" w:hAnsi="Calibri" w:cs="Calibri"/>
          <w:i/>
          <w:iCs/>
          <w:lang w:val="en-US" w:eastAsia="en-CA"/>
        </w:rPr>
        <w:t>Raffles v Wichelhaus</w:t>
      </w:r>
      <w:r w:rsidRPr="005C78B6">
        <w:rPr>
          <w:rFonts w:ascii="Calibri" w:eastAsia="Times New Roman" w:hAnsi="Calibri" w:cs="Calibri"/>
          <w:lang w:val="en-US" w:eastAsia="en-CA"/>
        </w:rPr>
        <w:t xml:space="preserve"> (1864) ER:</w:t>
      </w:r>
    </w:p>
    <w:p w:rsidR="005C78B6" w:rsidRPr="005C78B6" w:rsidRDefault="005C78B6" w:rsidP="00CA63A5">
      <w:pPr>
        <w:numPr>
          <w:ilvl w:val="1"/>
          <w:numId w:val="169"/>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Seller &amp; buyer agree to have goods sent on the "Peerless" but there were 2 ships named Peerless sailing 2 months apart - buyer rejected the goods when they arrived because to him, they were 2 months late</w:t>
      </w:r>
    </w:p>
    <w:p w:rsidR="005C78B6" w:rsidRPr="005C78B6" w:rsidRDefault="005C78B6" w:rsidP="00CA63A5">
      <w:pPr>
        <w:numPr>
          <w:ilvl w:val="1"/>
          <w:numId w:val="169"/>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Court held for buyer - since there was no consensus </w:t>
      </w:r>
      <w:r w:rsidRPr="005C78B6">
        <w:rPr>
          <w:rFonts w:ascii="Calibri" w:eastAsia="Times New Roman" w:hAnsi="Calibri" w:cs="Calibri"/>
          <w:i/>
          <w:iCs/>
          <w:lang w:val="en-US" w:eastAsia="en-CA"/>
        </w:rPr>
        <w:t>ad idem</w:t>
      </w:r>
      <w:r w:rsidRPr="005C78B6">
        <w:rPr>
          <w:rFonts w:ascii="Calibri" w:eastAsia="Times New Roman" w:hAnsi="Calibri" w:cs="Calibri"/>
          <w:lang w:val="en-US" w:eastAsia="en-CA"/>
        </w:rPr>
        <w:t>, there was no binding K</w:t>
      </w:r>
    </w:p>
    <w:p w:rsidR="005C78B6" w:rsidRPr="005C78B6" w:rsidRDefault="005C78B6" w:rsidP="00CA63A5">
      <w:pPr>
        <w:numPr>
          <w:ilvl w:val="0"/>
          <w:numId w:val="170"/>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Could also view some of these situations as certainty of terms problems, OR court can interpret term &amp; decide one is more reasonable than the other → unilateral mistake</w:t>
      </w:r>
    </w:p>
    <w:p w:rsidR="005C78B6" w:rsidRPr="005C78B6" w:rsidRDefault="005C78B6" w:rsidP="00CA63A5">
      <w:pPr>
        <w:numPr>
          <w:ilvl w:val="0"/>
          <w:numId w:val="170"/>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Courts want to find a K when possible, will only allow mutual mistake to set aside the K when a reasonable bystander could not infer a common intention from the K either (</w:t>
      </w:r>
      <w:r w:rsidRPr="005C78B6">
        <w:rPr>
          <w:rFonts w:ascii="Calibri" w:eastAsia="Times New Roman" w:hAnsi="Calibri" w:cs="Calibri"/>
          <w:i/>
          <w:iCs/>
          <w:lang w:val="en-US" w:eastAsia="en-CA"/>
        </w:rPr>
        <w:t>Staiman Steel Ltd v Commercial &amp; Home Builders Ltd</w:t>
      </w:r>
      <w:r w:rsidRPr="005C78B6">
        <w:rPr>
          <w:rFonts w:ascii="Calibri" w:eastAsia="Times New Roman" w:hAnsi="Calibri" w:cs="Calibri"/>
          <w:lang w:val="en-US" w:eastAsia="en-CA"/>
        </w:rPr>
        <w:t xml:space="preserve"> [1976] Ont HCJ)</w:t>
      </w:r>
    </w:p>
    <w:p w:rsidR="005C78B6" w:rsidRPr="005C78B6" w:rsidRDefault="005C78B6" w:rsidP="00CA63A5">
      <w:pPr>
        <w:numPr>
          <w:ilvl w:val="0"/>
          <w:numId w:val="170"/>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Buyer must take reasonable care to ascertain what he is buying - can't get out of the K just by saying that he meant something diff from the seller (</w:t>
      </w:r>
      <w:r w:rsidRPr="005C78B6">
        <w:rPr>
          <w:rFonts w:ascii="Calibri" w:eastAsia="Times New Roman" w:hAnsi="Calibri" w:cs="Calibri"/>
          <w:i/>
          <w:iCs/>
          <w:lang w:val="en-US" w:eastAsia="en-CA"/>
        </w:rPr>
        <w:t>Tamplin v James</w:t>
      </w:r>
      <w:r w:rsidRPr="005C78B6">
        <w:rPr>
          <w:rFonts w:ascii="Calibri" w:eastAsia="Times New Roman" w:hAnsi="Calibri" w:cs="Calibri"/>
          <w:lang w:val="en-US" w:eastAsia="en-CA"/>
        </w:rPr>
        <w:t xml:space="preserve"> (1880) CA)</w:t>
      </w:r>
    </w:p>
    <w:p w:rsidR="001A74DC" w:rsidRPr="004E258B" w:rsidRDefault="005C78B6" w:rsidP="004E258B">
      <w:pPr>
        <w:spacing w:after="0" w:line="240" w:lineRule="auto"/>
        <w:ind w:left="540"/>
        <w:rPr>
          <w:rFonts w:ascii="Calibri" w:eastAsia="Times New Roman" w:hAnsi="Calibri" w:cs="Calibri"/>
          <w:lang w:val="en-US" w:eastAsia="en-CA"/>
        </w:rPr>
      </w:pPr>
      <w:r w:rsidRPr="005C78B6">
        <w:rPr>
          <w:rFonts w:ascii="Calibri" w:eastAsia="Times New Roman" w:hAnsi="Calibri" w:cs="Calibri"/>
          <w:lang w:val="en-US" w:eastAsia="en-CA"/>
        </w:rPr>
        <w:t> </w:t>
      </w:r>
    </w:p>
    <w:p w:rsidR="00536740" w:rsidRPr="00575732" w:rsidRDefault="00AE5E5B" w:rsidP="00575732">
      <w:pPr>
        <w:pStyle w:val="Heading2"/>
        <w:rPr>
          <w:rStyle w:val="Strong"/>
        </w:rPr>
      </w:pPr>
      <w:r>
        <w:rPr>
          <w:rStyle w:val="Strong"/>
        </w:rPr>
        <w:t xml:space="preserve">Unilateral </w:t>
      </w:r>
      <w:r w:rsidR="00536740" w:rsidRPr="00575732">
        <w:rPr>
          <w:rStyle w:val="Strong"/>
        </w:rPr>
        <w:t>Mistaken Assumption</w:t>
      </w:r>
      <w:r w:rsidR="00627642">
        <w:rPr>
          <w:rStyle w:val="Strong"/>
        </w:rPr>
        <w:t>s (not Terms)</w:t>
      </w:r>
    </w:p>
    <w:p w:rsidR="00627642" w:rsidRPr="00627642" w:rsidRDefault="00627642" w:rsidP="00627642">
      <w:pPr>
        <w:spacing w:after="0" w:line="240" w:lineRule="auto"/>
        <w:textAlignment w:val="center"/>
        <w:rPr>
          <w:rFonts w:ascii="Times New Roman" w:eastAsia="Times New Roman" w:hAnsi="Times New Roman" w:cs="Times New Roman"/>
          <w:sz w:val="24"/>
          <w:szCs w:val="24"/>
          <w:lang w:val="en-US" w:eastAsia="en-CA"/>
        </w:rPr>
      </w:pPr>
    </w:p>
    <w:p w:rsidR="005C78B6" w:rsidRPr="005C78B6" w:rsidRDefault="005C78B6" w:rsidP="00CA63A5">
      <w:pPr>
        <w:numPr>
          <w:ilvl w:val="1"/>
          <w:numId w:val="183"/>
        </w:numPr>
        <w:tabs>
          <w:tab w:val="clear" w:pos="1440"/>
        </w:tabs>
        <w:spacing w:after="0" w:line="240" w:lineRule="auto"/>
        <w:ind w:left="567"/>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Generally this has no effect on the K unless there is fraud or something that amounts to fraud</w:t>
      </w:r>
    </w:p>
    <w:p w:rsidR="00627642" w:rsidRDefault="005C78B6" w:rsidP="00CA63A5">
      <w:pPr>
        <w:numPr>
          <w:ilvl w:val="1"/>
          <w:numId w:val="183"/>
        </w:numPr>
        <w:tabs>
          <w:tab w:val="clear" w:pos="1440"/>
        </w:tabs>
        <w:spacing w:after="0" w:line="240" w:lineRule="auto"/>
        <w:ind w:left="567"/>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i/>
          <w:iCs/>
          <w:lang w:val="en-US" w:eastAsia="en-CA"/>
        </w:rPr>
        <w:t>Smith v Hughes</w:t>
      </w:r>
      <w:r w:rsidRPr="005C78B6">
        <w:rPr>
          <w:rFonts w:ascii="Calibri" w:eastAsia="Times New Roman" w:hAnsi="Calibri" w:cs="Calibri"/>
          <w:lang w:val="en-US" w:eastAsia="en-CA"/>
        </w:rPr>
        <w:t xml:space="preserve"> (1871) QB - old oats were actually new - seminal case</w:t>
      </w:r>
    </w:p>
    <w:p w:rsidR="00627642" w:rsidRDefault="005C78B6" w:rsidP="00CA63A5">
      <w:pPr>
        <w:numPr>
          <w:ilvl w:val="1"/>
          <w:numId w:val="171"/>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Cockburn: was it a term? If not, then can't affect the K</w:t>
      </w:r>
    </w:p>
    <w:p w:rsidR="005C78B6" w:rsidRPr="005C78B6" w:rsidRDefault="005C78B6" w:rsidP="00CA63A5">
      <w:pPr>
        <w:numPr>
          <w:ilvl w:val="1"/>
          <w:numId w:val="171"/>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Blackburn: did the D believe that they were old? (can't affect K) Or did the D believe that the P contracted that they were old? (affects K) Ie. Mistaken assumption vs mistake about what the terms were</w:t>
      </w:r>
    </w:p>
    <w:p w:rsidR="00627642" w:rsidRDefault="005C78B6" w:rsidP="00CA63A5">
      <w:pPr>
        <w:numPr>
          <w:ilvl w:val="1"/>
          <w:numId w:val="183"/>
        </w:numPr>
        <w:tabs>
          <w:tab w:val="clear" w:pos="1440"/>
        </w:tabs>
        <w:spacing w:after="0" w:line="240" w:lineRule="auto"/>
        <w:ind w:left="567"/>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i/>
          <w:iCs/>
          <w:lang w:val="en-US" w:eastAsia="en-CA"/>
        </w:rPr>
        <w:t>Imperial Glass Ltd v Consolidated Supplies Ltd.</w:t>
      </w:r>
      <w:r w:rsidRPr="005C78B6">
        <w:rPr>
          <w:rFonts w:ascii="Calibri" w:eastAsia="Times New Roman" w:hAnsi="Calibri" w:cs="Calibri"/>
          <w:lang w:val="en-US" w:eastAsia="en-CA"/>
        </w:rPr>
        <w:t xml:space="preserve"> (1960) BCCA</w:t>
      </w:r>
    </w:p>
    <w:p w:rsidR="00627642" w:rsidRDefault="005C78B6" w:rsidP="00CA63A5">
      <w:pPr>
        <w:numPr>
          <w:ilvl w:val="1"/>
          <w:numId w:val="171"/>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Bid to supply window glass - miscalculation &amp; Imperial contracted to supply at 10xs less</w:t>
      </w:r>
    </w:p>
    <w:p w:rsidR="00627642" w:rsidRDefault="005C78B6" w:rsidP="00CA63A5">
      <w:pPr>
        <w:numPr>
          <w:ilvl w:val="1"/>
          <w:numId w:val="171"/>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Consolidated Supplies knew of the offeror's mistake</w:t>
      </w:r>
      <w:proofErr w:type="gramStart"/>
      <w:r w:rsidR="00D02C1E">
        <w:rPr>
          <w:rFonts w:ascii="Calibri" w:eastAsia="Times New Roman" w:hAnsi="Calibri" w:cs="Calibri"/>
          <w:lang w:val="en-US" w:eastAsia="en-CA"/>
        </w:rPr>
        <w:t>..</w:t>
      </w:r>
      <w:proofErr w:type="gramEnd"/>
      <w:r w:rsidR="00D02C1E">
        <w:rPr>
          <w:rFonts w:ascii="Calibri" w:eastAsia="Times New Roman" w:hAnsi="Calibri" w:cs="Calibri"/>
          <w:lang w:val="en-US" w:eastAsia="en-CA"/>
        </w:rPr>
        <w:t xml:space="preserve"> </w:t>
      </w:r>
      <w:proofErr w:type="gramStart"/>
      <w:r w:rsidR="00D02C1E">
        <w:rPr>
          <w:rFonts w:ascii="Calibri" w:eastAsia="Times New Roman" w:hAnsi="Calibri" w:cs="Calibri"/>
          <w:lang w:val="en-US" w:eastAsia="en-CA"/>
        </w:rPr>
        <w:t>but</w:t>
      </w:r>
      <w:proofErr w:type="gramEnd"/>
      <w:r w:rsidR="00D02C1E">
        <w:rPr>
          <w:rFonts w:ascii="Calibri" w:eastAsia="Times New Roman" w:hAnsi="Calibri" w:cs="Calibri"/>
          <w:lang w:val="en-US" w:eastAsia="en-CA"/>
        </w:rPr>
        <w:t xml:space="preserve"> it was not caused by Consol.</w:t>
      </w:r>
    </w:p>
    <w:p w:rsidR="005C78B6" w:rsidRPr="005C78B6" w:rsidRDefault="005C78B6" w:rsidP="00CA63A5">
      <w:pPr>
        <w:numPr>
          <w:ilvl w:val="1"/>
          <w:numId w:val="171"/>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CA: Not voidable for mistake because there was consensus, thus an offer - Imperial Glass intended to offer the goods at the price named</w:t>
      </w:r>
    </w:p>
    <w:p w:rsidR="00DD14A9" w:rsidRPr="00B34555" w:rsidRDefault="005C78B6" w:rsidP="00536740">
      <w:pPr>
        <w:numPr>
          <w:ilvl w:val="3"/>
          <w:numId w:val="171"/>
        </w:numPr>
        <w:spacing w:after="0" w:line="240" w:lineRule="auto"/>
        <w:ind w:left="156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Could only void on unilateral mistake if there is fraud - here, there is no fraud</w:t>
      </w:r>
    </w:p>
    <w:p w:rsidR="00DD14A9" w:rsidRDefault="00DD14A9" w:rsidP="00536740">
      <w:pPr>
        <w:pStyle w:val="NoSpacing"/>
        <w:rPr>
          <w:lang w:val="en-US"/>
        </w:rPr>
      </w:pPr>
    </w:p>
    <w:p w:rsidR="00536740" w:rsidRPr="00575732" w:rsidRDefault="00627642" w:rsidP="00575732">
      <w:pPr>
        <w:pStyle w:val="Heading2"/>
        <w:rPr>
          <w:rStyle w:val="Strong"/>
        </w:rPr>
      </w:pPr>
      <w:r>
        <w:rPr>
          <w:rStyle w:val="Strong"/>
        </w:rPr>
        <w:t xml:space="preserve">Unilateral Mistake: </w:t>
      </w:r>
      <w:r w:rsidR="00536740" w:rsidRPr="00575732">
        <w:rPr>
          <w:rStyle w:val="Strong"/>
        </w:rPr>
        <w:t>Mistake as to Terms</w:t>
      </w:r>
    </w:p>
    <w:p w:rsidR="002854CC" w:rsidRPr="002854CC" w:rsidRDefault="002854CC" w:rsidP="002854CC">
      <w:pPr>
        <w:spacing w:after="0" w:line="240" w:lineRule="auto"/>
        <w:ind w:left="540"/>
        <w:textAlignment w:val="center"/>
        <w:rPr>
          <w:rFonts w:ascii="Times New Roman" w:eastAsia="Times New Roman" w:hAnsi="Times New Roman" w:cs="Times New Roman"/>
          <w:sz w:val="24"/>
          <w:szCs w:val="24"/>
          <w:lang w:val="en-US" w:eastAsia="en-CA"/>
        </w:rPr>
      </w:pPr>
    </w:p>
    <w:p w:rsidR="005C78B6" w:rsidRPr="005C78B6" w:rsidRDefault="005C78B6" w:rsidP="00CA63A5">
      <w:pPr>
        <w:numPr>
          <w:ilvl w:val="0"/>
          <w:numId w:val="172"/>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u w:val="single"/>
          <w:lang w:val="en-US" w:eastAsia="en-CA"/>
        </w:rPr>
        <w:t>Mistake as to Terms - "Snapping up" an offer</w:t>
      </w:r>
    </w:p>
    <w:p w:rsidR="00D02C1E" w:rsidRDefault="005C78B6" w:rsidP="00D02C1E">
      <w:pPr>
        <w:numPr>
          <w:ilvl w:val="1"/>
          <w:numId w:val="172"/>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One party "snaps up" the offer because it is so advantageous, knowing that the other party had made a miscalculation - affects offer</w:t>
      </w:r>
    </w:p>
    <w:p w:rsidR="005C78B6" w:rsidRPr="00D02C1E" w:rsidRDefault="00D02C1E" w:rsidP="00D02C1E">
      <w:pPr>
        <w:numPr>
          <w:ilvl w:val="1"/>
          <w:numId w:val="172"/>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K</w:t>
      </w:r>
      <w:r w:rsidRPr="00D02C1E">
        <w:rPr>
          <w:rFonts w:ascii="Calibri" w:eastAsia="Times New Roman" w:hAnsi="Calibri" w:cs="Calibri"/>
          <w:lang w:val="en-US" w:eastAsia="en-CA"/>
        </w:rPr>
        <w:t>nowing</w:t>
      </w:r>
      <w:r w:rsidR="005C78B6" w:rsidRPr="00D02C1E">
        <w:rPr>
          <w:rFonts w:ascii="Calibri" w:eastAsia="Times New Roman" w:hAnsi="Calibri" w:cs="Calibri"/>
          <w:lang w:val="en-US" w:eastAsia="en-CA"/>
        </w:rPr>
        <w:t xml:space="preserve"> = knows or ought to have known</w:t>
      </w:r>
      <w:r w:rsidR="00B34555" w:rsidRPr="00D02C1E">
        <w:rPr>
          <w:rFonts w:ascii="Times New Roman" w:eastAsia="Times New Roman" w:hAnsi="Times New Roman" w:cs="Times New Roman"/>
          <w:sz w:val="24"/>
          <w:szCs w:val="24"/>
          <w:lang w:val="en-US" w:eastAsia="en-CA"/>
        </w:rPr>
        <w:t xml:space="preserve"> (</w:t>
      </w:r>
      <w:r w:rsidR="005C78B6" w:rsidRPr="00D02C1E">
        <w:rPr>
          <w:rFonts w:ascii="Calibri" w:eastAsia="Times New Roman" w:hAnsi="Calibri" w:cs="Calibri"/>
          <w:i/>
          <w:lang w:val="en-US" w:eastAsia="en-CA"/>
        </w:rPr>
        <w:t>Hartog v Colin &amp; Shields</w:t>
      </w:r>
      <w:r w:rsidR="005C78B6" w:rsidRPr="00D02C1E">
        <w:rPr>
          <w:rFonts w:ascii="Calibri" w:eastAsia="Times New Roman" w:hAnsi="Calibri" w:cs="Calibri"/>
          <w:lang w:val="en-US" w:eastAsia="en-CA"/>
        </w:rPr>
        <w:t xml:space="preserve"> [1939]</w:t>
      </w:r>
      <w:r w:rsidR="00B34555" w:rsidRPr="00D02C1E">
        <w:rPr>
          <w:rFonts w:ascii="Calibri" w:eastAsia="Times New Roman" w:hAnsi="Calibri" w:cs="Calibri"/>
          <w:lang w:val="en-US" w:eastAsia="en-CA"/>
        </w:rPr>
        <w:t xml:space="preserve"> KB)</w:t>
      </w:r>
    </w:p>
    <w:p w:rsidR="005C78B6" w:rsidRPr="005C78B6" w:rsidRDefault="005C78B6" w:rsidP="00CA63A5">
      <w:pPr>
        <w:numPr>
          <w:ilvl w:val="0"/>
          <w:numId w:val="173"/>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u w:val="single"/>
          <w:lang w:val="en-US" w:eastAsia="en-CA"/>
        </w:rPr>
        <w:lastRenderedPageBreak/>
        <w:t xml:space="preserve">Mistake as to Terms - the Tendering Context </w:t>
      </w:r>
    </w:p>
    <w:p w:rsidR="005C78B6" w:rsidRPr="005C78B6" w:rsidRDefault="007D4F67" w:rsidP="00CA63A5">
      <w:pPr>
        <w:numPr>
          <w:ilvl w:val="1"/>
          <w:numId w:val="173"/>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C</w:t>
      </w:r>
      <w:r w:rsidR="005C78B6" w:rsidRPr="005C78B6">
        <w:rPr>
          <w:rFonts w:ascii="Calibri" w:eastAsia="Times New Roman" w:hAnsi="Calibri" w:cs="Calibri"/>
          <w:lang w:val="en-US" w:eastAsia="en-CA"/>
        </w:rPr>
        <w:t xml:space="preserve">ontract A governs the tendering process, </w:t>
      </w:r>
      <w:r>
        <w:rPr>
          <w:rFonts w:ascii="Calibri" w:eastAsia="Times New Roman" w:hAnsi="Calibri" w:cs="Calibri"/>
          <w:lang w:val="en-US" w:eastAsia="en-CA"/>
        </w:rPr>
        <w:t xml:space="preserve">K </w:t>
      </w:r>
      <w:r w:rsidR="005C78B6" w:rsidRPr="005C78B6">
        <w:rPr>
          <w:rFonts w:ascii="Calibri" w:eastAsia="Times New Roman" w:hAnsi="Calibri" w:cs="Calibri"/>
          <w:lang w:val="en-US" w:eastAsia="en-CA"/>
        </w:rPr>
        <w:t>B is the K for the performance of the service</w:t>
      </w:r>
    </w:p>
    <w:p w:rsidR="005C78B6" w:rsidRPr="005C78B6" w:rsidRDefault="005C78B6" w:rsidP="00CA63A5">
      <w:pPr>
        <w:numPr>
          <w:ilvl w:val="1"/>
          <w:numId w:val="173"/>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i/>
          <w:iCs/>
          <w:lang w:val="en-US" w:eastAsia="en-CA"/>
        </w:rPr>
        <w:t>R v Ron Engineering &amp; Construction Ltd</w:t>
      </w:r>
      <w:r w:rsidRPr="005C78B6">
        <w:rPr>
          <w:rFonts w:ascii="Calibri" w:eastAsia="Times New Roman" w:hAnsi="Calibri" w:cs="Calibri"/>
          <w:lang w:val="en-US" w:eastAsia="en-CA"/>
        </w:rPr>
        <w:t xml:space="preserve"> [1981] SCC</w:t>
      </w:r>
    </w:p>
    <w:p w:rsidR="005C78B6" w:rsidRPr="005C78B6" w:rsidRDefault="005C78B6" w:rsidP="00CA63A5">
      <w:pPr>
        <w:numPr>
          <w:ilvl w:val="2"/>
          <w:numId w:val="173"/>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Contract A stipulates a 150k deposit which is kept by X if party Y withdraws the tender</w:t>
      </w:r>
    </w:p>
    <w:p w:rsidR="005C78B6" w:rsidRPr="005C78B6" w:rsidRDefault="005C78B6" w:rsidP="00CA63A5">
      <w:pPr>
        <w:numPr>
          <w:ilvl w:val="2"/>
          <w:numId w:val="173"/>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Y gives the bid, but realizes that there was a mistake in the K -  withdraws K B. X keeps the deposit but Y argues that the unilateral mistake affected the whole K process </w:t>
      </w:r>
    </w:p>
    <w:p w:rsidR="005C78B6" w:rsidRPr="005C78B6" w:rsidRDefault="005C78B6" w:rsidP="00CA63A5">
      <w:pPr>
        <w:numPr>
          <w:ilvl w:val="2"/>
          <w:numId w:val="173"/>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Court holds that X can keep the deposit - mistake was known after K A - so had no effect on K A - ie a unilateral mistake could not affect contract A where it was not known to either party at the time A was formed. Maybe if </w:t>
      </w:r>
      <w:r w:rsidR="007D4F67">
        <w:rPr>
          <w:rFonts w:ascii="Calibri" w:eastAsia="Times New Roman" w:hAnsi="Calibri" w:cs="Calibri"/>
          <w:lang w:val="en-US" w:eastAsia="en-CA"/>
        </w:rPr>
        <w:t>X</w:t>
      </w:r>
      <w:r w:rsidRPr="005C78B6">
        <w:rPr>
          <w:rFonts w:ascii="Calibri" w:eastAsia="Times New Roman" w:hAnsi="Calibri" w:cs="Calibri"/>
          <w:lang w:val="en-US" w:eastAsia="en-CA"/>
        </w:rPr>
        <w:t xml:space="preserve"> had known of the mistake when entering into A then mistake could affect A.</w:t>
      </w:r>
    </w:p>
    <w:p w:rsidR="005C78B6" w:rsidRPr="005C78B6" w:rsidRDefault="005C78B6" w:rsidP="00CA63A5">
      <w:pPr>
        <w:numPr>
          <w:ilvl w:val="1"/>
          <w:numId w:val="173"/>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i/>
          <w:iCs/>
          <w:lang w:val="en-US" w:eastAsia="en-CA"/>
        </w:rPr>
        <w:t>Calgary v Northern Construction Co</w:t>
      </w:r>
      <w:r w:rsidRPr="005C78B6">
        <w:rPr>
          <w:rFonts w:ascii="Calibri" w:eastAsia="Times New Roman" w:hAnsi="Calibri" w:cs="Calibri"/>
          <w:lang w:val="en-US" w:eastAsia="en-CA"/>
        </w:rPr>
        <w:t xml:space="preserve"> [1985] Alta CA</w:t>
      </w:r>
    </w:p>
    <w:p w:rsidR="005C78B6" w:rsidRPr="005C78B6" w:rsidRDefault="005C78B6" w:rsidP="00CA63A5">
      <w:pPr>
        <w:numPr>
          <w:ilvl w:val="2"/>
          <w:numId w:val="173"/>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Seems to say that despite mistake, after contract A is entered into, party X is allowed to proceed to accept an enforceable contract B</w:t>
      </w:r>
    </w:p>
    <w:p w:rsidR="005C78B6" w:rsidRPr="005C78B6" w:rsidRDefault="005C78B6" w:rsidP="00CA63A5">
      <w:pPr>
        <w:numPr>
          <w:ilvl w:val="0"/>
          <w:numId w:val="174"/>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u w:val="single"/>
          <w:lang w:val="en-US" w:eastAsia="en-CA"/>
        </w:rPr>
        <w:t>Mistake as to Terms - Unavailability of Equitable Remedies</w:t>
      </w:r>
    </w:p>
    <w:p w:rsidR="005C78B6" w:rsidRPr="005C78B6" w:rsidRDefault="005C78B6" w:rsidP="00CA63A5">
      <w:pPr>
        <w:numPr>
          <w:ilvl w:val="1"/>
          <w:numId w:val="174"/>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Unilateral mistake as to terms usually doesn’t affect the K</w:t>
      </w:r>
    </w:p>
    <w:p w:rsidR="005C78B6" w:rsidRPr="005C78B6" w:rsidRDefault="005C78B6" w:rsidP="00CA63A5">
      <w:pPr>
        <w:numPr>
          <w:ilvl w:val="1"/>
          <w:numId w:val="174"/>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But the court can refuse to give a remedy of specific performance to the party trying to enforce the K</w:t>
      </w:r>
    </w:p>
    <w:p w:rsidR="005C78B6" w:rsidRPr="005C78B6" w:rsidRDefault="005C78B6" w:rsidP="00CA63A5">
      <w:pPr>
        <w:numPr>
          <w:ilvl w:val="2"/>
          <w:numId w:val="174"/>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Eg. </w:t>
      </w:r>
      <w:r w:rsidRPr="005C78B6">
        <w:rPr>
          <w:rFonts w:ascii="Calibri" w:eastAsia="Times New Roman" w:hAnsi="Calibri" w:cs="Calibri"/>
          <w:i/>
          <w:iCs/>
          <w:lang w:val="en-US" w:eastAsia="en-CA"/>
        </w:rPr>
        <w:t>Glasner v Royal Lepage Real Estate Services</w:t>
      </w:r>
      <w:r w:rsidRPr="005C78B6">
        <w:rPr>
          <w:rFonts w:ascii="Calibri" w:eastAsia="Times New Roman" w:hAnsi="Calibri" w:cs="Calibri"/>
          <w:lang w:val="en-US" w:eastAsia="en-CA"/>
        </w:rPr>
        <w:t xml:space="preserve"> [1992] BCSC</w:t>
      </w:r>
    </w:p>
    <w:p w:rsidR="005C78B6" w:rsidRPr="005C78B6" w:rsidRDefault="005C78B6" w:rsidP="00CA63A5">
      <w:pPr>
        <w:numPr>
          <w:ilvl w:val="3"/>
          <w:numId w:val="174"/>
        </w:numPr>
        <w:spacing w:after="0" w:line="240" w:lineRule="auto"/>
        <w:ind w:left="216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Seller knew that buyer had a mistaken belief about the property - when buyer found out, refused to complete</w:t>
      </w:r>
    </w:p>
    <w:p w:rsidR="005C78B6" w:rsidRPr="005C78B6" w:rsidRDefault="005C78B6" w:rsidP="00CA63A5">
      <w:pPr>
        <w:numPr>
          <w:ilvl w:val="3"/>
          <w:numId w:val="174"/>
        </w:numPr>
        <w:spacing w:after="0" w:line="240" w:lineRule="auto"/>
        <w:ind w:left="216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Seller sought specific performance - court refused such remedy because seller knew or ought to have known about buyer's mistake of a material term</w:t>
      </w:r>
    </w:p>
    <w:p w:rsidR="00536740" w:rsidRPr="004E258B" w:rsidRDefault="005C78B6" w:rsidP="004E258B">
      <w:pPr>
        <w:spacing w:after="0" w:line="240" w:lineRule="auto"/>
        <w:ind w:left="540"/>
        <w:rPr>
          <w:rFonts w:ascii="Calibri" w:eastAsia="Times New Roman" w:hAnsi="Calibri" w:cs="Calibri"/>
          <w:lang w:val="en-US" w:eastAsia="en-CA"/>
        </w:rPr>
      </w:pPr>
      <w:r w:rsidRPr="005C78B6">
        <w:rPr>
          <w:rFonts w:ascii="Calibri" w:eastAsia="Times New Roman" w:hAnsi="Calibri" w:cs="Calibri"/>
          <w:lang w:val="en-US" w:eastAsia="en-CA"/>
        </w:rPr>
        <w:t> </w:t>
      </w:r>
    </w:p>
    <w:p w:rsidR="00DD14A9" w:rsidRPr="00933A40" w:rsidRDefault="00DD14A9" w:rsidP="00933A40">
      <w:pPr>
        <w:pStyle w:val="NoSpacing"/>
        <w:pBdr>
          <w:top w:val="single" w:sz="4" w:space="1" w:color="auto"/>
          <w:left w:val="single" w:sz="4" w:space="4" w:color="auto"/>
          <w:bottom w:val="single" w:sz="4" w:space="1" w:color="auto"/>
          <w:right w:val="single" w:sz="4" w:space="4" w:color="auto"/>
        </w:pBdr>
        <w:rPr>
          <w:b/>
          <w:u w:val="single"/>
          <w:lang w:val="en-US"/>
        </w:rPr>
      </w:pPr>
      <w:r w:rsidRPr="00933A40">
        <w:rPr>
          <w:b/>
          <w:i/>
          <w:u w:val="single"/>
          <w:lang w:val="en-US"/>
        </w:rPr>
        <w:t>Smith v Hughes</w:t>
      </w:r>
      <w:r w:rsidR="0069774B" w:rsidRPr="00933A40">
        <w:rPr>
          <w:b/>
          <w:u w:val="single"/>
          <w:lang w:val="en-US"/>
        </w:rPr>
        <w:t xml:space="preserve"> (1871) QB</w:t>
      </w:r>
    </w:p>
    <w:p w:rsidR="0069774B" w:rsidRPr="0069774B" w:rsidRDefault="0069774B" w:rsidP="00933A4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lang w:val="en-US" w:eastAsia="en-CA"/>
        </w:rPr>
      </w:pPr>
      <w:r w:rsidRPr="0069774B">
        <w:rPr>
          <w:rFonts w:ascii="Calibri" w:eastAsia="Times New Roman" w:hAnsi="Calibri" w:cs="Calibri"/>
          <w:b/>
          <w:lang w:val="en-US" w:eastAsia="en-CA"/>
        </w:rPr>
        <w:t xml:space="preserve">First case on mistake – lays out three different </w:t>
      </w:r>
      <w:r w:rsidR="00EA150C" w:rsidRPr="00933A40">
        <w:rPr>
          <w:rFonts w:ascii="Calibri" w:eastAsia="Times New Roman" w:hAnsi="Calibri" w:cs="Calibri"/>
          <w:b/>
          <w:lang w:val="en-US" w:eastAsia="en-CA"/>
        </w:rPr>
        <w:t xml:space="preserve">types of </w:t>
      </w:r>
      <w:r w:rsidRPr="0069774B">
        <w:rPr>
          <w:rFonts w:ascii="Calibri" w:eastAsia="Times New Roman" w:hAnsi="Calibri" w:cs="Calibri"/>
          <w:b/>
          <w:lang w:val="en-US" w:eastAsia="en-CA"/>
        </w:rPr>
        <w:t>mistake</w:t>
      </w:r>
    </w:p>
    <w:p w:rsidR="0069774B" w:rsidRPr="0069774B" w:rsidRDefault="0069774B" w:rsidP="00933A40">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b/>
          <w:sz w:val="24"/>
          <w:szCs w:val="24"/>
          <w:lang w:val="en-US" w:eastAsia="en-CA"/>
        </w:rPr>
      </w:pPr>
      <w:r w:rsidRPr="0069774B">
        <w:rPr>
          <w:rFonts w:ascii="Calibri" w:eastAsia="Times New Roman" w:hAnsi="Calibri" w:cs="Calibri"/>
          <w:b/>
          <w:lang w:val="en-US" w:eastAsia="en-CA"/>
        </w:rPr>
        <w:t xml:space="preserve">Facts: P agreed to buy old oats from the D, the oats </w:t>
      </w:r>
      <w:r w:rsidRPr="00933A40">
        <w:rPr>
          <w:rFonts w:ascii="Calibri" w:eastAsia="Times New Roman" w:hAnsi="Calibri" w:cs="Calibri"/>
          <w:b/>
          <w:lang w:val="en-US" w:eastAsia="en-CA"/>
        </w:rPr>
        <w:t>weren’t old</w:t>
      </w:r>
      <w:r w:rsidRPr="0069774B">
        <w:rPr>
          <w:rFonts w:ascii="Calibri" w:eastAsia="Times New Roman" w:hAnsi="Calibri" w:cs="Calibri"/>
          <w:b/>
          <w:lang w:val="en-US" w:eastAsia="en-CA"/>
        </w:rPr>
        <w:t>.</w:t>
      </w:r>
    </w:p>
    <w:p w:rsidR="0069774B" w:rsidRPr="0069774B" w:rsidRDefault="0069774B" w:rsidP="00933A40">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b/>
          <w:sz w:val="24"/>
          <w:szCs w:val="24"/>
          <w:lang w:val="en-US" w:eastAsia="en-CA"/>
        </w:rPr>
      </w:pPr>
      <w:r w:rsidRPr="00933A40">
        <w:rPr>
          <w:rFonts w:ascii="Calibri" w:eastAsia="Times New Roman" w:hAnsi="Calibri" w:cs="Calibri"/>
          <w:b/>
          <w:lang w:val="en-US" w:eastAsia="en-CA"/>
        </w:rPr>
        <w:t>Held:</w:t>
      </w:r>
      <w:r w:rsidRPr="0069774B">
        <w:rPr>
          <w:rFonts w:ascii="Calibri" w:eastAsia="Times New Roman" w:hAnsi="Calibri" w:cs="Calibri"/>
          <w:b/>
          <w:lang w:val="en-US" w:eastAsia="en-CA"/>
        </w:rPr>
        <w:t xml:space="preserve"> 3 different opinions:</w:t>
      </w:r>
    </w:p>
    <w:p w:rsidR="0069774B" w:rsidRPr="0069774B" w:rsidRDefault="00933A40" w:rsidP="00933A40">
      <w:p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b/>
          <w:lang w:val="en-US" w:eastAsia="en-CA"/>
        </w:rPr>
      </w:pPr>
      <w:r>
        <w:rPr>
          <w:rFonts w:ascii="Calibri" w:eastAsia="Times New Roman" w:hAnsi="Calibri" w:cs="Calibri"/>
          <w:b/>
          <w:lang w:val="en-US" w:eastAsia="en-CA"/>
        </w:rPr>
        <w:t xml:space="preserve">a.     </w:t>
      </w:r>
      <w:r w:rsidR="0069774B" w:rsidRPr="0069774B">
        <w:rPr>
          <w:rFonts w:ascii="Calibri" w:eastAsia="Times New Roman" w:hAnsi="Calibri" w:cs="Calibri"/>
          <w:b/>
          <w:lang w:val="en-US" w:eastAsia="en-CA"/>
        </w:rPr>
        <w:t>Cockburn:</w:t>
      </w:r>
      <w:r w:rsidR="0037071A" w:rsidRPr="00933A40">
        <w:rPr>
          <w:rFonts w:ascii="Calibri" w:eastAsia="Times New Roman" w:hAnsi="Calibri" w:cs="Calibri"/>
          <w:b/>
          <w:lang w:val="en-US" w:eastAsia="en-CA"/>
        </w:rPr>
        <w:t xml:space="preserve"> </w:t>
      </w:r>
      <w:r w:rsidR="0069774B" w:rsidRPr="0069774B">
        <w:rPr>
          <w:rFonts w:ascii="Calibri" w:eastAsia="Times New Roman" w:hAnsi="Calibri" w:cs="Calibri"/>
          <w:b/>
          <w:lang w:val="en-US" w:eastAsia="en-CA"/>
        </w:rPr>
        <w:t xml:space="preserve">Assumptions outside the k are irrelevant. It does not matter what the parties thought, it is a matter of what the k was. </w:t>
      </w:r>
      <w:r w:rsidR="0037071A" w:rsidRPr="00933A40">
        <w:rPr>
          <w:rFonts w:ascii="Calibri" w:eastAsia="Times New Roman" w:hAnsi="Calibri" w:cs="Calibri"/>
          <w:b/>
          <w:lang w:val="en-US" w:eastAsia="en-CA"/>
        </w:rPr>
        <w:t xml:space="preserve">It didn’t matter whether the P believed that the D knew they were old oats. </w:t>
      </w:r>
      <w:r w:rsidR="0069774B" w:rsidRPr="0069774B">
        <w:rPr>
          <w:rFonts w:ascii="Calibri" w:eastAsia="Times New Roman" w:hAnsi="Calibri" w:cs="Calibri"/>
          <w:b/>
          <w:lang w:val="en-US" w:eastAsia="en-CA"/>
        </w:rPr>
        <w:t>This is a simple offer and acceptance. Mistake does not exist.</w:t>
      </w:r>
    </w:p>
    <w:p w:rsidR="0069774B" w:rsidRPr="0069774B" w:rsidRDefault="00933A40" w:rsidP="00933A40">
      <w:p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b/>
          <w:lang w:val="en-US" w:eastAsia="en-CA"/>
        </w:rPr>
      </w:pPr>
      <w:r>
        <w:rPr>
          <w:rFonts w:ascii="Calibri" w:eastAsia="Times New Roman" w:hAnsi="Calibri" w:cs="Calibri"/>
          <w:b/>
          <w:lang w:val="en-US" w:eastAsia="en-CA"/>
        </w:rPr>
        <w:t xml:space="preserve">b.     </w:t>
      </w:r>
      <w:r w:rsidR="0069774B" w:rsidRPr="0069774B">
        <w:rPr>
          <w:rFonts w:ascii="Calibri" w:eastAsia="Times New Roman" w:hAnsi="Calibri" w:cs="Calibri"/>
          <w:b/>
          <w:lang w:val="en-US" w:eastAsia="en-CA"/>
        </w:rPr>
        <w:t xml:space="preserve">Blackburn: </w:t>
      </w:r>
      <w:r w:rsidR="0037071A" w:rsidRPr="00933A40">
        <w:rPr>
          <w:rFonts w:ascii="Calibri" w:eastAsia="Times New Roman" w:hAnsi="Calibri" w:cs="Calibri"/>
          <w:b/>
          <w:lang w:val="en-US" w:eastAsia="en-CA"/>
        </w:rPr>
        <w:t xml:space="preserve">No ad idem where 1 party intends to make a K on 1 set of terms &amp; the other party intends to make a K on a separate set of terms </w:t>
      </w:r>
      <w:r w:rsidR="0037071A" w:rsidRPr="00933A40">
        <w:rPr>
          <w:rFonts w:ascii="Calibri" w:eastAsia="Times New Roman" w:hAnsi="Calibri" w:cs="Calibri"/>
          <w:b/>
          <w:lang w:val="en-US" w:eastAsia="en-CA"/>
        </w:rPr>
        <w:sym w:font="Wingdings" w:char="F0E0"/>
      </w:r>
      <w:r w:rsidR="0037071A" w:rsidRPr="00933A40">
        <w:rPr>
          <w:rFonts w:ascii="Calibri" w:eastAsia="Times New Roman" w:hAnsi="Calibri" w:cs="Calibri"/>
          <w:b/>
          <w:lang w:val="en-US" w:eastAsia="en-CA"/>
        </w:rPr>
        <w:t xml:space="preserve"> void. </w:t>
      </w:r>
      <w:proofErr w:type="gramStart"/>
      <w:r w:rsidR="0037071A" w:rsidRPr="00933A40">
        <w:rPr>
          <w:rFonts w:ascii="Calibri" w:eastAsia="Times New Roman" w:hAnsi="Calibri" w:cs="Calibri"/>
          <w:b/>
          <w:lang w:val="en-US" w:eastAsia="en-CA"/>
        </w:rPr>
        <w:t>Must be about terms, not assumptions.</w:t>
      </w:r>
      <w:proofErr w:type="gramEnd"/>
      <w:r w:rsidR="0037071A" w:rsidRPr="00933A40">
        <w:rPr>
          <w:rFonts w:ascii="Calibri" w:eastAsia="Times New Roman" w:hAnsi="Calibri" w:cs="Calibri"/>
          <w:b/>
          <w:lang w:val="en-US" w:eastAsia="en-CA"/>
        </w:rPr>
        <w:t xml:space="preserve"> May be unilateral mistake, and doesn’t matter whether or not the other party knew of the mistake.</w:t>
      </w:r>
    </w:p>
    <w:p w:rsidR="0069774B" w:rsidRPr="0069774B" w:rsidRDefault="00933A40" w:rsidP="00933A40">
      <w:p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b/>
          <w:lang w:val="en-US" w:eastAsia="en-CA"/>
        </w:rPr>
      </w:pPr>
      <w:r>
        <w:rPr>
          <w:rFonts w:ascii="Calibri" w:eastAsia="Times New Roman" w:hAnsi="Calibri" w:cs="Calibri"/>
          <w:b/>
          <w:lang w:val="en-US" w:eastAsia="en-CA"/>
        </w:rPr>
        <w:t xml:space="preserve">c.     </w:t>
      </w:r>
      <w:r w:rsidR="0069774B" w:rsidRPr="0069774B">
        <w:rPr>
          <w:rFonts w:ascii="Calibri" w:eastAsia="Times New Roman" w:hAnsi="Calibri" w:cs="Calibri"/>
          <w:b/>
          <w:lang w:val="en-US" w:eastAsia="en-CA"/>
        </w:rPr>
        <w:t>Hannen:</w:t>
      </w:r>
      <w:r w:rsidR="0037071A" w:rsidRPr="00933A40">
        <w:rPr>
          <w:rFonts w:ascii="Calibri" w:eastAsia="Times New Roman" w:hAnsi="Calibri" w:cs="Calibri"/>
          <w:b/>
          <w:lang w:val="en-US" w:eastAsia="en-CA"/>
        </w:rPr>
        <w:t xml:space="preserve"> Mistake can be about terms or a belief. Can be a unilateral mistake</w:t>
      </w:r>
      <w:r w:rsidR="0069774B" w:rsidRPr="0069774B">
        <w:rPr>
          <w:rFonts w:ascii="Calibri" w:eastAsia="Times New Roman" w:hAnsi="Calibri" w:cs="Calibri"/>
          <w:b/>
          <w:lang w:val="en-US" w:eastAsia="en-CA"/>
        </w:rPr>
        <w:t xml:space="preserve"> </w:t>
      </w:r>
      <w:r w:rsidR="0037071A" w:rsidRPr="00933A40">
        <w:rPr>
          <w:rFonts w:ascii="Calibri" w:eastAsia="Times New Roman" w:hAnsi="Calibri" w:cs="Calibri"/>
          <w:b/>
          <w:lang w:val="en-US" w:eastAsia="en-CA"/>
        </w:rPr>
        <w:t>– P must believe X, and think that D also believes X. (doesn’t matter whether D actually believes X)</w:t>
      </w:r>
    </w:p>
    <w:p w:rsidR="00DD14A9" w:rsidRDefault="00DD14A9" w:rsidP="00536740">
      <w:pPr>
        <w:pStyle w:val="NoSpacing"/>
        <w:rPr>
          <w:lang w:val="en-US"/>
        </w:rPr>
      </w:pPr>
    </w:p>
    <w:p w:rsidR="004E258B" w:rsidRDefault="004E258B" w:rsidP="00536740">
      <w:pPr>
        <w:pStyle w:val="NoSpacing"/>
        <w:rPr>
          <w:lang w:val="en-US"/>
        </w:rPr>
      </w:pPr>
    </w:p>
    <w:p w:rsidR="00536740" w:rsidRPr="00575732" w:rsidRDefault="00BD2A45" w:rsidP="00575732">
      <w:pPr>
        <w:pStyle w:val="Heading2"/>
        <w:rPr>
          <w:rStyle w:val="Strong"/>
        </w:rPr>
      </w:pPr>
      <w:r>
        <w:rPr>
          <w:rStyle w:val="Strong"/>
        </w:rPr>
        <w:t xml:space="preserve">Mistaken Identity (common law) </w:t>
      </w:r>
    </w:p>
    <w:p w:rsidR="00536740" w:rsidRDefault="00536740" w:rsidP="00536740">
      <w:pPr>
        <w:pStyle w:val="NoSpacing"/>
        <w:rPr>
          <w:lang w:val="en-US"/>
        </w:rPr>
      </w:pPr>
    </w:p>
    <w:p w:rsidR="00BD2A45" w:rsidRDefault="00BD2A45" w:rsidP="00CA63A5">
      <w:pPr>
        <w:numPr>
          <w:ilvl w:val="0"/>
          <w:numId w:val="175"/>
        </w:numPr>
        <w:tabs>
          <w:tab w:val="clear" w:pos="720"/>
          <w:tab w:val="num" w:pos="567"/>
        </w:tabs>
        <w:spacing w:after="0" w:line="240" w:lineRule="auto"/>
        <w:ind w:left="540"/>
        <w:textAlignment w:val="center"/>
        <w:rPr>
          <w:rFonts w:eastAsia="Times New Roman" w:cstheme="minorHAnsi"/>
          <w:lang w:val="en-US" w:eastAsia="en-CA"/>
        </w:rPr>
      </w:pPr>
      <w:r>
        <w:rPr>
          <w:rFonts w:eastAsia="Times New Roman" w:cstheme="minorHAnsi"/>
          <w:lang w:val="en-US" w:eastAsia="en-CA"/>
        </w:rPr>
        <w:t>Mistaken identity is sort of a unilateral mistake…</w:t>
      </w:r>
    </w:p>
    <w:p w:rsidR="00BD2A45" w:rsidRPr="00BD2A45" w:rsidRDefault="00BD2A45" w:rsidP="00CA63A5">
      <w:pPr>
        <w:numPr>
          <w:ilvl w:val="0"/>
          <w:numId w:val="175"/>
        </w:numPr>
        <w:tabs>
          <w:tab w:val="clear" w:pos="720"/>
          <w:tab w:val="num" w:pos="567"/>
        </w:tabs>
        <w:spacing w:after="0" w:line="240" w:lineRule="auto"/>
        <w:ind w:left="540"/>
        <w:textAlignment w:val="center"/>
        <w:rPr>
          <w:rFonts w:eastAsia="Times New Roman" w:cstheme="minorHAnsi"/>
          <w:lang w:val="en-US" w:eastAsia="en-CA"/>
        </w:rPr>
      </w:pPr>
      <w:r w:rsidRPr="00BD2A45">
        <w:rPr>
          <w:rFonts w:eastAsia="Times New Roman" w:cstheme="minorHAnsi"/>
          <w:u w:val="single"/>
          <w:lang w:val="en-US" w:eastAsia="en-CA"/>
        </w:rPr>
        <w:t>If not fraudulent, then K is void</w:t>
      </w:r>
      <w:r w:rsidRPr="00BD2A45">
        <w:rPr>
          <w:rFonts w:eastAsia="Times New Roman" w:cstheme="minorHAnsi"/>
          <w:lang w:val="en-US" w:eastAsia="en-CA"/>
        </w:rPr>
        <w:t>.</w:t>
      </w:r>
    </w:p>
    <w:p w:rsidR="00BD2A45" w:rsidRPr="005C78B6" w:rsidRDefault="00BD2A45" w:rsidP="00CA63A5">
      <w:pPr>
        <w:numPr>
          <w:ilvl w:val="1"/>
          <w:numId w:val="175"/>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i/>
          <w:iCs/>
          <w:lang w:val="en-US" w:eastAsia="en-CA"/>
        </w:rPr>
        <w:t>Cundy v Lindsay</w:t>
      </w:r>
      <w:r w:rsidRPr="005C78B6">
        <w:rPr>
          <w:rFonts w:ascii="Calibri" w:eastAsia="Times New Roman" w:hAnsi="Calibri" w:cs="Calibri"/>
          <w:lang w:val="en-US" w:eastAsia="en-CA"/>
        </w:rPr>
        <w:t xml:space="preserve"> (1878) HL</w:t>
      </w:r>
    </w:p>
    <w:p w:rsidR="00BD2A45" w:rsidRPr="005C78B6" w:rsidRDefault="00BD2A45" w:rsidP="00CA63A5">
      <w:pPr>
        <w:numPr>
          <w:ilvl w:val="2"/>
          <w:numId w:val="175"/>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X wrote letter addressed to A, but B received it </w:t>
      </w:r>
    </w:p>
    <w:p w:rsidR="00BD2A45" w:rsidRPr="005C78B6" w:rsidRDefault="00BD2A45" w:rsidP="00CA63A5">
      <w:pPr>
        <w:numPr>
          <w:ilvl w:val="2"/>
          <w:numId w:val="175"/>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Court found X had no K with B</w:t>
      </w:r>
    </w:p>
    <w:p w:rsidR="007C7EFF" w:rsidRDefault="007C7EFF" w:rsidP="007C7EFF">
      <w:pPr>
        <w:spacing w:after="0" w:line="240" w:lineRule="auto"/>
        <w:ind w:left="540"/>
        <w:textAlignment w:val="center"/>
        <w:rPr>
          <w:rFonts w:eastAsia="Times New Roman" w:cstheme="minorHAnsi"/>
          <w:u w:val="single"/>
          <w:lang w:val="en-US" w:eastAsia="en-CA"/>
        </w:rPr>
      </w:pPr>
    </w:p>
    <w:p w:rsidR="007C7EFF" w:rsidRDefault="007C7EFF" w:rsidP="007C7EFF">
      <w:pPr>
        <w:spacing w:after="0" w:line="240" w:lineRule="auto"/>
        <w:ind w:left="540"/>
        <w:textAlignment w:val="center"/>
        <w:rPr>
          <w:rFonts w:eastAsia="Times New Roman" w:cstheme="minorHAnsi"/>
          <w:u w:val="single"/>
          <w:lang w:val="en-US" w:eastAsia="en-CA"/>
        </w:rPr>
      </w:pPr>
    </w:p>
    <w:p w:rsidR="00BD2A45" w:rsidRPr="00BD2A45" w:rsidRDefault="00BD2A45" w:rsidP="00CA63A5">
      <w:pPr>
        <w:numPr>
          <w:ilvl w:val="0"/>
          <w:numId w:val="175"/>
        </w:numPr>
        <w:tabs>
          <w:tab w:val="clear" w:pos="720"/>
          <w:tab w:val="num" w:pos="567"/>
        </w:tabs>
        <w:spacing w:after="0" w:line="240" w:lineRule="auto"/>
        <w:ind w:left="540"/>
        <w:textAlignment w:val="center"/>
        <w:rPr>
          <w:rFonts w:eastAsia="Times New Roman" w:cstheme="minorHAnsi"/>
          <w:u w:val="single"/>
          <w:lang w:val="en-US" w:eastAsia="en-CA"/>
        </w:rPr>
      </w:pPr>
      <w:r w:rsidRPr="00BD2A45">
        <w:rPr>
          <w:rFonts w:eastAsia="Times New Roman" w:cstheme="minorHAnsi"/>
          <w:u w:val="single"/>
          <w:lang w:val="en-US" w:eastAsia="en-CA"/>
        </w:rPr>
        <w:lastRenderedPageBreak/>
        <w:t>If fraudulent, can see it as a fraudulent misrepresentation</w:t>
      </w:r>
      <w:r w:rsidR="003E0FEB">
        <w:rPr>
          <w:rFonts w:eastAsia="Times New Roman" w:cstheme="minorHAnsi"/>
          <w:u w:val="single"/>
          <w:lang w:val="en-US" w:eastAsia="en-CA"/>
        </w:rPr>
        <w:t xml:space="preserve"> (</w:t>
      </w:r>
      <w:r w:rsidRPr="00BD2A45">
        <w:rPr>
          <w:rFonts w:eastAsia="Times New Roman" w:cstheme="minorHAnsi"/>
          <w:u w:val="single"/>
          <w:lang w:val="en-US" w:eastAsia="en-CA"/>
        </w:rPr>
        <w:t>K voidable</w:t>
      </w:r>
      <w:r w:rsidR="003E0FEB">
        <w:rPr>
          <w:rFonts w:eastAsia="Times New Roman" w:cstheme="minorHAnsi"/>
          <w:u w:val="single"/>
          <w:lang w:val="en-US" w:eastAsia="en-CA"/>
        </w:rPr>
        <w:t xml:space="preserve">) </w:t>
      </w:r>
    </w:p>
    <w:p w:rsidR="005C78B6" w:rsidRPr="005C78B6" w:rsidRDefault="00D46357" w:rsidP="00CA63A5">
      <w:pPr>
        <w:numPr>
          <w:ilvl w:val="1"/>
          <w:numId w:val="175"/>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Denning thinks n</w:t>
      </w:r>
      <w:r w:rsidR="005C78B6" w:rsidRPr="003E0FEB">
        <w:rPr>
          <w:rFonts w:ascii="Calibri" w:eastAsia="Times New Roman" w:hAnsi="Calibri" w:cs="Calibri"/>
          <w:lang w:val="en-US" w:eastAsia="en-CA"/>
        </w:rPr>
        <w:t>o difference btwn face to face or not</w:t>
      </w:r>
      <w:r w:rsidR="005C78B6" w:rsidRPr="005C78B6">
        <w:rPr>
          <w:rFonts w:ascii="Calibri" w:eastAsia="Times New Roman" w:hAnsi="Calibri" w:cs="Calibri"/>
          <w:lang w:val="en-US" w:eastAsia="en-CA"/>
        </w:rPr>
        <w:t xml:space="preserve">: </w:t>
      </w:r>
      <w:r w:rsidR="005C78B6" w:rsidRPr="005C78B6">
        <w:rPr>
          <w:rFonts w:ascii="Calibri" w:eastAsia="Times New Roman" w:hAnsi="Calibri" w:cs="Calibri"/>
          <w:i/>
          <w:iCs/>
          <w:lang w:val="en-US" w:eastAsia="en-CA"/>
        </w:rPr>
        <w:t>Lewis v Averay</w:t>
      </w:r>
      <w:r w:rsidR="005C78B6" w:rsidRPr="005C78B6">
        <w:rPr>
          <w:rFonts w:ascii="Calibri" w:eastAsia="Times New Roman" w:hAnsi="Calibri" w:cs="Calibri"/>
          <w:lang w:val="en-US" w:eastAsia="en-CA"/>
        </w:rPr>
        <w:t xml:space="preserve"> [1972] QB CA </w:t>
      </w:r>
    </w:p>
    <w:p w:rsidR="005C78B6" w:rsidRPr="005C78B6" w:rsidRDefault="005C78B6" w:rsidP="00CA63A5">
      <w:pPr>
        <w:numPr>
          <w:ilvl w:val="2"/>
          <w:numId w:val="175"/>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If 1 party is mistaken as to the identity of the other party, it doesn’t mean the K is void from the beginning - only means that the K is voidable by the 1 party - but only before a third party has, in good faith, acquired rights under the K</w:t>
      </w:r>
    </w:p>
    <w:p w:rsidR="005C78B6" w:rsidRPr="005C78B6" w:rsidRDefault="005C78B6" w:rsidP="00CA63A5">
      <w:pPr>
        <w:numPr>
          <w:ilvl w:val="1"/>
          <w:numId w:val="175"/>
        </w:numPr>
        <w:spacing w:after="0" w:line="240" w:lineRule="auto"/>
        <w:ind w:left="108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u w:val="single"/>
          <w:lang w:val="en-US" w:eastAsia="en-CA"/>
        </w:rPr>
        <w:t>Preserves differential approach:</w:t>
      </w:r>
      <w:r w:rsidRPr="005C78B6">
        <w:rPr>
          <w:rFonts w:ascii="Calibri" w:eastAsia="Times New Roman" w:hAnsi="Calibri" w:cs="Calibri"/>
          <w:lang w:val="en-US" w:eastAsia="en-CA"/>
        </w:rPr>
        <w:t xml:space="preserve"> </w:t>
      </w:r>
      <w:r w:rsidRPr="003E0FEB">
        <w:rPr>
          <w:rFonts w:ascii="Calibri" w:eastAsia="Times New Roman" w:hAnsi="Calibri" w:cs="Calibri"/>
          <w:b/>
          <w:i/>
          <w:iCs/>
          <w:u w:val="single"/>
          <w:lang w:val="en-US" w:eastAsia="en-CA"/>
        </w:rPr>
        <w:t>Shogun Finance v Hudson</w:t>
      </w:r>
      <w:r w:rsidRPr="003E0FEB">
        <w:rPr>
          <w:rFonts w:ascii="Calibri" w:eastAsia="Times New Roman" w:hAnsi="Calibri" w:cs="Calibri"/>
          <w:b/>
          <w:u w:val="single"/>
          <w:lang w:val="en-US" w:eastAsia="en-CA"/>
        </w:rPr>
        <w:t xml:space="preserve"> [2003] UKHL</w:t>
      </w:r>
    </w:p>
    <w:p w:rsidR="005C78B6" w:rsidRPr="005C78B6" w:rsidRDefault="005C78B6" w:rsidP="00CA63A5">
      <w:pPr>
        <w:numPr>
          <w:ilvl w:val="2"/>
          <w:numId w:val="175"/>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Rogue, face to face with dealer, purchased car using someone else's (X) identity - credit agreement was through faxes btwn Shogun &amp; the dealer</w:t>
      </w:r>
    </w:p>
    <w:p w:rsidR="005C78B6" w:rsidRPr="005C78B6" w:rsidRDefault="005C78B6" w:rsidP="00CA63A5">
      <w:pPr>
        <w:numPr>
          <w:ilvl w:val="2"/>
          <w:numId w:val="175"/>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Rogue sold car to Hudson &amp; disappeared</w:t>
      </w:r>
    </w:p>
    <w:p w:rsidR="005C78B6" w:rsidRPr="005C78B6" w:rsidRDefault="005C78B6" w:rsidP="00CA63A5">
      <w:pPr>
        <w:numPr>
          <w:ilvl w:val="2"/>
          <w:numId w:val="175"/>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Does Hudson own the car, or does Shogun?</w:t>
      </w:r>
    </w:p>
    <w:p w:rsidR="005C78B6" w:rsidRPr="00D46357" w:rsidRDefault="005C78B6" w:rsidP="00CA63A5">
      <w:pPr>
        <w:numPr>
          <w:ilvl w:val="2"/>
          <w:numId w:val="175"/>
        </w:numPr>
        <w:spacing w:after="0" w:line="240" w:lineRule="auto"/>
        <w:ind w:left="1620"/>
        <w:textAlignment w:val="center"/>
        <w:rPr>
          <w:rFonts w:ascii="Times New Roman" w:eastAsia="Times New Roman" w:hAnsi="Times New Roman" w:cs="Times New Roman"/>
          <w:b/>
          <w:sz w:val="24"/>
          <w:szCs w:val="24"/>
          <w:lang w:val="en-US" w:eastAsia="en-CA"/>
        </w:rPr>
      </w:pPr>
      <w:r w:rsidRPr="00D46357">
        <w:rPr>
          <w:rFonts w:ascii="Calibri" w:eastAsia="Times New Roman" w:hAnsi="Calibri" w:cs="Calibri"/>
          <w:b/>
          <w:lang w:val="en-US" w:eastAsia="en-CA"/>
        </w:rPr>
        <w:t>If there is personal contact, strong presumption that the K is btwn the physical parties present - if dealings are exclusively through writing, then no such presumption (ie the K is btwn the parties listed in the doc)</w:t>
      </w:r>
    </w:p>
    <w:p w:rsidR="005C78B6" w:rsidRPr="005C78B6" w:rsidRDefault="005C78B6" w:rsidP="00CA63A5">
      <w:pPr>
        <w:numPr>
          <w:ilvl w:val="2"/>
          <w:numId w:val="175"/>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Since Shogun only dealt through faxes &amp; phone, Shogun had K with X, not Rogue.</w:t>
      </w:r>
    </w:p>
    <w:p w:rsidR="005C78B6" w:rsidRPr="005C78B6" w:rsidRDefault="005C78B6" w:rsidP="00CA63A5">
      <w:pPr>
        <w:numPr>
          <w:ilvl w:val="2"/>
          <w:numId w:val="175"/>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Then since Rogue never had ownership of the car (voided K), Hudson doesn't either - then the car belongs to Shogun</w:t>
      </w:r>
    </w:p>
    <w:p w:rsidR="003E0FEB" w:rsidRPr="003E0FEB" w:rsidRDefault="005C78B6" w:rsidP="00CA63A5">
      <w:pPr>
        <w:numPr>
          <w:ilvl w:val="2"/>
          <w:numId w:val="175"/>
        </w:numPr>
        <w:spacing w:after="0" w:line="240" w:lineRule="auto"/>
        <w:ind w:left="162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 xml:space="preserve">Dissent favours </w:t>
      </w:r>
      <w:r w:rsidRPr="005C78B6">
        <w:rPr>
          <w:rFonts w:ascii="Calibri" w:eastAsia="Times New Roman" w:hAnsi="Calibri" w:cs="Calibri"/>
          <w:i/>
          <w:iCs/>
          <w:lang w:val="en-US" w:eastAsia="en-CA"/>
        </w:rPr>
        <w:t>Lewis v Averay</w:t>
      </w:r>
      <w:r w:rsidRPr="005C78B6">
        <w:rPr>
          <w:rFonts w:ascii="Calibri" w:eastAsia="Times New Roman" w:hAnsi="Calibri" w:cs="Calibri"/>
          <w:lang w:val="en-US" w:eastAsia="en-CA"/>
        </w:rPr>
        <w:t>: where 2 individuals deal with each other, they have a K - regardless of medium and what 1 party thought of the identity of the other - the K is voidable but not void</w:t>
      </w:r>
    </w:p>
    <w:p w:rsidR="003E0FEB" w:rsidRPr="005C78B6" w:rsidRDefault="003E0FEB" w:rsidP="003E0FEB">
      <w:pPr>
        <w:spacing w:after="0" w:line="240" w:lineRule="auto"/>
        <w:textAlignment w:val="center"/>
        <w:rPr>
          <w:rFonts w:ascii="Times New Roman" w:eastAsia="Times New Roman" w:hAnsi="Times New Roman" w:cs="Times New Roman"/>
          <w:sz w:val="24"/>
          <w:szCs w:val="24"/>
          <w:lang w:val="en-US" w:eastAsia="en-CA"/>
        </w:rPr>
      </w:pPr>
      <w:r>
        <w:rPr>
          <w:lang w:val="en-US"/>
        </w:rPr>
        <w:t xml:space="preserve">Note: </w:t>
      </w:r>
      <w:r w:rsidRPr="005C78B6">
        <w:rPr>
          <w:rFonts w:ascii="Calibri" w:eastAsia="Times New Roman" w:hAnsi="Calibri" w:cs="Calibri"/>
          <w:i/>
          <w:iCs/>
          <w:lang w:val="en-US" w:eastAsia="en-CA"/>
        </w:rPr>
        <w:t>Phillips v Brooks Ltd.</w:t>
      </w:r>
      <w:r w:rsidRPr="005C78B6">
        <w:rPr>
          <w:rFonts w:ascii="Calibri" w:eastAsia="Times New Roman" w:hAnsi="Calibri" w:cs="Calibri"/>
          <w:lang w:val="en-US" w:eastAsia="en-CA"/>
        </w:rPr>
        <w:t xml:space="preserve"> [1919] KB</w:t>
      </w:r>
    </w:p>
    <w:p w:rsidR="003E0FEB" w:rsidRPr="005C78B6" w:rsidRDefault="003E0FEB" w:rsidP="00CA63A5">
      <w:pPr>
        <w:numPr>
          <w:ilvl w:val="2"/>
          <w:numId w:val="175"/>
        </w:numPr>
        <w:spacing w:after="0" w:line="240" w:lineRule="auto"/>
        <w:ind w:left="567"/>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B sold ring to A, believing A to be X, and accepts cheque. A sells ring to C. A runs off.</w:t>
      </w:r>
    </w:p>
    <w:p w:rsidR="003E0FEB" w:rsidRPr="005C78B6" w:rsidRDefault="003E0FEB" w:rsidP="00CA63A5">
      <w:pPr>
        <w:numPr>
          <w:ilvl w:val="2"/>
          <w:numId w:val="175"/>
        </w:numPr>
        <w:spacing w:after="0" w:line="240" w:lineRule="auto"/>
        <w:ind w:left="567"/>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Cheque to B bounces - does B</w:t>
      </w:r>
      <w:r>
        <w:rPr>
          <w:rFonts w:ascii="Calibri" w:eastAsia="Times New Roman" w:hAnsi="Calibri" w:cs="Calibri"/>
          <w:lang w:val="en-US" w:eastAsia="en-CA"/>
        </w:rPr>
        <w:t>’s mistake affect the K</w:t>
      </w:r>
      <w:r w:rsidRPr="005C78B6">
        <w:rPr>
          <w:rFonts w:ascii="Calibri" w:eastAsia="Times New Roman" w:hAnsi="Calibri" w:cs="Calibri"/>
          <w:lang w:val="en-US" w:eastAsia="en-CA"/>
        </w:rPr>
        <w:t>?</w:t>
      </w:r>
      <w:r>
        <w:rPr>
          <w:rFonts w:ascii="Calibri" w:eastAsia="Times New Roman" w:hAnsi="Calibri" w:cs="Calibri"/>
          <w:lang w:val="en-US" w:eastAsia="en-CA"/>
        </w:rPr>
        <w:t xml:space="preserve"> No</w:t>
      </w:r>
    </w:p>
    <w:p w:rsidR="003E0FEB" w:rsidRPr="003E0FEB" w:rsidRDefault="003E0FEB" w:rsidP="00CA63A5">
      <w:pPr>
        <w:numPr>
          <w:ilvl w:val="2"/>
          <w:numId w:val="175"/>
        </w:numPr>
        <w:spacing w:after="0" w:line="240" w:lineRule="auto"/>
        <w:ind w:left="567"/>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Since</w:t>
      </w:r>
      <w:r w:rsidRPr="005C78B6">
        <w:rPr>
          <w:rFonts w:ascii="Calibri" w:eastAsia="Times New Roman" w:hAnsi="Calibri" w:cs="Calibri"/>
          <w:lang w:val="en-US" w:eastAsia="en-CA"/>
        </w:rPr>
        <w:t xml:space="preserve"> B tsfed ownership to A, who tsfed ownership to C - C owns the ring</w:t>
      </w:r>
    </w:p>
    <w:p w:rsidR="00536740" w:rsidRDefault="00536740" w:rsidP="00536740">
      <w:pPr>
        <w:pStyle w:val="NoSpacing"/>
        <w:rPr>
          <w:lang w:val="en-US"/>
        </w:rPr>
      </w:pPr>
    </w:p>
    <w:p w:rsidR="005C78B6" w:rsidRPr="00D02C1E" w:rsidRDefault="005C78B6" w:rsidP="00D02C1E">
      <w:pPr>
        <w:spacing w:after="0" w:line="240" w:lineRule="auto"/>
        <w:rPr>
          <w:rFonts w:ascii="Calibri" w:eastAsia="Times New Roman" w:hAnsi="Calibri" w:cs="Calibri"/>
          <w:b/>
          <w:bCs/>
          <w:i/>
          <w:iCs/>
          <w:lang w:val="en-US" w:eastAsia="en-CA"/>
        </w:rPr>
      </w:pPr>
      <w:r w:rsidRPr="005C78B6">
        <w:rPr>
          <w:rFonts w:ascii="Calibri" w:eastAsia="Times New Roman" w:hAnsi="Calibri" w:cs="Calibri"/>
          <w:b/>
          <w:bCs/>
          <w:i/>
          <w:iCs/>
          <w:lang w:val="en-US" w:eastAsia="en-CA"/>
        </w:rPr>
        <w:t xml:space="preserve">Non </w:t>
      </w:r>
      <w:proofErr w:type="gramStart"/>
      <w:r w:rsidRPr="005C78B6">
        <w:rPr>
          <w:rFonts w:ascii="Calibri" w:eastAsia="Times New Roman" w:hAnsi="Calibri" w:cs="Calibri"/>
          <w:b/>
          <w:bCs/>
          <w:i/>
          <w:iCs/>
          <w:lang w:val="en-US" w:eastAsia="en-CA"/>
        </w:rPr>
        <w:t>Est</w:t>
      </w:r>
      <w:proofErr w:type="gramEnd"/>
      <w:r w:rsidRPr="005C78B6">
        <w:rPr>
          <w:rFonts w:ascii="Calibri" w:eastAsia="Times New Roman" w:hAnsi="Calibri" w:cs="Calibri"/>
          <w:b/>
          <w:bCs/>
          <w:i/>
          <w:iCs/>
          <w:lang w:val="en-US" w:eastAsia="en-CA"/>
        </w:rPr>
        <w:t xml:space="preserve"> Factum</w:t>
      </w:r>
      <w:r w:rsidR="00D02C1E">
        <w:rPr>
          <w:rFonts w:ascii="Calibri" w:eastAsia="Times New Roman" w:hAnsi="Calibri" w:cs="Calibri"/>
          <w:b/>
          <w:bCs/>
          <w:i/>
          <w:iCs/>
          <w:lang w:val="en-US" w:eastAsia="en-CA"/>
        </w:rPr>
        <w:t xml:space="preserve"> </w:t>
      </w:r>
      <w:r w:rsidRPr="00D02C1E">
        <w:rPr>
          <w:rFonts w:ascii="Calibri" w:eastAsia="Times New Roman" w:hAnsi="Calibri" w:cs="Calibri"/>
          <w:b/>
          <w:lang w:val="en-US" w:eastAsia="en-CA"/>
        </w:rPr>
        <w:t>"That is not my deed"</w:t>
      </w:r>
    </w:p>
    <w:p w:rsidR="00170993" w:rsidRPr="00170993" w:rsidRDefault="005C78B6" w:rsidP="00CA63A5">
      <w:pPr>
        <w:numPr>
          <w:ilvl w:val="0"/>
          <w:numId w:val="176"/>
        </w:numPr>
        <w:spacing w:after="0" w:line="240" w:lineRule="auto"/>
        <w:ind w:left="540"/>
        <w:textAlignment w:val="center"/>
        <w:rPr>
          <w:rFonts w:ascii="Times New Roman" w:eastAsia="Times New Roman" w:hAnsi="Times New Roman" w:cs="Times New Roman"/>
          <w:sz w:val="24"/>
          <w:szCs w:val="24"/>
          <w:lang w:val="en-US" w:eastAsia="en-CA"/>
        </w:rPr>
      </w:pPr>
      <w:r w:rsidRPr="005C78B6">
        <w:rPr>
          <w:rFonts w:ascii="Calibri" w:eastAsia="Times New Roman" w:hAnsi="Calibri" w:cs="Calibri"/>
          <w:lang w:val="en-US" w:eastAsia="en-CA"/>
        </w:rPr>
        <w:t>Common law doctrine - dissolves a party's responsibility for anything under the K even though his name &amp; signature are on the K</w:t>
      </w:r>
    </w:p>
    <w:p w:rsidR="00170993" w:rsidRDefault="00170993" w:rsidP="00CA63A5">
      <w:pPr>
        <w:numPr>
          <w:ilvl w:val="0"/>
          <w:numId w:val="176"/>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Effect: Voids the K</w:t>
      </w:r>
    </w:p>
    <w:p w:rsidR="005C78B6" w:rsidRPr="00170993" w:rsidRDefault="00170993" w:rsidP="00CA63A5">
      <w:pPr>
        <w:numPr>
          <w:ilvl w:val="0"/>
          <w:numId w:val="176"/>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2 ways to plea:</w:t>
      </w:r>
      <w:r>
        <w:rPr>
          <w:rFonts w:ascii="Times New Roman" w:eastAsia="Times New Roman" w:hAnsi="Times New Roman" w:cs="Times New Roman"/>
          <w:sz w:val="24"/>
          <w:szCs w:val="24"/>
          <w:lang w:val="en-US" w:eastAsia="en-CA"/>
        </w:rPr>
        <w:t xml:space="preserve"> </w:t>
      </w:r>
    </w:p>
    <w:p w:rsidR="005C78B6" w:rsidRPr="005C78B6" w:rsidRDefault="005C78B6" w:rsidP="00CA63A5">
      <w:pPr>
        <w:numPr>
          <w:ilvl w:val="1"/>
          <w:numId w:val="177"/>
        </w:numPr>
        <w:spacing w:after="0" w:line="240" w:lineRule="auto"/>
        <w:ind w:left="1080"/>
        <w:textAlignment w:val="center"/>
        <w:rPr>
          <w:rFonts w:ascii="Calibri" w:eastAsia="Times New Roman" w:hAnsi="Calibri" w:cs="Calibri"/>
          <w:lang w:val="en-US" w:eastAsia="en-CA"/>
        </w:rPr>
      </w:pPr>
      <w:r w:rsidRPr="005C78B6">
        <w:rPr>
          <w:rFonts w:ascii="Calibri" w:eastAsia="Times New Roman" w:hAnsi="Calibri" w:cs="Calibri"/>
          <w:lang w:val="en-US" w:eastAsia="en-CA"/>
        </w:rPr>
        <w:t>Can be used when identity &amp; signature are forged</w:t>
      </w:r>
    </w:p>
    <w:p w:rsidR="005C78B6" w:rsidRPr="005C78B6" w:rsidRDefault="005C78B6" w:rsidP="00CA63A5">
      <w:pPr>
        <w:numPr>
          <w:ilvl w:val="1"/>
          <w:numId w:val="177"/>
        </w:numPr>
        <w:spacing w:after="0" w:line="240" w:lineRule="auto"/>
        <w:ind w:left="1080"/>
        <w:textAlignment w:val="center"/>
        <w:rPr>
          <w:rFonts w:ascii="Calibri" w:eastAsia="Times New Roman" w:hAnsi="Calibri" w:cs="Calibri"/>
          <w:lang w:val="en-US" w:eastAsia="en-CA"/>
        </w:rPr>
      </w:pPr>
      <w:r w:rsidRPr="005C78B6">
        <w:rPr>
          <w:rFonts w:ascii="Calibri" w:eastAsia="Times New Roman" w:hAnsi="Calibri" w:cs="Calibri"/>
          <w:lang w:val="en-US" w:eastAsia="en-CA"/>
        </w:rPr>
        <w:t>Or when someone actually signs the K himself but argues that he didn't know and could not have been expected to know that the doc was a K or that it was the kind of K it turned out to be</w:t>
      </w:r>
      <w:r w:rsidR="00170993">
        <w:rPr>
          <w:rFonts w:ascii="Calibri" w:eastAsia="Times New Roman" w:hAnsi="Calibri" w:cs="Calibri"/>
          <w:lang w:val="en-US" w:eastAsia="en-CA"/>
        </w:rPr>
        <w:t xml:space="preserve"> – rules in </w:t>
      </w:r>
      <w:r w:rsidR="00170993" w:rsidRPr="00170993">
        <w:rPr>
          <w:rFonts w:ascii="Calibri" w:eastAsia="Times New Roman" w:hAnsi="Calibri" w:cs="Calibri"/>
          <w:i/>
          <w:lang w:val="en-US" w:eastAsia="en-CA"/>
        </w:rPr>
        <w:t>Gallie v Lee</w:t>
      </w:r>
    </w:p>
    <w:p w:rsidR="005C78B6" w:rsidRPr="00170993" w:rsidRDefault="005C78B6" w:rsidP="00CA63A5">
      <w:pPr>
        <w:numPr>
          <w:ilvl w:val="0"/>
          <w:numId w:val="185"/>
        </w:numPr>
        <w:tabs>
          <w:tab w:val="clear" w:pos="720"/>
        </w:tabs>
        <w:spacing w:after="0" w:line="240" w:lineRule="auto"/>
        <w:ind w:left="567"/>
        <w:textAlignment w:val="center"/>
        <w:rPr>
          <w:rFonts w:ascii="Calibri" w:eastAsia="Times New Roman" w:hAnsi="Calibri" w:cs="Calibri"/>
          <w:lang w:val="en-US" w:eastAsia="en-CA"/>
        </w:rPr>
      </w:pPr>
      <w:r w:rsidRPr="00170993">
        <w:rPr>
          <w:rFonts w:ascii="Calibri" w:eastAsia="Times New Roman" w:hAnsi="Calibri" w:cs="Calibri"/>
          <w:i/>
          <w:iCs/>
          <w:lang w:val="en-US" w:eastAsia="en-CA"/>
        </w:rPr>
        <w:t>Gallie v Lee</w:t>
      </w:r>
      <w:r w:rsidRPr="00170993">
        <w:rPr>
          <w:rFonts w:ascii="Calibri" w:eastAsia="Times New Roman" w:hAnsi="Calibri" w:cs="Calibri"/>
          <w:lang w:val="en-US" w:eastAsia="en-CA"/>
        </w:rPr>
        <w:t xml:space="preserve">  [1971] HL affirmed by </w:t>
      </w:r>
      <w:r w:rsidRPr="00170993">
        <w:rPr>
          <w:rFonts w:ascii="Calibri" w:eastAsia="Times New Roman" w:hAnsi="Calibri" w:cs="Calibri"/>
          <w:i/>
          <w:iCs/>
          <w:lang w:val="en-US" w:eastAsia="en-CA"/>
        </w:rPr>
        <w:t>Marvco Color Research Ltd v Harris</w:t>
      </w:r>
      <w:r w:rsidRPr="00170993">
        <w:rPr>
          <w:rFonts w:ascii="Calibri" w:eastAsia="Times New Roman" w:hAnsi="Calibri" w:cs="Calibri"/>
          <w:lang w:val="en-US" w:eastAsia="en-CA"/>
        </w:rPr>
        <w:t xml:space="preserve"> [1982] SCC</w:t>
      </w:r>
    </w:p>
    <w:p w:rsidR="005C78B6" w:rsidRPr="005C78B6" w:rsidRDefault="005C78B6" w:rsidP="00CA63A5">
      <w:pPr>
        <w:numPr>
          <w:ilvl w:val="2"/>
          <w:numId w:val="184"/>
        </w:numPr>
        <w:tabs>
          <w:tab w:val="clear" w:pos="2160"/>
        </w:tabs>
        <w:spacing w:after="0" w:line="240" w:lineRule="auto"/>
        <w:ind w:left="1134"/>
        <w:textAlignment w:val="center"/>
        <w:rPr>
          <w:rFonts w:ascii="Calibri" w:eastAsia="Times New Roman" w:hAnsi="Calibri" w:cs="Calibri"/>
          <w:lang w:val="en-US" w:eastAsia="en-CA"/>
        </w:rPr>
      </w:pPr>
      <w:r w:rsidRPr="005C78B6">
        <w:rPr>
          <w:rFonts w:ascii="Calibri" w:eastAsia="Times New Roman" w:hAnsi="Calibri" w:cs="Calibri"/>
          <w:lang w:val="en-US" w:eastAsia="en-CA"/>
        </w:rPr>
        <w:t>P must establish that what he thought the doc was and what the actual doc was - was fundamentally/radically/totally different</w:t>
      </w:r>
    </w:p>
    <w:p w:rsidR="00170993" w:rsidRDefault="005C78B6" w:rsidP="00CA63A5">
      <w:pPr>
        <w:numPr>
          <w:ilvl w:val="2"/>
          <w:numId w:val="184"/>
        </w:numPr>
        <w:tabs>
          <w:tab w:val="clear" w:pos="2160"/>
        </w:tabs>
        <w:spacing w:after="0" w:line="240" w:lineRule="auto"/>
        <w:ind w:left="1134"/>
        <w:textAlignment w:val="center"/>
        <w:rPr>
          <w:rFonts w:ascii="Calibri" w:eastAsia="Times New Roman" w:hAnsi="Calibri" w:cs="Calibri"/>
          <w:lang w:val="en-US" w:eastAsia="en-CA"/>
        </w:rPr>
      </w:pPr>
      <w:r w:rsidRPr="005C78B6">
        <w:rPr>
          <w:rFonts w:ascii="Calibri" w:eastAsia="Times New Roman" w:hAnsi="Calibri" w:cs="Calibri"/>
          <w:lang w:val="en-US" w:eastAsia="en-CA"/>
        </w:rPr>
        <w:t xml:space="preserve">Can't rely on </w:t>
      </w:r>
      <w:r w:rsidRPr="005C78B6">
        <w:rPr>
          <w:rFonts w:ascii="Calibri" w:eastAsia="Times New Roman" w:hAnsi="Calibri" w:cs="Calibri"/>
          <w:i/>
          <w:iCs/>
          <w:lang w:val="en-US" w:eastAsia="en-CA"/>
        </w:rPr>
        <w:t>non est factum</w:t>
      </w:r>
      <w:r w:rsidRPr="005C78B6">
        <w:rPr>
          <w:rFonts w:ascii="Calibri" w:eastAsia="Times New Roman" w:hAnsi="Calibri" w:cs="Calibri"/>
          <w:lang w:val="en-US" w:eastAsia="en-CA"/>
        </w:rPr>
        <w:t xml:space="preserve"> if the  signing of the doc was due to carelessness</w:t>
      </w:r>
    </w:p>
    <w:p w:rsidR="00170993" w:rsidRDefault="005C78B6" w:rsidP="00CA63A5">
      <w:pPr>
        <w:numPr>
          <w:ilvl w:val="2"/>
          <w:numId w:val="184"/>
        </w:numPr>
        <w:tabs>
          <w:tab w:val="clear" w:pos="2160"/>
        </w:tabs>
        <w:spacing w:after="0" w:line="240" w:lineRule="auto"/>
        <w:ind w:left="1134"/>
        <w:textAlignment w:val="center"/>
        <w:rPr>
          <w:rFonts w:ascii="Calibri" w:eastAsia="Times New Roman" w:hAnsi="Calibri" w:cs="Calibri"/>
          <w:lang w:val="en-US" w:eastAsia="en-CA"/>
        </w:rPr>
      </w:pPr>
      <w:r w:rsidRPr="00170993">
        <w:rPr>
          <w:rFonts w:ascii="Calibri" w:eastAsia="Times New Roman" w:hAnsi="Calibri" w:cs="Calibri"/>
          <w:lang w:val="en-US" w:eastAsia="en-CA"/>
        </w:rPr>
        <w:t>Historically could only be used by blind, illiterate ppl</w:t>
      </w:r>
    </w:p>
    <w:p w:rsidR="005C78B6" w:rsidRPr="00170993" w:rsidRDefault="005C78B6" w:rsidP="00CA63A5">
      <w:pPr>
        <w:numPr>
          <w:ilvl w:val="2"/>
          <w:numId w:val="184"/>
        </w:numPr>
        <w:tabs>
          <w:tab w:val="clear" w:pos="2160"/>
        </w:tabs>
        <w:spacing w:after="0" w:line="240" w:lineRule="auto"/>
        <w:ind w:left="1134"/>
        <w:textAlignment w:val="center"/>
        <w:rPr>
          <w:rFonts w:ascii="Calibri" w:eastAsia="Times New Roman" w:hAnsi="Calibri" w:cs="Calibri"/>
          <w:lang w:val="en-US" w:eastAsia="en-CA"/>
        </w:rPr>
      </w:pPr>
      <w:r w:rsidRPr="00170993">
        <w:rPr>
          <w:rFonts w:ascii="Calibri" w:eastAsia="Times New Roman" w:hAnsi="Calibri" w:cs="Calibri"/>
          <w:lang w:val="en-US" w:eastAsia="en-CA"/>
        </w:rPr>
        <w:t xml:space="preserve">After </w:t>
      </w:r>
      <w:r w:rsidRPr="00170993">
        <w:rPr>
          <w:rFonts w:ascii="Calibri" w:eastAsia="Times New Roman" w:hAnsi="Calibri" w:cs="Calibri"/>
          <w:i/>
          <w:iCs/>
          <w:lang w:val="en-US" w:eastAsia="en-CA"/>
        </w:rPr>
        <w:t>Gallie v Lee</w:t>
      </w:r>
      <w:r w:rsidRPr="00170993">
        <w:rPr>
          <w:rFonts w:ascii="Calibri" w:eastAsia="Times New Roman" w:hAnsi="Calibri" w:cs="Calibri"/>
          <w:lang w:val="en-US" w:eastAsia="en-CA"/>
        </w:rPr>
        <w:t>, could be used for anyone, who, through no fault of their own, could not understand the doc (eg. defective education, illness, or innate incapacity)</w:t>
      </w:r>
    </w:p>
    <w:p w:rsidR="00170993" w:rsidRDefault="00170993" w:rsidP="00170993">
      <w:pPr>
        <w:spacing w:after="0" w:line="240" w:lineRule="auto"/>
        <w:textAlignment w:val="center"/>
        <w:rPr>
          <w:rFonts w:ascii="Calibri" w:eastAsia="Times New Roman" w:hAnsi="Calibri" w:cs="Calibri"/>
          <w:lang w:val="en-US" w:eastAsia="en-CA"/>
        </w:rPr>
      </w:pPr>
    </w:p>
    <w:p w:rsidR="00FB0B66" w:rsidRPr="007965ED" w:rsidRDefault="00FB0B66" w:rsidP="00FB0B66">
      <w:pPr>
        <w:pStyle w:val="NoSpacing"/>
        <w:pBdr>
          <w:top w:val="single" w:sz="4" w:space="1" w:color="auto"/>
          <w:left w:val="single" w:sz="4" w:space="4" w:color="auto"/>
          <w:bottom w:val="single" w:sz="4" w:space="1" w:color="auto"/>
          <w:right w:val="single" w:sz="4" w:space="4" w:color="auto"/>
        </w:pBdr>
        <w:rPr>
          <w:b/>
          <w:u w:val="single"/>
          <w:lang w:val="en-US"/>
        </w:rPr>
      </w:pPr>
      <w:r w:rsidRPr="007965ED">
        <w:rPr>
          <w:b/>
          <w:i/>
          <w:u w:val="single"/>
          <w:lang w:val="en-US"/>
        </w:rPr>
        <w:t>Marvco Color v Harris</w:t>
      </w:r>
      <w:r w:rsidRPr="007965ED">
        <w:rPr>
          <w:b/>
          <w:u w:val="single"/>
          <w:lang w:val="en-US"/>
        </w:rPr>
        <w:t xml:space="preserve"> [1982] SCC</w:t>
      </w:r>
    </w:p>
    <w:p w:rsidR="00FB0B66" w:rsidRPr="007965ED" w:rsidRDefault="00FB0B66" w:rsidP="00FB0B66">
      <w:pPr>
        <w:pBdr>
          <w:top w:val="single" w:sz="4" w:space="1" w:color="auto"/>
          <w:left w:val="single" w:sz="4" w:space="4" w:color="auto"/>
          <w:bottom w:val="single" w:sz="4" w:space="1" w:color="auto"/>
          <w:right w:val="single" w:sz="4" w:space="4" w:color="auto"/>
        </w:pBdr>
        <w:spacing w:after="0" w:line="240" w:lineRule="auto"/>
        <w:rPr>
          <w:b/>
        </w:rPr>
      </w:pPr>
      <w:r w:rsidRPr="007965ED">
        <w:rPr>
          <w:b/>
        </w:rPr>
        <w:t xml:space="preserve">If D was careless in signing the document, then D is estopped from claiming </w:t>
      </w:r>
      <w:r w:rsidRPr="007965ED">
        <w:rPr>
          <w:b/>
          <w:i/>
        </w:rPr>
        <w:t xml:space="preserve">non </w:t>
      </w:r>
      <w:proofErr w:type="gramStart"/>
      <w:r w:rsidRPr="007965ED">
        <w:rPr>
          <w:b/>
          <w:i/>
        </w:rPr>
        <w:t>est</w:t>
      </w:r>
      <w:proofErr w:type="gramEnd"/>
      <w:r w:rsidRPr="007965ED">
        <w:rPr>
          <w:b/>
          <w:i/>
        </w:rPr>
        <w:t xml:space="preserve"> factum</w:t>
      </w:r>
      <w:r w:rsidRPr="007965ED">
        <w:rPr>
          <w:b/>
        </w:rPr>
        <w:t>, especially when third parties in good faith have relied on it.</w:t>
      </w:r>
    </w:p>
    <w:p w:rsidR="00FB0B66" w:rsidRPr="007965ED" w:rsidRDefault="00FB0B66" w:rsidP="00FB0B66">
      <w:pPr>
        <w:pStyle w:val="NoSpacing"/>
        <w:pBdr>
          <w:top w:val="single" w:sz="4" w:space="1" w:color="auto"/>
          <w:left w:val="single" w:sz="4" w:space="4" w:color="auto"/>
          <w:bottom w:val="single" w:sz="4" w:space="1" w:color="auto"/>
          <w:right w:val="single" w:sz="4" w:space="4" w:color="auto"/>
        </w:pBdr>
        <w:rPr>
          <w:b/>
          <w:lang w:val="en-US"/>
        </w:rPr>
      </w:pPr>
      <w:r w:rsidRPr="007965ED">
        <w:rPr>
          <w:b/>
        </w:rPr>
        <w:t>Application of this principle will depend on circumstances of each case.</w:t>
      </w:r>
    </w:p>
    <w:p w:rsidR="00D02C1E" w:rsidRDefault="00D02C1E" w:rsidP="00536740">
      <w:pPr>
        <w:pStyle w:val="NoSpacing"/>
        <w:rPr>
          <w:lang w:val="en-US"/>
        </w:rPr>
      </w:pPr>
    </w:p>
    <w:p w:rsidR="007C7EFF" w:rsidRDefault="007C7EFF" w:rsidP="00536740">
      <w:pPr>
        <w:pStyle w:val="NoSpacing"/>
        <w:rPr>
          <w:lang w:val="en-US"/>
        </w:rPr>
      </w:pPr>
    </w:p>
    <w:p w:rsidR="00DD14A9" w:rsidRPr="007965ED" w:rsidRDefault="00DD14A9" w:rsidP="007965ED">
      <w:pPr>
        <w:pStyle w:val="NoSpacing"/>
        <w:pBdr>
          <w:top w:val="single" w:sz="4" w:space="1" w:color="auto"/>
          <w:left w:val="single" w:sz="4" w:space="4" w:color="auto"/>
          <w:bottom w:val="single" w:sz="4" w:space="1" w:color="auto"/>
          <w:right w:val="single" w:sz="4" w:space="4" w:color="auto"/>
        </w:pBdr>
        <w:rPr>
          <w:b/>
          <w:u w:val="single"/>
          <w:lang w:val="en-US"/>
        </w:rPr>
      </w:pPr>
      <w:r w:rsidRPr="007965ED">
        <w:rPr>
          <w:b/>
          <w:i/>
          <w:u w:val="single"/>
          <w:lang w:val="en-US"/>
        </w:rPr>
        <w:lastRenderedPageBreak/>
        <w:t>Saunders v Anglia Building Society</w:t>
      </w:r>
      <w:r w:rsidR="00933A40" w:rsidRPr="007965ED">
        <w:rPr>
          <w:b/>
          <w:u w:val="single"/>
          <w:lang w:val="en-US"/>
        </w:rPr>
        <w:t xml:space="preserve"> [1971] UK HL</w:t>
      </w:r>
    </w:p>
    <w:p w:rsidR="00DD14A9" w:rsidRPr="007965ED" w:rsidRDefault="007965ED" w:rsidP="007965ED">
      <w:pPr>
        <w:pStyle w:val="NoSpacing"/>
        <w:pBdr>
          <w:top w:val="single" w:sz="4" w:space="1" w:color="auto"/>
          <w:left w:val="single" w:sz="4" w:space="4" w:color="auto"/>
          <w:bottom w:val="single" w:sz="4" w:space="1" w:color="auto"/>
          <w:right w:val="single" w:sz="4" w:space="4" w:color="auto"/>
        </w:pBdr>
        <w:rPr>
          <w:b/>
          <w:lang w:val="en-US"/>
        </w:rPr>
      </w:pPr>
      <w:r w:rsidRPr="007965ED">
        <w:rPr>
          <w:b/>
          <w:lang w:val="en-US"/>
        </w:rPr>
        <w:t xml:space="preserve">If someone doesn’t read an agreement before signing it, he cannot rely on </w:t>
      </w:r>
      <w:r w:rsidRPr="007965ED">
        <w:rPr>
          <w:b/>
          <w:i/>
          <w:lang w:val="en-US"/>
        </w:rPr>
        <w:t xml:space="preserve">non </w:t>
      </w:r>
      <w:proofErr w:type="gramStart"/>
      <w:r w:rsidRPr="007965ED">
        <w:rPr>
          <w:b/>
          <w:i/>
          <w:lang w:val="en-US"/>
        </w:rPr>
        <w:t>est</w:t>
      </w:r>
      <w:proofErr w:type="gramEnd"/>
      <w:r w:rsidRPr="007965ED">
        <w:rPr>
          <w:b/>
          <w:i/>
          <w:lang w:val="en-US"/>
        </w:rPr>
        <w:t xml:space="preserve"> factum</w:t>
      </w:r>
      <w:r w:rsidRPr="007965ED">
        <w:rPr>
          <w:b/>
          <w:lang w:val="en-US"/>
        </w:rPr>
        <w:t xml:space="preserve"> to void it.</w:t>
      </w:r>
    </w:p>
    <w:p w:rsidR="007965ED" w:rsidRPr="007965ED" w:rsidRDefault="007965ED" w:rsidP="007965ED">
      <w:pPr>
        <w:pStyle w:val="NoSpacing"/>
        <w:pBdr>
          <w:top w:val="single" w:sz="4" w:space="1" w:color="auto"/>
          <w:left w:val="single" w:sz="4" w:space="4" w:color="auto"/>
          <w:bottom w:val="single" w:sz="4" w:space="1" w:color="auto"/>
          <w:right w:val="single" w:sz="4" w:space="4" w:color="auto"/>
        </w:pBdr>
        <w:rPr>
          <w:b/>
          <w:lang w:val="en-US"/>
        </w:rPr>
      </w:pPr>
      <w:r w:rsidRPr="007965ED">
        <w:rPr>
          <w:b/>
          <w:lang w:val="en-US"/>
        </w:rPr>
        <w:t xml:space="preserve">If the person did not act negligently, and was deceived, then can use </w:t>
      </w:r>
      <w:r w:rsidRPr="007965ED">
        <w:rPr>
          <w:b/>
          <w:i/>
          <w:lang w:val="en-US"/>
        </w:rPr>
        <w:t xml:space="preserve">non </w:t>
      </w:r>
      <w:proofErr w:type="gramStart"/>
      <w:r w:rsidRPr="007965ED">
        <w:rPr>
          <w:b/>
          <w:i/>
          <w:lang w:val="en-US"/>
        </w:rPr>
        <w:t>est</w:t>
      </w:r>
      <w:proofErr w:type="gramEnd"/>
      <w:r w:rsidRPr="007965ED">
        <w:rPr>
          <w:b/>
          <w:i/>
          <w:lang w:val="en-US"/>
        </w:rPr>
        <w:t xml:space="preserve"> factum.</w:t>
      </w:r>
    </w:p>
    <w:p w:rsidR="00FB0B66" w:rsidRDefault="00FB0B66" w:rsidP="00FB0B66">
      <w:pPr>
        <w:spacing w:after="0" w:line="240" w:lineRule="auto"/>
        <w:textAlignment w:val="center"/>
        <w:rPr>
          <w:rFonts w:ascii="Calibri" w:eastAsia="Times New Roman" w:hAnsi="Calibri" w:cs="Calibri"/>
          <w:lang w:val="en-US" w:eastAsia="en-CA"/>
        </w:rPr>
      </w:pPr>
    </w:p>
    <w:p w:rsidR="007C7EFF" w:rsidRPr="00575732" w:rsidRDefault="007C7EFF" w:rsidP="007C7EFF">
      <w:pPr>
        <w:pStyle w:val="Heading2"/>
        <w:rPr>
          <w:rStyle w:val="Strong"/>
        </w:rPr>
      </w:pPr>
      <w:r w:rsidRPr="00575732">
        <w:rPr>
          <w:rStyle w:val="Strong"/>
        </w:rPr>
        <w:t>Third Party Interests</w:t>
      </w:r>
      <w:r>
        <w:rPr>
          <w:rStyle w:val="Strong"/>
        </w:rPr>
        <w:t xml:space="preserve"> &amp; Other Remedies</w:t>
      </w:r>
    </w:p>
    <w:p w:rsidR="007C7EFF" w:rsidRDefault="007C7EFF" w:rsidP="00FB0B66">
      <w:pPr>
        <w:spacing w:after="0" w:line="240" w:lineRule="auto"/>
        <w:textAlignment w:val="center"/>
        <w:rPr>
          <w:rFonts w:ascii="Calibri" w:eastAsia="Times New Roman" w:hAnsi="Calibri" w:cs="Calibri"/>
          <w:lang w:val="en-US" w:eastAsia="en-CA"/>
        </w:rPr>
      </w:pPr>
    </w:p>
    <w:p w:rsidR="00FB0B66" w:rsidRDefault="00FB0B66" w:rsidP="00FB0B66">
      <w:pPr>
        <w:numPr>
          <w:ilvl w:val="0"/>
          <w:numId w:val="186"/>
        </w:numPr>
        <w:tabs>
          <w:tab w:val="clear" w:pos="720"/>
        </w:tabs>
        <w:spacing w:after="0" w:line="240" w:lineRule="auto"/>
        <w:ind w:left="567"/>
        <w:textAlignment w:val="center"/>
        <w:rPr>
          <w:rFonts w:ascii="Calibri" w:eastAsia="Times New Roman" w:hAnsi="Calibri" w:cs="Calibri"/>
          <w:lang w:val="en-US" w:eastAsia="en-CA"/>
        </w:rPr>
      </w:pPr>
      <w:r>
        <w:rPr>
          <w:rFonts w:ascii="Calibri" w:eastAsia="Times New Roman" w:hAnsi="Calibri" w:cs="Calibri"/>
          <w:lang w:val="en-US" w:eastAsia="en-CA"/>
        </w:rPr>
        <w:t>K is void</w:t>
      </w:r>
      <w:r w:rsidRPr="00170993">
        <w:rPr>
          <w:rFonts w:ascii="Calibri" w:eastAsia="Times New Roman" w:hAnsi="Calibri" w:cs="Calibri"/>
          <w:lang w:val="en-US" w:eastAsia="en-CA"/>
        </w:rPr>
        <w:t>: an innocent third party who purchases after the K has no ownership</w:t>
      </w:r>
    </w:p>
    <w:p w:rsidR="00FB0B66" w:rsidRDefault="00FB0B66" w:rsidP="00FB0B66">
      <w:pPr>
        <w:numPr>
          <w:ilvl w:val="0"/>
          <w:numId w:val="186"/>
        </w:numPr>
        <w:tabs>
          <w:tab w:val="clear" w:pos="720"/>
        </w:tabs>
        <w:spacing w:after="0" w:line="240" w:lineRule="auto"/>
        <w:ind w:left="567"/>
        <w:textAlignment w:val="center"/>
        <w:rPr>
          <w:rFonts w:ascii="Calibri" w:eastAsia="Times New Roman" w:hAnsi="Calibri" w:cs="Calibri"/>
          <w:lang w:val="en-US" w:eastAsia="en-CA"/>
        </w:rPr>
      </w:pPr>
      <w:r w:rsidRPr="00170993">
        <w:rPr>
          <w:rFonts w:ascii="Calibri" w:eastAsia="Times New Roman" w:hAnsi="Calibri" w:cs="Calibri"/>
          <w:lang w:val="en-US" w:eastAsia="en-CA"/>
        </w:rPr>
        <w:t>K</w:t>
      </w:r>
      <w:r>
        <w:rPr>
          <w:rFonts w:ascii="Calibri" w:eastAsia="Times New Roman" w:hAnsi="Calibri" w:cs="Calibri"/>
          <w:lang w:val="en-US" w:eastAsia="en-CA"/>
        </w:rPr>
        <w:t xml:space="preserve"> is avoided</w:t>
      </w:r>
      <w:r w:rsidRPr="00170993">
        <w:rPr>
          <w:rFonts w:ascii="Calibri" w:eastAsia="Times New Roman" w:hAnsi="Calibri" w:cs="Calibri"/>
          <w:lang w:val="en-US" w:eastAsia="en-CA"/>
        </w:rPr>
        <w:t>: an innocent third party who purchases after the K retains ownership</w:t>
      </w:r>
    </w:p>
    <w:p w:rsidR="00FB0B66" w:rsidRPr="00170993" w:rsidRDefault="00FB0B66" w:rsidP="00FB0B66">
      <w:pPr>
        <w:numPr>
          <w:ilvl w:val="0"/>
          <w:numId w:val="186"/>
        </w:numPr>
        <w:tabs>
          <w:tab w:val="clear" w:pos="720"/>
        </w:tabs>
        <w:spacing w:after="0" w:line="240" w:lineRule="auto"/>
        <w:ind w:left="567"/>
        <w:textAlignment w:val="center"/>
        <w:rPr>
          <w:rFonts w:ascii="Calibri" w:eastAsia="Times New Roman" w:hAnsi="Calibri" w:cs="Calibri"/>
          <w:lang w:val="en-US" w:eastAsia="en-CA"/>
        </w:rPr>
      </w:pPr>
      <w:r w:rsidRPr="00170993">
        <w:rPr>
          <w:rFonts w:ascii="Calibri" w:eastAsia="Times New Roman" w:hAnsi="Calibri" w:cs="Calibri"/>
          <w:lang w:val="en-US" w:eastAsia="en-CA"/>
        </w:rPr>
        <w:t>Even if a plea fails, P can also raise misrepresentation, duress, unconscionability, or illegality</w:t>
      </w:r>
    </w:p>
    <w:p w:rsidR="00FB0B66" w:rsidRPr="005C78B6" w:rsidRDefault="00FB0B66" w:rsidP="00FB0B66">
      <w:pPr>
        <w:numPr>
          <w:ilvl w:val="2"/>
          <w:numId w:val="178"/>
        </w:numPr>
        <w:spacing w:after="0" w:line="240" w:lineRule="auto"/>
        <w:ind w:left="1620"/>
        <w:textAlignment w:val="center"/>
        <w:rPr>
          <w:rFonts w:ascii="Calibri" w:eastAsia="Times New Roman" w:hAnsi="Calibri" w:cs="Calibri"/>
          <w:lang w:val="en-US" w:eastAsia="en-CA"/>
        </w:rPr>
      </w:pPr>
      <w:r w:rsidRPr="005C78B6">
        <w:rPr>
          <w:rFonts w:ascii="Calibri" w:eastAsia="Times New Roman" w:hAnsi="Calibri" w:cs="Calibri"/>
          <w:lang w:val="en-US" w:eastAsia="en-CA"/>
        </w:rPr>
        <w:t>Courts may or may not grant a rescission in these other pleas - might take into account whether an innocent third party is affected</w:t>
      </w:r>
    </w:p>
    <w:p w:rsidR="00DD14A9" w:rsidRDefault="00DD14A9" w:rsidP="00536740">
      <w:pPr>
        <w:pStyle w:val="NoSpacing"/>
        <w:rPr>
          <w:lang w:val="en-US"/>
        </w:rPr>
      </w:pPr>
    </w:p>
    <w:p w:rsidR="007C7EFF" w:rsidRDefault="007C7EFF" w:rsidP="00536740">
      <w:pPr>
        <w:pStyle w:val="NoSpacing"/>
        <w:rPr>
          <w:lang w:val="en-US"/>
        </w:rPr>
      </w:pPr>
    </w:p>
    <w:p w:rsidR="00536740" w:rsidRDefault="00536740" w:rsidP="000E3C14">
      <w:pPr>
        <w:pStyle w:val="Heading1"/>
      </w:pPr>
      <w:r>
        <w:t>Protection of Weaker Parties</w:t>
      </w:r>
    </w:p>
    <w:p w:rsidR="0055222D" w:rsidRDefault="0055222D" w:rsidP="0055222D">
      <w:pPr>
        <w:spacing w:after="0" w:line="240" w:lineRule="auto"/>
        <w:ind w:left="540"/>
        <w:rPr>
          <w:rFonts w:ascii="Calibri" w:eastAsia="Times New Roman" w:hAnsi="Calibri" w:cs="Calibri"/>
          <w:b/>
          <w:bCs/>
          <w:lang w:val="en-US" w:eastAsia="en-CA"/>
        </w:rPr>
      </w:pPr>
    </w:p>
    <w:p w:rsidR="0055222D" w:rsidRPr="0055222D" w:rsidRDefault="0055222D" w:rsidP="00CA63A5">
      <w:pPr>
        <w:numPr>
          <w:ilvl w:val="0"/>
          <w:numId w:val="187"/>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Protection of weaker parties occurs when a party is at a </w:t>
      </w:r>
      <w:r w:rsidRPr="0055222D">
        <w:rPr>
          <w:rFonts w:ascii="Calibri" w:eastAsia="Times New Roman" w:hAnsi="Calibri" w:cs="Calibri"/>
          <w:u w:val="single"/>
          <w:lang w:val="en-US" w:eastAsia="en-CA"/>
        </w:rPr>
        <w:t>legally significant disadvantage</w:t>
      </w:r>
      <w:r w:rsidRPr="0055222D">
        <w:rPr>
          <w:rFonts w:ascii="Calibri" w:eastAsia="Times New Roman" w:hAnsi="Calibri" w:cs="Calibri"/>
          <w:lang w:val="en-US" w:eastAsia="en-CA"/>
        </w:rPr>
        <w:t xml:space="preserve"> against the other party - enough to warrant interfering with freedom of K</w:t>
      </w:r>
    </w:p>
    <w:p w:rsidR="0055222D" w:rsidRPr="0055222D" w:rsidRDefault="0055222D" w:rsidP="00CA63A5">
      <w:pPr>
        <w:numPr>
          <w:ilvl w:val="1"/>
          <w:numId w:val="187"/>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Or, can also be that the </w:t>
      </w:r>
      <w:r w:rsidRPr="0055222D">
        <w:rPr>
          <w:rFonts w:ascii="Calibri" w:eastAsia="Times New Roman" w:hAnsi="Calibri" w:cs="Calibri"/>
          <w:u w:val="single"/>
          <w:lang w:val="en-US" w:eastAsia="en-CA"/>
        </w:rPr>
        <w:t>general circumstances surrounding the creation/performance of the K are so unfair</w:t>
      </w:r>
      <w:r w:rsidRPr="0055222D">
        <w:rPr>
          <w:rFonts w:ascii="Calibri" w:eastAsia="Times New Roman" w:hAnsi="Calibri" w:cs="Calibri"/>
          <w:lang w:val="en-US" w:eastAsia="en-CA"/>
        </w:rPr>
        <w:t xml:space="preserve"> that the K shouldn't be enforced</w:t>
      </w:r>
    </w:p>
    <w:p w:rsidR="0055222D" w:rsidRPr="0055222D" w:rsidRDefault="0055222D" w:rsidP="00CA63A5">
      <w:pPr>
        <w:numPr>
          <w:ilvl w:val="0"/>
          <w:numId w:val="188"/>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Protection will </w:t>
      </w:r>
      <w:r>
        <w:rPr>
          <w:rFonts w:ascii="Calibri" w:eastAsia="Times New Roman" w:hAnsi="Calibri" w:cs="Calibri"/>
          <w:lang w:val="en-US" w:eastAsia="en-CA"/>
        </w:rPr>
        <w:t xml:space="preserve">affect </w:t>
      </w:r>
      <w:r w:rsidRPr="0055222D">
        <w:rPr>
          <w:rFonts w:ascii="Calibri" w:eastAsia="Times New Roman" w:hAnsi="Calibri" w:cs="Calibri"/>
          <w:lang w:val="en-US" w:eastAsia="en-CA"/>
        </w:rPr>
        <w:t>enforceability, and sometimes existence of the K</w:t>
      </w:r>
    </w:p>
    <w:p w:rsidR="0055222D" w:rsidRPr="004A5FB1" w:rsidRDefault="00C743AF" w:rsidP="00CA63A5">
      <w:pPr>
        <w:numPr>
          <w:ilvl w:val="0"/>
          <w:numId w:val="188"/>
        </w:numPr>
        <w:spacing w:after="0" w:line="240" w:lineRule="auto"/>
        <w:ind w:left="540"/>
        <w:textAlignment w:val="center"/>
        <w:rPr>
          <w:rFonts w:eastAsia="Times New Roman" w:cstheme="minorHAnsi"/>
          <w:lang w:val="en-US" w:eastAsia="en-CA"/>
        </w:rPr>
      </w:pPr>
      <w:r>
        <w:rPr>
          <w:rFonts w:ascii="Calibri" w:eastAsia="Times New Roman" w:hAnsi="Calibri" w:cs="Calibri"/>
          <w:lang w:val="en-US" w:eastAsia="en-CA"/>
        </w:rPr>
        <w:t>D</w:t>
      </w:r>
      <w:r w:rsidR="0055222D" w:rsidRPr="0055222D">
        <w:rPr>
          <w:rFonts w:ascii="Calibri" w:eastAsia="Times New Roman" w:hAnsi="Calibri" w:cs="Calibri"/>
          <w:lang w:val="en-US" w:eastAsia="en-CA"/>
        </w:rPr>
        <w:t xml:space="preserve">ifferent ways to </w:t>
      </w:r>
      <w:r w:rsidR="0055222D" w:rsidRPr="004A5FB1">
        <w:rPr>
          <w:rFonts w:eastAsia="Times New Roman" w:cstheme="minorHAnsi"/>
          <w:lang w:val="en-US" w:eastAsia="en-CA"/>
        </w:rPr>
        <w:t>protect weaker parties - but can result in complexity for parties trying to use these doctrines</w:t>
      </w:r>
      <w:proofErr w:type="gramStart"/>
      <w:r w:rsidR="0055222D" w:rsidRPr="004A5FB1">
        <w:rPr>
          <w:rFonts w:eastAsia="Times New Roman" w:cstheme="minorHAnsi"/>
          <w:lang w:val="en-US" w:eastAsia="en-CA"/>
        </w:rPr>
        <w:t>..</w:t>
      </w:r>
      <w:proofErr w:type="gramEnd"/>
      <w:r w:rsidR="0055222D" w:rsidRPr="004A5FB1">
        <w:rPr>
          <w:rFonts w:eastAsia="Times New Roman" w:cstheme="minorHAnsi"/>
          <w:lang w:val="en-US" w:eastAsia="en-CA"/>
        </w:rPr>
        <w:t xml:space="preserve"> so Denning attempts to unify them in </w:t>
      </w:r>
      <w:r w:rsidR="0055222D" w:rsidRPr="004A5FB1">
        <w:rPr>
          <w:rFonts w:eastAsia="Times New Roman" w:cstheme="minorHAnsi"/>
          <w:i/>
          <w:iCs/>
          <w:lang w:val="en-US" w:eastAsia="en-CA"/>
        </w:rPr>
        <w:t>Lloyd's Bank v Bundy</w:t>
      </w:r>
      <w:r w:rsidR="0055222D" w:rsidRPr="004A5FB1">
        <w:rPr>
          <w:rFonts w:eastAsia="Times New Roman" w:cstheme="minorHAnsi"/>
          <w:lang w:val="en-US" w:eastAsia="en-CA"/>
        </w:rPr>
        <w:t xml:space="preserve"> [1975] </w:t>
      </w:r>
    </w:p>
    <w:p w:rsidR="0055222D" w:rsidRDefault="0055222D" w:rsidP="00CA63A5">
      <w:pPr>
        <w:numPr>
          <w:ilvl w:val="1"/>
          <w:numId w:val="188"/>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But these attempts generally only lead to the creation of yet another doctrine</w:t>
      </w:r>
      <w:r w:rsidR="00C743AF">
        <w:rPr>
          <w:rFonts w:ascii="Calibri" w:eastAsia="Times New Roman" w:hAnsi="Calibri" w:cs="Calibri"/>
          <w:lang w:val="en-US" w:eastAsia="en-CA"/>
        </w:rPr>
        <w:t xml:space="preserve"> (eg </w:t>
      </w:r>
      <w:r w:rsidR="00C743AF" w:rsidRPr="00C743AF">
        <w:rPr>
          <w:rFonts w:ascii="Calibri" w:eastAsia="Times New Roman" w:hAnsi="Calibri" w:cs="Calibri"/>
          <w:i/>
          <w:lang w:val="en-US" w:eastAsia="en-CA"/>
        </w:rPr>
        <w:t>Bundy</w:t>
      </w:r>
      <w:r w:rsidR="00C743AF">
        <w:rPr>
          <w:rFonts w:ascii="Calibri" w:eastAsia="Times New Roman" w:hAnsi="Calibri" w:cs="Calibri"/>
          <w:lang w:val="en-US" w:eastAsia="en-CA"/>
        </w:rPr>
        <w:t>)</w:t>
      </w:r>
    </w:p>
    <w:p w:rsidR="0055222D" w:rsidRDefault="0055222D" w:rsidP="00CA63A5">
      <w:pPr>
        <w:numPr>
          <w:ilvl w:val="1"/>
          <w:numId w:val="188"/>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Sometimes courts say they're simply "doing justice" instead of fitting their decision into a doctrine (eg </w:t>
      </w:r>
      <w:r w:rsidRPr="0055222D">
        <w:rPr>
          <w:rFonts w:ascii="Calibri" w:eastAsia="Times New Roman" w:hAnsi="Calibri" w:cs="Calibri"/>
          <w:i/>
          <w:iCs/>
          <w:lang w:val="en-US" w:eastAsia="en-CA"/>
        </w:rPr>
        <w:t>Gaertner v Fiesta Dance Studios Ltd</w:t>
      </w:r>
      <w:r w:rsidRPr="0055222D">
        <w:rPr>
          <w:rFonts w:ascii="Calibri" w:eastAsia="Times New Roman" w:hAnsi="Calibri" w:cs="Calibri"/>
          <w:lang w:val="en-US" w:eastAsia="en-CA"/>
        </w:rPr>
        <w:t xml:space="preserve"> (1972)</w:t>
      </w:r>
    </w:p>
    <w:p w:rsidR="00C743AF" w:rsidRPr="00C743AF" w:rsidRDefault="0055222D" w:rsidP="00C743AF">
      <w:pPr>
        <w:numPr>
          <w:ilvl w:val="0"/>
          <w:numId w:val="189"/>
        </w:numPr>
        <w:spacing w:after="0" w:line="240" w:lineRule="auto"/>
        <w:ind w:left="540"/>
        <w:textAlignment w:val="center"/>
        <w:rPr>
          <w:rFonts w:ascii="Times New Roman" w:eastAsia="Times New Roman" w:hAnsi="Times New Roman" w:cs="Times New Roman"/>
          <w:sz w:val="24"/>
          <w:szCs w:val="24"/>
          <w:lang w:val="en-US" w:eastAsia="en-CA"/>
        </w:rPr>
      </w:pPr>
      <w:r w:rsidRPr="00C743AF">
        <w:rPr>
          <w:rFonts w:ascii="Calibri" w:eastAsia="Times New Roman" w:hAnsi="Calibri" w:cs="Calibri"/>
          <w:lang w:val="en-US" w:eastAsia="en-CA"/>
        </w:rPr>
        <w:t>Legislature sometimes tries to adopt a doctrine into statutory form</w:t>
      </w:r>
      <w:proofErr w:type="gramStart"/>
      <w:r w:rsidRPr="00C743AF">
        <w:rPr>
          <w:rFonts w:ascii="Calibri" w:eastAsia="Times New Roman" w:hAnsi="Calibri" w:cs="Calibri"/>
          <w:lang w:val="en-US" w:eastAsia="en-CA"/>
        </w:rPr>
        <w:t>..</w:t>
      </w:r>
      <w:proofErr w:type="gramEnd"/>
      <w:r w:rsidRPr="00C743AF">
        <w:rPr>
          <w:rFonts w:ascii="Calibri" w:eastAsia="Times New Roman" w:hAnsi="Calibri" w:cs="Calibri"/>
          <w:lang w:val="en-US" w:eastAsia="en-CA"/>
        </w:rPr>
        <w:t xml:space="preserve"> But should they clarify?</w:t>
      </w:r>
    </w:p>
    <w:p w:rsidR="0055222D" w:rsidRDefault="0055222D" w:rsidP="0055222D">
      <w:pPr>
        <w:spacing w:after="0" w:line="240" w:lineRule="auto"/>
        <w:ind w:left="540"/>
        <w:rPr>
          <w:rFonts w:ascii="Calibri" w:eastAsia="Times New Roman" w:hAnsi="Calibri" w:cs="Calibri"/>
          <w:b/>
          <w:bCs/>
          <w:lang w:val="en-US" w:eastAsia="en-CA"/>
        </w:rPr>
      </w:pPr>
    </w:p>
    <w:p w:rsidR="0055222D" w:rsidRPr="0055222D" w:rsidRDefault="0055222D" w:rsidP="0055222D">
      <w:pPr>
        <w:spacing w:after="0" w:line="240" w:lineRule="auto"/>
        <w:rPr>
          <w:rFonts w:ascii="Calibri" w:eastAsia="Times New Roman" w:hAnsi="Calibri" w:cs="Calibri"/>
          <w:b/>
          <w:bCs/>
          <w:lang w:val="en-US" w:eastAsia="en-CA"/>
        </w:rPr>
      </w:pPr>
      <w:r w:rsidRPr="0055222D">
        <w:rPr>
          <w:rFonts w:ascii="Calibri" w:eastAsia="Times New Roman" w:hAnsi="Calibri" w:cs="Calibri"/>
          <w:b/>
          <w:bCs/>
          <w:lang w:val="en-US" w:eastAsia="en-CA"/>
        </w:rPr>
        <w:t>Inequality of Bargaining Power</w:t>
      </w:r>
    </w:p>
    <w:p w:rsidR="0055222D" w:rsidRPr="0055222D" w:rsidRDefault="0055222D" w:rsidP="00CA63A5">
      <w:pPr>
        <w:numPr>
          <w:ilvl w:val="0"/>
          <w:numId w:val="211"/>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b/>
          <w:i/>
          <w:iCs/>
          <w:u w:val="single"/>
          <w:lang w:val="en-US" w:eastAsia="en-CA"/>
        </w:rPr>
        <w:t>Lloyd's Bank v Bundy</w:t>
      </w:r>
      <w:r w:rsidRPr="0055222D">
        <w:rPr>
          <w:rFonts w:ascii="Calibri" w:eastAsia="Times New Roman" w:hAnsi="Calibri" w:cs="Calibri"/>
          <w:b/>
          <w:u w:val="single"/>
          <w:lang w:val="en-US" w:eastAsia="en-CA"/>
        </w:rPr>
        <w:t xml:space="preserve"> [1975] QB CA</w:t>
      </w:r>
      <w:r w:rsidRPr="0055222D">
        <w:rPr>
          <w:rFonts w:ascii="Calibri" w:eastAsia="Times New Roman" w:hAnsi="Calibri" w:cs="Calibri"/>
          <w:lang w:val="en-US" w:eastAsia="en-CA"/>
        </w:rPr>
        <w:t>: Denning tried to amalgamate duress of goods, unconscionable transactions, undue influence, &amp; undue pressure into one general principle of "inequality of bargaining power"</w:t>
      </w:r>
      <w:r w:rsidR="00F64D05">
        <w:rPr>
          <w:rFonts w:ascii="Calibri" w:eastAsia="Times New Roman" w:hAnsi="Calibri" w:cs="Calibri"/>
          <w:lang w:val="en-US" w:eastAsia="en-CA"/>
        </w:rPr>
        <w:t>. Single thread running through all doctrines.</w:t>
      </w:r>
    </w:p>
    <w:p w:rsidR="0055222D" w:rsidRPr="004A5FB1" w:rsidRDefault="0055222D" w:rsidP="00CA63A5">
      <w:pPr>
        <w:numPr>
          <w:ilvl w:val="1"/>
          <w:numId w:val="211"/>
        </w:numPr>
        <w:spacing w:after="0" w:line="240" w:lineRule="auto"/>
        <w:ind w:left="1080"/>
        <w:textAlignment w:val="center"/>
        <w:rPr>
          <w:rFonts w:ascii="Times New Roman" w:eastAsia="Times New Roman" w:hAnsi="Times New Roman" w:cs="Times New Roman"/>
          <w:sz w:val="20"/>
          <w:szCs w:val="20"/>
          <w:lang w:val="en-US" w:eastAsia="en-CA"/>
        </w:rPr>
      </w:pPr>
      <w:r w:rsidRPr="004A5FB1">
        <w:rPr>
          <w:rFonts w:ascii="Calibri" w:eastAsia="Times New Roman" w:hAnsi="Calibri" w:cs="Calibri"/>
          <w:sz w:val="20"/>
          <w:szCs w:val="20"/>
          <w:lang w:val="en-US" w:eastAsia="en-CA"/>
        </w:rPr>
        <w:t xml:space="preserve">"[g]ives relief to one who, </w:t>
      </w:r>
      <w:r w:rsidRPr="004A5FB1">
        <w:rPr>
          <w:rFonts w:ascii="Calibri" w:eastAsia="Times New Roman" w:hAnsi="Calibri" w:cs="Calibri"/>
          <w:sz w:val="20"/>
          <w:szCs w:val="20"/>
          <w:u w:val="single"/>
          <w:lang w:val="en-US" w:eastAsia="en-CA"/>
        </w:rPr>
        <w:t>without independent advice</w:t>
      </w:r>
      <w:r w:rsidRPr="004A5FB1">
        <w:rPr>
          <w:rFonts w:ascii="Calibri" w:eastAsia="Times New Roman" w:hAnsi="Calibri" w:cs="Calibri"/>
          <w:sz w:val="20"/>
          <w:szCs w:val="20"/>
          <w:lang w:val="en-US" w:eastAsia="en-CA"/>
        </w:rPr>
        <w:t xml:space="preserve">, enters into a </w:t>
      </w:r>
      <w:r w:rsidRPr="004A5FB1">
        <w:rPr>
          <w:rFonts w:ascii="Calibri" w:eastAsia="Times New Roman" w:hAnsi="Calibri" w:cs="Calibri"/>
          <w:sz w:val="20"/>
          <w:szCs w:val="20"/>
          <w:u w:val="single"/>
          <w:lang w:val="en-US" w:eastAsia="en-CA"/>
        </w:rPr>
        <w:t xml:space="preserve">K which </w:t>
      </w:r>
      <w:r w:rsidR="00F64D05" w:rsidRPr="004A5FB1">
        <w:rPr>
          <w:rFonts w:ascii="Calibri" w:eastAsia="Times New Roman" w:hAnsi="Calibri" w:cs="Calibri"/>
          <w:sz w:val="20"/>
          <w:szCs w:val="20"/>
          <w:u w:val="single"/>
          <w:lang w:val="en-US" w:eastAsia="en-CA"/>
        </w:rPr>
        <w:t>is</w:t>
      </w:r>
      <w:r w:rsidRPr="004A5FB1">
        <w:rPr>
          <w:rFonts w:ascii="Calibri" w:eastAsia="Times New Roman" w:hAnsi="Calibri" w:cs="Calibri"/>
          <w:sz w:val="20"/>
          <w:szCs w:val="20"/>
          <w:u w:val="single"/>
          <w:lang w:val="en-US" w:eastAsia="en-CA"/>
        </w:rPr>
        <w:t xml:space="preserve"> unfair</w:t>
      </w:r>
      <w:r w:rsidRPr="004A5FB1">
        <w:rPr>
          <w:rFonts w:ascii="Calibri" w:eastAsia="Times New Roman" w:hAnsi="Calibri" w:cs="Calibri"/>
          <w:sz w:val="20"/>
          <w:szCs w:val="20"/>
          <w:lang w:val="en-US" w:eastAsia="en-CA"/>
        </w:rPr>
        <w:t xml:space="preserve"> or tsfs property for a </w:t>
      </w:r>
      <w:r w:rsidRPr="004A5FB1">
        <w:rPr>
          <w:rFonts w:ascii="Calibri" w:eastAsia="Times New Roman" w:hAnsi="Calibri" w:cs="Calibri"/>
          <w:sz w:val="20"/>
          <w:szCs w:val="20"/>
          <w:u w:val="single"/>
          <w:lang w:val="en-US" w:eastAsia="en-CA"/>
        </w:rPr>
        <w:t>consideration which is grossly inadequate</w:t>
      </w:r>
      <w:r w:rsidRPr="004A5FB1">
        <w:rPr>
          <w:rFonts w:ascii="Calibri" w:eastAsia="Times New Roman" w:hAnsi="Calibri" w:cs="Calibri"/>
          <w:sz w:val="20"/>
          <w:szCs w:val="20"/>
          <w:lang w:val="en-US" w:eastAsia="en-CA"/>
        </w:rPr>
        <w:t xml:space="preserve">, when his </w:t>
      </w:r>
      <w:r w:rsidRPr="004A5FB1">
        <w:rPr>
          <w:rFonts w:ascii="Calibri" w:eastAsia="Times New Roman" w:hAnsi="Calibri" w:cs="Calibri"/>
          <w:sz w:val="20"/>
          <w:szCs w:val="20"/>
          <w:u w:val="single"/>
          <w:lang w:val="en-US" w:eastAsia="en-CA"/>
        </w:rPr>
        <w:t>bargaining power is grievously impaired</w:t>
      </w:r>
      <w:r w:rsidRPr="004A5FB1">
        <w:rPr>
          <w:rFonts w:ascii="Calibri" w:eastAsia="Times New Roman" w:hAnsi="Calibri" w:cs="Calibri"/>
          <w:sz w:val="20"/>
          <w:szCs w:val="20"/>
          <w:lang w:val="en-US" w:eastAsia="en-CA"/>
        </w:rPr>
        <w:t xml:space="preserve"> by reason of his own needs or desires, or by his own ignorance or infirmity, </w:t>
      </w:r>
      <w:r w:rsidRPr="004A5FB1">
        <w:rPr>
          <w:rFonts w:ascii="Calibri" w:eastAsia="Times New Roman" w:hAnsi="Calibri" w:cs="Calibri"/>
          <w:sz w:val="20"/>
          <w:szCs w:val="20"/>
          <w:u w:val="single"/>
          <w:lang w:val="en-US" w:eastAsia="en-CA"/>
        </w:rPr>
        <w:t>coupled with undue influences or pressures</w:t>
      </w:r>
      <w:r w:rsidRPr="004A5FB1">
        <w:rPr>
          <w:rFonts w:ascii="Calibri" w:eastAsia="Times New Roman" w:hAnsi="Calibri" w:cs="Calibri"/>
          <w:sz w:val="20"/>
          <w:szCs w:val="20"/>
          <w:lang w:val="en-US" w:eastAsia="en-CA"/>
        </w:rPr>
        <w:t xml:space="preserve"> brought </w:t>
      </w:r>
      <w:r w:rsidR="005B4CA3" w:rsidRPr="004A5FB1">
        <w:rPr>
          <w:rFonts w:ascii="Calibri" w:eastAsia="Times New Roman" w:hAnsi="Calibri" w:cs="Calibri"/>
          <w:sz w:val="20"/>
          <w:szCs w:val="20"/>
          <w:lang w:val="en-US" w:eastAsia="en-CA"/>
        </w:rPr>
        <w:t>t</w:t>
      </w:r>
      <w:r w:rsidRPr="004A5FB1">
        <w:rPr>
          <w:rFonts w:ascii="Calibri" w:eastAsia="Times New Roman" w:hAnsi="Calibri" w:cs="Calibri"/>
          <w:sz w:val="20"/>
          <w:szCs w:val="20"/>
          <w:lang w:val="en-US" w:eastAsia="en-CA"/>
        </w:rPr>
        <w:t xml:space="preserve">o bear on him by or </w:t>
      </w:r>
      <w:r w:rsidRPr="004A5FB1">
        <w:rPr>
          <w:rFonts w:ascii="Calibri" w:eastAsia="Times New Roman" w:hAnsi="Calibri" w:cs="Calibri"/>
          <w:sz w:val="20"/>
          <w:szCs w:val="20"/>
          <w:u w:val="single"/>
          <w:lang w:val="en-US" w:eastAsia="en-CA"/>
        </w:rPr>
        <w:t>for the benefit of the other</w:t>
      </w:r>
      <w:r w:rsidRPr="004A5FB1">
        <w:rPr>
          <w:rFonts w:ascii="Calibri" w:eastAsia="Times New Roman" w:hAnsi="Calibri" w:cs="Calibri"/>
          <w:sz w:val="20"/>
          <w:szCs w:val="20"/>
          <w:lang w:val="en-US" w:eastAsia="en-CA"/>
        </w:rPr>
        <w:t>"</w:t>
      </w:r>
    </w:p>
    <w:p w:rsidR="00F64D05" w:rsidRPr="0055222D" w:rsidRDefault="00F64D05" w:rsidP="00CA63A5">
      <w:pPr>
        <w:numPr>
          <w:ilvl w:val="1"/>
          <w:numId w:val="211"/>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Unconscionability must exist at the time the K is created</w:t>
      </w:r>
    </w:p>
    <w:p w:rsidR="0055222D" w:rsidRPr="0055222D" w:rsidRDefault="0055222D" w:rsidP="00CA63A5">
      <w:pPr>
        <w:numPr>
          <w:ilvl w:val="0"/>
          <w:numId w:val="212"/>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Has been rejected in UK - unequal bargaining ≠ unconscionable bargaining (</w:t>
      </w:r>
      <w:r w:rsidRPr="0055222D">
        <w:rPr>
          <w:rFonts w:ascii="Calibri" w:eastAsia="Times New Roman" w:hAnsi="Calibri" w:cs="Calibri"/>
          <w:i/>
          <w:iCs/>
          <w:lang w:val="en-US" w:eastAsia="en-CA"/>
        </w:rPr>
        <w:t>Alec Lobb (Garages) Ltd v Total Oil GB Ltd</w:t>
      </w:r>
      <w:r w:rsidRPr="0055222D">
        <w:rPr>
          <w:rFonts w:ascii="Calibri" w:eastAsia="Times New Roman" w:hAnsi="Calibri" w:cs="Calibri"/>
          <w:lang w:val="en-US" w:eastAsia="en-CA"/>
        </w:rPr>
        <w:t xml:space="preserve"> [1985] UK CA)</w:t>
      </w:r>
    </w:p>
    <w:p w:rsidR="0055222D" w:rsidRPr="0055222D" w:rsidRDefault="0055222D" w:rsidP="00CA63A5">
      <w:pPr>
        <w:numPr>
          <w:ilvl w:val="0"/>
          <w:numId w:val="212"/>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Canada has used it to inform other doctrines, particularly unconscionability (</w:t>
      </w:r>
      <w:r w:rsidRPr="0055222D">
        <w:rPr>
          <w:rFonts w:ascii="Calibri" w:eastAsia="Times New Roman" w:hAnsi="Calibri" w:cs="Calibri"/>
          <w:i/>
          <w:iCs/>
          <w:lang w:val="en-US" w:eastAsia="en-CA"/>
        </w:rPr>
        <w:t>Hunter v Syncrude</w:t>
      </w:r>
      <w:r w:rsidRPr="0055222D">
        <w:rPr>
          <w:rFonts w:ascii="Calibri" w:eastAsia="Times New Roman" w:hAnsi="Calibri" w:cs="Calibri"/>
          <w:lang w:val="en-US" w:eastAsia="en-CA"/>
        </w:rPr>
        <w:t>)</w:t>
      </w:r>
    </w:p>
    <w:p w:rsidR="0055222D" w:rsidRPr="0055222D" w:rsidRDefault="0055222D" w:rsidP="00CA63A5">
      <w:pPr>
        <w:numPr>
          <w:ilvl w:val="0"/>
          <w:numId w:val="212"/>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Problem with this one doctrine is that it ignores the differences btwn all the other doctrines - they may create complexity, but may be needed</w:t>
      </w:r>
      <w:proofErr w:type="gramStart"/>
      <w:r w:rsidRPr="0055222D">
        <w:rPr>
          <w:rFonts w:ascii="Calibri" w:eastAsia="Times New Roman" w:hAnsi="Calibri" w:cs="Calibri"/>
          <w:lang w:val="en-US" w:eastAsia="en-CA"/>
        </w:rPr>
        <w:t>..</w:t>
      </w:r>
      <w:proofErr w:type="gramEnd"/>
    </w:p>
    <w:p w:rsidR="00536740" w:rsidRDefault="00536740" w:rsidP="00536740">
      <w:pPr>
        <w:pStyle w:val="NoSpacing"/>
        <w:rPr>
          <w:lang w:val="en-US"/>
        </w:rPr>
      </w:pPr>
    </w:p>
    <w:tbl>
      <w:tblPr>
        <w:tblStyle w:val="TableGrid"/>
        <w:tblW w:w="0" w:type="auto"/>
        <w:tblLook w:val="04A0"/>
      </w:tblPr>
      <w:tblGrid>
        <w:gridCol w:w="3192"/>
        <w:gridCol w:w="3192"/>
        <w:gridCol w:w="3192"/>
      </w:tblGrid>
      <w:tr w:rsidR="003F0C51" w:rsidTr="003F0C51">
        <w:tc>
          <w:tcPr>
            <w:tcW w:w="3192" w:type="dxa"/>
          </w:tcPr>
          <w:p w:rsidR="003F0C51" w:rsidRDefault="003F0C51" w:rsidP="00536740">
            <w:pPr>
              <w:pStyle w:val="NoSpacing"/>
              <w:rPr>
                <w:lang w:val="en-US"/>
              </w:rPr>
            </w:pPr>
            <w:r>
              <w:rPr>
                <w:lang w:val="en-US"/>
              </w:rPr>
              <w:t>Duress</w:t>
            </w:r>
          </w:p>
        </w:tc>
        <w:tc>
          <w:tcPr>
            <w:tcW w:w="3192" w:type="dxa"/>
          </w:tcPr>
          <w:p w:rsidR="003F0C51" w:rsidRDefault="003F0C51" w:rsidP="00536740">
            <w:pPr>
              <w:pStyle w:val="NoSpacing"/>
              <w:rPr>
                <w:lang w:val="en-US"/>
              </w:rPr>
            </w:pPr>
            <w:r>
              <w:rPr>
                <w:lang w:val="en-US"/>
              </w:rPr>
              <w:t>Undue Influence</w:t>
            </w:r>
          </w:p>
        </w:tc>
        <w:tc>
          <w:tcPr>
            <w:tcW w:w="3192" w:type="dxa"/>
          </w:tcPr>
          <w:p w:rsidR="003F0C51" w:rsidRDefault="003F0C51" w:rsidP="00536740">
            <w:pPr>
              <w:pStyle w:val="NoSpacing"/>
              <w:rPr>
                <w:lang w:val="en-US"/>
              </w:rPr>
            </w:pPr>
            <w:r>
              <w:rPr>
                <w:lang w:val="en-US"/>
              </w:rPr>
              <w:t>Unconscionability</w:t>
            </w:r>
          </w:p>
        </w:tc>
      </w:tr>
      <w:tr w:rsidR="003F0C51" w:rsidTr="003F0C51">
        <w:tc>
          <w:tcPr>
            <w:tcW w:w="3192" w:type="dxa"/>
          </w:tcPr>
          <w:p w:rsidR="003F0C51" w:rsidRPr="008738E4" w:rsidRDefault="003F0C51" w:rsidP="003F0C51">
            <w:pPr>
              <w:pStyle w:val="NoSpacing"/>
              <w:rPr>
                <w:sz w:val="20"/>
                <w:szCs w:val="20"/>
                <w:lang w:val="en-US"/>
              </w:rPr>
            </w:pPr>
            <w:r w:rsidRPr="008738E4">
              <w:rPr>
                <w:sz w:val="20"/>
                <w:szCs w:val="20"/>
                <w:lang w:val="en-US"/>
              </w:rPr>
              <w:t>Specific circumstances at the time the K is created</w:t>
            </w:r>
          </w:p>
          <w:p w:rsidR="003F0C51" w:rsidRPr="008738E4" w:rsidRDefault="003F0C51" w:rsidP="003F0C51">
            <w:pPr>
              <w:pStyle w:val="NoSpacing"/>
              <w:rPr>
                <w:sz w:val="20"/>
                <w:szCs w:val="20"/>
                <w:lang w:val="en-US"/>
              </w:rPr>
            </w:pPr>
            <w:r w:rsidRPr="008738E4">
              <w:rPr>
                <w:sz w:val="20"/>
                <w:szCs w:val="20"/>
                <w:lang w:val="en-US"/>
              </w:rPr>
              <w:t>Usually K content doesn’t matter</w:t>
            </w:r>
          </w:p>
          <w:p w:rsidR="008738E4" w:rsidRDefault="008738E4" w:rsidP="003F0C51">
            <w:pPr>
              <w:pStyle w:val="NoSpacing"/>
              <w:rPr>
                <w:sz w:val="20"/>
                <w:szCs w:val="20"/>
                <w:lang w:val="en-US"/>
              </w:rPr>
            </w:pPr>
          </w:p>
          <w:p w:rsidR="004A5FB1" w:rsidRPr="008738E4" w:rsidRDefault="004A5FB1" w:rsidP="003F0C51">
            <w:pPr>
              <w:pStyle w:val="NoSpacing"/>
              <w:rPr>
                <w:sz w:val="20"/>
                <w:szCs w:val="20"/>
                <w:lang w:val="en-US"/>
              </w:rPr>
            </w:pPr>
            <w:r w:rsidRPr="008738E4">
              <w:rPr>
                <w:sz w:val="20"/>
                <w:szCs w:val="20"/>
                <w:lang w:val="en-US"/>
              </w:rPr>
              <w:t>Effect: voidable or void K</w:t>
            </w:r>
          </w:p>
        </w:tc>
        <w:tc>
          <w:tcPr>
            <w:tcW w:w="3192" w:type="dxa"/>
          </w:tcPr>
          <w:p w:rsidR="003F0C51" w:rsidRPr="008738E4" w:rsidRDefault="003F0C51" w:rsidP="00536740">
            <w:pPr>
              <w:pStyle w:val="NoSpacing"/>
              <w:rPr>
                <w:sz w:val="20"/>
                <w:szCs w:val="20"/>
                <w:lang w:val="en-US"/>
              </w:rPr>
            </w:pPr>
            <w:r w:rsidRPr="008738E4">
              <w:rPr>
                <w:sz w:val="20"/>
                <w:szCs w:val="20"/>
                <w:lang w:val="en-US"/>
              </w:rPr>
              <w:t>Relationship of the parties over time</w:t>
            </w:r>
          </w:p>
          <w:p w:rsidR="003F0C51" w:rsidRPr="008738E4" w:rsidRDefault="003F0C51" w:rsidP="00536740">
            <w:pPr>
              <w:pStyle w:val="NoSpacing"/>
              <w:rPr>
                <w:sz w:val="20"/>
                <w:szCs w:val="20"/>
                <w:lang w:val="en-US"/>
              </w:rPr>
            </w:pPr>
            <w:r w:rsidRPr="008738E4">
              <w:rPr>
                <w:sz w:val="20"/>
                <w:szCs w:val="20"/>
                <w:lang w:val="en-US"/>
              </w:rPr>
              <w:t>K content starts to creep in</w:t>
            </w:r>
          </w:p>
          <w:p w:rsidR="008738E4" w:rsidRDefault="008738E4" w:rsidP="00536740">
            <w:pPr>
              <w:pStyle w:val="NoSpacing"/>
              <w:rPr>
                <w:sz w:val="20"/>
                <w:szCs w:val="20"/>
                <w:lang w:val="en-US"/>
              </w:rPr>
            </w:pPr>
          </w:p>
          <w:p w:rsidR="008738E4" w:rsidRDefault="008738E4" w:rsidP="00536740">
            <w:pPr>
              <w:pStyle w:val="NoSpacing"/>
              <w:rPr>
                <w:sz w:val="20"/>
                <w:szCs w:val="20"/>
                <w:lang w:val="en-US"/>
              </w:rPr>
            </w:pPr>
          </w:p>
          <w:p w:rsidR="004A5FB1" w:rsidRPr="008738E4" w:rsidRDefault="004A5FB1" w:rsidP="00536740">
            <w:pPr>
              <w:pStyle w:val="NoSpacing"/>
              <w:rPr>
                <w:sz w:val="20"/>
                <w:szCs w:val="20"/>
                <w:lang w:val="en-US"/>
              </w:rPr>
            </w:pPr>
            <w:r w:rsidRPr="008738E4">
              <w:rPr>
                <w:sz w:val="20"/>
                <w:szCs w:val="20"/>
                <w:lang w:val="en-US"/>
              </w:rPr>
              <w:t>Effect: Rescission</w:t>
            </w:r>
          </w:p>
        </w:tc>
        <w:tc>
          <w:tcPr>
            <w:tcW w:w="3192" w:type="dxa"/>
          </w:tcPr>
          <w:p w:rsidR="008738E4" w:rsidRPr="008738E4" w:rsidRDefault="008738E4" w:rsidP="00536740">
            <w:pPr>
              <w:pStyle w:val="NoSpacing"/>
              <w:rPr>
                <w:sz w:val="20"/>
                <w:szCs w:val="20"/>
                <w:lang w:val="en-US"/>
              </w:rPr>
            </w:pPr>
            <w:r w:rsidRPr="008738E4">
              <w:rPr>
                <w:sz w:val="20"/>
                <w:szCs w:val="20"/>
                <w:lang w:val="en-US"/>
              </w:rPr>
              <w:t xml:space="preserve">Moment of unequal bargaining power. K can BECOME </w:t>
            </w:r>
            <w:r>
              <w:rPr>
                <w:sz w:val="20"/>
                <w:szCs w:val="20"/>
                <w:lang w:val="en-US"/>
              </w:rPr>
              <w:t>unconscionable</w:t>
            </w:r>
          </w:p>
          <w:p w:rsidR="008738E4" w:rsidRPr="008738E4" w:rsidRDefault="003F0C51" w:rsidP="00536740">
            <w:pPr>
              <w:pStyle w:val="NoSpacing"/>
              <w:rPr>
                <w:sz w:val="20"/>
                <w:szCs w:val="20"/>
                <w:lang w:val="en-US"/>
              </w:rPr>
            </w:pPr>
            <w:r w:rsidRPr="008738E4">
              <w:rPr>
                <w:sz w:val="20"/>
                <w:szCs w:val="20"/>
                <w:lang w:val="en-US"/>
              </w:rPr>
              <w:t>Content of the K – is it unfair?</w:t>
            </w:r>
          </w:p>
          <w:p w:rsidR="008738E4" w:rsidRPr="008738E4" w:rsidRDefault="008738E4" w:rsidP="00536740">
            <w:pPr>
              <w:pStyle w:val="NoSpacing"/>
              <w:rPr>
                <w:sz w:val="20"/>
                <w:szCs w:val="20"/>
                <w:lang w:val="en-US"/>
              </w:rPr>
            </w:pPr>
            <w:r w:rsidRPr="008738E4">
              <w:rPr>
                <w:sz w:val="20"/>
                <w:szCs w:val="20"/>
                <w:lang w:val="en-US"/>
              </w:rPr>
              <w:t>Effect: Rescission</w:t>
            </w:r>
          </w:p>
        </w:tc>
      </w:tr>
    </w:tbl>
    <w:p w:rsidR="00536740" w:rsidRPr="00575732" w:rsidRDefault="00536740" w:rsidP="00575732">
      <w:pPr>
        <w:pStyle w:val="Heading2"/>
        <w:rPr>
          <w:rStyle w:val="Strong"/>
        </w:rPr>
      </w:pPr>
      <w:r w:rsidRPr="00575732">
        <w:rPr>
          <w:rStyle w:val="Strong"/>
        </w:rPr>
        <w:lastRenderedPageBreak/>
        <w:t>Duress</w:t>
      </w:r>
      <w:r w:rsidR="005B4CA3">
        <w:rPr>
          <w:rStyle w:val="Strong"/>
        </w:rPr>
        <w:t xml:space="preserve"> – Common law</w:t>
      </w:r>
      <w:r w:rsidR="008738E4">
        <w:rPr>
          <w:rStyle w:val="Strong"/>
        </w:rPr>
        <w:t>… moved to equity</w:t>
      </w:r>
    </w:p>
    <w:p w:rsidR="005B4CA3" w:rsidRDefault="005B4CA3" w:rsidP="005B4CA3">
      <w:pPr>
        <w:spacing w:after="0" w:line="240" w:lineRule="auto"/>
        <w:ind w:left="540"/>
        <w:textAlignment w:val="center"/>
        <w:rPr>
          <w:rFonts w:ascii="Times New Roman" w:eastAsia="Times New Roman" w:hAnsi="Times New Roman" w:cs="Times New Roman"/>
          <w:sz w:val="24"/>
          <w:szCs w:val="24"/>
          <w:lang w:val="en-US" w:eastAsia="en-CA"/>
        </w:rPr>
      </w:pPr>
    </w:p>
    <w:p w:rsidR="008727F6" w:rsidRPr="008727F6" w:rsidRDefault="008727F6" w:rsidP="00CA63A5">
      <w:pPr>
        <w:numPr>
          <w:ilvl w:val="0"/>
          <w:numId w:val="192"/>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Effect? Voidable if possible, &amp; sometimes void (eg. </w:t>
      </w:r>
      <w:r w:rsidRPr="008727F6">
        <w:rPr>
          <w:rFonts w:ascii="Calibri" w:eastAsia="Times New Roman" w:hAnsi="Calibri" w:cs="Calibri"/>
          <w:i/>
          <w:lang w:val="en-US" w:eastAsia="en-CA"/>
        </w:rPr>
        <w:t>Saxon v Saxon</w:t>
      </w:r>
      <w:r>
        <w:rPr>
          <w:rFonts w:ascii="Calibri" w:eastAsia="Times New Roman" w:hAnsi="Calibri" w:cs="Calibri"/>
          <w:lang w:val="en-US" w:eastAsia="en-CA"/>
        </w:rPr>
        <w:t>)</w:t>
      </w:r>
    </w:p>
    <w:p w:rsidR="005B4CA3" w:rsidRPr="005B4CA3" w:rsidRDefault="005B4CA3" w:rsidP="00CA63A5">
      <w:pPr>
        <w:numPr>
          <w:ilvl w:val="0"/>
          <w:numId w:val="190"/>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Deals with c</w:t>
      </w:r>
      <w:r w:rsidR="0055222D" w:rsidRPr="0055222D">
        <w:rPr>
          <w:rFonts w:ascii="Calibri" w:eastAsia="Times New Roman" w:hAnsi="Calibri" w:cs="Calibri"/>
          <w:lang w:val="en-US" w:eastAsia="en-CA"/>
        </w:rPr>
        <w:t>ircumstances surrounding the making of the K and their impact on the ability of the pressured</w:t>
      </w:r>
      <w:r>
        <w:rPr>
          <w:rFonts w:ascii="Calibri" w:eastAsia="Times New Roman" w:hAnsi="Calibri" w:cs="Calibri"/>
          <w:lang w:val="en-US" w:eastAsia="en-CA"/>
        </w:rPr>
        <w:t xml:space="preserve"> person to make a real choice</w:t>
      </w:r>
    </w:p>
    <w:p w:rsidR="005B4CA3" w:rsidRDefault="0055222D" w:rsidP="00CA63A5">
      <w:pPr>
        <w:numPr>
          <w:ilvl w:val="1"/>
          <w:numId w:val="190"/>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ie the weaker party had no real choice but was compelled to enter the K</w:t>
      </w:r>
    </w:p>
    <w:p w:rsidR="0055222D" w:rsidRPr="0055222D" w:rsidRDefault="0055222D" w:rsidP="00CA63A5">
      <w:pPr>
        <w:numPr>
          <w:ilvl w:val="1"/>
          <w:numId w:val="190"/>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Historically, viewed as "coercion of the will" (</w:t>
      </w:r>
      <w:r w:rsidRPr="0055222D">
        <w:rPr>
          <w:rFonts w:ascii="Calibri" w:eastAsia="Times New Roman" w:hAnsi="Calibri" w:cs="Calibri"/>
          <w:i/>
          <w:iCs/>
          <w:lang w:val="en-US" w:eastAsia="en-CA"/>
        </w:rPr>
        <w:t>Pao On v Lau Yiu Long</w:t>
      </w:r>
      <w:r w:rsidRPr="0055222D">
        <w:rPr>
          <w:rFonts w:ascii="Calibri" w:eastAsia="Times New Roman" w:hAnsi="Calibri" w:cs="Calibri"/>
          <w:lang w:val="en-US" w:eastAsia="en-CA"/>
        </w:rPr>
        <w:t xml:space="preserve">- </w:t>
      </w:r>
      <w:r w:rsidR="005B4CA3">
        <w:rPr>
          <w:rFonts w:ascii="Calibri" w:eastAsia="Times New Roman" w:hAnsi="Calibri" w:cs="Calibri"/>
          <w:lang w:val="en-US" w:eastAsia="en-CA"/>
        </w:rPr>
        <w:t>“coercion of the will is something more than commercial pressure</w:t>
      </w:r>
      <w:r w:rsidRPr="0055222D">
        <w:rPr>
          <w:rFonts w:ascii="Calibri" w:eastAsia="Times New Roman" w:hAnsi="Calibri" w:cs="Calibri"/>
          <w:lang w:val="en-US" w:eastAsia="en-CA"/>
        </w:rPr>
        <w:t>)</w:t>
      </w:r>
    </w:p>
    <w:p w:rsidR="005B4CA3" w:rsidRDefault="005B4CA3" w:rsidP="00CA63A5">
      <w:pPr>
        <w:numPr>
          <w:ilvl w:val="0"/>
          <w:numId w:val="191"/>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Currently, more concern </w:t>
      </w:r>
      <w:r w:rsidR="0055222D" w:rsidRPr="0055222D">
        <w:rPr>
          <w:rFonts w:ascii="Calibri" w:eastAsia="Times New Roman" w:hAnsi="Calibri" w:cs="Calibri"/>
          <w:lang w:val="en-US" w:eastAsia="en-CA"/>
        </w:rPr>
        <w:t>with "legitimacy" of pressure</w:t>
      </w:r>
      <w:r>
        <w:rPr>
          <w:rFonts w:ascii="Calibri" w:eastAsia="Times New Roman" w:hAnsi="Calibri" w:cs="Calibri"/>
          <w:lang w:val="en-US" w:eastAsia="en-CA"/>
        </w:rPr>
        <w:t xml:space="preserve"> – can the court accept a K flowing from this pressure? </w:t>
      </w:r>
      <w:r w:rsidR="0055222D" w:rsidRPr="0055222D">
        <w:rPr>
          <w:rFonts w:ascii="Calibri" w:eastAsia="Times New Roman" w:hAnsi="Calibri" w:cs="Calibri"/>
          <w:lang w:val="en-US" w:eastAsia="en-CA"/>
        </w:rPr>
        <w:t>Content may have an impact but not necessarily determinative - May have duress even in what is otherwise a fair K</w:t>
      </w:r>
    </w:p>
    <w:p w:rsidR="005B4CA3" w:rsidRPr="0055222D" w:rsidRDefault="005B4CA3" w:rsidP="00CA63A5">
      <w:pPr>
        <w:numPr>
          <w:ilvl w:val="0"/>
          <w:numId w:val="191"/>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P</w:t>
      </w:r>
      <w:r w:rsidRPr="0055222D">
        <w:rPr>
          <w:rFonts w:ascii="Calibri" w:eastAsia="Times New Roman" w:hAnsi="Calibri" w:cs="Calibri"/>
          <w:lang w:val="en-US" w:eastAsia="en-CA"/>
        </w:rPr>
        <w:t>ressure to enter K doesn’t have to be the sole reason why the party entered the K, needs only to be one of the reasons (</w:t>
      </w:r>
      <w:r w:rsidRPr="0055222D">
        <w:rPr>
          <w:rFonts w:ascii="Calibri" w:eastAsia="Times New Roman" w:hAnsi="Calibri" w:cs="Calibri"/>
          <w:i/>
          <w:iCs/>
          <w:lang w:val="en-US" w:eastAsia="en-CA"/>
        </w:rPr>
        <w:t>Barton v Armstrong</w:t>
      </w:r>
      <w:r w:rsidRPr="0055222D">
        <w:rPr>
          <w:rFonts w:ascii="Calibri" w:eastAsia="Times New Roman" w:hAnsi="Calibri" w:cs="Calibri"/>
          <w:lang w:val="en-US" w:eastAsia="en-CA"/>
        </w:rPr>
        <w:t>)</w:t>
      </w:r>
    </w:p>
    <w:p w:rsidR="0055222D" w:rsidRPr="0055222D" w:rsidRDefault="0055222D" w:rsidP="00CA63A5">
      <w:pPr>
        <w:numPr>
          <w:ilvl w:val="0"/>
          <w:numId w:val="193"/>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Categories of duress</w:t>
      </w:r>
    </w:p>
    <w:p w:rsidR="0055222D" w:rsidRPr="0055222D" w:rsidRDefault="0055222D" w:rsidP="00CA63A5">
      <w:pPr>
        <w:numPr>
          <w:ilvl w:val="1"/>
          <w:numId w:val="224"/>
        </w:numPr>
        <w:tabs>
          <w:tab w:val="clear" w:pos="1440"/>
        </w:tabs>
        <w:spacing w:after="0" w:line="240" w:lineRule="auto"/>
        <w:ind w:left="1134" w:hanging="283"/>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Duress to the person</w:t>
      </w:r>
      <w:r w:rsidR="008738E4">
        <w:rPr>
          <w:rFonts w:ascii="Calibri" w:eastAsia="Times New Roman" w:hAnsi="Calibri" w:cs="Calibri"/>
          <w:lang w:val="en-US" w:eastAsia="en-CA"/>
        </w:rPr>
        <w:t xml:space="preserve"> (CL)</w:t>
      </w:r>
    </w:p>
    <w:p w:rsidR="0055222D" w:rsidRPr="0055222D" w:rsidRDefault="0055222D" w:rsidP="00CA63A5">
      <w:pPr>
        <w:numPr>
          <w:ilvl w:val="2"/>
          <w:numId w:val="193"/>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Threat to someone's (or third party's, usually family) physical well being from other party </w:t>
      </w:r>
      <w:r w:rsidR="005B4CA3">
        <w:rPr>
          <w:rFonts w:ascii="Calibri" w:eastAsia="Times New Roman" w:hAnsi="Calibri" w:cs="Calibri"/>
          <w:lang w:val="en-US" w:eastAsia="en-CA"/>
        </w:rPr>
        <w:t>to the K</w:t>
      </w:r>
      <w:r w:rsidRPr="0055222D">
        <w:rPr>
          <w:rFonts w:ascii="Calibri" w:eastAsia="Times New Roman" w:hAnsi="Calibri" w:cs="Calibri"/>
          <w:lang w:val="en-US" w:eastAsia="en-CA"/>
        </w:rPr>
        <w:t>(or third party)</w:t>
      </w:r>
    </w:p>
    <w:p w:rsidR="0055222D" w:rsidRPr="0055222D" w:rsidRDefault="0055222D" w:rsidP="00CA63A5">
      <w:pPr>
        <w:numPr>
          <w:ilvl w:val="2"/>
          <w:numId w:val="193"/>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May include threat of imprisonment or prosecution</w:t>
      </w:r>
    </w:p>
    <w:p w:rsidR="0055222D" w:rsidRPr="0055222D" w:rsidRDefault="0055222D" w:rsidP="00CA63A5">
      <w:pPr>
        <w:numPr>
          <w:ilvl w:val="1"/>
          <w:numId w:val="224"/>
        </w:numPr>
        <w:tabs>
          <w:tab w:val="clear" w:pos="1440"/>
        </w:tabs>
        <w:spacing w:after="0" w:line="240" w:lineRule="auto"/>
        <w:ind w:left="1134" w:hanging="283"/>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Duress to goods or property</w:t>
      </w:r>
      <w:r w:rsidR="008738E4">
        <w:rPr>
          <w:rFonts w:ascii="Calibri" w:eastAsia="Times New Roman" w:hAnsi="Calibri" w:cs="Calibri"/>
          <w:lang w:val="en-US" w:eastAsia="en-CA"/>
        </w:rPr>
        <w:t xml:space="preserve"> (CL) </w:t>
      </w:r>
    </w:p>
    <w:p w:rsidR="0055222D" w:rsidRPr="0055222D" w:rsidRDefault="0055222D" w:rsidP="00CA63A5">
      <w:pPr>
        <w:numPr>
          <w:ilvl w:val="2"/>
          <w:numId w:val="193"/>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Threat to take or damage the other's property</w:t>
      </w:r>
    </w:p>
    <w:p w:rsidR="0055222D" w:rsidRPr="0055222D" w:rsidRDefault="0055222D" w:rsidP="00CA63A5">
      <w:pPr>
        <w:numPr>
          <w:ilvl w:val="2"/>
          <w:numId w:val="193"/>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Historically a K couldn't be affected by this kind of duress - now courts more willing to accept it (</w:t>
      </w:r>
      <w:r w:rsidRPr="0055222D">
        <w:rPr>
          <w:rFonts w:ascii="Calibri" w:eastAsia="Times New Roman" w:hAnsi="Calibri" w:cs="Calibri"/>
          <w:i/>
          <w:iCs/>
          <w:lang w:val="en-US" w:eastAsia="en-CA"/>
        </w:rPr>
        <w:t>Knutson v Bourkes Syndicate</w:t>
      </w:r>
      <w:r w:rsidRPr="0055222D">
        <w:rPr>
          <w:rFonts w:ascii="Calibri" w:eastAsia="Times New Roman" w:hAnsi="Calibri" w:cs="Calibri"/>
          <w:lang w:val="en-US" w:eastAsia="en-CA"/>
        </w:rPr>
        <w:t xml:space="preserve"> [1941])</w:t>
      </w:r>
    </w:p>
    <w:p w:rsidR="0055222D" w:rsidRPr="0055222D" w:rsidRDefault="0055222D" w:rsidP="00CA63A5">
      <w:pPr>
        <w:numPr>
          <w:ilvl w:val="1"/>
          <w:numId w:val="224"/>
        </w:numPr>
        <w:tabs>
          <w:tab w:val="clear" w:pos="1440"/>
        </w:tabs>
        <w:spacing w:after="0" w:line="240" w:lineRule="auto"/>
        <w:ind w:left="1134" w:hanging="283"/>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Economic duress</w:t>
      </w:r>
      <w:r w:rsidR="008738E4">
        <w:rPr>
          <w:rFonts w:ascii="Calibri" w:eastAsia="Times New Roman" w:hAnsi="Calibri" w:cs="Calibri"/>
          <w:lang w:val="en-US" w:eastAsia="en-CA"/>
        </w:rPr>
        <w:t xml:space="preserve"> (eq)</w:t>
      </w:r>
    </w:p>
    <w:p w:rsidR="0055222D" w:rsidRPr="0055222D" w:rsidRDefault="0055222D" w:rsidP="00CA63A5">
      <w:pPr>
        <w:numPr>
          <w:ilvl w:val="2"/>
          <w:numId w:val="193"/>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Traditionally couldn't affect a K - economic pressures &amp; even threats are tolerated in a capitalistic system and our economy is based on pressures &amp; strengths</w:t>
      </w:r>
    </w:p>
    <w:p w:rsidR="0055222D" w:rsidRPr="0055222D" w:rsidRDefault="0055222D" w:rsidP="00CA63A5">
      <w:pPr>
        <w:numPr>
          <w:ilvl w:val="2"/>
          <w:numId w:val="193"/>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But then courts started seeing some as illegitimate</w:t>
      </w:r>
      <w:r w:rsidR="005B4CA3">
        <w:rPr>
          <w:rFonts w:ascii="Calibri" w:eastAsia="Times New Roman" w:hAnsi="Calibri" w:cs="Calibri"/>
          <w:lang w:val="en-US" w:eastAsia="en-CA"/>
        </w:rPr>
        <w:t>/unacceptable</w:t>
      </w:r>
      <w:r w:rsidRPr="0055222D">
        <w:rPr>
          <w:rFonts w:ascii="Calibri" w:eastAsia="Times New Roman" w:hAnsi="Calibri" w:cs="Calibri"/>
          <w:lang w:val="en-US" w:eastAsia="en-CA"/>
        </w:rPr>
        <w:t xml:space="preserve"> threats </w:t>
      </w:r>
    </w:p>
    <w:p w:rsidR="0055222D" w:rsidRPr="0055222D" w:rsidRDefault="0055222D" w:rsidP="00CA63A5">
      <w:pPr>
        <w:numPr>
          <w:ilvl w:val="2"/>
          <w:numId w:val="193"/>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Traditional duress test:</w:t>
      </w:r>
      <w:r w:rsidR="005B4CA3">
        <w:rPr>
          <w:rFonts w:ascii="Times New Roman" w:eastAsia="Times New Roman" w:hAnsi="Times New Roman" w:cs="Times New Roman"/>
          <w:sz w:val="24"/>
          <w:szCs w:val="24"/>
          <w:lang w:val="en-US" w:eastAsia="en-CA"/>
        </w:rPr>
        <w:t xml:space="preserve"> </w:t>
      </w:r>
      <w:r w:rsidRPr="0055222D">
        <w:rPr>
          <w:rFonts w:ascii="Calibri" w:eastAsia="Times New Roman" w:hAnsi="Calibri" w:cs="Calibri"/>
          <w:i/>
          <w:iCs/>
          <w:lang w:val="en-US" w:eastAsia="en-CA"/>
        </w:rPr>
        <w:t>Pao On</w:t>
      </w:r>
      <w:r w:rsidRPr="0055222D">
        <w:rPr>
          <w:rFonts w:ascii="Calibri" w:eastAsia="Times New Roman" w:hAnsi="Calibri" w:cs="Calibri"/>
          <w:lang w:val="en-US" w:eastAsia="en-CA"/>
        </w:rPr>
        <w:t>: have to have more than commercial pressure - the coercion had to essentially vitiate consent. A enters K with B, A under duress. Steps:</w:t>
      </w:r>
    </w:p>
    <w:p w:rsidR="0055222D" w:rsidRPr="0055222D" w:rsidRDefault="0055222D" w:rsidP="00CA63A5">
      <w:pPr>
        <w:numPr>
          <w:ilvl w:val="4"/>
          <w:numId w:val="194"/>
        </w:numPr>
        <w:spacing w:after="0" w:line="240" w:lineRule="auto"/>
        <w:ind w:left="2700"/>
        <w:textAlignment w:val="center"/>
        <w:rPr>
          <w:rFonts w:ascii="Calibri" w:eastAsia="Times New Roman" w:hAnsi="Calibri" w:cs="Calibri"/>
          <w:lang w:val="en-US" w:eastAsia="en-CA"/>
        </w:rPr>
      </w:pPr>
      <w:r w:rsidRPr="0055222D">
        <w:rPr>
          <w:rFonts w:ascii="Calibri" w:eastAsia="Times New Roman" w:hAnsi="Calibri" w:cs="Calibri"/>
          <w:lang w:val="en-US" w:eastAsia="en-CA"/>
        </w:rPr>
        <w:t xml:space="preserve">Did </w:t>
      </w:r>
      <w:proofErr w:type="gramStart"/>
      <w:r w:rsidRPr="0055222D">
        <w:rPr>
          <w:rFonts w:ascii="Calibri" w:eastAsia="Times New Roman" w:hAnsi="Calibri" w:cs="Calibri"/>
          <w:lang w:val="en-US" w:eastAsia="en-CA"/>
        </w:rPr>
        <w:t>A</w:t>
      </w:r>
      <w:proofErr w:type="gramEnd"/>
      <w:r w:rsidRPr="0055222D">
        <w:rPr>
          <w:rFonts w:ascii="Calibri" w:eastAsia="Times New Roman" w:hAnsi="Calibri" w:cs="Calibri"/>
          <w:lang w:val="en-US" w:eastAsia="en-CA"/>
        </w:rPr>
        <w:t xml:space="preserve"> protest?</w:t>
      </w:r>
    </w:p>
    <w:p w:rsidR="0055222D" w:rsidRPr="0055222D" w:rsidRDefault="0055222D" w:rsidP="00CA63A5">
      <w:pPr>
        <w:numPr>
          <w:ilvl w:val="4"/>
          <w:numId w:val="195"/>
        </w:numPr>
        <w:spacing w:after="0" w:line="240" w:lineRule="auto"/>
        <w:ind w:left="2700"/>
        <w:textAlignment w:val="center"/>
        <w:rPr>
          <w:rFonts w:ascii="Calibri" w:eastAsia="Times New Roman" w:hAnsi="Calibri" w:cs="Calibri"/>
          <w:lang w:val="en-US" w:eastAsia="en-CA"/>
        </w:rPr>
      </w:pPr>
      <w:r w:rsidRPr="0055222D">
        <w:rPr>
          <w:rFonts w:ascii="Calibri" w:eastAsia="Times New Roman" w:hAnsi="Calibri" w:cs="Calibri"/>
          <w:lang w:val="en-US" w:eastAsia="en-CA"/>
        </w:rPr>
        <w:t xml:space="preserve">What there </w:t>
      </w:r>
      <w:proofErr w:type="gramStart"/>
      <w:r w:rsidRPr="0055222D">
        <w:rPr>
          <w:rFonts w:ascii="Calibri" w:eastAsia="Times New Roman" w:hAnsi="Calibri" w:cs="Calibri"/>
          <w:lang w:val="en-US" w:eastAsia="en-CA"/>
        </w:rPr>
        <w:t>an alternative course open</w:t>
      </w:r>
      <w:proofErr w:type="gramEnd"/>
      <w:r w:rsidRPr="0055222D">
        <w:rPr>
          <w:rFonts w:ascii="Calibri" w:eastAsia="Times New Roman" w:hAnsi="Calibri" w:cs="Calibri"/>
          <w:lang w:val="en-US" w:eastAsia="en-CA"/>
        </w:rPr>
        <w:t xml:space="preserve"> to A?</w:t>
      </w:r>
    </w:p>
    <w:p w:rsidR="0055222D" w:rsidRPr="0055222D" w:rsidRDefault="0055222D" w:rsidP="00CA63A5">
      <w:pPr>
        <w:numPr>
          <w:ilvl w:val="4"/>
          <w:numId w:val="196"/>
        </w:numPr>
        <w:spacing w:after="0" w:line="240" w:lineRule="auto"/>
        <w:ind w:left="2700"/>
        <w:textAlignment w:val="center"/>
        <w:rPr>
          <w:rFonts w:ascii="Calibri" w:eastAsia="Times New Roman" w:hAnsi="Calibri" w:cs="Calibri"/>
          <w:lang w:val="en-US" w:eastAsia="en-CA"/>
        </w:rPr>
      </w:pPr>
      <w:r w:rsidRPr="0055222D">
        <w:rPr>
          <w:rFonts w:ascii="Calibri" w:eastAsia="Times New Roman" w:hAnsi="Calibri" w:cs="Calibri"/>
          <w:lang w:val="en-US" w:eastAsia="en-CA"/>
        </w:rPr>
        <w:t>Did A have independent advice?</w:t>
      </w:r>
    </w:p>
    <w:p w:rsidR="0055222D" w:rsidRPr="0055222D" w:rsidRDefault="0055222D" w:rsidP="00CA63A5">
      <w:pPr>
        <w:numPr>
          <w:ilvl w:val="4"/>
          <w:numId w:val="197"/>
        </w:numPr>
        <w:spacing w:after="0" w:line="240" w:lineRule="auto"/>
        <w:ind w:left="2700"/>
        <w:textAlignment w:val="center"/>
        <w:rPr>
          <w:rFonts w:ascii="Calibri" w:eastAsia="Times New Roman" w:hAnsi="Calibri" w:cs="Calibri"/>
          <w:lang w:val="en-US" w:eastAsia="en-CA"/>
        </w:rPr>
      </w:pPr>
      <w:r w:rsidRPr="0055222D">
        <w:rPr>
          <w:rFonts w:ascii="Calibri" w:eastAsia="Times New Roman" w:hAnsi="Calibri" w:cs="Calibri"/>
          <w:lang w:val="en-US" w:eastAsia="en-CA"/>
        </w:rPr>
        <w:t xml:space="preserve">Did </w:t>
      </w:r>
      <w:proofErr w:type="gramStart"/>
      <w:r w:rsidRPr="0055222D">
        <w:rPr>
          <w:rFonts w:ascii="Calibri" w:eastAsia="Times New Roman" w:hAnsi="Calibri" w:cs="Calibri"/>
          <w:lang w:val="en-US" w:eastAsia="en-CA"/>
        </w:rPr>
        <w:t>A</w:t>
      </w:r>
      <w:proofErr w:type="gramEnd"/>
      <w:r w:rsidRPr="0055222D">
        <w:rPr>
          <w:rFonts w:ascii="Calibri" w:eastAsia="Times New Roman" w:hAnsi="Calibri" w:cs="Calibri"/>
          <w:lang w:val="en-US" w:eastAsia="en-CA"/>
        </w:rPr>
        <w:t xml:space="preserve"> take timely steps to avoid the K?</w:t>
      </w:r>
    </w:p>
    <w:p w:rsidR="0055222D" w:rsidRPr="0055222D" w:rsidRDefault="0055222D" w:rsidP="00CA63A5">
      <w:pPr>
        <w:numPr>
          <w:ilvl w:val="2"/>
          <w:numId w:val="197"/>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Modern test,"legitimacy": test modified after </w:t>
      </w:r>
      <w:r w:rsidRPr="0055222D">
        <w:rPr>
          <w:rFonts w:ascii="Calibri" w:eastAsia="Times New Roman" w:hAnsi="Calibri" w:cs="Calibri"/>
          <w:i/>
          <w:iCs/>
          <w:lang w:val="en-US" w:eastAsia="en-CA"/>
        </w:rPr>
        <w:t>Pao On</w:t>
      </w:r>
      <w:r w:rsidRPr="0055222D">
        <w:rPr>
          <w:rFonts w:ascii="Calibri" w:eastAsia="Times New Roman" w:hAnsi="Calibri" w:cs="Calibri"/>
          <w:lang w:val="en-US" w:eastAsia="en-CA"/>
        </w:rPr>
        <w:t xml:space="preserve"> in </w:t>
      </w:r>
      <w:r w:rsidRPr="0055222D">
        <w:rPr>
          <w:rFonts w:ascii="Calibri" w:eastAsia="Times New Roman" w:hAnsi="Calibri" w:cs="Calibri"/>
          <w:i/>
          <w:iCs/>
          <w:lang w:val="en-US" w:eastAsia="en-CA"/>
        </w:rPr>
        <w:t xml:space="preserve">Universe Sentinel </w:t>
      </w:r>
      <w:r w:rsidRPr="0055222D">
        <w:rPr>
          <w:rFonts w:ascii="Calibri" w:eastAsia="Times New Roman" w:hAnsi="Calibri" w:cs="Calibri"/>
          <w:lang w:val="en-US" w:eastAsia="en-CA"/>
        </w:rPr>
        <w:t>[1983] - look at whether the pressure was "illegitimate", rather than looking at whether there was "coerced will"</w:t>
      </w:r>
    </w:p>
    <w:p w:rsidR="0055222D" w:rsidRPr="0055222D" w:rsidRDefault="0055222D" w:rsidP="00CA63A5">
      <w:pPr>
        <w:numPr>
          <w:ilvl w:val="3"/>
          <w:numId w:val="197"/>
        </w:numPr>
        <w:spacing w:after="0" w:line="240" w:lineRule="auto"/>
        <w:ind w:left="216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Usually threat of unlawful action is illegitimate, regardless of the demand</w:t>
      </w:r>
    </w:p>
    <w:p w:rsidR="0055222D" w:rsidRPr="0055222D" w:rsidRDefault="0055222D" w:rsidP="00CA63A5">
      <w:pPr>
        <w:numPr>
          <w:ilvl w:val="3"/>
          <w:numId w:val="197"/>
        </w:numPr>
        <w:spacing w:after="0" w:line="240" w:lineRule="auto"/>
        <w:ind w:left="216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If there is a threat of lawful action, then court has to look at legitimacy</w:t>
      </w:r>
    </w:p>
    <w:p w:rsidR="002D5E06" w:rsidRDefault="0055222D" w:rsidP="00CA63A5">
      <w:pPr>
        <w:numPr>
          <w:ilvl w:val="2"/>
          <w:numId w:val="197"/>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Economic duress in Canada is accepted, &amp; courts tend to assess legitimacy (</w:t>
      </w:r>
      <w:r w:rsidRPr="0055222D">
        <w:rPr>
          <w:rFonts w:ascii="Calibri" w:eastAsia="Times New Roman" w:hAnsi="Calibri" w:cs="Calibri"/>
          <w:i/>
          <w:iCs/>
          <w:lang w:val="en-US" w:eastAsia="en-CA"/>
        </w:rPr>
        <w:t>Stott v Merit Investment Corp</w:t>
      </w:r>
      <w:r w:rsidRPr="0055222D">
        <w:rPr>
          <w:rFonts w:ascii="Calibri" w:eastAsia="Times New Roman" w:hAnsi="Calibri" w:cs="Calibri"/>
          <w:lang w:val="en-US" w:eastAsia="en-CA"/>
        </w:rPr>
        <w:t xml:space="preserve"> [1988] - securities salesman agreed to take responsibility for bad account in duress - no particular legal wrong, but it was still found illegitimate &amp; voidable)</w:t>
      </w:r>
    </w:p>
    <w:p w:rsidR="0055222D" w:rsidRPr="0055222D" w:rsidRDefault="0055222D" w:rsidP="00CA63A5">
      <w:pPr>
        <w:numPr>
          <w:ilvl w:val="2"/>
          <w:numId w:val="197"/>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i/>
          <w:iCs/>
          <w:lang w:val="en-US" w:eastAsia="en-CA"/>
        </w:rPr>
        <w:t>Gordon v Roebuck</w:t>
      </w:r>
      <w:r w:rsidRPr="0055222D">
        <w:rPr>
          <w:rFonts w:ascii="Calibri" w:eastAsia="Times New Roman" w:hAnsi="Calibri" w:cs="Calibri"/>
          <w:lang w:val="en-US" w:eastAsia="en-CA"/>
        </w:rPr>
        <w:t xml:space="preserve"> [1992] - 4 factors in Pao On is not the end of the issue, must also continue on </w:t>
      </w:r>
      <w:r w:rsidRPr="0055222D">
        <w:rPr>
          <w:rFonts w:ascii="Calibri" w:eastAsia="Times New Roman" w:hAnsi="Calibri" w:cs="Calibri"/>
          <w:i/>
          <w:iCs/>
          <w:lang w:val="en-US" w:eastAsia="en-CA"/>
        </w:rPr>
        <w:t>Universe Sentinel</w:t>
      </w:r>
      <w:r w:rsidRPr="0055222D">
        <w:rPr>
          <w:rFonts w:ascii="Calibri" w:eastAsia="Times New Roman" w:hAnsi="Calibri" w:cs="Calibri"/>
          <w:lang w:val="en-US" w:eastAsia="en-CA"/>
        </w:rPr>
        <w:t xml:space="preserve"> legitimacy approach. Found that 4 steps of </w:t>
      </w:r>
      <w:r w:rsidRPr="0055222D">
        <w:rPr>
          <w:rFonts w:ascii="Calibri" w:eastAsia="Times New Roman" w:hAnsi="Calibri" w:cs="Calibri"/>
          <w:i/>
          <w:iCs/>
          <w:lang w:val="en-US" w:eastAsia="en-CA"/>
        </w:rPr>
        <w:t>Pao On</w:t>
      </w:r>
      <w:r w:rsidRPr="0055222D">
        <w:rPr>
          <w:rFonts w:ascii="Calibri" w:eastAsia="Times New Roman" w:hAnsi="Calibri" w:cs="Calibri"/>
          <w:lang w:val="en-US" w:eastAsia="en-CA"/>
        </w:rPr>
        <w:t xml:space="preserve"> were met but court gave no remedy because it wasn't shown that the agreement had been executed under </w:t>
      </w:r>
      <w:r w:rsidRPr="0055222D">
        <w:rPr>
          <w:rFonts w:ascii="Calibri" w:eastAsia="Times New Roman" w:hAnsi="Calibri" w:cs="Calibri"/>
          <w:u w:val="single"/>
          <w:lang w:val="en-US" w:eastAsia="en-CA"/>
        </w:rPr>
        <w:t>unjustifiable</w:t>
      </w:r>
      <w:r w:rsidRPr="0055222D">
        <w:rPr>
          <w:rFonts w:ascii="Calibri" w:eastAsia="Times New Roman" w:hAnsi="Calibri" w:cs="Calibri"/>
          <w:lang w:val="en-US" w:eastAsia="en-CA"/>
        </w:rPr>
        <w:t xml:space="preserve"> economic duress</w:t>
      </w:r>
    </w:p>
    <w:p w:rsidR="0055222D" w:rsidRPr="0055222D" w:rsidRDefault="0055222D" w:rsidP="00CA63A5">
      <w:pPr>
        <w:numPr>
          <w:ilvl w:val="2"/>
          <w:numId w:val="197"/>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Still rarely successfully argued except in the most extreme situation</w:t>
      </w:r>
      <w:r w:rsidR="002D5E06">
        <w:rPr>
          <w:rFonts w:ascii="Calibri" w:eastAsia="Times New Roman" w:hAnsi="Calibri" w:cs="Calibri"/>
          <w:lang w:val="en-US" w:eastAsia="en-CA"/>
        </w:rPr>
        <w:t>s</w:t>
      </w:r>
    </w:p>
    <w:p w:rsidR="00DD14A9" w:rsidRPr="002D5E06" w:rsidRDefault="0055222D" w:rsidP="002D5E06">
      <w:pPr>
        <w:spacing w:after="0" w:line="240" w:lineRule="auto"/>
        <w:ind w:left="540"/>
        <w:rPr>
          <w:rFonts w:ascii="Calibri" w:eastAsia="Times New Roman" w:hAnsi="Calibri" w:cs="Calibri"/>
          <w:lang w:val="en-US" w:eastAsia="en-CA"/>
        </w:rPr>
      </w:pPr>
      <w:r w:rsidRPr="0055222D">
        <w:rPr>
          <w:rFonts w:ascii="Calibri" w:eastAsia="Times New Roman" w:hAnsi="Calibri" w:cs="Calibri"/>
          <w:lang w:val="en-US" w:eastAsia="en-CA"/>
        </w:rPr>
        <w:t> </w:t>
      </w:r>
    </w:p>
    <w:p w:rsidR="00536740" w:rsidRPr="008727F6" w:rsidRDefault="00DD14A9" w:rsidP="00E71409">
      <w:pPr>
        <w:pStyle w:val="NoSpacing"/>
        <w:pBdr>
          <w:top w:val="single" w:sz="4" w:space="1" w:color="auto"/>
          <w:left w:val="single" w:sz="4" w:space="4" w:color="auto"/>
          <w:bottom w:val="single" w:sz="4" w:space="1" w:color="auto"/>
          <w:right w:val="single" w:sz="4" w:space="4" w:color="auto"/>
        </w:pBdr>
        <w:rPr>
          <w:b/>
          <w:u w:val="single"/>
          <w:lang w:val="en-US"/>
        </w:rPr>
      </w:pPr>
      <w:r w:rsidRPr="008727F6">
        <w:rPr>
          <w:b/>
          <w:i/>
          <w:u w:val="single"/>
          <w:lang w:val="en-US"/>
        </w:rPr>
        <w:lastRenderedPageBreak/>
        <w:t>Greater Fredericton Airport v NAV Canada</w:t>
      </w:r>
      <w:r w:rsidR="008727F6">
        <w:rPr>
          <w:b/>
          <w:u w:val="single"/>
          <w:lang w:val="en-US"/>
        </w:rPr>
        <w:t xml:space="preserve"> [2008] NBCA</w:t>
      </w:r>
    </w:p>
    <w:p w:rsidR="00DD14A9" w:rsidRPr="008727F6" w:rsidRDefault="008727F6" w:rsidP="00E71409">
      <w:pPr>
        <w:pStyle w:val="NoSpacing"/>
        <w:pBdr>
          <w:top w:val="single" w:sz="4" w:space="1" w:color="auto"/>
          <w:left w:val="single" w:sz="4" w:space="4" w:color="auto"/>
          <w:bottom w:val="single" w:sz="4" w:space="1" w:color="auto"/>
          <w:right w:val="single" w:sz="4" w:space="4" w:color="auto"/>
        </w:pBdr>
        <w:rPr>
          <w:b/>
          <w:lang w:val="en-US"/>
        </w:rPr>
      </w:pPr>
      <w:r w:rsidRPr="008727F6">
        <w:rPr>
          <w:b/>
          <w:lang w:val="en-US"/>
        </w:rPr>
        <w:t>Test for economic duress/lack of consent:</w:t>
      </w:r>
    </w:p>
    <w:p w:rsidR="008727F6" w:rsidRPr="008727F6" w:rsidRDefault="00E71409" w:rsidP="00E71409">
      <w:pPr>
        <w:pStyle w:val="NoSpacing"/>
        <w:pBdr>
          <w:top w:val="single" w:sz="4" w:space="1" w:color="auto"/>
          <w:left w:val="single" w:sz="4" w:space="4" w:color="auto"/>
          <w:bottom w:val="single" w:sz="4" w:space="1" w:color="auto"/>
          <w:right w:val="single" w:sz="4" w:space="4" w:color="auto"/>
        </w:pBdr>
        <w:rPr>
          <w:b/>
          <w:lang w:val="en-US"/>
        </w:rPr>
      </w:pPr>
      <w:r>
        <w:rPr>
          <w:b/>
          <w:lang w:val="en-US"/>
        </w:rPr>
        <w:t xml:space="preserve">1.   </w:t>
      </w:r>
      <w:r w:rsidR="008727F6" w:rsidRPr="008727F6">
        <w:rPr>
          <w:b/>
          <w:lang w:val="en-US"/>
        </w:rPr>
        <w:t>Was the promise extracted using pressure?</w:t>
      </w:r>
    </w:p>
    <w:p w:rsidR="008727F6" w:rsidRPr="008727F6" w:rsidRDefault="00E71409" w:rsidP="00E71409">
      <w:pPr>
        <w:pStyle w:val="NoSpacing"/>
        <w:pBdr>
          <w:top w:val="single" w:sz="4" w:space="1" w:color="auto"/>
          <w:left w:val="single" w:sz="4" w:space="4" w:color="auto"/>
          <w:bottom w:val="single" w:sz="4" w:space="1" w:color="auto"/>
          <w:right w:val="single" w:sz="4" w:space="4" w:color="auto"/>
        </w:pBdr>
        <w:rPr>
          <w:b/>
          <w:lang w:val="en-US"/>
        </w:rPr>
      </w:pPr>
      <w:r>
        <w:rPr>
          <w:b/>
          <w:lang w:val="en-US"/>
        </w:rPr>
        <w:t xml:space="preserve">2.   </w:t>
      </w:r>
      <w:r w:rsidR="008727F6" w:rsidRPr="008727F6">
        <w:rPr>
          <w:b/>
          <w:lang w:val="en-US"/>
        </w:rPr>
        <w:t>Was there no alternative choice but to comply?</w:t>
      </w:r>
    </w:p>
    <w:p w:rsidR="008727F6" w:rsidRPr="008727F6" w:rsidRDefault="00E71409" w:rsidP="00E71409">
      <w:pPr>
        <w:pStyle w:val="NoSpacing"/>
        <w:pBdr>
          <w:top w:val="single" w:sz="4" w:space="1" w:color="auto"/>
          <w:left w:val="single" w:sz="4" w:space="4" w:color="auto"/>
          <w:bottom w:val="single" w:sz="4" w:space="1" w:color="auto"/>
          <w:right w:val="single" w:sz="4" w:space="4" w:color="auto"/>
        </w:pBdr>
        <w:rPr>
          <w:b/>
          <w:lang w:val="en-US"/>
        </w:rPr>
      </w:pPr>
      <w:r>
        <w:rPr>
          <w:b/>
          <w:lang w:val="en-US"/>
        </w:rPr>
        <w:t xml:space="preserve">3.   </w:t>
      </w:r>
      <w:r w:rsidR="008727F6" w:rsidRPr="008727F6">
        <w:rPr>
          <w:b/>
          <w:lang w:val="en-US"/>
        </w:rPr>
        <w:t>Did the coerced party consent?</w:t>
      </w:r>
    </w:p>
    <w:p w:rsidR="008727F6" w:rsidRPr="008727F6" w:rsidRDefault="00E71409" w:rsidP="00E71409">
      <w:pPr>
        <w:pStyle w:val="NoSpacing"/>
        <w:pBdr>
          <w:top w:val="single" w:sz="4" w:space="1" w:color="auto"/>
          <w:left w:val="single" w:sz="4" w:space="4" w:color="auto"/>
          <w:bottom w:val="single" w:sz="4" w:space="1" w:color="auto"/>
          <w:right w:val="single" w:sz="4" w:space="4" w:color="auto"/>
        </w:pBdr>
        <w:rPr>
          <w:b/>
          <w:lang w:val="en-US"/>
        </w:rPr>
      </w:pPr>
      <w:r>
        <w:rPr>
          <w:b/>
          <w:lang w:val="en-US"/>
        </w:rPr>
        <w:t xml:space="preserve">          </w:t>
      </w:r>
      <w:proofErr w:type="gramStart"/>
      <w:r>
        <w:rPr>
          <w:b/>
          <w:lang w:val="en-US"/>
        </w:rPr>
        <w:t xml:space="preserve">a.  </w:t>
      </w:r>
      <w:r w:rsidR="008727F6" w:rsidRPr="008727F6">
        <w:rPr>
          <w:b/>
          <w:lang w:val="en-US"/>
        </w:rPr>
        <w:t>Was</w:t>
      </w:r>
      <w:proofErr w:type="gramEnd"/>
      <w:r w:rsidR="008727F6" w:rsidRPr="008727F6">
        <w:rPr>
          <w:b/>
          <w:lang w:val="en-US"/>
        </w:rPr>
        <w:t xml:space="preserve"> there consideration? </w:t>
      </w:r>
    </w:p>
    <w:p w:rsidR="008727F6" w:rsidRPr="008727F6" w:rsidRDefault="00E71409" w:rsidP="00E71409">
      <w:pPr>
        <w:pStyle w:val="NoSpacing"/>
        <w:pBdr>
          <w:top w:val="single" w:sz="4" w:space="1" w:color="auto"/>
          <w:left w:val="single" w:sz="4" w:space="4" w:color="auto"/>
          <w:bottom w:val="single" w:sz="4" w:space="1" w:color="auto"/>
          <w:right w:val="single" w:sz="4" w:space="4" w:color="auto"/>
        </w:pBdr>
        <w:rPr>
          <w:b/>
          <w:lang w:val="en-US"/>
        </w:rPr>
      </w:pPr>
      <w:r>
        <w:rPr>
          <w:b/>
          <w:lang w:val="en-US"/>
        </w:rPr>
        <w:t xml:space="preserve">          </w:t>
      </w:r>
      <w:proofErr w:type="gramStart"/>
      <w:r>
        <w:rPr>
          <w:b/>
          <w:lang w:val="en-US"/>
        </w:rPr>
        <w:t xml:space="preserve">b.  </w:t>
      </w:r>
      <w:r w:rsidR="008727F6" w:rsidRPr="008727F6">
        <w:rPr>
          <w:b/>
          <w:lang w:val="en-US"/>
        </w:rPr>
        <w:t>Did</w:t>
      </w:r>
      <w:proofErr w:type="gramEnd"/>
      <w:r w:rsidR="008727F6" w:rsidRPr="008727F6">
        <w:rPr>
          <w:b/>
          <w:lang w:val="en-US"/>
        </w:rPr>
        <w:t xml:space="preserve"> the party make the promise under protest? (VERY IMPORTANT)</w:t>
      </w:r>
    </w:p>
    <w:p w:rsidR="008727F6" w:rsidRPr="008727F6" w:rsidRDefault="00E71409" w:rsidP="00E71409">
      <w:pPr>
        <w:pStyle w:val="NoSpacing"/>
        <w:pBdr>
          <w:top w:val="single" w:sz="4" w:space="1" w:color="auto"/>
          <w:left w:val="single" w:sz="4" w:space="4" w:color="auto"/>
          <w:bottom w:val="single" w:sz="4" w:space="1" w:color="auto"/>
          <w:right w:val="single" w:sz="4" w:space="4" w:color="auto"/>
        </w:pBdr>
        <w:rPr>
          <w:b/>
          <w:lang w:val="en-US"/>
        </w:rPr>
      </w:pPr>
      <w:r>
        <w:rPr>
          <w:b/>
          <w:lang w:val="en-US"/>
        </w:rPr>
        <w:t xml:space="preserve">          </w:t>
      </w:r>
      <w:proofErr w:type="gramStart"/>
      <w:r>
        <w:rPr>
          <w:b/>
          <w:lang w:val="en-US"/>
        </w:rPr>
        <w:t xml:space="preserve">c.  </w:t>
      </w:r>
      <w:r w:rsidR="008727F6" w:rsidRPr="008727F6">
        <w:rPr>
          <w:b/>
          <w:lang w:val="en-US"/>
        </w:rPr>
        <w:t>Reasonable</w:t>
      </w:r>
      <w:proofErr w:type="gramEnd"/>
      <w:r w:rsidR="008727F6" w:rsidRPr="008727F6">
        <w:rPr>
          <w:b/>
          <w:lang w:val="en-US"/>
        </w:rPr>
        <w:t xml:space="preserve"> steps taken afterwards to disaffirm promise? </w:t>
      </w:r>
    </w:p>
    <w:p w:rsidR="008727F6" w:rsidRDefault="008727F6" w:rsidP="00536740">
      <w:pPr>
        <w:pStyle w:val="NoSpacing"/>
        <w:rPr>
          <w:lang w:val="en-US"/>
        </w:rPr>
      </w:pPr>
    </w:p>
    <w:p w:rsidR="00536740" w:rsidRPr="00575732" w:rsidRDefault="00536740" w:rsidP="00575732">
      <w:pPr>
        <w:pStyle w:val="Heading2"/>
        <w:rPr>
          <w:rStyle w:val="Strong"/>
        </w:rPr>
      </w:pPr>
      <w:r w:rsidRPr="00575732">
        <w:rPr>
          <w:rStyle w:val="Strong"/>
        </w:rPr>
        <w:t>Undue Influence</w:t>
      </w:r>
      <w:r w:rsidR="005B4CA3">
        <w:rPr>
          <w:rStyle w:val="Strong"/>
        </w:rPr>
        <w:t xml:space="preserve"> - Equitable</w:t>
      </w:r>
    </w:p>
    <w:p w:rsidR="005B4CA3" w:rsidRPr="005B4CA3" w:rsidRDefault="005B4CA3" w:rsidP="005B4CA3">
      <w:pPr>
        <w:spacing w:after="0" w:line="240" w:lineRule="auto"/>
        <w:ind w:left="540"/>
        <w:textAlignment w:val="center"/>
        <w:rPr>
          <w:rFonts w:ascii="Times New Roman" w:eastAsia="Times New Roman" w:hAnsi="Times New Roman" w:cs="Times New Roman"/>
          <w:sz w:val="24"/>
          <w:szCs w:val="24"/>
          <w:lang w:val="en-US" w:eastAsia="en-CA"/>
        </w:rPr>
      </w:pPr>
    </w:p>
    <w:p w:rsidR="0055222D" w:rsidRPr="0055222D" w:rsidRDefault="0055222D" w:rsidP="00CA63A5">
      <w:pPr>
        <w:numPr>
          <w:ilvl w:val="0"/>
          <w:numId w:val="198"/>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One's unconscientious use of power to compel another into entering a K</w:t>
      </w:r>
    </w:p>
    <w:p w:rsidR="0055222D" w:rsidRPr="0055222D" w:rsidRDefault="0055222D" w:rsidP="00CA63A5">
      <w:pPr>
        <w:numPr>
          <w:ilvl w:val="0"/>
          <w:numId w:val="198"/>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Looks at the </w:t>
      </w:r>
      <w:r w:rsidRPr="0055222D">
        <w:rPr>
          <w:rFonts w:ascii="Calibri" w:eastAsia="Times New Roman" w:hAnsi="Calibri" w:cs="Calibri"/>
          <w:u w:val="single"/>
          <w:lang w:val="en-US" w:eastAsia="en-CA"/>
        </w:rPr>
        <w:t>broader relationship between parties &amp; whether that relationship creates a situation of UI</w:t>
      </w:r>
      <w:r w:rsidRPr="0055222D">
        <w:rPr>
          <w:rFonts w:ascii="Calibri" w:eastAsia="Times New Roman" w:hAnsi="Calibri" w:cs="Calibri"/>
          <w:lang w:val="en-US" w:eastAsia="en-CA"/>
        </w:rPr>
        <w:t>. If so, then any K may not represent true assent by the influenced party</w:t>
      </w:r>
    </w:p>
    <w:p w:rsidR="004B6EE4" w:rsidRPr="004A5FB1" w:rsidRDefault="004B6EE4" w:rsidP="00CA63A5">
      <w:pPr>
        <w:numPr>
          <w:ilvl w:val="0"/>
          <w:numId w:val="198"/>
        </w:numPr>
        <w:spacing w:after="0" w:line="240" w:lineRule="auto"/>
        <w:ind w:left="540"/>
        <w:textAlignment w:val="center"/>
        <w:rPr>
          <w:rFonts w:ascii="Times New Roman" w:eastAsia="Times New Roman" w:hAnsi="Times New Roman" w:cs="Times New Roman"/>
          <w:sz w:val="24"/>
          <w:szCs w:val="24"/>
          <w:lang w:val="en-US" w:eastAsia="en-CA"/>
        </w:rPr>
      </w:pPr>
      <w:r w:rsidRPr="004A5FB1">
        <w:rPr>
          <w:rFonts w:ascii="Calibri" w:eastAsia="Times New Roman" w:hAnsi="Calibri" w:cs="Calibri"/>
          <w:lang w:val="en-US" w:eastAsia="en-CA"/>
        </w:rPr>
        <w:t>Effect? Rescission</w:t>
      </w:r>
    </w:p>
    <w:p w:rsidR="004B6EE4" w:rsidRPr="0055222D" w:rsidRDefault="004B6EE4" w:rsidP="00CA63A5">
      <w:pPr>
        <w:numPr>
          <w:ilvl w:val="0"/>
          <w:numId w:val="198"/>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Duress falling short of the common law requirements may constitute UI in equity</w:t>
      </w:r>
    </w:p>
    <w:p w:rsidR="0055222D" w:rsidRPr="0055222D" w:rsidRDefault="0055222D" w:rsidP="00CA63A5">
      <w:pPr>
        <w:numPr>
          <w:ilvl w:val="0"/>
          <w:numId w:val="198"/>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Influence vs threat; domination of the will vs coercion of the will</w:t>
      </w:r>
    </w:p>
    <w:p w:rsidR="0055222D" w:rsidRPr="0055222D" w:rsidRDefault="0055222D" w:rsidP="00CA63A5">
      <w:pPr>
        <w:numPr>
          <w:ilvl w:val="1"/>
          <w:numId w:val="198"/>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But recently, more focus on trust &amp; confidence </w:t>
      </w:r>
    </w:p>
    <w:p w:rsidR="00366BA5" w:rsidRPr="00366BA5" w:rsidRDefault="00366BA5" w:rsidP="00CA63A5">
      <w:pPr>
        <w:numPr>
          <w:ilvl w:val="0"/>
          <w:numId w:val="199"/>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Test:</w:t>
      </w:r>
    </w:p>
    <w:p w:rsidR="00366BA5" w:rsidRPr="00366BA5" w:rsidRDefault="0055222D" w:rsidP="00EB2613">
      <w:pPr>
        <w:pStyle w:val="ListParagraph"/>
        <w:numPr>
          <w:ilvl w:val="0"/>
          <w:numId w:val="225"/>
        </w:numPr>
        <w:spacing w:after="0" w:line="240" w:lineRule="auto"/>
        <w:ind w:left="993"/>
        <w:textAlignment w:val="center"/>
        <w:rPr>
          <w:rFonts w:ascii="Calibri" w:eastAsia="Times New Roman" w:hAnsi="Calibri" w:cs="Calibri"/>
          <w:lang w:val="en-US" w:eastAsia="en-CA"/>
        </w:rPr>
      </w:pPr>
      <w:r w:rsidRPr="00366BA5">
        <w:rPr>
          <w:rFonts w:ascii="Calibri" w:eastAsia="Times New Roman" w:hAnsi="Calibri" w:cs="Calibri"/>
          <w:lang w:val="en-US" w:eastAsia="en-CA"/>
        </w:rPr>
        <w:t xml:space="preserve">First establish </w:t>
      </w:r>
      <w:r w:rsidR="00366BA5" w:rsidRPr="00366BA5">
        <w:rPr>
          <w:rFonts w:ascii="Calibri" w:eastAsia="Times New Roman" w:hAnsi="Calibri" w:cs="Calibri"/>
          <w:lang w:val="en-US" w:eastAsia="en-CA"/>
        </w:rPr>
        <w:t>UI</w:t>
      </w:r>
      <w:r w:rsidR="00366BA5">
        <w:rPr>
          <w:rFonts w:ascii="Calibri" w:eastAsia="Times New Roman" w:hAnsi="Calibri" w:cs="Calibri"/>
          <w:lang w:val="en-US" w:eastAsia="en-CA"/>
        </w:rPr>
        <w:t xml:space="preserve">  </w:t>
      </w:r>
    </w:p>
    <w:p w:rsidR="0055222D" w:rsidRPr="00366BA5" w:rsidRDefault="00366BA5" w:rsidP="00EB2613">
      <w:pPr>
        <w:pStyle w:val="ListParagraph"/>
        <w:numPr>
          <w:ilvl w:val="0"/>
          <w:numId w:val="225"/>
        </w:numPr>
        <w:spacing w:after="0" w:line="240" w:lineRule="auto"/>
        <w:ind w:left="993"/>
        <w:textAlignment w:val="center"/>
        <w:rPr>
          <w:rFonts w:ascii="Times New Roman" w:eastAsia="Times New Roman" w:hAnsi="Times New Roman" w:cs="Times New Roman"/>
          <w:sz w:val="24"/>
          <w:szCs w:val="24"/>
          <w:lang w:val="en-US" w:eastAsia="en-CA"/>
        </w:rPr>
      </w:pPr>
      <w:r w:rsidRPr="00366BA5">
        <w:rPr>
          <w:rFonts w:ascii="Calibri" w:eastAsia="Times New Roman" w:hAnsi="Calibri" w:cs="Calibri"/>
          <w:lang w:val="en-US" w:eastAsia="en-CA"/>
        </w:rPr>
        <w:t>D</w:t>
      </w:r>
      <w:r w:rsidR="0055222D" w:rsidRPr="00366BA5">
        <w:rPr>
          <w:rFonts w:ascii="Calibri" w:eastAsia="Times New Roman" w:hAnsi="Calibri" w:cs="Calibri"/>
          <w:lang w:val="en-US" w:eastAsia="en-CA"/>
        </w:rPr>
        <w:t>ecide whether the specific</w:t>
      </w:r>
      <w:r>
        <w:rPr>
          <w:rFonts w:ascii="Calibri" w:eastAsia="Times New Roman" w:hAnsi="Calibri" w:cs="Calibri"/>
          <w:lang w:val="en-US" w:eastAsia="en-CA"/>
        </w:rPr>
        <w:t xml:space="preserve"> K is still legally acceptable</w:t>
      </w:r>
      <w:r w:rsidR="0055222D" w:rsidRPr="00366BA5">
        <w:rPr>
          <w:rFonts w:ascii="Calibri" w:eastAsia="Times New Roman" w:hAnsi="Calibri" w:cs="Calibri"/>
          <w:lang w:val="en-US" w:eastAsia="en-CA"/>
        </w:rPr>
        <w:t xml:space="preserve"> </w:t>
      </w:r>
    </w:p>
    <w:p w:rsidR="0055222D" w:rsidRPr="0055222D" w:rsidRDefault="0055222D" w:rsidP="00CA63A5">
      <w:pPr>
        <w:numPr>
          <w:ilvl w:val="1"/>
          <w:numId w:val="199"/>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Ie. Was there a relationship capable of creating influence? And was use of that influence abused? (</w:t>
      </w:r>
      <w:r w:rsidRPr="0055222D">
        <w:rPr>
          <w:rFonts w:ascii="Calibri" w:eastAsia="Times New Roman" w:hAnsi="Calibri" w:cs="Calibri"/>
          <w:i/>
          <w:iCs/>
          <w:lang w:val="en-US" w:eastAsia="en-CA"/>
        </w:rPr>
        <w:t>National Commercial Bank (Jamaica) Ltd v Hew</w:t>
      </w:r>
      <w:r w:rsidRPr="0055222D">
        <w:rPr>
          <w:rFonts w:ascii="Calibri" w:eastAsia="Times New Roman" w:hAnsi="Calibri" w:cs="Calibri"/>
          <w:lang w:val="en-US" w:eastAsia="en-CA"/>
        </w:rPr>
        <w:t xml:space="preserve"> [2003] UKPC)</w:t>
      </w:r>
    </w:p>
    <w:p w:rsidR="0055222D" w:rsidRPr="0055222D" w:rsidRDefault="0055222D" w:rsidP="00CA63A5">
      <w:pPr>
        <w:numPr>
          <w:ilvl w:val="0"/>
          <w:numId w:val="200"/>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Establishing relationship:</w:t>
      </w:r>
    </w:p>
    <w:p w:rsidR="0055222D" w:rsidRPr="0055222D" w:rsidRDefault="0055222D" w:rsidP="00CA63A5">
      <w:pPr>
        <w:numPr>
          <w:ilvl w:val="1"/>
          <w:numId w:val="200"/>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i/>
          <w:iCs/>
          <w:lang w:val="en-US" w:eastAsia="en-CA"/>
        </w:rPr>
        <w:t>Royal Bank of Scotland PLC v Etridge (No 2)</w:t>
      </w:r>
      <w:r w:rsidRPr="0055222D">
        <w:rPr>
          <w:rFonts w:ascii="Calibri" w:eastAsia="Times New Roman" w:hAnsi="Calibri" w:cs="Calibri"/>
          <w:lang w:val="en-US" w:eastAsia="en-CA"/>
        </w:rPr>
        <w:t xml:space="preserve"> [2001] HL: ordinarily, UI arises in abuse of trusts, but not confined to this - can also include situations of trust &amp; confidence, reliance, dependence, vulnerability </w:t>
      </w:r>
    </w:p>
    <w:p w:rsidR="0055222D" w:rsidRPr="0055222D" w:rsidRDefault="0055222D" w:rsidP="00CA63A5">
      <w:pPr>
        <w:numPr>
          <w:ilvl w:val="2"/>
          <w:numId w:val="200"/>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3 classes of relationships:</w:t>
      </w:r>
    </w:p>
    <w:p w:rsidR="0055222D" w:rsidRPr="0055222D" w:rsidRDefault="0055222D" w:rsidP="00CA63A5">
      <w:pPr>
        <w:numPr>
          <w:ilvl w:val="3"/>
          <w:numId w:val="201"/>
        </w:numPr>
        <w:spacing w:after="0" w:line="240" w:lineRule="auto"/>
        <w:ind w:left="2160"/>
        <w:textAlignment w:val="center"/>
        <w:rPr>
          <w:rFonts w:ascii="Calibri" w:eastAsia="Times New Roman" w:hAnsi="Calibri" w:cs="Calibri"/>
          <w:lang w:val="en-US" w:eastAsia="en-CA"/>
        </w:rPr>
      </w:pPr>
      <w:r w:rsidRPr="0055222D">
        <w:rPr>
          <w:rFonts w:ascii="Calibri" w:eastAsia="Times New Roman" w:hAnsi="Calibri" w:cs="Calibri"/>
          <w:lang w:val="en-US" w:eastAsia="en-CA"/>
        </w:rPr>
        <w:t>Irrebuttable presumption of UI in relationships: types of relationships that the law has accepted as needing protection (</w:t>
      </w:r>
      <w:r w:rsidR="008738E4">
        <w:rPr>
          <w:rFonts w:ascii="Calibri" w:eastAsia="Times New Roman" w:hAnsi="Calibri" w:cs="Calibri"/>
          <w:lang w:val="en-US" w:eastAsia="en-CA"/>
        </w:rPr>
        <w:t>vulnerability/dependency</w:t>
      </w:r>
      <w:r w:rsidRPr="0055222D">
        <w:rPr>
          <w:rFonts w:ascii="Calibri" w:eastAsia="Times New Roman" w:hAnsi="Calibri" w:cs="Calibri"/>
          <w:lang w:val="en-US" w:eastAsia="en-CA"/>
        </w:rPr>
        <w:t>)</w:t>
      </w:r>
    </w:p>
    <w:p w:rsidR="0055222D" w:rsidRPr="0055222D" w:rsidRDefault="00366BA5" w:rsidP="00CA63A5">
      <w:pPr>
        <w:numPr>
          <w:ilvl w:val="4"/>
          <w:numId w:val="201"/>
        </w:numPr>
        <w:spacing w:after="0" w:line="240" w:lineRule="auto"/>
        <w:ind w:left="2700"/>
        <w:textAlignment w:val="center"/>
        <w:rPr>
          <w:rFonts w:ascii="Calibri" w:eastAsia="Times New Roman" w:hAnsi="Calibri" w:cs="Calibri"/>
          <w:lang w:val="en-US" w:eastAsia="en-CA"/>
        </w:rPr>
      </w:pPr>
      <w:r>
        <w:rPr>
          <w:rFonts w:ascii="Calibri" w:eastAsia="Times New Roman" w:hAnsi="Calibri" w:cs="Calibri"/>
          <w:lang w:val="en-US" w:eastAsia="en-CA"/>
        </w:rPr>
        <w:t>Parent/child, guardian/ward, trustee/</w:t>
      </w:r>
      <w:r w:rsidR="0055222D" w:rsidRPr="0055222D">
        <w:rPr>
          <w:rFonts w:ascii="Calibri" w:eastAsia="Times New Roman" w:hAnsi="Calibri" w:cs="Calibri"/>
          <w:lang w:val="en-US" w:eastAsia="en-CA"/>
        </w:rPr>
        <w:t>bene</w:t>
      </w:r>
      <w:r>
        <w:rPr>
          <w:rFonts w:ascii="Calibri" w:eastAsia="Times New Roman" w:hAnsi="Calibri" w:cs="Calibri"/>
          <w:lang w:val="en-US" w:eastAsia="en-CA"/>
        </w:rPr>
        <w:t>ficiary, solicitor/client, etc</w:t>
      </w:r>
    </w:p>
    <w:p w:rsidR="0055222D" w:rsidRPr="0055222D" w:rsidRDefault="0055222D" w:rsidP="00CA63A5">
      <w:pPr>
        <w:numPr>
          <w:ilvl w:val="4"/>
          <w:numId w:val="201"/>
        </w:numPr>
        <w:spacing w:after="0" w:line="240" w:lineRule="auto"/>
        <w:ind w:left="2700"/>
        <w:textAlignment w:val="center"/>
        <w:rPr>
          <w:rFonts w:ascii="Calibri" w:eastAsia="Times New Roman" w:hAnsi="Calibri" w:cs="Calibri"/>
          <w:lang w:val="en-US" w:eastAsia="en-CA"/>
        </w:rPr>
      </w:pPr>
      <w:r w:rsidRPr="0055222D">
        <w:rPr>
          <w:rFonts w:ascii="Calibri" w:eastAsia="Times New Roman" w:hAnsi="Calibri" w:cs="Calibri"/>
          <w:lang w:val="en-US" w:eastAsia="en-CA"/>
        </w:rPr>
        <w:t xml:space="preserve">Proof of </w:t>
      </w:r>
      <w:r w:rsidR="00366BA5">
        <w:rPr>
          <w:rFonts w:ascii="Calibri" w:eastAsia="Times New Roman" w:hAnsi="Calibri" w:cs="Calibri"/>
          <w:lang w:val="en-US" w:eastAsia="en-CA"/>
        </w:rPr>
        <w:t>the relationship = there was influence</w:t>
      </w:r>
    </w:p>
    <w:p w:rsidR="0055222D" w:rsidRPr="0055222D" w:rsidRDefault="0055222D" w:rsidP="00CA63A5">
      <w:pPr>
        <w:numPr>
          <w:ilvl w:val="3"/>
          <w:numId w:val="202"/>
        </w:numPr>
        <w:spacing w:after="0" w:line="240" w:lineRule="auto"/>
        <w:ind w:left="2160"/>
        <w:textAlignment w:val="center"/>
        <w:rPr>
          <w:rFonts w:ascii="Calibri" w:eastAsia="Times New Roman" w:hAnsi="Calibri" w:cs="Calibri"/>
          <w:lang w:val="en-US" w:eastAsia="en-CA"/>
        </w:rPr>
      </w:pPr>
      <w:r w:rsidRPr="0055222D">
        <w:rPr>
          <w:rFonts w:ascii="Calibri" w:eastAsia="Times New Roman" w:hAnsi="Calibri" w:cs="Calibri"/>
          <w:lang w:val="en-US" w:eastAsia="en-CA"/>
        </w:rPr>
        <w:t>Rebuttable presumption of influence in relationship: weaker party must</w:t>
      </w:r>
      <w:r w:rsidR="008738E4">
        <w:rPr>
          <w:rFonts w:ascii="Calibri" w:eastAsia="Times New Roman" w:hAnsi="Calibri" w:cs="Calibri"/>
          <w:lang w:val="en-US" w:eastAsia="en-CA"/>
        </w:rPr>
        <w:t xml:space="preserve"> prove that he placed trust</w:t>
      </w:r>
      <w:r w:rsidRPr="0055222D">
        <w:rPr>
          <w:rFonts w:ascii="Calibri" w:eastAsia="Times New Roman" w:hAnsi="Calibri" w:cs="Calibri"/>
          <w:lang w:val="en-US" w:eastAsia="en-CA"/>
        </w:rPr>
        <w:t xml:space="preserve"> in the other </w:t>
      </w:r>
      <w:r w:rsidR="008738E4">
        <w:rPr>
          <w:rFonts w:ascii="Calibri" w:eastAsia="Times New Roman" w:hAnsi="Calibri" w:cs="Calibri"/>
          <w:lang w:val="en-US" w:eastAsia="en-CA"/>
        </w:rPr>
        <w:t>&amp;</w:t>
      </w:r>
      <w:r w:rsidRPr="0055222D">
        <w:rPr>
          <w:rFonts w:ascii="Calibri" w:eastAsia="Times New Roman" w:hAnsi="Calibri" w:cs="Calibri"/>
          <w:lang w:val="en-US" w:eastAsia="en-CA"/>
        </w:rPr>
        <w:t xml:space="preserve"> th</w:t>
      </w:r>
      <w:r w:rsidR="008738E4">
        <w:rPr>
          <w:rFonts w:ascii="Calibri" w:eastAsia="Times New Roman" w:hAnsi="Calibri" w:cs="Calibri"/>
          <w:lang w:val="en-US" w:eastAsia="en-CA"/>
        </w:rPr>
        <w:t>e transaction was questionable.</w:t>
      </w:r>
    </w:p>
    <w:p w:rsidR="0055222D" w:rsidRPr="0055222D" w:rsidRDefault="0055222D" w:rsidP="00CA63A5">
      <w:pPr>
        <w:numPr>
          <w:ilvl w:val="4"/>
          <w:numId w:val="202"/>
        </w:numPr>
        <w:spacing w:after="0" w:line="240" w:lineRule="auto"/>
        <w:ind w:left="2700"/>
        <w:textAlignment w:val="center"/>
        <w:rPr>
          <w:rFonts w:ascii="Calibri" w:eastAsia="Times New Roman" w:hAnsi="Calibri" w:cs="Calibri"/>
          <w:lang w:val="en-US" w:eastAsia="en-CA"/>
        </w:rPr>
      </w:pPr>
      <w:r w:rsidRPr="0055222D">
        <w:rPr>
          <w:rFonts w:ascii="Calibri" w:eastAsia="Times New Roman" w:hAnsi="Calibri" w:cs="Calibri"/>
          <w:lang w:val="en-US" w:eastAsia="en-CA"/>
        </w:rPr>
        <w:t>Doubtful that this would exist in commercial relationships, might be familial/spousal</w:t>
      </w:r>
    </w:p>
    <w:p w:rsidR="0055222D" w:rsidRPr="0055222D" w:rsidRDefault="0055222D" w:rsidP="00CA63A5">
      <w:pPr>
        <w:numPr>
          <w:ilvl w:val="4"/>
          <w:numId w:val="202"/>
        </w:numPr>
        <w:spacing w:after="0" w:line="240" w:lineRule="auto"/>
        <w:ind w:left="2700"/>
        <w:textAlignment w:val="center"/>
        <w:rPr>
          <w:rFonts w:ascii="Calibri" w:eastAsia="Times New Roman" w:hAnsi="Calibri" w:cs="Calibri"/>
          <w:lang w:val="en-US" w:eastAsia="en-CA"/>
        </w:rPr>
      </w:pPr>
      <w:r w:rsidRPr="0055222D">
        <w:rPr>
          <w:rFonts w:ascii="Calibri" w:eastAsia="Times New Roman" w:hAnsi="Calibri" w:cs="Calibri"/>
          <w:lang w:val="en-US" w:eastAsia="en-CA"/>
        </w:rPr>
        <w:t>Generally transaction will  be "manifestly" disadvantageous to the influenced party (</w:t>
      </w:r>
      <w:r w:rsidRPr="0055222D">
        <w:rPr>
          <w:rFonts w:ascii="Calibri" w:eastAsia="Times New Roman" w:hAnsi="Calibri" w:cs="Calibri"/>
          <w:i/>
          <w:iCs/>
          <w:lang w:val="en-US" w:eastAsia="en-CA"/>
        </w:rPr>
        <w:t>National Westminster Bank PLC v Morgan</w:t>
      </w:r>
      <w:r w:rsidRPr="0055222D">
        <w:rPr>
          <w:rFonts w:ascii="Calibri" w:eastAsia="Times New Roman" w:hAnsi="Calibri" w:cs="Calibri"/>
          <w:lang w:val="en-US" w:eastAsia="en-CA"/>
        </w:rPr>
        <w:t xml:space="preserve"> [1985] HL)</w:t>
      </w:r>
    </w:p>
    <w:p w:rsidR="0055222D" w:rsidRPr="0055222D" w:rsidRDefault="0055222D" w:rsidP="00CA63A5">
      <w:pPr>
        <w:numPr>
          <w:ilvl w:val="4"/>
          <w:numId w:val="202"/>
        </w:numPr>
        <w:spacing w:after="0" w:line="240" w:lineRule="auto"/>
        <w:ind w:left="2700"/>
        <w:textAlignment w:val="center"/>
        <w:rPr>
          <w:rFonts w:ascii="Calibri" w:eastAsia="Times New Roman" w:hAnsi="Calibri" w:cs="Calibri"/>
          <w:lang w:val="en-US" w:eastAsia="en-CA"/>
        </w:rPr>
      </w:pPr>
      <w:r w:rsidRPr="0055222D">
        <w:rPr>
          <w:rFonts w:ascii="Calibri" w:eastAsia="Times New Roman" w:hAnsi="Calibri" w:cs="Calibri"/>
          <w:lang w:val="en-US" w:eastAsia="en-CA"/>
        </w:rPr>
        <w:t xml:space="preserve">But </w:t>
      </w:r>
      <w:r w:rsidRPr="0055222D">
        <w:rPr>
          <w:rFonts w:ascii="Calibri" w:eastAsia="Times New Roman" w:hAnsi="Calibri" w:cs="Calibri"/>
          <w:i/>
          <w:iCs/>
          <w:lang w:val="en-US" w:eastAsia="en-CA"/>
        </w:rPr>
        <w:t>Etridge</w:t>
      </w:r>
      <w:r w:rsidRPr="0055222D">
        <w:rPr>
          <w:rFonts w:ascii="Calibri" w:eastAsia="Times New Roman" w:hAnsi="Calibri" w:cs="Calibri"/>
          <w:lang w:val="en-US" w:eastAsia="en-CA"/>
        </w:rPr>
        <w:t xml:space="preserve"> rejected this terminology and preferred a wrongful transaction in the sense that it constituted an advantage taken of the weaker party that could only be explained by undue influence</w:t>
      </w:r>
    </w:p>
    <w:p w:rsidR="0055222D" w:rsidRPr="0055222D" w:rsidRDefault="0055222D" w:rsidP="00CA63A5">
      <w:pPr>
        <w:numPr>
          <w:ilvl w:val="3"/>
          <w:numId w:val="203"/>
        </w:numPr>
        <w:spacing w:after="0" w:line="240" w:lineRule="auto"/>
        <w:ind w:left="2160"/>
        <w:textAlignment w:val="center"/>
        <w:rPr>
          <w:rFonts w:ascii="Calibri" w:eastAsia="Times New Roman" w:hAnsi="Calibri" w:cs="Calibri"/>
          <w:lang w:val="en-US" w:eastAsia="en-CA"/>
        </w:rPr>
      </w:pPr>
      <w:r w:rsidRPr="0055222D">
        <w:rPr>
          <w:rFonts w:ascii="Calibri" w:eastAsia="Times New Roman" w:hAnsi="Calibri" w:cs="Calibri"/>
          <w:lang w:val="en-US" w:eastAsia="en-CA"/>
        </w:rPr>
        <w:t>Relationship of actual undue influence: no presumptions - the weaker party must show that the stronger party actually exercised UI</w:t>
      </w:r>
    </w:p>
    <w:p w:rsidR="0055222D" w:rsidRPr="0055222D" w:rsidRDefault="0055222D" w:rsidP="00CA63A5">
      <w:pPr>
        <w:numPr>
          <w:ilvl w:val="4"/>
          <w:numId w:val="203"/>
        </w:numPr>
        <w:spacing w:after="0" w:line="240" w:lineRule="auto"/>
        <w:ind w:left="2700"/>
        <w:textAlignment w:val="center"/>
        <w:rPr>
          <w:rFonts w:ascii="Calibri" w:eastAsia="Times New Roman" w:hAnsi="Calibri" w:cs="Calibri"/>
          <w:lang w:val="en-US" w:eastAsia="en-CA"/>
        </w:rPr>
      </w:pPr>
      <w:r w:rsidRPr="0055222D">
        <w:rPr>
          <w:rFonts w:ascii="Calibri" w:eastAsia="Times New Roman" w:hAnsi="Calibri" w:cs="Calibri"/>
          <w:lang w:val="en-US" w:eastAsia="en-CA"/>
        </w:rPr>
        <w:t>No need to show manifest disadvantage (</w:t>
      </w:r>
      <w:r w:rsidRPr="0055222D">
        <w:rPr>
          <w:rFonts w:ascii="Calibri" w:eastAsia="Times New Roman" w:hAnsi="Calibri" w:cs="Calibri"/>
          <w:i/>
          <w:iCs/>
          <w:lang w:val="en-US" w:eastAsia="en-CA"/>
        </w:rPr>
        <w:t>CIBC Mortgages PLC v Pitt</w:t>
      </w:r>
      <w:r w:rsidRPr="0055222D">
        <w:rPr>
          <w:rFonts w:ascii="Calibri" w:eastAsia="Times New Roman" w:hAnsi="Calibri" w:cs="Calibri"/>
          <w:lang w:val="en-US" w:eastAsia="en-CA"/>
        </w:rPr>
        <w:t>)</w:t>
      </w:r>
    </w:p>
    <w:p w:rsidR="0055222D" w:rsidRPr="0055222D" w:rsidRDefault="0055222D" w:rsidP="00CA63A5">
      <w:pPr>
        <w:numPr>
          <w:ilvl w:val="0"/>
          <w:numId w:val="204"/>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Rebutting the impact of the presumption of UI on the K:</w:t>
      </w:r>
    </w:p>
    <w:p w:rsidR="0055222D" w:rsidRPr="0055222D" w:rsidRDefault="0055222D" w:rsidP="00CA63A5">
      <w:pPr>
        <w:numPr>
          <w:ilvl w:val="1"/>
          <w:numId w:val="204"/>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D must prove that P entered into the transaction from his own full, free, &amp; informed thought (</w:t>
      </w:r>
      <w:r w:rsidRPr="0055222D">
        <w:rPr>
          <w:rFonts w:ascii="Calibri" w:eastAsia="Times New Roman" w:hAnsi="Calibri" w:cs="Calibri"/>
          <w:i/>
          <w:iCs/>
          <w:lang w:val="en-US" w:eastAsia="en-CA"/>
        </w:rPr>
        <w:t>Geffen</w:t>
      </w:r>
      <w:r w:rsidRPr="0055222D">
        <w:rPr>
          <w:rFonts w:ascii="Calibri" w:eastAsia="Times New Roman" w:hAnsi="Calibri" w:cs="Calibri"/>
          <w:lang w:val="en-US" w:eastAsia="en-CA"/>
        </w:rPr>
        <w:t>) - independent legal advice is important but not determinative</w:t>
      </w:r>
    </w:p>
    <w:p w:rsidR="00D45BC0" w:rsidRPr="0055222D" w:rsidRDefault="00D45BC0" w:rsidP="00D45BC0">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b/>
          <w:i/>
          <w:iCs/>
          <w:u w:val="single"/>
          <w:lang w:val="en-US" w:eastAsia="en-CA"/>
        </w:rPr>
        <w:lastRenderedPageBreak/>
        <w:t>Geffen v Goodman Estate</w:t>
      </w:r>
      <w:r w:rsidRPr="0055222D">
        <w:rPr>
          <w:rFonts w:ascii="Calibri" w:eastAsia="Times New Roman" w:hAnsi="Calibri" w:cs="Calibri"/>
          <w:b/>
          <w:u w:val="single"/>
          <w:lang w:val="en-US" w:eastAsia="en-CA"/>
        </w:rPr>
        <w:t xml:space="preserve"> [1991] SCC</w:t>
      </w:r>
      <w:r w:rsidRPr="0055222D">
        <w:rPr>
          <w:rFonts w:ascii="Calibri" w:eastAsia="Times New Roman" w:hAnsi="Calibri" w:cs="Calibri"/>
          <w:lang w:val="en-US" w:eastAsia="en-CA"/>
        </w:rPr>
        <w:t xml:space="preserve"> </w:t>
      </w:r>
    </w:p>
    <w:p w:rsidR="00D45BC0" w:rsidRPr="00D45BC0" w:rsidRDefault="00D45BC0" w:rsidP="00D45BC0">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b/>
          <w:lang w:val="en-US" w:eastAsia="en-CA"/>
        </w:rPr>
      </w:pPr>
      <w:r w:rsidRPr="00D45BC0">
        <w:rPr>
          <w:rFonts w:eastAsia="Times New Roman" w:cstheme="minorHAnsi"/>
          <w:b/>
          <w:lang w:val="en-US" w:eastAsia="en-CA"/>
        </w:rPr>
        <w:t xml:space="preserve">Approved 2 stage </w:t>
      </w:r>
      <w:proofErr w:type="gramStart"/>
      <w:r w:rsidRPr="00D45BC0">
        <w:rPr>
          <w:rFonts w:eastAsia="Times New Roman" w:cstheme="minorHAnsi"/>
          <w:b/>
          <w:lang w:val="en-US" w:eastAsia="en-CA"/>
        </w:rPr>
        <w:t>test</w:t>
      </w:r>
      <w:proofErr w:type="gramEnd"/>
      <w:r w:rsidRPr="00D45BC0">
        <w:rPr>
          <w:rFonts w:eastAsia="Times New Roman" w:cstheme="minorHAnsi"/>
          <w:b/>
          <w:lang w:val="en-US" w:eastAsia="en-CA"/>
        </w:rPr>
        <w:t xml:space="preserve"> for Undue influence:</w:t>
      </w:r>
    </w:p>
    <w:p w:rsidR="00D45BC0" w:rsidRPr="00D45BC0" w:rsidRDefault="00D45BC0" w:rsidP="00D45BC0">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b/>
          <w:lang w:val="en-US" w:eastAsia="en-CA"/>
        </w:rPr>
      </w:pPr>
      <w:r w:rsidRPr="00D45BC0">
        <w:rPr>
          <w:rFonts w:eastAsia="Times New Roman" w:cstheme="minorHAnsi"/>
          <w:b/>
          <w:lang w:val="en-US" w:eastAsia="en-CA"/>
        </w:rPr>
        <w:t xml:space="preserve">1.   Establish UI – use 3 categories from </w:t>
      </w:r>
      <w:r w:rsidRPr="00D45BC0">
        <w:rPr>
          <w:rFonts w:eastAsia="Times New Roman" w:cstheme="minorHAnsi"/>
          <w:b/>
          <w:i/>
          <w:lang w:val="en-US" w:eastAsia="en-CA"/>
        </w:rPr>
        <w:t>Etridge</w:t>
      </w:r>
    </w:p>
    <w:p w:rsidR="00D45BC0" w:rsidRPr="00D45BC0" w:rsidRDefault="00D45BC0" w:rsidP="00D45BC0">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b/>
          <w:lang w:val="en-US" w:eastAsia="en-CA"/>
        </w:rPr>
      </w:pPr>
      <w:r w:rsidRPr="00D45BC0">
        <w:rPr>
          <w:rFonts w:eastAsia="Times New Roman" w:cstheme="minorHAnsi"/>
          <w:b/>
          <w:lang w:val="en-US" w:eastAsia="en-CA"/>
        </w:rPr>
        <w:t>2.   Examine K to see whether UI was exploited. (</w:t>
      </w:r>
      <w:proofErr w:type="gramStart"/>
      <w:r w:rsidRPr="00D45BC0">
        <w:rPr>
          <w:rFonts w:eastAsia="Times New Roman" w:cstheme="minorHAnsi"/>
          <w:b/>
          <w:lang w:val="en-US" w:eastAsia="en-CA"/>
        </w:rPr>
        <w:t>only</w:t>
      </w:r>
      <w:proofErr w:type="gramEnd"/>
      <w:r w:rsidRPr="00D45BC0">
        <w:rPr>
          <w:rFonts w:eastAsia="Times New Roman" w:cstheme="minorHAnsi"/>
          <w:b/>
          <w:lang w:val="en-US" w:eastAsia="en-CA"/>
        </w:rPr>
        <w:t xml:space="preserve"> need to  show manifest disadvantage for commercial transactions, not personal ones</w:t>
      </w:r>
      <w:r w:rsidR="004B6EE4">
        <w:rPr>
          <w:rFonts w:eastAsia="Times New Roman" w:cstheme="minorHAnsi"/>
          <w:b/>
          <w:lang w:val="en-US" w:eastAsia="en-CA"/>
        </w:rPr>
        <w:t>)</w:t>
      </w:r>
    </w:p>
    <w:p w:rsidR="008738E4" w:rsidRDefault="008738E4" w:rsidP="00D45BC0">
      <w:pPr>
        <w:spacing w:after="0" w:line="240" w:lineRule="auto"/>
        <w:textAlignment w:val="center"/>
        <w:rPr>
          <w:rFonts w:ascii="Calibri" w:eastAsia="Times New Roman" w:hAnsi="Calibri" w:cs="Calibri"/>
          <w:b/>
          <w:lang w:val="en-US" w:eastAsia="en-CA"/>
        </w:rPr>
      </w:pPr>
    </w:p>
    <w:p w:rsidR="0055222D" w:rsidRPr="0055222D" w:rsidRDefault="00D45BC0" w:rsidP="00D45BC0">
      <w:pPr>
        <w:spacing w:after="0" w:line="240" w:lineRule="auto"/>
        <w:textAlignment w:val="center"/>
        <w:rPr>
          <w:rFonts w:ascii="Times New Roman" w:eastAsia="Times New Roman" w:hAnsi="Times New Roman" w:cs="Times New Roman"/>
          <w:b/>
          <w:sz w:val="24"/>
          <w:szCs w:val="24"/>
          <w:lang w:val="en-US" w:eastAsia="en-CA"/>
        </w:rPr>
      </w:pPr>
      <w:r>
        <w:rPr>
          <w:rFonts w:ascii="Calibri" w:eastAsia="Times New Roman" w:hAnsi="Calibri" w:cs="Calibri"/>
          <w:b/>
          <w:lang w:val="en-US" w:eastAsia="en-CA"/>
        </w:rPr>
        <w:t>Undue Influence from 3</w:t>
      </w:r>
      <w:r w:rsidRPr="00D45BC0">
        <w:rPr>
          <w:rFonts w:ascii="Calibri" w:eastAsia="Times New Roman" w:hAnsi="Calibri" w:cs="Calibri"/>
          <w:b/>
          <w:vertAlign w:val="superscript"/>
          <w:lang w:val="en-US" w:eastAsia="en-CA"/>
        </w:rPr>
        <w:t>rd</w:t>
      </w:r>
      <w:r>
        <w:rPr>
          <w:rFonts w:ascii="Calibri" w:eastAsia="Times New Roman" w:hAnsi="Calibri" w:cs="Calibri"/>
          <w:b/>
          <w:lang w:val="en-US" w:eastAsia="en-CA"/>
        </w:rPr>
        <w:t xml:space="preserve"> party</w:t>
      </w:r>
    </w:p>
    <w:p w:rsidR="00D45BC0" w:rsidRPr="00D45BC0" w:rsidRDefault="0055222D" w:rsidP="00CA63A5">
      <w:pPr>
        <w:pStyle w:val="ListParagraph"/>
        <w:numPr>
          <w:ilvl w:val="0"/>
          <w:numId w:val="133"/>
        </w:numPr>
        <w:spacing w:after="0" w:line="240" w:lineRule="auto"/>
        <w:ind w:left="567"/>
        <w:textAlignment w:val="center"/>
        <w:rPr>
          <w:rFonts w:ascii="Times New Roman" w:eastAsia="Times New Roman" w:hAnsi="Times New Roman" w:cs="Times New Roman"/>
          <w:sz w:val="24"/>
          <w:szCs w:val="24"/>
          <w:lang w:val="en-US" w:eastAsia="en-CA"/>
        </w:rPr>
      </w:pPr>
      <w:r w:rsidRPr="00D45BC0">
        <w:rPr>
          <w:rFonts w:ascii="Calibri" w:eastAsia="Times New Roman" w:hAnsi="Calibri" w:cs="Calibri"/>
          <w:lang w:val="en-US" w:eastAsia="en-CA"/>
        </w:rPr>
        <w:t>For 3rd party influence to be UI - 3rd party must be acting either as agent for the other party or with the notice of that party (</w:t>
      </w:r>
      <w:r w:rsidRPr="00D45BC0">
        <w:rPr>
          <w:rFonts w:ascii="Calibri" w:eastAsia="Times New Roman" w:hAnsi="Calibri" w:cs="Calibri"/>
          <w:i/>
          <w:iCs/>
          <w:lang w:val="en-US" w:eastAsia="en-CA"/>
        </w:rPr>
        <w:t>Bank of Credit and Commerce International SA v Aboody</w:t>
      </w:r>
      <w:r w:rsidRPr="00D45BC0">
        <w:rPr>
          <w:rFonts w:ascii="Calibri" w:eastAsia="Times New Roman" w:hAnsi="Calibri" w:cs="Calibri"/>
          <w:lang w:val="en-US" w:eastAsia="en-CA"/>
        </w:rPr>
        <w:t xml:space="preserve"> [1990] QB - wife's guarantee given to bank set aside because bank had notice - solicitor for the bank witnessed the actual UI of the husband)</w:t>
      </w:r>
    </w:p>
    <w:p w:rsidR="0055222D" w:rsidRPr="00D45BC0" w:rsidRDefault="0055222D" w:rsidP="00CA63A5">
      <w:pPr>
        <w:pStyle w:val="ListParagraph"/>
        <w:numPr>
          <w:ilvl w:val="0"/>
          <w:numId w:val="133"/>
        </w:numPr>
        <w:spacing w:after="0" w:line="240" w:lineRule="auto"/>
        <w:ind w:left="567"/>
        <w:textAlignment w:val="center"/>
        <w:rPr>
          <w:rFonts w:ascii="Times New Roman" w:eastAsia="Times New Roman" w:hAnsi="Times New Roman" w:cs="Times New Roman"/>
          <w:sz w:val="24"/>
          <w:szCs w:val="24"/>
          <w:lang w:val="en-US" w:eastAsia="en-CA"/>
        </w:rPr>
      </w:pPr>
      <w:r w:rsidRPr="00D45BC0">
        <w:rPr>
          <w:rFonts w:ascii="Calibri" w:eastAsia="Times New Roman" w:hAnsi="Calibri" w:cs="Calibri"/>
          <w:i/>
          <w:iCs/>
          <w:lang w:val="en-US" w:eastAsia="en-CA"/>
        </w:rPr>
        <w:t>Barclays Bank plc v O'Brien</w:t>
      </w:r>
      <w:r w:rsidRPr="00D45BC0">
        <w:rPr>
          <w:rFonts w:ascii="Calibri" w:eastAsia="Times New Roman" w:hAnsi="Calibri" w:cs="Calibri"/>
          <w:lang w:val="en-US" w:eastAsia="en-CA"/>
        </w:rPr>
        <w:t xml:space="preserve"> [1994] HL: bank has constructive notice when:</w:t>
      </w:r>
    </w:p>
    <w:p w:rsidR="0055222D" w:rsidRPr="0055222D" w:rsidRDefault="0055222D" w:rsidP="00CA63A5">
      <w:pPr>
        <w:numPr>
          <w:ilvl w:val="3"/>
          <w:numId w:val="205"/>
        </w:numPr>
        <w:spacing w:after="0" w:line="240" w:lineRule="auto"/>
        <w:ind w:left="1276"/>
        <w:textAlignment w:val="center"/>
        <w:rPr>
          <w:rFonts w:ascii="Calibri" w:eastAsia="Times New Roman" w:hAnsi="Calibri" w:cs="Calibri"/>
          <w:lang w:val="en-US" w:eastAsia="en-CA"/>
        </w:rPr>
      </w:pPr>
      <w:r w:rsidRPr="0055222D">
        <w:rPr>
          <w:rFonts w:ascii="Calibri" w:eastAsia="Times New Roman" w:hAnsi="Calibri" w:cs="Calibri"/>
          <w:lang w:val="en-US" w:eastAsia="en-CA"/>
        </w:rPr>
        <w:t>Transaction on its face is not financially advantageous to the wife</w:t>
      </w:r>
    </w:p>
    <w:p w:rsidR="0055222D" w:rsidRPr="0055222D" w:rsidRDefault="0055222D" w:rsidP="00CA63A5">
      <w:pPr>
        <w:numPr>
          <w:ilvl w:val="3"/>
          <w:numId w:val="206"/>
        </w:numPr>
        <w:spacing w:after="0" w:line="240" w:lineRule="auto"/>
        <w:ind w:left="1276"/>
        <w:textAlignment w:val="center"/>
        <w:rPr>
          <w:rFonts w:ascii="Calibri" w:eastAsia="Times New Roman" w:hAnsi="Calibri" w:cs="Calibri"/>
          <w:lang w:val="en-US" w:eastAsia="en-CA"/>
        </w:rPr>
      </w:pPr>
      <w:r w:rsidRPr="0055222D">
        <w:rPr>
          <w:rFonts w:ascii="Calibri" w:eastAsia="Times New Roman" w:hAnsi="Calibri" w:cs="Calibri"/>
          <w:lang w:val="en-US" w:eastAsia="en-CA"/>
        </w:rPr>
        <w:t>There is a risk for the husband to commit a legal/equitable wrong in that kind of a transaction</w:t>
      </w:r>
    </w:p>
    <w:p w:rsidR="0055222D" w:rsidRPr="0055222D" w:rsidRDefault="00D45BC0" w:rsidP="00CA63A5">
      <w:pPr>
        <w:numPr>
          <w:ilvl w:val="3"/>
          <w:numId w:val="207"/>
        </w:numPr>
        <w:spacing w:after="0" w:line="240" w:lineRule="auto"/>
        <w:ind w:left="1276"/>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Court </w:t>
      </w:r>
      <w:r w:rsidR="0055222D" w:rsidRPr="0055222D">
        <w:rPr>
          <w:rFonts w:ascii="Calibri" w:eastAsia="Times New Roman" w:hAnsi="Calibri" w:cs="Calibri"/>
          <w:lang w:val="en-US" w:eastAsia="en-CA"/>
        </w:rPr>
        <w:t>will set aside the agreement unless the bank has taken steps to avoid UI (meeting alone with wife to explain the risk that she is taking on)</w:t>
      </w:r>
    </w:p>
    <w:p w:rsidR="00536740" w:rsidRPr="008738E4" w:rsidRDefault="0055222D" w:rsidP="00536740">
      <w:pPr>
        <w:numPr>
          <w:ilvl w:val="3"/>
          <w:numId w:val="207"/>
        </w:numPr>
        <w:spacing w:after="0" w:line="240" w:lineRule="auto"/>
        <w:ind w:left="1276"/>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Approved by SCC in </w:t>
      </w:r>
      <w:r w:rsidRPr="0055222D">
        <w:rPr>
          <w:rFonts w:ascii="Calibri" w:eastAsia="Times New Roman" w:hAnsi="Calibri" w:cs="Calibri"/>
          <w:i/>
          <w:iCs/>
          <w:lang w:val="en-US" w:eastAsia="en-CA"/>
        </w:rPr>
        <w:t>Gold v Rosenberg</w:t>
      </w:r>
      <w:r w:rsidRPr="0055222D">
        <w:rPr>
          <w:rFonts w:ascii="Calibri" w:eastAsia="Times New Roman" w:hAnsi="Calibri" w:cs="Calibri"/>
          <w:lang w:val="en-US" w:eastAsia="en-CA"/>
        </w:rPr>
        <w:t xml:space="preserve"> [1997]</w:t>
      </w:r>
    </w:p>
    <w:p w:rsidR="00DD14A9" w:rsidRDefault="00DD14A9" w:rsidP="00536740">
      <w:pPr>
        <w:pStyle w:val="NoSpacing"/>
        <w:rPr>
          <w:lang w:val="en-US"/>
        </w:rPr>
      </w:pPr>
    </w:p>
    <w:p w:rsidR="00536740" w:rsidRPr="00575732" w:rsidRDefault="00536740" w:rsidP="00575732">
      <w:pPr>
        <w:pStyle w:val="Heading2"/>
        <w:rPr>
          <w:rStyle w:val="Strong"/>
        </w:rPr>
      </w:pPr>
      <w:r w:rsidRPr="00575732">
        <w:rPr>
          <w:rStyle w:val="Strong"/>
        </w:rPr>
        <w:t>Unconscionability</w:t>
      </w:r>
      <w:r w:rsidR="005B4CA3">
        <w:rPr>
          <w:rStyle w:val="Strong"/>
        </w:rPr>
        <w:t xml:space="preserve"> - Equitable</w:t>
      </w:r>
    </w:p>
    <w:p w:rsidR="00536740" w:rsidRDefault="00536740" w:rsidP="00536740">
      <w:pPr>
        <w:pStyle w:val="NoSpacing"/>
        <w:rPr>
          <w:lang w:val="en-US"/>
        </w:rPr>
      </w:pPr>
    </w:p>
    <w:p w:rsidR="0055222D" w:rsidRPr="0055222D" w:rsidRDefault="0055222D" w:rsidP="00CA63A5">
      <w:pPr>
        <w:numPr>
          <w:ilvl w:val="0"/>
          <w:numId w:val="208"/>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Origin: </w:t>
      </w:r>
      <w:r w:rsidRPr="0055222D">
        <w:rPr>
          <w:rFonts w:ascii="Calibri" w:eastAsia="Times New Roman" w:hAnsi="Calibri" w:cs="Calibri"/>
          <w:i/>
          <w:iCs/>
          <w:lang w:val="en-US" w:eastAsia="en-CA"/>
        </w:rPr>
        <w:t>Slator v Nolan</w:t>
      </w:r>
      <w:r w:rsidRPr="0055222D">
        <w:rPr>
          <w:rFonts w:ascii="Calibri" w:eastAsia="Times New Roman" w:hAnsi="Calibri" w:cs="Calibri"/>
          <w:lang w:val="en-US" w:eastAsia="en-CA"/>
        </w:rPr>
        <w:t xml:space="preserve"> (1876) - regardless of whether there is a pre</w:t>
      </w:r>
      <w:r w:rsidR="004B6EE4">
        <w:rPr>
          <w:rFonts w:ascii="Calibri" w:eastAsia="Times New Roman" w:hAnsi="Calibri" w:cs="Calibri"/>
          <w:lang w:val="en-US" w:eastAsia="en-CA"/>
        </w:rPr>
        <w:t>-existing relationship btwn parties</w:t>
      </w:r>
      <w:r w:rsidRPr="0055222D">
        <w:rPr>
          <w:rFonts w:ascii="Calibri" w:eastAsia="Times New Roman" w:hAnsi="Calibri" w:cs="Calibri"/>
          <w:lang w:val="en-US" w:eastAsia="en-CA"/>
        </w:rPr>
        <w:t>, if one can &amp; does take undue advantage of the other, then the K should not be allowed to stand</w:t>
      </w:r>
    </w:p>
    <w:p w:rsidR="004B6EE4" w:rsidRDefault="004B6EE4" w:rsidP="00CA63A5">
      <w:pPr>
        <w:numPr>
          <w:ilvl w:val="0"/>
          <w:numId w:val="208"/>
        </w:numPr>
        <w:spacing w:after="0" w:line="240" w:lineRule="auto"/>
        <w:ind w:left="540"/>
        <w:textAlignment w:val="center"/>
        <w:rPr>
          <w:rFonts w:ascii="Times New Roman" w:eastAsia="Times New Roman" w:hAnsi="Times New Roman" w:cs="Times New Roman"/>
          <w:sz w:val="24"/>
          <w:szCs w:val="24"/>
          <w:u w:val="single"/>
          <w:lang w:val="en-US" w:eastAsia="en-CA"/>
        </w:rPr>
      </w:pPr>
      <w:r w:rsidRPr="004B6EE4">
        <w:rPr>
          <w:rFonts w:ascii="Calibri" w:eastAsia="Times New Roman" w:hAnsi="Calibri" w:cs="Calibri"/>
          <w:u w:val="single"/>
          <w:lang w:val="en-US" w:eastAsia="en-CA"/>
        </w:rPr>
        <w:t xml:space="preserve">Assesses </w:t>
      </w:r>
      <w:r w:rsidR="0055222D" w:rsidRPr="0055222D">
        <w:rPr>
          <w:rFonts w:ascii="Calibri" w:eastAsia="Times New Roman" w:hAnsi="Calibri" w:cs="Calibri"/>
          <w:u w:val="single"/>
          <w:lang w:val="en-US" w:eastAsia="en-CA"/>
        </w:rPr>
        <w:t>the circumstances surrounding the creation of the K and the contents of the K</w:t>
      </w:r>
    </w:p>
    <w:p w:rsidR="0055222D" w:rsidRPr="0055222D" w:rsidRDefault="0055222D" w:rsidP="00CA63A5">
      <w:pPr>
        <w:numPr>
          <w:ilvl w:val="0"/>
          <w:numId w:val="208"/>
        </w:numPr>
        <w:spacing w:after="0" w:line="240" w:lineRule="auto"/>
        <w:ind w:left="540"/>
        <w:textAlignment w:val="center"/>
        <w:rPr>
          <w:rFonts w:ascii="Times New Roman" w:eastAsia="Times New Roman" w:hAnsi="Times New Roman" w:cs="Times New Roman"/>
          <w:sz w:val="24"/>
          <w:szCs w:val="24"/>
          <w:u w:val="single"/>
          <w:lang w:val="en-US" w:eastAsia="en-CA"/>
        </w:rPr>
      </w:pPr>
      <w:r w:rsidRPr="0055222D">
        <w:rPr>
          <w:rFonts w:ascii="Calibri" w:eastAsia="Times New Roman" w:hAnsi="Calibri" w:cs="Calibri"/>
          <w:lang w:val="en-US" w:eastAsia="en-CA"/>
        </w:rPr>
        <w:t>Unfair situation creates presumption of "fraud" (unconscientious use of power, not deceit) - and stronger party can rebut by showing the transaction was fair, just, &amp; reasonable</w:t>
      </w:r>
    </w:p>
    <w:p w:rsidR="0055222D" w:rsidRPr="0055222D" w:rsidRDefault="0055222D" w:rsidP="00CA63A5">
      <w:pPr>
        <w:numPr>
          <w:ilvl w:val="0"/>
          <w:numId w:val="209"/>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What if a K becomes unconscionable </w:t>
      </w:r>
      <w:r w:rsidRPr="0055222D">
        <w:rPr>
          <w:rFonts w:ascii="Calibri" w:eastAsia="Times New Roman" w:hAnsi="Calibri" w:cs="Calibri"/>
          <w:u w:val="single"/>
          <w:lang w:val="en-US" w:eastAsia="en-CA"/>
        </w:rPr>
        <w:t>after the K has come into existence</w:t>
      </w:r>
      <w:r w:rsidRPr="0055222D">
        <w:rPr>
          <w:rFonts w:ascii="Calibri" w:eastAsia="Times New Roman" w:hAnsi="Calibri" w:cs="Calibri"/>
          <w:lang w:val="en-US" w:eastAsia="en-CA"/>
        </w:rPr>
        <w:t xml:space="preserve">? - Wilson J considered this in </w:t>
      </w:r>
      <w:r w:rsidRPr="0055222D">
        <w:rPr>
          <w:rFonts w:ascii="Calibri" w:eastAsia="Times New Roman" w:hAnsi="Calibri" w:cs="Calibri"/>
          <w:i/>
          <w:iCs/>
          <w:lang w:val="en-US" w:eastAsia="en-CA"/>
        </w:rPr>
        <w:t>Hunter Engineering Co v Syncrude Canada Ltd</w:t>
      </w:r>
      <w:r w:rsidRPr="0055222D">
        <w:rPr>
          <w:rFonts w:ascii="Calibri" w:eastAsia="Times New Roman" w:hAnsi="Calibri" w:cs="Calibri"/>
          <w:lang w:val="en-US" w:eastAsia="en-CA"/>
        </w:rPr>
        <w:t xml:space="preserve"> [1989] SCC: </w:t>
      </w:r>
    </w:p>
    <w:p w:rsidR="0055222D" w:rsidRPr="0055222D" w:rsidRDefault="0055222D" w:rsidP="00CA63A5">
      <w:pPr>
        <w:numPr>
          <w:ilvl w:val="1"/>
          <w:numId w:val="209"/>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Unconscionability may be used to control use of exclusion &amp; limitation clauses (sever them &amp; make them unenforceable if they are unconscionable)</w:t>
      </w:r>
    </w:p>
    <w:p w:rsidR="0055222D" w:rsidRPr="0055222D" w:rsidRDefault="0055222D" w:rsidP="00CA63A5">
      <w:pPr>
        <w:numPr>
          <w:ilvl w:val="1"/>
          <w:numId w:val="209"/>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Maybe it is a separate doctrine of "unfairness"</w:t>
      </w:r>
    </w:p>
    <w:p w:rsidR="0055222D" w:rsidRPr="0055222D" w:rsidRDefault="0055222D" w:rsidP="00CA63A5">
      <w:pPr>
        <w:numPr>
          <w:ilvl w:val="1"/>
          <w:numId w:val="209"/>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PC has rejected a separate "unfairness" doctrine (</w:t>
      </w:r>
      <w:r w:rsidRPr="0055222D">
        <w:rPr>
          <w:rFonts w:ascii="Calibri" w:eastAsia="Times New Roman" w:hAnsi="Calibri" w:cs="Calibri"/>
          <w:i/>
          <w:iCs/>
          <w:lang w:val="en-US" w:eastAsia="en-CA"/>
        </w:rPr>
        <w:t>Hart v O'Connor</w:t>
      </w:r>
      <w:r w:rsidRPr="0055222D">
        <w:rPr>
          <w:rFonts w:ascii="Calibri" w:eastAsia="Times New Roman" w:hAnsi="Calibri" w:cs="Calibri"/>
          <w:lang w:val="en-US" w:eastAsia="en-CA"/>
        </w:rPr>
        <w:t xml:space="preserve"> [1985])</w:t>
      </w:r>
    </w:p>
    <w:p w:rsidR="0055222D" w:rsidRPr="0055222D" w:rsidRDefault="0055222D" w:rsidP="00CA63A5">
      <w:pPr>
        <w:numPr>
          <w:ilvl w:val="0"/>
          <w:numId w:val="210"/>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Also some statutes deal with unconscionability &amp; they don't always agree with common law principles</w:t>
      </w:r>
    </w:p>
    <w:p w:rsidR="0055222D" w:rsidRPr="0055222D" w:rsidRDefault="0055222D" w:rsidP="0055222D">
      <w:pPr>
        <w:spacing w:after="0" w:line="240" w:lineRule="auto"/>
        <w:ind w:left="540"/>
        <w:rPr>
          <w:rFonts w:ascii="Calibri" w:eastAsia="Times New Roman" w:hAnsi="Calibri" w:cs="Calibri"/>
          <w:lang w:val="en-US" w:eastAsia="en-CA"/>
        </w:rPr>
      </w:pPr>
      <w:r w:rsidRPr="0055222D">
        <w:rPr>
          <w:rFonts w:ascii="Calibri" w:eastAsia="Times New Roman" w:hAnsi="Calibri" w:cs="Calibri"/>
          <w:lang w:val="en-US" w:eastAsia="en-CA"/>
        </w:rPr>
        <w:t> </w:t>
      </w:r>
    </w:p>
    <w:p w:rsidR="004B6EE4" w:rsidRDefault="004B6EE4" w:rsidP="004B6EE4">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55222D">
        <w:rPr>
          <w:rFonts w:ascii="Calibri" w:eastAsia="Times New Roman" w:hAnsi="Calibri" w:cs="Calibri"/>
          <w:b/>
          <w:i/>
          <w:iCs/>
          <w:u w:val="single"/>
          <w:lang w:val="en-US" w:eastAsia="en-CA"/>
        </w:rPr>
        <w:t>Morrison v Coast Finance</w:t>
      </w:r>
      <w:r w:rsidRPr="0055222D">
        <w:rPr>
          <w:rFonts w:ascii="Calibri" w:eastAsia="Times New Roman" w:hAnsi="Calibri" w:cs="Calibri"/>
          <w:b/>
          <w:u w:val="single"/>
          <w:lang w:val="en-US" w:eastAsia="en-CA"/>
        </w:rPr>
        <w:t xml:space="preserve"> (1965) BCCA</w:t>
      </w:r>
    </w:p>
    <w:p w:rsidR="004B6EE4" w:rsidRPr="004B6EE4" w:rsidRDefault="004B6EE4" w:rsidP="004B6EE4">
      <w:pPr>
        <w:pBdr>
          <w:top w:val="single" w:sz="4" w:space="1" w:color="auto"/>
          <w:left w:val="single" w:sz="4" w:space="4" w:color="auto"/>
          <w:bottom w:val="single" w:sz="4" w:space="1" w:color="auto"/>
          <w:right w:val="single" w:sz="4" w:space="4" w:color="auto"/>
        </w:pBdr>
        <w:spacing w:after="0" w:line="240" w:lineRule="auto"/>
        <w:rPr>
          <w:b/>
        </w:rPr>
      </w:pPr>
      <w:r w:rsidRPr="004B6EE4">
        <w:rPr>
          <w:b/>
        </w:rPr>
        <w:t>Test for Unconscionability:</w:t>
      </w:r>
    </w:p>
    <w:p w:rsidR="004B6EE4" w:rsidRPr="004B6EE4" w:rsidRDefault="004B6EE4" w:rsidP="00C743AF">
      <w:pPr>
        <w:pBdr>
          <w:top w:val="single" w:sz="4" w:space="1" w:color="auto"/>
          <w:left w:val="single" w:sz="4" w:space="4" w:color="auto"/>
          <w:bottom w:val="single" w:sz="4" w:space="1" w:color="auto"/>
          <w:right w:val="single" w:sz="4" w:space="4" w:color="auto"/>
        </w:pBdr>
        <w:tabs>
          <w:tab w:val="left" w:pos="5245"/>
        </w:tabs>
        <w:spacing w:after="0" w:line="240" w:lineRule="auto"/>
        <w:rPr>
          <w:b/>
        </w:rPr>
      </w:pPr>
      <w:r w:rsidRPr="004B6EE4">
        <w:rPr>
          <w:b/>
        </w:rPr>
        <w:t>1.   Prove inequality in position of parties arising from ignorance, distress, need;</w:t>
      </w:r>
    </w:p>
    <w:p w:rsidR="004B6EE4" w:rsidRPr="004B6EE4" w:rsidRDefault="004B6EE4" w:rsidP="004B6EE4">
      <w:pPr>
        <w:pBdr>
          <w:top w:val="single" w:sz="4" w:space="1" w:color="auto"/>
          <w:left w:val="single" w:sz="4" w:space="4" w:color="auto"/>
          <w:bottom w:val="single" w:sz="4" w:space="1" w:color="auto"/>
          <w:right w:val="single" w:sz="4" w:space="4" w:color="auto"/>
        </w:pBdr>
        <w:spacing w:after="0" w:line="240" w:lineRule="auto"/>
        <w:rPr>
          <w:b/>
        </w:rPr>
      </w:pPr>
      <w:r w:rsidRPr="004B6EE4">
        <w:rPr>
          <w:b/>
        </w:rPr>
        <w:t xml:space="preserve">2.   Prove substantial unfairness of bargain obtained by the stronger </w:t>
      </w:r>
      <w:r w:rsidRPr="004B6EE4">
        <w:rPr>
          <w:b/>
        </w:rPr>
        <w:sym w:font="Wingdings" w:char="F0E0"/>
      </w:r>
      <w:r w:rsidRPr="004B6EE4">
        <w:rPr>
          <w:b/>
        </w:rPr>
        <w:t xml:space="preserve"> presumption of fraud</w:t>
      </w:r>
    </w:p>
    <w:p w:rsidR="004B6EE4" w:rsidRPr="004B6EE4" w:rsidRDefault="004B6EE4" w:rsidP="004B6EE4">
      <w:pPr>
        <w:pBdr>
          <w:top w:val="single" w:sz="4" w:space="1" w:color="auto"/>
          <w:left w:val="single" w:sz="4" w:space="4" w:color="auto"/>
          <w:bottom w:val="single" w:sz="4" w:space="1" w:color="auto"/>
          <w:right w:val="single" w:sz="4" w:space="4" w:color="auto"/>
        </w:pBdr>
        <w:spacing w:after="0" w:line="240" w:lineRule="auto"/>
        <w:rPr>
          <w:b/>
        </w:rPr>
      </w:pPr>
      <w:r w:rsidRPr="004B6EE4">
        <w:rPr>
          <w:b/>
        </w:rPr>
        <w:t>3.   D can rebut by proving bargain was fair, just and reasonable.</w:t>
      </w:r>
    </w:p>
    <w:p w:rsidR="004B6EE4" w:rsidRDefault="004B6EE4" w:rsidP="004B6EE4">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4B6EE4">
        <w:rPr>
          <w:rFonts w:ascii="Calibri" w:eastAsia="Times New Roman" w:hAnsi="Calibri" w:cs="Calibri"/>
          <w:b/>
          <w:lang w:val="en-US" w:eastAsia="en-CA"/>
        </w:rPr>
        <w:t>Facts:</w:t>
      </w:r>
      <w:r>
        <w:rPr>
          <w:rFonts w:ascii="Calibri" w:eastAsia="Times New Roman" w:hAnsi="Calibri" w:cs="Calibri"/>
          <w:lang w:val="en-US" w:eastAsia="en-CA"/>
        </w:rPr>
        <w:t xml:space="preserve"> </w:t>
      </w:r>
      <w:r w:rsidRPr="0055222D">
        <w:rPr>
          <w:rFonts w:ascii="Calibri" w:eastAsia="Times New Roman" w:hAnsi="Calibri" w:cs="Calibri"/>
          <w:lang w:val="en-US" w:eastAsia="en-CA"/>
        </w:rPr>
        <w:t>elderly woman convinced by 2 men to mtg house to finance company in exchange for a valueless promissory note. Finance company knew of valuelessness &amp; even drafted these documents</w:t>
      </w:r>
    </w:p>
    <w:p w:rsidR="004B6EE4" w:rsidRPr="0055222D" w:rsidRDefault="004B6EE4" w:rsidP="004B6EE4">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4B6EE4">
        <w:rPr>
          <w:rFonts w:ascii="Calibri" w:eastAsia="Times New Roman" w:hAnsi="Calibri" w:cs="Calibri"/>
          <w:b/>
          <w:lang w:val="en-US" w:eastAsia="en-CA"/>
        </w:rPr>
        <w:t>Held:</w:t>
      </w:r>
      <w:r>
        <w:rPr>
          <w:rFonts w:ascii="Calibri" w:eastAsia="Times New Roman" w:hAnsi="Calibri" w:cs="Calibri"/>
          <w:lang w:val="en-US" w:eastAsia="en-CA"/>
        </w:rPr>
        <w:t xml:space="preserve"> U</w:t>
      </w:r>
      <w:r w:rsidRPr="0055222D">
        <w:rPr>
          <w:rFonts w:ascii="Calibri" w:eastAsia="Times New Roman" w:hAnsi="Calibri" w:cs="Calibri"/>
          <w:lang w:val="en-US" w:eastAsia="en-CA"/>
        </w:rPr>
        <w:t xml:space="preserve">nconscionability </w:t>
      </w:r>
      <w:r>
        <w:rPr>
          <w:rFonts w:ascii="Calibri" w:eastAsia="Times New Roman" w:hAnsi="Calibri" w:cs="Calibri"/>
          <w:lang w:val="en-US" w:eastAsia="en-CA"/>
        </w:rPr>
        <w:t>applies.</w:t>
      </w:r>
      <w:r>
        <w:rPr>
          <w:rFonts w:ascii="Times New Roman" w:eastAsia="Times New Roman" w:hAnsi="Times New Roman" w:cs="Times New Roman"/>
          <w:sz w:val="24"/>
          <w:szCs w:val="24"/>
          <w:lang w:val="en-US" w:eastAsia="en-CA"/>
        </w:rPr>
        <w:t xml:space="preserve"> </w:t>
      </w:r>
      <w:r w:rsidRPr="0055222D">
        <w:rPr>
          <w:rFonts w:ascii="Calibri" w:eastAsia="Times New Roman" w:hAnsi="Calibri" w:cs="Calibri"/>
          <w:lang w:val="en-US" w:eastAsia="en-CA"/>
        </w:rPr>
        <w:t>Remedy would normally be rescission but since matter was btwn finance co &amp; woman, court ordered finance co to exchange notes for mtg - ie court can order creative remedies as fit</w:t>
      </w:r>
      <w:r>
        <w:rPr>
          <w:rFonts w:ascii="Calibri" w:eastAsia="Times New Roman" w:hAnsi="Calibri" w:cs="Calibri"/>
          <w:lang w:val="en-US" w:eastAsia="en-CA"/>
        </w:rPr>
        <w:t>.</w:t>
      </w:r>
    </w:p>
    <w:p w:rsidR="00DD14A9" w:rsidRDefault="00DD14A9" w:rsidP="00536740">
      <w:pPr>
        <w:pStyle w:val="NoSpacing"/>
        <w:rPr>
          <w:lang w:val="en-US"/>
        </w:rPr>
      </w:pPr>
    </w:p>
    <w:p w:rsidR="00F64D05" w:rsidRPr="00F64D05" w:rsidRDefault="00DD14A9" w:rsidP="00F64D05">
      <w:pPr>
        <w:pStyle w:val="NoSpacing"/>
        <w:pBdr>
          <w:top w:val="single" w:sz="4" w:space="1" w:color="auto"/>
          <w:left w:val="single" w:sz="4" w:space="4" w:color="auto"/>
          <w:bottom w:val="single" w:sz="4" w:space="1" w:color="auto"/>
          <w:right w:val="single" w:sz="4" w:space="4" w:color="auto"/>
        </w:pBdr>
        <w:rPr>
          <w:b/>
          <w:u w:val="single"/>
          <w:lang w:val="en-US"/>
        </w:rPr>
      </w:pPr>
      <w:r w:rsidRPr="00F64D05">
        <w:rPr>
          <w:b/>
          <w:i/>
          <w:u w:val="single"/>
          <w:lang w:val="en-US"/>
        </w:rPr>
        <w:lastRenderedPageBreak/>
        <w:t>Harry v Kreutziger</w:t>
      </w:r>
      <w:r w:rsidR="00F64D05" w:rsidRPr="00F64D05">
        <w:rPr>
          <w:b/>
          <w:u w:val="single"/>
          <w:lang w:val="en-US"/>
        </w:rPr>
        <w:t xml:space="preserve"> (1978) BCCA</w:t>
      </w:r>
    </w:p>
    <w:p w:rsidR="00F64D05" w:rsidRDefault="00F64D05" w:rsidP="00F64D05">
      <w:pPr>
        <w:pBdr>
          <w:top w:val="single" w:sz="4" w:space="1" w:color="auto"/>
          <w:left w:val="single" w:sz="4" w:space="4" w:color="auto"/>
          <w:bottom w:val="single" w:sz="4" w:space="1" w:color="auto"/>
          <w:right w:val="single" w:sz="4" w:space="4" w:color="auto"/>
        </w:pBdr>
        <w:spacing w:after="0" w:line="240" w:lineRule="auto"/>
        <w:rPr>
          <w:b/>
        </w:rPr>
      </w:pPr>
      <w:r>
        <w:rPr>
          <w:b/>
        </w:rPr>
        <w:t>2</w:t>
      </w:r>
      <w:r w:rsidRPr="00F64D05">
        <w:rPr>
          <w:b/>
          <w:vertAlign w:val="superscript"/>
        </w:rPr>
        <w:t>nd</w:t>
      </w:r>
      <w:r>
        <w:rPr>
          <w:b/>
        </w:rPr>
        <w:t xml:space="preserve"> test </w:t>
      </w:r>
      <w:r w:rsidRPr="00F64D05">
        <w:rPr>
          <w:b/>
        </w:rPr>
        <w:t xml:space="preserve">for unconscionability: </w:t>
      </w:r>
      <w:r>
        <w:rPr>
          <w:b/>
        </w:rPr>
        <w:t xml:space="preserve">Is the </w:t>
      </w:r>
      <w:r w:rsidRPr="00F64D05">
        <w:rPr>
          <w:b/>
        </w:rPr>
        <w:t>transaction viewed, as a whole, sufficiently divergent from community standards of commercial morality</w:t>
      </w:r>
      <w:r>
        <w:rPr>
          <w:b/>
        </w:rPr>
        <w:t>?</w:t>
      </w:r>
      <w:r w:rsidRPr="00F64D05">
        <w:rPr>
          <w:b/>
        </w:rPr>
        <w:t xml:space="preserve"> </w:t>
      </w:r>
      <w:r>
        <w:rPr>
          <w:b/>
        </w:rPr>
        <w:t>(</w:t>
      </w:r>
      <w:proofErr w:type="gramStart"/>
      <w:r>
        <w:rPr>
          <w:b/>
        </w:rPr>
        <w:t>focused</w:t>
      </w:r>
      <w:proofErr w:type="gramEnd"/>
      <w:r>
        <w:rPr>
          <w:b/>
        </w:rPr>
        <w:t xml:space="preserve"> more on the transaction rather than parties)</w:t>
      </w:r>
    </w:p>
    <w:p w:rsidR="00F64D05" w:rsidRPr="00F64D05" w:rsidRDefault="00F64D05" w:rsidP="00F64D05">
      <w:pPr>
        <w:pBdr>
          <w:top w:val="single" w:sz="4" w:space="1" w:color="auto"/>
          <w:left w:val="single" w:sz="4" w:space="4" w:color="auto"/>
          <w:bottom w:val="single" w:sz="4" w:space="1" w:color="auto"/>
          <w:right w:val="single" w:sz="4" w:space="4" w:color="auto"/>
        </w:pBdr>
        <w:spacing w:after="0" w:line="240" w:lineRule="auto"/>
        <w:rPr>
          <w:b/>
        </w:rPr>
      </w:pPr>
      <w:r w:rsidRPr="00F64D05">
        <w:rPr>
          <w:b/>
        </w:rPr>
        <w:t>Don’t have to establish strong/weak o</w:t>
      </w:r>
      <w:r>
        <w:rPr>
          <w:b/>
        </w:rPr>
        <w:t>r unfair advantage, much broader</w:t>
      </w:r>
      <w:r w:rsidRPr="00F64D05">
        <w:rPr>
          <w:b/>
        </w:rPr>
        <w:t>.</w:t>
      </w:r>
    </w:p>
    <w:p w:rsidR="00F64D05" w:rsidRPr="00F64D05" w:rsidRDefault="00F64D05" w:rsidP="00F64D05">
      <w:pPr>
        <w:pStyle w:val="NoSpacing"/>
        <w:pBdr>
          <w:top w:val="single" w:sz="4" w:space="1" w:color="auto"/>
          <w:left w:val="single" w:sz="4" w:space="4" w:color="auto"/>
          <w:bottom w:val="single" w:sz="4" w:space="1" w:color="auto"/>
          <w:right w:val="single" w:sz="4" w:space="4" w:color="auto"/>
        </w:pBdr>
        <w:rPr>
          <w:b/>
          <w:lang w:val="en-US"/>
        </w:rPr>
      </w:pPr>
      <w:r w:rsidRPr="00F64D05">
        <w:rPr>
          <w:b/>
        </w:rPr>
        <w:t>Problem: Whose community standard? What is commercial morality?</w:t>
      </w:r>
    </w:p>
    <w:p w:rsidR="00DD14A9" w:rsidRDefault="00DD14A9" w:rsidP="00536740">
      <w:pPr>
        <w:pStyle w:val="NoSpacing"/>
        <w:rPr>
          <w:lang w:val="en-US"/>
        </w:rPr>
      </w:pPr>
    </w:p>
    <w:p w:rsidR="00536740" w:rsidRDefault="00D83629" w:rsidP="000E3C14">
      <w:pPr>
        <w:pStyle w:val="Heading1"/>
      </w:pPr>
      <w:r>
        <w:t>Illegality</w:t>
      </w:r>
    </w:p>
    <w:p w:rsidR="00536740" w:rsidRDefault="00536740" w:rsidP="00536740">
      <w:pPr>
        <w:pStyle w:val="NoSpacing"/>
        <w:rPr>
          <w:lang w:val="en-US"/>
        </w:rPr>
      </w:pPr>
    </w:p>
    <w:p w:rsidR="0055222D" w:rsidRPr="008738E4" w:rsidRDefault="0055222D" w:rsidP="00CA63A5">
      <w:pPr>
        <w:numPr>
          <w:ilvl w:val="0"/>
          <w:numId w:val="213"/>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K may be illegal because the law disapproves of its making, purpose, or performance in some way</w:t>
      </w:r>
    </w:p>
    <w:p w:rsidR="008738E4" w:rsidRPr="0055222D" w:rsidRDefault="008738E4" w:rsidP="00CA63A5">
      <w:pPr>
        <w:numPr>
          <w:ilvl w:val="0"/>
          <w:numId w:val="213"/>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Ask: Is the K illegal? If so, what is the effect of the illegality?</w:t>
      </w:r>
    </w:p>
    <w:p w:rsidR="0055222D" w:rsidRPr="0055222D" w:rsidRDefault="0055222D" w:rsidP="00CA63A5">
      <w:pPr>
        <w:numPr>
          <w:ilvl w:val="0"/>
          <w:numId w:val="213"/>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Can have statutory or common law illegality (sometimes these overlap)</w:t>
      </w:r>
    </w:p>
    <w:p w:rsidR="0055222D" w:rsidRPr="0055222D" w:rsidRDefault="0055222D" w:rsidP="0055222D">
      <w:pPr>
        <w:spacing w:after="0" w:line="240" w:lineRule="auto"/>
        <w:ind w:left="540"/>
        <w:rPr>
          <w:rFonts w:ascii="Calibri" w:eastAsia="Times New Roman" w:hAnsi="Calibri" w:cs="Calibri"/>
          <w:lang w:val="en-US" w:eastAsia="en-CA"/>
        </w:rPr>
      </w:pPr>
      <w:r w:rsidRPr="0055222D">
        <w:rPr>
          <w:rFonts w:ascii="Calibri" w:eastAsia="Times New Roman" w:hAnsi="Calibri" w:cs="Calibri"/>
          <w:lang w:val="en-US" w:eastAsia="en-CA"/>
        </w:rPr>
        <w:t> </w:t>
      </w:r>
    </w:p>
    <w:p w:rsidR="0055222D" w:rsidRPr="0055222D" w:rsidRDefault="0055222D" w:rsidP="00B550D1">
      <w:pPr>
        <w:pStyle w:val="Heading2"/>
      </w:pPr>
      <w:r w:rsidRPr="0055222D">
        <w:rPr>
          <w:rFonts w:ascii="Calibri" w:eastAsia="Times New Roman" w:hAnsi="Calibri" w:cs="Calibri"/>
          <w:bCs/>
          <w:szCs w:val="22"/>
          <w:lang w:eastAsia="en-CA"/>
        </w:rPr>
        <w:t>Statutory Illegality</w:t>
      </w:r>
    </w:p>
    <w:p w:rsidR="00B550D1" w:rsidRPr="00B550D1" w:rsidRDefault="00B550D1" w:rsidP="00B550D1">
      <w:pPr>
        <w:spacing w:after="0" w:line="240" w:lineRule="auto"/>
        <w:ind w:left="540"/>
        <w:textAlignment w:val="center"/>
        <w:rPr>
          <w:rFonts w:ascii="Times New Roman" w:eastAsia="Times New Roman" w:hAnsi="Times New Roman" w:cs="Times New Roman"/>
          <w:sz w:val="24"/>
          <w:szCs w:val="24"/>
          <w:lang w:val="en-US" w:eastAsia="en-CA"/>
        </w:rPr>
      </w:pPr>
    </w:p>
    <w:p w:rsidR="0055222D" w:rsidRPr="0055222D" w:rsidRDefault="0055222D" w:rsidP="00CA63A5">
      <w:pPr>
        <w:numPr>
          <w:ilvl w:val="0"/>
          <w:numId w:val="214"/>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Older approach differentiates btwn an illegality in the formation of the K &amp; the performance of the K</w:t>
      </w:r>
      <w:r w:rsidR="00B550D1">
        <w:rPr>
          <w:rFonts w:ascii="Calibri" w:eastAsia="Times New Roman" w:hAnsi="Calibri" w:cs="Calibri"/>
          <w:lang w:val="en-US" w:eastAsia="en-CA"/>
        </w:rPr>
        <w:t xml:space="preserve">. Effect is to make the K void </w:t>
      </w:r>
      <w:r w:rsidR="00B550D1" w:rsidRPr="00B550D1">
        <w:rPr>
          <w:rFonts w:ascii="Calibri" w:eastAsia="Times New Roman" w:hAnsi="Calibri" w:cs="Calibri"/>
          <w:i/>
          <w:lang w:val="en-US" w:eastAsia="en-CA"/>
        </w:rPr>
        <w:t>ab initio</w:t>
      </w:r>
    </w:p>
    <w:p w:rsidR="0055222D" w:rsidRPr="0055222D" w:rsidRDefault="0055222D" w:rsidP="00CA63A5">
      <w:pPr>
        <w:numPr>
          <w:ilvl w:val="1"/>
          <w:numId w:val="214"/>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Formation: </w:t>
      </w:r>
      <w:r w:rsidRPr="0055222D">
        <w:rPr>
          <w:rFonts w:ascii="Calibri" w:eastAsia="Times New Roman" w:hAnsi="Calibri" w:cs="Calibri"/>
          <w:i/>
          <w:iCs/>
          <w:lang w:val="en-US" w:eastAsia="en-CA"/>
        </w:rPr>
        <w:t>Re Mahmoud &amp; Ispahani</w:t>
      </w:r>
      <w:r w:rsidRPr="0055222D">
        <w:rPr>
          <w:rFonts w:ascii="Calibri" w:eastAsia="Times New Roman" w:hAnsi="Calibri" w:cs="Calibri"/>
          <w:lang w:val="en-US" w:eastAsia="en-CA"/>
        </w:rPr>
        <w:t xml:space="preserve"> [1921] KB - license was required for sale of linseed oil. Seller had license &amp; was incorrectly informed that the buyer also had one. Buyer refused to accept order when it arrived &amp; court would not enforce the K because it was illegally entered, despite innocence of the seller</w:t>
      </w:r>
    </w:p>
    <w:p w:rsidR="0055222D" w:rsidRPr="0055222D" w:rsidRDefault="0055222D" w:rsidP="00CA63A5">
      <w:pPr>
        <w:numPr>
          <w:ilvl w:val="2"/>
          <w:numId w:val="214"/>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Sometimes leads to unfair results where the D knew of the illegality but the P did not (</w:t>
      </w:r>
      <w:r w:rsidRPr="0055222D">
        <w:rPr>
          <w:rFonts w:ascii="Calibri" w:eastAsia="Times New Roman" w:hAnsi="Calibri" w:cs="Calibri"/>
          <w:i/>
          <w:iCs/>
          <w:lang w:val="en-US" w:eastAsia="en-CA"/>
        </w:rPr>
        <w:t>Rogers v Leonard</w:t>
      </w:r>
      <w:r w:rsidRPr="0055222D">
        <w:rPr>
          <w:rFonts w:ascii="Calibri" w:eastAsia="Times New Roman" w:hAnsi="Calibri" w:cs="Calibri"/>
          <w:lang w:val="en-US" w:eastAsia="en-CA"/>
        </w:rPr>
        <w:t xml:space="preserve"> [1973] Ont HC)</w:t>
      </w:r>
    </w:p>
    <w:p w:rsidR="0055222D" w:rsidRPr="0055222D" w:rsidRDefault="0055222D" w:rsidP="00CA63A5">
      <w:pPr>
        <w:numPr>
          <w:ilvl w:val="1"/>
          <w:numId w:val="214"/>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Performance: the </w:t>
      </w:r>
      <w:r w:rsidRPr="0055222D">
        <w:rPr>
          <w:rFonts w:ascii="Calibri" w:eastAsia="Times New Roman" w:hAnsi="Calibri" w:cs="Calibri"/>
          <w:u w:val="single"/>
          <w:lang w:val="en-US" w:eastAsia="en-CA"/>
        </w:rPr>
        <w:t>purpose</w:t>
      </w:r>
      <w:r w:rsidR="00B550D1">
        <w:rPr>
          <w:rFonts w:ascii="Calibri" w:eastAsia="Times New Roman" w:hAnsi="Calibri" w:cs="Calibri"/>
          <w:u w:val="single"/>
          <w:lang w:val="en-US" w:eastAsia="en-CA"/>
        </w:rPr>
        <w:t xml:space="preserve"> or manner of execution</w:t>
      </w:r>
      <w:r w:rsidRPr="0055222D">
        <w:rPr>
          <w:rFonts w:ascii="Calibri" w:eastAsia="Times New Roman" w:hAnsi="Calibri" w:cs="Calibri"/>
          <w:lang w:val="en-US" w:eastAsia="en-CA"/>
        </w:rPr>
        <w:t xml:space="preserve"> of the K might be illegal</w:t>
      </w:r>
    </w:p>
    <w:p w:rsidR="0055222D" w:rsidRPr="0055222D" w:rsidRDefault="0055222D" w:rsidP="00CA63A5">
      <w:pPr>
        <w:numPr>
          <w:ilvl w:val="2"/>
          <w:numId w:val="214"/>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If both parties had an intent to break the law at the formation o</w:t>
      </w:r>
      <w:r w:rsidR="00722B6F">
        <w:rPr>
          <w:rFonts w:ascii="Calibri" w:eastAsia="Times New Roman" w:hAnsi="Calibri" w:cs="Calibri"/>
          <w:lang w:val="en-US" w:eastAsia="en-CA"/>
        </w:rPr>
        <w:t>f the K, then probably</w:t>
      </w:r>
      <w:r w:rsidRPr="0055222D">
        <w:rPr>
          <w:rFonts w:ascii="Calibri" w:eastAsia="Times New Roman" w:hAnsi="Calibri" w:cs="Calibri"/>
          <w:lang w:val="en-US" w:eastAsia="en-CA"/>
        </w:rPr>
        <w:t xml:space="preserve"> not enforceable at all. If only one party had this intent, then that party can't enforce</w:t>
      </w:r>
    </w:p>
    <w:p w:rsidR="0055222D" w:rsidRPr="0055222D" w:rsidRDefault="0055222D" w:rsidP="00CA63A5">
      <w:pPr>
        <w:numPr>
          <w:ilvl w:val="2"/>
          <w:numId w:val="214"/>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i/>
          <w:iCs/>
          <w:lang w:val="en-US" w:eastAsia="en-CA"/>
        </w:rPr>
        <w:t>Maschinenfabrik Seydelmann K-G v Presswood Bros Ltd</w:t>
      </w:r>
      <w:r w:rsidRPr="0055222D">
        <w:rPr>
          <w:rFonts w:ascii="Calibri" w:eastAsia="Times New Roman" w:hAnsi="Calibri" w:cs="Calibri"/>
          <w:lang w:val="en-US" w:eastAsia="en-CA"/>
        </w:rPr>
        <w:t xml:space="preserve"> [1965] Ont: Can the K be performed lawfully at all? If so, illegality turns on whether the parties intended to break the law - presumption in favour of legality, so need intention to make K illegal</w:t>
      </w:r>
    </w:p>
    <w:p w:rsidR="0055222D" w:rsidRPr="0055222D" w:rsidRDefault="0055222D" w:rsidP="00CA63A5">
      <w:pPr>
        <w:numPr>
          <w:ilvl w:val="2"/>
          <w:numId w:val="214"/>
        </w:numPr>
        <w:spacing w:after="0" w:line="240" w:lineRule="auto"/>
        <w:ind w:left="162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i/>
          <w:iCs/>
          <w:lang w:val="en-US" w:eastAsia="en-CA"/>
        </w:rPr>
        <w:t>Ashmore, Benson, Pease &amp; Co Ltd v A v Dawson Ltd</w:t>
      </w:r>
      <w:r w:rsidRPr="0055222D">
        <w:rPr>
          <w:rFonts w:ascii="Calibri" w:eastAsia="Times New Roman" w:hAnsi="Calibri" w:cs="Calibri"/>
          <w:lang w:val="en-US" w:eastAsia="en-CA"/>
        </w:rPr>
        <w:t xml:space="preserve"> [1973] UK CA: even if there was no intent at the outset, but a party formed intent, then K can be void for illegality</w:t>
      </w:r>
    </w:p>
    <w:p w:rsidR="0055222D" w:rsidRPr="0055222D" w:rsidRDefault="0055222D" w:rsidP="00CA63A5">
      <w:pPr>
        <w:numPr>
          <w:ilvl w:val="0"/>
          <w:numId w:val="215"/>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Modern approach focuses on whether making particular K's illegal will further the objective of the statute</w:t>
      </w:r>
    </w:p>
    <w:p w:rsidR="0055222D" w:rsidRPr="0055222D" w:rsidRDefault="0055222D" w:rsidP="00CA63A5">
      <w:pPr>
        <w:numPr>
          <w:ilvl w:val="1"/>
          <w:numId w:val="215"/>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i/>
          <w:iCs/>
          <w:lang w:val="en-US" w:eastAsia="en-CA"/>
        </w:rPr>
        <w:t>St John Shipping Corp v Joseph Rank Ltd</w:t>
      </w:r>
      <w:r w:rsidRPr="0055222D">
        <w:rPr>
          <w:rFonts w:ascii="Calibri" w:eastAsia="Times New Roman" w:hAnsi="Calibri" w:cs="Calibri"/>
          <w:lang w:val="en-US" w:eastAsia="en-CA"/>
        </w:rPr>
        <w:t xml:space="preserve"> [1957] QB: ship exceeded statutory load limit accidentally, one customer tried to say that that the K was illegally performed, so the shipping co could not rely on K to be paid - Devlin J distinguishes btwn a K which has the purpose of doing a prohibited act, and a K which is performed illegally only incidentally - also purpose of statute was to impose fine, not to deny shipper his pay</w:t>
      </w:r>
    </w:p>
    <w:p w:rsidR="0055222D" w:rsidRPr="0055222D" w:rsidRDefault="0055222D" w:rsidP="00CA63A5">
      <w:pPr>
        <w:numPr>
          <w:ilvl w:val="1"/>
          <w:numId w:val="215"/>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In Canada, no abolition of the older approach yet - but modern approach has been gradually adopted &amp; developed (</w:t>
      </w:r>
      <w:r w:rsidRPr="0055222D">
        <w:rPr>
          <w:rFonts w:ascii="Calibri" w:eastAsia="Times New Roman" w:hAnsi="Calibri" w:cs="Calibri"/>
          <w:i/>
          <w:iCs/>
          <w:lang w:val="en-US" w:eastAsia="en-CA"/>
        </w:rPr>
        <w:t>Canada Permanent Trust Co v MacLeod</w:t>
      </w:r>
      <w:r w:rsidRPr="0055222D">
        <w:rPr>
          <w:rFonts w:ascii="Calibri" w:eastAsia="Times New Roman" w:hAnsi="Calibri" w:cs="Calibri"/>
          <w:lang w:val="en-US" w:eastAsia="en-CA"/>
        </w:rPr>
        <w:t xml:space="preserve"> [1979] NSSC)</w:t>
      </w:r>
    </w:p>
    <w:p w:rsidR="00B550D1" w:rsidRDefault="00B550D1" w:rsidP="00B550D1">
      <w:pPr>
        <w:spacing w:after="0" w:line="240" w:lineRule="auto"/>
        <w:textAlignment w:val="center"/>
        <w:rPr>
          <w:rFonts w:ascii="Times New Roman" w:eastAsia="Times New Roman" w:hAnsi="Times New Roman" w:cs="Times New Roman"/>
          <w:sz w:val="24"/>
          <w:szCs w:val="24"/>
          <w:lang w:val="en-US" w:eastAsia="en-CA"/>
        </w:rPr>
      </w:pPr>
    </w:p>
    <w:p w:rsidR="00B550D1" w:rsidRDefault="0055222D" w:rsidP="00B550D1">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55222D">
        <w:rPr>
          <w:rFonts w:ascii="Calibri" w:eastAsia="Times New Roman" w:hAnsi="Calibri" w:cs="Calibri"/>
          <w:b/>
          <w:i/>
          <w:iCs/>
          <w:u w:val="single"/>
          <w:lang w:val="en-US" w:eastAsia="en-CA"/>
        </w:rPr>
        <w:t>Still v Minister of National Revenue</w:t>
      </w:r>
      <w:r w:rsidRPr="0055222D">
        <w:rPr>
          <w:rFonts w:ascii="Calibri" w:eastAsia="Times New Roman" w:hAnsi="Calibri" w:cs="Calibri"/>
          <w:b/>
          <w:u w:val="single"/>
          <w:lang w:val="en-US" w:eastAsia="en-CA"/>
        </w:rPr>
        <w:t xml:space="preserve"> [1997] FC</w:t>
      </w:r>
    </w:p>
    <w:p w:rsidR="00B550D1" w:rsidRDefault="00B550D1" w:rsidP="00B550D1">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r w:rsidRPr="00B550D1">
        <w:rPr>
          <w:rFonts w:ascii="Calibri" w:eastAsia="Times New Roman" w:hAnsi="Calibri" w:cs="Calibri"/>
          <w:b/>
          <w:lang w:val="en-US" w:eastAsia="en-CA"/>
        </w:rPr>
        <w:t>Rejection of classical focus on strict legality of creation, purpose, &amp; performance of K</w:t>
      </w:r>
    </w:p>
    <w:p w:rsidR="00B550D1" w:rsidRDefault="00B550D1" w:rsidP="00B550D1">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r w:rsidRPr="00B550D1">
        <w:rPr>
          <w:rFonts w:ascii="Calibri" w:eastAsia="Times New Roman" w:hAnsi="Calibri" w:cs="Calibri"/>
          <w:b/>
          <w:lang w:val="en-US" w:eastAsia="en-CA"/>
        </w:rPr>
        <w:t xml:space="preserve">Adopted </w:t>
      </w:r>
      <w:r w:rsidRPr="0055222D">
        <w:rPr>
          <w:rFonts w:ascii="Calibri" w:eastAsia="Times New Roman" w:hAnsi="Calibri" w:cs="Calibri"/>
          <w:b/>
          <w:i/>
          <w:lang w:val="en-US" w:eastAsia="en-CA"/>
        </w:rPr>
        <w:t>Royal Bank of Canada v Grobman</w:t>
      </w:r>
      <w:r w:rsidRPr="0055222D">
        <w:rPr>
          <w:rFonts w:ascii="Calibri" w:eastAsia="Times New Roman" w:hAnsi="Calibri" w:cs="Calibri"/>
          <w:b/>
          <w:lang w:val="en-US" w:eastAsia="en-CA"/>
        </w:rPr>
        <w:t xml:space="preserve"> [1977] Ont - weigh consequences of invalidating K, social utility of consequences, &amp; who the statute is aimed at.</w:t>
      </w:r>
    </w:p>
    <w:p w:rsidR="00722B6F" w:rsidRDefault="00B550D1" w:rsidP="00B550D1">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B550D1">
        <w:rPr>
          <w:rFonts w:ascii="Calibri" w:eastAsia="Times New Roman" w:hAnsi="Calibri" w:cs="Calibri"/>
          <w:b/>
          <w:lang w:val="en-US" w:eastAsia="en-CA"/>
        </w:rPr>
        <w:t>Facts:</w:t>
      </w:r>
      <w:r>
        <w:rPr>
          <w:rFonts w:ascii="Calibri" w:eastAsia="Times New Roman" w:hAnsi="Calibri" w:cs="Calibri"/>
          <w:lang w:val="en-US" w:eastAsia="en-CA"/>
        </w:rPr>
        <w:t xml:space="preserve"> </w:t>
      </w:r>
      <w:r w:rsidR="0055222D" w:rsidRPr="0055222D">
        <w:rPr>
          <w:rFonts w:ascii="Calibri" w:eastAsia="Times New Roman" w:hAnsi="Calibri" w:cs="Calibri"/>
          <w:lang w:val="en-US" w:eastAsia="en-CA"/>
        </w:rPr>
        <w:t>P had mistakenly thought she had the proper docs to work in Canada, worked, paid EI premiums. P was laid off &amp; denied EI because her employment K was illegal.</w:t>
      </w:r>
    </w:p>
    <w:p w:rsidR="0055222D" w:rsidRPr="0055222D" w:rsidRDefault="00B550D1" w:rsidP="00B550D1">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B550D1">
        <w:rPr>
          <w:rFonts w:ascii="Calibri" w:eastAsia="Times New Roman" w:hAnsi="Calibri" w:cs="Calibri"/>
          <w:b/>
          <w:lang w:val="en-US" w:eastAsia="en-CA"/>
        </w:rPr>
        <w:t>Held:</w:t>
      </w:r>
      <w:r>
        <w:rPr>
          <w:rFonts w:ascii="Calibri" w:eastAsia="Times New Roman" w:hAnsi="Calibri" w:cs="Calibri"/>
          <w:lang w:val="en-US" w:eastAsia="en-CA"/>
        </w:rPr>
        <w:t xml:space="preserve"> K not void for illegality</w:t>
      </w:r>
    </w:p>
    <w:p w:rsidR="00D83629" w:rsidRPr="00575732" w:rsidRDefault="00B550D1" w:rsidP="00575732">
      <w:pPr>
        <w:pStyle w:val="Heading2"/>
        <w:rPr>
          <w:rStyle w:val="Strong"/>
        </w:rPr>
      </w:pPr>
      <w:r>
        <w:rPr>
          <w:rStyle w:val="Strong"/>
        </w:rPr>
        <w:lastRenderedPageBreak/>
        <w:t>Common Law Illegality</w:t>
      </w:r>
    </w:p>
    <w:p w:rsidR="00B550D1" w:rsidRDefault="00B550D1" w:rsidP="0055222D">
      <w:pPr>
        <w:spacing w:after="0" w:line="240" w:lineRule="auto"/>
        <w:ind w:left="540"/>
        <w:rPr>
          <w:rFonts w:ascii="Calibri" w:eastAsia="Times New Roman" w:hAnsi="Calibri" w:cs="Calibri"/>
          <w:b/>
          <w:bCs/>
          <w:lang w:val="en-US" w:eastAsia="en-CA"/>
        </w:rPr>
      </w:pPr>
    </w:p>
    <w:p w:rsidR="0055222D" w:rsidRPr="0055222D" w:rsidRDefault="0055222D" w:rsidP="00B550D1">
      <w:pPr>
        <w:spacing w:after="0" w:line="240" w:lineRule="auto"/>
        <w:textAlignment w:val="center"/>
        <w:rPr>
          <w:rFonts w:ascii="Calibri" w:eastAsia="Times New Roman" w:hAnsi="Calibri" w:cs="Calibri"/>
          <w:b/>
          <w:lang w:val="en-US" w:eastAsia="en-CA"/>
        </w:rPr>
      </w:pPr>
      <w:r w:rsidRPr="0055222D">
        <w:rPr>
          <w:rFonts w:ascii="Calibri" w:eastAsia="Times New Roman" w:hAnsi="Calibri" w:cs="Calibri"/>
          <w:b/>
          <w:lang w:val="en-US" w:eastAsia="en-CA"/>
        </w:rPr>
        <w:t>Restraint of Trade</w:t>
      </w:r>
    </w:p>
    <w:p w:rsidR="0055222D" w:rsidRPr="0055222D" w:rsidRDefault="0055222D" w:rsidP="00EB2613">
      <w:pPr>
        <w:numPr>
          <w:ilvl w:val="1"/>
          <w:numId w:val="226"/>
        </w:numPr>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One party agrees not to use his talents, skills, or knowledge in a given area for a given period of time (might be small part or large part of K)</w:t>
      </w:r>
    </w:p>
    <w:p w:rsidR="0055222D" w:rsidRPr="0055222D" w:rsidRDefault="0055222D" w:rsidP="00EB2613">
      <w:pPr>
        <w:numPr>
          <w:ilvl w:val="1"/>
          <w:numId w:val="226"/>
        </w:numPr>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Historically, courts didn't accept these Ks at all (</w:t>
      </w:r>
      <w:r w:rsidRPr="0055222D">
        <w:rPr>
          <w:rFonts w:ascii="Calibri" w:eastAsia="Times New Roman" w:hAnsi="Calibri" w:cs="Calibri"/>
          <w:i/>
          <w:iCs/>
          <w:lang w:val="en-US" w:eastAsia="en-CA"/>
        </w:rPr>
        <w:t>Nordenfelt v Maxim Nordenfelt Guns &amp; Ammunition Company Ltd</w:t>
      </w:r>
      <w:r w:rsidRPr="0055222D">
        <w:rPr>
          <w:rFonts w:ascii="Calibri" w:eastAsia="Times New Roman" w:hAnsi="Calibri" w:cs="Calibri"/>
          <w:lang w:val="en-US" w:eastAsia="en-CA"/>
        </w:rPr>
        <w:t xml:space="preserve"> [1894] HL), now recognize that some restraints are justifiable</w:t>
      </w:r>
    </w:p>
    <w:p w:rsidR="0055222D" w:rsidRPr="0055222D" w:rsidRDefault="0055222D" w:rsidP="00EB2613">
      <w:pPr>
        <w:numPr>
          <w:ilvl w:val="2"/>
          <w:numId w:val="227"/>
        </w:numPr>
        <w:spacing w:after="0" w:line="240" w:lineRule="auto"/>
        <w:ind w:left="1276"/>
        <w:textAlignment w:val="center"/>
        <w:rPr>
          <w:rFonts w:ascii="Calibri" w:eastAsia="Times New Roman" w:hAnsi="Calibri" w:cs="Calibri"/>
          <w:lang w:val="en-US" w:eastAsia="en-CA"/>
        </w:rPr>
      </w:pPr>
      <w:r w:rsidRPr="0055222D">
        <w:rPr>
          <w:rFonts w:ascii="Calibri" w:eastAsia="Times New Roman" w:hAnsi="Calibri" w:cs="Calibri"/>
          <w:lang w:val="en-US" w:eastAsia="en-CA"/>
        </w:rPr>
        <w:t>But without a legitimate reason for the restriction, courts will still reject K. (</w:t>
      </w:r>
      <w:r w:rsidRPr="0055222D">
        <w:rPr>
          <w:rFonts w:ascii="Calibri" w:eastAsia="Times New Roman" w:hAnsi="Calibri" w:cs="Calibri"/>
          <w:i/>
          <w:iCs/>
          <w:lang w:val="en-US" w:eastAsia="en-CA"/>
        </w:rPr>
        <w:t>Vancouver Malt and Sake Brewing Co Ltd v Vancouver Breweries Ltd</w:t>
      </w:r>
      <w:r w:rsidRPr="0055222D">
        <w:rPr>
          <w:rFonts w:ascii="Calibri" w:eastAsia="Times New Roman" w:hAnsi="Calibri" w:cs="Calibri"/>
          <w:lang w:val="en-US" w:eastAsia="en-CA"/>
        </w:rPr>
        <w:t xml:space="preserve"> [1934] PC) </w:t>
      </w:r>
    </w:p>
    <w:p w:rsidR="0055222D" w:rsidRPr="0055222D" w:rsidRDefault="0055222D" w:rsidP="00EB2613">
      <w:pPr>
        <w:numPr>
          <w:ilvl w:val="1"/>
          <w:numId w:val="226"/>
        </w:numPr>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 xml:space="preserve">Must balance freedom of K with </w:t>
      </w:r>
      <w:r w:rsidR="00B550D1">
        <w:rPr>
          <w:rFonts w:ascii="Calibri" w:eastAsia="Times New Roman" w:hAnsi="Calibri" w:cs="Calibri"/>
          <w:lang w:val="en-US" w:eastAsia="en-CA"/>
        </w:rPr>
        <w:t>s</w:t>
      </w:r>
      <w:r w:rsidRPr="0055222D">
        <w:rPr>
          <w:rFonts w:ascii="Calibri" w:eastAsia="Times New Roman" w:hAnsi="Calibri" w:cs="Calibri"/>
          <w:lang w:val="en-US" w:eastAsia="en-CA"/>
        </w:rPr>
        <w:t>ociety's interests by considering what is reasonable for the parties (is there enough protection for the imposed party?) &amp; for the public (is it injurious to the public?) (</w:t>
      </w:r>
      <w:r w:rsidRPr="0055222D">
        <w:rPr>
          <w:rFonts w:ascii="Calibri" w:eastAsia="Times New Roman" w:hAnsi="Calibri" w:cs="Calibri"/>
          <w:i/>
          <w:iCs/>
          <w:lang w:val="en-US" w:eastAsia="en-CA"/>
        </w:rPr>
        <w:t>Herbert Morris Limited v Saxelby</w:t>
      </w:r>
      <w:r w:rsidRPr="0055222D">
        <w:rPr>
          <w:rFonts w:ascii="Calibri" w:eastAsia="Times New Roman" w:hAnsi="Calibri" w:cs="Calibri"/>
          <w:lang w:val="en-US" w:eastAsia="en-CA"/>
        </w:rPr>
        <w:t xml:space="preserve"> [1916] HL)</w:t>
      </w:r>
    </w:p>
    <w:p w:rsidR="00B550D1" w:rsidRDefault="0055222D" w:rsidP="00EB2613">
      <w:pPr>
        <w:numPr>
          <w:ilvl w:val="1"/>
          <w:numId w:val="226"/>
        </w:numPr>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 xml:space="preserve">Also a difference btwn mercantile </w:t>
      </w:r>
      <w:r w:rsidR="00FF33E8">
        <w:rPr>
          <w:rFonts w:ascii="Calibri" w:eastAsia="Times New Roman" w:hAnsi="Calibri" w:cs="Calibri"/>
          <w:lang w:val="en-US" w:eastAsia="en-CA"/>
        </w:rPr>
        <w:t xml:space="preserve">(less protection) </w:t>
      </w:r>
      <w:r w:rsidRPr="0055222D">
        <w:rPr>
          <w:rFonts w:ascii="Calibri" w:eastAsia="Times New Roman" w:hAnsi="Calibri" w:cs="Calibri"/>
          <w:lang w:val="en-US" w:eastAsia="en-CA"/>
        </w:rPr>
        <w:t>&amp; labour K's (</w:t>
      </w:r>
      <w:r w:rsidRPr="0055222D">
        <w:rPr>
          <w:rFonts w:ascii="Calibri" w:eastAsia="Times New Roman" w:hAnsi="Calibri" w:cs="Calibri"/>
          <w:i/>
          <w:iCs/>
          <w:lang w:val="en-US" w:eastAsia="en-CA"/>
        </w:rPr>
        <w:t>Elsley Estate v JG Collins Insurance Agencies Ltd</w:t>
      </w:r>
      <w:r w:rsidRPr="0055222D">
        <w:rPr>
          <w:rFonts w:ascii="Calibri" w:eastAsia="Times New Roman" w:hAnsi="Calibri" w:cs="Calibri"/>
          <w:lang w:val="en-US" w:eastAsia="en-CA"/>
        </w:rPr>
        <w:t xml:space="preserve"> [1978] SCC)</w:t>
      </w:r>
    </w:p>
    <w:p w:rsidR="0055222D" w:rsidRPr="0055222D" w:rsidRDefault="0055222D" w:rsidP="00EB2613">
      <w:pPr>
        <w:numPr>
          <w:ilvl w:val="1"/>
          <w:numId w:val="226"/>
        </w:numPr>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Factors to consider: geographic &amp; temporal scope of restriction</w:t>
      </w:r>
    </w:p>
    <w:p w:rsidR="00B550D1" w:rsidRDefault="00B550D1" w:rsidP="00B550D1">
      <w:pPr>
        <w:spacing w:after="0" w:line="240" w:lineRule="auto"/>
        <w:textAlignment w:val="center"/>
        <w:rPr>
          <w:rFonts w:ascii="Calibri" w:eastAsia="Times New Roman" w:hAnsi="Calibri" w:cs="Calibri"/>
          <w:lang w:val="en-US" w:eastAsia="en-CA"/>
        </w:rPr>
      </w:pPr>
    </w:p>
    <w:p w:rsidR="0055222D" w:rsidRPr="0055222D" w:rsidRDefault="0055222D" w:rsidP="00B550D1">
      <w:pPr>
        <w:spacing w:after="0" w:line="240" w:lineRule="auto"/>
        <w:textAlignment w:val="center"/>
        <w:rPr>
          <w:rFonts w:ascii="Calibri" w:eastAsia="Times New Roman" w:hAnsi="Calibri" w:cs="Calibri"/>
          <w:b/>
          <w:lang w:val="en-US" w:eastAsia="en-CA"/>
        </w:rPr>
      </w:pPr>
      <w:r w:rsidRPr="0055222D">
        <w:rPr>
          <w:rFonts w:ascii="Calibri" w:eastAsia="Times New Roman" w:hAnsi="Calibri" w:cs="Calibri"/>
          <w:b/>
          <w:lang w:val="en-US" w:eastAsia="en-CA"/>
        </w:rPr>
        <w:t>K to commit a crime or do a legal wrong</w:t>
      </w:r>
    </w:p>
    <w:p w:rsidR="00FF33E8" w:rsidRDefault="0055222D" w:rsidP="00EB2613">
      <w:pPr>
        <w:numPr>
          <w:ilvl w:val="1"/>
          <w:numId w:val="228"/>
        </w:numPr>
        <w:tabs>
          <w:tab w:val="clear" w:pos="1440"/>
        </w:tabs>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K to commit a crime or K to do another wrong that falls short of a crime (</w:t>
      </w:r>
      <w:r w:rsidRPr="0055222D">
        <w:rPr>
          <w:rFonts w:ascii="Calibri" w:eastAsia="Times New Roman" w:hAnsi="Calibri" w:cs="Calibri"/>
          <w:i/>
          <w:iCs/>
          <w:lang w:val="en-US" w:eastAsia="en-CA"/>
        </w:rPr>
        <w:t>Beresford v Royal Insurance Co Ltd</w:t>
      </w:r>
      <w:r w:rsidRPr="0055222D">
        <w:rPr>
          <w:rFonts w:ascii="Calibri" w:eastAsia="Times New Roman" w:hAnsi="Calibri" w:cs="Calibri"/>
          <w:lang w:val="en-US" w:eastAsia="en-CA"/>
        </w:rPr>
        <w:t xml:space="preserve"> [1938] HL</w:t>
      </w:r>
      <w:r w:rsidR="00FF33E8">
        <w:rPr>
          <w:rFonts w:ascii="Calibri" w:eastAsia="Times New Roman" w:hAnsi="Calibri" w:cs="Calibri"/>
          <w:lang w:val="en-US" w:eastAsia="en-CA"/>
        </w:rPr>
        <w:t>)</w:t>
      </w:r>
    </w:p>
    <w:p w:rsidR="00FF33E8" w:rsidRDefault="00FF33E8" w:rsidP="00EB2613">
      <w:pPr>
        <w:numPr>
          <w:ilvl w:val="2"/>
          <w:numId w:val="229"/>
        </w:numPr>
        <w:tabs>
          <w:tab w:val="clear" w:pos="2160"/>
        </w:tabs>
        <w:spacing w:after="0" w:line="240" w:lineRule="auto"/>
        <w:ind w:left="1134"/>
        <w:textAlignment w:val="center"/>
        <w:rPr>
          <w:rFonts w:ascii="Calibri" w:eastAsia="Times New Roman" w:hAnsi="Calibri" w:cs="Calibri"/>
          <w:lang w:val="en-US" w:eastAsia="en-CA"/>
        </w:rPr>
      </w:pPr>
      <w:r>
        <w:rPr>
          <w:rFonts w:ascii="Calibri" w:eastAsia="Times New Roman" w:hAnsi="Calibri" w:cs="Calibri"/>
          <w:lang w:val="en-US" w:eastAsia="en-CA"/>
        </w:rPr>
        <w:t xml:space="preserve">Eg. </w:t>
      </w:r>
      <w:r w:rsidR="0055222D" w:rsidRPr="0055222D">
        <w:rPr>
          <w:rFonts w:ascii="Calibri" w:eastAsia="Times New Roman" w:hAnsi="Calibri" w:cs="Calibri"/>
          <w:lang w:val="en-US" w:eastAsia="en-CA"/>
        </w:rPr>
        <w:t>break</w:t>
      </w:r>
      <w:r>
        <w:rPr>
          <w:rFonts w:ascii="Calibri" w:eastAsia="Times New Roman" w:hAnsi="Calibri" w:cs="Calibri"/>
          <w:lang w:val="en-US" w:eastAsia="en-CA"/>
        </w:rPr>
        <w:t>ing</w:t>
      </w:r>
      <w:r w:rsidR="0055222D" w:rsidRPr="0055222D">
        <w:rPr>
          <w:rFonts w:ascii="Calibri" w:eastAsia="Times New Roman" w:hAnsi="Calibri" w:cs="Calibri"/>
          <w:lang w:val="en-US" w:eastAsia="en-CA"/>
        </w:rPr>
        <w:t xml:space="preserve"> other K, defraud</w:t>
      </w:r>
      <w:r>
        <w:rPr>
          <w:rFonts w:ascii="Calibri" w:eastAsia="Times New Roman" w:hAnsi="Calibri" w:cs="Calibri"/>
          <w:lang w:val="en-US" w:eastAsia="en-CA"/>
        </w:rPr>
        <w:t>ing</w:t>
      </w:r>
      <w:r w:rsidR="0055222D" w:rsidRPr="0055222D">
        <w:rPr>
          <w:rFonts w:ascii="Calibri" w:eastAsia="Times New Roman" w:hAnsi="Calibri" w:cs="Calibri"/>
          <w:lang w:val="en-US" w:eastAsia="en-CA"/>
        </w:rPr>
        <w:t>/blackmail</w:t>
      </w:r>
      <w:r>
        <w:rPr>
          <w:rFonts w:ascii="Calibri" w:eastAsia="Times New Roman" w:hAnsi="Calibri" w:cs="Calibri"/>
          <w:lang w:val="en-US" w:eastAsia="en-CA"/>
        </w:rPr>
        <w:t>ing 3</w:t>
      </w:r>
      <w:r w:rsidRPr="00FF33E8">
        <w:rPr>
          <w:rFonts w:ascii="Calibri" w:eastAsia="Times New Roman" w:hAnsi="Calibri" w:cs="Calibri"/>
          <w:vertAlign w:val="superscript"/>
          <w:lang w:val="en-US" w:eastAsia="en-CA"/>
        </w:rPr>
        <w:t>rd</w:t>
      </w:r>
      <w:r>
        <w:rPr>
          <w:rFonts w:ascii="Calibri" w:eastAsia="Times New Roman" w:hAnsi="Calibri" w:cs="Calibri"/>
          <w:lang w:val="en-US" w:eastAsia="en-CA"/>
        </w:rPr>
        <w:t xml:space="preserve"> party</w:t>
      </w:r>
    </w:p>
    <w:p w:rsidR="0055222D" w:rsidRPr="0055222D" w:rsidRDefault="0055222D" w:rsidP="00EB2613">
      <w:pPr>
        <w:numPr>
          <w:ilvl w:val="1"/>
          <w:numId w:val="228"/>
        </w:numPr>
        <w:tabs>
          <w:tab w:val="clear" w:pos="1440"/>
        </w:tabs>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Also a public wrong to misstate values or revenue with intent to deceive tax authorities (</w:t>
      </w:r>
      <w:r w:rsidRPr="0055222D">
        <w:rPr>
          <w:rFonts w:ascii="Calibri" w:eastAsia="Times New Roman" w:hAnsi="Calibri" w:cs="Calibri"/>
          <w:i/>
          <w:iCs/>
          <w:lang w:val="en-US" w:eastAsia="en-CA"/>
        </w:rPr>
        <w:t>Alexander v Rayson</w:t>
      </w:r>
      <w:r w:rsidRPr="0055222D">
        <w:rPr>
          <w:rFonts w:ascii="Calibri" w:eastAsia="Times New Roman" w:hAnsi="Calibri" w:cs="Calibri"/>
          <w:lang w:val="en-US" w:eastAsia="en-CA"/>
        </w:rPr>
        <w:t xml:space="preserve"> [1936] KB CA)</w:t>
      </w:r>
    </w:p>
    <w:p w:rsidR="00B550D1" w:rsidRDefault="00B550D1" w:rsidP="00B550D1">
      <w:pPr>
        <w:spacing w:after="0" w:line="240" w:lineRule="auto"/>
        <w:textAlignment w:val="center"/>
        <w:rPr>
          <w:rFonts w:ascii="Calibri" w:eastAsia="Times New Roman" w:hAnsi="Calibri" w:cs="Calibri"/>
          <w:lang w:val="en-US" w:eastAsia="en-CA"/>
        </w:rPr>
      </w:pPr>
    </w:p>
    <w:p w:rsidR="0055222D" w:rsidRPr="0055222D" w:rsidRDefault="0055222D" w:rsidP="00B550D1">
      <w:pPr>
        <w:spacing w:after="0" w:line="240" w:lineRule="auto"/>
        <w:textAlignment w:val="center"/>
        <w:rPr>
          <w:rFonts w:ascii="Calibri" w:eastAsia="Times New Roman" w:hAnsi="Calibri" w:cs="Calibri"/>
          <w:b/>
          <w:lang w:val="en-US" w:eastAsia="en-CA"/>
        </w:rPr>
      </w:pPr>
      <w:r w:rsidRPr="0055222D">
        <w:rPr>
          <w:rFonts w:ascii="Calibri" w:eastAsia="Times New Roman" w:hAnsi="Calibri" w:cs="Calibri"/>
          <w:b/>
          <w:lang w:val="en-US" w:eastAsia="en-CA"/>
        </w:rPr>
        <w:t>Ks prejudicial to good public administration</w:t>
      </w:r>
    </w:p>
    <w:p w:rsidR="0055222D" w:rsidRPr="0055222D" w:rsidRDefault="0055222D" w:rsidP="00EB2613">
      <w:pPr>
        <w:numPr>
          <w:ilvl w:val="1"/>
          <w:numId w:val="230"/>
        </w:numPr>
        <w:tabs>
          <w:tab w:val="clear" w:pos="1440"/>
        </w:tabs>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K to corrupt public officials or otherwise undermine good government</w:t>
      </w:r>
    </w:p>
    <w:p w:rsidR="0055222D" w:rsidRPr="0055222D" w:rsidRDefault="0055222D" w:rsidP="00EB2613">
      <w:pPr>
        <w:numPr>
          <w:ilvl w:val="1"/>
          <w:numId w:val="230"/>
        </w:numPr>
        <w:tabs>
          <w:tab w:val="clear" w:pos="1440"/>
        </w:tabs>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 xml:space="preserve">Eg </w:t>
      </w:r>
      <w:r w:rsidRPr="0055222D">
        <w:rPr>
          <w:rFonts w:ascii="Calibri" w:eastAsia="Times New Roman" w:hAnsi="Calibri" w:cs="Calibri"/>
          <w:i/>
          <w:iCs/>
          <w:lang w:val="en-US" w:eastAsia="en-CA"/>
        </w:rPr>
        <w:t>Carr-Harris v Canadian General Electric Co</w:t>
      </w:r>
      <w:r w:rsidRPr="0055222D">
        <w:rPr>
          <w:rFonts w:ascii="Calibri" w:eastAsia="Times New Roman" w:hAnsi="Calibri" w:cs="Calibri"/>
          <w:lang w:val="en-US" w:eastAsia="en-CA"/>
        </w:rPr>
        <w:t xml:space="preserve"> [1921] Ont SC: K for one party to use influence in political arena to get ammunition K's with govt was not enforceable</w:t>
      </w:r>
    </w:p>
    <w:p w:rsidR="00B550D1" w:rsidRDefault="00B550D1" w:rsidP="00B550D1">
      <w:pPr>
        <w:spacing w:after="0" w:line="240" w:lineRule="auto"/>
        <w:textAlignment w:val="center"/>
        <w:rPr>
          <w:rFonts w:ascii="Calibri" w:eastAsia="Times New Roman" w:hAnsi="Calibri" w:cs="Calibri"/>
          <w:lang w:val="en-US" w:eastAsia="en-CA"/>
        </w:rPr>
      </w:pPr>
    </w:p>
    <w:p w:rsidR="0055222D" w:rsidRPr="0055222D" w:rsidRDefault="0055222D" w:rsidP="00B550D1">
      <w:pPr>
        <w:spacing w:after="0" w:line="240" w:lineRule="auto"/>
        <w:textAlignment w:val="center"/>
        <w:rPr>
          <w:rFonts w:ascii="Calibri" w:eastAsia="Times New Roman" w:hAnsi="Calibri" w:cs="Calibri"/>
          <w:b/>
          <w:lang w:val="en-US" w:eastAsia="en-CA"/>
        </w:rPr>
      </w:pPr>
      <w:r w:rsidRPr="0055222D">
        <w:rPr>
          <w:rFonts w:ascii="Calibri" w:eastAsia="Times New Roman" w:hAnsi="Calibri" w:cs="Calibri"/>
          <w:b/>
          <w:lang w:val="en-US" w:eastAsia="en-CA"/>
        </w:rPr>
        <w:t>Ks prejudicial to the administration of justice</w:t>
      </w:r>
    </w:p>
    <w:p w:rsidR="0055222D" w:rsidRPr="0055222D" w:rsidRDefault="0055222D" w:rsidP="00EB2613">
      <w:pPr>
        <w:numPr>
          <w:ilvl w:val="1"/>
          <w:numId w:val="231"/>
        </w:numPr>
        <w:tabs>
          <w:tab w:val="clear" w:pos="1440"/>
        </w:tabs>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Eg paying to stifle a prosecution (</w:t>
      </w:r>
      <w:r w:rsidRPr="0055222D">
        <w:rPr>
          <w:rFonts w:ascii="Calibri" w:eastAsia="Times New Roman" w:hAnsi="Calibri" w:cs="Calibri"/>
          <w:i/>
          <w:iCs/>
          <w:lang w:val="en-US" w:eastAsia="en-CA"/>
        </w:rPr>
        <w:t>The People's Bank of Halifax v Johnson</w:t>
      </w:r>
      <w:r w:rsidRPr="0055222D">
        <w:rPr>
          <w:rFonts w:ascii="Calibri" w:eastAsia="Times New Roman" w:hAnsi="Calibri" w:cs="Calibri"/>
          <w:lang w:val="en-US" w:eastAsia="en-CA"/>
        </w:rPr>
        <w:t xml:space="preserve"> [1892] SCC)</w:t>
      </w:r>
    </w:p>
    <w:p w:rsidR="0055222D" w:rsidRPr="0055222D" w:rsidRDefault="0055222D" w:rsidP="00EB2613">
      <w:pPr>
        <w:numPr>
          <w:ilvl w:val="1"/>
          <w:numId w:val="231"/>
        </w:numPr>
        <w:tabs>
          <w:tab w:val="clear" w:pos="1440"/>
        </w:tabs>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Eg paying a witness beyond statutory fees (</w:t>
      </w:r>
      <w:r w:rsidRPr="0055222D">
        <w:rPr>
          <w:rFonts w:ascii="Calibri" w:eastAsia="Times New Roman" w:hAnsi="Calibri" w:cs="Calibri"/>
          <w:i/>
          <w:iCs/>
          <w:lang w:val="en-US" w:eastAsia="en-CA"/>
        </w:rPr>
        <w:t>Hendry v Zimmerman</w:t>
      </w:r>
      <w:r w:rsidRPr="0055222D">
        <w:rPr>
          <w:rFonts w:ascii="Calibri" w:eastAsia="Times New Roman" w:hAnsi="Calibri" w:cs="Calibri"/>
          <w:lang w:val="en-US" w:eastAsia="en-CA"/>
        </w:rPr>
        <w:t xml:space="preserve"> [1947] Man KB)</w:t>
      </w:r>
    </w:p>
    <w:p w:rsidR="00B550D1" w:rsidRDefault="00B550D1" w:rsidP="00B550D1">
      <w:pPr>
        <w:spacing w:after="0" w:line="240" w:lineRule="auto"/>
        <w:textAlignment w:val="center"/>
        <w:rPr>
          <w:rFonts w:ascii="Calibri" w:eastAsia="Times New Roman" w:hAnsi="Calibri" w:cs="Calibri"/>
          <w:lang w:val="en-US" w:eastAsia="en-CA"/>
        </w:rPr>
      </w:pPr>
    </w:p>
    <w:p w:rsidR="0055222D" w:rsidRPr="0055222D" w:rsidRDefault="0055222D" w:rsidP="00B550D1">
      <w:pPr>
        <w:spacing w:after="0" w:line="240" w:lineRule="auto"/>
        <w:textAlignment w:val="center"/>
        <w:rPr>
          <w:rFonts w:ascii="Calibri" w:eastAsia="Times New Roman" w:hAnsi="Calibri" w:cs="Calibri"/>
          <w:b/>
          <w:lang w:val="en-US" w:eastAsia="en-CA"/>
        </w:rPr>
      </w:pPr>
      <w:r w:rsidRPr="0055222D">
        <w:rPr>
          <w:rFonts w:ascii="Calibri" w:eastAsia="Times New Roman" w:hAnsi="Calibri" w:cs="Calibri"/>
          <w:b/>
          <w:lang w:val="en-US" w:eastAsia="en-CA"/>
        </w:rPr>
        <w:t>Ks prejudicial to good foreign relations</w:t>
      </w:r>
    </w:p>
    <w:p w:rsidR="0055222D" w:rsidRPr="0055222D" w:rsidRDefault="0055222D" w:rsidP="00EB2613">
      <w:pPr>
        <w:numPr>
          <w:ilvl w:val="1"/>
          <w:numId w:val="231"/>
        </w:numPr>
        <w:tabs>
          <w:tab w:val="clear" w:pos="1440"/>
        </w:tabs>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Eg. K to raise money to support hostilities against a friendly govt (</w:t>
      </w:r>
      <w:r w:rsidRPr="0055222D">
        <w:rPr>
          <w:rFonts w:ascii="Calibri" w:eastAsia="Times New Roman" w:hAnsi="Calibri" w:cs="Calibri"/>
          <w:i/>
          <w:iCs/>
          <w:lang w:val="en-US" w:eastAsia="en-CA"/>
        </w:rPr>
        <w:t>De Wutz v Hendricks</w:t>
      </w:r>
      <w:r w:rsidRPr="0055222D">
        <w:rPr>
          <w:rFonts w:ascii="Calibri" w:eastAsia="Times New Roman" w:hAnsi="Calibri" w:cs="Calibri"/>
          <w:lang w:val="en-US" w:eastAsia="en-CA"/>
        </w:rPr>
        <w:t xml:space="preserve"> (1824))</w:t>
      </w:r>
    </w:p>
    <w:p w:rsidR="0055222D" w:rsidRPr="0055222D" w:rsidRDefault="0055222D" w:rsidP="00EB2613">
      <w:pPr>
        <w:numPr>
          <w:ilvl w:val="1"/>
          <w:numId w:val="231"/>
        </w:numPr>
        <w:tabs>
          <w:tab w:val="clear" w:pos="1440"/>
        </w:tabs>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Eg. K that assists a hostile govt - but this doesn't include K with someone who has enemy citizenship, more to do with commercial intercourse which may advantage enemy nation (</w:t>
      </w:r>
      <w:r w:rsidRPr="0055222D">
        <w:rPr>
          <w:rFonts w:ascii="Calibri" w:eastAsia="Times New Roman" w:hAnsi="Calibri" w:cs="Calibri"/>
          <w:i/>
          <w:iCs/>
          <w:lang w:val="en-US" w:eastAsia="en-CA"/>
        </w:rPr>
        <w:t>Lampel v Berger</w:t>
      </w:r>
      <w:r w:rsidRPr="0055222D">
        <w:rPr>
          <w:rFonts w:ascii="Calibri" w:eastAsia="Times New Roman" w:hAnsi="Calibri" w:cs="Calibri"/>
          <w:lang w:val="en-US" w:eastAsia="en-CA"/>
        </w:rPr>
        <w:t xml:space="preserve"> [1917] Ont)</w:t>
      </w:r>
    </w:p>
    <w:p w:rsidR="00B550D1" w:rsidRDefault="00B550D1" w:rsidP="00B550D1">
      <w:pPr>
        <w:spacing w:after="0" w:line="240" w:lineRule="auto"/>
        <w:textAlignment w:val="center"/>
        <w:rPr>
          <w:rFonts w:ascii="Calibri" w:eastAsia="Times New Roman" w:hAnsi="Calibri" w:cs="Calibri"/>
          <w:lang w:val="en-US" w:eastAsia="en-CA"/>
        </w:rPr>
      </w:pPr>
    </w:p>
    <w:p w:rsidR="0055222D" w:rsidRPr="0055222D" w:rsidRDefault="0055222D" w:rsidP="00B550D1">
      <w:pPr>
        <w:spacing w:after="0" w:line="240" w:lineRule="auto"/>
        <w:textAlignment w:val="center"/>
        <w:rPr>
          <w:rFonts w:ascii="Calibri" w:eastAsia="Times New Roman" w:hAnsi="Calibri" w:cs="Calibri"/>
          <w:b/>
          <w:lang w:val="en-US" w:eastAsia="en-CA"/>
        </w:rPr>
      </w:pPr>
      <w:r w:rsidRPr="0055222D">
        <w:rPr>
          <w:rFonts w:ascii="Calibri" w:eastAsia="Times New Roman" w:hAnsi="Calibri" w:cs="Calibri"/>
          <w:b/>
          <w:lang w:val="en-US" w:eastAsia="en-CA"/>
        </w:rPr>
        <w:t>Morals</w:t>
      </w:r>
    </w:p>
    <w:p w:rsidR="0055222D" w:rsidRPr="0055222D" w:rsidRDefault="0055222D" w:rsidP="00EB2613">
      <w:pPr>
        <w:numPr>
          <w:ilvl w:val="1"/>
          <w:numId w:val="232"/>
        </w:numPr>
        <w:tabs>
          <w:tab w:val="clear" w:pos="1440"/>
        </w:tabs>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Eg. K to only marry one person (</w:t>
      </w:r>
      <w:r w:rsidRPr="0055222D">
        <w:rPr>
          <w:rFonts w:ascii="Calibri" w:eastAsia="Times New Roman" w:hAnsi="Calibri" w:cs="Calibri"/>
          <w:i/>
          <w:iCs/>
          <w:lang w:val="en-US" w:eastAsia="en-CA"/>
        </w:rPr>
        <w:t>Lowe v Peers</w:t>
      </w:r>
      <w:r w:rsidRPr="0055222D">
        <w:rPr>
          <w:rFonts w:ascii="Calibri" w:eastAsia="Times New Roman" w:hAnsi="Calibri" w:cs="Calibri"/>
          <w:lang w:val="en-US" w:eastAsia="en-CA"/>
        </w:rPr>
        <w:t xml:space="preserve"> (1768))</w:t>
      </w:r>
    </w:p>
    <w:p w:rsidR="0055222D" w:rsidRPr="0055222D" w:rsidRDefault="0055222D" w:rsidP="00EB2613">
      <w:pPr>
        <w:numPr>
          <w:ilvl w:val="1"/>
          <w:numId w:val="232"/>
        </w:numPr>
        <w:tabs>
          <w:tab w:val="clear" w:pos="1440"/>
        </w:tabs>
        <w:spacing w:after="0" w:line="240" w:lineRule="auto"/>
        <w:ind w:left="567"/>
        <w:textAlignment w:val="center"/>
        <w:rPr>
          <w:rFonts w:ascii="Calibri" w:eastAsia="Times New Roman" w:hAnsi="Calibri" w:cs="Calibri"/>
          <w:lang w:val="en-US" w:eastAsia="en-CA"/>
        </w:rPr>
      </w:pPr>
      <w:r w:rsidRPr="0055222D">
        <w:rPr>
          <w:rFonts w:ascii="Calibri" w:eastAsia="Times New Roman" w:hAnsi="Calibri" w:cs="Calibri"/>
          <w:lang w:val="en-US" w:eastAsia="en-CA"/>
        </w:rPr>
        <w:t>Some argument that morality doesn’t have a role in K</w:t>
      </w:r>
    </w:p>
    <w:p w:rsidR="00D83629" w:rsidRDefault="00D83629" w:rsidP="00536740">
      <w:pPr>
        <w:pStyle w:val="NoSpacing"/>
        <w:rPr>
          <w:lang w:val="en-US"/>
        </w:rPr>
      </w:pPr>
    </w:p>
    <w:p w:rsidR="00B66B4E" w:rsidRDefault="00B66B4E" w:rsidP="00536740">
      <w:pPr>
        <w:pStyle w:val="NoSpacing"/>
        <w:rPr>
          <w:lang w:val="en-US"/>
        </w:rPr>
      </w:pPr>
    </w:p>
    <w:p w:rsidR="00B66B4E" w:rsidRDefault="00B66B4E" w:rsidP="00536740">
      <w:pPr>
        <w:pStyle w:val="NoSpacing"/>
        <w:rPr>
          <w:lang w:val="en-US"/>
        </w:rPr>
      </w:pPr>
    </w:p>
    <w:p w:rsidR="00B66B4E" w:rsidRDefault="00B66B4E" w:rsidP="00536740">
      <w:pPr>
        <w:pStyle w:val="NoSpacing"/>
        <w:rPr>
          <w:lang w:val="en-US"/>
        </w:rPr>
      </w:pPr>
    </w:p>
    <w:p w:rsidR="00B66B4E" w:rsidRDefault="00B66B4E" w:rsidP="00536740">
      <w:pPr>
        <w:pStyle w:val="NoSpacing"/>
        <w:rPr>
          <w:lang w:val="en-US"/>
        </w:rPr>
      </w:pPr>
    </w:p>
    <w:p w:rsidR="00B66B4E" w:rsidRDefault="00B66B4E" w:rsidP="00536740">
      <w:pPr>
        <w:pStyle w:val="NoSpacing"/>
        <w:rPr>
          <w:lang w:val="en-US"/>
        </w:rPr>
      </w:pPr>
    </w:p>
    <w:p w:rsidR="00DD14A9" w:rsidRPr="00AE222D" w:rsidRDefault="00DD14A9" w:rsidP="00AE222D">
      <w:pPr>
        <w:pStyle w:val="NoSpacing"/>
        <w:pBdr>
          <w:top w:val="single" w:sz="4" w:space="1" w:color="auto"/>
          <w:left w:val="single" w:sz="4" w:space="4" w:color="auto"/>
          <w:bottom w:val="single" w:sz="4" w:space="1" w:color="auto"/>
          <w:right w:val="single" w:sz="4" w:space="4" w:color="auto"/>
        </w:pBdr>
        <w:rPr>
          <w:b/>
          <w:u w:val="single"/>
          <w:lang w:val="en-US"/>
        </w:rPr>
      </w:pPr>
      <w:r w:rsidRPr="00AE222D">
        <w:rPr>
          <w:b/>
          <w:i/>
          <w:u w:val="single"/>
          <w:lang w:val="en-US"/>
        </w:rPr>
        <w:lastRenderedPageBreak/>
        <w:t>KRG Insurance Brokers v Shafron</w:t>
      </w:r>
      <w:r w:rsidR="00AE222D" w:rsidRPr="00AE222D">
        <w:rPr>
          <w:b/>
          <w:u w:val="single"/>
          <w:lang w:val="en-US"/>
        </w:rPr>
        <w:t xml:space="preserve"> [2009] SCC</w:t>
      </w:r>
    </w:p>
    <w:p w:rsidR="00AE222D" w:rsidRPr="00AE222D" w:rsidRDefault="00AE222D" w:rsidP="00AE222D">
      <w:pPr>
        <w:pStyle w:val="NoSpacing"/>
        <w:pBdr>
          <w:top w:val="single" w:sz="4" w:space="1" w:color="auto"/>
          <w:left w:val="single" w:sz="4" w:space="4" w:color="auto"/>
          <w:bottom w:val="single" w:sz="4" w:space="1" w:color="auto"/>
          <w:right w:val="single" w:sz="4" w:space="4" w:color="auto"/>
        </w:pBdr>
        <w:rPr>
          <w:b/>
          <w:lang w:eastAsia="en-CA"/>
        </w:rPr>
      </w:pPr>
      <w:r w:rsidRPr="00AE222D">
        <w:rPr>
          <w:b/>
          <w:lang w:eastAsia="en-CA"/>
        </w:rPr>
        <w:t>To hold former employee to a restrictive covenant: K clause must be reasonable and unambiguous.</w:t>
      </w:r>
    </w:p>
    <w:p w:rsidR="00AE222D" w:rsidRDefault="00AE222D" w:rsidP="00AE222D">
      <w:pPr>
        <w:pStyle w:val="NoSpacing"/>
        <w:pBdr>
          <w:top w:val="single" w:sz="4" w:space="1" w:color="auto"/>
          <w:left w:val="single" w:sz="4" w:space="4" w:color="auto"/>
          <w:bottom w:val="single" w:sz="4" w:space="1" w:color="auto"/>
          <w:right w:val="single" w:sz="4" w:space="4" w:color="auto"/>
        </w:pBdr>
        <w:rPr>
          <w:b/>
          <w:lang w:eastAsia="en-CA"/>
        </w:rPr>
      </w:pPr>
      <w:r w:rsidRPr="00AE222D">
        <w:rPr>
          <w:b/>
          <w:lang w:eastAsia="en-CA"/>
        </w:rPr>
        <w:t xml:space="preserve">In particular, the clause must have a reasonable </w:t>
      </w:r>
      <w:r w:rsidRPr="00AE222D">
        <w:rPr>
          <w:b/>
          <w:u w:val="single"/>
          <w:lang w:eastAsia="en-CA"/>
        </w:rPr>
        <w:t>geographical scope</w:t>
      </w:r>
      <w:r w:rsidRPr="00AE222D">
        <w:rPr>
          <w:b/>
          <w:lang w:eastAsia="en-CA"/>
        </w:rPr>
        <w:t xml:space="preserve">; a reasonable </w:t>
      </w:r>
      <w:r w:rsidRPr="00AE222D">
        <w:rPr>
          <w:b/>
          <w:u w:val="single"/>
          <w:lang w:eastAsia="en-CA"/>
        </w:rPr>
        <w:t>time limit</w:t>
      </w:r>
      <w:r w:rsidRPr="00AE222D">
        <w:rPr>
          <w:b/>
          <w:lang w:eastAsia="en-CA"/>
        </w:rPr>
        <w:t xml:space="preserve">; and be reasonable in the </w:t>
      </w:r>
      <w:r w:rsidRPr="00AE222D">
        <w:rPr>
          <w:b/>
          <w:u w:val="single"/>
          <w:lang w:eastAsia="en-CA"/>
        </w:rPr>
        <w:t>activities</w:t>
      </w:r>
      <w:r w:rsidRPr="00AE222D">
        <w:rPr>
          <w:b/>
          <w:lang w:eastAsia="en-CA"/>
        </w:rPr>
        <w:t xml:space="preserve"> it seeks to restrict.</w:t>
      </w:r>
    </w:p>
    <w:p w:rsidR="00AE222D" w:rsidRPr="000A2530" w:rsidRDefault="000A2530" w:rsidP="00AE222D">
      <w:pPr>
        <w:pStyle w:val="NoSpacing"/>
        <w:pBdr>
          <w:top w:val="single" w:sz="4" w:space="1" w:color="auto"/>
          <w:left w:val="single" w:sz="4" w:space="4" w:color="auto"/>
          <w:bottom w:val="single" w:sz="4" w:space="1" w:color="auto"/>
          <w:right w:val="single" w:sz="4" w:space="4" w:color="auto"/>
        </w:pBdr>
        <w:rPr>
          <w:lang w:eastAsia="en-CA"/>
        </w:rPr>
      </w:pPr>
      <w:r w:rsidRPr="00B66B4E">
        <w:rPr>
          <w:b/>
          <w:lang w:eastAsia="en-CA"/>
        </w:rPr>
        <w:t>Also:</w:t>
      </w:r>
      <w:r>
        <w:rPr>
          <w:lang w:eastAsia="en-CA"/>
        </w:rPr>
        <w:t xml:space="preserve"> u</w:t>
      </w:r>
      <w:r w:rsidR="00AE222D" w:rsidRPr="000A2530">
        <w:rPr>
          <w:lang w:eastAsia="en-CA"/>
        </w:rPr>
        <w:t>se of notional severance limited to exceptional circumstances</w:t>
      </w:r>
      <w:r w:rsidRPr="000A2530">
        <w:rPr>
          <w:lang w:eastAsia="en-CA"/>
        </w:rPr>
        <w:t>, particularly in restrictive covenants</w:t>
      </w:r>
      <w:r>
        <w:rPr>
          <w:lang w:eastAsia="en-CA"/>
        </w:rPr>
        <w:t>. Don’t want employers to put in unreasonable clauses &amp; wait for courts to amend.</w:t>
      </w:r>
    </w:p>
    <w:p w:rsidR="00DD14A9" w:rsidRDefault="00DD14A9" w:rsidP="00536740">
      <w:pPr>
        <w:pStyle w:val="NoSpacing"/>
        <w:rPr>
          <w:lang w:val="en-US"/>
        </w:rPr>
      </w:pPr>
    </w:p>
    <w:p w:rsidR="00D83629" w:rsidRPr="00575732" w:rsidRDefault="00D83629" w:rsidP="00575732">
      <w:pPr>
        <w:pStyle w:val="Heading2"/>
        <w:rPr>
          <w:rStyle w:val="Strong"/>
        </w:rPr>
      </w:pPr>
      <w:r w:rsidRPr="00575732">
        <w:rPr>
          <w:rStyle w:val="Strong"/>
        </w:rPr>
        <w:t>Effects of Illegality</w:t>
      </w:r>
    </w:p>
    <w:p w:rsidR="0055222D" w:rsidRPr="0055222D" w:rsidRDefault="0055222D" w:rsidP="000A2530">
      <w:pPr>
        <w:spacing w:after="0" w:line="240" w:lineRule="auto"/>
        <w:ind w:left="540"/>
        <w:rPr>
          <w:rFonts w:ascii="Calibri" w:eastAsia="Times New Roman" w:hAnsi="Calibri" w:cs="Calibri"/>
          <w:lang w:val="en-US" w:eastAsia="en-CA"/>
        </w:rPr>
      </w:pPr>
      <w:r w:rsidRPr="0055222D">
        <w:rPr>
          <w:rFonts w:ascii="Calibri" w:eastAsia="Times New Roman" w:hAnsi="Calibri" w:cs="Calibri"/>
          <w:lang w:val="en-US" w:eastAsia="en-CA"/>
        </w:rPr>
        <w:t> </w:t>
      </w:r>
    </w:p>
    <w:p w:rsidR="0055222D" w:rsidRPr="0055222D" w:rsidRDefault="0055222D" w:rsidP="00CA63A5">
      <w:pPr>
        <w:numPr>
          <w:ilvl w:val="0"/>
          <w:numId w:val="216"/>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Basic effect is that a court will not enforce the K (</w:t>
      </w:r>
      <w:r w:rsidRPr="0055222D">
        <w:rPr>
          <w:rFonts w:ascii="Calibri" w:eastAsia="Times New Roman" w:hAnsi="Calibri" w:cs="Calibri"/>
          <w:i/>
          <w:iCs/>
          <w:lang w:val="en-US" w:eastAsia="en-CA"/>
        </w:rPr>
        <w:t>Holman v Johnson</w:t>
      </w:r>
      <w:r w:rsidRPr="0055222D">
        <w:rPr>
          <w:rFonts w:ascii="Calibri" w:eastAsia="Times New Roman" w:hAnsi="Calibri" w:cs="Calibri"/>
          <w:lang w:val="en-US" w:eastAsia="en-CA"/>
        </w:rPr>
        <w:t xml:space="preserve"> (1775))</w:t>
      </w:r>
    </w:p>
    <w:p w:rsidR="0055222D" w:rsidRPr="00B66B4E" w:rsidRDefault="00B66B4E" w:rsidP="00CA63A5">
      <w:pPr>
        <w:numPr>
          <w:ilvl w:val="1"/>
          <w:numId w:val="216"/>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May make K </w:t>
      </w:r>
      <w:r w:rsidR="0055222D" w:rsidRPr="0055222D">
        <w:rPr>
          <w:rFonts w:ascii="Calibri" w:eastAsia="Times New Roman" w:hAnsi="Calibri" w:cs="Calibri"/>
          <w:lang w:val="en-US" w:eastAsia="en-CA"/>
        </w:rPr>
        <w:t>void</w:t>
      </w:r>
      <w:r>
        <w:rPr>
          <w:rFonts w:ascii="Calibri" w:eastAsia="Times New Roman" w:hAnsi="Calibri" w:cs="Calibri"/>
          <w:lang w:val="en-US" w:eastAsia="en-CA"/>
        </w:rPr>
        <w:t xml:space="preserve"> – can sever the K to make one part void and other parts ok</w:t>
      </w:r>
    </w:p>
    <w:p w:rsidR="00B66B4E" w:rsidRPr="0055222D" w:rsidRDefault="00B66B4E" w:rsidP="00CA63A5">
      <w:pPr>
        <w:numPr>
          <w:ilvl w:val="1"/>
          <w:numId w:val="216"/>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May make K unenforceable – can sever K or sever clause using blue pencil  or notional severance (though </w:t>
      </w:r>
      <w:r w:rsidRPr="00B66B4E">
        <w:rPr>
          <w:rFonts w:ascii="Calibri" w:eastAsia="Times New Roman" w:hAnsi="Calibri" w:cs="Calibri"/>
          <w:i/>
          <w:lang w:val="en-US" w:eastAsia="en-CA"/>
        </w:rPr>
        <w:t>Shafron</w:t>
      </w:r>
      <w:r>
        <w:rPr>
          <w:rFonts w:ascii="Calibri" w:eastAsia="Times New Roman" w:hAnsi="Calibri" w:cs="Calibri"/>
          <w:lang w:val="en-US" w:eastAsia="en-CA"/>
        </w:rPr>
        <w:t xml:space="preserve"> says only use notional severance for interest rate changes)</w:t>
      </w:r>
    </w:p>
    <w:p w:rsidR="0055222D" w:rsidRPr="0055222D" w:rsidRDefault="0055222D" w:rsidP="00CA63A5">
      <w:pPr>
        <w:numPr>
          <w:ilvl w:val="0"/>
          <w:numId w:val="217"/>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Generally, property tsfed under an illegal K cannot be recovered (</w:t>
      </w:r>
      <w:r w:rsidRPr="0055222D">
        <w:rPr>
          <w:rFonts w:ascii="Calibri" w:eastAsia="Times New Roman" w:hAnsi="Calibri" w:cs="Calibri"/>
          <w:i/>
          <w:iCs/>
          <w:lang w:val="en-US" w:eastAsia="en-CA"/>
        </w:rPr>
        <w:t>Tinsley v Milligan</w:t>
      </w:r>
      <w:r w:rsidRPr="0055222D">
        <w:rPr>
          <w:rFonts w:ascii="Calibri" w:eastAsia="Times New Roman" w:hAnsi="Calibri" w:cs="Calibri"/>
          <w:lang w:val="en-US" w:eastAsia="en-CA"/>
        </w:rPr>
        <w:t xml:space="preserve"> [1994] HL)</w:t>
      </w:r>
    </w:p>
    <w:p w:rsidR="0055222D" w:rsidRPr="0055222D" w:rsidRDefault="0055222D" w:rsidP="00CA63A5">
      <w:pPr>
        <w:numPr>
          <w:ilvl w:val="1"/>
          <w:numId w:val="217"/>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If one party has to rely on the illegal K to recover property, the other party can raise the K's illegality as a defence</w:t>
      </w:r>
    </w:p>
    <w:p w:rsidR="0055222D" w:rsidRPr="0055222D" w:rsidRDefault="0055222D" w:rsidP="00CA63A5">
      <w:pPr>
        <w:numPr>
          <w:ilvl w:val="1"/>
          <w:numId w:val="217"/>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From authorities:</w:t>
      </w:r>
    </w:p>
    <w:p w:rsidR="0055222D" w:rsidRPr="0055222D" w:rsidRDefault="0055222D" w:rsidP="00CA63A5">
      <w:pPr>
        <w:numPr>
          <w:ilvl w:val="2"/>
          <w:numId w:val="218"/>
        </w:numPr>
        <w:spacing w:after="0" w:line="240" w:lineRule="auto"/>
        <w:ind w:left="1620"/>
        <w:textAlignment w:val="center"/>
        <w:rPr>
          <w:rFonts w:ascii="Calibri" w:eastAsia="Times New Roman" w:hAnsi="Calibri" w:cs="Calibri"/>
          <w:lang w:val="en-US" w:eastAsia="en-CA"/>
        </w:rPr>
      </w:pPr>
      <w:r w:rsidRPr="0055222D">
        <w:rPr>
          <w:rFonts w:ascii="Calibri" w:eastAsia="Times New Roman" w:hAnsi="Calibri" w:cs="Calibri"/>
          <w:lang w:val="en-US" w:eastAsia="en-CA"/>
        </w:rPr>
        <w:t>Property can pass under an illegal K</w:t>
      </w:r>
    </w:p>
    <w:p w:rsidR="0055222D" w:rsidRPr="0055222D" w:rsidRDefault="0055222D" w:rsidP="00CA63A5">
      <w:pPr>
        <w:numPr>
          <w:ilvl w:val="2"/>
          <w:numId w:val="219"/>
        </w:numPr>
        <w:spacing w:after="0" w:line="240" w:lineRule="auto"/>
        <w:ind w:left="1620"/>
        <w:textAlignment w:val="center"/>
        <w:rPr>
          <w:rFonts w:ascii="Calibri" w:eastAsia="Times New Roman" w:hAnsi="Calibri" w:cs="Calibri"/>
          <w:lang w:val="en-US" w:eastAsia="en-CA"/>
        </w:rPr>
      </w:pPr>
      <w:r w:rsidRPr="0055222D">
        <w:rPr>
          <w:rFonts w:ascii="Calibri" w:eastAsia="Times New Roman" w:hAnsi="Calibri" w:cs="Calibri"/>
          <w:lang w:val="en-US" w:eastAsia="en-CA"/>
        </w:rPr>
        <w:t>P can enforce property rights acquired under an illegal K provided that he does not need to rely on the illegal K for any purpose other than providing the basis of his claim to a property right</w:t>
      </w:r>
    </w:p>
    <w:p w:rsidR="0055222D" w:rsidRPr="0055222D" w:rsidRDefault="0055222D" w:rsidP="00CA63A5">
      <w:pPr>
        <w:numPr>
          <w:ilvl w:val="2"/>
          <w:numId w:val="220"/>
        </w:numPr>
        <w:spacing w:after="0" w:line="240" w:lineRule="auto"/>
        <w:ind w:left="1620"/>
        <w:textAlignment w:val="center"/>
        <w:rPr>
          <w:rFonts w:ascii="Calibri" w:eastAsia="Times New Roman" w:hAnsi="Calibri" w:cs="Calibri"/>
          <w:lang w:val="en-US" w:eastAsia="en-CA"/>
        </w:rPr>
      </w:pPr>
      <w:r w:rsidRPr="0055222D">
        <w:rPr>
          <w:rFonts w:ascii="Calibri" w:eastAsia="Times New Roman" w:hAnsi="Calibri" w:cs="Calibri"/>
          <w:lang w:val="en-US" w:eastAsia="en-CA"/>
        </w:rPr>
        <w:t>Doesn't matter how the illegality came to light - if the P has acquired legal title under the illegal K, that is enough</w:t>
      </w:r>
    </w:p>
    <w:p w:rsidR="0055222D" w:rsidRPr="0055222D" w:rsidRDefault="0055222D" w:rsidP="00CA63A5">
      <w:pPr>
        <w:numPr>
          <w:ilvl w:val="0"/>
          <w:numId w:val="221"/>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Exception: if parties are not </w:t>
      </w:r>
      <w:r w:rsidRPr="0055222D">
        <w:rPr>
          <w:rFonts w:ascii="Calibri" w:eastAsia="Times New Roman" w:hAnsi="Calibri" w:cs="Calibri"/>
          <w:i/>
          <w:iCs/>
          <w:lang w:val="en-US" w:eastAsia="en-CA"/>
        </w:rPr>
        <w:t>in pari delicto</w:t>
      </w:r>
      <w:r w:rsidRPr="0055222D">
        <w:rPr>
          <w:rFonts w:ascii="Calibri" w:eastAsia="Times New Roman" w:hAnsi="Calibri" w:cs="Calibri"/>
          <w:lang w:val="en-US" w:eastAsia="en-CA"/>
        </w:rPr>
        <w:t xml:space="preserve"> - ie equally blameworthy, then court will allow innocent party to recover what was tsfed (particularly when the illegality is meant to protect that party, or if one party would not have known of the illegality)</w:t>
      </w:r>
    </w:p>
    <w:p w:rsidR="0055222D" w:rsidRPr="0055222D" w:rsidRDefault="0055222D" w:rsidP="00CA63A5">
      <w:pPr>
        <w:numPr>
          <w:ilvl w:val="0"/>
          <w:numId w:val="221"/>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Also if party repents they may be able to recover (</w:t>
      </w:r>
      <w:r w:rsidRPr="0055222D">
        <w:rPr>
          <w:rFonts w:ascii="Calibri" w:eastAsia="Times New Roman" w:hAnsi="Calibri" w:cs="Calibri"/>
          <w:i/>
          <w:iCs/>
          <w:lang w:val="en-US" w:eastAsia="en-CA"/>
        </w:rPr>
        <w:t>Ouston v Zurowski</w:t>
      </w:r>
      <w:r w:rsidRPr="0055222D">
        <w:rPr>
          <w:rFonts w:ascii="Calibri" w:eastAsia="Times New Roman" w:hAnsi="Calibri" w:cs="Calibri"/>
          <w:lang w:val="en-US" w:eastAsia="en-CA"/>
        </w:rPr>
        <w:t xml:space="preserve"> [1985] BCCA)</w:t>
      </w:r>
    </w:p>
    <w:p w:rsidR="0055222D" w:rsidRPr="0055222D" w:rsidRDefault="0055222D" w:rsidP="00CA63A5">
      <w:pPr>
        <w:numPr>
          <w:ilvl w:val="1"/>
          <w:numId w:val="221"/>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Repentance = withdrawal from performance before the illegal purpose was carried out in any substantial way</w:t>
      </w:r>
    </w:p>
    <w:p w:rsidR="0055222D" w:rsidRPr="0055222D" w:rsidRDefault="0055222D" w:rsidP="00CA63A5">
      <w:pPr>
        <w:numPr>
          <w:ilvl w:val="1"/>
          <w:numId w:val="221"/>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Motive is not important (</w:t>
      </w:r>
      <w:r w:rsidRPr="0055222D">
        <w:rPr>
          <w:rFonts w:ascii="Calibri" w:eastAsia="Times New Roman" w:hAnsi="Calibri" w:cs="Calibri"/>
          <w:i/>
          <w:iCs/>
          <w:lang w:val="en-US" w:eastAsia="en-CA"/>
        </w:rPr>
        <w:t>Tribe v Tribe</w:t>
      </w:r>
      <w:r w:rsidRPr="0055222D">
        <w:rPr>
          <w:rFonts w:ascii="Calibri" w:eastAsia="Times New Roman" w:hAnsi="Calibri" w:cs="Calibri"/>
          <w:lang w:val="en-US" w:eastAsia="en-CA"/>
        </w:rPr>
        <w:t xml:space="preserve"> [1996] CA)</w:t>
      </w:r>
    </w:p>
    <w:p w:rsidR="0055222D" w:rsidRPr="0055222D" w:rsidRDefault="0055222D" w:rsidP="00CA63A5">
      <w:pPr>
        <w:numPr>
          <w:ilvl w:val="1"/>
          <w:numId w:val="221"/>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Only the repented party can use doctrine of repentance (</w:t>
      </w:r>
      <w:r w:rsidRPr="0055222D">
        <w:rPr>
          <w:rFonts w:ascii="Calibri" w:eastAsia="Times New Roman" w:hAnsi="Calibri" w:cs="Calibri"/>
          <w:i/>
          <w:iCs/>
          <w:lang w:val="en-US" w:eastAsia="en-CA"/>
        </w:rPr>
        <w:t>Zimmermann v Letkeman</w:t>
      </w:r>
      <w:r w:rsidRPr="0055222D">
        <w:rPr>
          <w:rFonts w:ascii="Calibri" w:eastAsia="Times New Roman" w:hAnsi="Calibri" w:cs="Calibri"/>
          <w:lang w:val="en-US" w:eastAsia="en-CA"/>
        </w:rPr>
        <w:t xml:space="preserve"> [1977] SCC)</w:t>
      </w:r>
    </w:p>
    <w:p w:rsidR="0055222D" w:rsidRPr="0055222D" w:rsidRDefault="0055222D" w:rsidP="00CA63A5">
      <w:pPr>
        <w:numPr>
          <w:ilvl w:val="0"/>
          <w:numId w:val="222"/>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 xml:space="preserve">What about recovery without relying on the illegal K? - can recover </w:t>
      </w:r>
    </w:p>
    <w:p w:rsidR="0055222D" w:rsidRPr="0055222D" w:rsidRDefault="0055222D" w:rsidP="00CA63A5">
      <w:pPr>
        <w:numPr>
          <w:ilvl w:val="1"/>
          <w:numId w:val="222"/>
        </w:numPr>
        <w:spacing w:after="0" w:line="240" w:lineRule="auto"/>
        <w:ind w:left="108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Eg. Illegal K to lease materials - the lessor can still recover the materials (</w:t>
      </w:r>
      <w:r w:rsidRPr="0055222D">
        <w:rPr>
          <w:rFonts w:ascii="Calibri" w:eastAsia="Times New Roman" w:hAnsi="Calibri" w:cs="Calibri"/>
          <w:i/>
          <w:iCs/>
          <w:lang w:val="en-US" w:eastAsia="en-CA"/>
        </w:rPr>
        <w:t>Bowmakers Ltd v Barnet Instruments Ltd</w:t>
      </w:r>
      <w:r w:rsidRPr="0055222D">
        <w:rPr>
          <w:rFonts w:ascii="Calibri" w:eastAsia="Times New Roman" w:hAnsi="Calibri" w:cs="Calibri"/>
          <w:lang w:val="en-US" w:eastAsia="en-CA"/>
        </w:rPr>
        <w:t xml:space="preserve"> [1945] KB CA)</w:t>
      </w:r>
    </w:p>
    <w:p w:rsidR="0055222D" w:rsidRPr="00B66B4E" w:rsidRDefault="0055222D" w:rsidP="00CA63A5">
      <w:pPr>
        <w:numPr>
          <w:ilvl w:val="0"/>
          <w:numId w:val="223"/>
        </w:numPr>
        <w:spacing w:after="0" w:line="240" w:lineRule="auto"/>
        <w:ind w:left="540"/>
        <w:textAlignment w:val="center"/>
        <w:rPr>
          <w:rFonts w:ascii="Times New Roman" w:eastAsia="Times New Roman" w:hAnsi="Times New Roman" w:cs="Times New Roman"/>
          <w:sz w:val="24"/>
          <w:szCs w:val="24"/>
          <w:lang w:val="en-US" w:eastAsia="en-CA"/>
        </w:rPr>
      </w:pPr>
      <w:r w:rsidRPr="0055222D">
        <w:rPr>
          <w:rFonts w:ascii="Calibri" w:eastAsia="Times New Roman" w:hAnsi="Calibri" w:cs="Calibri"/>
          <w:lang w:val="en-US" w:eastAsia="en-CA"/>
        </w:rPr>
        <w:t>In restraint of trade, usually would sever a restrictive covenant, or if the covenant is the essence of the K, can make the whole K unenforceable</w:t>
      </w:r>
    </w:p>
    <w:p w:rsidR="00B66B4E" w:rsidRPr="00B66B4E" w:rsidRDefault="00B66B4E" w:rsidP="00CA63A5">
      <w:pPr>
        <w:numPr>
          <w:ilvl w:val="0"/>
          <w:numId w:val="223"/>
        </w:numPr>
        <w:spacing w:after="0" w:line="240" w:lineRule="auto"/>
        <w:ind w:left="540"/>
        <w:textAlignment w:val="center"/>
        <w:rPr>
          <w:rFonts w:eastAsia="Times New Roman" w:cstheme="minorHAnsi"/>
          <w:lang w:val="en-US" w:eastAsia="en-CA"/>
        </w:rPr>
      </w:pPr>
      <w:r w:rsidRPr="00B66B4E">
        <w:rPr>
          <w:rFonts w:eastAsia="Times New Roman" w:cstheme="minorHAnsi"/>
          <w:lang w:val="en-US" w:eastAsia="en-CA"/>
        </w:rPr>
        <w:t xml:space="preserve">Illegality could have NO effect on the K – both for statutory &amp; CL illegalities. (Note this is mostly an equitable response) </w:t>
      </w:r>
    </w:p>
    <w:p w:rsidR="00D83629" w:rsidRDefault="00D83629" w:rsidP="00536740">
      <w:pPr>
        <w:pStyle w:val="NoSpacing"/>
        <w:rPr>
          <w:lang w:val="en-US"/>
        </w:rPr>
      </w:pPr>
    </w:p>
    <w:p w:rsidR="00436B9F" w:rsidRPr="00436B9F" w:rsidRDefault="00436B9F" w:rsidP="00436B9F">
      <w:pPr>
        <w:pStyle w:val="NoSpacing"/>
        <w:pBdr>
          <w:top w:val="single" w:sz="4" w:space="1" w:color="auto"/>
          <w:left w:val="single" w:sz="4" w:space="4" w:color="auto"/>
          <w:bottom w:val="single" w:sz="4" w:space="1" w:color="auto"/>
          <w:right w:val="single" w:sz="4" w:space="4" w:color="auto"/>
        </w:pBdr>
        <w:rPr>
          <w:rFonts w:cstheme="minorHAnsi"/>
          <w:b/>
          <w:u w:val="single"/>
          <w:lang w:val="en-US"/>
        </w:rPr>
      </w:pPr>
      <w:r w:rsidRPr="00436B9F">
        <w:rPr>
          <w:rFonts w:cstheme="minorHAnsi"/>
          <w:b/>
          <w:i/>
          <w:u w:val="single"/>
          <w:lang w:val="en-US"/>
        </w:rPr>
        <w:t>Still v Minister of National Revenue</w:t>
      </w:r>
      <w:r w:rsidRPr="00436B9F">
        <w:rPr>
          <w:rFonts w:cstheme="minorHAnsi"/>
          <w:b/>
          <w:u w:val="single"/>
          <w:lang w:val="en-US"/>
        </w:rPr>
        <w:t xml:space="preserve"> [1997] FC</w:t>
      </w:r>
    </w:p>
    <w:p w:rsidR="00436B9F" w:rsidRPr="00436B9F" w:rsidRDefault="00436B9F" w:rsidP="00436B9F">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b/>
          <w:lang w:val="en-US" w:eastAsia="en-CA"/>
        </w:rPr>
      </w:pPr>
      <w:r w:rsidRPr="0055222D">
        <w:rPr>
          <w:rFonts w:eastAsia="Times New Roman" w:cstheme="minorHAnsi"/>
          <w:b/>
          <w:lang w:val="en-US" w:eastAsia="en-CA"/>
        </w:rPr>
        <w:t>Modern approach changes the effect of the illegality by:</w:t>
      </w:r>
      <w:r w:rsidRPr="00436B9F">
        <w:rPr>
          <w:rFonts w:eastAsia="Times New Roman" w:cstheme="minorHAnsi"/>
          <w:b/>
          <w:lang w:val="en-US" w:eastAsia="en-CA"/>
        </w:rPr>
        <w:t xml:space="preserve"> 1. m</w:t>
      </w:r>
      <w:r w:rsidRPr="0055222D">
        <w:rPr>
          <w:rFonts w:eastAsia="Times New Roman" w:cstheme="minorHAnsi"/>
          <w:b/>
          <w:lang w:val="en-US" w:eastAsia="en-CA"/>
        </w:rPr>
        <w:t>aking it easier to hold that there is no illegality</w:t>
      </w:r>
      <w:r w:rsidRPr="00436B9F">
        <w:rPr>
          <w:rFonts w:eastAsia="Times New Roman" w:cstheme="minorHAnsi"/>
          <w:b/>
          <w:lang w:val="en-US" w:eastAsia="en-CA"/>
        </w:rPr>
        <w:t>, and 2. declaring the K illegal but still providing relief as an ‘exception’.</w:t>
      </w:r>
    </w:p>
    <w:p w:rsidR="00DD14A9" w:rsidRPr="000F09D9" w:rsidRDefault="00436B9F" w:rsidP="000F09D9">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b/>
          <w:lang w:val="en-US" w:eastAsia="en-CA"/>
        </w:rPr>
      </w:pPr>
      <w:r w:rsidRPr="00436B9F">
        <w:rPr>
          <w:rFonts w:eastAsia="Times New Roman" w:cstheme="minorHAnsi"/>
          <w:b/>
          <w:lang w:val="en-US" w:eastAsia="en-CA"/>
        </w:rPr>
        <w:t xml:space="preserve">Statutory illegality should be guided by: </w:t>
      </w:r>
      <w:r w:rsidRPr="00436B9F">
        <w:rPr>
          <w:rStyle w:val="apple-style-span"/>
          <w:rFonts w:cstheme="minorHAnsi"/>
          <w:color w:val="000000"/>
        </w:rPr>
        <w:t>where a contract is expressly or impliedly prohibited by statute, a court may refuse to grant relief to a party when, in all of the circumstances of the case, including regard to the objects and purposes of the statutory prohibition, it would be contrary to public policy, reflected in the relief claimed, to do so.</w:t>
      </w:r>
    </w:p>
    <w:p w:rsidR="00536740" w:rsidRDefault="00536740" w:rsidP="000E3C14">
      <w:pPr>
        <w:pStyle w:val="Heading1"/>
      </w:pPr>
      <w:r>
        <w:lastRenderedPageBreak/>
        <w:t>Frustration</w:t>
      </w:r>
    </w:p>
    <w:p w:rsidR="00536740" w:rsidRDefault="00536740" w:rsidP="00536740">
      <w:pPr>
        <w:pStyle w:val="NoSpacing"/>
        <w:rPr>
          <w:lang w:val="en-US"/>
        </w:rPr>
      </w:pPr>
    </w:p>
    <w:p w:rsidR="00536740" w:rsidRPr="00575732" w:rsidRDefault="00536740" w:rsidP="00575732">
      <w:pPr>
        <w:pStyle w:val="Heading2"/>
        <w:rPr>
          <w:rStyle w:val="Strong"/>
        </w:rPr>
      </w:pPr>
      <w:r w:rsidRPr="00575732">
        <w:rPr>
          <w:rStyle w:val="Strong"/>
        </w:rPr>
        <w:t>Development of Frustration</w:t>
      </w:r>
    </w:p>
    <w:p w:rsidR="00536740" w:rsidRDefault="00536740" w:rsidP="00536740">
      <w:pPr>
        <w:pStyle w:val="NoSpacing"/>
        <w:rPr>
          <w:lang w:val="en-US"/>
        </w:rPr>
      </w:pPr>
    </w:p>
    <w:p w:rsidR="00436B9F" w:rsidRPr="00436B9F" w:rsidRDefault="00436B9F" w:rsidP="00EB2613">
      <w:pPr>
        <w:numPr>
          <w:ilvl w:val="0"/>
          <w:numId w:val="233"/>
        </w:numPr>
        <w:spacing w:after="0" w:line="240" w:lineRule="auto"/>
        <w:ind w:left="540"/>
        <w:textAlignment w:val="center"/>
        <w:rPr>
          <w:rFonts w:ascii="Times New Roman" w:eastAsia="Times New Roman" w:hAnsi="Times New Roman" w:cs="Times New Roman"/>
          <w:sz w:val="24"/>
          <w:szCs w:val="24"/>
          <w:lang w:val="en-US" w:eastAsia="en-CA"/>
        </w:rPr>
      </w:pPr>
      <w:r w:rsidRPr="00436B9F">
        <w:rPr>
          <w:rFonts w:ascii="Calibri" w:eastAsia="Times New Roman" w:hAnsi="Calibri" w:cs="Calibri"/>
          <w:lang w:val="en-US" w:eastAsia="en-CA"/>
        </w:rPr>
        <w:t>Doctrine began as an implied term that if something unforeseen happened, the parties would be excused from performing their promises (both primary &amp; 2ndary obligs)</w:t>
      </w:r>
    </w:p>
    <w:p w:rsidR="00436B9F" w:rsidRPr="007656CF" w:rsidRDefault="00436B9F" w:rsidP="00EB2613">
      <w:pPr>
        <w:numPr>
          <w:ilvl w:val="0"/>
          <w:numId w:val="234"/>
        </w:numPr>
        <w:spacing w:after="0" w:line="240" w:lineRule="auto"/>
        <w:ind w:left="540"/>
        <w:textAlignment w:val="center"/>
        <w:rPr>
          <w:rFonts w:ascii="Calibri" w:eastAsia="Times New Roman" w:hAnsi="Calibri" w:cs="Calibri"/>
          <w:lang w:val="en-US" w:eastAsia="en-CA"/>
        </w:rPr>
      </w:pPr>
      <w:r w:rsidRPr="007656CF">
        <w:rPr>
          <w:rFonts w:ascii="Calibri" w:eastAsia="Times New Roman" w:hAnsi="Calibri" w:cs="Calibri"/>
          <w:lang w:val="en-US" w:eastAsia="en-CA"/>
        </w:rPr>
        <w:t xml:space="preserve">But then </w:t>
      </w:r>
      <w:r w:rsidRPr="007656CF">
        <w:rPr>
          <w:rFonts w:ascii="Calibri" w:eastAsia="Times New Roman" w:hAnsi="Calibri" w:cs="Calibri"/>
          <w:i/>
          <w:iCs/>
          <w:lang w:val="en-US" w:eastAsia="en-CA"/>
        </w:rPr>
        <w:t>Davis Contractors Ltd v Fareham Urban District Council</w:t>
      </w:r>
      <w:r w:rsidRPr="007656CF">
        <w:rPr>
          <w:rFonts w:ascii="Calibri" w:eastAsia="Times New Roman" w:hAnsi="Calibri" w:cs="Calibri"/>
          <w:lang w:val="en-US" w:eastAsia="en-CA"/>
        </w:rPr>
        <w:t xml:space="preserve"> [1956] UK reformulated</w:t>
      </w:r>
      <w:r w:rsidR="007656CF" w:rsidRPr="007656CF">
        <w:rPr>
          <w:rFonts w:ascii="Calibri" w:eastAsia="Times New Roman" w:hAnsi="Calibri" w:cs="Calibri"/>
          <w:lang w:val="en-US" w:eastAsia="en-CA"/>
        </w:rPr>
        <w:t xml:space="preserve"> it</w:t>
      </w:r>
      <w:r w:rsidRPr="007656CF">
        <w:rPr>
          <w:rFonts w:ascii="Calibri" w:eastAsia="Times New Roman" w:hAnsi="Calibri" w:cs="Calibri"/>
          <w:lang w:val="en-US" w:eastAsia="en-CA"/>
        </w:rPr>
        <w:t> </w:t>
      </w:r>
    </w:p>
    <w:p w:rsidR="00436B9F" w:rsidRPr="007656CF" w:rsidRDefault="00436B9F" w:rsidP="00536740">
      <w:pPr>
        <w:pStyle w:val="NoSpacing"/>
        <w:rPr>
          <w:rFonts w:ascii="Calibri" w:eastAsia="Times New Roman" w:hAnsi="Calibri" w:cs="Calibri"/>
          <w:lang w:val="en-US" w:eastAsia="en-CA"/>
        </w:rPr>
      </w:pPr>
    </w:p>
    <w:p w:rsidR="00DD14A9" w:rsidRPr="007656CF" w:rsidRDefault="00DD14A9" w:rsidP="007656CF">
      <w:pPr>
        <w:pStyle w:val="NoSpacing"/>
        <w:pBdr>
          <w:top w:val="single" w:sz="4" w:space="1" w:color="auto"/>
          <w:left w:val="single" w:sz="4" w:space="4" w:color="auto"/>
          <w:bottom w:val="single" w:sz="4" w:space="1" w:color="auto"/>
          <w:right w:val="single" w:sz="4" w:space="4" w:color="auto"/>
        </w:pBdr>
        <w:rPr>
          <w:b/>
          <w:u w:val="single"/>
          <w:lang w:val="en-US"/>
        </w:rPr>
      </w:pPr>
      <w:r w:rsidRPr="007656CF">
        <w:rPr>
          <w:b/>
          <w:i/>
          <w:u w:val="single"/>
          <w:lang w:val="en-US"/>
        </w:rPr>
        <w:t>Paradine v Jane</w:t>
      </w:r>
      <w:r w:rsidR="007656CF" w:rsidRPr="007656CF">
        <w:rPr>
          <w:b/>
          <w:u w:val="single"/>
          <w:lang w:val="en-US"/>
        </w:rPr>
        <w:t xml:space="preserve"> (1647) KB</w:t>
      </w:r>
    </w:p>
    <w:p w:rsidR="007656CF" w:rsidRPr="007656CF" w:rsidRDefault="007656CF" w:rsidP="007656CF">
      <w:pPr>
        <w:pStyle w:val="NoSpacing"/>
        <w:pBdr>
          <w:top w:val="single" w:sz="4" w:space="1" w:color="auto"/>
          <w:left w:val="single" w:sz="4" w:space="4" w:color="auto"/>
          <w:bottom w:val="single" w:sz="4" w:space="1" w:color="auto"/>
          <w:right w:val="single" w:sz="4" w:space="4" w:color="auto"/>
        </w:pBdr>
        <w:rPr>
          <w:b/>
          <w:lang w:val="en-US"/>
        </w:rPr>
      </w:pPr>
      <w:r w:rsidRPr="007656CF">
        <w:rPr>
          <w:b/>
          <w:lang w:val="en-US"/>
        </w:rPr>
        <w:t>Pre-frustration: nothing can hinder a K promise. If you promised it, you must fulfill it.</w:t>
      </w:r>
    </w:p>
    <w:p w:rsidR="00DD14A9" w:rsidRDefault="00DD14A9" w:rsidP="00536740">
      <w:pPr>
        <w:pStyle w:val="NoSpacing"/>
        <w:rPr>
          <w:lang w:val="en-US"/>
        </w:rPr>
      </w:pPr>
    </w:p>
    <w:p w:rsidR="00DD14A9" w:rsidRPr="007656CF" w:rsidRDefault="00DD14A9" w:rsidP="007656CF">
      <w:pPr>
        <w:pStyle w:val="NoSpacing"/>
        <w:pBdr>
          <w:top w:val="single" w:sz="4" w:space="1" w:color="auto"/>
          <w:left w:val="single" w:sz="4" w:space="4" w:color="auto"/>
          <w:bottom w:val="single" w:sz="4" w:space="1" w:color="auto"/>
          <w:right w:val="single" w:sz="4" w:space="4" w:color="auto"/>
        </w:pBdr>
        <w:rPr>
          <w:b/>
          <w:u w:val="single"/>
          <w:lang w:val="en-US"/>
        </w:rPr>
      </w:pPr>
      <w:r w:rsidRPr="007656CF">
        <w:rPr>
          <w:b/>
          <w:i/>
          <w:u w:val="single"/>
          <w:lang w:val="en-US"/>
        </w:rPr>
        <w:t>Taylor v Caldwell</w:t>
      </w:r>
      <w:r w:rsidR="007656CF" w:rsidRPr="007656CF">
        <w:rPr>
          <w:b/>
          <w:i/>
          <w:u w:val="single"/>
          <w:lang w:val="en-US"/>
        </w:rPr>
        <w:t xml:space="preserve"> </w:t>
      </w:r>
      <w:r w:rsidR="007656CF" w:rsidRPr="007656CF">
        <w:rPr>
          <w:b/>
          <w:u w:val="single"/>
          <w:lang w:val="en-US"/>
        </w:rPr>
        <w:t>(1863) QB</w:t>
      </w:r>
    </w:p>
    <w:p w:rsidR="007656CF" w:rsidRPr="007656CF" w:rsidRDefault="007656CF" w:rsidP="007656CF">
      <w:pPr>
        <w:pStyle w:val="NoSpacing"/>
        <w:pBdr>
          <w:top w:val="single" w:sz="4" w:space="1" w:color="auto"/>
          <w:left w:val="single" w:sz="4" w:space="4" w:color="auto"/>
          <w:bottom w:val="single" w:sz="4" w:space="1" w:color="auto"/>
          <w:right w:val="single" w:sz="4" w:space="4" w:color="auto"/>
        </w:pBdr>
        <w:rPr>
          <w:b/>
          <w:lang w:val="en-US"/>
        </w:rPr>
      </w:pPr>
      <w:r w:rsidRPr="007656CF">
        <w:rPr>
          <w:b/>
          <w:lang w:val="en-US"/>
        </w:rPr>
        <w:t xml:space="preserve">Frustration is based on an implied term </w:t>
      </w:r>
      <w:r>
        <w:rPr>
          <w:b/>
          <w:lang w:val="en-US"/>
        </w:rPr>
        <w:t>that the continued existence of the particular person/chattel is required for the K. If the thing perishes through no fault of the parties, all obligs are extinguished.</w:t>
      </w:r>
    </w:p>
    <w:p w:rsidR="00DD14A9" w:rsidRDefault="00DD14A9" w:rsidP="00536740">
      <w:pPr>
        <w:pStyle w:val="NoSpacing"/>
        <w:rPr>
          <w:lang w:val="en-US"/>
        </w:rPr>
      </w:pPr>
    </w:p>
    <w:p w:rsidR="00DD14A9" w:rsidRPr="007656CF" w:rsidRDefault="00DD14A9" w:rsidP="007656CF">
      <w:pPr>
        <w:pStyle w:val="NoSpacing"/>
        <w:pBdr>
          <w:top w:val="single" w:sz="4" w:space="1" w:color="auto"/>
          <w:left w:val="single" w:sz="4" w:space="4" w:color="auto"/>
          <w:bottom w:val="single" w:sz="4" w:space="1" w:color="auto"/>
          <w:right w:val="single" w:sz="4" w:space="4" w:color="auto"/>
        </w:pBdr>
        <w:rPr>
          <w:b/>
          <w:u w:val="single"/>
          <w:lang w:val="en-US"/>
        </w:rPr>
      </w:pPr>
      <w:r w:rsidRPr="007656CF">
        <w:rPr>
          <w:b/>
          <w:i/>
          <w:u w:val="single"/>
          <w:lang w:val="en-US"/>
        </w:rPr>
        <w:t xml:space="preserve">Davis Contractors v Fareham </w:t>
      </w:r>
      <w:r w:rsidRPr="007656CF">
        <w:rPr>
          <w:b/>
          <w:u w:val="single"/>
          <w:lang w:val="en-US"/>
        </w:rPr>
        <w:t>UDC</w:t>
      </w:r>
      <w:r w:rsidR="007656CF">
        <w:rPr>
          <w:b/>
          <w:u w:val="single"/>
          <w:lang w:val="en-US"/>
        </w:rPr>
        <w:t xml:space="preserve"> [1956] UK</w:t>
      </w:r>
    </w:p>
    <w:p w:rsidR="001732EE" w:rsidRPr="007656CF" w:rsidRDefault="007656CF" w:rsidP="007656CF">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b/>
          <w:sz w:val="24"/>
          <w:szCs w:val="24"/>
          <w:lang w:val="en-US" w:eastAsia="en-CA"/>
        </w:rPr>
      </w:pPr>
      <w:r w:rsidRPr="007656CF">
        <w:rPr>
          <w:rFonts w:ascii="Calibri" w:eastAsia="Times New Roman" w:hAnsi="Calibri" w:cs="Calibri"/>
          <w:b/>
          <w:lang w:val="en-US" w:eastAsia="en-CA"/>
        </w:rPr>
        <w:t xml:space="preserve">Frustration occurs when “the law recognizes that </w:t>
      </w:r>
      <w:r w:rsidRPr="007656CF">
        <w:rPr>
          <w:rFonts w:ascii="Calibri" w:eastAsia="Times New Roman" w:hAnsi="Calibri" w:cs="Calibri"/>
          <w:b/>
          <w:u w:val="single"/>
          <w:lang w:val="en-US" w:eastAsia="en-CA"/>
        </w:rPr>
        <w:t>without default of either party</w:t>
      </w:r>
      <w:r w:rsidRPr="007656CF">
        <w:rPr>
          <w:rFonts w:ascii="Calibri" w:eastAsia="Times New Roman" w:hAnsi="Calibri" w:cs="Calibri"/>
          <w:b/>
          <w:lang w:val="en-US" w:eastAsia="en-CA"/>
        </w:rPr>
        <w:t xml:space="preserve"> a </w:t>
      </w:r>
      <w:r w:rsidRPr="007656CF">
        <w:rPr>
          <w:rFonts w:ascii="Calibri" w:eastAsia="Times New Roman" w:hAnsi="Calibri" w:cs="Calibri"/>
          <w:b/>
          <w:u w:val="single"/>
          <w:lang w:val="en-US" w:eastAsia="en-CA"/>
        </w:rPr>
        <w:t>contractual obligation has become incapable of being performed</w:t>
      </w:r>
      <w:r w:rsidRPr="007656CF">
        <w:rPr>
          <w:rFonts w:ascii="Calibri" w:eastAsia="Times New Roman" w:hAnsi="Calibri" w:cs="Calibri"/>
          <w:b/>
          <w:lang w:val="en-US" w:eastAsia="en-CA"/>
        </w:rPr>
        <w:t xml:space="preserve"> because the circumstances in which performance is called for </w:t>
      </w:r>
      <w:r w:rsidRPr="007656CF">
        <w:rPr>
          <w:rFonts w:ascii="Calibri" w:eastAsia="Times New Roman" w:hAnsi="Calibri" w:cs="Calibri"/>
          <w:b/>
          <w:u w:val="single"/>
          <w:lang w:val="en-US" w:eastAsia="en-CA"/>
        </w:rPr>
        <w:t>would render it a thing radically different from that which was undertaken</w:t>
      </w:r>
      <w:r w:rsidRPr="007656CF">
        <w:rPr>
          <w:rFonts w:ascii="Calibri" w:eastAsia="Times New Roman" w:hAnsi="Calibri" w:cs="Calibri"/>
          <w:b/>
          <w:lang w:val="en-US" w:eastAsia="en-CA"/>
        </w:rPr>
        <w:t xml:space="preserve"> by the K"</w:t>
      </w:r>
    </w:p>
    <w:p w:rsidR="00DD14A9" w:rsidRDefault="00DD14A9" w:rsidP="00536740">
      <w:pPr>
        <w:pStyle w:val="NoSpacing"/>
        <w:rPr>
          <w:lang w:val="en-US"/>
        </w:rPr>
      </w:pPr>
    </w:p>
    <w:p w:rsidR="00536740" w:rsidRPr="00575732" w:rsidRDefault="00536740" w:rsidP="00575732">
      <w:pPr>
        <w:pStyle w:val="Heading2"/>
        <w:rPr>
          <w:rStyle w:val="Strong"/>
        </w:rPr>
      </w:pPr>
      <w:r w:rsidRPr="00575732">
        <w:rPr>
          <w:rStyle w:val="Strong"/>
        </w:rPr>
        <w:t>Application of Frustration</w:t>
      </w:r>
      <w:r w:rsidR="007656CF">
        <w:rPr>
          <w:rStyle w:val="Strong"/>
        </w:rPr>
        <w:t xml:space="preserve"> – some requirements</w:t>
      </w:r>
    </w:p>
    <w:p w:rsidR="00536740" w:rsidRDefault="00536740" w:rsidP="00536740">
      <w:pPr>
        <w:pStyle w:val="NoSpacing"/>
        <w:rPr>
          <w:lang w:val="en-US"/>
        </w:rPr>
      </w:pPr>
    </w:p>
    <w:p w:rsidR="00436B9F" w:rsidRPr="00436B9F" w:rsidRDefault="00436B9F" w:rsidP="00EB2613">
      <w:pPr>
        <w:numPr>
          <w:ilvl w:val="0"/>
          <w:numId w:val="235"/>
        </w:numPr>
        <w:spacing w:after="0" w:line="240" w:lineRule="auto"/>
        <w:ind w:left="540"/>
        <w:textAlignment w:val="center"/>
        <w:rPr>
          <w:rFonts w:ascii="Times New Roman" w:eastAsia="Times New Roman" w:hAnsi="Times New Roman" w:cs="Times New Roman"/>
          <w:sz w:val="24"/>
          <w:szCs w:val="24"/>
          <w:lang w:val="en-US" w:eastAsia="en-CA"/>
        </w:rPr>
      </w:pPr>
      <w:r w:rsidRPr="00436B9F">
        <w:rPr>
          <w:rFonts w:ascii="Calibri" w:eastAsia="Times New Roman" w:hAnsi="Calibri" w:cs="Calibri"/>
          <w:lang w:val="en-US" w:eastAsia="en-CA"/>
        </w:rPr>
        <w:t>Don't want parties to use frustration to get out of a bad bargain, so 3 requirements (</w:t>
      </w:r>
      <w:r w:rsidRPr="00436B9F">
        <w:rPr>
          <w:rFonts w:ascii="Calibri" w:eastAsia="Times New Roman" w:hAnsi="Calibri" w:cs="Calibri"/>
          <w:i/>
          <w:iCs/>
          <w:lang w:val="en-US" w:eastAsia="en-CA"/>
        </w:rPr>
        <w:t>J. Lauritzen AS v Wijsmuller BV</w:t>
      </w:r>
      <w:r w:rsidRPr="00436B9F">
        <w:rPr>
          <w:rFonts w:ascii="Calibri" w:eastAsia="Times New Roman" w:hAnsi="Calibri" w:cs="Calibri"/>
          <w:lang w:val="en-US" w:eastAsia="en-CA"/>
        </w:rPr>
        <w:t xml:space="preserve"> [1990] UK)</w:t>
      </w:r>
    </w:p>
    <w:p w:rsidR="00436B9F" w:rsidRPr="00436B9F" w:rsidRDefault="00436B9F" w:rsidP="00EB2613">
      <w:pPr>
        <w:numPr>
          <w:ilvl w:val="0"/>
          <w:numId w:val="236"/>
        </w:numPr>
        <w:spacing w:after="0" w:line="240" w:lineRule="auto"/>
        <w:ind w:left="540"/>
        <w:textAlignment w:val="center"/>
        <w:rPr>
          <w:rFonts w:ascii="Calibri" w:eastAsia="Times New Roman" w:hAnsi="Calibri" w:cs="Calibri"/>
          <w:lang w:val="en-US" w:eastAsia="en-CA"/>
        </w:rPr>
      </w:pPr>
      <w:r w:rsidRPr="00436B9F">
        <w:rPr>
          <w:rFonts w:ascii="Calibri" w:eastAsia="Times New Roman" w:hAnsi="Calibri" w:cs="Calibri"/>
          <w:lang w:val="en-US" w:eastAsia="en-CA"/>
        </w:rPr>
        <w:t>Event must be unforeseen</w:t>
      </w:r>
    </w:p>
    <w:p w:rsidR="00436B9F" w:rsidRDefault="00436B9F" w:rsidP="00EB2613">
      <w:pPr>
        <w:numPr>
          <w:ilvl w:val="1"/>
          <w:numId w:val="236"/>
        </w:numPr>
        <w:spacing w:after="0" w:line="240" w:lineRule="auto"/>
        <w:ind w:left="1080"/>
        <w:textAlignment w:val="center"/>
        <w:rPr>
          <w:rFonts w:ascii="Calibri" w:eastAsia="Times New Roman" w:hAnsi="Calibri" w:cs="Calibri"/>
          <w:lang w:val="en-US" w:eastAsia="en-CA"/>
        </w:rPr>
      </w:pPr>
      <w:r w:rsidRPr="00436B9F">
        <w:rPr>
          <w:rFonts w:ascii="Calibri" w:eastAsia="Times New Roman" w:hAnsi="Calibri" w:cs="Calibri"/>
          <w:lang w:val="en-US" w:eastAsia="en-CA"/>
        </w:rPr>
        <w:t>Reasonable person should not have contemplated the event - if able to be contemplated, then parties are taken to have accepted its risk (</w:t>
      </w:r>
      <w:r w:rsidRPr="00436B9F">
        <w:rPr>
          <w:rFonts w:ascii="Calibri" w:eastAsia="Times New Roman" w:hAnsi="Calibri" w:cs="Calibri"/>
          <w:i/>
          <w:iCs/>
          <w:lang w:val="en-US" w:eastAsia="en-CA"/>
        </w:rPr>
        <w:t>Canadian Government Merchant Marine Ltd v Canadian Trading Co</w:t>
      </w:r>
      <w:r w:rsidRPr="00436B9F">
        <w:rPr>
          <w:rFonts w:ascii="Calibri" w:eastAsia="Times New Roman" w:hAnsi="Calibri" w:cs="Calibri"/>
          <w:lang w:val="en-US" w:eastAsia="en-CA"/>
        </w:rPr>
        <w:t xml:space="preserve"> [1922] SCC)</w:t>
      </w:r>
    </w:p>
    <w:p w:rsidR="00BD3D67" w:rsidRPr="00436B9F" w:rsidRDefault="00BD3D67" w:rsidP="00EB2613">
      <w:pPr>
        <w:numPr>
          <w:ilvl w:val="2"/>
          <w:numId w:val="241"/>
        </w:numPr>
        <w:tabs>
          <w:tab w:val="clear" w:pos="2160"/>
        </w:tabs>
        <w:spacing w:after="0" w:line="240" w:lineRule="auto"/>
        <w:ind w:left="1701"/>
        <w:textAlignment w:val="center"/>
        <w:rPr>
          <w:rFonts w:ascii="Calibri" w:eastAsia="Times New Roman" w:hAnsi="Calibri" w:cs="Calibri"/>
          <w:lang w:val="en-US" w:eastAsia="en-CA"/>
        </w:rPr>
      </w:pPr>
      <w:r w:rsidRPr="00436B9F">
        <w:rPr>
          <w:rFonts w:ascii="Calibri" w:eastAsia="Times New Roman" w:hAnsi="Calibri" w:cs="Calibri"/>
          <w:lang w:val="en-US" w:eastAsia="en-CA"/>
        </w:rPr>
        <w:t xml:space="preserve">If parties "ought to have foreseen" event, then K not frustrated: </w:t>
      </w:r>
      <w:r w:rsidRPr="00436B9F">
        <w:rPr>
          <w:rFonts w:ascii="Calibri" w:eastAsia="Times New Roman" w:hAnsi="Calibri" w:cs="Calibri"/>
          <w:i/>
          <w:iCs/>
          <w:lang w:val="en-US" w:eastAsia="en-CA"/>
        </w:rPr>
        <w:t>Walton Harvey LTd v Walker &amp; Homfrays Ltd</w:t>
      </w:r>
      <w:r w:rsidRPr="00436B9F">
        <w:rPr>
          <w:rFonts w:ascii="Calibri" w:eastAsia="Times New Roman" w:hAnsi="Calibri" w:cs="Calibri"/>
          <w:lang w:val="en-US" w:eastAsia="en-CA"/>
        </w:rPr>
        <w:t xml:space="preserve"> [1931] UK</w:t>
      </w:r>
    </w:p>
    <w:p w:rsidR="00BD3D67" w:rsidRPr="00BD3D67" w:rsidRDefault="00BD3D67" w:rsidP="00EB2613">
      <w:pPr>
        <w:numPr>
          <w:ilvl w:val="2"/>
          <w:numId w:val="241"/>
        </w:numPr>
        <w:tabs>
          <w:tab w:val="clear" w:pos="2160"/>
        </w:tabs>
        <w:spacing w:after="0" w:line="240" w:lineRule="auto"/>
        <w:ind w:left="1701"/>
        <w:textAlignment w:val="center"/>
        <w:rPr>
          <w:rFonts w:ascii="Calibri" w:eastAsia="Times New Roman" w:hAnsi="Calibri" w:cs="Calibri"/>
          <w:lang w:val="en-US" w:eastAsia="en-CA"/>
        </w:rPr>
      </w:pPr>
      <w:r w:rsidRPr="00436B9F">
        <w:rPr>
          <w:rFonts w:ascii="Calibri" w:eastAsia="Times New Roman" w:hAnsi="Calibri" w:cs="Calibri"/>
          <w:lang w:val="en-US" w:eastAsia="en-CA"/>
        </w:rPr>
        <w:t>But Denning thinks this is not necessarily true</w:t>
      </w:r>
      <w:proofErr w:type="gramStart"/>
      <w:r w:rsidRPr="00436B9F">
        <w:rPr>
          <w:rFonts w:ascii="Calibri" w:eastAsia="Times New Roman" w:hAnsi="Calibri" w:cs="Calibri"/>
          <w:lang w:val="en-US" w:eastAsia="en-CA"/>
        </w:rPr>
        <w:t>..</w:t>
      </w:r>
      <w:proofErr w:type="gramEnd"/>
      <w:r w:rsidRPr="00436B9F">
        <w:rPr>
          <w:rFonts w:ascii="Calibri" w:eastAsia="Times New Roman" w:hAnsi="Calibri" w:cs="Calibri"/>
          <w:lang w:val="en-US" w:eastAsia="en-CA"/>
        </w:rPr>
        <w:t xml:space="preserve"> If parties didn't provide for it in their K, that is enough: </w:t>
      </w:r>
      <w:r w:rsidRPr="00436B9F">
        <w:rPr>
          <w:rFonts w:ascii="Calibri" w:eastAsia="Times New Roman" w:hAnsi="Calibri" w:cs="Calibri"/>
          <w:i/>
          <w:iCs/>
          <w:lang w:val="en-US" w:eastAsia="en-CA"/>
        </w:rPr>
        <w:t>Ocean Tramp Tankers Cop v V/O Sovfracht</w:t>
      </w:r>
      <w:r w:rsidRPr="00436B9F">
        <w:rPr>
          <w:rFonts w:ascii="Calibri" w:eastAsia="Times New Roman" w:hAnsi="Calibri" w:cs="Calibri"/>
          <w:lang w:val="en-US" w:eastAsia="en-CA"/>
        </w:rPr>
        <w:t xml:space="preserve"> [1964] UK</w:t>
      </w:r>
    </w:p>
    <w:p w:rsidR="00436B9F" w:rsidRPr="00436B9F" w:rsidRDefault="00436B9F" w:rsidP="00EB2613">
      <w:pPr>
        <w:numPr>
          <w:ilvl w:val="1"/>
          <w:numId w:val="236"/>
        </w:numPr>
        <w:spacing w:after="0" w:line="240" w:lineRule="auto"/>
        <w:ind w:left="1080"/>
        <w:textAlignment w:val="center"/>
        <w:rPr>
          <w:rFonts w:ascii="Calibri" w:eastAsia="Times New Roman" w:hAnsi="Calibri" w:cs="Calibri"/>
          <w:lang w:val="en-US" w:eastAsia="en-CA"/>
        </w:rPr>
      </w:pPr>
      <w:r w:rsidRPr="00436B9F">
        <w:rPr>
          <w:rFonts w:ascii="Calibri" w:eastAsia="Times New Roman" w:hAnsi="Calibri" w:cs="Calibri"/>
          <w:lang w:val="en-US" w:eastAsia="en-CA"/>
        </w:rPr>
        <w:t>Natural disasters usually are unforeseen, but not always</w:t>
      </w:r>
    </w:p>
    <w:p w:rsidR="00436B9F" w:rsidRPr="00436B9F" w:rsidRDefault="00436B9F" w:rsidP="00EB2613">
      <w:pPr>
        <w:numPr>
          <w:ilvl w:val="1"/>
          <w:numId w:val="236"/>
        </w:numPr>
        <w:spacing w:after="0" w:line="240" w:lineRule="auto"/>
        <w:ind w:left="1080"/>
        <w:textAlignment w:val="center"/>
        <w:rPr>
          <w:rFonts w:ascii="Calibri" w:eastAsia="Times New Roman" w:hAnsi="Calibri" w:cs="Calibri"/>
          <w:lang w:val="en-US" w:eastAsia="en-CA"/>
        </w:rPr>
      </w:pPr>
      <w:r w:rsidRPr="00436B9F">
        <w:rPr>
          <w:rFonts w:ascii="Calibri" w:eastAsia="Times New Roman" w:hAnsi="Calibri" w:cs="Calibri"/>
          <w:lang w:val="en-US" w:eastAsia="en-CA"/>
        </w:rPr>
        <w:t>If K is entered into with oblig/expectation that one of the parties will carry insurance for the event, then event wasn’t unforeseen</w:t>
      </w:r>
    </w:p>
    <w:p w:rsidR="00436B9F" w:rsidRPr="00436B9F" w:rsidRDefault="00436B9F" w:rsidP="00EB2613">
      <w:pPr>
        <w:numPr>
          <w:ilvl w:val="1"/>
          <w:numId w:val="236"/>
        </w:numPr>
        <w:spacing w:after="0" w:line="240" w:lineRule="auto"/>
        <w:ind w:left="1080"/>
        <w:textAlignment w:val="center"/>
        <w:rPr>
          <w:rFonts w:ascii="Calibri" w:eastAsia="Times New Roman" w:hAnsi="Calibri" w:cs="Calibri"/>
          <w:lang w:val="en-US" w:eastAsia="en-CA"/>
        </w:rPr>
      </w:pPr>
      <w:r w:rsidRPr="00436B9F">
        <w:rPr>
          <w:rFonts w:ascii="Calibri" w:eastAsia="Times New Roman" w:hAnsi="Calibri" w:cs="Calibri"/>
          <w:lang w:val="en-US" w:eastAsia="en-CA"/>
        </w:rPr>
        <w:t>Economic &amp; political events:</w:t>
      </w:r>
    </w:p>
    <w:p w:rsidR="00436B9F" w:rsidRPr="00436B9F" w:rsidRDefault="00436B9F" w:rsidP="00EB2613">
      <w:pPr>
        <w:numPr>
          <w:ilvl w:val="2"/>
          <w:numId w:val="236"/>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 xml:space="preserve">Eg. </w:t>
      </w:r>
      <w:r w:rsidRPr="00436B9F">
        <w:rPr>
          <w:rFonts w:ascii="Calibri" w:eastAsia="Times New Roman" w:hAnsi="Calibri" w:cs="Calibri"/>
          <w:i/>
          <w:iCs/>
          <w:lang w:val="en-US" w:eastAsia="en-CA"/>
        </w:rPr>
        <w:t>Canadian Government Merchant Marine</w:t>
      </w:r>
      <w:r w:rsidRPr="00436B9F">
        <w:rPr>
          <w:rFonts w:ascii="Calibri" w:eastAsia="Times New Roman" w:hAnsi="Calibri" w:cs="Calibri"/>
          <w:lang w:val="en-US" w:eastAsia="en-CA"/>
        </w:rPr>
        <w:t xml:space="preserve">: </w:t>
      </w:r>
      <w:r w:rsidRPr="00436B9F">
        <w:rPr>
          <w:rFonts w:ascii="Calibri" w:eastAsia="Times New Roman" w:hAnsi="Calibri" w:cs="Calibri"/>
          <w:u w:val="single"/>
          <w:lang w:val="en-US" w:eastAsia="en-CA"/>
        </w:rPr>
        <w:t>labour difficulties</w:t>
      </w:r>
      <w:r w:rsidRPr="00436B9F">
        <w:rPr>
          <w:rFonts w:ascii="Calibri" w:eastAsia="Times New Roman" w:hAnsi="Calibri" w:cs="Calibri"/>
          <w:lang w:val="en-US" w:eastAsia="en-CA"/>
        </w:rPr>
        <w:t xml:space="preserve"> ≠ unforeseen</w:t>
      </w:r>
    </w:p>
    <w:p w:rsidR="00436B9F" w:rsidRPr="00436B9F" w:rsidRDefault="00436B9F" w:rsidP="00EB2613">
      <w:pPr>
        <w:numPr>
          <w:ilvl w:val="2"/>
          <w:numId w:val="236"/>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 xml:space="preserve">Eg. </w:t>
      </w:r>
      <w:r w:rsidRPr="00436B9F">
        <w:rPr>
          <w:rFonts w:ascii="Calibri" w:eastAsia="Times New Roman" w:hAnsi="Calibri" w:cs="Calibri"/>
          <w:i/>
          <w:iCs/>
          <w:lang w:val="en-US" w:eastAsia="en-CA"/>
        </w:rPr>
        <w:t>Bayer Co Ltd v Farbenfabriken vorm Fried</w:t>
      </w:r>
      <w:r w:rsidRPr="00436B9F">
        <w:rPr>
          <w:rFonts w:ascii="Calibri" w:eastAsia="Times New Roman" w:hAnsi="Calibri" w:cs="Calibri"/>
          <w:lang w:val="en-US" w:eastAsia="en-CA"/>
        </w:rPr>
        <w:t xml:space="preserve"> [1944] Ont CA: </w:t>
      </w:r>
      <w:r w:rsidRPr="00436B9F">
        <w:rPr>
          <w:rFonts w:ascii="Calibri" w:eastAsia="Times New Roman" w:hAnsi="Calibri" w:cs="Calibri"/>
          <w:u w:val="single"/>
          <w:lang w:val="en-US" w:eastAsia="en-CA"/>
        </w:rPr>
        <w:t>war</w:t>
      </w:r>
      <w:r w:rsidRPr="00436B9F">
        <w:rPr>
          <w:rFonts w:ascii="Calibri" w:eastAsia="Times New Roman" w:hAnsi="Calibri" w:cs="Calibri"/>
          <w:lang w:val="en-US" w:eastAsia="en-CA"/>
        </w:rPr>
        <w:t xml:space="preserve"> might place one of the parties "on the other side" &amp; might put parties on diff sides of the conflict or make performance extremely onerous or impossible</w:t>
      </w:r>
      <w:r w:rsidR="007656CF">
        <w:rPr>
          <w:rFonts w:ascii="Calibri" w:eastAsia="Times New Roman" w:hAnsi="Calibri" w:cs="Calibri"/>
          <w:lang w:val="en-US" w:eastAsia="en-CA"/>
        </w:rPr>
        <w:t>. May be unforeseen.</w:t>
      </w:r>
    </w:p>
    <w:p w:rsidR="00436B9F" w:rsidRPr="00436B9F" w:rsidRDefault="00436B9F" w:rsidP="00EB2613">
      <w:pPr>
        <w:numPr>
          <w:ilvl w:val="2"/>
          <w:numId w:val="236"/>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Eg.</w:t>
      </w:r>
      <w:r w:rsidRPr="007656CF">
        <w:rPr>
          <w:rFonts w:ascii="Calibri" w:eastAsia="Times New Roman" w:hAnsi="Calibri" w:cs="Calibri"/>
          <w:i/>
          <w:lang w:val="en-US" w:eastAsia="en-CA"/>
        </w:rPr>
        <w:t xml:space="preserve"> Petrogas Processing Ltd v Westcoast Transmission</w:t>
      </w:r>
      <w:r w:rsidRPr="00436B9F">
        <w:rPr>
          <w:rFonts w:ascii="Calibri" w:eastAsia="Times New Roman" w:hAnsi="Calibri" w:cs="Calibri"/>
          <w:lang w:val="en-US" w:eastAsia="en-CA"/>
        </w:rPr>
        <w:t xml:space="preserve"> [1988] Alta CA: law changes or changes in regime </w:t>
      </w:r>
      <w:r w:rsidR="007656CF">
        <w:rPr>
          <w:rFonts w:ascii="Calibri" w:eastAsia="Times New Roman" w:hAnsi="Calibri" w:cs="Calibri"/>
          <w:lang w:val="en-US" w:eastAsia="en-CA"/>
        </w:rPr>
        <w:t xml:space="preserve">may </w:t>
      </w:r>
      <w:r w:rsidRPr="00436B9F">
        <w:rPr>
          <w:rFonts w:ascii="Calibri" w:eastAsia="Times New Roman" w:hAnsi="Calibri" w:cs="Calibri"/>
          <w:lang w:val="en-US" w:eastAsia="en-CA"/>
        </w:rPr>
        <w:t>be unforeseen</w:t>
      </w:r>
      <w:r w:rsidR="007656CF">
        <w:rPr>
          <w:rFonts w:ascii="Calibri" w:eastAsia="Times New Roman" w:hAnsi="Calibri" w:cs="Calibri"/>
          <w:lang w:val="en-US" w:eastAsia="en-CA"/>
        </w:rPr>
        <w:t>. If they are not, then can’t frustrate the K.</w:t>
      </w:r>
    </w:p>
    <w:p w:rsidR="00436B9F" w:rsidRPr="00436B9F" w:rsidRDefault="00436B9F" w:rsidP="00EB2613">
      <w:pPr>
        <w:numPr>
          <w:ilvl w:val="1"/>
          <w:numId w:val="236"/>
        </w:numPr>
        <w:spacing w:after="0" w:line="240" w:lineRule="auto"/>
        <w:ind w:left="1080"/>
        <w:textAlignment w:val="center"/>
        <w:rPr>
          <w:rFonts w:ascii="Calibri" w:eastAsia="Times New Roman" w:hAnsi="Calibri" w:cs="Calibri"/>
          <w:lang w:val="en-US" w:eastAsia="en-CA"/>
        </w:rPr>
      </w:pPr>
      <w:r w:rsidRPr="00436B9F">
        <w:rPr>
          <w:rFonts w:ascii="Calibri" w:eastAsia="Times New Roman" w:hAnsi="Calibri" w:cs="Calibri"/>
          <w:lang w:val="en-US" w:eastAsia="en-CA"/>
        </w:rPr>
        <w:t>"Force Majeure" clauses:</w:t>
      </w:r>
    </w:p>
    <w:p w:rsidR="00436B9F" w:rsidRPr="00436B9F" w:rsidRDefault="00436B9F" w:rsidP="00EB2613">
      <w:pPr>
        <w:numPr>
          <w:ilvl w:val="2"/>
          <w:numId w:val="236"/>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Parties can include terms in the K to say that if X happens, K is ended/no more obligs</w:t>
      </w:r>
    </w:p>
    <w:p w:rsidR="00436B9F" w:rsidRPr="00436B9F" w:rsidRDefault="00436B9F" w:rsidP="00EB2613">
      <w:pPr>
        <w:numPr>
          <w:ilvl w:val="3"/>
          <w:numId w:val="236"/>
        </w:numPr>
        <w:spacing w:after="0" w:line="240" w:lineRule="auto"/>
        <w:ind w:left="2160"/>
        <w:textAlignment w:val="center"/>
        <w:rPr>
          <w:rFonts w:ascii="Calibri" w:eastAsia="Times New Roman" w:hAnsi="Calibri" w:cs="Calibri"/>
          <w:lang w:val="en-US" w:eastAsia="en-CA"/>
        </w:rPr>
      </w:pPr>
      <w:r w:rsidRPr="00436B9F">
        <w:rPr>
          <w:rFonts w:ascii="Calibri" w:eastAsia="Times New Roman" w:hAnsi="Calibri" w:cs="Calibri"/>
          <w:lang w:val="en-US" w:eastAsia="en-CA"/>
        </w:rPr>
        <w:t xml:space="preserve">If something other than X happens, K can still be frustrated </w:t>
      </w:r>
    </w:p>
    <w:p w:rsidR="00436B9F" w:rsidRPr="00436B9F" w:rsidRDefault="00436B9F" w:rsidP="00EB2613">
      <w:pPr>
        <w:numPr>
          <w:ilvl w:val="2"/>
          <w:numId w:val="236"/>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lastRenderedPageBreak/>
        <w:t>If the clause kicks in, then it is not because the K is frustrated (since the parties could foresee this event) (</w:t>
      </w:r>
      <w:r w:rsidRPr="00436B9F">
        <w:rPr>
          <w:rFonts w:ascii="Calibri" w:eastAsia="Times New Roman" w:hAnsi="Calibri" w:cs="Calibri"/>
          <w:i/>
          <w:iCs/>
          <w:lang w:val="en-US" w:eastAsia="en-CA"/>
        </w:rPr>
        <w:t>Ottawa Electric Co v City of Ottawa</w:t>
      </w:r>
      <w:r w:rsidRPr="00436B9F">
        <w:rPr>
          <w:rFonts w:ascii="Calibri" w:eastAsia="Times New Roman" w:hAnsi="Calibri" w:cs="Calibri"/>
          <w:lang w:val="en-US" w:eastAsia="en-CA"/>
        </w:rPr>
        <w:t xml:space="preserve"> [1903] Ont CA)</w:t>
      </w:r>
    </w:p>
    <w:p w:rsidR="00436B9F" w:rsidRPr="00436B9F" w:rsidRDefault="00436B9F" w:rsidP="00EB2613">
      <w:pPr>
        <w:numPr>
          <w:ilvl w:val="2"/>
          <w:numId w:val="236"/>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 xml:space="preserve">Construed strictly, like an exclusion clause. </w:t>
      </w:r>
    </w:p>
    <w:p w:rsidR="00436B9F" w:rsidRPr="000F09D9" w:rsidRDefault="00436B9F" w:rsidP="00BD3D67">
      <w:pPr>
        <w:numPr>
          <w:ilvl w:val="1"/>
          <w:numId w:val="236"/>
        </w:numPr>
        <w:spacing w:after="0" w:line="240" w:lineRule="auto"/>
        <w:ind w:left="1080"/>
        <w:textAlignment w:val="center"/>
        <w:rPr>
          <w:rFonts w:ascii="Calibri" w:eastAsia="Times New Roman" w:hAnsi="Calibri" w:cs="Calibri"/>
          <w:lang w:val="en-US" w:eastAsia="en-CA"/>
        </w:rPr>
      </w:pPr>
      <w:r w:rsidRPr="00BD3D67">
        <w:rPr>
          <w:rFonts w:ascii="Calibri" w:eastAsia="Times New Roman" w:hAnsi="Calibri" w:cs="Calibri"/>
          <w:lang w:val="en-US" w:eastAsia="en-CA"/>
        </w:rPr>
        <w:t>Eg.</w:t>
      </w:r>
      <w:r w:rsidRPr="00BD3D67">
        <w:rPr>
          <w:rFonts w:ascii="Calibri" w:eastAsia="Times New Roman" w:hAnsi="Calibri" w:cs="Calibri"/>
          <w:i/>
          <w:iCs/>
          <w:lang w:val="en-US" w:eastAsia="en-CA"/>
        </w:rPr>
        <w:t xml:space="preserve"> Atlantic Paper Stock Ltd v St Anne-Nackawic Pulp &amp; Paper Co</w:t>
      </w:r>
      <w:r w:rsidRPr="00BD3D67">
        <w:rPr>
          <w:rFonts w:ascii="Calibri" w:eastAsia="Times New Roman" w:hAnsi="Calibri" w:cs="Calibri"/>
          <w:lang w:val="en-US" w:eastAsia="en-CA"/>
        </w:rPr>
        <w:t xml:space="preserve"> [1975] SCC</w:t>
      </w:r>
    </w:p>
    <w:p w:rsidR="00436B9F" w:rsidRPr="00436B9F" w:rsidRDefault="00436B9F" w:rsidP="00EB2613">
      <w:pPr>
        <w:numPr>
          <w:ilvl w:val="0"/>
          <w:numId w:val="237"/>
        </w:numPr>
        <w:spacing w:after="0" w:line="240" w:lineRule="auto"/>
        <w:ind w:left="540"/>
        <w:textAlignment w:val="center"/>
        <w:rPr>
          <w:rFonts w:ascii="Calibri" w:eastAsia="Times New Roman" w:hAnsi="Calibri" w:cs="Calibri"/>
          <w:lang w:val="en-US" w:eastAsia="en-CA"/>
        </w:rPr>
      </w:pPr>
      <w:r w:rsidRPr="00436B9F">
        <w:rPr>
          <w:rFonts w:ascii="Calibri" w:eastAsia="Times New Roman" w:hAnsi="Calibri" w:cs="Calibri"/>
          <w:lang w:val="en-US" w:eastAsia="en-CA"/>
        </w:rPr>
        <w:t>Event wasn't the fault of the parties</w:t>
      </w:r>
    </w:p>
    <w:p w:rsidR="00436B9F" w:rsidRPr="00436B9F" w:rsidRDefault="00436B9F" w:rsidP="00EB2613">
      <w:pPr>
        <w:numPr>
          <w:ilvl w:val="1"/>
          <w:numId w:val="237"/>
        </w:numPr>
        <w:spacing w:after="0" w:line="240" w:lineRule="auto"/>
        <w:ind w:left="1080"/>
        <w:textAlignment w:val="center"/>
        <w:rPr>
          <w:rFonts w:ascii="Calibri" w:eastAsia="Times New Roman" w:hAnsi="Calibri" w:cs="Calibri"/>
          <w:lang w:val="en-US" w:eastAsia="en-CA"/>
        </w:rPr>
      </w:pPr>
      <w:r w:rsidRPr="00436B9F">
        <w:rPr>
          <w:rFonts w:ascii="Calibri" w:eastAsia="Times New Roman" w:hAnsi="Calibri" w:cs="Calibri"/>
          <w:lang w:val="en-US" w:eastAsia="en-CA"/>
        </w:rPr>
        <w:t xml:space="preserve">Eg. of self induced frustration: </w:t>
      </w:r>
      <w:r w:rsidRPr="00436B9F">
        <w:rPr>
          <w:rFonts w:ascii="Calibri" w:eastAsia="Times New Roman" w:hAnsi="Calibri" w:cs="Calibri"/>
          <w:i/>
          <w:iCs/>
          <w:lang w:val="en-US" w:eastAsia="en-CA"/>
        </w:rPr>
        <w:t>Maritime National Fish Ltd v Ocean Trawlers</w:t>
      </w:r>
      <w:r w:rsidRPr="00436B9F">
        <w:rPr>
          <w:rFonts w:ascii="Calibri" w:eastAsia="Times New Roman" w:hAnsi="Calibri" w:cs="Calibri"/>
          <w:lang w:val="en-US" w:eastAsia="en-CA"/>
        </w:rPr>
        <w:t xml:space="preserve"> [1935] PC</w:t>
      </w:r>
    </w:p>
    <w:p w:rsidR="00436B9F" w:rsidRPr="00436B9F" w:rsidRDefault="00436B9F" w:rsidP="00EB2613">
      <w:pPr>
        <w:numPr>
          <w:ilvl w:val="0"/>
          <w:numId w:val="238"/>
        </w:numPr>
        <w:spacing w:after="0" w:line="240" w:lineRule="auto"/>
        <w:ind w:left="540"/>
        <w:textAlignment w:val="center"/>
        <w:rPr>
          <w:rFonts w:ascii="Calibri" w:eastAsia="Times New Roman" w:hAnsi="Calibri" w:cs="Calibri"/>
          <w:lang w:val="en-US" w:eastAsia="en-CA"/>
        </w:rPr>
      </w:pPr>
      <w:r w:rsidRPr="00436B9F">
        <w:rPr>
          <w:rFonts w:ascii="Calibri" w:eastAsia="Times New Roman" w:hAnsi="Calibri" w:cs="Calibri"/>
          <w:lang w:val="en-US" w:eastAsia="en-CA"/>
        </w:rPr>
        <w:t>Event makes the purpose of the K impossible or drastically more difficult to achieve</w:t>
      </w:r>
    </w:p>
    <w:p w:rsidR="00436B9F" w:rsidRPr="00436B9F" w:rsidRDefault="00BD3D67" w:rsidP="00EB2613">
      <w:pPr>
        <w:numPr>
          <w:ilvl w:val="1"/>
          <w:numId w:val="238"/>
        </w:numPr>
        <w:spacing w:after="0" w:line="240" w:lineRule="auto"/>
        <w:ind w:left="1080"/>
        <w:textAlignment w:val="center"/>
        <w:rPr>
          <w:rFonts w:ascii="Calibri" w:eastAsia="Times New Roman" w:hAnsi="Calibri" w:cs="Calibri"/>
          <w:lang w:val="en-US" w:eastAsia="en-CA"/>
        </w:rPr>
      </w:pPr>
      <w:r>
        <w:rPr>
          <w:rFonts w:ascii="Calibri" w:eastAsia="Times New Roman" w:hAnsi="Calibri" w:cs="Calibri"/>
          <w:lang w:val="en-US" w:eastAsia="en-CA"/>
        </w:rPr>
        <w:t>Can categorize existing cases:</w:t>
      </w:r>
      <w:r w:rsidR="00436B9F" w:rsidRPr="00436B9F">
        <w:rPr>
          <w:rFonts w:ascii="Calibri" w:eastAsia="Times New Roman" w:hAnsi="Calibri" w:cs="Calibri"/>
          <w:lang w:val="en-US" w:eastAsia="en-CA"/>
        </w:rPr>
        <w:t xml:space="preserve"> </w:t>
      </w:r>
    </w:p>
    <w:p w:rsidR="00436B9F" w:rsidRPr="00436B9F" w:rsidRDefault="00436B9F" w:rsidP="00EB2613">
      <w:pPr>
        <w:numPr>
          <w:ilvl w:val="1"/>
          <w:numId w:val="238"/>
        </w:numPr>
        <w:spacing w:after="0" w:line="240" w:lineRule="auto"/>
        <w:ind w:left="1080"/>
        <w:textAlignment w:val="center"/>
        <w:rPr>
          <w:rFonts w:ascii="Calibri" w:eastAsia="Times New Roman" w:hAnsi="Calibri" w:cs="Calibri"/>
          <w:lang w:val="en-US" w:eastAsia="en-CA"/>
        </w:rPr>
      </w:pPr>
      <w:r w:rsidRPr="00436B9F">
        <w:rPr>
          <w:rFonts w:ascii="Calibri" w:eastAsia="Times New Roman" w:hAnsi="Calibri" w:cs="Calibri"/>
          <w:u w:val="single"/>
          <w:lang w:val="en-US" w:eastAsia="en-CA"/>
        </w:rPr>
        <w:t>Destruction, death, &amp; illness</w:t>
      </w:r>
    </w:p>
    <w:p w:rsidR="00436B9F" w:rsidRPr="00436B9F" w:rsidRDefault="00436B9F" w:rsidP="00EB2613">
      <w:pPr>
        <w:numPr>
          <w:ilvl w:val="2"/>
          <w:numId w:val="238"/>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 xml:space="preserve">Destruction of the essence of the K- </w:t>
      </w:r>
      <w:r w:rsidRPr="00436B9F">
        <w:rPr>
          <w:rFonts w:ascii="Calibri" w:eastAsia="Times New Roman" w:hAnsi="Calibri" w:cs="Calibri"/>
          <w:i/>
          <w:iCs/>
          <w:lang w:val="en-US" w:eastAsia="en-CA"/>
        </w:rPr>
        <w:t>Taylor v Caldwell</w:t>
      </w:r>
      <w:r w:rsidRPr="00436B9F">
        <w:rPr>
          <w:rFonts w:ascii="Calibri" w:eastAsia="Times New Roman" w:hAnsi="Calibri" w:cs="Calibri"/>
          <w:lang w:val="en-US" w:eastAsia="en-CA"/>
        </w:rPr>
        <w:t xml:space="preserve"> - music hall burnt down</w:t>
      </w:r>
    </w:p>
    <w:p w:rsidR="00436B9F" w:rsidRPr="00436B9F" w:rsidRDefault="00436B9F" w:rsidP="00EB2613">
      <w:pPr>
        <w:numPr>
          <w:ilvl w:val="2"/>
          <w:numId w:val="238"/>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Death - usually where individual must perform a service that his estate cannot do</w:t>
      </w:r>
    </w:p>
    <w:p w:rsidR="00436B9F" w:rsidRPr="00436B9F" w:rsidRDefault="00436B9F" w:rsidP="00EB2613">
      <w:pPr>
        <w:numPr>
          <w:ilvl w:val="2"/>
          <w:numId w:val="238"/>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Illness - is the illness likely to continue for such a period that further performance of the party's obligation to work would be impossible or radically different? (</w:t>
      </w:r>
      <w:r w:rsidRPr="00436B9F">
        <w:rPr>
          <w:rFonts w:ascii="Calibri" w:eastAsia="Times New Roman" w:hAnsi="Calibri" w:cs="Calibri"/>
          <w:i/>
          <w:iCs/>
          <w:lang w:val="en-US" w:eastAsia="en-CA"/>
        </w:rPr>
        <w:t>Lafreniere v Leduc</w:t>
      </w:r>
      <w:r w:rsidRPr="00436B9F">
        <w:rPr>
          <w:rFonts w:ascii="Calibri" w:eastAsia="Times New Roman" w:hAnsi="Calibri" w:cs="Calibri"/>
          <w:lang w:val="en-US" w:eastAsia="en-CA"/>
        </w:rPr>
        <w:t xml:space="preserve"> [1990] Ont HC)</w:t>
      </w:r>
    </w:p>
    <w:p w:rsidR="00436B9F" w:rsidRPr="00436B9F" w:rsidRDefault="00436B9F" w:rsidP="00EB2613">
      <w:pPr>
        <w:numPr>
          <w:ilvl w:val="2"/>
          <w:numId w:val="238"/>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K can also depend on the health of a 3rd party (</w:t>
      </w:r>
      <w:r w:rsidRPr="00436B9F">
        <w:rPr>
          <w:rFonts w:ascii="Calibri" w:eastAsia="Times New Roman" w:hAnsi="Calibri" w:cs="Calibri"/>
          <w:i/>
          <w:iCs/>
          <w:lang w:val="en-US" w:eastAsia="en-CA"/>
        </w:rPr>
        <w:t>Krell v Henry</w:t>
      </w:r>
      <w:r w:rsidRPr="00436B9F">
        <w:rPr>
          <w:rFonts w:ascii="Calibri" w:eastAsia="Times New Roman" w:hAnsi="Calibri" w:cs="Calibri"/>
          <w:lang w:val="en-US" w:eastAsia="en-CA"/>
        </w:rPr>
        <w:t xml:space="preserve"> [1903] KB)</w:t>
      </w:r>
    </w:p>
    <w:p w:rsidR="00436B9F" w:rsidRPr="00436B9F" w:rsidRDefault="00436B9F" w:rsidP="00EB2613">
      <w:pPr>
        <w:numPr>
          <w:ilvl w:val="1"/>
          <w:numId w:val="238"/>
        </w:numPr>
        <w:spacing w:after="0" w:line="240" w:lineRule="auto"/>
        <w:ind w:left="1080"/>
        <w:textAlignment w:val="center"/>
        <w:rPr>
          <w:rFonts w:ascii="Calibri" w:eastAsia="Times New Roman" w:hAnsi="Calibri" w:cs="Calibri"/>
          <w:lang w:val="en-US" w:eastAsia="en-CA"/>
        </w:rPr>
      </w:pPr>
      <w:r w:rsidRPr="00436B9F">
        <w:rPr>
          <w:rFonts w:ascii="Calibri" w:eastAsia="Times New Roman" w:hAnsi="Calibri" w:cs="Calibri"/>
          <w:u w:val="single"/>
          <w:lang w:val="en-US" w:eastAsia="en-CA"/>
        </w:rPr>
        <w:t>Method</w:t>
      </w:r>
    </w:p>
    <w:p w:rsidR="00436B9F" w:rsidRPr="00436B9F" w:rsidRDefault="00436B9F" w:rsidP="00EB2613">
      <w:pPr>
        <w:numPr>
          <w:ilvl w:val="2"/>
          <w:numId w:val="238"/>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Where the method that both parties contemplated has become impossible &amp; an alternative method is burdensome</w:t>
      </w:r>
    </w:p>
    <w:p w:rsidR="00436B9F" w:rsidRPr="00436B9F" w:rsidRDefault="00436B9F" w:rsidP="00EB2613">
      <w:pPr>
        <w:numPr>
          <w:ilvl w:val="2"/>
          <w:numId w:val="238"/>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 xml:space="preserve">Eg. "Suez cases" - shipping K's negotiated on the assumption that Suez </w:t>
      </w:r>
      <w:proofErr w:type="gramStart"/>
      <w:r w:rsidRPr="00436B9F">
        <w:rPr>
          <w:rFonts w:ascii="Calibri" w:eastAsia="Times New Roman" w:hAnsi="Calibri" w:cs="Calibri"/>
          <w:lang w:val="en-US" w:eastAsia="en-CA"/>
        </w:rPr>
        <w:t>canal</w:t>
      </w:r>
      <w:proofErr w:type="gramEnd"/>
      <w:r w:rsidRPr="00436B9F">
        <w:rPr>
          <w:rFonts w:ascii="Calibri" w:eastAsia="Times New Roman" w:hAnsi="Calibri" w:cs="Calibri"/>
          <w:lang w:val="en-US" w:eastAsia="en-CA"/>
        </w:rPr>
        <w:t xml:space="preserve"> would be open - Suez crisis→ closed canal. Some K's were frustrated - depended on whether both parties entered into K on the basis that only that method would be used (</w:t>
      </w:r>
      <w:r w:rsidRPr="00436B9F">
        <w:rPr>
          <w:rFonts w:ascii="Calibri" w:eastAsia="Times New Roman" w:hAnsi="Calibri" w:cs="Calibri"/>
          <w:i/>
          <w:iCs/>
          <w:lang w:val="en-US" w:eastAsia="en-CA"/>
        </w:rPr>
        <w:t>Tsakiroglou &amp; Co Ltd v Noblee Thorl GMbH</w:t>
      </w:r>
      <w:r w:rsidRPr="00436B9F">
        <w:rPr>
          <w:rFonts w:ascii="Calibri" w:eastAsia="Times New Roman" w:hAnsi="Calibri" w:cs="Calibri"/>
          <w:lang w:val="en-US" w:eastAsia="en-CA"/>
        </w:rPr>
        <w:t xml:space="preserve"> [1962])</w:t>
      </w:r>
    </w:p>
    <w:p w:rsidR="00436B9F" w:rsidRPr="00436B9F" w:rsidRDefault="00436B9F" w:rsidP="00EB2613">
      <w:pPr>
        <w:numPr>
          <w:ilvl w:val="1"/>
          <w:numId w:val="238"/>
        </w:numPr>
        <w:spacing w:after="0" w:line="240" w:lineRule="auto"/>
        <w:ind w:left="1080"/>
        <w:textAlignment w:val="center"/>
        <w:rPr>
          <w:rFonts w:ascii="Calibri" w:eastAsia="Times New Roman" w:hAnsi="Calibri" w:cs="Calibri"/>
          <w:lang w:val="en-US" w:eastAsia="en-CA"/>
        </w:rPr>
      </w:pPr>
      <w:r w:rsidRPr="00436B9F">
        <w:rPr>
          <w:rFonts w:ascii="Calibri" w:eastAsia="Times New Roman" w:hAnsi="Calibri" w:cs="Calibri"/>
          <w:u w:val="single"/>
          <w:lang w:val="en-US" w:eastAsia="en-CA"/>
        </w:rPr>
        <w:t>Disappearance of purpose</w:t>
      </w:r>
    </w:p>
    <w:p w:rsidR="00436B9F" w:rsidRPr="00436B9F" w:rsidRDefault="00436B9F" w:rsidP="00EB2613">
      <w:pPr>
        <w:numPr>
          <w:ilvl w:val="2"/>
          <w:numId w:val="238"/>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Where performing the K is still possible, but the purpose of performing the K has disappeared (rare)</w:t>
      </w:r>
    </w:p>
    <w:p w:rsidR="00436B9F" w:rsidRPr="00436B9F" w:rsidRDefault="00436B9F" w:rsidP="00EB2613">
      <w:pPr>
        <w:numPr>
          <w:ilvl w:val="2"/>
          <w:numId w:val="238"/>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Eg. "Coronation cases" - King Edward's Coronation cancelled - K's for ships, property etc for the Coronation day could still be performed - but no purpose anymore</w:t>
      </w:r>
    </w:p>
    <w:p w:rsidR="00436B9F" w:rsidRPr="00436B9F" w:rsidRDefault="00436B9F" w:rsidP="00EB2613">
      <w:pPr>
        <w:numPr>
          <w:ilvl w:val="3"/>
          <w:numId w:val="238"/>
        </w:numPr>
        <w:spacing w:after="0" w:line="240" w:lineRule="auto"/>
        <w:ind w:left="2160"/>
        <w:textAlignment w:val="center"/>
        <w:rPr>
          <w:rFonts w:ascii="Calibri" w:eastAsia="Times New Roman" w:hAnsi="Calibri" w:cs="Calibri"/>
          <w:lang w:val="en-US" w:eastAsia="en-CA"/>
        </w:rPr>
      </w:pPr>
      <w:r w:rsidRPr="00436B9F">
        <w:rPr>
          <w:rFonts w:ascii="Calibri" w:eastAsia="Times New Roman" w:hAnsi="Calibri" w:cs="Calibri"/>
          <w:lang w:val="en-US" w:eastAsia="en-CA"/>
        </w:rPr>
        <w:t>Test: was the coronation the only purpose of the parties in entering the K? Is there still some purpose to the agreement despite cancellation?</w:t>
      </w:r>
    </w:p>
    <w:p w:rsidR="00436B9F" w:rsidRPr="00436B9F" w:rsidRDefault="00BD3D67" w:rsidP="00EB2613">
      <w:pPr>
        <w:numPr>
          <w:ilvl w:val="2"/>
          <w:numId w:val="238"/>
        </w:numPr>
        <w:spacing w:after="0" w:line="240" w:lineRule="auto"/>
        <w:ind w:left="1620"/>
        <w:textAlignment w:val="center"/>
        <w:rPr>
          <w:rFonts w:ascii="Calibri" w:eastAsia="Times New Roman" w:hAnsi="Calibri" w:cs="Calibri"/>
          <w:lang w:val="en-US" w:eastAsia="en-CA"/>
        </w:rPr>
      </w:pPr>
      <w:r>
        <w:rPr>
          <w:rFonts w:ascii="Calibri" w:eastAsia="Times New Roman" w:hAnsi="Calibri" w:cs="Calibri"/>
          <w:lang w:val="en-US" w:eastAsia="en-CA"/>
        </w:rPr>
        <w:t>Eg</w:t>
      </w:r>
      <w:r w:rsidR="00436B9F" w:rsidRPr="00436B9F">
        <w:rPr>
          <w:rFonts w:ascii="Calibri" w:eastAsia="Times New Roman" w:hAnsi="Calibri" w:cs="Calibri"/>
          <w:lang w:val="en-US" w:eastAsia="en-CA"/>
        </w:rPr>
        <w:t xml:space="preserve">. </w:t>
      </w:r>
      <w:r w:rsidR="00436B9F" w:rsidRPr="00436B9F">
        <w:rPr>
          <w:rFonts w:ascii="Calibri" w:eastAsia="Times New Roman" w:hAnsi="Calibri" w:cs="Calibri"/>
          <w:i/>
          <w:iCs/>
          <w:lang w:val="en-US" w:eastAsia="en-CA"/>
        </w:rPr>
        <w:t>Claude Neon General Advertising v Sing</w:t>
      </w:r>
      <w:r w:rsidR="00436B9F" w:rsidRPr="00436B9F">
        <w:rPr>
          <w:rFonts w:ascii="Calibri" w:eastAsia="Times New Roman" w:hAnsi="Calibri" w:cs="Calibri"/>
          <w:lang w:val="en-US" w:eastAsia="en-CA"/>
        </w:rPr>
        <w:t xml:space="preserve"> (1941) NSSC - wartime → no lighted signs at night. Court held no frustration - is still possible for parties to perform K, &amp; though D's benefit of the sign is diminished, it is not entirely useless in daylight</w:t>
      </w:r>
    </w:p>
    <w:p w:rsidR="00436B9F" w:rsidRPr="00436B9F" w:rsidRDefault="00436B9F" w:rsidP="00EB2613">
      <w:pPr>
        <w:numPr>
          <w:ilvl w:val="1"/>
          <w:numId w:val="238"/>
        </w:numPr>
        <w:spacing w:after="0" w:line="240" w:lineRule="auto"/>
        <w:ind w:left="1080"/>
        <w:textAlignment w:val="center"/>
        <w:rPr>
          <w:rFonts w:ascii="Calibri" w:eastAsia="Times New Roman" w:hAnsi="Calibri" w:cs="Calibri"/>
          <w:lang w:val="en-US" w:eastAsia="en-CA"/>
        </w:rPr>
      </w:pPr>
      <w:r w:rsidRPr="00436B9F">
        <w:rPr>
          <w:rFonts w:ascii="Calibri" w:eastAsia="Times New Roman" w:hAnsi="Calibri" w:cs="Calibri"/>
          <w:u w:val="single"/>
          <w:lang w:val="en-US" w:eastAsia="en-CA"/>
        </w:rPr>
        <w:t>Change in the law &amp; illegality</w:t>
      </w:r>
    </w:p>
    <w:p w:rsidR="00436B9F" w:rsidRPr="00436B9F" w:rsidRDefault="00436B9F" w:rsidP="00EB2613">
      <w:pPr>
        <w:numPr>
          <w:ilvl w:val="2"/>
          <w:numId w:val="238"/>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Depends very much on how the K is framed &amp; what the purpose of the K is</w:t>
      </w:r>
    </w:p>
    <w:p w:rsidR="00436B9F" w:rsidRPr="00436B9F" w:rsidRDefault="00436B9F" w:rsidP="00EB2613">
      <w:pPr>
        <w:numPr>
          <w:ilvl w:val="2"/>
          <w:numId w:val="238"/>
        </w:numPr>
        <w:spacing w:after="0" w:line="240" w:lineRule="auto"/>
        <w:ind w:left="1620"/>
        <w:textAlignment w:val="center"/>
        <w:rPr>
          <w:rFonts w:ascii="Calibri" w:eastAsia="Times New Roman" w:hAnsi="Calibri" w:cs="Calibri"/>
          <w:lang w:val="en-US" w:eastAsia="en-CA"/>
        </w:rPr>
      </w:pPr>
      <w:r w:rsidRPr="00436B9F">
        <w:rPr>
          <w:rFonts w:ascii="Calibri" w:eastAsia="Times New Roman" w:hAnsi="Calibri" w:cs="Calibri"/>
          <w:lang w:val="en-US" w:eastAsia="en-CA"/>
        </w:rPr>
        <w:t xml:space="preserve">Eg. </w:t>
      </w:r>
      <w:r w:rsidRPr="00436B9F">
        <w:rPr>
          <w:rFonts w:ascii="Calibri" w:eastAsia="Times New Roman" w:hAnsi="Calibri" w:cs="Calibri"/>
          <w:i/>
          <w:iCs/>
          <w:lang w:val="en-US" w:eastAsia="en-CA"/>
        </w:rPr>
        <w:t>KBK no. 138 Ventures Ltd v Canada Safeway</w:t>
      </w:r>
      <w:r w:rsidRPr="00436B9F">
        <w:rPr>
          <w:rFonts w:ascii="Calibri" w:eastAsia="Times New Roman" w:hAnsi="Calibri" w:cs="Calibri"/>
          <w:lang w:val="en-US" w:eastAsia="en-CA"/>
        </w:rPr>
        <w:t xml:space="preserve"> [2000] BCCA - zoning changes → allowable building square footage went from 231k to 30k sqft. This was a "change of circumstances so fundamental as to be regarded as striking at the root of the agreement &amp; as entirely beyond what was contemplated  the parties when they entered the agreement"</w:t>
      </w:r>
    </w:p>
    <w:p w:rsidR="00436B9F" w:rsidRPr="00436B9F" w:rsidRDefault="00436B9F" w:rsidP="00436B9F">
      <w:pPr>
        <w:spacing w:after="0" w:line="240" w:lineRule="auto"/>
        <w:ind w:left="540"/>
        <w:rPr>
          <w:rFonts w:ascii="Calibri" w:eastAsia="Times New Roman" w:hAnsi="Calibri" w:cs="Calibri"/>
          <w:lang w:val="en-US" w:eastAsia="en-CA"/>
        </w:rPr>
      </w:pPr>
      <w:r w:rsidRPr="00436B9F">
        <w:rPr>
          <w:rFonts w:ascii="Calibri" w:eastAsia="Times New Roman" w:hAnsi="Calibri" w:cs="Calibri"/>
          <w:lang w:val="en-US" w:eastAsia="en-CA"/>
        </w:rPr>
        <w:t> </w:t>
      </w:r>
    </w:p>
    <w:p w:rsidR="009E376D" w:rsidRPr="001732EE" w:rsidRDefault="00DD14A9" w:rsidP="001732EE">
      <w:pPr>
        <w:pStyle w:val="NoSpacing"/>
        <w:pBdr>
          <w:top w:val="single" w:sz="4" w:space="1" w:color="auto"/>
          <w:left w:val="single" w:sz="4" w:space="4" w:color="auto"/>
          <w:bottom w:val="single" w:sz="4" w:space="1" w:color="auto"/>
          <w:right w:val="single" w:sz="4" w:space="4" w:color="auto"/>
        </w:pBdr>
        <w:rPr>
          <w:b/>
          <w:u w:val="single"/>
          <w:lang w:val="en-US"/>
        </w:rPr>
      </w:pPr>
      <w:proofErr w:type="gramStart"/>
      <w:r w:rsidRPr="001732EE">
        <w:rPr>
          <w:b/>
          <w:i/>
          <w:u w:val="single"/>
          <w:lang w:val="en-US"/>
        </w:rPr>
        <w:t>Can govt Merchant Marine v</w:t>
      </w:r>
      <w:proofErr w:type="gramEnd"/>
      <w:r w:rsidRPr="001732EE">
        <w:rPr>
          <w:b/>
          <w:i/>
          <w:u w:val="single"/>
          <w:lang w:val="en-US"/>
        </w:rPr>
        <w:t xml:space="preserve"> Can Trading Co</w:t>
      </w:r>
      <w:r w:rsidR="001732EE" w:rsidRPr="001732EE">
        <w:rPr>
          <w:b/>
          <w:u w:val="single"/>
          <w:lang w:val="en-US"/>
        </w:rPr>
        <w:t xml:space="preserve"> (1922) SCC</w:t>
      </w:r>
    </w:p>
    <w:p w:rsidR="001732EE" w:rsidRPr="001732EE" w:rsidRDefault="001732EE" w:rsidP="001732EE">
      <w:pPr>
        <w:pStyle w:val="NoSpacing"/>
        <w:pBdr>
          <w:top w:val="single" w:sz="4" w:space="1" w:color="auto"/>
          <w:left w:val="single" w:sz="4" w:space="4" w:color="auto"/>
          <w:bottom w:val="single" w:sz="4" w:space="1" w:color="auto"/>
          <w:right w:val="single" w:sz="4" w:space="4" w:color="auto"/>
        </w:pBdr>
        <w:rPr>
          <w:b/>
          <w:lang w:val="en-US"/>
        </w:rPr>
      </w:pPr>
      <w:r w:rsidRPr="001732EE">
        <w:rPr>
          <w:b/>
          <w:lang w:val="en-US"/>
        </w:rPr>
        <w:t>Labour difficulties not unforeseen since it was their own policies that led to the strike.</w:t>
      </w:r>
    </w:p>
    <w:p w:rsidR="001732EE" w:rsidRPr="001732EE" w:rsidRDefault="001732EE" w:rsidP="001732EE">
      <w:pPr>
        <w:pStyle w:val="NoSpacing"/>
        <w:pBdr>
          <w:top w:val="single" w:sz="4" w:space="1" w:color="auto"/>
          <w:left w:val="single" w:sz="4" w:space="4" w:color="auto"/>
          <w:bottom w:val="single" w:sz="4" w:space="1" w:color="auto"/>
          <w:right w:val="single" w:sz="4" w:space="4" w:color="auto"/>
        </w:pBdr>
        <w:rPr>
          <w:b/>
          <w:lang w:val="en-US"/>
        </w:rPr>
      </w:pPr>
      <w:r w:rsidRPr="001732EE">
        <w:rPr>
          <w:b/>
          <w:lang w:val="en-US"/>
        </w:rPr>
        <w:t>Reasonable person could have contemplated difficulties.</w:t>
      </w:r>
    </w:p>
    <w:p w:rsidR="00DD14A9" w:rsidRDefault="00DD14A9" w:rsidP="00536740">
      <w:pPr>
        <w:pStyle w:val="NoSpacing"/>
        <w:rPr>
          <w:lang w:val="en-US"/>
        </w:rPr>
      </w:pPr>
    </w:p>
    <w:p w:rsidR="000F09D9" w:rsidRDefault="000F09D9" w:rsidP="00536740">
      <w:pPr>
        <w:pStyle w:val="NoSpacing"/>
        <w:rPr>
          <w:lang w:val="en-US"/>
        </w:rPr>
      </w:pPr>
    </w:p>
    <w:p w:rsidR="000F09D9" w:rsidRDefault="000F09D9" w:rsidP="00536740">
      <w:pPr>
        <w:pStyle w:val="NoSpacing"/>
        <w:rPr>
          <w:lang w:val="en-US"/>
        </w:rPr>
      </w:pPr>
    </w:p>
    <w:p w:rsidR="000F09D9" w:rsidRDefault="000F09D9" w:rsidP="00536740">
      <w:pPr>
        <w:pStyle w:val="NoSpacing"/>
        <w:rPr>
          <w:lang w:val="en-US"/>
        </w:rPr>
      </w:pPr>
    </w:p>
    <w:p w:rsidR="00DD14A9" w:rsidRPr="001732EE" w:rsidRDefault="00DD14A9" w:rsidP="001732EE">
      <w:pPr>
        <w:pStyle w:val="NoSpacing"/>
        <w:pBdr>
          <w:top w:val="single" w:sz="4" w:space="1" w:color="auto"/>
          <w:left w:val="single" w:sz="4" w:space="4" w:color="auto"/>
          <w:bottom w:val="single" w:sz="4" w:space="1" w:color="auto"/>
          <w:right w:val="single" w:sz="4" w:space="4" w:color="auto"/>
        </w:pBdr>
        <w:rPr>
          <w:b/>
          <w:u w:val="single"/>
          <w:lang w:val="en-US"/>
        </w:rPr>
      </w:pPr>
      <w:r w:rsidRPr="001732EE">
        <w:rPr>
          <w:b/>
          <w:i/>
          <w:u w:val="single"/>
          <w:lang w:val="en-US"/>
        </w:rPr>
        <w:lastRenderedPageBreak/>
        <w:t>Capital Quality Homes v Colwyn Construction Ltd</w:t>
      </w:r>
      <w:r w:rsidR="001732EE" w:rsidRPr="001732EE">
        <w:rPr>
          <w:b/>
          <w:u w:val="single"/>
          <w:lang w:val="en-US"/>
        </w:rPr>
        <w:t xml:space="preserve"> [1975] Ont CA</w:t>
      </w:r>
    </w:p>
    <w:p w:rsidR="001732EE" w:rsidRPr="001732EE" w:rsidRDefault="001732EE" w:rsidP="001732EE">
      <w:pPr>
        <w:pStyle w:val="NoSpacing"/>
        <w:pBdr>
          <w:top w:val="single" w:sz="4" w:space="1" w:color="auto"/>
          <w:left w:val="single" w:sz="4" w:space="4" w:color="auto"/>
          <w:bottom w:val="single" w:sz="4" w:space="1" w:color="auto"/>
          <w:right w:val="single" w:sz="4" w:space="4" w:color="auto"/>
        </w:pBdr>
        <w:rPr>
          <w:b/>
          <w:lang w:val="en-US"/>
        </w:rPr>
      </w:pPr>
      <w:r w:rsidRPr="001732EE">
        <w:rPr>
          <w:b/>
          <w:lang w:val="en-US"/>
        </w:rPr>
        <w:t>Test for frustration is whether the fundamental character of the agreement is so altered as to no longer reflect the original basis of the agreement</w:t>
      </w:r>
    </w:p>
    <w:p w:rsidR="00DD14A9" w:rsidRDefault="001732EE" w:rsidP="001732EE">
      <w:pPr>
        <w:pStyle w:val="NoSpacing"/>
        <w:pBdr>
          <w:top w:val="single" w:sz="4" w:space="1" w:color="auto"/>
          <w:left w:val="single" w:sz="4" w:space="4" w:color="auto"/>
          <w:bottom w:val="single" w:sz="4" w:space="1" w:color="auto"/>
          <w:right w:val="single" w:sz="4" w:space="4" w:color="auto"/>
        </w:pBdr>
        <w:rPr>
          <w:lang w:val="en-US"/>
        </w:rPr>
      </w:pPr>
      <w:r w:rsidRPr="001732EE">
        <w:rPr>
          <w:b/>
          <w:lang w:val="en-US"/>
        </w:rPr>
        <w:t>Facts:</w:t>
      </w:r>
      <w:r>
        <w:rPr>
          <w:lang w:val="en-US"/>
        </w:rPr>
        <w:t xml:space="preserve"> Purchaser buying </w:t>
      </w:r>
      <w:r w:rsidR="009C7928">
        <w:rPr>
          <w:lang w:val="en-US"/>
        </w:rPr>
        <w:t xml:space="preserve">26 </w:t>
      </w:r>
      <w:r>
        <w:rPr>
          <w:lang w:val="en-US"/>
        </w:rPr>
        <w:t xml:space="preserve">lots to build houses &amp; resell. Vendor knew of this purpose. Zoning laws changed &amp; purchaser </w:t>
      </w:r>
      <w:r w:rsidR="009C7928">
        <w:rPr>
          <w:lang w:val="en-US"/>
        </w:rPr>
        <w:t>would only get one big lot instead of 26 smaller ones</w:t>
      </w:r>
      <w:r>
        <w:rPr>
          <w:lang w:val="en-US"/>
        </w:rPr>
        <w:t>.</w:t>
      </w:r>
    </w:p>
    <w:p w:rsidR="001732EE" w:rsidRDefault="001732EE" w:rsidP="001732EE">
      <w:pPr>
        <w:pStyle w:val="NoSpacing"/>
        <w:pBdr>
          <w:top w:val="single" w:sz="4" w:space="1" w:color="auto"/>
          <w:left w:val="single" w:sz="4" w:space="4" w:color="auto"/>
          <w:bottom w:val="single" w:sz="4" w:space="1" w:color="auto"/>
          <w:right w:val="single" w:sz="4" w:space="4" w:color="auto"/>
        </w:pBdr>
        <w:rPr>
          <w:lang w:val="en-US"/>
        </w:rPr>
      </w:pPr>
      <w:r w:rsidRPr="001732EE">
        <w:rPr>
          <w:b/>
          <w:lang w:val="en-US"/>
        </w:rPr>
        <w:t>Held:</w:t>
      </w:r>
      <w:r>
        <w:rPr>
          <w:lang w:val="en-US"/>
        </w:rPr>
        <w:t xml:space="preserve"> K frustrated. Vendor knew of this purpose. </w:t>
      </w:r>
      <w:proofErr w:type="gramStart"/>
      <w:r>
        <w:rPr>
          <w:lang w:val="en-US"/>
        </w:rPr>
        <w:t>Zoning change not within contemplation of parties.</w:t>
      </w:r>
      <w:proofErr w:type="gramEnd"/>
    </w:p>
    <w:p w:rsidR="001732EE" w:rsidRDefault="001732EE" w:rsidP="00536740">
      <w:pPr>
        <w:pStyle w:val="NoSpacing"/>
        <w:rPr>
          <w:lang w:val="en-US"/>
        </w:rPr>
      </w:pPr>
    </w:p>
    <w:p w:rsidR="00DD14A9" w:rsidRPr="009C7928" w:rsidRDefault="00DD14A9" w:rsidP="009C7928">
      <w:pPr>
        <w:pStyle w:val="NoSpacing"/>
        <w:pBdr>
          <w:top w:val="single" w:sz="4" w:space="1" w:color="auto"/>
          <w:left w:val="single" w:sz="4" w:space="4" w:color="auto"/>
          <w:bottom w:val="single" w:sz="4" w:space="1" w:color="auto"/>
          <w:right w:val="single" w:sz="4" w:space="4" w:color="auto"/>
        </w:pBdr>
        <w:rPr>
          <w:b/>
          <w:u w:val="single"/>
          <w:lang w:val="en-US"/>
        </w:rPr>
      </w:pPr>
      <w:r w:rsidRPr="009C7928">
        <w:rPr>
          <w:b/>
          <w:i/>
          <w:u w:val="single"/>
          <w:lang w:val="en-US"/>
        </w:rPr>
        <w:t xml:space="preserve">Victoria Wood </w:t>
      </w:r>
      <w:r w:rsidR="001732EE" w:rsidRPr="009C7928">
        <w:rPr>
          <w:b/>
          <w:i/>
          <w:u w:val="single"/>
          <w:lang w:val="en-US"/>
        </w:rPr>
        <w:t xml:space="preserve">Development Corp </w:t>
      </w:r>
      <w:r w:rsidRPr="009C7928">
        <w:rPr>
          <w:b/>
          <w:i/>
          <w:u w:val="single"/>
          <w:lang w:val="en-US"/>
        </w:rPr>
        <w:t>v Ondrey</w:t>
      </w:r>
      <w:r w:rsidR="001732EE" w:rsidRPr="009C7928">
        <w:rPr>
          <w:b/>
          <w:u w:val="single"/>
          <w:lang w:val="en-US"/>
        </w:rPr>
        <w:t xml:space="preserve"> [1977] Ont HC</w:t>
      </w:r>
    </w:p>
    <w:p w:rsidR="009C7928" w:rsidRDefault="009C7928" w:rsidP="009C7928">
      <w:pPr>
        <w:pStyle w:val="NoSpacing"/>
        <w:pBdr>
          <w:top w:val="single" w:sz="4" w:space="1" w:color="auto"/>
          <w:left w:val="single" w:sz="4" w:space="4" w:color="auto"/>
          <w:bottom w:val="single" w:sz="4" w:space="1" w:color="auto"/>
          <w:right w:val="single" w:sz="4" w:space="4" w:color="auto"/>
        </w:pBdr>
        <w:rPr>
          <w:b/>
          <w:lang w:val="en-US"/>
        </w:rPr>
      </w:pPr>
      <w:r>
        <w:rPr>
          <w:b/>
          <w:lang w:val="en-US"/>
        </w:rPr>
        <w:t>Foundation of the K must be affected to find frustration</w:t>
      </w:r>
    </w:p>
    <w:p w:rsidR="00DD14A9" w:rsidRDefault="009C7928" w:rsidP="009C7928">
      <w:pPr>
        <w:pStyle w:val="NoSpacing"/>
        <w:pBdr>
          <w:top w:val="single" w:sz="4" w:space="1" w:color="auto"/>
          <w:left w:val="single" w:sz="4" w:space="4" w:color="auto"/>
          <w:bottom w:val="single" w:sz="4" w:space="1" w:color="auto"/>
          <w:right w:val="single" w:sz="4" w:space="4" w:color="auto"/>
        </w:pBdr>
        <w:rPr>
          <w:lang w:val="en-US"/>
        </w:rPr>
      </w:pPr>
      <w:r w:rsidRPr="009C7928">
        <w:rPr>
          <w:b/>
          <w:lang w:val="en-US"/>
        </w:rPr>
        <w:t>Facts:</w:t>
      </w:r>
      <w:r>
        <w:rPr>
          <w:lang w:val="en-US"/>
        </w:rPr>
        <w:t xml:space="preserve"> Purchaser meant to subdivide 1 large lot. Zoning bylaws changed. </w:t>
      </w:r>
      <w:proofErr w:type="gramStart"/>
      <w:r>
        <w:rPr>
          <w:lang w:val="en-US"/>
        </w:rPr>
        <w:t>Couldn’t subdivide.</w:t>
      </w:r>
      <w:proofErr w:type="gramEnd"/>
      <w:r>
        <w:rPr>
          <w:lang w:val="en-US"/>
        </w:rPr>
        <w:t xml:space="preserve"> Vendor knew of this purpose</w:t>
      </w:r>
    </w:p>
    <w:p w:rsidR="009C7928" w:rsidRDefault="009C7928" w:rsidP="009C7928">
      <w:pPr>
        <w:pStyle w:val="NoSpacing"/>
        <w:pBdr>
          <w:top w:val="single" w:sz="4" w:space="1" w:color="auto"/>
          <w:left w:val="single" w:sz="4" w:space="4" w:color="auto"/>
          <w:bottom w:val="single" w:sz="4" w:space="1" w:color="auto"/>
          <w:right w:val="single" w:sz="4" w:space="4" w:color="auto"/>
        </w:pBdr>
        <w:rPr>
          <w:lang w:val="en-US"/>
        </w:rPr>
      </w:pPr>
      <w:proofErr w:type="gramStart"/>
      <w:r w:rsidRPr="009C7928">
        <w:rPr>
          <w:b/>
          <w:lang w:val="en-US"/>
        </w:rPr>
        <w:t>Held:</w:t>
      </w:r>
      <w:r>
        <w:rPr>
          <w:lang w:val="en-US"/>
        </w:rPr>
        <w:t xml:space="preserve"> not frustrated.</w:t>
      </w:r>
      <w:proofErr w:type="gramEnd"/>
      <w:r>
        <w:rPr>
          <w:lang w:val="en-US"/>
        </w:rPr>
        <w:t xml:space="preserve"> Risk lies with purchaser. </w:t>
      </w:r>
      <w:proofErr w:type="gramStart"/>
      <w:r>
        <w:rPr>
          <w:lang w:val="en-US"/>
        </w:rPr>
        <w:t>Should have inserted condition into K if he didn’t want the risk.</w:t>
      </w:r>
      <w:proofErr w:type="gramEnd"/>
      <w:r>
        <w:rPr>
          <w:lang w:val="en-US"/>
        </w:rPr>
        <w:t xml:space="preserve"> Subdividing was part of the buyer’s motive, but not part of the K</w:t>
      </w:r>
    </w:p>
    <w:p w:rsidR="001732EE" w:rsidRDefault="001732EE" w:rsidP="00536740">
      <w:pPr>
        <w:pStyle w:val="NoSpacing"/>
        <w:rPr>
          <w:lang w:val="en-US"/>
        </w:rPr>
      </w:pPr>
    </w:p>
    <w:p w:rsidR="00DD14A9" w:rsidRPr="007D0D91" w:rsidRDefault="00DD14A9" w:rsidP="007D0D91">
      <w:pPr>
        <w:pStyle w:val="NoSpacing"/>
        <w:pBdr>
          <w:top w:val="single" w:sz="4" w:space="1" w:color="auto"/>
          <w:left w:val="single" w:sz="4" w:space="4" w:color="auto"/>
          <w:bottom w:val="single" w:sz="4" w:space="1" w:color="auto"/>
          <w:right w:val="single" w:sz="4" w:space="4" w:color="auto"/>
        </w:pBdr>
        <w:rPr>
          <w:b/>
          <w:u w:val="single"/>
          <w:lang w:val="en-US"/>
        </w:rPr>
      </w:pPr>
      <w:r w:rsidRPr="007D0D91">
        <w:rPr>
          <w:b/>
          <w:i/>
          <w:u w:val="single"/>
          <w:lang w:val="en-US"/>
        </w:rPr>
        <w:t>Maritime National Fish v Ocean Trawlers</w:t>
      </w:r>
      <w:r w:rsidR="007D0D91" w:rsidRPr="007D0D91">
        <w:rPr>
          <w:b/>
          <w:u w:val="single"/>
          <w:lang w:val="en-US"/>
        </w:rPr>
        <w:t xml:space="preserve"> (1935) PC</w:t>
      </w:r>
    </w:p>
    <w:p w:rsidR="007D0D91" w:rsidRPr="007D0D91" w:rsidRDefault="00BD3D67" w:rsidP="007D0D91">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r w:rsidRPr="007D0D91">
        <w:rPr>
          <w:rFonts w:ascii="Calibri" w:eastAsia="Times New Roman" w:hAnsi="Calibri" w:cs="Calibri"/>
          <w:b/>
          <w:lang w:val="en-US" w:eastAsia="en-CA"/>
        </w:rPr>
        <w:t xml:space="preserve">Self induced frustration: </w:t>
      </w:r>
      <w:r w:rsidR="007D0D91" w:rsidRPr="007D0D91">
        <w:rPr>
          <w:rFonts w:ascii="Calibri" w:eastAsia="Times New Roman" w:hAnsi="Calibri" w:cs="Calibri"/>
          <w:b/>
          <w:lang w:val="en-US" w:eastAsia="en-CA"/>
        </w:rPr>
        <w:t>party who causes the problem cannot claim frustration</w:t>
      </w:r>
    </w:p>
    <w:p w:rsidR="007D0D91" w:rsidRDefault="007D0D91" w:rsidP="007D0D91">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7D0D91">
        <w:rPr>
          <w:rFonts w:ascii="Calibri" w:eastAsia="Times New Roman" w:hAnsi="Calibri" w:cs="Calibri"/>
          <w:b/>
          <w:lang w:val="en-US" w:eastAsia="en-CA"/>
        </w:rPr>
        <w:t>Facts:</w:t>
      </w:r>
      <w:r>
        <w:rPr>
          <w:rFonts w:ascii="Calibri" w:eastAsia="Times New Roman" w:hAnsi="Calibri" w:cs="Calibri"/>
          <w:lang w:val="en-US" w:eastAsia="en-CA"/>
        </w:rPr>
        <w:t xml:space="preserve"> </w:t>
      </w:r>
      <w:r w:rsidR="00BD3D67" w:rsidRPr="00436B9F">
        <w:rPr>
          <w:rFonts w:ascii="Calibri" w:eastAsia="Times New Roman" w:hAnsi="Calibri" w:cs="Calibri"/>
          <w:lang w:val="en-US" w:eastAsia="en-CA"/>
        </w:rPr>
        <w:t xml:space="preserve">D could only obtain 3 fishing licenses, but hired 5 trawlers. </w:t>
      </w:r>
      <w:proofErr w:type="gramStart"/>
      <w:r w:rsidR="00BD3D67" w:rsidRPr="00436B9F">
        <w:rPr>
          <w:rFonts w:ascii="Calibri" w:eastAsia="Times New Roman" w:hAnsi="Calibri" w:cs="Calibri"/>
          <w:lang w:val="en-US" w:eastAsia="en-CA"/>
        </w:rPr>
        <w:t>Didn't allocate a license to P - claimed frustration.</w:t>
      </w:r>
      <w:proofErr w:type="gramEnd"/>
      <w:r w:rsidR="00BD3D67" w:rsidRPr="00436B9F">
        <w:rPr>
          <w:rFonts w:ascii="Calibri" w:eastAsia="Times New Roman" w:hAnsi="Calibri" w:cs="Calibri"/>
          <w:lang w:val="en-US" w:eastAsia="en-CA"/>
        </w:rPr>
        <w:t xml:space="preserve"> </w:t>
      </w:r>
    </w:p>
    <w:p w:rsidR="00BD3D67" w:rsidRPr="00436B9F" w:rsidRDefault="007D0D91" w:rsidP="007D0D91">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7D0D91">
        <w:rPr>
          <w:rFonts w:ascii="Calibri" w:eastAsia="Times New Roman" w:hAnsi="Calibri" w:cs="Calibri"/>
          <w:b/>
          <w:lang w:val="en-US" w:eastAsia="en-CA"/>
        </w:rPr>
        <w:t>Held:</w:t>
      </w:r>
      <w:r>
        <w:rPr>
          <w:rFonts w:ascii="Calibri" w:eastAsia="Times New Roman" w:hAnsi="Calibri" w:cs="Calibri"/>
          <w:lang w:val="en-US" w:eastAsia="en-CA"/>
        </w:rPr>
        <w:t xml:space="preserve"> "E</w:t>
      </w:r>
      <w:r w:rsidR="00BD3D67" w:rsidRPr="00436B9F">
        <w:rPr>
          <w:rFonts w:ascii="Calibri" w:eastAsia="Times New Roman" w:hAnsi="Calibri" w:cs="Calibri"/>
          <w:lang w:val="en-US" w:eastAsia="en-CA"/>
        </w:rPr>
        <w:t>ssence of frustration is that it should not be due to the act or election of the party"</w:t>
      </w:r>
    </w:p>
    <w:p w:rsidR="009E376D" w:rsidRDefault="009E376D" w:rsidP="00536740">
      <w:pPr>
        <w:pStyle w:val="NoSpacing"/>
        <w:rPr>
          <w:lang w:val="en-US"/>
        </w:rPr>
      </w:pPr>
    </w:p>
    <w:p w:rsidR="00536740" w:rsidRPr="00575732" w:rsidRDefault="00536740" w:rsidP="00575732">
      <w:pPr>
        <w:pStyle w:val="Heading2"/>
        <w:rPr>
          <w:rStyle w:val="Strong"/>
        </w:rPr>
      </w:pPr>
      <w:r w:rsidRPr="00575732">
        <w:rPr>
          <w:rStyle w:val="Strong"/>
        </w:rPr>
        <w:t>Effects of Frustration</w:t>
      </w:r>
    </w:p>
    <w:p w:rsidR="00436B9F" w:rsidRPr="00436B9F" w:rsidRDefault="00436B9F" w:rsidP="00436B9F">
      <w:pPr>
        <w:spacing w:after="0" w:line="240" w:lineRule="auto"/>
        <w:ind w:left="540"/>
        <w:rPr>
          <w:rFonts w:ascii="Calibri" w:eastAsia="Times New Roman" w:hAnsi="Calibri" w:cs="Calibri"/>
          <w:b/>
          <w:bCs/>
          <w:lang w:val="en-US" w:eastAsia="en-CA"/>
        </w:rPr>
      </w:pPr>
    </w:p>
    <w:p w:rsidR="00436B9F" w:rsidRPr="00436B9F" w:rsidRDefault="00436B9F" w:rsidP="00EB2613">
      <w:pPr>
        <w:numPr>
          <w:ilvl w:val="0"/>
          <w:numId w:val="239"/>
        </w:numPr>
        <w:spacing w:after="0" w:line="240" w:lineRule="auto"/>
        <w:ind w:left="540"/>
        <w:textAlignment w:val="center"/>
        <w:rPr>
          <w:rFonts w:ascii="Times New Roman" w:eastAsia="Times New Roman" w:hAnsi="Times New Roman" w:cs="Times New Roman"/>
          <w:sz w:val="24"/>
          <w:szCs w:val="24"/>
          <w:lang w:val="en-US" w:eastAsia="en-CA"/>
        </w:rPr>
      </w:pPr>
      <w:r w:rsidRPr="00436B9F">
        <w:rPr>
          <w:rFonts w:ascii="Calibri" w:eastAsia="Times New Roman" w:hAnsi="Calibri" w:cs="Calibri"/>
          <w:lang w:val="en-US" w:eastAsia="en-CA"/>
        </w:rPr>
        <w:t>Common law:</w:t>
      </w:r>
    </w:p>
    <w:p w:rsidR="00436B9F" w:rsidRPr="00436B9F" w:rsidRDefault="00436B9F" w:rsidP="00EB2613">
      <w:pPr>
        <w:numPr>
          <w:ilvl w:val="1"/>
          <w:numId w:val="239"/>
        </w:numPr>
        <w:spacing w:after="0" w:line="240" w:lineRule="auto"/>
        <w:ind w:left="1080"/>
        <w:textAlignment w:val="center"/>
        <w:rPr>
          <w:rFonts w:ascii="Times New Roman" w:eastAsia="Times New Roman" w:hAnsi="Times New Roman" w:cs="Times New Roman"/>
          <w:sz w:val="24"/>
          <w:szCs w:val="24"/>
          <w:lang w:val="en-US" w:eastAsia="en-CA"/>
        </w:rPr>
      </w:pPr>
      <w:r w:rsidRPr="00436B9F">
        <w:rPr>
          <w:rFonts w:ascii="Calibri" w:eastAsia="Times New Roman" w:hAnsi="Calibri" w:cs="Calibri"/>
          <w:lang w:val="en-US" w:eastAsia="en-CA"/>
        </w:rPr>
        <w:t>K comes to total halt. No obligs after the frustrating event are to be performed.</w:t>
      </w:r>
    </w:p>
    <w:p w:rsidR="00436B9F" w:rsidRPr="00436B9F" w:rsidRDefault="00436B9F" w:rsidP="00EB2613">
      <w:pPr>
        <w:numPr>
          <w:ilvl w:val="1"/>
          <w:numId w:val="239"/>
        </w:numPr>
        <w:spacing w:after="0" w:line="240" w:lineRule="auto"/>
        <w:ind w:left="1080"/>
        <w:textAlignment w:val="center"/>
        <w:rPr>
          <w:rFonts w:ascii="Times New Roman" w:eastAsia="Times New Roman" w:hAnsi="Times New Roman" w:cs="Times New Roman"/>
          <w:sz w:val="24"/>
          <w:szCs w:val="24"/>
          <w:lang w:val="en-US" w:eastAsia="en-CA"/>
        </w:rPr>
      </w:pPr>
      <w:r w:rsidRPr="00436B9F">
        <w:rPr>
          <w:rFonts w:ascii="Calibri" w:eastAsia="Times New Roman" w:hAnsi="Calibri" w:cs="Calibri"/>
          <w:lang w:val="en-US" w:eastAsia="en-CA"/>
        </w:rPr>
        <w:t>Anything done before the frustrating event is held to be valid</w:t>
      </w:r>
    </w:p>
    <w:p w:rsidR="00436B9F" w:rsidRPr="00436B9F" w:rsidRDefault="00436B9F" w:rsidP="00EB2613">
      <w:pPr>
        <w:numPr>
          <w:ilvl w:val="1"/>
          <w:numId w:val="239"/>
        </w:numPr>
        <w:spacing w:after="0" w:line="240" w:lineRule="auto"/>
        <w:ind w:left="1080"/>
        <w:textAlignment w:val="center"/>
        <w:rPr>
          <w:rFonts w:ascii="Times New Roman" w:eastAsia="Times New Roman" w:hAnsi="Times New Roman" w:cs="Times New Roman"/>
          <w:sz w:val="24"/>
          <w:szCs w:val="24"/>
          <w:lang w:val="en-US" w:eastAsia="en-CA"/>
        </w:rPr>
      </w:pPr>
      <w:r w:rsidRPr="00436B9F">
        <w:rPr>
          <w:rFonts w:ascii="Calibri" w:eastAsia="Times New Roman" w:hAnsi="Calibri" w:cs="Calibri"/>
          <w:lang w:val="en-US" w:eastAsia="en-CA"/>
        </w:rPr>
        <w:t>If oblig is partly performed by party A, &amp; pmt not required until after the frustrating event happened, party B doesn’t have to pay unless the performance can be severed (</w:t>
      </w:r>
      <w:r w:rsidRPr="00436B9F">
        <w:rPr>
          <w:rFonts w:ascii="Calibri" w:eastAsia="Times New Roman" w:hAnsi="Calibri" w:cs="Calibri"/>
          <w:i/>
          <w:iCs/>
          <w:lang w:val="en-US" w:eastAsia="en-CA"/>
        </w:rPr>
        <w:t>Appleby v Myers</w:t>
      </w:r>
      <w:r w:rsidRPr="00436B9F">
        <w:rPr>
          <w:rFonts w:ascii="Calibri" w:eastAsia="Times New Roman" w:hAnsi="Calibri" w:cs="Calibri"/>
          <w:lang w:val="en-US" w:eastAsia="en-CA"/>
        </w:rPr>
        <w:t xml:space="preserve"> (1867))</w:t>
      </w:r>
    </w:p>
    <w:p w:rsidR="00436B9F" w:rsidRPr="00436B9F" w:rsidRDefault="00436B9F" w:rsidP="00EB2613">
      <w:pPr>
        <w:numPr>
          <w:ilvl w:val="2"/>
          <w:numId w:val="239"/>
        </w:numPr>
        <w:spacing w:after="0" w:line="240" w:lineRule="auto"/>
        <w:ind w:left="1620"/>
        <w:textAlignment w:val="center"/>
        <w:rPr>
          <w:rFonts w:ascii="Times New Roman" w:eastAsia="Times New Roman" w:hAnsi="Times New Roman" w:cs="Times New Roman"/>
          <w:sz w:val="24"/>
          <w:szCs w:val="24"/>
          <w:lang w:val="en-US" w:eastAsia="en-CA"/>
        </w:rPr>
      </w:pPr>
      <w:r w:rsidRPr="00436B9F">
        <w:rPr>
          <w:rFonts w:ascii="Calibri" w:eastAsia="Times New Roman" w:hAnsi="Calibri" w:cs="Calibri"/>
          <w:lang w:val="en-US" w:eastAsia="en-CA"/>
        </w:rPr>
        <w:t>Pmt due before frustrating event - still required (</w:t>
      </w:r>
      <w:r w:rsidRPr="00436B9F">
        <w:rPr>
          <w:rFonts w:ascii="Calibri" w:eastAsia="Times New Roman" w:hAnsi="Calibri" w:cs="Calibri"/>
          <w:i/>
          <w:iCs/>
          <w:lang w:val="en-US" w:eastAsia="en-CA"/>
        </w:rPr>
        <w:t>St Catharines v Ont Hydro-Electric Power Commission</w:t>
      </w:r>
      <w:r w:rsidRPr="00436B9F">
        <w:rPr>
          <w:rFonts w:ascii="Calibri" w:eastAsia="Times New Roman" w:hAnsi="Calibri" w:cs="Calibri"/>
          <w:lang w:val="en-US" w:eastAsia="en-CA"/>
        </w:rPr>
        <w:t>)</w:t>
      </w:r>
    </w:p>
    <w:p w:rsidR="00436B9F" w:rsidRPr="00436B9F" w:rsidRDefault="00436B9F" w:rsidP="00EB2613">
      <w:pPr>
        <w:numPr>
          <w:ilvl w:val="1"/>
          <w:numId w:val="239"/>
        </w:numPr>
        <w:spacing w:after="0" w:line="240" w:lineRule="auto"/>
        <w:ind w:left="1080"/>
        <w:textAlignment w:val="center"/>
        <w:rPr>
          <w:rFonts w:ascii="Times New Roman" w:eastAsia="Times New Roman" w:hAnsi="Times New Roman" w:cs="Times New Roman"/>
          <w:sz w:val="24"/>
          <w:szCs w:val="24"/>
          <w:lang w:val="en-US" w:eastAsia="en-CA"/>
        </w:rPr>
      </w:pPr>
      <w:r w:rsidRPr="00436B9F">
        <w:rPr>
          <w:rFonts w:ascii="Calibri" w:eastAsia="Times New Roman" w:hAnsi="Calibri" w:cs="Calibri"/>
          <w:lang w:val="en-US" w:eastAsia="en-CA"/>
        </w:rPr>
        <w:t>If pmt by party B, then frustrating event, &amp; nothing done by party A - B can recover for total failure of consideration (</w:t>
      </w:r>
      <w:r w:rsidRPr="00436B9F">
        <w:rPr>
          <w:rFonts w:ascii="Calibri" w:eastAsia="Times New Roman" w:hAnsi="Calibri" w:cs="Calibri"/>
          <w:i/>
          <w:iCs/>
          <w:lang w:val="en-US" w:eastAsia="en-CA"/>
        </w:rPr>
        <w:t>Fibrosa Spolka Akcyjna v Fairbairn Lawso Combe Barbour Ltd)</w:t>
      </w:r>
    </w:p>
    <w:p w:rsidR="00436B9F" w:rsidRPr="00436B9F" w:rsidRDefault="00436B9F" w:rsidP="00EB2613">
      <w:pPr>
        <w:numPr>
          <w:ilvl w:val="2"/>
          <w:numId w:val="239"/>
        </w:numPr>
        <w:spacing w:after="0" w:line="240" w:lineRule="auto"/>
        <w:ind w:left="1620"/>
        <w:textAlignment w:val="center"/>
        <w:rPr>
          <w:rFonts w:ascii="Times New Roman" w:eastAsia="Times New Roman" w:hAnsi="Times New Roman" w:cs="Times New Roman"/>
          <w:sz w:val="24"/>
          <w:szCs w:val="24"/>
          <w:lang w:val="en-US" w:eastAsia="en-CA"/>
        </w:rPr>
      </w:pPr>
      <w:r w:rsidRPr="00436B9F">
        <w:rPr>
          <w:rFonts w:ascii="Calibri" w:eastAsia="Times New Roman" w:hAnsi="Calibri" w:cs="Calibri"/>
          <w:lang w:val="en-US" w:eastAsia="en-CA"/>
        </w:rPr>
        <w:t>What if A does a little something? Not sure. Doesn’t matter - statute</w:t>
      </w:r>
    </w:p>
    <w:p w:rsidR="00436B9F" w:rsidRPr="00436B9F" w:rsidRDefault="004C7022" w:rsidP="00EB2613">
      <w:pPr>
        <w:numPr>
          <w:ilvl w:val="0"/>
          <w:numId w:val="240"/>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Statutory changes</w:t>
      </w:r>
      <w:r w:rsidR="00436B9F" w:rsidRPr="00436B9F">
        <w:rPr>
          <w:rFonts w:ascii="Calibri" w:eastAsia="Times New Roman" w:hAnsi="Calibri" w:cs="Calibri"/>
          <w:lang w:val="en-US" w:eastAsia="en-CA"/>
        </w:rPr>
        <w:t>:</w:t>
      </w:r>
    </w:p>
    <w:p w:rsidR="00436B9F" w:rsidRPr="00436B9F" w:rsidRDefault="00436B9F" w:rsidP="00EB2613">
      <w:pPr>
        <w:numPr>
          <w:ilvl w:val="1"/>
          <w:numId w:val="240"/>
        </w:numPr>
        <w:spacing w:after="0" w:line="240" w:lineRule="auto"/>
        <w:ind w:left="1080"/>
        <w:textAlignment w:val="center"/>
        <w:rPr>
          <w:rFonts w:ascii="Times New Roman" w:eastAsia="Times New Roman" w:hAnsi="Times New Roman" w:cs="Times New Roman"/>
          <w:sz w:val="24"/>
          <w:szCs w:val="24"/>
          <w:lang w:val="en-US" w:eastAsia="en-CA"/>
        </w:rPr>
      </w:pPr>
      <w:r w:rsidRPr="00436B9F">
        <w:rPr>
          <w:rFonts w:ascii="Calibri" w:eastAsia="Times New Roman" w:hAnsi="Calibri" w:cs="Calibri"/>
          <w:lang w:val="en-US" w:eastAsia="en-CA"/>
        </w:rPr>
        <w:t xml:space="preserve">BC, Yukon, Sask: Allows for </w:t>
      </w:r>
      <w:r w:rsidR="004C7022">
        <w:rPr>
          <w:rFonts w:ascii="Calibri" w:eastAsia="Times New Roman" w:hAnsi="Calibri" w:cs="Calibri"/>
          <w:lang w:val="en-US" w:eastAsia="en-CA"/>
        </w:rPr>
        <w:t>severance of parts that are wholly performed</w:t>
      </w:r>
      <w:r w:rsidR="00AC738D">
        <w:rPr>
          <w:rFonts w:ascii="Calibri" w:eastAsia="Times New Roman" w:hAnsi="Calibri" w:cs="Calibri"/>
          <w:lang w:val="en-US" w:eastAsia="en-CA"/>
        </w:rPr>
        <w:t xml:space="preserve"> &amp; right to restitution </w:t>
      </w:r>
    </w:p>
    <w:p w:rsidR="000F09D9" w:rsidRDefault="000F09D9" w:rsidP="00AC738D">
      <w:pPr>
        <w:pStyle w:val="NoSpacing"/>
        <w:rPr>
          <w:rFonts w:cstheme="minorHAnsi"/>
          <w:lang w:val="en-US"/>
        </w:rPr>
      </w:pPr>
    </w:p>
    <w:p w:rsidR="007C7EFF" w:rsidRPr="007C7EFF" w:rsidRDefault="007C7EFF" w:rsidP="007C7EFF">
      <w:pPr>
        <w:pStyle w:val="NoSpacing"/>
        <w:shd w:val="clear" w:color="auto" w:fill="FDE9D9" w:themeFill="accent6" w:themeFillTint="33"/>
        <w:jc w:val="center"/>
        <w:rPr>
          <w:rFonts w:cstheme="minorHAnsi"/>
          <w:b/>
          <w:sz w:val="26"/>
          <w:szCs w:val="26"/>
          <w:lang w:val="en-US"/>
        </w:rPr>
      </w:pPr>
      <w:r w:rsidRPr="007C7EFF">
        <w:rPr>
          <w:rFonts w:cstheme="minorHAnsi"/>
          <w:b/>
          <w:sz w:val="26"/>
          <w:szCs w:val="26"/>
          <w:lang w:val="en-US"/>
        </w:rPr>
        <w:t>Breach</w:t>
      </w:r>
    </w:p>
    <w:p w:rsidR="007C7EFF" w:rsidRDefault="007C7EFF" w:rsidP="00AC738D">
      <w:pPr>
        <w:pStyle w:val="NoSpacing"/>
        <w:rPr>
          <w:rFonts w:cstheme="minorHAnsi"/>
          <w:lang w:val="en-US"/>
        </w:rPr>
      </w:pPr>
    </w:p>
    <w:p w:rsidR="007C7EFF" w:rsidRDefault="007C7EFF" w:rsidP="007C7EFF">
      <w:pPr>
        <w:pStyle w:val="NoSpacing"/>
        <w:numPr>
          <w:ilvl w:val="0"/>
          <w:numId w:val="309"/>
        </w:numPr>
        <w:rPr>
          <w:rFonts w:cstheme="minorHAnsi"/>
          <w:lang w:val="en-US"/>
        </w:rPr>
      </w:pPr>
      <w:r>
        <w:rPr>
          <w:rFonts w:cstheme="minorHAnsi"/>
          <w:lang w:val="en-US"/>
        </w:rPr>
        <w:t>Also excused from doing primary obligations when the other party has breached their obligations (Relates directly to terms that have not been performed. Not mistake/misrep)</w:t>
      </w:r>
    </w:p>
    <w:p w:rsidR="007C7EFF" w:rsidRDefault="007C7EFF" w:rsidP="007C7EFF">
      <w:pPr>
        <w:pStyle w:val="NoSpacing"/>
        <w:numPr>
          <w:ilvl w:val="1"/>
          <w:numId w:val="309"/>
        </w:numPr>
        <w:rPr>
          <w:rFonts w:cstheme="minorHAnsi"/>
          <w:lang w:val="en-US"/>
        </w:rPr>
      </w:pPr>
      <w:r>
        <w:rPr>
          <w:rFonts w:cstheme="minorHAnsi"/>
          <w:lang w:val="en-US"/>
        </w:rPr>
        <w:t>Could have a concurrent oblig that you cannot do until the other party completes theirs</w:t>
      </w:r>
    </w:p>
    <w:p w:rsidR="007C7EFF" w:rsidRDefault="007C7EFF" w:rsidP="007C7EFF">
      <w:pPr>
        <w:pStyle w:val="NoSpacing"/>
        <w:numPr>
          <w:ilvl w:val="1"/>
          <w:numId w:val="309"/>
        </w:numPr>
        <w:rPr>
          <w:rFonts w:cstheme="minorHAnsi"/>
          <w:lang w:val="en-US"/>
        </w:rPr>
      </w:pPr>
      <w:r>
        <w:rPr>
          <w:rFonts w:cstheme="minorHAnsi"/>
          <w:lang w:val="en-US"/>
        </w:rPr>
        <w:t xml:space="preserve">Could have a breach of a condition </w:t>
      </w:r>
      <w:r w:rsidRPr="007C7EFF">
        <w:rPr>
          <w:rFonts w:cstheme="minorHAnsi"/>
          <w:lang w:val="en-US"/>
        </w:rPr>
        <w:sym w:font="Wingdings" w:char="F0E0"/>
      </w:r>
      <w:r>
        <w:rPr>
          <w:rFonts w:cstheme="minorHAnsi"/>
          <w:lang w:val="en-US"/>
        </w:rPr>
        <w:t xml:space="preserve">repudiation </w:t>
      </w:r>
      <w:r w:rsidRPr="007C7EFF">
        <w:rPr>
          <w:rFonts w:cstheme="minorHAnsi"/>
          <w:lang w:val="en-US"/>
        </w:rPr>
        <w:sym w:font="Wingdings" w:char="F0E0"/>
      </w:r>
      <w:r>
        <w:rPr>
          <w:rFonts w:cstheme="minorHAnsi"/>
          <w:lang w:val="en-US"/>
        </w:rPr>
        <w:t xml:space="preserve"> termination</w:t>
      </w:r>
    </w:p>
    <w:p w:rsidR="00AC738D" w:rsidRPr="007C7EFF" w:rsidRDefault="007C7EFF" w:rsidP="00AC738D">
      <w:pPr>
        <w:pStyle w:val="NoSpacing"/>
        <w:numPr>
          <w:ilvl w:val="0"/>
          <w:numId w:val="309"/>
        </w:numPr>
        <w:rPr>
          <w:rFonts w:cstheme="minorHAnsi"/>
          <w:lang w:val="en-US"/>
        </w:rPr>
      </w:pPr>
      <w:r w:rsidRPr="007C7EFF">
        <w:rPr>
          <w:rFonts w:cstheme="minorHAnsi"/>
          <w:lang w:val="en-US"/>
        </w:rPr>
        <w:t>Sometimes by the time you get to mistake, you’ve already breached the K. So really, mistake could be an excuse for not performing secondary obligs</w:t>
      </w:r>
    </w:p>
    <w:p w:rsidR="00AC738D" w:rsidRDefault="00AC738D">
      <w:pPr>
        <w:rPr>
          <w:b/>
          <w:sz w:val="28"/>
          <w:szCs w:val="28"/>
          <w:u w:val="single"/>
          <w:lang w:val="en-US"/>
        </w:rPr>
      </w:pPr>
      <w:r>
        <w:rPr>
          <w:b/>
          <w:sz w:val="28"/>
          <w:szCs w:val="28"/>
          <w:u w:val="single"/>
          <w:lang w:val="en-US"/>
        </w:rPr>
        <w:br w:type="page"/>
      </w:r>
    </w:p>
    <w:p w:rsidR="00536740" w:rsidRPr="000E3C14" w:rsidRDefault="000E3C14" w:rsidP="00D83629">
      <w:pPr>
        <w:pStyle w:val="NoSpacing"/>
        <w:jc w:val="center"/>
        <w:rPr>
          <w:b/>
          <w:sz w:val="28"/>
          <w:szCs w:val="28"/>
          <w:u w:val="single"/>
          <w:lang w:val="en-US"/>
        </w:rPr>
      </w:pPr>
      <w:r w:rsidRPr="000E3C14">
        <w:rPr>
          <w:b/>
          <w:sz w:val="28"/>
          <w:szCs w:val="28"/>
          <w:u w:val="single"/>
          <w:lang w:val="en-US"/>
        </w:rPr>
        <w:lastRenderedPageBreak/>
        <w:t>REMEDIES</w:t>
      </w:r>
    </w:p>
    <w:p w:rsidR="00AE692F" w:rsidRDefault="00AE692F" w:rsidP="00AE692F">
      <w:pPr>
        <w:spacing w:after="0" w:line="240" w:lineRule="auto"/>
        <w:rPr>
          <w:rFonts w:ascii="Calibri" w:eastAsia="Times New Roman" w:hAnsi="Calibri" w:cs="Calibri"/>
          <w:b/>
          <w:bCs/>
          <w:lang w:val="en-US" w:eastAsia="en-CA"/>
        </w:rPr>
      </w:pPr>
    </w:p>
    <w:p w:rsidR="00AE692F" w:rsidRPr="00AE692F" w:rsidRDefault="00AE692F" w:rsidP="00AE692F">
      <w:pPr>
        <w:spacing w:after="0" w:line="240" w:lineRule="auto"/>
        <w:rPr>
          <w:rFonts w:ascii="Calibri" w:eastAsia="Times New Roman" w:hAnsi="Calibri" w:cs="Calibri"/>
          <w:b/>
          <w:bCs/>
          <w:lang w:val="en-US" w:eastAsia="en-CA"/>
        </w:rPr>
      </w:pPr>
      <w:r w:rsidRPr="00AE692F">
        <w:rPr>
          <w:rFonts w:ascii="Calibri" w:eastAsia="Times New Roman" w:hAnsi="Calibri" w:cs="Calibri"/>
          <w:b/>
          <w:bCs/>
          <w:lang w:val="en-US" w:eastAsia="en-CA"/>
        </w:rPr>
        <w:t>Non-contractual Remedies</w:t>
      </w:r>
    </w:p>
    <w:p w:rsidR="00AE692F" w:rsidRPr="00AE692F" w:rsidRDefault="00AE692F" w:rsidP="00AE692F">
      <w:pPr>
        <w:numPr>
          <w:ilvl w:val="0"/>
          <w:numId w:val="1"/>
        </w:numPr>
        <w:spacing w:after="0" w:line="240" w:lineRule="auto"/>
        <w:ind w:left="540"/>
        <w:textAlignment w:val="center"/>
        <w:rPr>
          <w:rFonts w:ascii="Times New Roman" w:eastAsia="Times New Roman" w:hAnsi="Times New Roman" w:cs="Times New Roman"/>
          <w:sz w:val="24"/>
          <w:szCs w:val="24"/>
          <w:lang w:val="en-US" w:eastAsia="en-CA"/>
        </w:rPr>
      </w:pPr>
      <w:r w:rsidRPr="00AE692F">
        <w:rPr>
          <w:rFonts w:ascii="Calibri" w:eastAsia="Times New Roman" w:hAnsi="Calibri" w:cs="Calibri"/>
          <w:lang w:val="en-US" w:eastAsia="en-CA"/>
        </w:rPr>
        <w:t>K remedies arise only when there is a breach of a K obligation</w:t>
      </w:r>
    </w:p>
    <w:p w:rsidR="00AE692F" w:rsidRPr="00AE692F" w:rsidRDefault="00AE692F" w:rsidP="00AE692F">
      <w:pPr>
        <w:numPr>
          <w:ilvl w:val="0"/>
          <w:numId w:val="1"/>
        </w:numPr>
        <w:spacing w:after="0" w:line="240" w:lineRule="auto"/>
        <w:ind w:left="540"/>
        <w:textAlignment w:val="center"/>
        <w:rPr>
          <w:rFonts w:ascii="Times New Roman" w:eastAsia="Times New Roman" w:hAnsi="Times New Roman" w:cs="Times New Roman"/>
          <w:sz w:val="24"/>
          <w:szCs w:val="24"/>
          <w:lang w:val="en-US" w:eastAsia="en-CA"/>
        </w:rPr>
      </w:pPr>
      <w:r w:rsidRPr="00AE692F">
        <w:rPr>
          <w:rFonts w:ascii="Calibri" w:eastAsia="Times New Roman" w:hAnsi="Calibri" w:cs="Calibri"/>
          <w:lang w:val="en-US" w:eastAsia="en-CA"/>
        </w:rPr>
        <w:t>But other remedies may arise out of a K - ie tort remedies for misrepresentation, restitution</w:t>
      </w:r>
    </w:p>
    <w:p w:rsidR="00AE692F" w:rsidRPr="00AE692F" w:rsidRDefault="00AE692F" w:rsidP="00AE692F">
      <w:pPr>
        <w:spacing w:after="0" w:line="240" w:lineRule="auto"/>
        <w:ind w:left="540"/>
        <w:rPr>
          <w:rFonts w:ascii="Calibri" w:eastAsia="Times New Roman" w:hAnsi="Calibri" w:cs="Calibri"/>
          <w:lang w:val="en-US" w:eastAsia="en-CA"/>
        </w:rPr>
      </w:pPr>
      <w:r w:rsidRPr="00AE692F">
        <w:rPr>
          <w:rFonts w:ascii="Calibri" w:eastAsia="Times New Roman" w:hAnsi="Calibri" w:cs="Calibri"/>
          <w:lang w:val="en-US" w:eastAsia="en-CA"/>
        </w:rPr>
        <w:t> </w:t>
      </w:r>
    </w:p>
    <w:p w:rsidR="00AE692F" w:rsidRPr="00AE692F" w:rsidRDefault="00AE692F" w:rsidP="00AE692F">
      <w:pPr>
        <w:spacing w:after="0" w:line="240" w:lineRule="auto"/>
        <w:rPr>
          <w:rFonts w:ascii="Calibri" w:eastAsia="Times New Roman" w:hAnsi="Calibri" w:cs="Calibri"/>
          <w:b/>
          <w:bCs/>
          <w:lang w:val="en-US" w:eastAsia="en-CA"/>
        </w:rPr>
      </w:pPr>
      <w:r w:rsidRPr="00AE692F">
        <w:rPr>
          <w:rFonts w:ascii="Calibri" w:eastAsia="Times New Roman" w:hAnsi="Calibri" w:cs="Calibri"/>
          <w:b/>
          <w:bCs/>
          <w:lang w:val="en-US" w:eastAsia="en-CA"/>
        </w:rPr>
        <w:t>Statutory remedies</w:t>
      </w:r>
    </w:p>
    <w:p w:rsidR="00AE692F" w:rsidRPr="00AE692F" w:rsidRDefault="00AE692F" w:rsidP="00AE692F">
      <w:pPr>
        <w:numPr>
          <w:ilvl w:val="0"/>
          <w:numId w:val="2"/>
        </w:numPr>
        <w:spacing w:after="0" w:line="240" w:lineRule="auto"/>
        <w:ind w:left="540"/>
        <w:textAlignment w:val="center"/>
        <w:rPr>
          <w:rFonts w:ascii="Times New Roman" w:eastAsia="Times New Roman" w:hAnsi="Times New Roman" w:cs="Times New Roman"/>
          <w:sz w:val="24"/>
          <w:szCs w:val="24"/>
          <w:lang w:val="en-US" w:eastAsia="en-CA"/>
        </w:rPr>
      </w:pPr>
      <w:r w:rsidRPr="00AE692F">
        <w:rPr>
          <w:rFonts w:ascii="Calibri" w:eastAsia="Times New Roman" w:hAnsi="Calibri" w:cs="Calibri"/>
          <w:lang w:val="en-US" w:eastAsia="en-CA"/>
        </w:rPr>
        <w:t>Statutes may set out specific remedies for specific K situations</w:t>
      </w:r>
    </w:p>
    <w:p w:rsidR="00AE692F" w:rsidRPr="00AE692F" w:rsidRDefault="00AE692F" w:rsidP="00AE692F">
      <w:pPr>
        <w:numPr>
          <w:ilvl w:val="0"/>
          <w:numId w:val="2"/>
        </w:numPr>
        <w:spacing w:after="0" w:line="240" w:lineRule="auto"/>
        <w:ind w:left="540"/>
        <w:textAlignment w:val="center"/>
        <w:rPr>
          <w:rFonts w:ascii="Times New Roman" w:eastAsia="Times New Roman" w:hAnsi="Times New Roman" w:cs="Times New Roman"/>
          <w:sz w:val="24"/>
          <w:szCs w:val="24"/>
          <w:lang w:val="en-US" w:eastAsia="en-CA"/>
        </w:rPr>
      </w:pPr>
      <w:r w:rsidRPr="00AE692F">
        <w:rPr>
          <w:rFonts w:ascii="Calibri" w:eastAsia="Times New Roman" w:hAnsi="Calibri" w:cs="Calibri"/>
          <w:lang w:val="en-US" w:eastAsia="en-CA"/>
        </w:rPr>
        <w:t xml:space="preserve">Vary from jurisdiction to jurisdiction </w:t>
      </w:r>
    </w:p>
    <w:p w:rsidR="00AE692F" w:rsidRPr="00AE692F" w:rsidRDefault="00AE692F" w:rsidP="00AE692F">
      <w:pPr>
        <w:numPr>
          <w:ilvl w:val="0"/>
          <w:numId w:val="2"/>
        </w:numPr>
        <w:spacing w:after="0" w:line="240" w:lineRule="auto"/>
        <w:ind w:left="540"/>
        <w:textAlignment w:val="center"/>
        <w:rPr>
          <w:rFonts w:ascii="Times New Roman" w:eastAsia="Times New Roman" w:hAnsi="Times New Roman" w:cs="Times New Roman"/>
          <w:sz w:val="24"/>
          <w:szCs w:val="24"/>
          <w:lang w:val="en-US" w:eastAsia="en-CA"/>
        </w:rPr>
      </w:pPr>
      <w:r w:rsidRPr="00AE692F">
        <w:rPr>
          <w:rFonts w:ascii="Calibri" w:eastAsia="Times New Roman" w:hAnsi="Calibri" w:cs="Calibri"/>
          <w:lang w:val="en-US" w:eastAsia="en-CA"/>
        </w:rPr>
        <w:t>Some just restate existing common law &amp; equitable remedies</w:t>
      </w:r>
    </w:p>
    <w:p w:rsidR="00D83629" w:rsidRDefault="00D83629" w:rsidP="00536740">
      <w:pPr>
        <w:pStyle w:val="NoSpacing"/>
        <w:rPr>
          <w:lang w:val="en-US"/>
        </w:rPr>
      </w:pPr>
    </w:p>
    <w:p w:rsidR="002668E1" w:rsidRPr="002668E1" w:rsidRDefault="002668E1" w:rsidP="00F97A51">
      <w:pPr>
        <w:pStyle w:val="Heading1"/>
        <w:rPr>
          <w:lang w:eastAsia="en-CA"/>
        </w:rPr>
      </w:pPr>
      <w:r w:rsidRPr="002668E1">
        <w:rPr>
          <w:lang w:eastAsia="en-CA"/>
        </w:rPr>
        <w:t>Eliminating the K</w:t>
      </w:r>
    </w:p>
    <w:p w:rsidR="00F97A51" w:rsidRPr="00F97A51" w:rsidRDefault="00F97A51" w:rsidP="00F97A51">
      <w:pPr>
        <w:spacing w:after="0" w:line="240" w:lineRule="auto"/>
        <w:ind w:left="540"/>
        <w:textAlignment w:val="center"/>
        <w:rPr>
          <w:rFonts w:ascii="Times New Roman" w:eastAsia="Times New Roman" w:hAnsi="Times New Roman" w:cs="Times New Roman"/>
          <w:sz w:val="24"/>
          <w:szCs w:val="24"/>
          <w:lang w:val="en-US" w:eastAsia="en-CA"/>
        </w:rPr>
      </w:pPr>
    </w:p>
    <w:p w:rsidR="002668E1" w:rsidRPr="002668E1" w:rsidRDefault="002668E1" w:rsidP="00EB2613">
      <w:pPr>
        <w:numPr>
          <w:ilvl w:val="0"/>
          <w:numId w:val="289"/>
        </w:numPr>
        <w:spacing w:after="0" w:line="240" w:lineRule="auto"/>
        <w:ind w:left="540"/>
        <w:textAlignment w:val="center"/>
        <w:rPr>
          <w:rFonts w:ascii="Times New Roman" w:eastAsia="Times New Roman" w:hAnsi="Times New Roman" w:cs="Times New Roman"/>
          <w:sz w:val="24"/>
          <w:szCs w:val="24"/>
          <w:lang w:val="en-US" w:eastAsia="en-CA"/>
        </w:rPr>
      </w:pPr>
      <w:r w:rsidRPr="002668E1">
        <w:rPr>
          <w:rFonts w:ascii="Calibri" w:eastAsia="Times New Roman" w:hAnsi="Calibri" w:cs="Calibri"/>
          <w:lang w:val="en-US" w:eastAsia="en-CA"/>
        </w:rPr>
        <w:t>Must either show that the K never existed legally, or that the K can/should be undone</w:t>
      </w:r>
    </w:p>
    <w:p w:rsidR="002668E1" w:rsidRPr="002668E1" w:rsidRDefault="002668E1" w:rsidP="00EB2613">
      <w:pPr>
        <w:numPr>
          <w:ilvl w:val="0"/>
          <w:numId w:val="289"/>
        </w:numPr>
        <w:spacing w:after="0" w:line="240" w:lineRule="auto"/>
        <w:ind w:left="540"/>
        <w:textAlignment w:val="center"/>
        <w:rPr>
          <w:rFonts w:ascii="Times New Roman" w:eastAsia="Times New Roman" w:hAnsi="Times New Roman" w:cs="Times New Roman"/>
          <w:sz w:val="24"/>
          <w:szCs w:val="24"/>
          <w:lang w:val="en-US" w:eastAsia="en-CA"/>
        </w:rPr>
      </w:pPr>
      <w:r w:rsidRPr="002668E1">
        <w:rPr>
          <w:rFonts w:ascii="Calibri" w:eastAsia="Times New Roman" w:hAnsi="Calibri" w:cs="Calibri"/>
          <w:lang w:val="en-US" w:eastAsia="en-CA"/>
        </w:rPr>
        <w:t xml:space="preserve">No contractual obligations for anybody </w:t>
      </w:r>
    </w:p>
    <w:p w:rsidR="002668E1" w:rsidRPr="002668E1" w:rsidRDefault="002668E1" w:rsidP="00EB2613">
      <w:pPr>
        <w:numPr>
          <w:ilvl w:val="0"/>
          <w:numId w:val="290"/>
        </w:numPr>
        <w:spacing w:after="0" w:line="240" w:lineRule="auto"/>
        <w:ind w:left="540"/>
        <w:textAlignment w:val="center"/>
        <w:rPr>
          <w:rFonts w:ascii="Calibri" w:eastAsia="Times New Roman" w:hAnsi="Calibri" w:cs="Calibri"/>
          <w:lang w:val="en-US" w:eastAsia="en-CA"/>
        </w:rPr>
      </w:pPr>
      <w:r w:rsidRPr="002668E1">
        <w:rPr>
          <w:rFonts w:ascii="Calibri" w:eastAsia="Times New Roman" w:hAnsi="Calibri" w:cs="Calibri"/>
          <w:lang w:val="en-US" w:eastAsia="en-CA"/>
        </w:rPr>
        <w:t>Void at common law</w:t>
      </w:r>
    </w:p>
    <w:p w:rsidR="002668E1" w:rsidRPr="002668E1" w:rsidRDefault="002668E1" w:rsidP="00EB2613">
      <w:pPr>
        <w:numPr>
          <w:ilvl w:val="1"/>
          <w:numId w:val="290"/>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 xml:space="preserve">Law doesn’t recognize the K as ever having existed </w:t>
      </w:r>
    </w:p>
    <w:p w:rsidR="002668E1" w:rsidRPr="002668E1" w:rsidRDefault="002668E1" w:rsidP="00EB2613">
      <w:pPr>
        <w:numPr>
          <w:ilvl w:val="1"/>
          <w:numId w:val="290"/>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Since K never existed, parties can't do anything about it (other than try to create a new K)</w:t>
      </w:r>
    </w:p>
    <w:p w:rsidR="002668E1" w:rsidRPr="002668E1" w:rsidRDefault="002668E1" w:rsidP="00EB2613">
      <w:pPr>
        <w:numPr>
          <w:ilvl w:val="1"/>
          <w:numId w:val="290"/>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Voidness isn't due to the volition of party, it is an assessment of the law itself</w:t>
      </w:r>
    </w:p>
    <w:p w:rsidR="002668E1" w:rsidRPr="002668E1" w:rsidRDefault="002668E1" w:rsidP="00EB2613">
      <w:pPr>
        <w:numPr>
          <w:ilvl w:val="1"/>
          <w:numId w:val="290"/>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Common law remedy → not discretionary - a K is either void, or not void</w:t>
      </w:r>
    </w:p>
    <w:p w:rsidR="002668E1" w:rsidRPr="002668E1" w:rsidRDefault="002668E1" w:rsidP="00EB2613">
      <w:pPr>
        <w:numPr>
          <w:ilvl w:val="1"/>
          <w:numId w:val="290"/>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When might a K be void? Usually a problem during formation</w:t>
      </w:r>
    </w:p>
    <w:p w:rsidR="002668E1" w:rsidRPr="002668E1" w:rsidRDefault="002668E1" w:rsidP="00EB2613">
      <w:pPr>
        <w:numPr>
          <w:ilvl w:val="2"/>
          <w:numId w:val="290"/>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No offer or no acceptance</w:t>
      </w:r>
    </w:p>
    <w:p w:rsidR="002668E1" w:rsidRPr="002668E1" w:rsidRDefault="002668E1" w:rsidP="00EB2613">
      <w:pPr>
        <w:numPr>
          <w:ilvl w:val="2"/>
          <w:numId w:val="290"/>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Uncertainty of terms</w:t>
      </w:r>
    </w:p>
    <w:p w:rsidR="002668E1" w:rsidRPr="002668E1" w:rsidRDefault="002668E1" w:rsidP="00EB2613">
      <w:pPr>
        <w:numPr>
          <w:ilvl w:val="2"/>
          <w:numId w:val="290"/>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No intention to create legal relations</w:t>
      </w:r>
    </w:p>
    <w:p w:rsidR="002668E1" w:rsidRPr="002668E1" w:rsidRDefault="002668E1" w:rsidP="00EB2613">
      <w:pPr>
        <w:numPr>
          <w:ilvl w:val="2"/>
          <w:numId w:val="290"/>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One party had no capacity to enter into a K</w:t>
      </w:r>
    </w:p>
    <w:p w:rsidR="002668E1" w:rsidRPr="002668E1" w:rsidRDefault="002668E1" w:rsidP="00EB2613">
      <w:pPr>
        <w:numPr>
          <w:ilvl w:val="2"/>
          <w:numId w:val="290"/>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Illegality in K's creation, purpose, or impact such that it can be said to be illegal for such a K to exist</w:t>
      </w:r>
    </w:p>
    <w:p w:rsidR="002668E1" w:rsidRPr="002668E1" w:rsidRDefault="002668E1" w:rsidP="00EB2613">
      <w:pPr>
        <w:numPr>
          <w:ilvl w:val="2"/>
          <w:numId w:val="290"/>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Mistake</w:t>
      </w:r>
    </w:p>
    <w:p w:rsidR="002668E1" w:rsidRPr="002668E1" w:rsidRDefault="002668E1" w:rsidP="00EB2613">
      <w:pPr>
        <w:numPr>
          <w:ilvl w:val="2"/>
          <w:numId w:val="290"/>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Traditionally, duress usually → void; now, duress usually → voidable</w:t>
      </w:r>
    </w:p>
    <w:p w:rsidR="002668E1" w:rsidRPr="002668E1" w:rsidRDefault="002668E1" w:rsidP="00EB2613">
      <w:pPr>
        <w:numPr>
          <w:ilvl w:val="1"/>
          <w:numId w:val="290"/>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u w:val="single"/>
          <w:lang w:val="en-US" w:eastAsia="en-CA"/>
        </w:rPr>
        <w:t>Consequences of voidness</w:t>
      </w:r>
      <w:r w:rsidRPr="002668E1">
        <w:rPr>
          <w:rFonts w:ascii="Calibri" w:eastAsia="Times New Roman" w:hAnsi="Calibri" w:cs="Calibri"/>
          <w:lang w:val="en-US" w:eastAsia="en-CA"/>
        </w:rPr>
        <w:t>:</w:t>
      </w:r>
    </w:p>
    <w:p w:rsidR="002668E1" w:rsidRPr="002668E1" w:rsidRDefault="002668E1" w:rsidP="00EB2613">
      <w:pPr>
        <w:numPr>
          <w:ilvl w:val="2"/>
          <w:numId w:val="290"/>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If K is void, other K remedies are generally not available since the K never existed (thus should consider voidness before considering other remedies)</w:t>
      </w:r>
    </w:p>
    <w:p w:rsidR="002668E1" w:rsidRPr="002668E1" w:rsidRDefault="002668E1" w:rsidP="00EB2613">
      <w:pPr>
        <w:numPr>
          <w:ilvl w:val="2"/>
          <w:numId w:val="290"/>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Generally, whole K is void or not void - might be able to sever a K into different K's and say that one is void and one is not - sometimes can think of one severed part of the K as being void, normally due to illegality (but usually just thought of as being unenforceable)</w:t>
      </w:r>
    </w:p>
    <w:p w:rsidR="002668E1" w:rsidRPr="002668E1" w:rsidRDefault="002668E1" w:rsidP="00EB2613">
      <w:pPr>
        <w:numPr>
          <w:ilvl w:val="2"/>
          <w:numId w:val="290"/>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Property may be able to be reclaimed under a property or restitutionary principle</w:t>
      </w:r>
    </w:p>
    <w:p w:rsidR="002668E1" w:rsidRPr="002668E1" w:rsidRDefault="002668E1" w:rsidP="00EB2613">
      <w:pPr>
        <w:numPr>
          <w:ilvl w:val="3"/>
          <w:numId w:val="290"/>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lang w:val="en-US" w:eastAsia="en-CA"/>
        </w:rPr>
        <w:t>Illegality: some situations where the tsf of property is effective even under the illegal K - better to think of K as unenforceable rather than void</w:t>
      </w:r>
    </w:p>
    <w:p w:rsidR="002668E1" w:rsidRPr="002668E1" w:rsidRDefault="002668E1" w:rsidP="00EB2613">
      <w:pPr>
        <w:numPr>
          <w:ilvl w:val="0"/>
          <w:numId w:val="291"/>
        </w:numPr>
        <w:spacing w:after="0" w:line="240" w:lineRule="auto"/>
        <w:ind w:left="540"/>
        <w:textAlignment w:val="center"/>
        <w:rPr>
          <w:rFonts w:ascii="Calibri" w:eastAsia="Times New Roman" w:hAnsi="Calibri" w:cs="Calibri"/>
          <w:lang w:val="en-US" w:eastAsia="en-CA"/>
        </w:rPr>
      </w:pPr>
      <w:r w:rsidRPr="002668E1">
        <w:rPr>
          <w:rFonts w:ascii="Calibri" w:eastAsia="Times New Roman" w:hAnsi="Calibri" w:cs="Calibri"/>
          <w:lang w:val="en-US" w:eastAsia="en-CA"/>
        </w:rPr>
        <w:t>Setting aside/rescinding/avoiding the K</w:t>
      </w:r>
    </w:p>
    <w:p w:rsidR="002668E1" w:rsidRPr="002668E1" w:rsidRDefault="002668E1" w:rsidP="00EB2613">
      <w:pPr>
        <w:numPr>
          <w:ilvl w:val="1"/>
          <w:numId w:val="291"/>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When do we rescind the K?</w:t>
      </w:r>
    </w:p>
    <w:p w:rsidR="002668E1" w:rsidRPr="002668E1" w:rsidRDefault="002668E1" w:rsidP="00EB2613">
      <w:pPr>
        <w:numPr>
          <w:ilvl w:val="2"/>
          <w:numId w:val="291"/>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Misrepresentation</w:t>
      </w:r>
    </w:p>
    <w:p w:rsidR="002668E1" w:rsidRPr="002668E1" w:rsidRDefault="002668E1" w:rsidP="00EB2613">
      <w:pPr>
        <w:numPr>
          <w:ilvl w:val="2"/>
          <w:numId w:val="291"/>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Undue influence</w:t>
      </w:r>
    </w:p>
    <w:p w:rsidR="002668E1" w:rsidRPr="002668E1" w:rsidRDefault="002668E1" w:rsidP="00EB2613">
      <w:pPr>
        <w:numPr>
          <w:ilvl w:val="2"/>
          <w:numId w:val="291"/>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Duress</w:t>
      </w:r>
    </w:p>
    <w:p w:rsidR="002668E1" w:rsidRPr="002668E1" w:rsidRDefault="002668E1" w:rsidP="00EB2613">
      <w:pPr>
        <w:numPr>
          <w:ilvl w:val="2"/>
          <w:numId w:val="291"/>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Mistake</w:t>
      </w:r>
    </w:p>
    <w:p w:rsidR="002668E1" w:rsidRPr="002668E1" w:rsidRDefault="002668E1" w:rsidP="00EB2613">
      <w:pPr>
        <w:numPr>
          <w:ilvl w:val="2"/>
          <w:numId w:val="291"/>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Unconscionability</w:t>
      </w:r>
    </w:p>
    <w:p w:rsidR="002668E1" w:rsidRPr="002668E1" w:rsidRDefault="002668E1" w:rsidP="00EB2613">
      <w:pPr>
        <w:numPr>
          <w:ilvl w:val="1"/>
          <w:numId w:val="291"/>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lastRenderedPageBreak/>
        <w:t>Can see that the theme: during formation, one party is treated unfairly and other party is largely to blame (ie the problem is not within the K itself)</w:t>
      </w:r>
    </w:p>
    <w:p w:rsidR="002668E1" w:rsidRPr="002668E1" w:rsidRDefault="002668E1" w:rsidP="00EB2613">
      <w:pPr>
        <w:numPr>
          <w:ilvl w:val="1"/>
          <w:numId w:val="291"/>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Acknowledges that the K exists but flawed from the moment of formation to disadvantage one party - then this party is given the option of undoing the K (if it can be done without undue hardship or delay)</w:t>
      </w:r>
    </w:p>
    <w:p w:rsidR="002668E1" w:rsidRPr="002668E1" w:rsidRDefault="002668E1" w:rsidP="00EB2613">
      <w:pPr>
        <w:numPr>
          <w:ilvl w:val="1"/>
          <w:numId w:val="291"/>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Sometimes money is used as a substitute for property that can't be returned</w:t>
      </w:r>
    </w:p>
    <w:p w:rsidR="002668E1" w:rsidRPr="002668E1" w:rsidRDefault="002668E1" w:rsidP="00EB2613">
      <w:pPr>
        <w:numPr>
          <w:ilvl w:val="1"/>
          <w:numId w:val="291"/>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For duress or fraudulent misrepresentation: operates at common law or in equity</w:t>
      </w:r>
    </w:p>
    <w:p w:rsidR="002668E1" w:rsidRPr="002668E1" w:rsidRDefault="002668E1" w:rsidP="00EB2613">
      <w:pPr>
        <w:numPr>
          <w:ilvl w:val="1"/>
          <w:numId w:val="291"/>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For others, is purely an equitable device</w:t>
      </w:r>
    </w:p>
    <w:p w:rsidR="002668E1" w:rsidRPr="002668E1" w:rsidRDefault="002668E1" w:rsidP="00EB2613">
      <w:pPr>
        <w:numPr>
          <w:ilvl w:val="1"/>
          <w:numId w:val="291"/>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When equitable, is a discretionary remedy</w:t>
      </w:r>
    </w:p>
    <w:p w:rsidR="002668E1" w:rsidRPr="002668E1" w:rsidRDefault="002668E1" w:rsidP="00EB2613">
      <w:pPr>
        <w:numPr>
          <w:ilvl w:val="1"/>
          <w:numId w:val="291"/>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Under common law, can't avoid a K unless complete restitution can be made - in equity, more flexibility for money substitute, account for profits, and allowance for loss (also will consider fairness or hardship to the other party)</w:t>
      </w:r>
    </w:p>
    <w:p w:rsidR="002668E1" w:rsidRPr="002668E1" w:rsidRDefault="002668E1" w:rsidP="00EB2613">
      <w:pPr>
        <w:numPr>
          <w:ilvl w:val="1"/>
          <w:numId w:val="291"/>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u w:val="single"/>
          <w:lang w:val="en-US" w:eastAsia="en-CA"/>
        </w:rPr>
        <w:t>Availability of damages?</w:t>
      </w:r>
    </w:p>
    <w:p w:rsidR="002668E1" w:rsidRPr="002668E1" w:rsidRDefault="002668E1" w:rsidP="00EB2613">
      <w:pPr>
        <w:numPr>
          <w:ilvl w:val="2"/>
          <w:numId w:val="291"/>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 xml:space="preserve">Claims for secondary obligs or contractual damages should not be allowed since the K is rescinded (but SCC has left this open: </w:t>
      </w:r>
      <w:r w:rsidRPr="002668E1">
        <w:rPr>
          <w:rFonts w:ascii="Calibri" w:eastAsia="Times New Roman" w:hAnsi="Calibri" w:cs="Calibri"/>
          <w:i/>
          <w:iCs/>
          <w:lang w:val="en-US" w:eastAsia="en-CA"/>
        </w:rPr>
        <w:t>Guarantee Co of North America v Gordon Capital Corp</w:t>
      </w:r>
      <w:r w:rsidRPr="002668E1">
        <w:rPr>
          <w:rFonts w:ascii="Calibri" w:eastAsia="Times New Roman" w:hAnsi="Calibri" w:cs="Calibri"/>
          <w:lang w:val="en-US" w:eastAsia="en-CA"/>
        </w:rPr>
        <w:t xml:space="preserve"> [1999])</w:t>
      </w:r>
    </w:p>
    <w:p w:rsidR="002668E1" w:rsidRPr="002668E1" w:rsidRDefault="002668E1" w:rsidP="00EB2613">
      <w:pPr>
        <w:numPr>
          <w:ilvl w:val="2"/>
          <w:numId w:val="291"/>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But claims to tort damages are not affected by rescission</w:t>
      </w:r>
    </w:p>
    <w:p w:rsidR="002668E1" w:rsidRPr="002668E1" w:rsidRDefault="002668E1" w:rsidP="00EB2613">
      <w:pPr>
        <w:numPr>
          <w:ilvl w:val="1"/>
          <w:numId w:val="291"/>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u w:val="single"/>
          <w:lang w:val="en-US" w:eastAsia="en-CA"/>
        </w:rPr>
        <w:t>Severability?</w:t>
      </w:r>
    </w:p>
    <w:p w:rsidR="002668E1" w:rsidRPr="002668E1" w:rsidRDefault="002668E1" w:rsidP="00EB2613">
      <w:pPr>
        <w:numPr>
          <w:ilvl w:val="2"/>
          <w:numId w:val="291"/>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Generally, whole K is avoided - might be able to sever a K into different K's and say that one should be  avoided and the other is not (but usually just thought of as being unenforceable)</w:t>
      </w:r>
    </w:p>
    <w:p w:rsidR="002668E1" w:rsidRPr="002668E1" w:rsidRDefault="002668E1" w:rsidP="002668E1">
      <w:pPr>
        <w:spacing w:after="0" w:line="240" w:lineRule="auto"/>
        <w:ind w:left="1620"/>
        <w:rPr>
          <w:rFonts w:ascii="Calibri" w:eastAsia="Times New Roman" w:hAnsi="Calibri" w:cs="Calibri"/>
          <w:lang w:val="en-US" w:eastAsia="en-CA"/>
        </w:rPr>
      </w:pPr>
      <w:r w:rsidRPr="002668E1">
        <w:rPr>
          <w:rFonts w:ascii="Calibri" w:eastAsia="Times New Roman" w:hAnsi="Calibri" w:cs="Calibri"/>
          <w:lang w:val="en-US" w:eastAsia="en-CA"/>
        </w:rPr>
        <w:t> </w:t>
      </w:r>
    </w:p>
    <w:p w:rsidR="002668E1" w:rsidRPr="00F97A51" w:rsidRDefault="002668E1" w:rsidP="00F97A51">
      <w:pPr>
        <w:pStyle w:val="Heading1"/>
        <w:rPr>
          <w:lang w:eastAsia="en-CA"/>
        </w:rPr>
      </w:pPr>
      <w:r w:rsidRPr="00F97A51">
        <w:rPr>
          <w:lang w:eastAsia="en-CA"/>
        </w:rPr>
        <w:t>Altering the K or its Effects</w:t>
      </w:r>
    </w:p>
    <w:p w:rsidR="00F97A51" w:rsidRDefault="00F97A51" w:rsidP="00F97A51">
      <w:pPr>
        <w:spacing w:after="0" w:line="240" w:lineRule="auto"/>
        <w:textAlignment w:val="center"/>
        <w:rPr>
          <w:rFonts w:ascii="Calibri" w:eastAsia="Times New Roman" w:hAnsi="Calibri" w:cs="Calibri"/>
          <w:lang w:val="en-US" w:eastAsia="en-CA"/>
        </w:rPr>
      </w:pPr>
    </w:p>
    <w:p w:rsidR="002668E1" w:rsidRPr="002668E1" w:rsidRDefault="002668E1" w:rsidP="00EB2613">
      <w:pPr>
        <w:numPr>
          <w:ilvl w:val="0"/>
          <w:numId w:val="292"/>
        </w:numPr>
        <w:spacing w:after="0" w:line="240" w:lineRule="auto"/>
        <w:ind w:left="540"/>
        <w:textAlignment w:val="center"/>
        <w:rPr>
          <w:rFonts w:ascii="Calibri" w:eastAsia="Times New Roman" w:hAnsi="Calibri" w:cs="Calibri"/>
          <w:lang w:val="en-US" w:eastAsia="en-CA"/>
        </w:rPr>
      </w:pPr>
      <w:r w:rsidRPr="002668E1">
        <w:rPr>
          <w:rFonts w:ascii="Calibri" w:eastAsia="Times New Roman" w:hAnsi="Calibri" w:cs="Calibri"/>
          <w:lang w:val="en-US" w:eastAsia="en-CA"/>
        </w:rPr>
        <w:t>Severance</w:t>
      </w:r>
      <w:r w:rsidR="00F97A51">
        <w:rPr>
          <w:rFonts w:ascii="Calibri" w:eastAsia="Times New Roman" w:hAnsi="Calibri" w:cs="Calibri"/>
          <w:lang w:val="en-US" w:eastAsia="en-CA"/>
        </w:rPr>
        <w:t xml:space="preserve"> – hiving/dividing</w:t>
      </w:r>
    </w:p>
    <w:p w:rsidR="002668E1" w:rsidRPr="002668E1" w:rsidRDefault="002668E1" w:rsidP="00EB2613">
      <w:pPr>
        <w:numPr>
          <w:ilvl w:val="1"/>
          <w:numId w:val="292"/>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Hiving off part of a K</w:t>
      </w:r>
    </w:p>
    <w:p w:rsidR="002668E1" w:rsidRPr="002668E1" w:rsidRDefault="002668E1" w:rsidP="00EB2613">
      <w:pPr>
        <w:numPr>
          <w:ilvl w:val="2"/>
          <w:numId w:val="292"/>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Term(s) of a K can be taken out of the K - usually treated as unenforceable, or sometimes seen as void</w:t>
      </w:r>
    </w:p>
    <w:p w:rsidR="002668E1" w:rsidRPr="002668E1" w:rsidRDefault="002668E1" w:rsidP="00EB2613">
      <w:pPr>
        <w:numPr>
          <w:ilvl w:val="2"/>
          <w:numId w:val="292"/>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Reasons: non-sense terms that were mistakenly included in the K; too uncertain to have meaning; term is illegal; exclusion/limitation clause that the other party was unaware of; term is unconscionable</w:t>
      </w:r>
    </w:p>
    <w:p w:rsidR="002668E1" w:rsidRPr="002668E1" w:rsidRDefault="002668E1" w:rsidP="00EB2613">
      <w:pPr>
        <w:numPr>
          <w:ilvl w:val="2"/>
          <w:numId w:val="292"/>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Whether term is seen as unenforceable or void depends on why it is being severed</w:t>
      </w:r>
    </w:p>
    <w:p w:rsidR="002668E1" w:rsidRPr="002668E1" w:rsidRDefault="002668E1" w:rsidP="00EB2613">
      <w:pPr>
        <w:numPr>
          <w:ilvl w:val="3"/>
          <w:numId w:val="292"/>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lang w:val="en-US" w:eastAsia="en-CA"/>
        </w:rPr>
        <w:t>If severed due to voidness (eg. No notice, non-sense, uncertainty) - then neither party has a choice in the matter</w:t>
      </w:r>
    </w:p>
    <w:p w:rsidR="002668E1" w:rsidRPr="002668E1" w:rsidRDefault="002668E1" w:rsidP="00EB2613">
      <w:pPr>
        <w:numPr>
          <w:ilvl w:val="3"/>
          <w:numId w:val="292"/>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lang w:val="en-US" w:eastAsia="en-CA"/>
        </w:rPr>
        <w:t>If severed to protect a party then that party can seek to have the term deemed unenforceable, or leave it as is</w:t>
      </w:r>
    </w:p>
    <w:p w:rsidR="002668E1" w:rsidRPr="00F97A51" w:rsidRDefault="002668E1" w:rsidP="00EB2613">
      <w:pPr>
        <w:numPr>
          <w:ilvl w:val="2"/>
          <w:numId w:val="292"/>
        </w:numPr>
        <w:spacing w:after="0" w:line="240" w:lineRule="auto"/>
        <w:ind w:left="1620"/>
        <w:textAlignment w:val="center"/>
        <w:rPr>
          <w:rFonts w:ascii="Calibri" w:eastAsia="Times New Roman" w:hAnsi="Calibri" w:cs="Calibri"/>
          <w:lang w:val="en-US" w:eastAsia="en-CA"/>
        </w:rPr>
      </w:pPr>
      <w:r w:rsidRPr="00F97A51">
        <w:rPr>
          <w:rFonts w:ascii="Calibri" w:eastAsia="Times New Roman" w:hAnsi="Calibri" w:cs="Calibri"/>
          <w:lang w:val="en-US" w:eastAsia="en-CA"/>
        </w:rPr>
        <w:t>Peripheral terms only</w:t>
      </w:r>
    </w:p>
    <w:p w:rsidR="002668E1" w:rsidRPr="002668E1" w:rsidRDefault="002668E1" w:rsidP="00EB2613">
      <w:pPr>
        <w:numPr>
          <w:ilvl w:val="3"/>
          <w:numId w:val="292"/>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lang w:val="en-US" w:eastAsia="en-CA"/>
        </w:rPr>
        <w:t>Can only hive off a peripheral term, can't remove something that is the heart of the K</w:t>
      </w:r>
    </w:p>
    <w:p w:rsidR="002668E1" w:rsidRPr="002668E1" w:rsidRDefault="002668E1" w:rsidP="00EB2613">
      <w:pPr>
        <w:numPr>
          <w:ilvl w:val="3"/>
          <w:numId w:val="292"/>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lang w:val="en-US" w:eastAsia="en-CA"/>
        </w:rPr>
        <w:t>What is peripheral and what is the heart of the K depends on interpretation of the term in the context of the entire K</w:t>
      </w:r>
    </w:p>
    <w:p w:rsidR="002668E1" w:rsidRPr="002668E1" w:rsidRDefault="002668E1" w:rsidP="00EB2613">
      <w:pPr>
        <w:numPr>
          <w:ilvl w:val="3"/>
          <w:numId w:val="292"/>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lang w:val="en-US" w:eastAsia="en-CA"/>
        </w:rPr>
        <w:t xml:space="preserve">Eg. </w:t>
      </w:r>
      <w:r w:rsidRPr="002668E1">
        <w:rPr>
          <w:rFonts w:ascii="Calibri" w:eastAsia="Times New Roman" w:hAnsi="Calibri" w:cs="Calibri"/>
          <w:i/>
          <w:iCs/>
          <w:lang w:val="en-US" w:eastAsia="en-CA"/>
        </w:rPr>
        <w:t>William E Thomson Associates Inc v Carpenter</w:t>
      </w:r>
      <w:r w:rsidRPr="002668E1">
        <w:rPr>
          <w:rFonts w:ascii="Calibri" w:eastAsia="Times New Roman" w:hAnsi="Calibri" w:cs="Calibri"/>
          <w:lang w:val="en-US" w:eastAsia="en-CA"/>
        </w:rPr>
        <w:t xml:space="preserve"> [1989] Ont CA</w:t>
      </w:r>
    </w:p>
    <w:p w:rsidR="002668E1" w:rsidRPr="00F97A51" w:rsidRDefault="002668E1" w:rsidP="00EB2613">
      <w:pPr>
        <w:numPr>
          <w:ilvl w:val="2"/>
          <w:numId w:val="292"/>
        </w:numPr>
        <w:spacing w:after="0" w:line="240" w:lineRule="auto"/>
        <w:ind w:left="1620"/>
        <w:textAlignment w:val="center"/>
        <w:rPr>
          <w:rFonts w:ascii="Calibri" w:eastAsia="Times New Roman" w:hAnsi="Calibri" w:cs="Calibri"/>
          <w:lang w:val="en-US" w:eastAsia="en-CA"/>
        </w:rPr>
      </w:pPr>
      <w:r w:rsidRPr="00F97A51">
        <w:rPr>
          <w:rFonts w:ascii="Calibri" w:eastAsia="Times New Roman" w:hAnsi="Calibri" w:cs="Calibri"/>
          <w:lang w:val="en-US" w:eastAsia="en-CA"/>
        </w:rPr>
        <w:t xml:space="preserve">Blue Pencil Test </w:t>
      </w:r>
      <w:r w:rsidR="00E227F5">
        <w:rPr>
          <w:rFonts w:ascii="Calibri" w:eastAsia="Times New Roman" w:hAnsi="Calibri" w:cs="Calibri"/>
          <w:lang w:val="en-US" w:eastAsia="en-CA"/>
        </w:rPr>
        <w:t>(generally only used for illegality)</w:t>
      </w:r>
    </w:p>
    <w:p w:rsidR="002668E1" w:rsidRPr="002668E1" w:rsidRDefault="002668E1" w:rsidP="00EB2613">
      <w:pPr>
        <w:numPr>
          <w:ilvl w:val="3"/>
          <w:numId w:val="292"/>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lang w:val="en-US" w:eastAsia="en-CA"/>
        </w:rPr>
        <w:t>Can you erase the offending term and still have the K make sense without adding words/cla</w:t>
      </w:r>
      <w:r w:rsidR="00F97A51">
        <w:rPr>
          <w:rFonts w:ascii="Calibri" w:eastAsia="Times New Roman" w:hAnsi="Calibri" w:cs="Calibri"/>
          <w:lang w:val="en-US" w:eastAsia="en-CA"/>
        </w:rPr>
        <w:t>uses? If not, then can't sever</w:t>
      </w:r>
    </w:p>
    <w:p w:rsidR="002668E1" w:rsidRPr="002668E1" w:rsidRDefault="002668E1" w:rsidP="00EB2613">
      <w:pPr>
        <w:numPr>
          <w:ilvl w:val="3"/>
          <w:numId w:val="292"/>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lang w:val="en-US" w:eastAsia="en-CA"/>
        </w:rPr>
        <w:t>Based on notion that courts can't create K's for parties</w:t>
      </w:r>
    </w:p>
    <w:p w:rsidR="002668E1" w:rsidRPr="002668E1" w:rsidRDefault="002668E1" w:rsidP="00EB2613">
      <w:pPr>
        <w:numPr>
          <w:ilvl w:val="3"/>
          <w:numId w:val="292"/>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i/>
          <w:iCs/>
          <w:lang w:val="en-US" w:eastAsia="en-CA"/>
        </w:rPr>
        <w:t>Transport North American Express Inc v New Solutions Financial Corp</w:t>
      </w:r>
      <w:r w:rsidRPr="002668E1">
        <w:rPr>
          <w:rFonts w:ascii="Calibri" w:eastAsia="Times New Roman" w:hAnsi="Calibri" w:cs="Calibri"/>
          <w:lang w:val="en-US" w:eastAsia="en-CA"/>
        </w:rPr>
        <w:t xml:space="preserve"> [2004] SCC</w:t>
      </w:r>
    </w:p>
    <w:p w:rsidR="00E227F5" w:rsidRDefault="00E227F5" w:rsidP="00E227F5">
      <w:pPr>
        <w:spacing w:after="0" w:line="240" w:lineRule="auto"/>
        <w:ind w:left="1620"/>
        <w:textAlignment w:val="center"/>
        <w:rPr>
          <w:rFonts w:ascii="Calibri" w:eastAsia="Times New Roman" w:hAnsi="Calibri" w:cs="Calibri"/>
          <w:lang w:val="en-US" w:eastAsia="en-CA"/>
        </w:rPr>
      </w:pPr>
    </w:p>
    <w:p w:rsidR="002668E1" w:rsidRPr="00F97A51" w:rsidRDefault="002668E1" w:rsidP="00EB2613">
      <w:pPr>
        <w:numPr>
          <w:ilvl w:val="2"/>
          <w:numId w:val="292"/>
        </w:numPr>
        <w:spacing w:after="0" w:line="240" w:lineRule="auto"/>
        <w:ind w:left="1620"/>
        <w:textAlignment w:val="center"/>
        <w:rPr>
          <w:rFonts w:ascii="Calibri" w:eastAsia="Times New Roman" w:hAnsi="Calibri" w:cs="Calibri"/>
          <w:lang w:val="en-US" w:eastAsia="en-CA"/>
        </w:rPr>
      </w:pPr>
      <w:r w:rsidRPr="00F97A51">
        <w:rPr>
          <w:rFonts w:ascii="Calibri" w:eastAsia="Times New Roman" w:hAnsi="Calibri" w:cs="Calibri"/>
          <w:lang w:val="en-US" w:eastAsia="en-CA"/>
        </w:rPr>
        <w:lastRenderedPageBreak/>
        <w:t>A New Approach</w:t>
      </w:r>
      <w:r w:rsidR="00F97A51">
        <w:rPr>
          <w:rFonts w:ascii="Calibri" w:eastAsia="Times New Roman" w:hAnsi="Calibri" w:cs="Calibri"/>
          <w:lang w:val="en-US" w:eastAsia="en-CA"/>
        </w:rPr>
        <w:t xml:space="preserve"> – notional severance</w:t>
      </w:r>
    </w:p>
    <w:p w:rsidR="002668E1" w:rsidRPr="002668E1" w:rsidRDefault="002668E1" w:rsidP="00EB2613">
      <w:pPr>
        <w:numPr>
          <w:ilvl w:val="3"/>
          <w:numId w:val="292"/>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lang w:val="en-US" w:eastAsia="en-CA"/>
        </w:rPr>
        <w:t>Blue Pencil test is given more flexibility - courts are allowed to severe &amp; rewrite part of the K to make the K consistent with the original intent of the parties</w:t>
      </w:r>
    </w:p>
    <w:p w:rsidR="002668E1" w:rsidRPr="002668E1" w:rsidRDefault="002668E1" w:rsidP="00EB2613">
      <w:pPr>
        <w:numPr>
          <w:ilvl w:val="3"/>
          <w:numId w:val="292"/>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i/>
          <w:iCs/>
          <w:lang w:val="en-US" w:eastAsia="en-CA"/>
        </w:rPr>
        <w:t>Transport North American Express Inc</w:t>
      </w:r>
    </w:p>
    <w:p w:rsidR="002668E1" w:rsidRPr="00F97A51" w:rsidRDefault="002668E1" w:rsidP="00EB2613">
      <w:pPr>
        <w:numPr>
          <w:ilvl w:val="2"/>
          <w:numId w:val="292"/>
        </w:numPr>
        <w:spacing w:after="0" w:line="240" w:lineRule="auto"/>
        <w:ind w:left="1620"/>
        <w:textAlignment w:val="center"/>
        <w:rPr>
          <w:rFonts w:ascii="Calibri" w:eastAsia="Times New Roman" w:hAnsi="Calibri" w:cs="Calibri"/>
          <w:lang w:val="en-US" w:eastAsia="en-CA"/>
        </w:rPr>
      </w:pPr>
      <w:r w:rsidRPr="00F97A51">
        <w:rPr>
          <w:rFonts w:ascii="Calibri" w:eastAsia="Times New Roman" w:hAnsi="Calibri" w:cs="Calibri"/>
          <w:lang w:val="en-US" w:eastAsia="en-CA"/>
        </w:rPr>
        <w:t>Abuse of Process</w:t>
      </w:r>
    </w:p>
    <w:p w:rsidR="002668E1" w:rsidRPr="002668E1" w:rsidRDefault="002668E1" w:rsidP="00EB2613">
      <w:pPr>
        <w:numPr>
          <w:ilvl w:val="3"/>
          <w:numId w:val="292"/>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lang w:val="en-US" w:eastAsia="en-CA"/>
        </w:rPr>
        <w:t>Cannot sever term if court thinks it is an abuse of process</w:t>
      </w:r>
    </w:p>
    <w:p w:rsidR="002668E1" w:rsidRPr="002668E1" w:rsidRDefault="002668E1" w:rsidP="00EB2613">
      <w:pPr>
        <w:numPr>
          <w:ilvl w:val="3"/>
          <w:numId w:val="292"/>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i/>
          <w:iCs/>
          <w:lang w:val="en-US" w:eastAsia="en-CA"/>
        </w:rPr>
        <w:t>Canadian American Financial Corp v King</w:t>
      </w:r>
      <w:r w:rsidRPr="002668E1">
        <w:rPr>
          <w:rFonts w:ascii="Calibri" w:eastAsia="Times New Roman" w:hAnsi="Calibri" w:cs="Calibri"/>
          <w:lang w:val="en-US" w:eastAsia="en-CA"/>
        </w:rPr>
        <w:t xml:space="preserve"> [1989] BCCA: courts are not de facto arbitrators over clauses that are drawn as alternatives </w:t>
      </w:r>
    </w:p>
    <w:p w:rsidR="002668E1" w:rsidRPr="002668E1" w:rsidRDefault="002668E1" w:rsidP="00EB2613">
      <w:pPr>
        <w:numPr>
          <w:ilvl w:val="4"/>
          <w:numId w:val="292"/>
        </w:numPr>
        <w:spacing w:after="0" w:line="240" w:lineRule="auto"/>
        <w:ind w:left="2700"/>
        <w:textAlignment w:val="center"/>
        <w:rPr>
          <w:rFonts w:ascii="Calibri" w:eastAsia="Times New Roman" w:hAnsi="Calibri" w:cs="Calibri"/>
          <w:lang w:val="en-US" w:eastAsia="en-CA"/>
        </w:rPr>
      </w:pPr>
      <w:r w:rsidRPr="002668E1">
        <w:rPr>
          <w:rFonts w:ascii="Calibri" w:eastAsia="Times New Roman" w:hAnsi="Calibri" w:cs="Calibri"/>
          <w:lang w:val="en-US" w:eastAsia="en-CA"/>
        </w:rPr>
        <w:t>Not going to use severance to make the choice btwn alternatives for the parties</w:t>
      </w:r>
    </w:p>
    <w:p w:rsidR="002668E1" w:rsidRPr="002668E1" w:rsidRDefault="002668E1" w:rsidP="00EB2613">
      <w:pPr>
        <w:numPr>
          <w:ilvl w:val="4"/>
          <w:numId w:val="292"/>
        </w:numPr>
        <w:spacing w:after="0" w:line="240" w:lineRule="auto"/>
        <w:ind w:left="2700"/>
        <w:textAlignment w:val="center"/>
        <w:rPr>
          <w:rFonts w:ascii="Calibri" w:eastAsia="Times New Roman" w:hAnsi="Calibri" w:cs="Calibri"/>
          <w:lang w:val="en-US" w:eastAsia="en-CA"/>
        </w:rPr>
      </w:pPr>
      <w:r w:rsidRPr="002668E1">
        <w:rPr>
          <w:rFonts w:ascii="Calibri" w:eastAsia="Times New Roman" w:hAnsi="Calibri" w:cs="Calibri"/>
          <w:lang w:val="en-US" w:eastAsia="en-CA"/>
        </w:rPr>
        <w:t xml:space="preserve">The entire clause will be void for uncertainty instead </w:t>
      </w:r>
    </w:p>
    <w:p w:rsidR="002668E1" w:rsidRPr="002668E1" w:rsidRDefault="002668E1" w:rsidP="00EB2613">
      <w:pPr>
        <w:numPr>
          <w:ilvl w:val="1"/>
          <w:numId w:val="292"/>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Dividing the K</w:t>
      </w:r>
    </w:p>
    <w:p w:rsidR="002668E1" w:rsidRPr="002668E1" w:rsidRDefault="002668E1" w:rsidP="00EB2613">
      <w:pPr>
        <w:numPr>
          <w:ilvl w:val="2"/>
          <w:numId w:val="292"/>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Might want to view K as 2 separate K's - why?</w:t>
      </w:r>
    </w:p>
    <w:p w:rsidR="002668E1" w:rsidRPr="002668E1" w:rsidRDefault="002668E1" w:rsidP="00EB2613">
      <w:pPr>
        <w:numPr>
          <w:ilvl w:val="2"/>
          <w:numId w:val="292"/>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Where the parol evidence rule applies or where statute requires that the K be in writing - then something that was orally promised might not be enforceable unless the court views it as a separate K all together</w:t>
      </w:r>
    </w:p>
    <w:p w:rsidR="002668E1" w:rsidRPr="002668E1" w:rsidRDefault="002668E1" w:rsidP="00EB2613">
      <w:pPr>
        <w:numPr>
          <w:ilvl w:val="2"/>
          <w:numId w:val="292"/>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For privity - courts may interpret as separate K's when more than 2 parties involved (but can present tricky consideration issues)</w:t>
      </w:r>
    </w:p>
    <w:p w:rsidR="002668E1" w:rsidRPr="002668E1" w:rsidRDefault="002668E1" w:rsidP="00EB2613">
      <w:pPr>
        <w:numPr>
          <w:ilvl w:val="2"/>
          <w:numId w:val="292"/>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Then once divided, a breach leading to termination of one K doesn't affect the other K and there are still binding obligations</w:t>
      </w:r>
    </w:p>
    <w:p w:rsidR="002668E1" w:rsidRPr="002668E1" w:rsidRDefault="002668E1" w:rsidP="00EB2613">
      <w:pPr>
        <w:numPr>
          <w:ilvl w:val="3"/>
          <w:numId w:val="292"/>
        </w:numPr>
        <w:spacing w:after="0" w:line="240" w:lineRule="auto"/>
        <w:ind w:left="2160"/>
        <w:textAlignment w:val="center"/>
        <w:rPr>
          <w:rFonts w:ascii="Calibri" w:eastAsia="Times New Roman" w:hAnsi="Calibri" w:cs="Calibri"/>
          <w:lang w:val="en-US" w:eastAsia="en-CA"/>
        </w:rPr>
      </w:pPr>
      <w:r w:rsidRPr="002668E1">
        <w:rPr>
          <w:rFonts w:ascii="Calibri" w:eastAsia="Times New Roman" w:hAnsi="Calibri" w:cs="Calibri"/>
          <w:lang w:val="en-US" w:eastAsia="en-CA"/>
        </w:rPr>
        <w:t>Or, can divide to prevent the K from being frustrated</w:t>
      </w:r>
    </w:p>
    <w:p w:rsidR="002668E1" w:rsidRPr="002668E1" w:rsidRDefault="002668E1" w:rsidP="00EB2613">
      <w:pPr>
        <w:numPr>
          <w:ilvl w:val="2"/>
          <w:numId w:val="292"/>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Dividing the K doesn't bring the blue-pencil rule into effect - ie the courts have to make both K's make sense- can't do this by just dividing the words of the K - so have to add/repeat</w:t>
      </w:r>
    </w:p>
    <w:p w:rsidR="002668E1" w:rsidRPr="002668E1" w:rsidRDefault="002668E1" w:rsidP="00EB2613">
      <w:pPr>
        <w:numPr>
          <w:ilvl w:val="0"/>
          <w:numId w:val="293"/>
        </w:numPr>
        <w:spacing w:after="0" w:line="240" w:lineRule="auto"/>
        <w:ind w:left="540"/>
        <w:textAlignment w:val="center"/>
        <w:rPr>
          <w:rFonts w:ascii="Calibri" w:eastAsia="Times New Roman" w:hAnsi="Calibri" w:cs="Calibri"/>
          <w:lang w:val="en-US" w:eastAsia="en-CA"/>
        </w:rPr>
      </w:pPr>
      <w:r w:rsidRPr="002668E1">
        <w:rPr>
          <w:rFonts w:ascii="Calibri" w:eastAsia="Times New Roman" w:hAnsi="Calibri" w:cs="Calibri"/>
          <w:lang w:val="en-US" w:eastAsia="en-CA"/>
        </w:rPr>
        <w:t>Judicial Adjustment of terms</w:t>
      </w:r>
    </w:p>
    <w:p w:rsidR="002668E1" w:rsidRPr="002668E1" w:rsidRDefault="002668E1" w:rsidP="00EB2613">
      <w:pPr>
        <w:numPr>
          <w:ilvl w:val="1"/>
          <w:numId w:val="293"/>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Not the same as resolution of uncertainty, rectification, or implication of terms</w:t>
      </w:r>
    </w:p>
    <w:p w:rsidR="002668E1" w:rsidRPr="002668E1" w:rsidRDefault="002668E1" w:rsidP="00EB2613">
      <w:pPr>
        <w:numPr>
          <w:ilvl w:val="1"/>
          <w:numId w:val="293"/>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No recognized doctrine/principle of Judicial intervention/adjustment - but some authority for it</w:t>
      </w:r>
    </w:p>
    <w:p w:rsidR="002668E1" w:rsidRPr="002668E1" w:rsidRDefault="002668E1" w:rsidP="00EB2613">
      <w:pPr>
        <w:numPr>
          <w:ilvl w:val="1"/>
          <w:numId w:val="300"/>
        </w:numPr>
        <w:tabs>
          <w:tab w:val="clear" w:pos="1440"/>
        </w:tabs>
        <w:spacing w:after="0" w:line="240" w:lineRule="auto"/>
        <w:ind w:left="1134"/>
        <w:textAlignment w:val="center"/>
        <w:rPr>
          <w:rFonts w:ascii="Calibri" w:eastAsia="Times New Roman" w:hAnsi="Calibri" w:cs="Calibri"/>
          <w:lang w:val="en-US" w:eastAsia="en-CA"/>
        </w:rPr>
      </w:pPr>
      <w:r w:rsidRPr="002668E1">
        <w:rPr>
          <w:rFonts w:ascii="Calibri" w:eastAsia="Times New Roman" w:hAnsi="Calibri" w:cs="Calibri"/>
          <w:lang w:val="en-US" w:eastAsia="en-CA"/>
        </w:rPr>
        <w:t>Creation of the K - battle of the forms</w:t>
      </w:r>
    </w:p>
    <w:p w:rsidR="002668E1" w:rsidRPr="002668E1" w:rsidRDefault="002668E1" w:rsidP="00EB2613">
      <w:pPr>
        <w:numPr>
          <w:ilvl w:val="2"/>
          <w:numId w:val="294"/>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i/>
          <w:iCs/>
          <w:lang w:val="en-US" w:eastAsia="en-CA"/>
        </w:rPr>
        <w:t>Butler Machine Tool v Ex-Cell-O Corp</w:t>
      </w:r>
      <w:r w:rsidRPr="002668E1">
        <w:rPr>
          <w:rFonts w:ascii="Calibri" w:eastAsia="Times New Roman" w:hAnsi="Calibri" w:cs="Calibri"/>
          <w:lang w:val="en-US" w:eastAsia="en-CA"/>
        </w:rPr>
        <w:t xml:space="preserve"> [1979] - some terms are necessarily within the K during offer &amp; acceptance - these terms are supplied by the courts, and not always reflective of the intention of the parties</w:t>
      </w:r>
    </w:p>
    <w:p w:rsidR="002668E1" w:rsidRPr="002668E1" w:rsidRDefault="002668E1" w:rsidP="00EB2613">
      <w:pPr>
        <w:numPr>
          <w:ilvl w:val="1"/>
          <w:numId w:val="300"/>
        </w:numPr>
        <w:tabs>
          <w:tab w:val="clear" w:pos="1440"/>
        </w:tabs>
        <w:spacing w:after="0" w:line="240" w:lineRule="auto"/>
        <w:ind w:left="1134"/>
        <w:textAlignment w:val="center"/>
        <w:rPr>
          <w:rFonts w:ascii="Calibri" w:eastAsia="Times New Roman" w:hAnsi="Calibri" w:cs="Calibri"/>
          <w:lang w:val="en-US" w:eastAsia="en-CA"/>
        </w:rPr>
      </w:pPr>
      <w:r w:rsidRPr="002668E1">
        <w:rPr>
          <w:rFonts w:ascii="Calibri" w:eastAsia="Times New Roman" w:hAnsi="Calibri" w:cs="Calibri"/>
          <w:lang w:val="en-US" w:eastAsia="en-CA"/>
        </w:rPr>
        <w:t>Setting aside on terms</w:t>
      </w:r>
    </w:p>
    <w:p w:rsidR="002668E1" w:rsidRPr="002668E1" w:rsidRDefault="002668E1" w:rsidP="00EB2613">
      <w:pPr>
        <w:numPr>
          <w:ilvl w:val="2"/>
          <w:numId w:val="295"/>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i/>
          <w:iCs/>
          <w:lang w:val="en-US" w:eastAsia="en-CA"/>
        </w:rPr>
        <w:t>Solle v Butcher</w:t>
      </w:r>
      <w:r w:rsidRPr="002668E1">
        <w:rPr>
          <w:rFonts w:ascii="Calibri" w:eastAsia="Times New Roman" w:hAnsi="Calibri" w:cs="Calibri"/>
          <w:lang w:val="en-US" w:eastAsia="en-CA"/>
        </w:rPr>
        <w:t xml:space="preserve"> [1949] ER CA - a remedy for mistake may be to substitute one set of obligations with another set decided by the court. Continued authority on </w:t>
      </w:r>
      <w:r w:rsidRPr="002668E1">
        <w:rPr>
          <w:rFonts w:ascii="Calibri" w:eastAsia="Times New Roman" w:hAnsi="Calibri" w:cs="Calibri"/>
          <w:i/>
          <w:iCs/>
          <w:lang w:val="en-US" w:eastAsia="en-CA"/>
        </w:rPr>
        <w:t>Solle</w:t>
      </w:r>
      <w:r w:rsidRPr="002668E1">
        <w:rPr>
          <w:rFonts w:ascii="Calibri" w:eastAsia="Times New Roman" w:hAnsi="Calibri" w:cs="Calibri"/>
          <w:lang w:val="en-US" w:eastAsia="en-CA"/>
        </w:rPr>
        <w:t xml:space="preserve"> is doubtful, but has never been overruled on this particular point</w:t>
      </w:r>
    </w:p>
    <w:p w:rsidR="002668E1" w:rsidRPr="002668E1" w:rsidRDefault="002668E1" w:rsidP="00EB2613">
      <w:pPr>
        <w:numPr>
          <w:ilvl w:val="1"/>
          <w:numId w:val="300"/>
        </w:numPr>
        <w:tabs>
          <w:tab w:val="clear" w:pos="1440"/>
        </w:tabs>
        <w:spacing w:after="0" w:line="240" w:lineRule="auto"/>
        <w:ind w:left="1134"/>
        <w:textAlignment w:val="center"/>
        <w:rPr>
          <w:rFonts w:ascii="Calibri" w:eastAsia="Times New Roman" w:hAnsi="Calibri" w:cs="Calibri"/>
          <w:lang w:val="en-US" w:eastAsia="en-CA"/>
        </w:rPr>
      </w:pPr>
      <w:r w:rsidRPr="002668E1">
        <w:rPr>
          <w:rFonts w:ascii="Calibri" w:eastAsia="Times New Roman" w:hAnsi="Calibri" w:cs="Calibri"/>
          <w:lang w:val="en-US" w:eastAsia="en-CA"/>
        </w:rPr>
        <w:t>Severance</w:t>
      </w:r>
    </w:p>
    <w:p w:rsidR="002668E1" w:rsidRPr="002668E1" w:rsidRDefault="002668E1" w:rsidP="00EB2613">
      <w:pPr>
        <w:numPr>
          <w:ilvl w:val="2"/>
          <w:numId w:val="296"/>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i/>
          <w:iCs/>
          <w:lang w:val="en-US" w:eastAsia="en-CA"/>
        </w:rPr>
        <w:t>Transport North American Express Inc v New Solutions Financial Corp</w:t>
      </w:r>
      <w:r w:rsidRPr="002668E1">
        <w:rPr>
          <w:rFonts w:ascii="Calibri" w:eastAsia="Times New Roman" w:hAnsi="Calibri" w:cs="Calibri"/>
          <w:lang w:val="en-US" w:eastAsia="en-CA"/>
        </w:rPr>
        <w:t xml:space="preserve"> [2004] SCC - doesn't make sense to follow blue-pencil rule; vest the greatest possible amount of remedial discretion in judges</w:t>
      </w:r>
    </w:p>
    <w:p w:rsidR="002668E1" w:rsidRPr="002668E1" w:rsidRDefault="002668E1" w:rsidP="00EB2613">
      <w:pPr>
        <w:numPr>
          <w:ilvl w:val="1"/>
          <w:numId w:val="300"/>
        </w:numPr>
        <w:tabs>
          <w:tab w:val="clear" w:pos="1440"/>
        </w:tabs>
        <w:spacing w:after="0" w:line="240" w:lineRule="auto"/>
        <w:ind w:left="1134"/>
        <w:textAlignment w:val="center"/>
        <w:rPr>
          <w:rFonts w:ascii="Calibri" w:eastAsia="Times New Roman" w:hAnsi="Calibri" w:cs="Calibri"/>
          <w:lang w:val="en-US" w:eastAsia="en-CA"/>
        </w:rPr>
      </w:pPr>
      <w:r w:rsidRPr="002668E1">
        <w:rPr>
          <w:rFonts w:ascii="Calibri" w:eastAsia="Times New Roman" w:hAnsi="Calibri" w:cs="Calibri"/>
          <w:lang w:val="en-US" w:eastAsia="en-CA"/>
        </w:rPr>
        <w:t>Unconscionability</w:t>
      </w:r>
    </w:p>
    <w:p w:rsidR="002668E1" w:rsidRPr="002668E1" w:rsidRDefault="002668E1" w:rsidP="00EB2613">
      <w:pPr>
        <w:numPr>
          <w:ilvl w:val="2"/>
          <w:numId w:val="297"/>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i/>
          <w:iCs/>
          <w:lang w:val="en-US" w:eastAsia="en-CA"/>
        </w:rPr>
        <w:t>Morrison v Coast Finance</w:t>
      </w:r>
      <w:r w:rsidRPr="002668E1">
        <w:rPr>
          <w:rFonts w:ascii="Calibri" w:eastAsia="Times New Roman" w:hAnsi="Calibri" w:cs="Calibri"/>
          <w:lang w:val="en-US" w:eastAsia="en-CA"/>
        </w:rPr>
        <w:t xml:space="preserve"> (1965) BCCA - can alter K based on unconscionability (protection of weaker parties)</w:t>
      </w:r>
    </w:p>
    <w:p w:rsidR="002668E1" w:rsidRPr="002668E1" w:rsidRDefault="002668E1" w:rsidP="00EB2613">
      <w:pPr>
        <w:numPr>
          <w:ilvl w:val="2"/>
          <w:numId w:val="297"/>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 xml:space="preserve">Some recent developments in promissory estoppel look like this - eg </w:t>
      </w:r>
      <w:r w:rsidRPr="002668E1">
        <w:rPr>
          <w:rFonts w:ascii="Calibri" w:eastAsia="Times New Roman" w:hAnsi="Calibri" w:cs="Calibri"/>
          <w:i/>
          <w:iCs/>
          <w:lang w:val="en-US" w:eastAsia="en-CA"/>
        </w:rPr>
        <w:t>Waltons Stores</w:t>
      </w:r>
    </w:p>
    <w:p w:rsidR="002668E1" w:rsidRPr="002668E1" w:rsidRDefault="002668E1" w:rsidP="00EB2613">
      <w:pPr>
        <w:numPr>
          <w:ilvl w:val="0"/>
          <w:numId w:val="298"/>
        </w:numPr>
        <w:spacing w:after="0" w:line="240" w:lineRule="auto"/>
        <w:ind w:left="540"/>
        <w:textAlignment w:val="center"/>
        <w:rPr>
          <w:rFonts w:ascii="Calibri" w:eastAsia="Times New Roman" w:hAnsi="Calibri" w:cs="Calibri"/>
          <w:lang w:val="en-US" w:eastAsia="en-CA"/>
        </w:rPr>
      </w:pPr>
      <w:r w:rsidRPr="002668E1">
        <w:rPr>
          <w:rFonts w:ascii="Calibri" w:eastAsia="Times New Roman" w:hAnsi="Calibri" w:cs="Calibri"/>
          <w:lang w:val="en-US" w:eastAsia="en-CA"/>
        </w:rPr>
        <w:t>Unenforceability</w:t>
      </w:r>
    </w:p>
    <w:p w:rsidR="002668E1" w:rsidRPr="002668E1" w:rsidRDefault="002668E1" w:rsidP="00EB2613">
      <w:pPr>
        <w:numPr>
          <w:ilvl w:val="1"/>
          <w:numId w:val="298"/>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Even if courts declare a tern unenforceable, the parties can still complete it. Anything tsfed under an unenforceable K is still legally tsfed (</w:t>
      </w:r>
      <w:r w:rsidRPr="002668E1">
        <w:rPr>
          <w:rFonts w:ascii="Calibri" w:eastAsia="Times New Roman" w:hAnsi="Calibri" w:cs="Calibri"/>
          <w:i/>
          <w:iCs/>
          <w:lang w:val="en-US" w:eastAsia="en-CA"/>
        </w:rPr>
        <w:t>Monnickendam v Leanse</w:t>
      </w:r>
      <w:r w:rsidRPr="002668E1">
        <w:rPr>
          <w:rFonts w:ascii="Calibri" w:eastAsia="Times New Roman" w:hAnsi="Calibri" w:cs="Calibri"/>
          <w:lang w:val="en-US" w:eastAsia="en-CA"/>
        </w:rPr>
        <w:t xml:space="preserve"> (1923) KB)</w:t>
      </w:r>
    </w:p>
    <w:p w:rsidR="002668E1" w:rsidRPr="002668E1" w:rsidRDefault="002668E1" w:rsidP="00EB2613">
      <w:pPr>
        <w:numPr>
          <w:ilvl w:val="1"/>
          <w:numId w:val="298"/>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True unenforceability ≠ void or voidable</w:t>
      </w:r>
    </w:p>
    <w:p w:rsidR="002668E1" w:rsidRPr="002668E1" w:rsidRDefault="002668E1" w:rsidP="00EB2613">
      <w:pPr>
        <w:numPr>
          <w:ilvl w:val="1"/>
          <w:numId w:val="298"/>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lastRenderedPageBreak/>
        <w:t>Usually the result of:</w:t>
      </w:r>
    </w:p>
    <w:p w:rsidR="002668E1" w:rsidRPr="002668E1" w:rsidRDefault="00C529C3" w:rsidP="00EB2613">
      <w:pPr>
        <w:numPr>
          <w:ilvl w:val="2"/>
          <w:numId w:val="298"/>
        </w:numPr>
        <w:spacing w:after="0" w:line="240" w:lineRule="auto"/>
        <w:ind w:left="1620"/>
        <w:textAlignment w:val="center"/>
        <w:rPr>
          <w:rFonts w:ascii="Calibri" w:eastAsia="Times New Roman" w:hAnsi="Calibri" w:cs="Calibri"/>
          <w:lang w:val="en-US" w:eastAsia="en-CA"/>
        </w:rPr>
      </w:pPr>
      <w:r>
        <w:rPr>
          <w:rFonts w:ascii="Calibri" w:eastAsia="Times New Roman" w:hAnsi="Calibri" w:cs="Calibri"/>
          <w:lang w:val="en-US" w:eastAsia="en-CA"/>
        </w:rPr>
        <w:t>N</w:t>
      </w:r>
      <w:r w:rsidR="002668E1" w:rsidRPr="002668E1">
        <w:rPr>
          <w:rFonts w:ascii="Calibri" w:eastAsia="Times New Roman" w:hAnsi="Calibri" w:cs="Calibri"/>
          <w:lang w:val="en-US" w:eastAsia="en-CA"/>
        </w:rPr>
        <w:t>o consideration = no enforceability</w:t>
      </w:r>
    </w:p>
    <w:p w:rsidR="002668E1" w:rsidRPr="002668E1" w:rsidRDefault="002668E1" w:rsidP="00EB2613">
      <w:pPr>
        <w:numPr>
          <w:ilvl w:val="2"/>
          <w:numId w:val="298"/>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Exclusion or limitation clauses - unfair clause may lead to unenforceability</w:t>
      </w:r>
    </w:p>
    <w:p w:rsidR="002668E1" w:rsidRPr="002668E1" w:rsidRDefault="002668E1" w:rsidP="00EB2613">
      <w:pPr>
        <w:numPr>
          <w:ilvl w:val="2"/>
          <w:numId w:val="298"/>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Illegality - sometimes ppl say a K is void for illegality, but better to think of it as unenforceable</w:t>
      </w:r>
    </w:p>
    <w:p w:rsidR="002668E1" w:rsidRPr="002668E1" w:rsidRDefault="002668E1" w:rsidP="00EB2613">
      <w:pPr>
        <w:numPr>
          <w:ilvl w:val="2"/>
          <w:numId w:val="298"/>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Capacity - may not be enforceable by the party with capacity on the party without capacity - until the incapacitated party ratifies the K</w:t>
      </w:r>
    </w:p>
    <w:p w:rsidR="002668E1" w:rsidRPr="002668E1" w:rsidRDefault="002668E1" w:rsidP="00EB2613">
      <w:pPr>
        <w:numPr>
          <w:ilvl w:val="2"/>
          <w:numId w:val="298"/>
        </w:numPr>
        <w:spacing w:after="0" w:line="240" w:lineRule="auto"/>
        <w:ind w:left="1620"/>
        <w:textAlignment w:val="center"/>
        <w:rPr>
          <w:rFonts w:ascii="Calibri" w:eastAsia="Times New Roman" w:hAnsi="Calibri" w:cs="Calibri"/>
          <w:lang w:val="en-US" w:eastAsia="en-CA"/>
        </w:rPr>
      </w:pPr>
      <w:r w:rsidRPr="002668E1">
        <w:rPr>
          <w:rFonts w:ascii="Calibri" w:eastAsia="Times New Roman" w:hAnsi="Calibri" w:cs="Calibri"/>
          <w:lang w:val="en-US" w:eastAsia="en-CA"/>
        </w:rPr>
        <w:t>Limitation periods</w:t>
      </w:r>
    </w:p>
    <w:p w:rsidR="002668E1" w:rsidRPr="002668E1" w:rsidRDefault="002668E1" w:rsidP="00EB2613">
      <w:pPr>
        <w:numPr>
          <w:ilvl w:val="0"/>
          <w:numId w:val="299"/>
        </w:numPr>
        <w:spacing w:after="0" w:line="240" w:lineRule="auto"/>
        <w:ind w:left="540"/>
        <w:textAlignment w:val="center"/>
        <w:rPr>
          <w:rFonts w:ascii="Calibri" w:eastAsia="Times New Roman" w:hAnsi="Calibri" w:cs="Calibri"/>
          <w:lang w:val="en-US" w:eastAsia="en-CA"/>
        </w:rPr>
      </w:pPr>
      <w:r w:rsidRPr="002668E1">
        <w:rPr>
          <w:rFonts w:ascii="Calibri" w:eastAsia="Times New Roman" w:hAnsi="Calibri" w:cs="Calibri"/>
          <w:lang w:val="en-US" w:eastAsia="en-CA"/>
        </w:rPr>
        <w:t>Discharge by Frustration</w:t>
      </w:r>
    </w:p>
    <w:p w:rsidR="002668E1" w:rsidRPr="002668E1" w:rsidRDefault="002668E1" w:rsidP="00EB2613">
      <w:pPr>
        <w:numPr>
          <w:ilvl w:val="1"/>
          <w:numId w:val="299"/>
        </w:numPr>
        <w:spacing w:after="0" w:line="240" w:lineRule="auto"/>
        <w:ind w:left="1080"/>
        <w:textAlignment w:val="center"/>
        <w:rPr>
          <w:rFonts w:ascii="Calibri" w:eastAsia="Times New Roman" w:hAnsi="Calibri" w:cs="Calibri"/>
          <w:lang w:val="en-US" w:eastAsia="en-CA"/>
        </w:rPr>
      </w:pPr>
      <w:r w:rsidRPr="002668E1">
        <w:rPr>
          <w:rFonts w:ascii="Calibri" w:eastAsia="Times New Roman" w:hAnsi="Calibri" w:cs="Calibri"/>
          <w:lang w:val="en-US" w:eastAsia="en-CA"/>
        </w:rPr>
        <w:t>At common law, both primary &amp; secondary obligs are discharged (also dealt with largely in statute)</w:t>
      </w:r>
    </w:p>
    <w:p w:rsidR="002668E1" w:rsidRDefault="002668E1" w:rsidP="00536740">
      <w:pPr>
        <w:pStyle w:val="NoSpacing"/>
        <w:rPr>
          <w:lang w:val="en-US"/>
        </w:rPr>
      </w:pPr>
    </w:p>
    <w:p w:rsidR="002668E1" w:rsidRDefault="002668E1" w:rsidP="00536740">
      <w:pPr>
        <w:pStyle w:val="NoSpacing"/>
        <w:rPr>
          <w:lang w:val="en-US"/>
        </w:rPr>
      </w:pPr>
    </w:p>
    <w:p w:rsidR="00D83629" w:rsidRDefault="00D83629" w:rsidP="000E3C14">
      <w:pPr>
        <w:pStyle w:val="Heading1"/>
      </w:pPr>
      <w:r>
        <w:t>Damages</w:t>
      </w:r>
    </w:p>
    <w:p w:rsidR="00D83629" w:rsidRDefault="00D83629" w:rsidP="00536740">
      <w:pPr>
        <w:pStyle w:val="NoSpacing"/>
        <w:rPr>
          <w:lang w:val="en-US"/>
        </w:rPr>
      </w:pPr>
    </w:p>
    <w:p w:rsidR="00D83629" w:rsidRPr="00575732" w:rsidRDefault="00D83629" w:rsidP="00575732">
      <w:pPr>
        <w:pStyle w:val="Heading2"/>
        <w:rPr>
          <w:rStyle w:val="Strong"/>
        </w:rPr>
      </w:pPr>
      <w:r w:rsidRPr="00575732">
        <w:rPr>
          <w:rStyle w:val="Strong"/>
        </w:rPr>
        <w:t>Interests Protected</w:t>
      </w:r>
      <w:r w:rsidR="00AE692F">
        <w:rPr>
          <w:rStyle w:val="Strong"/>
        </w:rPr>
        <w:t xml:space="preserve"> – why do we have damages?</w:t>
      </w:r>
    </w:p>
    <w:p w:rsidR="00422663" w:rsidRPr="00422663" w:rsidRDefault="00422663" w:rsidP="00422663">
      <w:pPr>
        <w:spacing w:after="0" w:line="240" w:lineRule="auto"/>
        <w:ind w:left="540"/>
        <w:textAlignment w:val="center"/>
        <w:rPr>
          <w:rFonts w:ascii="Times New Roman" w:eastAsia="Times New Roman" w:hAnsi="Times New Roman" w:cs="Times New Roman"/>
          <w:sz w:val="24"/>
          <w:szCs w:val="24"/>
          <w:lang w:val="en-US" w:eastAsia="en-CA"/>
        </w:rPr>
      </w:pPr>
    </w:p>
    <w:p w:rsidR="00AE692F" w:rsidRPr="00AE692F" w:rsidRDefault="00AE692F" w:rsidP="00AE692F">
      <w:pPr>
        <w:numPr>
          <w:ilvl w:val="0"/>
          <w:numId w:val="3"/>
        </w:numPr>
        <w:spacing w:after="0" w:line="240" w:lineRule="auto"/>
        <w:ind w:left="540"/>
        <w:textAlignment w:val="center"/>
        <w:rPr>
          <w:rFonts w:ascii="Times New Roman" w:eastAsia="Times New Roman" w:hAnsi="Times New Roman" w:cs="Times New Roman"/>
          <w:sz w:val="24"/>
          <w:szCs w:val="24"/>
          <w:lang w:val="en-US" w:eastAsia="en-CA"/>
        </w:rPr>
      </w:pPr>
      <w:r w:rsidRPr="00AE692F">
        <w:rPr>
          <w:rFonts w:ascii="Calibri" w:eastAsia="Times New Roman" w:hAnsi="Calibri" w:cs="Calibri"/>
          <w:lang w:val="en-US" w:eastAsia="en-CA"/>
        </w:rPr>
        <w:t>Primary obligations of K have legal meaning because the law provides for consequences if they are not carried out (secondary obligations)</w:t>
      </w:r>
    </w:p>
    <w:p w:rsidR="00AE692F" w:rsidRPr="00AE692F" w:rsidRDefault="00AE692F" w:rsidP="00AE692F">
      <w:pPr>
        <w:numPr>
          <w:ilvl w:val="1"/>
          <w:numId w:val="3"/>
        </w:numPr>
        <w:spacing w:after="0" w:line="240" w:lineRule="auto"/>
        <w:ind w:left="1080"/>
        <w:textAlignment w:val="center"/>
        <w:rPr>
          <w:rFonts w:ascii="Times New Roman" w:eastAsia="Times New Roman" w:hAnsi="Times New Roman" w:cs="Times New Roman"/>
          <w:sz w:val="24"/>
          <w:szCs w:val="24"/>
          <w:lang w:val="en-US" w:eastAsia="en-CA"/>
        </w:rPr>
      </w:pPr>
      <w:r w:rsidRPr="00AE692F">
        <w:rPr>
          <w:rFonts w:ascii="Calibri" w:eastAsia="Times New Roman" w:hAnsi="Calibri" w:cs="Calibri"/>
          <w:lang w:val="en-US" w:eastAsia="en-CA"/>
        </w:rPr>
        <w:t>Secondary obligs are tied to primary obligs - so if there has been no breach of a primary oblig (term of the K), then there are no K damages</w:t>
      </w:r>
    </w:p>
    <w:p w:rsidR="00422663" w:rsidRPr="00E227F5" w:rsidRDefault="00422663" w:rsidP="00EB2613">
      <w:pPr>
        <w:numPr>
          <w:ilvl w:val="0"/>
          <w:numId w:val="242"/>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Can categorize these by reasons for awarding damages (</w:t>
      </w:r>
      <w:r w:rsidR="00902EFF">
        <w:rPr>
          <w:rFonts w:ascii="Calibri" w:eastAsia="Times New Roman" w:hAnsi="Calibri" w:cs="Calibri"/>
          <w:lang w:val="en-US" w:eastAsia="en-CA"/>
        </w:rPr>
        <w:t>expectation, reliance, &amp; restitution)</w:t>
      </w:r>
      <w:r w:rsidRPr="00422663">
        <w:rPr>
          <w:rFonts w:ascii="Calibri" w:eastAsia="Times New Roman" w:hAnsi="Calibri" w:cs="Calibri"/>
          <w:lang w:val="en-US" w:eastAsia="en-CA"/>
        </w:rPr>
        <w:t xml:space="preserve"> </w:t>
      </w:r>
    </w:p>
    <w:p w:rsidR="00E227F5" w:rsidRPr="00E227F5" w:rsidRDefault="00E227F5" w:rsidP="00EB2613">
      <w:pPr>
        <w:numPr>
          <w:ilvl w:val="0"/>
          <w:numId w:val="242"/>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Can see compensatory vs restitutionary, or compensatory vs punitive damages</w:t>
      </w:r>
    </w:p>
    <w:p w:rsidR="00E227F5" w:rsidRPr="00422663" w:rsidRDefault="00E227F5" w:rsidP="00EB2613">
      <w:pPr>
        <w:numPr>
          <w:ilvl w:val="0"/>
          <w:numId w:val="242"/>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True K damages – looks at where the party would have been had the term been carried out</w:t>
      </w:r>
    </w:p>
    <w:p w:rsidR="00902EFF" w:rsidRDefault="00902EFF" w:rsidP="00902EFF">
      <w:pPr>
        <w:spacing w:after="0" w:line="240" w:lineRule="auto"/>
        <w:textAlignment w:val="center"/>
        <w:rPr>
          <w:rFonts w:ascii="Calibri" w:eastAsia="Times New Roman" w:hAnsi="Calibri" w:cs="Calibri"/>
          <w:lang w:val="en-US" w:eastAsia="en-CA"/>
        </w:rPr>
      </w:pPr>
    </w:p>
    <w:p w:rsidR="00422663" w:rsidRPr="00422663" w:rsidRDefault="00422663" w:rsidP="00902EFF">
      <w:pPr>
        <w:spacing w:after="0" w:line="240" w:lineRule="auto"/>
        <w:textAlignment w:val="center"/>
        <w:rPr>
          <w:rFonts w:ascii="Times New Roman" w:eastAsia="Times New Roman" w:hAnsi="Times New Roman" w:cs="Times New Roman"/>
          <w:b/>
          <w:sz w:val="24"/>
          <w:szCs w:val="24"/>
          <w:lang w:val="en-US" w:eastAsia="en-CA"/>
        </w:rPr>
      </w:pPr>
      <w:r w:rsidRPr="00422663">
        <w:rPr>
          <w:rFonts w:ascii="Calibri" w:eastAsia="Times New Roman" w:hAnsi="Calibri" w:cs="Calibri"/>
          <w:b/>
          <w:lang w:val="en-US" w:eastAsia="en-CA"/>
        </w:rPr>
        <w:t xml:space="preserve">Expectation </w:t>
      </w:r>
      <w:proofErr w:type="gramStart"/>
      <w:r w:rsidRPr="00422663">
        <w:rPr>
          <w:rFonts w:ascii="Calibri" w:eastAsia="Times New Roman" w:hAnsi="Calibri" w:cs="Calibri"/>
          <w:b/>
          <w:lang w:val="en-US" w:eastAsia="en-CA"/>
        </w:rPr>
        <w:t xml:space="preserve">interest </w:t>
      </w:r>
      <w:r w:rsidR="00902EFF">
        <w:rPr>
          <w:rFonts w:ascii="Calibri" w:eastAsia="Times New Roman" w:hAnsi="Calibri" w:cs="Calibri"/>
          <w:b/>
          <w:lang w:val="en-US" w:eastAsia="en-CA"/>
        </w:rPr>
        <w:t xml:space="preserve"> -</w:t>
      </w:r>
      <w:proofErr w:type="gramEnd"/>
      <w:r w:rsidR="00902EFF">
        <w:rPr>
          <w:rFonts w:ascii="Calibri" w:eastAsia="Times New Roman" w:hAnsi="Calibri" w:cs="Calibri"/>
          <w:b/>
          <w:lang w:val="en-US" w:eastAsia="en-CA"/>
        </w:rPr>
        <w:t xml:space="preserve"> forward looking</w:t>
      </w:r>
    </w:p>
    <w:p w:rsidR="00422663" w:rsidRPr="00422663"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Usual reason for damages</w:t>
      </w:r>
    </w:p>
    <w:p w:rsidR="00422663" w:rsidRPr="00422663"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Parties expect that the other party in a K will fulfill their obligs. When they don't, damages put the injured party in the position that they </w:t>
      </w:r>
      <w:r w:rsidR="00902EFF">
        <w:rPr>
          <w:rFonts w:ascii="Calibri" w:eastAsia="Times New Roman" w:hAnsi="Calibri" w:cs="Calibri"/>
          <w:lang w:val="en-US" w:eastAsia="en-CA"/>
        </w:rPr>
        <w:t xml:space="preserve">were going </w:t>
      </w:r>
      <w:r w:rsidRPr="00422663">
        <w:rPr>
          <w:rFonts w:ascii="Calibri" w:eastAsia="Times New Roman" w:hAnsi="Calibri" w:cs="Calibri"/>
          <w:lang w:val="en-US" w:eastAsia="en-CA"/>
        </w:rPr>
        <w:t>to be in (</w:t>
      </w:r>
      <w:r w:rsidRPr="00422663">
        <w:rPr>
          <w:rFonts w:ascii="Calibri" w:eastAsia="Times New Roman" w:hAnsi="Calibri" w:cs="Calibri"/>
          <w:i/>
          <w:iCs/>
          <w:lang w:val="en-US" w:eastAsia="en-CA"/>
        </w:rPr>
        <w:t>Robinson v Harman</w:t>
      </w:r>
      <w:r w:rsidRPr="00422663">
        <w:rPr>
          <w:rFonts w:ascii="Calibri" w:eastAsia="Times New Roman" w:hAnsi="Calibri" w:cs="Calibri"/>
          <w:lang w:val="en-US" w:eastAsia="en-CA"/>
        </w:rPr>
        <w:t xml:space="preserve"> (1848))</w:t>
      </w:r>
    </w:p>
    <w:p w:rsidR="00422663" w:rsidRPr="00422663"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Clearest example is when profits are lost - but sometimes amount of profits may be difficult to determine</w:t>
      </w:r>
    </w:p>
    <w:p w:rsidR="00422663" w:rsidRPr="00422663"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Some set formulas for profits:</w:t>
      </w:r>
    </w:p>
    <w:p w:rsidR="00422663" w:rsidRPr="00422663" w:rsidRDefault="00422663" w:rsidP="00EB2613">
      <w:pPr>
        <w:numPr>
          <w:ilvl w:val="3"/>
          <w:numId w:val="271"/>
        </w:numPr>
        <w:tabs>
          <w:tab w:val="clear" w:pos="2880"/>
        </w:tabs>
        <w:spacing w:after="0" w:line="240" w:lineRule="auto"/>
        <w:ind w:left="1134"/>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Usually net profit rather than gross profit</w:t>
      </w:r>
    </w:p>
    <w:p w:rsidR="00422663" w:rsidRPr="00422663" w:rsidRDefault="00422663" w:rsidP="00EB2613">
      <w:pPr>
        <w:numPr>
          <w:ilvl w:val="3"/>
          <w:numId w:val="271"/>
        </w:numPr>
        <w:tabs>
          <w:tab w:val="clear" w:pos="2880"/>
        </w:tabs>
        <w:spacing w:after="0" w:line="240" w:lineRule="auto"/>
        <w:ind w:left="1134"/>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If goods are not delivered, or delivered but rejected, the damages are the difference btwn K price &amp; the market price</w:t>
      </w:r>
    </w:p>
    <w:p w:rsidR="00422663" w:rsidRPr="00422663" w:rsidRDefault="00422663" w:rsidP="00EB2613">
      <w:pPr>
        <w:numPr>
          <w:ilvl w:val="3"/>
          <w:numId w:val="271"/>
        </w:numPr>
        <w:tabs>
          <w:tab w:val="clear" w:pos="2880"/>
        </w:tabs>
        <w:spacing w:after="0" w:line="240" w:lineRule="auto"/>
        <w:ind w:left="1134"/>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If goods are delivered &amp; accepted but defective, damages are the difference in market value of what was delivered &amp; market value of what should have been delivered</w:t>
      </w:r>
    </w:p>
    <w:p w:rsidR="00902EFF"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"no more, no less" rule - P can't be overcompensated (ie can't profit from the breach) (</w:t>
      </w:r>
      <w:r w:rsidRPr="00422663">
        <w:rPr>
          <w:rFonts w:ascii="Calibri" w:eastAsia="Times New Roman" w:hAnsi="Calibri" w:cs="Calibri"/>
          <w:i/>
          <w:iCs/>
          <w:lang w:val="en-US" w:eastAsia="en-CA"/>
        </w:rPr>
        <w:t>Sally Wertheim v Chicoutimi Pulp Co.</w:t>
      </w:r>
      <w:r w:rsidRPr="00422663">
        <w:rPr>
          <w:rFonts w:ascii="Calibri" w:eastAsia="Times New Roman" w:hAnsi="Calibri" w:cs="Calibri"/>
          <w:lang w:val="en-US" w:eastAsia="en-CA"/>
        </w:rPr>
        <w:t xml:space="preserve"> [1911])</w:t>
      </w:r>
    </w:p>
    <w:p w:rsidR="00902EFF" w:rsidRPr="00902EFF"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When injury is not profits, and more intangible (eg pleasure, relaxation, etc) - difficult to quantify</w:t>
      </w:r>
    </w:p>
    <w:p w:rsidR="00902EFF" w:rsidRDefault="00902EFF" w:rsidP="00902EFF">
      <w:pPr>
        <w:spacing w:after="0" w:line="240" w:lineRule="auto"/>
        <w:ind w:left="207"/>
        <w:textAlignment w:val="center"/>
        <w:rPr>
          <w:rFonts w:ascii="Times New Roman" w:eastAsia="Times New Roman" w:hAnsi="Times New Roman" w:cs="Times New Roman"/>
          <w:sz w:val="24"/>
          <w:szCs w:val="24"/>
          <w:lang w:val="en-US" w:eastAsia="en-CA"/>
        </w:rPr>
      </w:pPr>
    </w:p>
    <w:p w:rsidR="00422663" w:rsidRPr="00422663" w:rsidRDefault="00902EFF" w:rsidP="00902EFF">
      <w:pPr>
        <w:spacing w:after="0" w:line="240" w:lineRule="auto"/>
        <w:textAlignment w:val="center"/>
        <w:rPr>
          <w:rFonts w:ascii="Times New Roman" w:eastAsia="Times New Roman" w:hAnsi="Times New Roman" w:cs="Times New Roman"/>
          <w:b/>
          <w:sz w:val="24"/>
          <w:szCs w:val="24"/>
          <w:lang w:val="en-US" w:eastAsia="en-CA"/>
        </w:rPr>
      </w:pPr>
      <w:r w:rsidRPr="00902EFF">
        <w:rPr>
          <w:rFonts w:ascii="Calibri" w:eastAsia="Times New Roman" w:hAnsi="Calibri" w:cs="Calibri"/>
          <w:b/>
          <w:lang w:val="en-US" w:eastAsia="en-CA"/>
        </w:rPr>
        <w:t>R</w:t>
      </w:r>
      <w:r w:rsidR="00422663" w:rsidRPr="00422663">
        <w:rPr>
          <w:rFonts w:ascii="Calibri" w:eastAsia="Times New Roman" w:hAnsi="Calibri" w:cs="Calibri"/>
          <w:b/>
          <w:lang w:val="en-US" w:eastAsia="en-CA"/>
        </w:rPr>
        <w:t>eliance interest</w:t>
      </w:r>
      <w:r>
        <w:rPr>
          <w:rFonts w:ascii="Calibri" w:eastAsia="Times New Roman" w:hAnsi="Calibri" w:cs="Calibri"/>
          <w:b/>
          <w:lang w:val="en-US" w:eastAsia="en-CA"/>
        </w:rPr>
        <w:t xml:space="preserve"> – backward looking</w:t>
      </w:r>
    </w:p>
    <w:p w:rsidR="00422663" w:rsidRPr="00422663"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Parties rely on the K being fulfilled &amp; might lose money as a result of this reliance</w:t>
      </w:r>
    </w:p>
    <w:p w:rsidR="00422663" w:rsidRPr="00422663"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Compensation for wasted expenditure or undoing the loss that the P would have avoided if not for the K</w:t>
      </w:r>
    </w:p>
    <w:p w:rsidR="00422663" w:rsidRPr="00422663"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Might be important where calculating an expectation interest is difficult (</w:t>
      </w:r>
      <w:r w:rsidRPr="00422663">
        <w:rPr>
          <w:rFonts w:ascii="Calibri" w:eastAsia="Times New Roman" w:hAnsi="Calibri" w:cs="Calibri"/>
          <w:i/>
          <w:iCs/>
          <w:lang w:val="en-US" w:eastAsia="en-CA"/>
        </w:rPr>
        <w:t>McRae v Commonwealth Disposals Commission</w:t>
      </w:r>
      <w:r w:rsidRPr="00422663">
        <w:rPr>
          <w:rFonts w:ascii="Calibri" w:eastAsia="Times New Roman" w:hAnsi="Calibri" w:cs="Calibri"/>
          <w:lang w:val="en-US" w:eastAsia="en-CA"/>
        </w:rPr>
        <w:t xml:space="preserve"> (1951) HCA)</w:t>
      </w:r>
    </w:p>
    <w:p w:rsidR="00422663" w:rsidRPr="00422663"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lastRenderedPageBreak/>
        <w:t xml:space="preserve">Expenditure must be truly </w:t>
      </w:r>
      <w:proofErr w:type="gramStart"/>
      <w:r w:rsidRPr="00422663">
        <w:rPr>
          <w:rFonts w:ascii="Calibri" w:eastAsia="Times New Roman" w:hAnsi="Calibri" w:cs="Calibri"/>
          <w:lang w:val="en-US" w:eastAsia="en-CA"/>
        </w:rPr>
        <w:t>wasted/lost</w:t>
      </w:r>
      <w:proofErr w:type="gramEnd"/>
      <w:r w:rsidRPr="00422663">
        <w:rPr>
          <w:rFonts w:ascii="Calibri" w:eastAsia="Times New Roman" w:hAnsi="Calibri" w:cs="Calibri"/>
          <w:lang w:val="en-US" w:eastAsia="en-CA"/>
        </w:rPr>
        <w:t xml:space="preserve"> - if it would have been incurred anyway, can't claim. If P still can use it, can't claim. If it still has market value, can't claim the amt that it's worth.</w:t>
      </w:r>
    </w:p>
    <w:p w:rsidR="00422663" w:rsidRPr="00422663"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If a P can claim reliance &amp; expectation interest, court must ensure there is not over-compensation</w:t>
      </w:r>
    </w:p>
    <w:p w:rsidR="00422663" w:rsidRPr="00422663" w:rsidRDefault="00422663" w:rsidP="00EB2613">
      <w:pPr>
        <w:numPr>
          <w:ilvl w:val="3"/>
          <w:numId w:val="272"/>
        </w:numPr>
        <w:tabs>
          <w:tab w:val="clear" w:pos="2880"/>
        </w:tabs>
        <w:spacing w:after="0" w:line="240" w:lineRule="auto"/>
        <w:ind w:left="1134"/>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Some courts believe that one cannot get both damages - that one has to make expenditures in order to make a profit, so the other shouldn't have to pay for both (</w:t>
      </w:r>
      <w:r w:rsidRPr="00422663">
        <w:rPr>
          <w:rFonts w:ascii="Calibri" w:eastAsia="Times New Roman" w:hAnsi="Calibri" w:cs="Calibri"/>
          <w:i/>
          <w:iCs/>
          <w:lang w:val="en-US" w:eastAsia="en-CA"/>
        </w:rPr>
        <w:t>Cullinane v British "Rema" Mfg Co Ltd</w:t>
      </w:r>
      <w:r w:rsidRPr="00422663">
        <w:rPr>
          <w:rFonts w:ascii="Calibri" w:eastAsia="Times New Roman" w:hAnsi="Calibri" w:cs="Calibri"/>
          <w:lang w:val="en-US" w:eastAsia="en-CA"/>
        </w:rPr>
        <w:t xml:space="preserve"> [1953] CA)</w:t>
      </w:r>
    </w:p>
    <w:p w:rsidR="00422663" w:rsidRPr="00422663" w:rsidRDefault="00422663" w:rsidP="00EB2613">
      <w:pPr>
        <w:numPr>
          <w:ilvl w:val="3"/>
          <w:numId w:val="272"/>
        </w:numPr>
        <w:tabs>
          <w:tab w:val="clear" w:pos="2880"/>
        </w:tabs>
        <w:spacing w:after="0" w:line="240" w:lineRule="auto"/>
        <w:ind w:left="1134"/>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Usually P can choose to claim either reliance or expectation or both interests</w:t>
      </w:r>
      <w:proofErr w:type="gramStart"/>
      <w:r w:rsidRPr="00422663">
        <w:rPr>
          <w:rFonts w:ascii="Calibri" w:eastAsia="Times New Roman" w:hAnsi="Calibri" w:cs="Calibri"/>
          <w:lang w:val="en-US" w:eastAsia="en-CA"/>
        </w:rPr>
        <w:t>..</w:t>
      </w:r>
      <w:proofErr w:type="gramEnd"/>
      <w:r w:rsidRPr="00422663">
        <w:rPr>
          <w:rFonts w:ascii="Calibri" w:eastAsia="Times New Roman" w:hAnsi="Calibri" w:cs="Calibri"/>
          <w:lang w:val="en-US" w:eastAsia="en-CA"/>
        </w:rPr>
        <w:t xml:space="preserve"> But can't claim speculative costs (</w:t>
      </w:r>
      <w:r w:rsidRPr="00422663">
        <w:rPr>
          <w:rFonts w:ascii="Calibri" w:eastAsia="Times New Roman" w:hAnsi="Calibri" w:cs="Calibri"/>
          <w:i/>
          <w:iCs/>
          <w:lang w:val="en-US" w:eastAsia="en-CA"/>
        </w:rPr>
        <w:t>Sunshine Vacation Villas Ltd v Governor and Company of Adventurers of England Trading into Hudson's Bay</w:t>
      </w:r>
      <w:r w:rsidRPr="00422663">
        <w:rPr>
          <w:rFonts w:ascii="Calibri" w:eastAsia="Times New Roman" w:hAnsi="Calibri" w:cs="Calibri"/>
          <w:lang w:val="en-US" w:eastAsia="en-CA"/>
        </w:rPr>
        <w:t xml:space="preserve"> [1984] BCCA)</w:t>
      </w:r>
    </w:p>
    <w:p w:rsidR="00422663" w:rsidRPr="00902EFF" w:rsidRDefault="00422663" w:rsidP="00EB2613">
      <w:pPr>
        <w:pStyle w:val="ListParagraph"/>
        <w:numPr>
          <w:ilvl w:val="0"/>
          <w:numId w:val="273"/>
        </w:numPr>
        <w:spacing w:after="0" w:line="240" w:lineRule="auto"/>
        <w:ind w:left="567"/>
        <w:textAlignment w:val="center"/>
        <w:rPr>
          <w:rFonts w:ascii="Times New Roman" w:eastAsia="Times New Roman" w:hAnsi="Times New Roman" w:cs="Times New Roman"/>
          <w:sz w:val="24"/>
          <w:szCs w:val="24"/>
          <w:lang w:val="en-US" w:eastAsia="en-CA"/>
        </w:rPr>
      </w:pPr>
      <w:r w:rsidRPr="00902EFF">
        <w:rPr>
          <w:rFonts w:ascii="Calibri" w:eastAsia="Times New Roman" w:hAnsi="Calibri" w:cs="Calibri"/>
          <w:lang w:val="en-US" w:eastAsia="en-CA"/>
        </w:rPr>
        <w:t>Also, if D can show that P would have lost even more money had the K been carried out, (ie he saved the P money by breaching K) then no damages for reliance will be awarded - difficult for D to establish but not impossible (</w:t>
      </w:r>
      <w:r w:rsidRPr="00902EFF">
        <w:rPr>
          <w:rFonts w:ascii="Calibri" w:eastAsia="Times New Roman" w:hAnsi="Calibri" w:cs="Calibri"/>
          <w:i/>
          <w:iCs/>
          <w:lang w:val="en-US" w:eastAsia="en-CA"/>
        </w:rPr>
        <w:t>Bowlay Logging Ltd v Domtar Ltd</w:t>
      </w:r>
      <w:r w:rsidRPr="00902EFF">
        <w:rPr>
          <w:rFonts w:ascii="Calibri" w:eastAsia="Times New Roman" w:hAnsi="Calibri" w:cs="Calibri"/>
          <w:lang w:val="en-US" w:eastAsia="en-CA"/>
        </w:rPr>
        <w:t xml:space="preserve"> [1982] BCCA) - aka damages can't get P out of a bad bargain</w:t>
      </w:r>
    </w:p>
    <w:p w:rsidR="00422663" w:rsidRPr="00422663" w:rsidRDefault="00422663" w:rsidP="00EB2613">
      <w:pPr>
        <w:numPr>
          <w:ilvl w:val="4"/>
          <w:numId w:val="274"/>
        </w:numPr>
        <w:tabs>
          <w:tab w:val="clear" w:pos="3600"/>
        </w:tabs>
        <w:spacing w:after="0" w:line="240" w:lineRule="auto"/>
        <w:ind w:left="1134"/>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Exception to bad bargain rule: if P had entered the K because of a misrepresentation made by the D (</w:t>
      </w:r>
      <w:r w:rsidRPr="00422663">
        <w:rPr>
          <w:rFonts w:ascii="Calibri" w:eastAsia="Times New Roman" w:hAnsi="Calibri" w:cs="Calibri"/>
          <w:i/>
          <w:iCs/>
          <w:lang w:val="en-US" w:eastAsia="en-CA"/>
        </w:rPr>
        <w:t>Rainbow Industrial Caterers Ltd v Canadian National Railway Co</w:t>
      </w:r>
      <w:r w:rsidRPr="00422663">
        <w:rPr>
          <w:rFonts w:ascii="Calibri" w:eastAsia="Times New Roman" w:hAnsi="Calibri" w:cs="Calibri"/>
          <w:lang w:val="en-US" w:eastAsia="en-CA"/>
        </w:rPr>
        <w:t xml:space="preserve"> [1991] SCC)</w:t>
      </w:r>
    </w:p>
    <w:p w:rsidR="00422663" w:rsidRDefault="00422663" w:rsidP="00422663">
      <w:pPr>
        <w:pStyle w:val="NoSpacing"/>
        <w:rPr>
          <w:lang w:val="en-US"/>
        </w:rPr>
      </w:pPr>
    </w:p>
    <w:p w:rsidR="00422663" w:rsidRPr="001A0BFE" w:rsidRDefault="001A0BFE" w:rsidP="001A0BFE">
      <w:pPr>
        <w:pStyle w:val="NoSpacing"/>
        <w:pBdr>
          <w:top w:val="single" w:sz="4" w:space="1" w:color="auto"/>
          <w:left w:val="single" w:sz="4" w:space="4" w:color="auto"/>
          <w:bottom w:val="single" w:sz="4" w:space="1" w:color="auto"/>
          <w:right w:val="single" w:sz="4" w:space="4" w:color="auto"/>
        </w:pBdr>
        <w:rPr>
          <w:b/>
          <w:u w:val="single"/>
          <w:lang w:val="en-US"/>
        </w:rPr>
      </w:pPr>
      <w:r w:rsidRPr="001A0BFE">
        <w:rPr>
          <w:b/>
          <w:i/>
          <w:u w:val="single"/>
          <w:lang w:val="en-US"/>
        </w:rPr>
        <w:t>McRae v Commonwealth Disposals Commission</w:t>
      </w:r>
      <w:r w:rsidRPr="001A0BFE">
        <w:rPr>
          <w:b/>
          <w:u w:val="single"/>
          <w:lang w:val="en-US"/>
        </w:rPr>
        <w:t xml:space="preserve"> [1951] Aus HC</w:t>
      </w:r>
    </w:p>
    <w:p w:rsidR="00422663" w:rsidRPr="001A0BFE" w:rsidRDefault="001A0BFE" w:rsidP="001A0BFE">
      <w:pPr>
        <w:pStyle w:val="NoSpacing"/>
        <w:pBdr>
          <w:top w:val="single" w:sz="4" w:space="1" w:color="auto"/>
          <w:left w:val="single" w:sz="4" w:space="4" w:color="auto"/>
          <w:bottom w:val="single" w:sz="4" w:space="1" w:color="auto"/>
          <w:right w:val="single" w:sz="4" w:space="4" w:color="auto"/>
        </w:pBdr>
        <w:rPr>
          <w:b/>
          <w:lang w:val="en-US"/>
        </w:rPr>
      </w:pPr>
      <w:proofErr w:type="gramStart"/>
      <w:r w:rsidRPr="001A0BFE">
        <w:rPr>
          <w:b/>
          <w:lang w:val="en-US"/>
        </w:rPr>
        <w:t>When expectation damages can’t be determined, award reliance damages.</w:t>
      </w:r>
      <w:proofErr w:type="gramEnd"/>
    </w:p>
    <w:p w:rsidR="001A0BFE" w:rsidRDefault="001A0BFE" w:rsidP="001A0BFE">
      <w:pPr>
        <w:pStyle w:val="NoSpacing"/>
        <w:pBdr>
          <w:top w:val="single" w:sz="4" w:space="1" w:color="auto"/>
          <w:left w:val="single" w:sz="4" w:space="4" w:color="auto"/>
          <w:bottom w:val="single" w:sz="4" w:space="1" w:color="auto"/>
          <w:right w:val="single" w:sz="4" w:space="4" w:color="auto"/>
        </w:pBdr>
        <w:rPr>
          <w:lang w:val="en-US"/>
        </w:rPr>
      </w:pPr>
      <w:r w:rsidRPr="001A0BFE">
        <w:rPr>
          <w:b/>
          <w:lang w:val="en-US"/>
        </w:rPr>
        <w:t>Facts:</w:t>
      </w:r>
      <w:r>
        <w:rPr>
          <w:lang w:val="en-US"/>
        </w:rPr>
        <w:t xml:space="preserve"> D promised P there was a tanker to salvage. In reliance, P spent $ to go to tanker. No tanker.</w:t>
      </w:r>
    </w:p>
    <w:p w:rsidR="001A0BFE" w:rsidRDefault="001A0BFE" w:rsidP="001A0BFE">
      <w:pPr>
        <w:pStyle w:val="NoSpacing"/>
        <w:pBdr>
          <w:top w:val="single" w:sz="4" w:space="1" w:color="auto"/>
          <w:left w:val="single" w:sz="4" w:space="4" w:color="auto"/>
          <w:bottom w:val="single" w:sz="4" w:space="1" w:color="auto"/>
          <w:right w:val="single" w:sz="4" w:space="4" w:color="auto"/>
        </w:pBdr>
        <w:rPr>
          <w:lang w:val="en-US"/>
        </w:rPr>
      </w:pPr>
      <w:r w:rsidRPr="001A0BFE">
        <w:rPr>
          <w:b/>
          <w:lang w:val="en-US"/>
        </w:rPr>
        <w:t>Held:</w:t>
      </w:r>
      <w:r>
        <w:rPr>
          <w:lang w:val="en-US"/>
        </w:rPr>
        <w:t xml:space="preserve"> Purpose of damages is to put the innocent party in the position they would have been in had the K been performed. </w:t>
      </w:r>
      <w:proofErr w:type="gramStart"/>
      <w:r>
        <w:rPr>
          <w:lang w:val="en-US"/>
        </w:rPr>
        <w:t>Can’t determine expectation damages, so awarded reliance damages.</w:t>
      </w:r>
      <w:proofErr w:type="gramEnd"/>
    </w:p>
    <w:p w:rsidR="00EB7EE2" w:rsidRDefault="00EB7EE2" w:rsidP="00422663">
      <w:pPr>
        <w:pStyle w:val="NoSpacing"/>
        <w:rPr>
          <w:lang w:val="en-US"/>
        </w:rPr>
      </w:pPr>
    </w:p>
    <w:p w:rsidR="00422663" w:rsidRPr="007652DA" w:rsidRDefault="00422663" w:rsidP="007652DA">
      <w:pPr>
        <w:pStyle w:val="NoSpacing"/>
        <w:pBdr>
          <w:top w:val="single" w:sz="4" w:space="1" w:color="auto"/>
          <w:left w:val="single" w:sz="4" w:space="4" w:color="auto"/>
          <w:bottom w:val="single" w:sz="4" w:space="1" w:color="auto"/>
          <w:right w:val="single" w:sz="4" w:space="4" w:color="auto"/>
        </w:pBdr>
        <w:rPr>
          <w:b/>
          <w:u w:val="single"/>
          <w:lang w:val="en-US"/>
        </w:rPr>
      </w:pPr>
      <w:r w:rsidRPr="007652DA">
        <w:rPr>
          <w:b/>
          <w:i/>
          <w:u w:val="single"/>
          <w:lang w:val="en-US"/>
        </w:rPr>
        <w:t>Sunshine Vacation Villas v The Bay</w:t>
      </w:r>
      <w:r w:rsidR="007652DA" w:rsidRPr="007652DA">
        <w:rPr>
          <w:b/>
          <w:u w:val="single"/>
          <w:lang w:val="en-US"/>
        </w:rPr>
        <w:t xml:space="preserve"> (1984) BCCA</w:t>
      </w:r>
    </w:p>
    <w:p w:rsidR="001A0BFE" w:rsidRPr="007652DA" w:rsidRDefault="001A0BFE" w:rsidP="007652DA">
      <w:pPr>
        <w:pStyle w:val="NoSpacing"/>
        <w:pBdr>
          <w:top w:val="single" w:sz="4" w:space="1" w:color="auto"/>
          <w:left w:val="single" w:sz="4" w:space="4" w:color="auto"/>
          <w:bottom w:val="single" w:sz="4" w:space="1" w:color="auto"/>
          <w:right w:val="single" w:sz="4" w:space="4" w:color="auto"/>
        </w:pBdr>
        <w:rPr>
          <w:b/>
          <w:lang w:val="en-US"/>
        </w:rPr>
      </w:pPr>
      <w:r w:rsidRPr="007652DA">
        <w:rPr>
          <w:b/>
          <w:lang w:val="en-US"/>
        </w:rPr>
        <w:t xml:space="preserve">Cannot claim both expectation &amp; reliance damages </w:t>
      </w:r>
      <w:r w:rsidRPr="007652DA">
        <w:rPr>
          <w:b/>
          <w:lang w:val="en-US"/>
        </w:rPr>
        <w:sym w:font="Wingdings" w:char="F0E0"/>
      </w:r>
      <w:r w:rsidRPr="007652DA">
        <w:rPr>
          <w:b/>
          <w:lang w:val="en-US"/>
        </w:rPr>
        <w:t xml:space="preserve"> double recovery. They are ALTERNATIVES.</w:t>
      </w:r>
    </w:p>
    <w:p w:rsidR="001A0BFE" w:rsidRPr="007652DA" w:rsidRDefault="001A0BFE" w:rsidP="007652DA">
      <w:pPr>
        <w:pStyle w:val="NoSpacing"/>
        <w:pBdr>
          <w:top w:val="single" w:sz="4" w:space="1" w:color="auto"/>
          <w:left w:val="single" w:sz="4" w:space="4" w:color="auto"/>
          <w:bottom w:val="single" w:sz="4" w:space="1" w:color="auto"/>
          <w:right w:val="single" w:sz="4" w:space="4" w:color="auto"/>
        </w:pBdr>
        <w:rPr>
          <w:b/>
          <w:lang w:val="en-US"/>
        </w:rPr>
      </w:pPr>
      <w:r w:rsidRPr="007652DA">
        <w:rPr>
          <w:b/>
          <w:lang w:val="en-US"/>
        </w:rPr>
        <w:t xml:space="preserve">Since P’s couldn’t establish that loss of profits would be greater than loss of capital </w:t>
      </w:r>
      <w:r w:rsidR="007652DA" w:rsidRPr="007652DA">
        <w:rPr>
          <w:b/>
          <w:lang w:val="en-US"/>
        </w:rPr>
        <w:t>(aka wasted expenditure), P’s were only awarded for loss of capital.</w:t>
      </w:r>
    </w:p>
    <w:p w:rsidR="00422663" w:rsidRPr="00422663" w:rsidRDefault="00422663" w:rsidP="00422663">
      <w:pPr>
        <w:spacing w:after="0" w:line="240" w:lineRule="auto"/>
        <w:textAlignment w:val="center"/>
        <w:rPr>
          <w:rFonts w:ascii="Times New Roman" w:eastAsia="Times New Roman" w:hAnsi="Times New Roman" w:cs="Times New Roman"/>
          <w:sz w:val="24"/>
          <w:szCs w:val="24"/>
          <w:lang w:val="en-US" w:eastAsia="en-CA"/>
        </w:rPr>
      </w:pPr>
    </w:p>
    <w:p w:rsidR="00422663" w:rsidRPr="00422663" w:rsidRDefault="00902EFF" w:rsidP="00902EFF">
      <w:pPr>
        <w:spacing w:after="0" w:line="240" w:lineRule="auto"/>
        <w:textAlignment w:val="center"/>
        <w:rPr>
          <w:rFonts w:ascii="Times New Roman" w:eastAsia="Times New Roman" w:hAnsi="Times New Roman" w:cs="Times New Roman"/>
          <w:b/>
          <w:sz w:val="24"/>
          <w:szCs w:val="24"/>
          <w:lang w:val="en-US" w:eastAsia="en-CA"/>
        </w:rPr>
      </w:pPr>
      <w:r w:rsidRPr="00902EFF">
        <w:rPr>
          <w:rFonts w:ascii="Calibri" w:eastAsia="Times New Roman" w:hAnsi="Calibri" w:cs="Calibri"/>
          <w:b/>
          <w:lang w:val="en-US" w:eastAsia="en-CA"/>
        </w:rPr>
        <w:t>R</w:t>
      </w:r>
      <w:r w:rsidR="00422663" w:rsidRPr="00422663">
        <w:rPr>
          <w:rFonts w:ascii="Calibri" w:eastAsia="Times New Roman" w:hAnsi="Calibri" w:cs="Calibri"/>
          <w:b/>
          <w:lang w:val="en-US" w:eastAsia="en-CA"/>
        </w:rPr>
        <w:t>estitution interest</w:t>
      </w:r>
      <w:r w:rsidR="00B740C0">
        <w:rPr>
          <w:rFonts w:ascii="Calibri" w:eastAsia="Times New Roman" w:hAnsi="Calibri" w:cs="Calibri"/>
          <w:b/>
          <w:lang w:val="en-US" w:eastAsia="en-CA"/>
        </w:rPr>
        <w:t xml:space="preserve"> – forward &amp; backward looking</w:t>
      </w:r>
    </w:p>
    <w:p w:rsidR="00422663" w:rsidRPr="00422663"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Rare, but sometimes the D is made to disgorge his profits from the breach in the way of damages - probably better to deal with this outside of K law</w:t>
      </w:r>
    </w:p>
    <w:p w:rsidR="00422663" w:rsidRPr="00422663"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Interest may be a form of restitutionary damages - where the D doesn't give P money on time, and in the interim gains interest on those funds - P should be able to recover D's gain (D's gain is exactly P's detriment) (</w:t>
      </w:r>
      <w:r w:rsidRPr="00422663">
        <w:rPr>
          <w:rFonts w:ascii="Calibri" w:eastAsia="Times New Roman" w:hAnsi="Calibri" w:cs="Calibri"/>
          <w:i/>
          <w:iCs/>
          <w:lang w:val="en-US" w:eastAsia="en-CA"/>
        </w:rPr>
        <w:t>Bank of America Canada v Mutual Trust Co</w:t>
      </w:r>
      <w:r w:rsidRPr="00422663">
        <w:rPr>
          <w:rFonts w:ascii="Calibri" w:eastAsia="Times New Roman" w:hAnsi="Calibri" w:cs="Calibri"/>
          <w:lang w:val="en-US" w:eastAsia="en-CA"/>
        </w:rPr>
        <w:t xml:space="preserve"> [2002] SCC)</w:t>
      </w:r>
    </w:p>
    <w:p w:rsidR="00422663" w:rsidRPr="00422663"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But generally not awarded on this basis - might discourage economic activity (</w:t>
      </w:r>
      <w:r w:rsidRPr="00422663">
        <w:rPr>
          <w:rFonts w:ascii="Calibri" w:eastAsia="Times New Roman" w:hAnsi="Calibri" w:cs="Calibri"/>
          <w:i/>
          <w:iCs/>
          <w:lang w:val="en-US" w:eastAsia="en-CA"/>
        </w:rPr>
        <w:t>Surrey County Council v Bredero Homes Ltd</w:t>
      </w:r>
      <w:r w:rsidRPr="00422663">
        <w:rPr>
          <w:rFonts w:ascii="Calibri" w:eastAsia="Times New Roman" w:hAnsi="Calibri" w:cs="Calibri"/>
          <w:lang w:val="en-US" w:eastAsia="en-CA"/>
        </w:rPr>
        <w:t xml:space="preserve"> [1993] UK CA)</w:t>
      </w:r>
    </w:p>
    <w:p w:rsidR="00422663" w:rsidRPr="00422663" w:rsidRDefault="00422663" w:rsidP="00EB2613">
      <w:pPr>
        <w:numPr>
          <w:ilvl w:val="2"/>
          <w:numId w:val="242"/>
        </w:numPr>
        <w:spacing w:after="0" w:line="240" w:lineRule="auto"/>
        <w:ind w:left="567"/>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Now that law of restitution is much more developed, can probably just think of them as restitutionary damages rather than contract damages</w:t>
      </w:r>
    </w:p>
    <w:p w:rsidR="00D83629" w:rsidRPr="00422663" w:rsidRDefault="00422663" w:rsidP="00422663">
      <w:pPr>
        <w:spacing w:after="0" w:line="240" w:lineRule="auto"/>
        <w:ind w:left="540"/>
        <w:rPr>
          <w:rFonts w:ascii="Calibri" w:eastAsia="Times New Roman" w:hAnsi="Calibri" w:cs="Calibri"/>
          <w:lang w:val="en-US" w:eastAsia="en-CA"/>
        </w:rPr>
      </w:pPr>
      <w:r w:rsidRPr="00422663">
        <w:rPr>
          <w:rFonts w:ascii="Calibri" w:eastAsia="Times New Roman" w:hAnsi="Calibri" w:cs="Calibri"/>
          <w:lang w:val="en-US" w:eastAsia="en-CA"/>
        </w:rPr>
        <w:t> </w:t>
      </w:r>
    </w:p>
    <w:p w:rsidR="00AE692F" w:rsidRPr="007652DA" w:rsidRDefault="00AE692F" w:rsidP="007652DA">
      <w:pPr>
        <w:pStyle w:val="NoSpacing"/>
        <w:pBdr>
          <w:top w:val="single" w:sz="4" w:space="1" w:color="auto"/>
          <w:left w:val="single" w:sz="4" w:space="4" w:color="auto"/>
          <w:bottom w:val="single" w:sz="4" w:space="1" w:color="auto"/>
          <w:right w:val="single" w:sz="4" w:space="4" w:color="auto"/>
        </w:pBdr>
        <w:rPr>
          <w:b/>
          <w:u w:val="single"/>
          <w:lang w:val="en-US"/>
        </w:rPr>
      </w:pPr>
      <w:r w:rsidRPr="007652DA">
        <w:rPr>
          <w:b/>
          <w:i/>
          <w:u w:val="single"/>
          <w:lang w:val="en-US"/>
        </w:rPr>
        <w:t>Attorney General v Blake</w:t>
      </w:r>
      <w:r w:rsidR="007652DA" w:rsidRPr="007652DA">
        <w:rPr>
          <w:b/>
          <w:u w:val="single"/>
          <w:lang w:val="en-US"/>
        </w:rPr>
        <w:t xml:space="preserve"> [2001] UK HL</w:t>
      </w:r>
    </w:p>
    <w:p w:rsidR="007652DA" w:rsidRPr="007652DA" w:rsidRDefault="007652DA" w:rsidP="007652DA">
      <w:pPr>
        <w:pStyle w:val="NoSpacing"/>
        <w:pBdr>
          <w:top w:val="single" w:sz="4" w:space="1" w:color="auto"/>
          <w:left w:val="single" w:sz="4" w:space="4" w:color="auto"/>
          <w:bottom w:val="single" w:sz="4" w:space="1" w:color="auto"/>
          <w:right w:val="single" w:sz="4" w:space="4" w:color="auto"/>
        </w:pBdr>
        <w:rPr>
          <w:b/>
          <w:lang w:val="en-US"/>
        </w:rPr>
      </w:pPr>
      <w:proofErr w:type="gramStart"/>
      <w:r w:rsidRPr="007652DA">
        <w:rPr>
          <w:b/>
          <w:lang w:val="en-US"/>
        </w:rPr>
        <w:t>If reliance &amp; expectation remedies are inadequate, can turn to restitutionary damages.</w:t>
      </w:r>
      <w:proofErr w:type="gramEnd"/>
    </w:p>
    <w:p w:rsidR="007652DA" w:rsidRPr="007652DA" w:rsidRDefault="007652DA" w:rsidP="007652DA">
      <w:pPr>
        <w:pStyle w:val="NoSpacing"/>
        <w:pBdr>
          <w:top w:val="single" w:sz="4" w:space="1" w:color="auto"/>
          <w:left w:val="single" w:sz="4" w:space="4" w:color="auto"/>
          <w:bottom w:val="single" w:sz="4" w:space="1" w:color="auto"/>
          <w:right w:val="single" w:sz="4" w:space="4" w:color="auto"/>
        </w:pBdr>
        <w:rPr>
          <w:b/>
        </w:rPr>
      </w:pPr>
      <w:r w:rsidRPr="007652DA">
        <w:rPr>
          <w:b/>
        </w:rPr>
        <w:t>In a suitable case</w:t>
      </w:r>
      <w:r>
        <w:rPr>
          <w:b/>
        </w:rPr>
        <w:t>,</w:t>
      </w:r>
      <w:r w:rsidRPr="007652DA">
        <w:rPr>
          <w:b/>
        </w:rPr>
        <w:t xml:space="preserve"> damages for breach may be measured by the </w:t>
      </w:r>
      <w:r>
        <w:rPr>
          <w:b/>
        </w:rPr>
        <w:t>benefit gained by the wrongdoer.</w:t>
      </w:r>
    </w:p>
    <w:p w:rsidR="007652DA" w:rsidRDefault="007652DA" w:rsidP="007652DA">
      <w:pPr>
        <w:pStyle w:val="NoSpacing"/>
        <w:pBdr>
          <w:top w:val="single" w:sz="4" w:space="1" w:color="auto"/>
          <w:left w:val="single" w:sz="4" w:space="4" w:color="auto"/>
          <w:bottom w:val="single" w:sz="4" w:space="1" w:color="auto"/>
          <w:right w:val="single" w:sz="4" w:space="4" w:color="auto"/>
        </w:pBdr>
      </w:pPr>
      <w:r w:rsidRPr="007652DA">
        <w:rPr>
          <w:b/>
        </w:rPr>
        <w:t>Facts:</w:t>
      </w:r>
      <w:r>
        <w:t xml:space="preserve"> D</w:t>
      </w:r>
      <w:r w:rsidRPr="007652DA">
        <w:t xml:space="preserve">, secret spy, traitor. </w:t>
      </w:r>
      <w:proofErr w:type="gramStart"/>
      <w:r w:rsidRPr="007652DA">
        <w:t>Wrote autobiography.</w:t>
      </w:r>
      <w:proofErr w:type="gramEnd"/>
      <w:r w:rsidRPr="007652DA">
        <w:t xml:space="preserve"> AG claiming restitution based on D profiting from breach of contract (telling secrets)</w:t>
      </w:r>
    </w:p>
    <w:p w:rsidR="007652DA" w:rsidRPr="007652DA" w:rsidRDefault="007652DA" w:rsidP="007652DA">
      <w:pPr>
        <w:pStyle w:val="NoSpacing"/>
        <w:pBdr>
          <w:top w:val="single" w:sz="4" w:space="1" w:color="auto"/>
          <w:left w:val="single" w:sz="4" w:space="4" w:color="auto"/>
          <w:bottom w:val="single" w:sz="4" w:space="1" w:color="auto"/>
          <w:right w:val="single" w:sz="4" w:space="4" w:color="auto"/>
        </w:pBdr>
        <w:rPr>
          <w:lang w:val="en-US"/>
        </w:rPr>
      </w:pPr>
      <w:r w:rsidRPr="007652DA">
        <w:rPr>
          <w:b/>
        </w:rPr>
        <w:t>Held:</w:t>
      </w:r>
      <w:r>
        <w:t xml:space="preserve"> Crown had a legitimate interest in ensuring D didn’t continue to benefit from revealing info.</w:t>
      </w:r>
    </w:p>
    <w:p w:rsidR="00AE692F" w:rsidRDefault="00AE692F" w:rsidP="00536740">
      <w:pPr>
        <w:pStyle w:val="NoSpacing"/>
        <w:rPr>
          <w:lang w:val="en-US"/>
        </w:rPr>
      </w:pPr>
    </w:p>
    <w:p w:rsidR="00E227F5" w:rsidRDefault="00E227F5" w:rsidP="00536740">
      <w:pPr>
        <w:pStyle w:val="NoSpacing"/>
        <w:rPr>
          <w:lang w:val="en-US"/>
        </w:rPr>
      </w:pPr>
    </w:p>
    <w:p w:rsidR="00E227F5" w:rsidRDefault="00E227F5" w:rsidP="00536740">
      <w:pPr>
        <w:pStyle w:val="NoSpacing"/>
        <w:rPr>
          <w:lang w:val="en-US"/>
        </w:rPr>
      </w:pPr>
    </w:p>
    <w:p w:rsidR="00B13C86" w:rsidRPr="00654367" w:rsidRDefault="00B13C86" w:rsidP="00B13C86">
      <w:pPr>
        <w:pStyle w:val="NoSpacing"/>
        <w:rPr>
          <w:b/>
          <w:lang w:val="en-US"/>
        </w:rPr>
      </w:pPr>
      <w:r w:rsidRPr="00654367">
        <w:rPr>
          <w:b/>
          <w:lang w:val="en-US"/>
        </w:rPr>
        <w:lastRenderedPageBreak/>
        <w:t>Fuller and Purdue</w:t>
      </w:r>
      <w:r w:rsidR="00654367">
        <w:rPr>
          <w:b/>
          <w:lang w:val="en-US"/>
        </w:rPr>
        <w:t>: The Reliance Interest in Contract Damages</w:t>
      </w:r>
    </w:p>
    <w:p w:rsidR="00B13C86" w:rsidRDefault="00B13C86" w:rsidP="00EB2613">
      <w:pPr>
        <w:pStyle w:val="NoSpacing"/>
        <w:numPr>
          <w:ilvl w:val="0"/>
          <w:numId w:val="269"/>
        </w:numPr>
        <w:ind w:left="567"/>
        <w:rPr>
          <w:lang w:val="en-US"/>
        </w:rPr>
      </w:pPr>
      <w:r>
        <w:rPr>
          <w:lang w:val="en-US"/>
        </w:rPr>
        <w:t>Restitution interest presents strongest case for relief – one has taken an unjust gain &amp; the other an unjust loss</w:t>
      </w:r>
    </w:p>
    <w:p w:rsidR="00B13C86" w:rsidRDefault="00B13C86" w:rsidP="00EB2613">
      <w:pPr>
        <w:pStyle w:val="NoSpacing"/>
        <w:numPr>
          <w:ilvl w:val="0"/>
          <w:numId w:val="269"/>
        </w:numPr>
        <w:ind w:left="567"/>
        <w:rPr>
          <w:lang w:val="en-US"/>
        </w:rPr>
      </w:pPr>
      <w:r>
        <w:rPr>
          <w:lang w:val="en-US"/>
        </w:rPr>
        <w:t>Reliance interest presents also a solid case for relief – reliance on the broken promise has caused one a detriment</w:t>
      </w:r>
    </w:p>
    <w:p w:rsidR="00B13C86" w:rsidRDefault="00B13C86" w:rsidP="00EB2613">
      <w:pPr>
        <w:pStyle w:val="NoSpacing"/>
        <w:numPr>
          <w:ilvl w:val="0"/>
          <w:numId w:val="269"/>
        </w:numPr>
        <w:ind w:left="567"/>
        <w:rPr>
          <w:lang w:val="en-US"/>
        </w:rPr>
      </w:pPr>
      <w:r>
        <w:rPr>
          <w:lang w:val="en-US"/>
        </w:rPr>
        <w:t xml:space="preserve">But what about expectation interest? Is it right to award damages for the value of the expectancy that the promise created? – </w:t>
      </w:r>
      <w:r w:rsidR="00654367">
        <w:rPr>
          <w:lang w:val="en-US"/>
        </w:rPr>
        <w:t xml:space="preserve">no proof of </w:t>
      </w:r>
      <w:r>
        <w:rPr>
          <w:lang w:val="en-US"/>
        </w:rPr>
        <w:t>reliance</w:t>
      </w:r>
      <w:r w:rsidR="00654367">
        <w:rPr>
          <w:lang w:val="en-US"/>
        </w:rPr>
        <w:t xml:space="preserve"> is required</w:t>
      </w:r>
    </w:p>
    <w:p w:rsidR="00B13C86" w:rsidRDefault="00B13C86" w:rsidP="00EB2613">
      <w:pPr>
        <w:pStyle w:val="NoSpacing"/>
        <w:numPr>
          <w:ilvl w:val="0"/>
          <w:numId w:val="269"/>
        </w:numPr>
        <w:ind w:left="567"/>
        <w:rPr>
          <w:lang w:val="en-US"/>
        </w:rPr>
      </w:pPr>
      <w:r>
        <w:rPr>
          <w:lang w:val="en-US"/>
        </w:rPr>
        <w:t>Some possible explanations:</w:t>
      </w:r>
    </w:p>
    <w:p w:rsidR="00B13C86" w:rsidRDefault="00B13C86" w:rsidP="00EB2613">
      <w:pPr>
        <w:pStyle w:val="NoSpacing"/>
        <w:numPr>
          <w:ilvl w:val="1"/>
          <w:numId w:val="269"/>
        </w:numPr>
        <w:rPr>
          <w:lang w:val="en-US"/>
        </w:rPr>
      </w:pPr>
      <w:r>
        <w:rPr>
          <w:lang w:val="en-US"/>
        </w:rPr>
        <w:t>Psychological: promisee feels he has been “deprived” of something which was “his”</w:t>
      </w:r>
    </w:p>
    <w:p w:rsidR="00B13C86" w:rsidRDefault="00B13C86" w:rsidP="00EB2613">
      <w:pPr>
        <w:pStyle w:val="NoSpacing"/>
        <w:numPr>
          <w:ilvl w:val="1"/>
          <w:numId w:val="269"/>
        </w:numPr>
        <w:rPr>
          <w:lang w:val="en-US"/>
        </w:rPr>
      </w:pPr>
      <w:r>
        <w:rPr>
          <w:lang w:val="en-US"/>
        </w:rPr>
        <w:t xml:space="preserve">“Will Theory” of K law: parties have “legislated” a set of laws btwn them, and legal enforcement of the K only implements </w:t>
      </w:r>
      <w:r w:rsidR="00654367">
        <w:rPr>
          <w:lang w:val="en-US"/>
        </w:rPr>
        <w:t>these laws</w:t>
      </w:r>
    </w:p>
    <w:p w:rsidR="00654367" w:rsidRDefault="00654367" w:rsidP="00EB2613">
      <w:pPr>
        <w:pStyle w:val="NoSpacing"/>
        <w:numPr>
          <w:ilvl w:val="1"/>
          <w:numId w:val="269"/>
        </w:numPr>
        <w:rPr>
          <w:lang w:val="en-US"/>
        </w:rPr>
      </w:pPr>
      <w:r>
        <w:rPr>
          <w:lang w:val="en-US"/>
        </w:rPr>
        <w:t>Economic or Institutional: in a credit economy, future values (for the purposes of trade) become present values</w:t>
      </w:r>
    </w:p>
    <w:p w:rsidR="00654367" w:rsidRDefault="00654367" w:rsidP="00EB2613">
      <w:pPr>
        <w:pStyle w:val="NoSpacing"/>
        <w:numPr>
          <w:ilvl w:val="2"/>
          <w:numId w:val="269"/>
        </w:numPr>
        <w:rPr>
          <w:lang w:val="en-US"/>
        </w:rPr>
      </w:pPr>
      <w:r>
        <w:rPr>
          <w:lang w:val="en-US"/>
        </w:rPr>
        <w:t>But then have to think about this: a promise has present value because the law enforces it. So the law doesn’t protect the value, but rather creates it</w:t>
      </w:r>
    </w:p>
    <w:p w:rsidR="00654367" w:rsidRDefault="00654367" w:rsidP="00EB2613">
      <w:pPr>
        <w:pStyle w:val="NoSpacing"/>
        <w:numPr>
          <w:ilvl w:val="1"/>
          <w:numId w:val="269"/>
        </w:numPr>
        <w:rPr>
          <w:lang w:val="en-US"/>
        </w:rPr>
      </w:pPr>
      <w:r>
        <w:rPr>
          <w:lang w:val="en-US"/>
        </w:rPr>
        <w:t>Juristic:</w:t>
      </w:r>
    </w:p>
    <w:p w:rsidR="00654367" w:rsidRDefault="00654367" w:rsidP="00EB2613">
      <w:pPr>
        <w:pStyle w:val="NoSpacing"/>
        <w:numPr>
          <w:ilvl w:val="2"/>
          <w:numId w:val="269"/>
        </w:numPr>
        <w:rPr>
          <w:lang w:val="en-US"/>
        </w:rPr>
      </w:pPr>
      <w:r>
        <w:rPr>
          <w:lang w:val="en-US"/>
        </w:rPr>
        <w:t>As a cure against the loss of other potential K’s (mitigation supports this)</w:t>
      </w:r>
    </w:p>
    <w:p w:rsidR="00654367" w:rsidRDefault="00654367" w:rsidP="00EB2613">
      <w:pPr>
        <w:pStyle w:val="NoSpacing"/>
        <w:numPr>
          <w:ilvl w:val="2"/>
          <w:numId w:val="269"/>
        </w:numPr>
        <w:rPr>
          <w:lang w:val="en-US"/>
        </w:rPr>
      </w:pPr>
      <w:r>
        <w:rPr>
          <w:lang w:val="en-US"/>
        </w:rPr>
        <w:t>As a prevention against losses of expectancy by penalizing the breaching party</w:t>
      </w:r>
    </w:p>
    <w:p w:rsidR="00654367" w:rsidRDefault="00654367" w:rsidP="00EB2613">
      <w:pPr>
        <w:pStyle w:val="NoSpacing"/>
        <w:numPr>
          <w:ilvl w:val="2"/>
          <w:numId w:val="269"/>
        </w:numPr>
        <w:rPr>
          <w:lang w:val="en-US"/>
        </w:rPr>
      </w:pPr>
      <w:r>
        <w:rPr>
          <w:lang w:val="en-US"/>
        </w:rPr>
        <w:t>To promote &amp; facilitate reliance on business agreements by dispensing with proof of it</w:t>
      </w:r>
    </w:p>
    <w:p w:rsidR="00654367" w:rsidRDefault="00654367" w:rsidP="00EB2613">
      <w:pPr>
        <w:pStyle w:val="NoSpacing"/>
        <w:numPr>
          <w:ilvl w:val="0"/>
          <w:numId w:val="270"/>
        </w:numPr>
        <w:ind w:left="567"/>
        <w:rPr>
          <w:lang w:val="en-US"/>
        </w:rPr>
      </w:pPr>
      <w:r>
        <w:rPr>
          <w:lang w:val="en-US"/>
        </w:rPr>
        <w:t>Are the juristic &amp; economic/institutional explanations just 2 sides of the same coin?</w:t>
      </w:r>
    </w:p>
    <w:p w:rsidR="00654367" w:rsidRDefault="00654367" w:rsidP="00EB2613">
      <w:pPr>
        <w:pStyle w:val="NoSpacing"/>
        <w:numPr>
          <w:ilvl w:val="1"/>
          <w:numId w:val="270"/>
        </w:numPr>
        <w:rPr>
          <w:lang w:val="en-US"/>
        </w:rPr>
      </w:pPr>
      <w:r>
        <w:rPr>
          <w:lang w:val="en-US"/>
        </w:rPr>
        <w:t>Law &amp; society have interacted</w:t>
      </w:r>
    </w:p>
    <w:p w:rsidR="00654367" w:rsidRDefault="00654367" w:rsidP="00EB2613">
      <w:pPr>
        <w:pStyle w:val="NoSpacing"/>
        <w:numPr>
          <w:ilvl w:val="1"/>
          <w:numId w:val="270"/>
        </w:numPr>
        <w:rPr>
          <w:lang w:val="en-US"/>
        </w:rPr>
      </w:pPr>
      <w:r>
        <w:rPr>
          <w:lang w:val="en-US"/>
        </w:rPr>
        <w:t>The law measures damages by expected value in part because society view the expectancy as a present value; and society views the expectancy as a present value because the law gives protection to the expectancy</w:t>
      </w:r>
    </w:p>
    <w:p w:rsidR="00B13C86" w:rsidRDefault="00B13C86" w:rsidP="00536740">
      <w:pPr>
        <w:pStyle w:val="NoSpacing"/>
        <w:rPr>
          <w:lang w:val="en-US"/>
        </w:rPr>
      </w:pPr>
    </w:p>
    <w:p w:rsidR="00D83629" w:rsidRDefault="00D83629" w:rsidP="00575732">
      <w:pPr>
        <w:pStyle w:val="Heading2"/>
      </w:pPr>
      <w:r>
        <w:t>Quantification</w:t>
      </w:r>
      <w:r w:rsidR="00C7734C">
        <w:t xml:space="preserve"> Issues</w:t>
      </w:r>
    </w:p>
    <w:p w:rsidR="008446CB" w:rsidRPr="008446CB" w:rsidRDefault="008446CB" w:rsidP="008446CB">
      <w:pPr>
        <w:spacing w:after="0" w:line="240" w:lineRule="auto"/>
        <w:textAlignment w:val="center"/>
        <w:rPr>
          <w:rFonts w:ascii="Times New Roman" w:eastAsia="Times New Roman" w:hAnsi="Times New Roman" w:cs="Times New Roman"/>
          <w:sz w:val="24"/>
          <w:szCs w:val="24"/>
          <w:lang w:val="en-US" w:eastAsia="en-CA"/>
        </w:rPr>
      </w:pPr>
    </w:p>
    <w:p w:rsidR="00422663" w:rsidRPr="00422663" w:rsidRDefault="00422663" w:rsidP="00EB2613">
      <w:pPr>
        <w:numPr>
          <w:ilvl w:val="0"/>
          <w:numId w:val="248"/>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P must show what he has lost</w:t>
      </w:r>
    </w:p>
    <w:p w:rsidR="00422663" w:rsidRPr="00422663" w:rsidRDefault="00422663" w:rsidP="00EB2613">
      <w:pPr>
        <w:numPr>
          <w:ilvl w:val="0"/>
          <w:numId w:val="248"/>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Some legal doctrines help </w:t>
      </w:r>
      <w:r w:rsidR="00B740C0">
        <w:rPr>
          <w:rFonts w:ascii="Calibri" w:eastAsia="Times New Roman" w:hAnsi="Calibri" w:cs="Calibri"/>
          <w:lang w:val="en-US" w:eastAsia="en-CA"/>
        </w:rPr>
        <w:t>D</w:t>
      </w:r>
      <w:r w:rsidRPr="00422663">
        <w:rPr>
          <w:rFonts w:ascii="Calibri" w:eastAsia="Times New Roman" w:hAnsi="Calibri" w:cs="Calibri"/>
          <w:lang w:val="en-US" w:eastAsia="en-CA"/>
        </w:rPr>
        <w:t xml:space="preserve"> - eg. D has to show the ma</w:t>
      </w:r>
      <w:r w:rsidR="00C7734C">
        <w:rPr>
          <w:rFonts w:ascii="Calibri" w:eastAsia="Times New Roman" w:hAnsi="Calibri" w:cs="Calibri"/>
          <w:lang w:val="en-US" w:eastAsia="en-CA"/>
        </w:rPr>
        <w:t>rket price of goods delivered</w:t>
      </w:r>
      <w:r w:rsidRPr="00422663">
        <w:rPr>
          <w:rFonts w:ascii="Calibri" w:eastAsia="Times New Roman" w:hAnsi="Calibri" w:cs="Calibri"/>
          <w:lang w:val="en-US" w:eastAsia="en-CA"/>
        </w:rPr>
        <w:t xml:space="preserve"> some </w:t>
      </w:r>
      <w:r w:rsidR="00C7734C">
        <w:rPr>
          <w:rFonts w:ascii="Calibri" w:eastAsia="Times New Roman" w:hAnsi="Calibri" w:cs="Calibri"/>
          <w:lang w:val="en-US" w:eastAsia="en-CA"/>
        </w:rPr>
        <w:t xml:space="preserve">cases </w:t>
      </w:r>
      <w:r w:rsidRPr="00422663">
        <w:rPr>
          <w:rFonts w:ascii="Calibri" w:eastAsia="Times New Roman" w:hAnsi="Calibri" w:cs="Calibri"/>
          <w:lang w:val="en-US" w:eastAsia="en-CA"/>
        </w:rPr>
        <w:t>- can keep damages he pays to a minimum (</w:t>
      </w:r>
      <w:r w:rsidRPr="00422663">
        <w:rPr>
          <w:rFonts w:ascii="Calibri" w:eastAsia="Times New Roman" w:hAnsi="Calibri" w:cs="Calibri"/>
          <w:i/>
          <w:iCs/>
          <w:lang w:val="en-US" w:eastAsia="en-CA"/>
        </w:rPr>
        <w:t>Ford Motor Co of Canada Ltd v Haley</w:t>
      </w:r>
      <w:r w:rsidRPr="00422663">
        <w:rPr>
          <w:rFonts w:ascii="Calibri" w:eastAsia="Times New Roman" w:hAnsi="Calibri" w:cs="Calibri"/>
          <w:lang w:val="en-US" w:eastAsia="en-CA"/>
        </w:rPr>
        <w:t xml:space="preserve"> [1967] SCC)</w:t>
      </w:r>
    </w:p>
    <w:p w:rsidR="00422663" w:rsidRPr="00422663" w:rsidRDefault="00422663" w:rsidP="00EB2613">
      <w:pPr>
        <w:numPr>
          <w:ilvl w:val="0"/>
          <w:numId w:val="248"/>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Sometimes </w:t>
      </w:r>
      <w:r w:rsidRPr="00422663">
        <w:rPr>
          <w:rFonts w:ascii="Calibri" w:eastAsia="Times New Roman" w:hAnsi="Calibri" w:cs="Calibri"/>
          <w:u w:val="single"/>
          <w:lang w:val="en-US" w:eastAsia="en-CA"/>
        </w:rPr>
        <w:t>hard to determine market value</w:t>
      </w:r>
      <w:r w:rsidRPr="00422663">
        <w:rPr>
          <w:rFonts w:ascii="Calibri" w:eastAsia="Times New Roman" w:hAnsi="Calibri" w:cs="Calibri"/>
          <w:lang w:val="en-US" w:eastAsia="en-CA"/>
        </w:rPr>
        <w:t xml:space="preserve"> (no market), </w:t>
      </w:r>
      <w:r w:rsidR="00B740C0" w:rsidRPr="00B740C0">
        <w:rPr>
          <w:rFonts w:ascii="Calibri" w:eastAsia="Times New Roman" w:hAnsi="Calibri" w:cs="Calibri"/>
          <w:u w:val="single"/>
          <w:lang w:val="en-US" w:eastAsia="en-CA"/>
        </w:rPr>
        <w:t xml:space="preserve">&amp; </w:t>
      </w:r>
      <w:r w:rsidRPr="00422663">
        <w:rPr>
          <w:rFonts w:ascii="Calibri" w:eastAsia="Times New Roman" w:hAnsi="Calibri" w:cs="Calibri"/>
          <w:u w:val="single"/>
          <w:lang w:val="en-US" w:eastAsia="en-CA"/>
        </w:rPr>
        <w:t>lost profit</w:t>
      </w:r>
      <w:r w:rsidRPr="00422663">
        <w:rPr>
          <w:rFonts w:ascii="Calibri" w:eastAsia="Times New Roman" w:hAnsi="Calibri" w:cs="Calibri"/>
          <w:lang w:val="en-US" w:eastAsia="en-CA"/>
        </w:rPr>
        <w:t xml:space="preserve"> (depends on many factors)</w:t>
      </w:r>
    </w:p>
    <w:p w:rsidR="00422663" w:rsidRPr="00422663" w:rsidRDefault="00422663" w:rsidP="00EB2613">
      <w:pPr>
        <w:numPr>
          <w:ilvl w:val="0"/>
          <w:numId w:val="248"/>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u w:val="single"/>
          <w:lang w:val="en-US" w:eastAsia="en-CA"/>
        </w:rPr>
        <w:t>Speculations &amp; chances</w:t>
      </w:r>
      <w:r w:rsidRPr="00422663">
        <w:rPr>
          <w:rFonts w:ascii="Calibri" w:eastAsia="Times New Roman" w:hAnsi="Calibri" w:cs="Calibri"/>
          <w:lang w:val="en-US" w:eastAsia="en-CA"/>
        </w:rPr>
        <w:t xml:space="preserve"> complicate things - what if the breach creates the loss of a 1/4 chance of winning a beauty contest? (</w:t>
      </w:r>
      <w:r w:rsidRPr="00422663">
        <w:rPr>
          <w:rFonts w:ascii="Calibri" w:eastAsia="Times New Roman" w:hAnsi="Calibri" w:cs="Calibri"/>
          <w:i/>
          <w:iCs/>
          <w:lang w:val="en-US" w:eastAsia="en-CA"/>
        </w:rPr>
        <w:t>Chaplin v Hicks</w:t>
      </w:r>
      <w:r w:rsidRPr="00422663">
        <w:rPr>
          <w:rFonts w:ascii="Calibri" w:eastAsia="Times New Roman" w:hAnsi="Calibri" w:cs="Calibri"/>
          <w:lang w:val="en-US" w:eastAsia="en-CA"/>
        </w:rPr>
        <w:t>) - jury will have to do the best in estimating…</w:t>
      </w:r>
      <w:r w:rsidR="00C84D1F">
        <w:rPr>
          <w:rFonts w:ascii="Calibri" w:eastAsia="Times New Roman" w:hAnsi="Calibri" w:cs="Calibri"/>
          <w:lang w:val="en-US" w:eastAsia="en-CA"/>
        </w:rPr>
        <w:t xml:space="preserve"> but</w:t>
      </w:r>
      <w:r w:rsidRPr="00422663">
        <w:rPr>
          <w:rFonts w:ascii="Calibri" w:eastAsia="Times New Roman" w:hAnsi="Calibri" w:cs="Calibri"/>
          <w:lang w:val="en-US" w:eastAsia="en-CA"/>
        </w:rPr>
        <w:t xml:space="preserve"> difficulty of quantifying damages shouldn't relieve the wrong-doer of paying damages </w:t>
      </w:r>
    </w:p>
    <w:p w:rsidR="00422663" w:rsidRPr="00422663" w:rsidRDefault="00C7734C" w:rsidP="00EB2613">
      <w:pPr>
        <w:numPr>
          <w:ilvl w:val="0"/>
          <w:numId w:val="249"/>
        </w:numPr>
        <w:spacing w:after="0" w:line="240" w:lineRule="auto"/>
        <w:ind w:left="54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I</w:t>
      </w:r>
      <w:r w:rsidR="00422663" w:rsidRPr="00422663">
        <w:rPr>
          <w:rFonts w:ascii="Calibri" w:eastAsia="Times New Roman" w:hAnsi="Calibri" w:cs="Calibri"/>
          <w:lang w:val="en-US" w:eastAsia="en-CA"/>
        </w:rPr>
        <w:t xml:space="preserve">ncreasingly common for court to award damages for </w:t>
      </w:r>
      <w:r>
        <w:rPr>
          <w:rFonts w:ascii="Calibri" w:eastAsia="Times New Roman" w:hAnsi="Calibri" w:cs="Calibri"/>
          <w:lang w:val="en-US" w:eastAsia="en-CA"/>
        </w:rPr>
        <w:t>i</w:t>
      </w:r>
      <w:r w:rsidRPr="00422663">
        <w:rPr>
          <w:rFonts w:ascii="Calibri" w:eastAsia="Times New Roman" w:hAnsi="Calibri" w:cs="Calibri"/>
          <w:lang w:val="en-US" w:eastAsia="en-CA"/>
        </w:rPr>
        <w:t xml:space="preserve">njured feelings &amp; other emotions </w:t>
      </w:r>
    </w:p>
    <w:p w:rsidR="00422663" w:rsidRPr="00422663" w:rsidRDefault="00422663" w:rsidP="00EB2613">
      <w:pPr>
        <w:numPr>
          <w:ilvl w:val="1"/>
          <w:numId w:val="249"/>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Used to be called aggravated damages, now called</w:t>
      </w:r>
      <w:r w:rsidRPr="00422663">
        <w:rPr>
          <w:rFonts w:ascii="Calibri" w:eastAsia="Times New Roman" w:hAnsi="Calibri" w:cs="Calibri"/>
          <w:u w:val="single"/>
          <w:lang w:val="en-US" w:eastAsia="en-CA"/>
        </w:rPr>
        <w:t xml:space="preserve"> mental distress damages</w:t>
      </w:r>
      <w:r w:rsidRPr="00422663">
        <w:rPr>
          <w:rFonts w:ascii="Calibri" w:eastAsia="Times New Roman" w:hAnsi="Calibri" w:cs="Calibri"/>
          <w:lang w:val="en-US" w:eastAsia="en-CA"/>
        </w:rPr>
        <w:t xml:space="preserve"> (</w:t>
      </w:r>
      <w:r w:rsidRPr="00422663">
        <w:rPr>
          <w:rFonts w:ascii="Calibri" w:eastAsia="Times New Roman" w:hAnsi="Calibri" w:cs="Calibri"/>
          <w:i/>
          <w:iCs/>
          <w:lang w:val="en-US" w:eastAsia="en-CA"/>
        </w:rPr>
        <w:t>Fidler v Sun Life Assurance Co of Canada</w:t>
      </w:r>
      <w:r w:rsidRPr="00422663">
        <w:rPr>
          <w:rFonts w:ascii="Calibri" w:eastAsia="Times New Roman" w:hAnsi="Calibri" w:cs="Calibri"/>
          <w:lang w:val="en-US" w:eastAsia="en-CA"/>
        </w:rPr>
        <w:t xml:space="preserve"> [2006] SCC)</w:t>
      </w:r>
    </w:p>
    <w:p w:rsidR="00422663" w:rsidRPr="00422663" w:rsidRDefault="00422663" w:rsidP="00EB2613">
      <w:pPr>
        <w:numPr>
          <w:ilvl w:val="1"/>
          <w:numId w:val="249"/>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i/>
          <w:iCs/>
          <w:lang w:val="en-US" w:eastAsia="en-CA"/>
        </w:rPr>
        <w:t>Fidler</w:t>
      </w:r>
      <w:r w:rsidRPr="00422663">
        <w:rPr>
          <w:rFonts w:ascii="Calibri" w:eastAsia="Times New Roman" w:hAnsi="Calibri" w:cs="Calibri"/>
          <w:lang w:val="en-US" w:eastAsia="en-CA"/>
        </w:rPr>
        <w:t xml:space="preserve"> also relates these damages back to </w:t>
      </w:r>
      <w:r w:rsidRPr="00422663">
        <w:rPr>
          <w:rFonts w:ascii="Calibri" w:eastAsia="Times New Roman" w:hAnsi="Calibri" w:cs="Calibri"/>
          <w:i/>
          <w:iCs/>
          <w:lang w:val="en-US" w:eastAsia="en-CA"/>
        </w:rPr>
        <w:t>Hadley v Baxendale</w:t>
      </w:r>
      <w:r w:rsidRPr="00422663">
        <w:rPr>
          <w:rFonts w:ascii="Calibri" w:eastAsia="Times New Roman" w:hAnsi="Calibri" w:cs="Calibri"/>
          <w:lang w:val="en-US" w:eastAsia="en-CA"/>
        </w:rPr>
        <w:t xml:space="preserve"> &amp; sets out test for P:</w:t>
      </w:r>
    </w:p>
    <w:p w:rsidR="00422663" w:rsidRPr="00422663" w:rsidRDefault="00C7734C" w:rsidP="00EB2613">
      <w:pPr>
        <w:numPr>
          <w:ilvl w:val="2"/>
          <w:numId w:val="250"/>
        </w:numPr>
        <w:spacing w:after="0" w:line="240" w:lineRule="auto"/>
        <w:ind w:left="1620"/>
        <w:textAlignment w:val="center"/>
        <w:rPr>
          <w:rFonts w:ascii="Calibri" w:eastAsia="Times New Roman" w:hAnsi="Calibri" w:cs="Calibri"/>
          <w:lang w:val="en-US" w:eastAsia="en-CA"/>
        </w:rPr>
      </w:pPr>
      <w:r>
        <w:rPr>
          <w:rFonts w:ascii="Calibri" w:eastAsia="Times New Roman" w:hAnsi="Calibri" w:cs="Calibri"/>
          <w:lang w:val="en-US" w:eastAsia="en-CA"/>
        </w:rPr>
        <w:t>One of the o</w:t>
      </w:r>
      <w:r w:rsidR="00422663" w:rsidRPr="00422663">
        <w:rPr>
          <w:rFonts w:ascii="Calibri" w:eastAsia="Times New Roman" w:hAnsi="Calibri" w:cs="Calibri"/>
          <w:lang w:val="en-US" w:eastAsia="en-CA"/>
        </w:rPr>
        <w:t>bject</w:t>
      </w:r>
      <w:r>
        <w:rPr>
          <w:rFonts w:ascii="Calibri" w:eastAsia="Times New Roman" w:hAnsi="Calibri" w:cs="Calibri"/>
          <w:lang w:val="en-US" w:eastAsia="en-CA"/>
        </w:rPr>
        <w:t>s</w:t>
      </w:r>
      <w:r w:rsidR="00422663" w:rsidRPr="00422663">
        <w:rPr>
          <w:rFonts w:ascii="Calibri" w:eastAsia="Times New Roman" w:hAnsi="Calibri" w:cs="Calibri"/>
          <w:lang w:val="en-US" w:eastAsia="en-CA"/>
        </w:rPr>
        <w:t xml:space="preserve"> of the K was to secure psychological benefit </w:t>
      </w:r>
      <w:r w:rsidRPr="00C7734C">
        <w:rPr>
          <w:rFonts w:ascii="Calibri" w:eastAsia="Times New Roman" w:hAnsi="Calibri" w:cs="Calibri"/>
          <w:lang w:val="en-US" w:eastAsia="en-CA"/>
        </w:rPr>
        <w:sym w:font="Wingdings" w:char="F0E0"/>
      </w:r>
      <w:r>
        <w:rPr>
          <w:rFonts w:ascii="Calibri" w:eastAsia="Times New Roman" w:hAnsi="Calibri" w:cs="Calibri"/>
          <w:lang w:val="en-US" w:eastAsia="en-CA"/>
        </w:rPr>
        <w:t xml:space="preserve"> parties can reasonably contemplate that breach will bring mental distress</w:t>
      </w:r>
    </w:p>
    <w:p w:rsidR="00422663" w:rsidRPr="00422663" w:rsidRDefault="00422663" w:rsidP="00EB2613">
      <w:pPr>
        <w:numPr>
          <w:ilvl w:val="2"/>
          <w:numId w:val="251"/>
        </w:numPr>
        <w:spacing w:after="0" w:line="240" w:lineRule="auto"/>
        <w:ind w:left="1620"/>
        <w:textAlignment w:val="center"/>
        <w:rPr>
          <w:rFonts w:ascii="Calibri" w:eastAsia="Times New Roman" w:hAnsi="Calibri" w:cs="Calibri"/>
          <w:lang w:val="en-US" w:eastAsia="en-CA"/>
        </w:rPr>
      </w:pPr>
      <w:r w:rsidRPr="00422663">
        <w:rPr>
          <w:rFonts w:ascii="Calibri" w:eastAsia="Times New Roman" w:hAnsi="Calibri" w:cs="Calibri"/>
          <w:lang w:val="en-US" w:eastAsia="en-CA"/>
        </w:rPr>
        <w:t>Degree of mental suffering caused by the breach is sufficient to warrant compensation</w:t>
      </w:r>
    </w:p>
    <w:p w:rsidR="00422663" w:rsidRPr="00422663" w:rsidRDefault="00422663" w:rsidP="00EB2613">
      <w:pPr>
        <w:numPr>
          <w:ilvl w:val="1"/>
          <w:numId w:val="251"/>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Will be unusual for commercial Ks &amp; employment Ks</w:t>
      </w:r>
    </w:p>
    <w:p w:rsidR="00422663" w:rsidRPr="00422663" w:rsidRDefault="00422663" w:rsidP="00EB2613">
      <w:pPr>
        <w:numPr>
          <w:ilvl w:val="1"/>
          <w:numId w:val="251"/>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Eg </w:t>
      </w:r>
      <w:r w:rsidRPr="00422663">
        <w:rPr>
          <w:rFonts w:ascii="Calibri" w:eastAsia="Times New Roman" w:hAnsi="Calibri" w:cs="Calibri"/>
          <w:i/>
          <w:iCs/>
          <w:lang w:val="en-US" w:eastAsia="en-CA"/>
        </w:rPr>
        <w:t>Vorvis v Insurance Corporation of BC</w:t>
      </w:r>
      <w:r w:rsidRPr="00422663">
        <w:rPr>
          <w:rFonts w:ascii="Calibri" w:eastAsia="Times New Roman" w:hAnsi="Calibri" w:cs="Calibri"/>
          <w:lang w:val="en-US" w:eastAsia="en-CA"/>
        </w:rPr>
        <w:t xml:space="preserve"> [1989] SCC - no aggravated damages for abrupt &amp; wrongful dismissal - McIntyre J said no damages traditionally, but won't completely preclude them. Wilson J (in dissent) said H&amp;B test should be applied</w:t>
      </w:r>
    </w:p>
    <w:p w:rsidR="00422663" w:rsidRPr="00422663" w:rsidRDefault="00422663" w:rsidP="00EB2613">
      <w:pPr>
        <w:numPr>
          <w:ilvl w:val="0"/>
          <w:numId w:val="252"/>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lastRenderedPageBreak/>
        <w:t xml:space="preserve">Sometimes Ks provide for a </w:t>
      </w:r>
      <w:r w:rsidRPr="00422663">
        <w:rPr>
          <w:rFonts w:ascii="Calibri" w:eastAsia="Times New Roman" w:hAnsi="Calibri" w:cs="Calibri"/>
          <w:u w:val="single"/>
          <w:lang w:val="en-US" w:eastAsia="en-CA"/>
        </w:rPr>
        <w:t>range of performance</w:t>
      </w:r>
      <w:r w:rsidRPr="00422663">
        <w:rPr>
          <w:rFonts w:ascii="Calibri" w:eastAsia="Times New Roman" w:hAnsi="Calibri" w:cs="Calibri"/>
          <w:lang w:val="en-US" w:eastAsia="en-CA"/>
        </w:rPr>
        <w:t xml:space="preserve"> - then damages will be based on </w:t>
      </w:r>
      <w:r w:rsidRPr="00422663">
        <w:rPr>
          <w:rFonts w:ascii="Calibri" w:eastAsia="Times New Roman" w:hAnsi="Calibri" w:cs="Calibri"/>
          <w:u w:val="single"/>
          <w:lang w:val="en-US" w:eastAsia="en-CA"/>
        </w:rPr>
        <w:t>minimal performance</w:t>
      </w:r>
      <w:r w:rsidRPr="00422663">
        <w:rPr>
          <w:rFonts w:ascii="Calibri" w:eastAsia="Times New Roman" w:hAnsi="Calibri" w:cs="Calibri"/>
          <w:lang w:val="en-US" w:eastAsia="en-CA"/>
        </w:rPr>
        <w:t xml:space="preserve"> by the party in breach, not the most likely performance (</w:t>
      </w:r>
      <w:r w:rsidRPr="00422663">
        <w:rPr>
          <w:rFonts w:ascii="Calibri" w:eastAsia="Times New Roman" w:hAnsi="Calibri" w:cs="Calibri"/>
          <w:i/>
          <w:iCs/>
          <w:lang w:val="en-US" w:eastAsia="en-CA"/>
        </w:rPr>
        <w:t>Hamilton v Open Window Bakery Ltd</w:t>
      </w:r>
      <w:r w:rsidRPr="00422663">
        <w:rPr>
          <w:rFonts w:ascii="Calibri" w:eastAsia="Times New Roman" w:hAnsi="Calibri" w:cs="Calibri"/>
          <w:lang w:val="en-US" w:eastAsia="en-CA"/>
        </w:rPr>
        <w:t xml:space="preserve"> [2003] SCC)</w:t>
      </w:r>
    </w:p>
    <w:p w:rsidR="00422663" w:rsidRPr="00422663" w:rsidRDefault="00422663" w:rsidP="00EB2613">
      <w:pPr>
        <w:numPr>
          <w:ilvl w:val="0"/>
          <w:numId w:val="252"/>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Sometimes </w:t>
      </w:r>
      <w:r w:rsidRPr="00422663">
        <w:rPr>
          <w:rFonts w:ascii="Calibri" w:eastAsia="Times New Roman" w:hAnsi="Calibri" w:cs="Calibri"/>
          <w:u w:val="single"/>
          <w:lang w:val="en-US" w:eastAsia="en-CA"/>
        </w:rPr>
        <w:t>more than 1 figure</w:t>
      </w:r>
      <w:r w:rsidRPr="00422663">
        <w:rPr>
          <w:rFonts w:ascii="Calibri" w:eastAsia="Times New Roman" w:hAnsi="Calibri" w:cs="Calibri"/>
          <w:lang w:val="en-US" w:eastAsia="en-CA"/>
        </w:rPr>
        <w:t xml:space="preserve">- eg. </w:t>
      </w:r>
      <w:r w:rsidRPr="00422663">
        <w:rPr>
          <w:rFonts w:ascii="Calibri" w:eastAsia="Times New Roman" w:hAnsi="Calibri" w:cs="Calibri"/>
          <w:i/>
          <w:iCs/>
          <w:lang w:val="en-US" w:eastAsia="en-CA"/>
        </w:rPr>
        <w:t>Groves v John Wunder</w:t>
      </w:r>
      <w:r w:rsidRPr="00422663">
        <w:rPr>
          <w:rFonts w:ascii="Calibri" w:eastAsia="Times New Roman" w:hAnsi="Calibri" w:cs="Calibri"/>
          <w:lang w:val="en-US" w:eastAsia="en-CA"/>
        </w:rPr>
        <w:t xml:space="preserve"> (1939) US - lessee breached K by leaving property in bad condition - could award lessor high figure (cost of repairing) </w:t>
      </w:r>
      <w:r w:rsidR="002720A9">
        <w:rPr>
          <w:rFonts w:ascii="Calibri" w:eastAsia="Times New Roman" w:hAnsi="Calibri" w:cs="Calibri"/>
          <w:lang w:val="en-US" w:eastAsia="en-CA"/>
        </w:rPr>
        <w:t xml:space="preserve">or </w:t>
      </w:r>
      <w:r w:rsidRPr="00422663">
        <w:rPr>
          <w:rFonts w:ascii="Calibri" w:eastAsia="Times New Roman" w:hAnsi="Calibri" w:cs="Calibri"/>
          <w:lang w:val="en-US" w:eastAsia="en-CA"/>
        </w:rPr>
        <w:t>low figure (difference in value of property)</w:t>
      </w:r>
    </w:p>
    <w:p w:rsidR="00422663" w:rsidRPr="00422663" w:rsidRDefault="00422663" w:rsidP="00EB2613">
      <w:pPr>
        <w:numPr>
          <w:ilvl w:val="1"/>
          <w:numId w:val="252"/>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Some argument to be made that lower sum ought to be chosen on a mitigation principle</w:t>
      </w:r>
    </w:p>
    <w:p w:rsidR="00422663" w:rsidRPr="00422663" w:rsidRDefault="00586104" w:rsidP="00EB2613">
      <w:pPr>
        <w:numPr>
          <w:ilvl w:val="2"/>
          <w:numId w:val="252"/>
        </w:numPr>
        <w:spacing w:after="0" w:line="240" w:lineRule="auto"/>
        <w:ind w:left="162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But this might</w:t>
      </w:r>
      <w:r w:rsidR="00422663" w:rsidRPr="00422663">
        <w:rPr>
          <w:rFonts w:ascii="Calibri" w:eastAsia="Times New Roman" w:hAnsi="Calibri" w:cs="Calibri"/>
          <w:lang w:val="en-US" w:eastAsia="en-CA"/>
        </w:rPr>
        <w:t xml:space="preserve"> encourage ppl to breach Ks if cost of breach </w:t>
      </w:r>
      <w:r>
        <w:rPr>
          <w:rFonts w:ascii="Calibri" w:eastAsia="Times New Roman" w:hAnsi="Calibri" w:cs="Calibri"/>
          <w:lang w:val="en-US" w:eastAsia="en-CA"/>
        </w:rPr>
        <w:t>&lt;</w:t>
      </w:r>
      <w:r w:rsidR="00422663" w:rsidRPr="00422663">
        <w:rPr>
          <w:rFonts w:ascii="Calibri" w:eastAsia="Times New Roman" w:hAnsi="Calibri" w:cs="Calibri"/>
          <w:lang w:val="en-US" w:eastAsia="en-CA"/>
        </w:rPr>
        <w:t xml:space="preserve"> cost of non-breach</w:t>
      </w:r>
    </w:p>
    <w:p w:rsidR="002720A9" w:rsidRPr="002720A9" w:rsidRDefault="00C7734C" w:rsidP="00EB2613">
      <w:pPr>
        <w:pStyle w:val="ListParagraph"/>
        <w:numPr>
          <w:ilvl w:val="0"/>
          <w:numId w:val="275"/>
        </w:numPr>
        <w:spacing w:after="0" w:line="240" w:lineRule="auto"/>
        <w:ind w:left="1134"/>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If </w:t>
      </w:r>
      <w:r w:rsidR="00422663" w:rsidRPr="002720A9">
        <w:rPr>
          <w:rFonts w:ascii="Calibri" w:eastAsia="Times New Roman" w:hAnsi="Calibri" w:cs="Calibri"/>
          <w:lang w:val="en-US" w:eastAsia="en-CA"/>
        </w:rPr>
        <w:t>cost of cure of breach is much higher than th</w:t>
      </w:r>
      <w:r>
        <w:rPr>
          <w:rFonts w:ascii="Calibri" w:eastAsia="Times New Roman" w:hAnsi="Calibri" w:cs="Calibri"/>
          <w:lang w:val="en-US" w:eastAsia="en-CA"/>
        </w:rPr>
        <w:t>e benefit obtained by the cure,</w:t>
      </w:r>
      <w:r w:rsidR="00422663" w:rsidRPr="002720A9">
        <w:rPr>
          <w:rFonts w:ascii="Calibri" w:eastAsia="Times New Roman" w:hAnsi="Calibri" w:cs="Calibri"/>
          <w:lang w:val="en-US" w:eastAsia="en-CA"/>
        </w:rPr>
        <w:t xml:space="preserve"> then courts will go with </w:t>
      </w:r>
      <w:r w:rsidR="002720A9">
        <w:rPr>
          <w:rFonts w:ascii="Calibri" w:eastAsia="Times New Roman" w:hAnsi="Calibri" w:cs="Calibri"/>
          <w:lang w:val="en-US" w:eastAsia="en-CA"/>
        </w:rPr>
        <w:t xml:space="preserve">lower </w:t>
      </w:r>
      <w:r w:rsidR="00422663" w:rsidRPr="002720A9">
        <w:rPr>
          <w:rFonts w:ascii="Calibri" w:eastAsia="Times New Roman" w:hAnsi="Calibri" w:cs="Calibri"/>
          <w:lang w:val="en-US" w:eastAsia="en-CA"/>
        </w:rPr>
        <w:t>figure (</w:t>
      </w:r>
      <w:r w:rsidR="00422663" w:rsidRPr="002720A9">
        <w:rPr>
          <w:rFonts w:ascii="Calibri" w:eastAsia="Times New Roman" w:hAnsi="Calibri" w:cs="Calibri"/>
          <w:i/>
          <w:iCs/>
          <w:lang w:val="en-US" w:eastAsia="en-CA"/>
        </w:rPr>
        <w:t>Ruxley Electronics &amp; Construction Ltd v Forsyth</w:t>
      </w:r>
      <w:r w:rsidR="00422663" w:rsidRPr="002720A9">
        <w:rPr>
          <w:rFonts w:ascii="Calibri" w:eastAsia="Times New Roman" w:hAnsi="Calibri" w:cs="Calibri"/>
          <w:lang w:val="en-US" w:eastAsia="en-CA"/>
        </w:rPr>
        <w:t xml:space="preserve"> [1996] HL)</w:t>
      </w:r>
    </w:p>
    <w:p w:rsidR="00422663" w:rsidRPr="002720A9" w:rsidRDefault="002720A9" w:rsidP="00EB2613">
      <w:pPr>
        <w:pStyle w:val="ListParagraph"/>
        <w:numPr>
          <w:ilvl w:val="1"/>
          <w:numId w:val="276"/>
        </w:numPr>
        <w:spacing w:after="0" w:line="240" w:lineRule="auto"/>
        <w:ind w:left="1701"/>
        <w:textAlignment w:val="center"/>
        <w:rPr>
          <w:rFonts w:eastAsia="Times New Roman" w:cstheme="minorHAnsi"/>
          <w:lang w:val="en-US" w:eastAsia="en-CA"/>
        </w:rPr>
      </w:pPr>
      <w:r w:rsidRPr="002720A9">
        <w:rPr>
          <w:rFonts w:eastAsia="Times New Roman" w:cstheme="minorHAnsi"/>
          <w:lang w:val="en-US" w:eastAsia="en-CA"/>
        </w:rPr>
        <w:t>But courts shouldn’t question too much about the wishes of the aggrieved party</w:t>
      </w:r>
    </w:p>
    <w:p w:rsidR="00422663" w:rsidRPr="00422663" w:rsidRDefault="00422663" w:rsidP="00EB2613">
      <w:pPr>
        <w:numPr>
          <w:ilvl w:val="0"/>
          <w:numId w:val="253"/>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Usually the date of the breach is used for calculating damages, but not if it would give rise to an injustice (</w:t>
      </w:r>
      <w:r w:rsidRPr="00422663">
        <w:rPr>
          <w:rFonts w:ascii="Calibri" w:eastAsia="Times New Roman" w:hAnsi="Calibri" w:cs="Calibri"/>
          <w:i/>
          <w:iCs/>
          <w:lang w:val="en-US" w:eastAsia="en-CA"/>
        </w:rPr>
        <w:t>Johnson v Agnew</w:t>
      </w:r>
      <w:r w:rsidRPr="00422663">
        <w:rPr>
          <w:rFonts w:ascii="Calibri" w:eastAsia="Times New Roman" w:hAnsi="Calibri" w:cs="Calibri"/>
          <w:lang w:val="en-US" w:eastAsia="en-CA"/>
        </w:rPr>
        <w:t xml:space="preserve"> [1980] HL</w:t>
      </w:r>
    </w:p>
    <w:p w:rsidR="00422663" w:rsidRPr="00422663" w:rsidRDefault="00422663" w:rsidP="00EB2613">
      <w:pPr>
        <w:numPr>
          <w:ilvl w:val="1"/>
          <w:numId w:val="253"/>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Eg if the market price fluctuates wildly, might be calculated using the date that the P will find a substitute (</w:t>
      </w:r>
      <w:r w:rsidRPr="00422663">
        <w:rPr>
          <w:rFonts w:ascii="Calibri" w:eastAsia="Times New Roman" w:hAnsi="Calibri" w:cs="Calibri"/>
          <w:i/>
          <w:iCs/>
          <w:lang w:val="en-US" w:eastAsia="en-CA"/>
        </w:rPr>
        <w:t>Radford v De Froberville</w:t>
      </w:r>
      <w:r w:rsidRPr="00422663">
        <w:rPr>
          <w:rFonts w:ascii="Calibri" w:eastAsia="Times New Roman" w:hAnsi="Calibri" w:cs="Calibri"/>
          <w:lang w:val="en-US" w:eastAsia="en-CA"/>
        </w:rPr>
        <w:t xml:space="preserve"> [1977] UK)</w:t>
      </w:r>
    </w:p>
    <w:p w:rsidR="00422663" w:rsidRPr="00422663" w:rsidRDefault="00422663" w:rsidP="00EB2613">
      <w:pPr>
        <w:numPr>
          <w:ilvl w:val="1"/>
          <w:numId w:val="253"/>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Usually won’t use the date of the breach if it would not be reasonable for the P to discover the breach right away</w:t>
      </w:r>
    </w:p>
    <w:p w:rsidR="00422663" w:rsidRPr="00422663" w:rsidRDefault="00422663" w:rsidP="00EB2613">
      <w:pPr>
        <w:numPr>
          <w:ilvl w:val="1"/>
          <w:numId w:val="253"/>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For anticipatory breach, will be date that the breach was accepted (</w:t>
      </w:r>
      <w:r w:rsidRPr="00422663">
        <w:rPr>
          <w:rFonts w:ascii="Calibri" w:eastAsia="Times New Roman" w:hAnsi="Calibri" w:cs="Calibri"/>
          <w:i/>
          <w:iCs/>
          <w:lang w:val="en-US" w:eastAsia="en-CA"/>
        </w:rPr>
        <w:t>Hochster v De La Tour</w:t>
      </w:r>
      <w:r w:rsidRPr="00422663">
        <w:rPr>
          <w:rFonts w:ascii="Calibri" w:eastAsia="Times New Roman" w:hAnsi="Calibri" w:cs="Calibri"/>
          <w:lang w:val="en-US" w:eastAsia="en-CA"/>
        </w:rPr>
        <w:t xml:space="preserve"> (1853))</w:t>
      </w:r>
    </w:p>
    <w:p w:rsidR="00422663" w:rsidRPr="00422663" w:rsidRDefault="00422663" w:rsidP="00EB2613">
      <w:pPr>
        <w:numPr>
          <w:ilvl w:val="1"/>
          <w:numId w:val="253"/>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Date of pmt is used where there is currency conversion (</w:t>
      </w:r>
      <w:r w:rsidRPr="00422663">
        <w:rPr>
          <w:rFonts w:ascii="Calibri" w:eastAsia="Times New Roman" w:hAnsi="Calibri" w:cs="Calibri"/>
          <w:i/>
          <w:iCs/>
          <w:lang w:val="en-US" w:eastAsia="en-CA"/>
        </w:rPr>
        <w:t>Miliangos v George Frank</w:t>
      </w:r>
      <w:r w:rsidRPr="00422663">
        <w:rPr>
          <w:rFonts w:ascii="Calibri" w:eastAsia="Times New Roman" w:hAnsi="Calibri" w:cs="Calibri"/>
          <w:lang w:val="en-US" w:eastAsia="en-CA"/>
        </w:rPr>
        <w:t xml:space="preserve"> [1976] HL)</w:t>
      </w:r>
    </w:p>
    <w:p w:rsidR="00D83629" w:rsidRDefault="00D83629" w:rsidP="00536740">
      <w:pPr>
        <w:pStyle w:val="NoSpacing"/>
        <w:rPr>
          <w:lang w:val="en-US"/>
        </w:rPr>
      </w:pPr>
    </w:p>
    <w:p w:rsidR="00575732" w:rsidRPr="00C7734C" w:rsidRDefault="00575732" w:rsidP="00586104">
      <w:pPr>
        <w:pStyle w:val="NoSpacing"/>
        <w:pBdr>
          <w:top w:val="single" w:sz="4" w:space="1" w:color="auto"/>
          <w:left w:val="single" w:sz="4" w:space="4" w:color="auto"/>
          <w:bottom w:val="single" w:sz="4" w:space="1" w:color="auto"/>
          <w:right w:val="single" w:sz="4" w:space="4" w:color="auto"/>
        </w:pBdr>
        <w:rPr>
          <w:b/>
          <w:u w:val="single"/>
          <w:lang w:val="en-US"/>
        </w:rPr>
      </w:pPr>
      <w:r w:rsidRPr="00C7734C">
        <w:rPr>
          <w:b/>
          <w:i/>
          <w:u w:val="single"/>
          <w:lang w:val="en-US"/>
        </w:rPr>
        <w:t>Chaplin v Hicks</w:t>
      </w:r>
      <w:r w:rsidR="00C84D1F" w:rsidRPr="00C7734C">
        <w:rPr>
          <w:b/>
          <w:u w:val="single"/>
          <w:lang w:val="en-US"/>
        </w:rPr>
        <w:t xml:space="preserve"> </w:t>
      </w:r>
      <w:r w:rsidR="00C84D1F" w:rsidRPr="00422663">
        <w:rPr>
          <w:rFonts w:ascii="Calibri" w:eastAsia="Times New Roman" w:hAnsi="Calibri" w:cs="Calibri"/>
          <w:b/>
          <w:u w:val="single"/>
          <w:lang w:val="en-US" w:eastAsia="en-CA"/>
        </w:rPr>
        <w:t>[1911] KB CA</w:t>
      </w:r>
    </w:p>
    <w:p w:rsidR="00C7734C" w:rsidRPr="00C7734C" w:rsidRDefault="00C7734C" w:rsidP="00586104">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r w:rsidRPr="00C7734C">
        <w:rPr>
          <w:rFonts w:ascii="Calibri" w:eastAsia="Times New Roman" w:hAnsi="Calibri" w:cs="Calibri"/>
          <w:b/>
          <w:lang w:val="en-US" w:eastAsia="en-CA"/>
        </w:rPr>
        <w:t>Wrongdoer shouldn’t be absolved of liability just because damages cannot be assessed with certainty</w:t>
      </w:r>
    </w:p>
    <w:p w:rsidR="00C7734C" w:rsidRDefault="00C7734C" w:rsidP="00586104">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C7734C">
        <w:rPr>
          <w:rFonts w:ascii="Calibri" w:eastAsia="Times New Roman" w:hAnsi="Calibri" w:cs="Calibri"/>
          <w:b/>
          <w:lang w:val="en-US" w:eastAsia="en-CA"/>
        </w:rPr>
        <w:t>Facts:</w:t>
      </w:r>
      <w:r>
        <w:rPr>
          <w:rFonts w:ascii="Calibri" w:eastAsia="Times New Roman" w:hAnsi="Calibri" w:cs="Calibri"/>
          <w:lang w:val="en-US" w:eastAsia="en-CA"/>
        </w:rPr>
        <w:t xml:space="preserve"> P lost chance to win beauty pageant due to D’s breach</w:t>
      </w:r>
    </w:p>
    <w:p w:rsidR="00C7734C" w:rsidRDefault="00586104" w:rsidP="00586104">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586104">
        <w:rPr>
          <w:rFonts w:ascii="Calibri" w:eastAsia="Times New Roman" w:hAnsi="Calibri" w:cs="Calibri"/>
          <w:b/>
          <w:lang w:val="en-US" w:eastAsia="en-CA"/>
        </w:rPr>
        <w:t>Held:</w:t>
      </w:r>
      <w:r>
        <w:rPr>
          <w:rFonts w:ascii="Calibri" w:eastAsia="Times New Roman" w:hAnsi="Calibri" w:cs="Calibri"/>
          <w:lang w:val="en-US" w:eastAsia="en-CA"/>
        </w:rPr>
        <w:t xml:space="preserve"> Jury can decide what the value of the lost chance was.</w:t>
      </w:r>
    </w:p>
    <w:p w:rsidR="00C7734C" w:rsidRPr="00422663" w:rsidRDefault="00586104" w:rsidP="00586104">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586104">
        <w:rPr>
          <w:rFonts w:ascii="Calibri" w:eastAsia="Times New Roman" w:hAnsi="Calibri" w:cs="Calibri"/>
          <w:b/>
          <w:lang w:val="en-US" w:eastAsia="en-CA"/>
        </w:rPr>
        <w:t>Compare to:</w:t>
      </w:r>
      <w:r>
        <w:rPr>
          <w:rFonts w:ascii="Calibri" w:eastAsia="Times New Roman" w:hAnsi="Calibri" w:cs="Calibri"/>
          <w:lang w:val="en-US" w:eastAsia="en-CA"/>
        </w:rPr>
        <w:t xml:space="preserve"> </w:t>
      </w:r>
      <w:r w:rsidR="00C7734C" w:rsidRPr="00422663">
        <w:rPr>
          <w:rFonts w:ascii="Calibri" w:eastAsia="Times New Roman" w:hAnsi="Calibri" w:cs="Calibri"/>
          <w:i/>
          <w:iCs/>
          <w:lang w:val="en-US" w:eastAsia="en-CA"/>
        </w:rPr>
        <w:t>McRae v Commonwealth Disposals Commission</w:t>
      </w:r>
      <w:r w:rsidR="00C7734C" w:rsidRPr="00422663">
        <w:rPr>
          <w:rFonts w:ascii="Calibri" w:eastAsia="Times New Roman" w:hAnsi="Calibri" w:cs="Calibri"/>
          <w:lang w:val="en-US" w:eastAsia="en-CA"/>
        </w:rPr>
        <w:t xml:space="preserve"> (1951) - no loss of profits damages because the chance to gain was too speculative</w:t>
      </w:r>
      <w:r>
        <w:rPr>
          <w:rFonts w:ascii="Calibri" w:eastAsia="Times New Roman" w:hAnsi="Calibri" w:cs="Calibri"/>
          <w:lang w:val="en-US" w:eastAsia="en-CA"/>
        </w:rPr>
        <w:t>.</w:t>
      </w:r>
      <w:r>
        <w:rPr>
          <w:rFonts w:ascii="Times New Roman" w:eastAsia="Times New Roman" w:hAnsi="Times New Roman" w:cs="Times New Roman"/>
          <w:sz w:val="24"/>
          <w:szCs w:val="24"/>
          <w:lang w:val="en-US" w:eastAsia="en-CA"/>
        </w:rPr>
        <w:t xml:space="preserve"> </w:t>
      </w:r>
      <w:r w:rsidR="00C7734C" w:rsidRPr="00422663">
        <w:rPr>
          <w:rFonts w:ascii="Calibri" w:eastAsia="Times New Roman" w:hAnsi="Calibri" w:cs="Calibri"/>
          <w:lang w:val="en-US" w:eastAsia="en-CA"/>
        </w:rPr>
        <w:t>Maybe can</w:t>
      </w:r>
      <w:r>
        <w:rPr>
          <w:rFonts w:ascii="Calibri" w:eastAsia="Times New Roman" w:hAnsi="Calibri" w:cs="Calibri"/>
          <w:lang w:val="en-US" w:eastAsia="en-CA"/>
        </w:rPr>
        <w:t xml:space="preserve"> distinguish </w:t>
      </w:r>
      <w:proofErr w:type="gramStart"/>
      <w:r>
        <w:rPr>
          <w:rFonts w:ascii="Calibri" w:eastAsia="Times New Roman" w:hAnsi="Calibri" w:cs="Calibri"/>
          <w:lang w:val="en-US" w:eastAsia="en-CA"/>
        </w:rPr>
        <w:t xml:space="preserve">them </w:t>
      </w:r>
      <w:r w:rsidR="00C7734C" w:rsidRPr="00422663">
        <w:rPr>
          <w:rFonts w:ascii="Calibri" w:eastAsia="Times New Roman" w:hAnsi="Calibri" w:cs="Calibri"/>
          <w:lang w:val="en-US" w:eastAsia="en-CA"/>
        </w:rPr>
        <w:t>..</w:t>
      </w:r>
      <w:proofErr w:type="gramEnd"/>
      <w:r w:rsidR="00C7734C" w:rsidRPr="00422663">
        <w:rPr>
          <w:rFonts w:ascii="Calibri" w:eastAsia="Times New Roman" w:hAnsi="Calibri" w:cs="Calibri"/>
          <w:lang w:val="en-US" w:eastAsia="en-CA"/>
        </w:rPr>
        <w:t xml:space="preserve"> </w:t>
      </w:r>
      <w:r w:rsidR="00C7734C" w:rsidRPr="00422663">
        <w:rPr>
          <w:rFonts w:ascii="Calibri" w:eastAsia="Times New Roman" w:hAnsi="Calibri" w:cs="Calibri"/>
          <w:i/>
          <w:iCs/>
          <w:lang w:val="en-US" w:eastAsia="en-CA"/>
        </w:rPr>
        <w:t>Chaplin</w:t>
      </w:r>
      <w:r w:rsidR="00C7734C" w:rsidRPr="00422663">
        <w:rPr>
          <w:rFonts w:ascii="Calibri" w:eastAsia="Times New Roman" w:hAnsi="Calibri" w:cs="Calibri"/>
          <w:lang w:val="en-US" w:eastAsia="en-CA"/>
        </w:rPr>
        <w:t xml:space="preserve"> - K was for chance to win; </w:t>
      </w:r>
      <w:r w:rsidR="00C7734C" w:rsidRPr="00422663">
        <w:rPr>
          <w:rFonts w:ascii="Calibri" w:eastAsia="Times New Roman" w:hAnsi="Calibri" w:cs="Calibri"/>
          <w:i/>
          <w:iCs/>
          <w:lang w:val="en-US" w:eastAsia="en-CA"/>
        </w:rPr>
        <w:t>McRae</w:t>
      </w:r>
      <w:r w:rsidR="00C7734C" w:rsidRPr="00422663">
        <w:rPr>
          <w:rFonts w:ascii="Calibri" w:eastAsia="Times New Roman" w:hAnsi="Calibri" w:cs="Calibri"/>
          <w:lang w:val="en-US" w:eastAsia="en-CA"/>
        </w:rPr>
        <w:t xml:space="preserve"> - K was for a chance for profit</w:t>
      </w:r>
    </w:p>
    <w:p w:rsidR="00575732" w:rsidRDefault="00575732" w:rsidP="00536740">
      <w:pPr>
        <w:pStyle w:val="NoSpacing"/>
        <w:rPr>
          <w:lang w:val="en-US"/>
        </w:rPr>
      </w:pPr>
    </w:p>
    <w:p w:rsidR="00575732" w:rsidRPr="00C10117" w:rsidRDefault="00575732" w:rsidP="00C10117">
      <w:pPr>
        <w:pStyle w:val="NoSpacing"/>
        <w:pBdr>
          <w:top w:val="single" w:sz="4" w:space="1" w:color="auto"/>
          <w:left w:val="single" w:sz="4" w:space="4" w:color="auto"/>
          <w:bottom w:val="single" w:sz="4" w:space="1" w:color="auto"/>
          <w:right w:val="single" w:sz="4" w:space="4" w:color="auto"/>
        </w:pBdr>
        <w:rPr>
          <w:b/>
          <w:u w:val="single"/>
          <w:lang w:val="en-US"/>
        </w:rPr>
      </w:pPr>
      <w:proofErr w:type="gramStart"/>
      <w:r w:rsidRPr="00C10117">
        <w:rPr>
          <w:b/>
          <w:i/>
          <w:u w:val="single"/>
          <w:lang w:val="en-US"/>
        </w:rPr>
        <w:t>Groves</w:t>
      </w:r>
      <w:proofErr w:type="gramEnd"/>
      <w:r w:rsidRPr="00C10117">
        <w:rPr>
          <w:b/>
          <w:i/>
          <w:u w:val="single"/>
          <w:lang w:val="en-US"/>
        </w:rPr>
        <w:t xml:space="preserve"> v John Wunder</w:t>
      </w:r>
      <w:r w:rsidR="00C10117" w:rsidRPr="00C10117">
        <w:rPr>
          <w:b/>
          <w:u w:val="single"/>
          <w:lang w:val="en-US"/>
        </w:rPr>
        <w:t xml:space="preserve"> (1939) Minn CA</w:t>
      </w:r>
    </w:p>
    <w:p w:rsidR="00575732" w:rsidRPr="00586104" w:rsidRDefault="00586104" w:rsidP="00C10117">
      <w:pPr>
        <w:pStyle w:val="NoSpacing"/>
        <w:pBdr>
          <w:top w:val="single" w:sz="4" w:space="1" w:color="auto"/>
          <w:left w:val="single" w:sz="4" w:space="4" w:color="auto"/>
          <w:bottom w:val="single" w:sz="4" w:space="1" w:color="auto"/>
          <w:right w:val="single" w:sz="4" w:space="4" w:color="auto"/>
        </w:pBdr>
        <w:rPr>
          <w:b/>
          <w:lang w:val="en-US"/>
        </w:rPr>
      </w:pPr>
      <w:r w:rsidRPr="00586104">
        <w:rPr>
          <w:b/>
          <w:lang w:val="en-US"/>
        </w:rPr>
        <w:t xml:space="preserve">Lack of value in land does not allow a contractor who has breached his K to escape from </w:t>
      </w:r>
      <w:r>
        <w:rPr>
          <w:b/>
          <w:lang w:val="en-US"/>
        </w:rPr>
        <w:t>ordinary damages</w:t>
      </w:r>
    </w:p>
    <w:p w:rsidR="00586104" w:rsidRDefault="00586104" w:rsidP="00C10117">
      <w:pPr>
        <w:pStyle w:val="NoSpacing"/>
        <w:pBdr>
          <w:top w:val="single" w:sz="4" w:space="1" w:color="auto"/>
          <w:left w:val="single" w:sz="4" w:space="4" w:color="auto"/>
          <w:bottom w:val="single" w:sz="4" w:space="1" w:color="auto"/>
          <w:right w:val="single" w:sz="4" w:space="4" w:color="auto"/>
        </w:pBdr>
        <w:rPr>
          <w:lang w:val="en-US"/>
        </w:rPr>
      </w:pPr>
      <w:r w:rsidRPr="00586104">
        <w:rPr>
          <w:b/>
          <w:lang w:val="en-US"/>
        </w:rPr>
        <w:t>Facts:</w:t>
      </w:r>
      <w:r>
        <w:rPr>
          <w:lang w:val="en-US"/>
        </w:rPr>
        <w:t xml:space="preserve"> D breached K deliberately be leaving land in bad condition b/c land is worth very little. </w:t>
      </w:r>
      <w:proofErr w:type="gramStart"/>
      <w:r>
        <w:rPr>
          <w:lang w:val="en-US"/>
        </w:rPr>
        <w:t>Would have cost $60k to repair land.</w:t>
      </w:r>
      <w:proofErr w:type="gramEnd"/>
      <w:r>
        <w:rPr>
          <w:lang w:val="en-US"/>
        </w:rPr>
        <w:t xml:space="preserve"> Land would only be worth $12k if repaired.</w:t>
      </w:r>
    </w:p>
    <w:p w:rsidR="00586104" w:rsidRDefault="00586104" w:rsidP="00C10117">
      <w:pPr>
        <w:pStyle w:val="NoSpacing"/>
        <w:pBdr>
          <w:top w:val="single" w:sz="4" w:space="1" w:color="auto"/>
          <w:left w:val="single" w:sz="4" w:space="4" w:color="auto"/>
          <w:bottom w:val="single" w:sz="4" w:space="1" w:color="auto"/>
          <w:right w:val="single" w:sz="4" w:space="4" w:color="auto"/>
        </w:pBdr>
        <w:rPr>
          <w:lang w:val="en-US"/>
        </w:rPr>
      </w:pPr>
      <w:r w:rsidRPr="00586104">
        <w:rPr>
          <w:b/>
          <w:lang w:val="en-US"/>
        </w:rPr>
        <w:t>Held:</w:t>
      </w:r>
      <w:r>
        <w:rPr>
          <w:lang w:val="en-US"/>
        </w:rPr>
        <w:t xml:space="preserve"> D liable for cost to repair land (60k) because 1. Breach was willful, no good faith, &amp; 2. Law aims to give the disappointed promisee, as much as $ damages will allow, what he was promised. A choice to build on valueless land is the owner’s choice, and if he pays another to do it, then they should do it.</w:t>
      </w:r>
    </w:p>
    <w:p w:rsidR="00C10117" w:rsidRPr="00C10117" w:rsidRDefault="00C10117" w:rsidP="00C10117">
      <w:pPr>
        <w:pStyle w:val="NoSpacing"/>
        <w:pBdr>
          <w:top w:val="single" w:sz="4" w:space="1" w:color="auto"/>
          <w:left w:val="single" w:sz="4" w:space="4" w:color="auto"/>
          <w:bottom w:val="single" w:sz="4" w:space="1" w:color="auto"/>
          <w:right w:val="single" w:sz="4" w:space="4" w:color="auto"/>
        </w:pBdr>
        <w:rPr>
          <w:lang w:val="en-US"/>
        </w:rPr>
      </w:pPr>
      <w:r w:rsidRPr="00C10117">
        <w:rPr>
          <w:b/>
          <w:lang w:val="en-US"/>
        </w:rPr>
        <w:t xml:space="preserve">Dissent: </w:t>
      </w:r>
      <w:r>
        <w:rPr>
          <w:lang w:val="en-US"/>
        </w:rPr>
        <w:t>should use difference in property value. They are suing for damages, not specific performance.</w:t>
      </w:r>
    </w:p>
    <w:p w:rsidR="00586104" w:rsidRDefault="00586104" w:rsidP="00536740">
      <w:pPr>
        <w:pStyle w:val="NoSpacing"/>
        <w:rPr>
          <w:lang w:val="en-US"/>
        </w:rPr>
      </w:pPr>
    </w:p>
    <w:p w:rsidR="00575732" w:rsidRPr="00C10117" w:rsidRDefault="00575732" w:rsidP="00C10117">
      <w:pPr>
        <w:pStyle w:val="NoSpacing"/>
        <w:pBdr>
          <w:top w:val="single" w:sz="4" w:space="1" w:color="auto"/>
          <w:left w:val="single" w:sz="4" w:space="4" w:color="auto"/>
          <w:bottom w:val="single" w:sz="4" w:space="1" w:color="auto"/>
          <w:right w:val="single" w:sz="4" w:space="4" w:color="auto"/>
        </w:pBdr>
        <w:rPr>
          <w:b/>
          <w:u w:val="single"/>
          <w:lang w:val="en-US"/>
        </w:rPr>
      </w:pPr>
      <w:r w:rsidRPr="00C10117">
        <w:rPr>
          <w:b/>
          <w:i/>
          <w:u w:val="single"/>
          <w:lang w:val="en-US"/>
        </w:rPr>
        <w:t>Jarvis v Swan Tours</w:t>
      </w:r>
      <w:r w:rsidR="00C10117" w:rsidRPr="00C10117">
        <w:rPr>
          <w:b/>
          <w:u w:val="single"/>
          <w:lang w:val="en-US"/>
        </w:rPr>
        <w:t xml:space="preserve"> (1973) QB CA</w:t>
      </w:r>
    </w:p>
    <w:p w:rsidR="00575732" w:rsidRPr="00C10117" w:rsidRDefault="00C10117" w:rsidP="00C10117">
      <w:pPr>
        <w:pStyle w:val="NoSpacing"/>
        <w:pBdr>
          <w:top w:val="single" w:sz="4" w:space="1" w:color="auto"/>
          <w:left w:val="single" w:sz="4" w:space="4" w:color="auto"/>
          <w:bottom w:val="single" w:sz="4" w:space="1" w:color="auto"/>
          <w:right w:val="single" w:sz="4" w:space="4" w:color="auto"/>
        </w:pBdr>
        <w:rPr>
          <w:b/>
          <w:lang w:val="en-US"/>
        </w:rPr>
      </w:pPr>
      <w:r w:rsidRPr="00C10117">
        <w:rPr>
          <w:b/>
          <w:lang w:val="en-US"/>
        </w:rPr>
        <w:t xml:space="preserve">Damages may be recovered for mental </w:t>
      </w:r>
      <w:proofErr w:type="gramStart"/>
      <w:r w:rsidRPr="00C10117">
        <w:rPr>
          <w:b/>
          <w:lang w:val="en-US"/>
        </w:rPr>
        <w:t>distress  -</w:t>
      </w:r>
      <w:proofErr w:type="gramEnd"/>
      <w:r w:rsidRPr="00C10117">
        <w:rPr>
          <w:b/>
          <w:lang w:val="en-US"/>
        </w:rPr>
        <w:t xml:space="preserve"> here, loss of enjoyment &amp; entertainment which was promised &amp; not delivered</w:t>
      </w:r>
    </w:p>
    <w:p w:rsidR="00575732" w:rsidRDefault="00575732" w:rsidP="00536740">
      <w:pPr>
        <w:pStyle w:val="NoSpacing"/>
        <w:rPr>
          <w:lang w:val="en-US"/>
        </w:rPr>
      </w:pPr>
    </w:p>
    <w:p w:rsidR="002F1E99" w:rsidRDefault="002F1E99" w:rsidP="00536740">
      <w:pPr>
        <w:pStyle w:val="NoSpacing"/>
        <w:rPr>
          <w:lang w:val="en-US"/>
        </w:rPr>
      </w:pPr>
    </w:p>
    <w:p w:rsidR="002F1E99" w:rsidRDefault="002F1E99" w:rsidP="00536740">
      <w:pPr>
        <w:pStyle w:val="NoSpacing"/>
        <w:rPr>
          <w:lang w:val="en-US"/>
        </w:rPr>
      </w:pPr>
    </w:p>
    <w:p w:rsidR="002F1E99" w:rsidRDefault="002F1E99" w:rsidP="00536740">
      <w:pPr>
        <w:pStyle w:val="NoSpacing"/>
        <w:rPr>
          <w:lang w:val="en-US"/>
        </w:rPr>
      </w:pPr>
    </w:p>
    <w:p w:rsidR="00D83629" w:rsidRDefault="00D83629" w:rsidP="00575732">
      <w:pPr>
        <w:pStyle w:val="Heading2"/>
      </w:pPr>
      <w:r>
        <w:lastRenderedPageBreak/>
        <w:t>Remoteness</w:t>
      </w:r>
    </w:p>
    <w:p w:rsidR="00422663" w:rsidRPr="00422663" w:rsidRDefault="00422663" w:rsidP="00C10117">
      <w:pPr>
        <w:spacing w:after="0" w:line="240" w:lineRule="auto"/>
        <w:rPr>
          <w:rFonts w:ascii="Calibri" w:eastAsia="Times New Roman" w:hAnsi="Calibri" w:cs="Calibri"/>
          <w:b/>
          <w:bCs/>
          <w:lang w:val="en-US" w:eastAsia="en-CA"/>
        </w:rPr>
      </w:pPr>
    </w:p>
    <w:p w:rsidR="00422663" w:rsidRPr="00422663" w:rsidRDefault="00422663" w:rsidP="00EB2613">
      <w:pPr>
        <w:numPr>
          <w:ilvl w:val="0"/>
          <w:numId w:val="243"/>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P has to establish an oblig was breached (ie the claim) and the amount of the claim</w:t>
      </w:r>
    </w:p>
    <w:p w:rsidR="00422663" w:rsidRPr="00422663" w:rsidRDefault="00422663" w:rsidP="00EB2613">
      <w:pPr>
        <w:numPr>
          <w:ilvl w:val="0"/>
          <w:numId w:val="243"/>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Generally, once P has established these, D has strict liability to pay compensation</w:t>
      </w:r>
    </w:p>
    <w:p w:rsidR="00422663" w:rsidRPr="00422663" w:rsidRDefault="00422663" w:rsidP="00EB2613">
      <w:pPr>
        <w:numPr>
          <w:ilvl w:val="0"/>
          <w:numId w:val="243"/>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Some damages though are too remote for D to be liable for them</w:t>
      </w:r>
    </w:p>
    <w:p w:rsidR="00C10117" w:rsidRDefault="00C10117" w:rsidP="00C10117">
      <w:pPr>
        <w:spacing w:after="0" w:line="240" w:lineRule="auto"/>
        <w:ind w:left="180"/>
        <w:textAlignment w:val="center"/>
        <w:rPr>
          <w:rFonts w:ascii="Calibri" w:eastAsia="Times New Roman" w:hAnsi="Calibri" w:cs="Calibri"/>
          <w:lang w:val="en-US" w:eastAsia="en-CA"/>
        </w:rPr>
      </w:pPr>
    </w:p>
    <w:p w:rsidR="00C10117" w:rsidRPr="00C10117" w:rsidRDefault="00C10117" w:rsidP="00C10117">
      <w:pPr>
        <w:spacing w:after="0" w:line="240" w:lineRule="auto"/>
        <w:textAlignment w:val="center"/>
        <w:rPr>
          <w:rFonts w:ascii="Calibri" w:eastAsia="Times New Roman" w:hAnsi="Calibri" w:cs="Calibri"/>
          <w:b/>
          <w:lang w:val="en-US" w:eastAsia="en-CA"/>
        </w:rPr>
      </w:pPr>
      <w:r w:rsidRPr="00C10117">
        <w:rPr>
          <w:rFonts w:ascii="Calibri" w:eastAsia="Times New Roman" w:hAnsi="Calibri" w:cs="Calibri"/>
          <w:b/>
          <w:lang w:val="en-US" w:eastAsia="en-CA"/>
        </w:rPr>
        <w:t>3 issues:</w:t>
      </w:r>
    </w:p>
    <w:p w:rsidR="00422663" w:rsidRPr="00422663" w:rsidRDefault="00422663" w:rsidP="00EB2613">
      <w:pPr>
        <w:numPr>
          <w:ilvl w:val="0"/>
          <w:numId w:val="244"/>
        </w:numPr>
        <w:spacing w:after="0" w:line="240" w:lineRule="auto"/>
        <w:ind w:left="540"/>
        <w:textAlignment w:val="center"/>
        <w:rPr>
          <w:rFonts w:ascii="Calibri" w:eastAsia="Times New Roman" w:hAnsi="Calibri" w:cs="Calibri"/>
          <w:lang w:val="en-US" w:eastAsia="en-CA"/>
        </w:rPr>
      </w:pPr>
      <w:r w:rsidRPr="00422663">
        <w:rPr>
          <w:rFonts w:ascii="Calibri" w:eastAsia="Times New Roman" w:hAnsi="Calibri" w:cs="Calibri"/>
          <w:lang w:val="en-US" w:eastAsia="en-CA"/>
        </w:rPr>
        <w:t>Causation</w:t>
      </w:r>
    </w:p>
    <w:p w:rsidR="00422663" w:rsidRPr="00422663" w:rsidRDefault="00422663" w:rsidP="00EB2613">
      <w:pPr>
        <w:numPr>
          <w:ilvl w:val="1"/>
          <w:numId w:val="244"/>
        </w:numPr>
        <w:spacing w:after="0" w:line="240" w:lineRule="auto"/>
        <w:ind w:left="1080"/>
        <w:textAlignment w:val="center"/>
        <w:rPr>
          <w:rFonts w:ascii="Calibri" w:eastAsia="Times New Roman" w:hAnsi="Calibri" w:cs="Calibri"/>
          <w:lang w:val="en-US" w:eastAsia="en-CA"/>
        </w:rPr>
      </w:pPr>
      <w:r w:rsidRPr="00422663">
        <w:rPr>
          <w:rFonts w:ascii="Calibri" w:eastAsia="Times New Roman" w:hAnsi="Calibri" w:cs="Calibri"/>
          <w:lang w:val="en-US" w:eastAsia="en-CA"/>
        </w:rPr>
        <w:t xml:space="preserve">D's breach must have caused the damage </w:t>
      </w:r>
    </w:p>
    <w:p w:rsidR="00422663" w:rsidRPr="00422663" w:rsidRDefault="00422663" w:rsidP="00EB2613">
      <w:pPr>
        <w:numPr>
          <w:ilvl w:val="1"/>
          <w:numId w:val="244"/>
        </w:numPr>
        <w:spacing w:after="0" w:line="240" w:lineRule="auto"/>
        <w:ind w:left="1080"/>
        <w:textAlignment w:val="center"/>
        <w:rPr>
          <w:rFonts w:ascii="Calibri" w:eastAsia="Times New Roman" w:hAnsi="Calibri" w:cs="Calibri"/>
          <w:lang w:val="en-US" w:eastAsia="en-CA"/>
        </w:rPr>
      </w:pPr>
      <w:r w:rsidRPr="00422663">
        <w:rPr>
          <w:rFonts w:ascii="Calibri" w:eastAsia="Times New Roman" w:hAnsi="Calibri" w:cs="Calibri"/>
          <w:lang w:val="en-US" w:eastAsia="en-CA"/>
        </w:rPr>
        <w:t>Being an effective cause is enough - doesn't need to be the only cause (</w:t>
      </w:r>
      <w:r w:rsidRPr="00422663">
        <w:rPr>
          <w:rFonts w:ascii="Calibri" w:eastAsia="Times New Roman" w:hAnsi="Calibri" w:cs="Calibri"/>
          <w:i/>
          <w:iCs/>
          <w:lang w:val="en-US" w:eastAsia="en-CA"/>
        </w:rPr>
        <w:t>County Ltd v Girozentrale Securities</w:t>
      </w:r>
      <w:r w:rsidRPr="00422663">
        <w:rPr>
          <w:rFonts w:ascii="Calibri" w:eastAsia="Times New Roman" w:hAnsi="Calibri" w:cs="Calibri"/>
          <w:lang w:val="en-US" w:eastAsia="en-CA"/>
        </w:rPr>
        <w:t xml:space="preserve"> [1996] UK CA)</w:t>
      </w:r>
    </w:p>
    <w:p w:rsidR="00422663" w:rsidRPr="00422663" w:rsidRDefault="00C10117" w:rsidP="00EB2613">
      <w:pPr>
        <w:numPr>
          <w:ilvl w:val="1"/>
          <w:numId w:val="244"/>
        </w:numPr>
        <w:spacing w:after="0" w:line="240" w:lineRule="auto"/>
        <w:ind w:left="1080"/>
        <w:textAlignment w:val="center"/>
        <w:rPr>
          <w:rFonts w:ascii="Calibri" w:eastAsia="Times New Roman" w:hAnsi="Calibri" w:cs="Calibri"/>
          <w:lang w:val="en-US" w:eastAsia="en-CA"/>
        </w:rPr>
      </w:pPr>
      <w:r>
        <w:rPr>
          <w:rFonts w:ascii="Calibri" w:eastAsia="Times New Roman" w:hAnsi="Calibri" w:cs="Calibri"/>
          <w:lang w:val="en-US" w:eastAsia="en-CA"/>
        </w:rPr>
        <w:t xml:space="preserve">If </w:t>
      </w:r>
      <w:r w:rsidR="00422663" w:rsidRPr="00422663">
        <w:rPr>
          <w:rFonts w:ascii="Calibri" w:eastAsia="Times New Roman" w:hAnsi="Calibri" w:cs="Calibri"/>
          <w:lang w:val="en-US" w:eastAsia="en-CA"/>
        </w:rPr>
        <w:t xml:space="preserve">an intervening cause </w:t>
      </w:r>
      <w:r>
        <w:rPr>
          <w:rFonts w:ascii="Calibri" w:eastAsia="Times New Roman" w:hAnsi="Calibri" w:cs="Calibri"/>
          <w:lang w:val="en-US" w:eastAsia="en-CA"/>
        </w:rPr>
        <w:t>breaks the chain of causation,</w:t>
      </w:r>
      <w:r w:rsidR="00422663" w:rsidRPr="00422663">
        <w:rPr>
          <w:rFonts w:ascii="Calibri" w:eastAsia="Times New Roman" w:hAnsi="Calibri" w:cs="Calibri"/>
          <w:lang w:val="en-US" w:eastAsia="en-CA"/>
        </w:rPr>
        <w:t xml:space="preserve"> then first cause is not liable (</w:t>
      </w:r>
      <w:r w:rsidR="00422663" w:rsidRPr="00422663">
        <w:rPr>
          <w:rFonts w:ascii="Calibri" w:eastAsia="Times New Roman" w:hAnsi="Calibri" w:cs="Calibri"/>
          <w:i/>
          <w:iCs/>
          <w:lang w:val="en-US" w:eastAsia="en-CA"/>
        </w:rPr>
        <w:t>Lambert v Lewis</w:t>
      </w:r>
      <w:r w:rsidR="00422663" w:rsidRPr="00422663">
        <w:rPr>
          <w:rFonts w:ascii="Calibri" w:eastAsia="Times New Roman" w:hAnsi="Calibri" w:cs="Calibri"/>
          <w:lang w:val="en-US" w:eastAsia="en-CA"/>
        </w:rPr>
        <w:t xml:space="preserve"> [1982])</w:t>
      </w:r>
    </w:p>
    <w:p w:rsidR="00422663" w:rsidRPr="00422663" w:rsidRDefault="00422663" w:rsidP="00EB2613">
      <w:pPr>
        <w:numPr>
          <w:ilvl w:val="0"/>
          <w:numId w:val="245"/>
        </w:numPr>
        <w:spacing w:after="0" w:line="240" w:lineRule="auto"/>
        <w:ind w:left="540"/>
        <w:textAlignment w:val="center"/>
        <w:rPr>
          <w:rFonts w:ascii="Calibri" w:eastAsia="Times New Roman" w:hAnsi="Calibri" w:cs="Calibri"/>
          <w:lang w:val="en-US" w:eastAsia="en-CA"/>
        </w:rPr>
      </w:pPr>
      <w:r w:rsidRPr="00422663">
        <w:rPr>
          <w:rFonts w:ascii="Calibri" w:eastAsia="Times New Roman" w:hAnsi="Calibri" w:cs="Calibri"/>
          <w:lang w:val="en-US" w:eastAsia="en-CA"/>
        </w:rPr>
        <w:t>Acceptance of risk based on knowledge:</w:t>
      </w:r>
      <w:r w:rsidRPr="00422663">
        <w:rPr>
          <w:rFonts w:ascii="Calibri" w:eastAsia="Times New Roman" w:hAnsi="Calibri" w:cs="Calibri"/>
          <w:u w:val="single"/>
          <w:lang w:val="en-US" w:eastAsia="en-CA"/>
        </w:rPr>
        <w:t xml:space="preserve"> thin skull rule for K does not apply</w:t>
      </w:r>
      <w:r w:rsidRPr="00422663">
        <w:rPr>
          <w:rFonts w:ascii="Calibri" w:eastAsia="Times New Roman" w:hAnsi="Calibri" w:cs="Calibri"/>
          <w:lang w:val="en-US" w:eastAsia="en-CA"/>
        </w:rPr>
        <w:t xml:space="preserve"> - the D must have had notice of the P's thin skull in order to be liable</w:t>
      </w:r>
    </w:p>
    <w:p w:rsidR="00422663" w:rsidRPr="00422663" w:rsidRDefault="00422663" w:rsidP="00EB2613">
      <w:pPr>
        <w:numPr>
          <w:ilvl w:val="1"/>
          <w:numId w:val="245"/>
        </w:numPr>
        <w:spacing w:after="0" w:line="240" w:lineRule="auto"/>
        <w:ind w:left="1080"/>
        <w:textAlignment w:val="center"/>
        <w:rPr>
          <w:rFonts w:ascii="Calibri" w:eastAsia="Times New Roman" w:hAnsi="Calibri" w:cs="Calibri"/>
          <w:lang w:val="en-US" w:eastAsia="en-CA"/>
        </w:rPr>
      </w:pPr>
      <w:r w:rsidRPr="00422663">
        <w:rPr>
          <w:rFonts w:ascii="Calibri" w:eastAsia="Times New Roman" w:hAnsi="Calibri" w:cs="Calibri"/>
          <w:lang w:val="en-US" w:eastAsia="en-CA"/>
        </w:rPr>
        <w:t>Based on the idea that in K, parties have a chance to assess the risks of entering into Ks, so accept these risks when the agreement is made</w:t>
      </w:r>
    </w:p>
    <w:p w:rsidR="00422663" w:rsidRPr="00422663" w:rsidRDefault="00422663" w:rsidP="00EB2613">
      <w:pPr>
        <w:numPr>
          <w:ilvl w:val="0"/>
          <w:numId w:val="246"/>
        </w:numPr>
        <w:spacing w:after="0" w:line="240" w:lineRule="auto"/>
        <w:ind w:left="540"/>
        <w:textAlignment w:val="center"/>
        <w:rPr>
          <w:rFonts w:ascii="Calibri" w:eastAsia="Times New Roman" w:hAnsi="Calibri" w:cs="Calibri"/>
          <w:lang w:val="en-US" w:eastAsia="en-CA"/>
        </w:rPr>
      </w:pPr>
      <w:r w:rsidRPr="00422663">
        <w:rPr>
          <w:rFonts w:ascii="Calibri" w:eastAsia="Times New Roman" w:hAnsi="Calibri" w:cs="Calibri"/>
          <w:lang w:val="en-US" w:eastAsia="en-CA"/>
        </w:rPr>
        <w:t xml:space="preserve">Test for remoteness of damages in K set out in </w:t>
      </w:r>
      <w:r w:rsidRPr="00422663">
        <w:rPr>
          <w:rFonts w:ascii="Calibri" w:eastAsia="Times New Roman" w:hAnsi="Calibri" w:cs="Calibri"/>
          <w:i/>
          <w:iCs/>
          <w:lang w:val="en-US" w:eastAsia="en-CA"/>
        </w:rPr>
        <w:t>Hadley v Baxendale</w:t>
      </w:r>
      <w:r w:rsidR="00FC63D3">
        <w:rPr>
          <w:rFonts w:ascii="Calibri" w:eastAsia="Times New Roman" w:hAnsi="Calibri" w:cs="Calibri"/>
          <w:lang w:val="en-US" w:eastAsia="en-CA"/>
        </w:rPr>
        <w:t xml:space="preserve"> (1854) </w:t>
      </w:r>
    </w:p>
    <w:p w:rsidR="00422663" w:rsidRPr="00422663" w:rsidRDefault="00422663" w:rsidP="00EB2613">
      <w:pPr>
        <w:numPr>
          <w:ilvl w:val="1"/>
          <w:numId w:val="247"/>
        </w:numPr>
        <w:spacing w:after="0" w:line="240" w:lineRule="auto"/>
        <w:ind w:left="1080"/>
        <w:textAlignment w:val="center"/>
        <w:rPr>
          <w:rFonts w:ascii="Calibri" w:eastAsia="Times New Roman" w:hAnsi="Calibri" w:cs="Calibri"/>
          <w:lang w:val="en-US" w:eastAsia="en-CA"/>
        </w:rPr>
      </w:pPr>
      <w:r w:rsidRPr="00422663">
        <w:rPr>
          <w:rFonts w:ascii="Calibri" w:eastAsia="Times New Roman" w:hAnsi="Calibri" w:cs="Calibri"/>
          <w:lang w:val="en-US" w:eastAsia="en-CA"/>
        </w:rPr>
        <w:t xml:space="preserve">Denning in </w:t>
      </w:r>
      <w:r w:rsidRPr="00422663">
        <w:rPr>
          <w:rFonts w:ascii="Calibri" w:eastAsia="Times New Roman" w:hAnsi="Calibri" w:cs="Calibri"/>
          <w:i/>
          <w:lang w:val="en-US" w:eastAsia="en-CA"/>
        </w:rPr>
        <w:t>Parsons (Livestock) v Uttley Ingham &amp; Co</w:t>
      </w:r>
      <w:r w:rsidRPr="00422663">
        <w:rPr>
          <w:rFonts w:ascii="Calibri" w:eastAsia="Times New Roman" w:hAnsi="Calibri" w:cs="Calibri"/>
          <w:lang w:val="en-US" w:eastAsia="en-CA"/>
        </w:rPr>
        <w:t xml:space="preserve"> - wants to merge tort &amp; K remoteness - but there are differences (</w:t>
      </w:r>
      <w:r w:rsidRPr="00422663">
        <w:rPr>
          <w:rFonts w:ascii="Calibri" w:eastAsia="Times New Roman" w:hAnsi="Calibri" w:cs="Calibri"/>
          <w:i/>
          <w:iCs/>
          <w:lang w:val="en-US" w:eastAsia="en-CA"/>
        </w:rPr>
        <w:t>BG Checo International v BC Hydro</w:t>
      </w:r>
      <w:r w:rsidRPr="00422663">
        <w:rPr>
          <w:rFonts w:ascii="Calibri" w:eastAsia="Times New Roman" w:hAnsi="Calibri" w:cs="Calibri"/>
          <w:lang w:val="en-US" w:eastAsia="en-CA"/>
        </w:rPr>
        <w:t xml:space="preserve"> [1993] SCC)</w:t>
      </w:r>
    </w:p>
    <w:p w:rsidR="00D83629" w:rsidRDefault="00D83629" w:rsidP="00536740">
      <w:pPr>
        <w:pStyle w:val="NoSpacing"/>
        <w:rPr>
          <w:lang w:val="en-US"/>
        </w:rPr>
      </w:pPr>
    </w:p>
    <w:p w:rsidR="00575732" w:rsidRPr="00FC63D3" w:rsidRDefault="00575732" w:rsidP="00757AF0">
      <w:pPr>
        <w:pStyle w:val="NoSpacing"/>
        <w:pBdr>
          <w:top w:val="single" w:sz="4" w:space="1" w:color="auto"/>
          <w:left w:val="single" w:sz="4" w:space="4" w:color="auto"/>
          <w:bottom w:val="single" w:sz="4" w:space="1" w:color="auto"/>
          <w:right w:val="single" w:sz="4" w:space="4" w:color="auto"/>
        </w:pBdr>
        <w:rPr>
          <w:b/>
          <w:u w:val="single"/>
          <w:lang w:val="en-US"/>
        </w:rPr>
      </w:pPr>
      <w:r w:rsidRPr="00FC63D3">
        <w:rPr>
          <w:b/>
          <w:i/>
          <w:u w:val="single"/>
          <w:lang w:val="en-US"/>
        </w:rPr>
        <w:t>Hadley v Baxendale</w:t>
      </w:r>
      <w:r w:rsidR="00FC63D3" w:rsidRPr="00FC63D3">
        <w:rPr>
          <w:b/>
          <w:u w:val="single"/>
          <w:lang w:val="en-US"/>
        </w:rPr>
        <w:t xml:space="preserve"> (1854) UK</w:t>
      </w:r>
    </w:p>
    <w:p w:rsidR="00FC63D3" w:rsidRPr="00422663" w:rsidRDefault="00FC63D3" w:rsidP="00757AF0">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r w:rsidRPr="00422663">
        <w:rPr>
          <w:rFonts w:ascii="Calibri" w:eastAsia="Times New Roman" w:hAnsi="Calibri" w:cs="Calibri"/>
          <w:b/>
          <w:lang w:val="en-US" w:eastAsia="en-CA"/>
        </w:rPr>
        <w:t>Breach of K can result in</w:t>
      </w:r>
      <w:r w:rsidRPr="00FC63D3">
        <w:rPr>
          <w:rFonts w:ascii="Calibri" w:eastAsia="Times New Roman" w:hAnsi="Calibri" w:cs="Calibri"/>
          <w:b/>
          <w:lang w:val="en-US" w:eastAsia="en-CA"/>
        </w:rPr>
        <w:t xml:space="preserve"> 2 sorts of</w:t>
      </w:r>
      <w:r w:rsidRPr="00422663">
        <w:rPr>
          <w:rFonts w:ascii="Calibri" w:eastAsia="Times New Roman" w:hAnsi="Calibri" w:cs="Calibri"/>
          <w:b/>
          <w:lang w:val="en-US" w:eastAsia="en-CA"/>
        </w:rPr>
        <w:t xml:space="preserve"> damages</w:t>
      </w:r>
      <w:r w:rsidR="00757AF0">
        <w:rPr>
          <w:rFonts w:ascii="Calibri" w:eastAsia="Times New Roman" w:hAnsi="Calibri" w:cs="Calibri"/>
          <w:b/>
          <w:lang w:val="en-US" w:eastAsia="en-CA"/>
        </w:rPr>
        <w:t xml:space="preserve"> </w:t>
      </w:r>
      <w:r w:rsidR="002F1E99">
        <w:rPr>
          <w:rFonts w:ascii="Calibri" w:eastAsia="Times New Roman" w:hAnsi="Calibri" w:cs="Calibri"/>
          <w:b/>
          <w:lang w:val="en-US" w:eastAsia="en-CA"/>
        </w:rPr>
        <w:t xml:space="preserve">– general/special </w:t>
      </w:r>
      <w:r w:rsidR="00757AF0">
        <w:rPr>
          <w:rFonts w:ascii="Calibri" w:eastAsia="Times New Roman" w:hAnsi="Calibri" w:cs="Calibri"/>
          <w:b/>
          <w:lang w:val="en-US" w:eastAsia="en-CA"/>
        </w:rPr>
        <w:t xml:space="preserve">(most litigation will be on </w:t>
      </w:r>
      <w:r w:rsidR="002F1E99">
        <w:rPr>
          <w:rFonts w:ascii="Calibri" w:eastAsia="Times New Roman" w:hAnsi="Calibri" w:cs="Calibri"/>
          <w:b/>
          <w:lang w:val="en-US" w:eastAsia="en-CA"/>
        </w:rPr>
        <w:t>#2</w:t>
      </w:r>
      <w:r w:rsidR="00757AF0">
        <w:rPr>
          <w:rFonts w:ascii="Calibri" w:eastAsia="Times New Roman" w:hAnsi="Calibri" w:cs="Calibri"/>
          <w:b/>
          <w:lang w:val="en-US" w:eastAsia="en-CA"/>
        </w:rPr>
        <w:t>):</w:t>
      </w:r>
    </w:p>
    <w:p w:rsidR="00FC63D3" w:rsidRPr="00422663" w:rsidRDefault="00FC63D3" w:rsidP="00757AF0">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r w:rsidRPr="00FC63D3">
        <w:rPr>
          <w:rFonts w:ascii="Calibri" w:eastAsia="Times New Roman" w:hAnsi="Calibri" w:cs="Calibri"/>
          <w:b/>
          <w:lang w:val="en-US" w:eastAsia="en-CA"/>
        </w:rPr>
        <w:t xml:space="preserve">1.   </w:t>
      </w:r>
      <w:proofErr w:type="gramStart"/>
      <w:r w:rsidR="00757AF0">
        <w:rPr>
          <w:rFonts w:ascii="Calibri" w:eastAsia="Times New Roman" w:hAnsi="Calibri" w:cs="Calibri"/>
          <w:b/>
          <w:lang w:val="en-US" w:eastAsia="en-CA"/>
        </w:rPr>
        <w:t>Knowing</w:t>
      </w:r>
      <w:proofErr w:type="gramEnd"/>
      <w:r w:rsidR="00757AF0">
        <w:rPr>
          <w:rFonts w:ascii="Calibri" w:eastAsia="Times New Roman" w:hAnsi="Calibri" w:cs="Calibri"/>
          <w:b/>
          <w:lang w:val="en-US" w:eastAsia="en-CA"/>
        </w:rPr>
        <w:t xml:space="preserve"> the terms of the </w:t>
      </w:r>
      <w:r w:rsidRPr="00422663">
        <w:rPr>
          <w:rFonts w:ascii="Calibri" w:eastAsia="Times New Roman" w:hAnsi="Calibri" w:cs="Calibri"/>
          <w:b/>
          <w:lang w:val="en-US" w:eastAsia="en-CA"/>
        </w:rPr>
        <w:t>K</w:t>
      </w:r>
      <w:r w:rsidR="00757AF0">
        <w:rPr>
          <w:rFonts w:ascii="Calibri" w:eastAsia="Times New Roman" w:hAnsi="Calibri" w:cs="Calibri"/>
          <w:b/>
          <w:lang w:val="en-US" w:eastAsia="en-CA"/>
        </w:rPr>
        <w:t>, what</w:t>
      </w:r>
      <w:r w:rsidRPr="00422663">
        <w:rPr>
          <w:rFonts w:ascii="Calibri" w:eastAsia="Times New Roman" w:hAnsi="Calibri" w:cs="Calibri"/>
          <w:b/>
          <w:lang w:val="en-US" w:eastAsia="en-CA"/>
        </w:rPr>
        <w:t xml:space="preserve"> damages </w:t>
      </w:r>
      <w:r w:rsidR="00757AF0">
        <w:rPr>
          <w:rFonts w:ascii="Calibri" w:eastAsia="Times New Roman" w:hAnsi="Calibri" w:cs="Calibri"/>
          <w:b/>
          <w:lang w:val="en-US" w:eastAsia="en-CA"/>
        </w:rPr>
        <w:t xml:space="preserve">can arise </w:t>
      </w:r>
      <w:r w:rsidRPr="00422663">
        <w:rPr>
          <w:rFonts w:ascii="Calibri" w:eastAsia="Times New Roman" w:hAnsi="Calibri" w:cs="Calibri"/>
          <w:b/>
          <w:lang w:val="en-US" w:eastAsia="en-CA"/>
        </w:rPr>
        <w:t>from the breach</w:t>
      </w:r>
      <w:r w:rsidR="00757AF0">
        <w:rPr>
          <w:rFonts w:ascii="Calibri" w:eastAsia="Times New Roman" w:hAnsi="Calibri" w:cs="Calibri"/>
          <w:b/>
          <w:lang w:val="en-US" w:eastAsia="en-CA"/>
        </w:rPr>
        <w:t xml:space="preserve">? </w:t>
      </w:r>
    </w:p>
    <w:p w:rsidR="00FC63D3" w:rsidRPr="00FC63D3" w:rsidRDefault="00FC63D3" w:rsidP="00757AF0">
      <w:pPr>
        <w:pBdr>
          <w:top w:val="single" w:sz="4" w:space="1" w:color="auto"/>
          <w:left w:val="single" w:sz="4" w:space="4" w:color="auto"/>
          <w:bottom w:val="single" w:sz="4" w:space="1" w:color="auto"/>
          <w:right w:val="single" w:sz="4" w:space="4" w:color="auto"/>
        </w:pBdr>
        <w:spacing w:after="0" w:line="240" w:lineRule="auto"/>
        <w:ind w:left="284" w:hanging="284"/>
        <w:textAlignment w:val="center"/>
        <w:rPr>
          <w:rFonts w:ascii="Calibri" w:eastAsia="Times New Roman" w:hAnsi="Calibri" w:cs="Calibri"/>
          <w:b/>
          <w:lang w:val="en-US" w:eastAsia="en-CA"/>
        </w:rPr>
      </w:pPr>
      <w:r w:rsidRPr="00FC63D3">
        <w:rPr>
          <w:rFonts w:ascii="Calibri" w:eastAsia="Times New Roman" w:hAnsi="Calibri" w:cs="Calibri"/>
          <w:b/>
          <w:lang w:val="en-US" w:eastAsia="en-CA"/>
        </w:rPr>
        <w:t xml:space="preserve">2.   </w:t>
      </w:r>
      <w:r w:rsidR="00757AF0">
        <w:rPr>
          <w:rFonts w:ascii="Calibri" w:eastAsia="Times New Roman" w:hAnsi="Calibri" w:cs="Calibri"/>
          <w:b/>
          <w:lang w:val="en-US" w:eastAsia="en-CA"/>
        </w:rPr>
        <w:t xml:space="preserve">Taking </w:t>
      </w:r>
      <w:r w:rsidRPr="00422663">
        <w:rPr>
          <w:rFonts w:ascii="Calibri" w:eastAsia="Times New Roman" w:hAnsi="Calibri" w:cs="Calibri"/>
          <w:b/>
          <w:lang w:val="en-US" w:eastAsia="en-CA"/>
        </w:rPr>
        <w:t xml:space="preserve">into account the circumstances </w:t>
      </w:r>
      <w:r w:rsidR="00757AF0">
        <w:rPr>
          <w:rFonts w:ascii="Calibri" w:eastAsia="Times New Roman" w:hAnsi="Calibri" w:cs="Calibri"/>
          <w:b/>
          <w:lang w:val="en-US" w:eastAsia="en-CA"/>
        </w:rPr>
        <w:t xml:space="preserve">(motive, purpose of K, plans) </w:t>
      </w:r>
      <w:r w:rsidRPr="00422663">
        <w:rPr>
          <w:rFonts w:ascii="Calibri" w:eastAsia="Times New Roman" w:hAnsi="Calibri" w:cs="Calibri"/>
          <w:b/>
          <w:lang w:val="en-US" w:eastAsia="en-CA"/>
        </w:rPr>
        <w:t xml:space="preserve">of the injured party that the breaching party knew </w:t>
      </w:r>
      <w:r w:rsidR="00757AF0">
        <w:rPr>
          <w:rFonts w:ascii="Calibri" w:eastAsia="Times New Roman" w:hAnsi="Calibri" w:cs="Calibri"/>
          <w:b/>
          <w:lang w:val="en-US" w:eastAsia="en-CA"/>
        </w:rPr>
        <w:t xml:space="preserve">or ought to have known </w:t>
      </w:r>
      <w:r w:rsidRPr="00422663">
        <w:rPr>
          <w:rFonts w:ascii="Calibri" w:eastAsia="Times New Roman" w:hAnsi="Calibri" w:cs="Calibri"/>
          <w:b/>
          <w:lang w:val="en-US" w:eastAsia="en-CA"/>
        </w:rPr>
        <w:t>about at the time the K was entered into</w:t>
      </w:r>
      <w:r w:rsidR="00757AF0">
        <w:rPr>
          <w:rFonts w:ascii="Calibri" w:eastAsia="Times New Roman" w:hAnsi="Calibri" w:cs="Calibri"/>
          <w:b/>
          <w:lang w:val="en-US" w:eastAsia="en-CA"/>
        </w:rPr>
        <w:t>, what probable damages might arise from the breach?</w:t>
      </w:r>
      <w:r w:rsidRPr="00FC63D3">
        <w:rPr>
          <w:rFonts w:ascii="Calibri" w:eastAsia="Times New Roman" w:hAnsi="Calibri" w:cs="Calibri"/>
          <w:b/>
          <w:lang w:val="en-US" w:eastAsia="en-CA"/>
        </w:rPr>
        <w:t xml:space="preserve"> </w:t>
      </w:r>
    </w:p>
    <w:p w:rsidR="00FC63D3" w:rsidRPr="00422663" w:rsidRDefault="00FC63D3" w:rsidP="00757AF0">
      <w:pPr>
        <w:pBdr>
          <w:top w:val="single" w:sz="4" w:space="1" w:color="auto"/>
          <w:left w:val="single" w:sz="4" w:space="4" w:color="auto"/>
          <w:bottom w:val="single" w:sz="4" w:space="1" w:color="auto"/>
          <w:right w:val="single" w:sz="4" w:space="4" w:color="auto"/>
        </w:pBdr>
        <w:spacing w:after="0" w:line="240" w:lineRule="auto"/>
        <w:ind w:left="284" w:hanging="284"/>
        <w:textAlignment w:val="center"/>
        <w:rPr>
          <w:rFonts w:ascii="Calibri" w:eastAsia="Times New Roman" w:hAnsi="Calibri" w:cs="Calibri"/>
          <w:lang w:val="en-US" w:eastAsia="en-CA"/>
        </w:rPr>
      </w:pPr>
      <w:r w:rsidRPr="00FC63D3">
        <w:rPr>
          <w:rFonts w:ascii="Calibri" w:eastAsia="Times New Roman" w:hAnsi="Calibri" w:cs="Calibri"/>
          <w:b/>
          <w:lang w:val="en-US" w:eastAsia="en-CA"/>
        </w:rPr>
        <w:t>Facts:</w:t>
      </w:r>
      <w:r>
        <w:rPr>
          <w:rFonts w:ascii="Calibri" w:eastAsia="Times New Roman" w:hAnsi="Calibri" w:cs="Calibri"/>
          <w:lang w:val="en-US" w:eastAsia="en-CA"/>
        </w:rPr>
        <w:t xml:space="preserve"> D was late in delivering </w:t>
      </w:r>
      <w:r w:rsidRPr="00422663">
        <w:rPr>
          <w:rFonts w:ascii="Calibri" w:eastAsia="Times New Roman" w:hAnsi="Calibri" w:cs="Calibri"/>
          <w:lang w:val="en-US" w:eastAsia="en-CA"/>
        </w:rPr>
        <w:t xml:space="preserve">shaft for </w:t>
      </w:r>
      <w:r>
        <w:rPr>
          <w:rFonts w:ascii="Calibri" w:eastAsia="Times New Roman" w:hAnsi="Calibri" w:cs="Calibri"/>
          <w:lang w:val="en-US" w:eastAsia="en-CA"/>
        </w:rPr>
        <w:t>P’s mill.</w:t>
      </w:r>
    </w:p>
    <w:p w:rsidR="00757AF0" w:rsidRDefault="00757AF0" w:rsidP="00757AF0">
      <w:pPr>
        <w:pStyle w:val="NoSpacing"/>
        <w:pBdr>
          <w:top w:val="single" w:sz="4" w:space="1" w:color="auto"/>
          <w:left w:val="single" w:sz="4" w:space="4" w:color="auto"/>
          <w:bottom w:val="single" w:sz="4" w:space="1" w:color="auto"/>
          <w:right w:val="single" w:sz="4" w:space="4" w:color="auto"/>
        </w:pBdr>
        <w:rPr>
          <w:rFonts w:ascii="Calibri" w:eastAsia="Times New Roman" w:hAnsi="Calibri" w:cs="Calibri"/>
          <w:lang w:val="en-US" w:eastAsia="en-CA"/>
        </w:rPr>
      </w:pPr>
      <w:r w:rsidRPr="00757AF0">
        <w:rPr>
          <w:rFonts w:ascii="Calibri" w:eastAsia="Times New Roman" w:hAnsi="Calibri" w:cs="Calibri"/>
          <w:b/>
          <w:lang w:val="en-US" w:eastAsia="en-CA"/>
        </w:rPr>
        <w:t>Held:</w:t>
      </w:r>
      <w:r>
        <w:rPr>
          <w:rFonts w:ascii="Calibri" w:eastAsia="Times New Roman" w:hAnsi="Calibri" w:cs="Calibri"/>
          <w:lang w:val="en-US" w:eastAsia="en-CA"/>
        </w:rPr>
        <w:t xml:space="preserve"> Loss of profits was not foreseeable (McD says this was probably wrongly decided)</w:t>
      </w:r>
    </w:p>
    <w:p w:rsidR="00575732" w:rsidRDefault="00757AF0" w:rsidP="00757AF0">
      <w:pPr>
        <w:pStyle w:val="NoSpacing"/>
        <w:pBdr>
          <w:top w:val="single" w:sz="4" w:space="1" w:color="auto"/>
          <w:left w:val="single" w:sz="4" w:space="4" w:color="auto"/>
          <w:bottom w:val="single" w:sz="4" w:space="1" w:color="auto"/>
          <w:right w:val="single" w:sz="4" w:space="4" w:color="auto"/>
        </w:pBdr>
        <w:rPr>
          <w:rFonts w:ascii="Calibri" w:eastAsia="Times New Roman" w:hAnsi="Calibri" w:cs="Calibri"/>
          <w:lang w:val="en-US" w:eastAsia="en-CA"/>
        </w:rPr>
      </w:pPr>
      <w:r>
        <w:rPr>
          <w:rFonts w:ascii="Calibri" w:eastAsia="Times New Roman" w:hAnsi="Calibri" w:cs="Calibri"/>
          <w:lang w:val="en-US" w:eastAsia="en-CA"/>
        </w:rPr>
        <w:t xml:space="preserve">Damages should be those that </w:t>
      </w:r>
      <w:r w:rsidR="00FC63D3" w:rsidRPr="00422663">
        <w:rPr>
          <w:rFonts w:ascii="Calibri" w:eastAsia="Times New Roman" w:hAnsi="Calibri" w:cs="Calibri"/>
          <w:lang w:val="en-US" w:eastAsia="en-CA"/>
        </w:rPr>
        <w:t xml:space="preserve">"may fairly and reasonably be considered either arising naturally, ie according to the usual course of things, </w:t>
      </w:r>
      <w:r w:rsidR="00FC63D3" w:rsidRPr="00422663">
        <w:rPr>
          <w:rFonts w:ascii="Calibri" w:eastAsia="Times New Roman" w:hAnsi="Calibri" w:cs="Calibri"/>
          <w:u w:val="single"/>
          <w:lang w:val="en-US" w:eastAsia="en-CA"/>
        </w:rPr>
        <w:t>from such a breach of contract itself</w:t>
      </w:r>
      <w:r w:rsidR="00FC63D3" w:rsidRPr="00422663">
        <w:rPr>
          <w:rFonts w:ascii="Calibri" w:eastAsia="Times New Roman" w:hAnsi="Calibri" w:cs="Calibri"/>
          <w:lang w:val="en-US" w:eastAsia="en-CA"/>
        </w:rPr>
        <w:t xml:space="preserve">, or such </w:t>
      </w:r>
      <w:r w:rsidR="00FC63D3" w:rsidRPr="00422663">
        <w:rPr>
          <w:rFonts w:ascii="Calibri" w:eastAsia="Times New Roman" w:hAnsi="Calibri" w:cs="Calibri"/>
          <w:u w:val="single"/>
          <w:lang w:val="en-US" w:eastAsia="en-CA"/>
        </w:rPr>
        <w:t>as may reasonably be supposed to have been in the contemplation of both parties at the time they made the contract</w:t>
      </w:r>
      <w:r w:rsidR="00FC63D3" w:rsidRPr="00422663">
        <w:rPr>
          <w:rFonts w:ascii="Calibri" w:eastAsia="Times New Roman" w:hAnsi="Calibri" w:cs="Calibri"/>
          <w:lang w:val="en-US" w:eastAsia="en-CA"/>
        </w:rPr>
        <w:t>, as the probable result of the breach of it"</w:t>
      </w:r>
    </w:p>
    <w:p w:rsidR="00FC63D3" w:rsidRDefault="00FC63D3" w:rsidP="00536740">
      <w:pPr>
        <w:pStyle w:val="NoSpacing"/>
        <w:rPr>
          <w:lang w:val="en-US"/>
        </w:rPr>
      </w:pPr>
    </w:p>
    <w:p w:rsidR="00575732" w:rsidRPr="00AF74C1" w:rsidRDefault="00575732" w:rsidP="00AF74C1">
      <w:pPr>
        <w:pStyle w:val="NoSpacing"/>
        <w:pBdr>
          <w:top w:val="single" w:sz="4" w:space="1" w:color="auto"/>
          <w:left w:val="single" w:sz="4" w:space="4" w:color="auto"/>
          <w:bottom w:val="single" w:sz="4" w:space="1" w:color="auto"/>
          <w:right w:val="single" w:sz="4" w:space="4" w:color="auto"/>
        </w:pBdr>
        <w:rPr>
          <w:b/>
          <w:u w:val="single"/>
          <w:lang w:val="en-US"/>
        </w:rPr>
      </w:pPr>
      <w:proofErr w:type="gramStart"/>
      <w:r w:rsidRPr="00AF74C1">
        <w:rPr>
          <w:b/>
          <w:u w:val="single"/>
          <w:lang w:val="en-US"/>
        </w:rPr>
        <w:t>Victoria Laundry v Newman</w:t>
      </w:r>
      <w:r w:rsidR="003836D4" w:rsidRPr="00AF74C1">
        <w:rPr>
          <w:b/>
          <w:u w:val="single"/>
          <w:lang w:val="en-US"/>
        </w:rPr>
        <w:t xml:space="preserve"> Indust.</w:t>
      </w:r>
      <w:proofErr w:type="gramEnd"/>
      <w:r w:rsidR="003836D4" w:rsidRPr="00AF74C1">
        <w:rPr>
          <w:b/>
          <w:u w:val="single"/>
          <w:lang w:val="en-US"/>
        </w:rPr>
        <w:t xml:space="preserve"> Ltd [1949] KB CA</w:t>
      </w:r>
    </w:p>
    <w:p w:rsidR="003836D4" w:rsidRPr="00AF74C1" w:rsidRDefault="003836D4" w:rsidP="00AF74C1">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r w:rsidRPr="00AF74C1">
        <w:rPr>
          <w:rFonts w:ascii="Calibri" w:eastAsia="Times New Roman" w:hAnsi="Calibri" w:cs="Calibri"/>
          <w:b/>
          <w:lang w:val="en-US" w:eastAsia="en-CA"/>
        </w:rPr>
        <w:t>Summary of remoteness:</w:t>
      </w:r>
    </w:p>
    <w:p w:rsidR="003836D4" w:rsidRPr="00AF74C1" w:rsidRDefault="003836D4" w:rsidP="00AF74C1">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r w:rsidRPr="00AF74C1">
        <w:rPr>
          <w:rFonts w:ascii="Calibri" w:eastAsia="Times New Roman" w:hAnsi="Calibri" w:cs="Calibri"/>
          <w:b/>
          <w:lang w:val="en-US" w:eastAsia="en-CA"/>
        </w:rPr>
        <w:t>1.   Remoteness protects D from being liable for all losses, no matter how unpredictable</w:t>
      </w:r>
    </w:p>
    <w:p w:rsidR="003836D4" w:rsidRPr="00AF74C1" w:rsidRDefault="003836D4" w:rsidP="00AF74C1">
      <w:pPr>
        <w:pBdr>
          <w:top w:val="single" w:sz="4" w:space="1" w:color="auto"/>
          <w:left w:val="single" w:sz="4" w:space="4" w:color="auto"/>
          <w:bottom w:val="single" w:sz="4" w:space="1" w:color="auto"/>
          <w:right w:val="single" w:sz="4" w:space="4" w:color="auto"/>
        </w:pBdr>
        <w:spacing w:after="0" w:line="240" w:lineRule="auto"/>
        <w:ind w:left="284" w:hanging="284"/>
        <w:textAlignment w:val="center"/>
        <w:rPr>
          <w:rFonts w:ascii="Calibri" w:eastAsia="Times New Roman" w:hAnsi="Calibri" w:cs="Calibri"/>
          <w:b/>
          <w:lang w:val="en-US" w:eastAsia="en-CA"/>
        </w:rPr>
      </w:pPr>
      <w:r w:rsidRPr="00AF74C1">
        <w:rPr>
          <w:rFonts w:ascii="Calibri" w:eastAsia="Times New Roman" w:hAnsi="Calibri" w:cs="Calibri"/>
          <w:b/>
          <w:lang w:val="en-US" w:eastAsia="en-CA"/>
        </w:rPr>
        <w:t>2.   Aggrieved party is entitled to recover the part of the loss that was reasonably foreseeable at the formation of the K as liable to result from the breach</w:t>
      </w:r>
    </w:p>
    <w:p w:rsidR="003836D4" w:rsidRPr="00AF74C1" w:rsidRDefault="003836D4" w:rsidP="00AF74C1">
      <w:pPr>
        <w:pBdr>
          <w:top w:val="single" w:sz="4" w:space="1" w:color="auto"/>
          <w:left w:val="single" w:sz="4" w:space="4" w:color="auto"/>
          <w:bottom w:val="single" w:sz="4" w:space="1" w:color="auto"/>
          <w:right w:val="single" w:sz="4" w:space="4" w:color="auto"/>
        </w:pBdr>
        <w:spacing w:after="0" w:line="240" w:lineRule="auto"/>
        <w:ind w:left="284" w:hanging="284"/>
        <w:textAlignment w:val="center"/>
        <w:rPr>
          <w:rFonts w:ascii="Calibri" w:eastAsia="Times New Roman" w:hAnsi="Calibri" w:cs="Calibri"/>
          <w:b/>
          <w:lang w:val="en-US" w:eastAsia="en-CA"/>
        </w:rPr>
      </w:pPr>
      <w:r w:rsidRPr="00AF74C1">
        <w:rPr>
          <w:rFonts w:ascii="Calibri" w:eastAsia="Times New Roman" w:hAnsi="Calibri" w:cs="Calibri"/>
          <w:b/>
          <w:lang w:val="en-US" w:eastAsia="en-CA"/>
        </w:rPr>
        <w:t>3.   What was reasonably foreseeable depends on the breaching party’s knowledge</w:t>
      </w:r>
    </w:p>
    <w:p w:rsidR="003836D4" w:rsidRPr="00AF74C1" w:rsidRDefault="003836D4" w:rsidP="00AF74C1">
      <w:pPr>
        <w:pBdr>
          <w:top w:val="single" w:sz="4" w:space="1" w:color="auto"/>
          <w:left w:val="single" w:sz="4" w:space="4" w:color="auto"/>
          <w:bottom w:val="single" w:sz="4" w:space="1" w:color="auto"/>
          <w:right w:val="single" w:sz="4" w:space="4" w:color="auto"/>
        </w:pBdr>
        <w:spacing w:after="0" w:line="240" w:lineRule="auto"/>
        <w:ind w:left="284" w:hanging="284"/>
        <w:textAlignment w:val="center"/>
        <w:rPr>
          <w:rFonts w:ascii="Calibri" w:eastAsia="Times New Roman" w:hAnsi="Calibri" w:cs="Calibri"/>
          <w:b/>
          <w:lang w:val="en-US" w:eastAsia="en-CA"/>
        </w:rPr>
      </w:pPr>
      <w:r w:rsidRPr="00AF74C1">
        <w:rPr>
          <w:rFonts w:ascii="Calibri" w:eastAsia="Times New Roman" w:hAnsi="Calibri" w:cs="Calibri"/>
          <w:b/>
          <w:lang w:val="en-US" w:eastAsia="en-CA"/>
        </w:rPr>
        <w:t xml:space="preserve">4.   Can have </w:t>
      </w:r>
      <w:r w:rsidR="00AF74C1" w:rsidRPr="00AF74C1">
        <w:rPr>
          <w:rFonts w:ascii="Calibri" w:eastAsia="Times New Roman" w:hAnsi="Calibri" w:cs="Calibri"/>
          <w:b/>
          <w:lang w:val="en-US" w:eastAsia="en-CA"/>
        </w:rPr>
        <w:t xml:space="preserve">actual </w:t>
      </w:r>
      <w:r w:rsidRPr="00AF74C1">
        <w:rPr>
          <w:rFonts w:ascii="Calibri" w:eastAsia="Times New Roman" w:hAnsi="Calibri" w:cs="Calibri"/>
          <w:b/>
          <w:lang w:val="en-US" w:eastAsia="en-CA"/>
        </w:rPr>
        <w:t>&amp; imputed knowledge</w:t>
      </w:r>
      <w:r w:rsidR="006B494C">
        <w:rPr>
          <w:rFonts w:ascii="Calibri" w:eastAsia="Times New Roman" w:hAnsi="Calibri" w:cs="Calibri"/>
          <w:b/>
          <w:lang w:val="en-US" w:eastAsia="en-CA"/>
        </w:rPr>
        <w:t>. (</w:t>
      </w:r>
      <w:proofErr w:type="gramStart"/>
      <w:r w:rsidR="006B494C">
        <w:rPr>
          <w:rFonts w:ascii="Calibri" w:eastAsia="Times New Roman" w:hAnsi="Calibri" w:cs="Calibri"/>
          <w:b/>
          <w:lang w:val="en-US" w:eastAsia="en-CA"/>
        </w:rPr>
        <w:t>for</w:t>
      </w:r>
      <w:proofErr w:type="gramEnd"/>
      <w:r w:rsidR="006B494C">
        <w:rPr>
          <w:rFonts w:ascii="Calibri" w:eastAsia="Times New Roman" w:hAnsi="Calibri" w:cs="Calibri"/>
          <w:b/>
          <w:lang w:val="en-US" w:eastAsia="en-CA"/>
        </w:rPr>
        <w:t xml:space="preserve"> both types of damages from HB)</w:t>
      </w:r>
      <w:r w:rsidR="00AF74C1" w:rsidRPr="00AF74C1">
        <w:rPr>
          <w:rFonts w:ascii="Calibri" w:eastAsia="Times New Roman" w:hAnsi="Calibri" w:cs="Calibri"/>
          <w:b/>
          <w:lang w:val="en-US" w:eastAsia="en-CA"/>
        </w:rPr>
        <w:t xml:space="preserve"> </w:t>
      </w:r>
    </w:p>
    <w:p w:rsidR="00AF74C1" w:rsidRPr="00AF74C1" w:rsidRDefault="00AF74C1" w:rsidP="00AF74C1">
      <w:pPr>
        <w:pBdr>
          <w:top w:val="single" w:sz="4" w:space="1" w:color="auto"/>
          <w:left w:val="single" w:sz="4" w:space="4" w:color="auto"/>
          <w:bottom w:val="single" w:sz="4" w:space="1" w:color="auto"/>
          <w:right w:val="single" w:sz="4" w:space="4" w:color="auto"/>
        </w:pBdr>
        <w:spacing w:after="0" w:line="240" w:lineRule="auto"/>
        <w:ind w:left="284" w:hanging="284"/>
        <w:textAlignment w:val="center"/>
        <w:rPr>
          <w:rFonts w:ascii="Calibri" w:eastAsia="Times New Roman" w:hAnsi="Calibri" w:cs="Calibri"/>
          <w:b/>
          <w:lang w:val="en-US" w:eastAsia="en-CA"/>
        </w:rPr>
      </w:pPr>
      <w:r w:rsidRPr="00AF74C1">
        <w:rPr>
          <w:rFonts w:ascii="Calibri" w:eastAsia="Times New Roman" w:hAnsi="Calibri" w:cs="Calibri"/>
          <w:b/>
          <w:lang w:val="en-US" w:eastAsia="en-CA"/>
        </w:rPr>
        <w:t>5.   K breaker didn’t need to actually consider the breach leading to losses – but if he had, would he reasonably have foreseen this loss?</w:t>
      </w:r>
    </w:p>
    <w:p w:rsidR="00575732" w:rsidRPr="00AF74C1" w:rsidRDefault="00AF74C1" w:rsidP="00AF74C1">
      <w:pPr>
        <w:pBdr>
          <w:top w:val="single" w:sz="4" w:space="1" w:color="auto"/>
          <w:left w:val="single" w:sz="4" w:space="4" w:color="auto"/>
          <w:bottom w:val="single" w:sz="4" w:space="1" w:color="auto"/>
          <w:right w:val="single" w:sz="4" w:space="4" w:color="auto"/>
        </w:pBdr>
        <w:spacing w:after="0" w:line="240" w:lineRule="auto"/>
        <w:ind w:left="284" w:hanging="284"/>
        <w:textAlignment w:val="center"/>
        <w:rPr>
          <w:rFonts w:ascii="Calibri" w:eastAsia="Times New Roman" w:hAnsi="Calibri" w:cs="Calibri"/>
          <w:b/>
          <w:lang w:val="en-US" w:eastAsia="en-CA"/>
        </w:rPr>
      </w:pPr>
      <w:r w:rsidRPr="00AF74C1">
        <w:rPr>
          <w:rFonts w:ascii="Calibri" w:eastAsia="Times New Roman" w:hAnsi="Calibri" w:cs="Calibri"/>
          <w:b/>
          <w:lang w:val="en-US" w:eastAsia="en-CA"/>
        </w:rPr>
        <w:t>6.   Can say</w:t>
      </w:r>
      <w:r w:rsidR="00C10117" w:rsidRPr="00AF74C1">
        <w:rPr>
          <w:rFonts w:ascii="Calibri" w:eastAsia="Times New Roman" w:hAnsi="Calibri" w:cs="Calibri"/>
          <w:b/>
          <w:lang w:val="en-US" w:eastAsia="en-CA"/>
        </w:rPr>
        <w:t xml:space="preserve"> </w:t>
      </w:r>
      <w:r w:rsidRPr="00AF74C1">
        <w:rPr>
          <w:rFonts w:ascii="Calibri" w:eastAsia="Times New Roman" w:hAnsi="Calibri" w:cs="Calibri"/>
          <w:b/>
          <w:lang w:val="en-US" w:eastAsia="en-CA"/>
        </w:rPr>
        <w:t xml:space="preserve">a </w:t>
      </w:r>
      <w:r w:rsidR="00C10117" w:rsidRPr="00AF74C1">
        <w:rPr>
          <w:rFonts w:ascii="Calibri" w:eastAsia="Times New Roman" w:hAnsi="Calibri" w:cs="Calibri"/>
          <w:b/>
          <w:lang w:val="en-US" w:eastAsia="en-CA"/>
        </w:rPr>
        <w:t xml:space="preserve">"probable result" means a loss that is a serious possibility or a real danger, </w:t>
      </w:r>
      <w:r w:rsidR="003836D4" w:rsidRPr="00AF74C1">
        <w:rPr>
          <w:rFonts w:ascii="Calibri" w:eastAsia="Times New Roman" w:hAnsi="Calibri" w:cs="Calibri"/>
          <w:b/>
          <w:lang w:val="en-US" w:eastAsia="en-CA"/>
        </w:rPr>
        <w:t xml:space="preserve">it is </w:t>
      </w:r>
      <w:r w:rsidR="00C10117" w:rsidRPr="00AF74C1">
        <w:rPr>
          <w:rFonts w:ascii="Calibri" w:eastAsia="Times New Roman" w:hAnsi="Calibri" w:cs="Calibri"/>
          <w:b/>
          <w:lang w:val="en-US" w:eastAsia="en-CA"/>
        </w:rPr>
        <w:t>liable to result, or on the cards</w:t>
      </w:r>
      <w:r w:rsidR="00D13AA0">
        <w:rPr>
          <w:rFonts w:ascii="Calibri" w:eastAsia="Times New Roman" w:hAnsi="Calibri" w:cs="Calibri"/>
          <w:b/>
          <w:lang w:val="en-US" w:eastAsia="en-CA"/>
        </w:rPr>
        <w:t xml:space="preserve"> --**rejected by Koufos**</w:t>
      </w:r>
    </w:p>
    <w:p w:rsidR="003836D4" w:rsidRDefault="003836D4" w:rsidP="00536740">
      <w:pPr>
        <w:pStyle w:val="NoSpacing"/>
        <w:rPr>
          <w:lang w:val="en-US"/>
        </w:rPr>
      </w:pPr>
    </w:p>
    <w:p w:rsidR="002F1E99" w:rsidRDefault="002F1E99" w:rsidP="00536740">
      <w:pPr>
        <w:pStyle w:val="NoSpacing"/>
        <w:rPr>
          <w:lang w:val="en-US"/>
        </w:rPr>
      </w:pPr>
    </w:p>
    <w:p w:rsidR="00575732" w:rsidRPr="0023297A" w:rsidRDefault="00575732" w:rsidP="0023297A">
      <w:pPr>
        <w:pStyle w:val="NoSpacing"/>
        <w:pBdr>
          <w:top w:val="single" w:sz="4" w:space="1" w:color="auto"/>
          <w:left w:val="single" w:sz="4" w:space="4" w:color="auto"/>
          <w:bottom w:val="single" w:sz="4" w:space="1" w:color="auto"/>
          <w:right w:val="single" w:sz="4" w:space="4" w:color="auto"/>
        </w:pBdr>
        <w:rPr>
          <w:b/>
          <w:u w:val="single"/>
          <w:lang w:val="en-US"/>
        </w:rPr>
      </w:pPr>
      <w:r w:rsidRPr="0023297A">
        <w:rPr>
          <w:b/>
          <w:u w:val="single"/>
          <w:lang w:val="en-US"/>
        </w:rPr>
        <w:lastRenderedPageBreak/>
        <w:t>Koufos v Czarnikow (The Heron II)</w:t>
      </w:r>
      <w:r w:rsidR="0023297A" w:rsidRPr="0023297A">
        <w:rPr>
          <w:b/>
          <w:u w:val="single"/>
          <w:lang w:val="en-US"/>
        </w:rPr>
        <w:t xml:space="preserve"> [1969] HL</w:t>
      </w:r>
    </w:p>
    <w:p w:rsidR="00FC63D3" w:rsidRPr="0023297A" w:rsidRDefault="0023297A" w:rsidP="0023297A">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r w:rsidRPr="0023297A">
        <w:rPr>
          <w:rFonts w:ascii="Calibri" w:eastAsia="Times New Roman" w:hAnsi="Calibri" w:cs="Calibri"/>
          <w:b/>
          <w:iCs/>
          <w:lang w:val="en-US" w:eastAsia="en-CA"/>
        </w:rPr>
        <w:t>R</w:t>
      </w:r>
      <w:r w:rsidR="00FC63D3" w:rsidRPr="0023297A">
        <w:rPr>
          <w:rFonts w:ascii="Calibri" w:eastAsia="Times New Roman" w:hAnsi="Calibri" w:cs="Calibri"/>
          <w:b/>
          <w:lang w:val="en-US" w:eastAsia="en-CA"/>
        </w:rPr>
        <w:t xml:space="preserve">ejected </w:t>
      </w:r>
      <w:r w:rsidR="00FC63D3" w:rsidRPr="0023297A">
        <w:rPr>
          <w:rFonts w:ascii="Calibri" w:eastAsia="Times New Roman" w:hAnsi="Calibri" w:cs="Calibri"/>
          <w:b/>
          <w:i/>
          <w:iCs/>
          <w:lang w:val="en-US" w:eastAsia="en-CA"/>
        </w:rPr>
        <w:t>Victoria Laundry</w:t>
      </w:r>
      <w:r w:rsidR="00FC63D3" w:rsidRPr="0023297A">
        <w:rPr>
          <w:rFonts w:ascii="Calibri" w:eastAsia="Times New Roman" w:hAnsi="Calibri" w:cs="Calibri"/>
          <w:b/>
          <w:lang w:val="en-US" w:eastAsia="en-CA"/>
        </w:rPr>
        <w:t xml:space="preserve">'s </w:t>
      </w:r>
      <w:r w:rsidRPr="0023297A">
        <w:rPr>
          <w:rFonts w:ascii="Calibri" w:eastAsia="Times New Roman" w:hAnsi="Calibri" w:cs="Calibri"/>
          <w:b/>
          <w:lang w:val="en-US" w:eastAsia="en-CA"/>
        </w:rPr>
        <w:t xml:space="preserve">#6 </w:t>
      </w:r>
      <w:r w:rsidR="00FC63D3" w:rsidRPr="0023297A">
        <w:rPr>
          <w:rFonts w:ascii="Calibri" w:eastAsia="Times New Roman" w:hAnsi="Calibri" w:cs="Calibri"/>
          <w:b/>
          <w:lang w:val="en-US" w:eastAsia="en-CA"/>
        </w:rPr>
        <w:t>-</w:t>
      </w:r>
      <w:r w:rsidRPr="0023297A">
        <w:rPr>
          <w:rFonts w:ascii="Calibri" w:eastAsia="Times New Roman" w:hAnsi="Calibri" w:cs="Calibri"/>
          <w:b/>
          <w:lang w:val="en-US" w:eastAsia="en-CA"/>
        </w:rPr>
        <w:t xml:space="preserve"> test is </w:t>
      </w:r>
      <w:r w:rsidR="00FC63D3" w:rsidRPr="0023297A">
        <w:rPr>
          <w:rFonts w:ascii="Calibri" w:eastAsia="Times New Roman" w:hAnsi="Calibri" w:cs="Calibri"/>
          <w:b/>
          <w:lang w:val="en-US" w:eastAsia="en-CA"/>
        </w:rPr>
        <w:t xml:space="preserve">whether loss was </w:t>
      </w:r>
      <w:r w:rsidR="00FC63D3" w:rsidRPr="0023297A">
        <w:rPr>
          <w:rFonts w:ascii="Calibri" w:eastAsia="Times New Roman" w:hAnsi="Calibri" w:cs="Calibri"/>
          <w:b/>
          <w:u w:val="single"/>
          <w:lang w:val="en-US" w:eastAsia="en-CA"/>
        </w:rPr>
        <w:t>sufficiently likely to result</w:t>
      </w:r>
      <w:r w:rsidR="00FC63D3" w:rsidRPr="0023297A">
        <w:rPr>
          <w:rFonts w:ascii="Calibri" w:eastAsia="Times New Roman" w:hAnsi="Calibri" w:cs="Calibri"/>
          <w:b/>
          <w:lang w:val="en-US" w:eastAsia="en-CA"/>
        </w:rPr>
        <w:t xml:space="preserve"> from the breach of K to </w:t>
      </w:r>
      <w:r w:rsidR="00FC63D3" w:rsidRPr="0023297A">
        <w:rPr>
          <w:rFonts w:ascii="Calibri" w:eastAsia="Times New Roman" w:hAnsi="Calibri" w:cs="Calibri"/>
          <w:b/>
          <w:u w:val="single"/>
          <w:lang w:val="en-US" w:eastAsia="en-CA"/>
        </w:rPr>
        <w:t>make it proper to hold that the loss flowed naturally from the breach</w:t>
      </w:r>
      <w:r w:rsidRPr="0023297A">
        <w:rPr>
          <w:rFonts w:ascii="Calibri" w:eastAsia="Times New Roman" w:hAnsi="Calibri" w:cs="Calibri"/>
          <w:b/>
          <w:lang w:val="en-US" w:eastAsia="en-CA"/>
        </w:rPr>
        <w:t>. Do not make it sound like tort.</w:t>
      </w:r>
    </w:p>
    <w:p w:rsidR="00FC63D3" w:rsidRPr="0023297A" w:rsidRDefault="0023297A" w:rsidP="0023297A">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r w:rsidRPr="0023297A">
        <w:rPr>
          <w:rFonts w:ascii="Calibri" w:eastAsia="Times New Roman" w:hAnsi="Calibri" w:cs="Calibri"/>
          <w:b/>
          <w:lang w:val="en-US" w:eastAsia="en-CA"/>
        </w:rPr>
        <w:t>Torts: difficult to establish liability, then</w:t>
      </w:r>
      <w:r>
        <w:rPr>
          <w:rFonts w:ascii="Calibri" w:eastAsia="Times New Roman" w:hAnsi="Calibri" w:cs="Calibri"/>
          <w:b/>
          <w:lang w:val="en-US" w:eastAsia="en-CA"/>
        </w:rPr>
        <w:t xml:space="preserve"> must accept thin skull</w:t>
      </w:r>
      <w:r w:rsidRPr="0023297A">
        <w:rPr>
          <w:rFonts w:ascii="Calibri" w:eastAsia="Times New Roman" w:hAnsi="Calibri" w:cs="Calibri"/>
          <w:b/>
          <w:lang w:val="en-US" w:eastAsia="en-CA"/>
        </w:rPr>
        <w:t>. (</w:t>
      </w:r>
      <w:proofErr w:type="gramStart"/>
      <w:r w:rsidRPr="0023297A">
        <w:rPr>
          <w:rFonts w:ascii="Calibri" w:eastAsia="Times New Roman" w:hAnsi="Calibri" w:cs="Calibri"/>
          <w:b/>
          <w:lang w:val="en-US" w:eastAsia="en-CA"/>
        </w:rPr>
        <w:t>oblig’s</w:t>
      </w:r>
      <w:proofErr w:type="gramEnd"/>
      <w:r w:rsidRPr="0023297A">
        <w:rPr>
          <w:rFonts w:ascii="Calibri" w:eastAsia="Times New Roman" w:hAnsi="Calibri" w:cs="Calibri"/>
          <w:b/>
          <w:lang w:val="en-US" w:eastAsia="en-CA"/>
        </w:rPr>
        <w:t xml:space="preserve"> are imposed</w:t>
      </w:r>
      <w:r>
        <w:rPr>
          <w:rFonts w:ascii="Calibri" w:eastAsia="Times New Roman" w:hAnsi="Calibri" w:cs="Calibri"/>
          <w:b/>
          <w:lang w:val="en-US" w:eastAsia="en-CA"/>
        </w:rPr>
        <w:t>)</w:t>
      </w:r>
    </w:p>
    <w:p w:rsidR="0023297A" w:rsidRPr="0023297A" w:rsidRDefault="0023297A" w:rsidP="0023297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sz w:val="22"/>
          <w:szCs w:val="22"/>
          <w:lang w:val="en-US"/>
        </w:rPr>
      </w:pPr>
      <w:r w:rsidRPr="0023297A">
        <w:rPr>
          <w:rFonts w:ascii="Calibri" w:hAnsi="Calibri" w:cs="Calibri"/>
          <w:b/>
          <w:sz w:val="22"/>
          <w:szCs w:val="22"/>
          <w:lang w:val="en-US"/>
        </w:rPr>
        <w:t xml:space="preserve">K: easy to establish liability, but </w:t>
      </w:r>
      <w:r>
        <w:rPr>
          <w:rFonts w:ascii="Calibri" w:hAnsi="Calibri" w:cs="Calibri"/>
          <w:b/>
          <w:sz w:val="22"/>
          <w:szCs w:val="22"/>
          <w:lang w:val="en-US"/>
        </w:rPr>
        <w:t>must have notice of thin skull</w:t>
      </w:r>
      <w:r w:rsidRPr="0023297A">
        <w:rPr>
          <w:rFonts w:ascii="Calibri" w:hAnsi="Calibri" w:cs="Calibri"/>
          <w:b/>
          <w:sz w:val="22"/>
          <w:szCs w:val="22"/>
          <w:lang w:val="en-US"/>
        </w:rPr>
        <w:t>. (</w:t>
      </w:r>
      <w:proofErr w:type="gramStart"/>
      <w:r w:rsidRPr="0023297A">
        <w:rPr>
          <w:rFonts w:ascii="Calibri" w:hAnsi="Calibri" w:cs="Calibri"/>
          <w:b/>
          <w:sz w:val="22"/>
          <w:szCs w:val="22"/>
          <w:lang w:val="en-US"/>
        </w:rPr>
        <w:t>obligs</w:t>
      </w:r>
      <w:proofErr w:type="gramEnd"/>
      <w:r w:rsidRPr="0023297A">
        <w:rPr>
          <w:rFonts w:ascii="Calibri" w:hAnsi="Calibri" w:cs="Calibri"/>
          <w:b/>
          <w:sz w:val="22"/>
          <w:szCs w:val="22"/>
          <w:lang w:val="en-US"/>
        </w:rPr>
        <w:t xml:space="preserve"> are voluntarily taken </w:t>
      </w:r>
      <w:r>
        <w:rPr>
          <w:rFonts w:ascii="Calibri" w:hAnsi="Calibri" w:cs="Calibri"/>
          <w:b/>
          <w:sz w:val="22"/>
          <w:szCs w:val="22"/>
          <w:lang w:val="en-US"/>
        </w:rPr>
        <w:t>on knowing what one's risks are</w:t>
      </w:r>
      <w:r w:rsidRPr="0023297A">
        <w:rPr>
          <w:rFonts w:ascii="Calibri" w:hAnsi="Calibri" w:cs="Calibri"/>
          <w:b/>
          <w:sz w:val="22"/>
          <w:szCs w:val="22"/>
          <w:lang w:val="en-US"/>
        </w:rPr>
        <w:t>)</w:t>
      </w:r>
    </w:p>
    <w:p w:rsidR="00575732" w:rsidRDefault="00575732" w:rsidP="00536740">
      <w:pPr>
        <w:pStyle w:val="NoSpacing"/>
        <w:rPr>
          <w:lang w:val="en-US"/>
        </w:rPr>
      </w:pPr>
    </w:p>
    <w:p w:rsidR="00D83629" w:rsidRDefault="00D83629" w:rsidP="00575732">
      <w:pPr>
        <w:pStyle w:val="Heading2"/>
      </w:pPr>
      <w:r>
        <w:t>Mitigation</w:t>
      </w:r>
    </w:p>
    <w:p w:rsidR="00D83629" w:rsidRDefault="00D83629" w:rsidP="00536740">
      <w:pPr>
        <w:pStyle w:val="NoSpacing"/>
        <w:rPr>
          <w:lang w:val="en-US"/>
        </w:rPr>
      </w:pPr>
    </w:p>
    <w:p w:rsidR="00422663" w:rsidRPr="00422663" w:rsidRDefault="00422663" w:rsidP="00EB2613">
      <w:pPr>
        <w:numPr>
          <w:ilvl w:val="0"/>
          <w:numId w:val="254"/>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P must mitigate his losses - obliged to do what a reasonable and prudent person would do (</w:t>
      </w:r>
      <w:r w:rsidRPr="00422663">
        <w:rPr>
          <w:rFonts w:ascii="Calibri" w:eastAsia="Times New Roman" w:hAnsi="Calibri" w:cs="Calibri"/>
          <w:i/>
          <w:iCs/>
          <w:lang w:val="en-US" w:eastAsia="en-CA"/>
        </w:rPr>
        <w:t>British Westinghouse Electric v Underground Electric Railways</w:t>
      </w:r>
      <w:r w:rsidRPr="00422663">
        <w:rPr>
          <w:rFonts w:ascii="Calibri" w:eastAsia="Times New Roman" w:hAnsi="Calibri" w:cs="Calibri"/>
          <w:lang w:val="en-US" w:eastAsia="en-CA"/>
        </w:rPr>
        <w:t xml:space="preserve"> [1912] HL)</w:t>
      </w:r>
    </w:p>
    <w:p w:rsidR="002720A9" w:rsidRPr="002720A9" w:rsidRDefault="0023297A" w:rsidP="00EB2613">
      <w:pPr>
        <w:numPr>
          <w:ilvl w:val="1"/>
          <w:numId w:val="254"/>
        </w:numPr>
        <w:tabs>
          <w:tab w:val="clear" w:pos="1440"/>
        </w:tabs>
        <w:spacing w:after="0" w:line="240" w:lineRule="auto"/>
        <w:ind w:left="1134"/>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Reasonable, not perfect person</w:t>
      </w:r>
      <w:r w:rsidR="002720A9" w:rsidRPr="00422663">
        <w:rPr>
          <w:rFonts w:ascii="Calibri" w:eastAsia="Times New Roman" w:hAnsi="Calibri" w:cs="Calibri"/>
          <w:lang w:val="en-US" w:eastAsia="en-CA"/>
        </w:rPr>
        <w:t xml:space="preserve"> (</w:t>
      </w:r>
      <w:r w:rsidR="002720A9" w:rsidRPr="00422663">
        <w:rPr>
          <w:rFonts w:ascii="Calibri" w:eastAsia="Times New Roman" w:hAnsi="Calibri" w:cs="Calibri"/>
          <w:i/>
          <w:iCs/>
          <w:lang w:val="en-US" w:eastAsia="en-CA"/>
        </w:rPr>
        <w:t>Nu-West Homes Ltd v Thunderbird Petroleums Ltd</w:t>
      </w:r>
      <w:r w:rsidR="002720A9" w:rsidRPr="00422663">
        <w:rPr>
          <w:rFonts w:ascii="Calibri" w:eastAsia="Times New Roman" w:hAnsi="Calibri" w:cs="Calibri"/>
          <w:lang w:val="en-US" w:eastAsia="en-CA"/>
        </w:rPr>
        <w:t xml:space="preserve"> [1975] Alta CA)</w:t>
      </w:r>
    </w:p>
    <w:p w:rsidR="00422663" w:rsidRPr="0023297A" w:rsidRDefault="00422663" w:rsidP="00EB2613">
      <w:pPr>
        <w:numPr>
          <w:ilvl w:val="0"/>
          <w:numId w:val="254"/>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What </w:t>
      </w:r>
      <w:r w:rsidR="0023297A">
        <w:rPr>
          <w:rFonts w:ascii="Calibri" w:eastAsia="Times New Roman" w:hAnsi="Calibri" w:cs="Calibri"/>
          <w:lang w:val="en-US" w:eastAsia="en-CA"/>
        </w:rPr>
        <w:t>is mitigation? V</w:t>
      </w:r>
      <w:r w:rsidRPr="00422663">
        <w:rPr>
          <w:rFonts w:ascii="Calibri" w:eastAsia="Times New Roman" w:hAnsi="Calibri" w:cs="Calibri"/>
          <w:lang w:val="en-US" w:eastAsia="en-CA"/>
        </w:rPr>
        <w:t xml:space="preserve">ery fact specific </w:t>
      </w:r>
      <w:r w:rsidR="0023297A">
        <w:rPr>
          <w:rFonts w:ascii="Times New Roman" w:eastAsia="Times New Roman" w:hAnsi="Times New Roman" w:cs="Times New Roman"/>
          <w:sz w:val="24"/>
          <w:szCs w:val="24"/>
          <w:lang w:val="en-US" w:eastAsia="en-CA"/>
        </w:rPr>
        <w:t xml:space="preserve">- </w:t>
      </w:r>
      <w:r w:rsidRPr="0023297A">
        <w:rPr>
          <w:rFonts w:ascii="Calibri" w:eastAsia="Times New Roman" w:hAnsi="Calibri" w:cs="Calibri"/>
          <w:lang w:val="en-US" w:eastAsia="en-CA"/>
        </w:rPr>
        <w:t>Duty to act reasonably in his (P's) own interests (</w:t>
      </w:r>
      <w:r w:rsidRPr="0023297A">
        <w:rPr>
          <w:rFonts w:ascii="Calibri" w:eastAsia="Times New Roman" w:hAnsi="Calibri" w:cs="Calibri"/>
          <w:i/>
          <w:iCs/>
          <w:lang w:val="en-US" w:eastAsia="en-CA"/>
        </w:rPr>
        <w:t>Forshaw v Aluminex Extrusions Ltd</w:t>
      </w:r>
      <w:r w:rsidRPr="0023297A">
        <w:rPr>
          <w:rFonts w:ascii="Calibri" w:eastAsia="Times New Roman" w:hAnsi="Calibri" w:cs="Calibri"/>
          <w:lang w:val="en-US" w:eastAsia="en-CA"/>
        </w:rPr>
        <w:t xml:space="preserve"> [1989] BCCA)</w:t>
      </w:r>
    </w:p>
    <w:p w:rsidR="00422663" w:rsidRPr="00422663" w:rsidRDefault="00422663" w:rsidP="00EB2613">
      <w:pPr>
        <w:numPr>
          <w:ilvl w:val="0"/>
          <w:numId w:val="255"/>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When to mitigate? When P learns of the breach or within a reasonable time thereafter (</w:t>
      </w:r>
      <w:r w:rsidRPr="00422663">
        <w:rPr>
          <w:rFonts w:ascii="Calibri" w:eastAsia="Times New Roman" w:hAnsi="Calibri" w:cs="Calibri"/>
          <w:i/>
          <w:iCs/>
          <w:lang w:val="en-US" w:eastAsia="en-CA"/>
        </w:rPr>
        <w:t>Asamera Oil Corp v Sea Oil and General Corp</w:t>
      </w:r>
      <w:r w:rsidRPr="00422663">
        <w:rPr>
          <w:rFonts w:ascii="Calibri" w:eastAsia="Times New Roman" w:hAnsi="Calibri" w:cs="Calibri"/>
          <w:lang w:val="en-US" w:eastAsia="en-CA"/>
        </w:rPr>
        <w:t xml:space="preserve"> [1978] SCC)</w:t>
      </w:r>
    </w:p>
    <w:p w:rsidR="00422663" w:rsidRPr="00422663" w:rsidRDefault="00422663" w:rsidP="00EB2613">
      <w:pPr>
        <w:numPr>
          <w:ilvl w:val="0"/>
          <w:numId w:val="255"/>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P's own lack of finances is no excuse not to mitigate (</w:t>
      </w:r>
      <w:r w:rsidR="002F1E99">
        <w:rPr>
          <w:rFonts w:ascii="Calibri" w:eastAsia="Times New Roman" w:hAnsi="Calibri" w:cs="Calibri"/>
          <w:i/>
          <w:iCs/>
          <w:lang w:val="en-US" w:eastAsia="en-CA"/>
        </w:rPr>
        <w:t>RG McLean Ltd v Cdn</w:t>
      </w:r>
      <w:r w:rsidRPr="00422663">
        <w:rPr>
          <w:rFonts w:ascii="Calibri" w:eastAsia="Times New Roman" w:hAnsi="Calibri" w:cs="Calibri"/>
          <w:i/>
          <w:iCs/>
          <w:lang w:val="en-US" w:eastAsia="en-CA"/>
        </w:rPr>
        <w:t xml:space="preserve"> Vickers Ltd</w:t>
      </w:r>
      <w:r w:rsidR="002F1E99">
        <w:rPr>
          <w:rFonts w:ascii="Calibri" w:eastAsia="Times New Roman" w:hAnsi="Calibri" w:cs="Calibri"/>
          <w:lang w:val="en-US" w:eastAsia="en-CA"/>
        </w:rPr>
        <w:t xml:space="preserve"> [1970]</w:t>
      </w:r>
      <w:r w:rsidRPr="00422663">
        <w:rPr>
          <w:rFonts w:ascii="Calibri" w:eastAsia="Times New Roman" w:hAnsi="Calibri" w:cs="Calibri"/>
          <w:lang w:val="en-US" w:eastAsia="en-CA"/>
        </w:rPr>
        <w:t>)</w:t>
      </w:r>
    </w:p>
    <w:p w:rsidR="00422663" w:rsidRPr="00422663" w:rsidRDefault="00422663" w:rsidP="00EB2613">
      <w:pPr>
        <w:numPr>
          <w:ilvl w:val="0"/>
          <w:numId w:val="255"/>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Anticipatory breach: does a P have a duty to mitigate his losses by accepting an anticipatory breach earlier on? If the P has a legitimate interest in affirming the K, then he has no duty to accept anticipatory breach. (</w:t>
      </w:r>
      <w:r w:rsidRPr="00422663">
        <w:rPr>
          <w:rFonts w:ascii="Calibri" w:eastAsia="Times New Roman" w:hAnsi="Calibri" w:cs="Calibri"/>
          <w:i/>
          <w:iCs/>
          <w:lang w:val="en-US" w:eastAsia="en-CA"/>
        </w:rPr>
        <w:t>White &amp; Carter v McGregor</w:t>
      </w:r>
      <w:r w:rsidRPr="00422663">
        <w:rPr>
          <w:rFonts w:ascii="Calibri" w:eastAsia="Times New Roman" w:hAnsi="Calibri" w:cs="Calibri"/>
          <w:lang w:val="en-US" w:eastAsia="en-CA"/>
        </w:rPr>
        <w:t xml:space="preserve"> [1962] HL)</w:t>
      </w:r>
    </w:p>
    <w:p w:rsidR="00422663" w:rsidRPr="00422663" w:rsidRDefault="00422663" w:rsidP="00EB2613">
      <w:pPr>
        <w:numPr>
          <w:ilvl w:val="1"/>
          <w:numId w:val="255"/>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What is a legitimate interest? almost any reason - unless it is "wholly unreasonable" (</w:t>
      </w:r>
      <w:r w:rsidRPr="00422663">
        <w:rPr>
          <w:rFonts w:ascii="Calibri" w:eastAsia="Times New Roman" w:hAnsi="Calibri" w:cs="Calibri"/>
          <w:i/>
          <w:iCs/>
          <w:lang w:val="en-US" w:eastAsia="en-CA"/>
        </w:rPr>
        <w:t>Stocznia Gdanksa SA v Latvian Shipping Co</w:t>
      </w:r>
      <w:r w:rsidRPr="00422663">
        <w:rPr>
          <w:rFonts w:ascii="Calibri" w:eastAsia="Times New Roman" w:hAnsi="Calibri" w:cs="Calibri"/>
          <w:lang w:val="en-US" w:eastAsia="en-CA"/>
        </w:rPr>
        <w:t xml:space="preserve"> [1996] UK)</w:t>
      </w:r>
    </w:p>
    <w:p w:rsidR="00422663" w:rsidRPr="00422663" w:rsidRDefault="00422663" w:rsidP="00EB2613">
      <w:pPr>
        <w:numPr>
          <w:ilvl w:val="0"/>
          <w:numId w:val="256"/>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Limitation period - in K, usually 6 yrs from breach</w:t>
      </w:r>
    </w:p>
    <w:p w:rsidR="00422663" w:rsidRPr="00422663" w:rsidRDefault="00422663" w:rsidP="00EB2613">
      <w:pPr>
        <w:numPr>
          <w:ilvl w:val="0"/>
          <w:numId w:val="256"/>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Statutory controls - sometimes damages are capped by statute - usually these statutes help the P - only need to show breach &amp; no need to show quantum of damages</w:t>
      </w:r>
    </w:p>
    <w:p w:rsidR="00422663" w:rsidRPr="0023297A" w:rsidRDefault="00422663" w:rsidP="0023297A">
      <w:pPr>
        <w:spacing w:after="0" w:line="240" w:lineRule="auto"/>
        <w:ind w:left="540"/>
        <w:rPr>
          <w:rFonts w:ascii="Calibri" w:eastAsia="Times New Roman" w:hAnsi="Calibri" w:cs="Calibri"/>
          <w:lang w:val="en-US" w:eastAsia="en-CA"/>
        </w:rPr>
      </w:pPr>
    </w:p>
    <w:p w:rsidR="00575732" w:rsidRPr="00662E32" w:rsidRDefault="00575732" w:rsidP="00662E32">
      <w:pPr>
        <w:pStyle w:val="NoSpacing"/>
        <w:pBdr>
          <w:top w:val="single" w:sz="4" w:space="1" w:color="auto"/>
          <w:left w:val="single" w:sz="4" w:space="4" w:color="auto"/>
          <w:bottom w:val="single" w:sz="4" w:space="1" w:color="auto"/>
          <w:right w:val="single" w:sz="4" w:space="4" w:color="auto"/>
        </w:pBdr>
        <w:rPr>
          <w:b/>
          <w:u w:val="single"/>
          <w:lang w:val="en-US"/>
        </w:rPr>
      </w:pPr>
      <w:r w:rsidRPr="00662E32">
        <w:rPr>
          <w:b/>
          <w:i/>
          <w:u w:val="single"/>
          <w:lang w:val="en-US"/>
        </w:rPr>
        <w:t>Asamera Oil Corp v Sea Oil &amp; General Corp</w:t>
      </w:r>
      <w:r w:rsidR="00662E32" w:rsidRPr="00662E32">
        <w:rPr>
          <w:b/>
          <w:u w:val="single"/>
          <w:lang w:val="en-US"/>
        </w:rPr>
        <w:t xml:space="preserve"> [1979] SCC</w:t>
      </w:r>
    </w:p>
    <w:p w:rsidR="00575732" w:rsidRDefault="00662E32" w:rsidP="00662E32">
      <w:pPr>
        <w:pStyle w:val="NoSpacing"/>
        <w:pBdr>
          <w:top w:val="single" w:sz="4" w:space="1" w:color="auto"/>
          <w:left w:val="single" w:sz="4" w:space="4" w:color="auto"/>
          <w:bottom w:val="single" w:sz="4" w:space="1" w:color="auto"/>
          <w:right w:val="single" w:sz="4" w:space="4" w:color="auto"/>
        </w:pBdr>
        <w:rPr>
          <w:b/>
          <w:lang w:val="en-US"/>
        </w:rPr>
      </w:pPr>
      <w:r w:rsidRPr="00662E32">
        <w:rPr>
          <w:b/>
          <w:lang w:val="en-US"/>
        </w:rPr>
        <w:t xml:space="preserve">In an action for shares/market: the injured party has an oblig to purchase like shares in the market on the date of the breach (or once P knows about the breach) or within a reasonable time. </w:t>
      </w:r>
    </w:p>
    <w:p w:rsidR="00662E32" w:rsidRPr="00662E32" w:rsidRDefault="001B180A" w:rsidP="00662E32">
      <w:pPr>
        <w:pStyle w:val="NoSpacing"/>
        <w:pBdr>
          <w:top w:val="single" w:sz="4" w:space="1" w:color="auto"/>
          <w:left w:val="single" w:sz="4" w:space="4" w:color="auto"/>
          <w:bottom w:val="single" w:sz="4" w:space="1" w:color="auto"/>
          <w:right w:val="single" w:sz="4" w:space="4" w:color="auto"/>
        </w:pBdr>
        <w:rPr>
          <w:b/>
          <w:lang w:val="en-US"/>
        </w:rPr>
      </w:pPr>
      <w:r>
        <w:rPr>
          <w:b/>
          <w:lang w:val="en-US"/>
        </w:rPr>
        <w:t>If a P wants to rely on a claim to specific performance so he doesn’t have to mitigate by buying alternative property, then he needs to show a fair, real, &amp; substantial justification for his claim to performance (ie. that the property is unique in some way)</w:t>
      </w:r>
    </w:p>
    <w:p w:rsidR="00662E32" w:rsidRDefault="00662E32" w:rsidP="00536740">
      <w:pPr>
        <w:pStyle w:val="NoSpacing"/>
        <w:rPr>
          <w:lang w:val="en-US"/>
        </w:rPr>
      </w:pPr>
    </w:p>
    <w:p w:rsidR="00D83629" w:rsidRDefault="00D83629" w:rsidP="00575732">
      <w:pPr>
        <w:pStyle w:val="Heading2"/>
      </w:pPr>
      <w:r>
        <w:t>Time Measurement of Damages</w:t>
      </w:r>
    </w:p>
    <w:p w:rsidR="00D83629" w:rsidRDefault="00D83629" w:rsidP="00536740">
      <w:pPr>
        <w:pStyle w:val="NoSpacing"/>
        <w:rPr>
          <w:lang w:val="en-US"/>
        </w:rPr>
      </w:pPr>
    </w:p>
    <w:p w:rsidR="00422663" w:rsidRPr="001B180A" w:rsidRDefault="00575732" w:rsidP="00375F57">
      <w:pPr>
        <w:pStyle w:val="NoSpacing"/>
        <w:pBdr>
          <w:top w:val="single" w:sz="4" w:space="1" w:color="auto"/>
          <w:left w:val="single" w:sz="4" w:space="4" w:color="auto"/>
          <w:bottom w:val="single" w:sz="4" w:space="1" w:color="auto"/>
          <w:right w:val="single" w:sz="4" w:space="4" w:color="auto"/>
        </w:pBdr>
        <w:rPr>
          <w:b/>
          <w:u w:val="single"/>
          <w:lang w:val="en-US"/>
        </w:rPr>
      </w:pPr>
      <w:r w:rsidRPr="001B180A">
        <w:rPr>
          <w:b/>
          <w:i/>
          <w:u w:val="single"/>
          <w:lang w:val="en-US"/>
        </w:rPr>
        <w:t xml:space="preserve">Semelhago v </w:t>
      </w:r>
      <w:proofErr w:type="gramStart"/>
      <w:r w:rsidRPr="001B180A">
        <w:rPr>
          <w:b/>
          <w:i/>
          <w:u w:val="single"/>
          <w:lang w:val="en-US"/>
        </w:rPr>
        <w:t>Paramadevan</w:t>
      </w:r>
      <w:r w:rsidR="001B180A" w:rsidRPr="001B180A">
        <w:rPr>
          <w:b/>
          <w:u w:val="single"/>
          <w:lang w:val="en-US"/>
        </w:rPr>
        <w:t>[</w:t>
      </w:r>
      <w:proofErr w:type="gramEnd"/>
      <w:r w:rsidR="001B180A" w:rsidRPr="001B180A">
        <w:rPr>
          <w:b/>
          <w:u w:val="single"/>
          <w:lang w:val="en-US"/>
        </w:rPr>
        <w:t>1996] SCC</w:t>
      </w:r>
    </w:p>
    <w:p w:rsidR="001B180A" w:rsidRPr="00375F57" w:rsidRDefault="00375F57" w:rsidP="00375F57">
      <w:pPr>
        <w:pStyle w:val="NoSpacing"/>
        <w:pBdr>
          <w:top w:val="single" w:sz="4" w:space="1" w:color="auto"/>
          <w:left w:val="single" w:sz="4" w:space="4" w:color="auto"/>
          <w:bottom w:val="single" w:sz="4" w:space="1" w:color="auto"/>
          <w:right w:val="single" w:sz="4" w:space="4" w:color="auto"/>
        </w:pBdr>
        <w:rPr>
          <w:b/>
          <w:lang w:val="en-US"/>
        </w:rPr>
      </w:pPr>
      <w:r>
        <w:rPr>
          <w:b/>
          <w:lang w:val="en-US"/>
        </w:rPr>
        <w:t xml:space="preserve">1.   </w:t>
      </w:r>
      <w:r w:rsidR="00E20AFE">
        <w:rPr>
          <w:b/>
          <w:lang w:val="en-US"/>
        </w:rPr>
        <w:t>D</w:t>
      </w:r>
      <w:r w:rsidRPr="00375F57">
        <w:rPr>
          <w:b/>
          <w:lang w:val="en-US"/>
        </w:rPr>
        <w:t xml:space="preserve">ate of breach </w:t>
      </w:r>
      <w:r w:rsidR="00E20AFE">
        <w:rPr>
          <w:b/>
          <w:lang w:val="en-US"/>
        </w:rPr>
        <w:t xml:space="preserve">is normal date for measuring damages. </w:t>
      </w:r>
      <w:proofErr w:type="gramStart"/>
      <w:r w:rsidR="00E20AFE">
        <w:rPr>
          <w:b/>
          <w:lang w:val="en-US"/>
        </w:rPr>
        <w:t>Rationale?</w:t>
      </w:r>
      <w:proofErr w:type="gramEnd"/>
      <w:r w:rsidR="00E20AFE">
        <w:rPr>
          <w:b/>
          <w:lang w:val="en-US"/>
        </w:rPr>
        <w:t xml:space="preserve"> </w:t>
      </w:r>
      <w:r w:rsidRPr="00375F57">
        <w:rPr>
          <w:b/>
          <w:lang w:val="en-US"/>
        </w:rPr>
        <w:t>P is expected to have gone and purchased equivalent good at the date of breach.</w:t>
      </w:r>
    </w:p>
    <w:p w:rsidR="00375F57" w:rsidRDefault="00375F57" w:rsidP="00375F57">
      <w:pPr>
        <w:pStyle w:val="NoSpacing"/>
        <w:pBdr>
          <w:top w:val="single" w:sz="4" w:space="1" w:color="auto"/>
          <w:left w:val="single" w:sz="4" w:space="4" w:color="auto"/>
          <w:bottom w:val="single" w:sz="4" w:space="1" w:color="auto"/>
          <w:right w:val="single" w:sz="4" w:space="4" w:color="auto"/>
        </w:pBdr>
        <w:rPr>
          <w:b/>
          <w:lang w:val="en-US"/>
        </w:rPr>
      </w:pPr>
      <w:r w:rsidRPr="00375F57">
        <w:rPr>
          <w:b/>
          <w:lang w:val="en-US"/>
        </w:rPr>
        <w:t xml:space="preserve">2.   </w:t>
      </w:r>
      <w:r w:rsidRPr="00375F57">
        <w:rPr>
          <w:b/>
          <w:u w:val="single"/>
          <w:lang w:val="en-US"/>
        </w:rPr>
        <w:t>For something unique</w:t>
      </w:r>
      <w:r w:rsidRPr="00375F57">
        <w:rPr>
          <w:b/>
          <w:lang w:val="en-US"/>
        </w:rPr>
        <w:t xml:space="preserve">, specific performance may be ordered. If P elects to take damages in </w:t>
      </w:r>
      <w:r>
        <w:rPr>
          <w:b/>
          <w:lang w:val="en-US"/>
        </w:rPr>
        <w:t>substitution for sp</w:t>
      </w:r>
      <w:r w:rsidRPr="00375F57">
        <w:rPr>
          <w:b/>
          <w:lang w:val="en-US"/>
        </w:rPr>
        <w:t>, damages should g</w:t>
      </w:r>
      <w:r>
        <w:rPr>
          <w:b/>
          <w:lang w:val="en-US"/>
        </w:rPr>
        <w:t>ive as near as possible what sp</w:t>
      </w:r>
      <w:r w:rsidRPr="00375F57">
        <w:rPr>
          <w:b/>
          <w:lang w:val="en-US"/>
        </w:rPr>
        <w:t xml:space="preserve"> would have given on the date of the trial</w:t>
      </w:r>
      <w:r>
        <w:rPr>
          <w:b/>
          <w:lang w:val="en-US"/>
        </w:rPr>
        <w:t xml:space="preserve">. </w:t>
      </w:r>
      <w:r w:rsidRPr="00375F57">
        <w:rPr>
          <w:b/>
          <w:lang w:val="en-US"/>
        </w:rPr>
        <w:t xml:space="preserve">Specific performance, in essence, postpones the date of the breach to the date of the trial. So assigning damages according </w:t>
      </w:r>
      <w:r>
        <w:rPr>
          <w:b/>
          <w:lang w:val="en-US"/>
        </w:rPr>
        <w:t>to the date of the trial in sp is like assigning them according to date of breach normally.</w:t>
      </w:r>
    </w:p>
    <w:p w:rsidR="00375F57" w:rsidRPr="00375F57" w:rsidRDefault="00375F57" w:rsidP="00375F57">
      <w:pPr>
        <w:pStyle w:val="NoSpacing"/>
        <w:pBdr>
          <w:top w:val="single" w:sz="4" w:space="1" w:color="auto"/>
          <w:left w:val="single" w:sz="4" w:space="4" w:color="auto"/>
          <w:bottom w:val="single" w:sz="4" w:space="1" w:color="auto"/>
          <w:right w:val="single" w:sz="4" w:space="4" w:color="auto"/>
        </w:pBdr>
        <w:rPr>
          <w:b/>
          <w:lang w:val="en-US"/>
        </w:rPr>
      </w:pPr>
      <w:r>
        <w:rPr>
          <w:b/>
          <w:lang w:val="en-US"/>
        </w:rPr>
        <w:t>3.   Land used to automatically be considered unique. Now, must give evidence to show uniqueness</w:t>
      </w:r>
    </w:p>
    <w:p w:rsidR="00422663" w:rsidRDefault="00422663" w:rsidP="00422663">
      <w:pPr>
        <w:pStyle w:val="Heading2"/>
      </w:pPr>
      <w:r>
        <w:lastRenderedPageBreak/>
        <w:t>Other Damages</w:t>
      </w:r>
    </w:p>
    <w:p w:rsidR="00422663" w:rsidRDefault="00422663" w:rsidP="00422663">
      <w:pPr>
        <w:spacing w:after="0" w:line="240" w:lineRule="auto"/>
        <w:rPr>
          <w:rFonts w:ascii="Calibri" w:eastAsia="Times New Roman" w:hAnsi="Calibri" w:cs="Calibri"/>
          <w:b/>
          <w:bCs/>
          <w:lang w:val="en-US" w:eastAsia="en-CA"/>
        </w:rPr>
      </w:pPr>
    </w:p>
    <w:p w:rsidR="00422663" w:rsidRPr="00422663" w:rsidRDefault="00422663" w:rsidP="00375F57">
      <w:pPr>
        <w:spacing w:after="0" w:line="240" w:lineRule="auto"/>
        <w:rPr>
          <w:rFonts w:ascii="Calibri" w:eastAsia="Times New Roman" w:hAnsi="Calibri" w:cs="Calibri"/>
          <w:b/>
          <w:bCs/>
          <w:lang w:val="en-US" w:eastAsia="en-CA"/>
        </w:rPr>
      </w:pPr>
      <w:r w:rsidRPr="00422663">
        <w:rPr>
          <w:rFonts w:ascii="Calibri" w:eastAsia="Times New Roman" w:hAnsi="Calibri" w:cs="Calibri"/>
          <w:b/>
          <w:bCs/>
          <w:lang w:val="en-US" w:eastAsia="en-CA"/>
        </w:rPr>
        <w:t>Punitive Damages</w:t>
      </w:r>
    </w:p>
    <w:p w:rsidR="00422663" w:rsidRPr="00422663" w:rsidRDefault="00422663" w:rsidP="00EB2613">
      <w:pPr>
        <w:numPr>
          <w:ilvl w:val="0"/>
          <w:numId w:val="262"/>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Looks at D's behaviour, not P's state- very very rare </w:t>
      </w:r>
    </w:p>
    <w:p w:rsidR="00422663" w:rsidRPr="00422663" w:rsidRDefault="00422663" w:rsidP="00EB2613">
      <w:pPr>
        <w:numPr>
          <w:ilvl w:val="0"/>
          <w:numId w:val="262"/>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i/>
          <w:iCs/>
          <w:lang w:val="en-US" w:eastAsia="en-CA"/>
        </w:rPr>
        <w:t>Fidler v Sun Life Assurance</w:t>
      </w:r>
      <w:r w:rsidRPr="00422663">
        <w:rPr>
          <w:rFonts w:ascii="Calibri" w:eastAsia="Times New Roman" w:hAnsi="Calibri" w:cs="Calibri"/>
          <w:lang w:val="en-US" w:eastAsia="en-CA"/>
        </w:rPr>
        <w:t xml:space="preserve"> [2006] SCC</w:t>
      </w:r>
    </w:p>
    <w:p w:rsidR="00422663" w:rsidRPr="00422663" w:rsidRDefault="00422663" w:rsidP="00EB2613">
      <w:pPr>
        <w:numPr>
          <w:ilvl w:val="1"/>
          <w:numId w:val="262"/>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Crim law are the vehicles for punishment - so punitive damages will be rare &amp; given with restraint</w:t>
      </w:r>
    </w:p>
    <w:p w:rsidR="00422663" w:rsidRPr="00422663" w:rsidRDefault="00422663" w:rsidP="00EB2613">
      <w:pPr>
        <w:numPr>
          <w:ilvl w:val="1"/>
          <w:numId w:val="262"/>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Impugned conduct must be malicious, oppressive, or highhanded and offensive to the court's sense of decency</w:t>
      </w:r>
    </w:p>
    <w:p w:rsidR="00422663" w:rsidRPr="00422663" w:rsidRDefault="00422663" w:rsidP="00EB2613">
      <w:pPr>
        <w:numPr>
          <w:ilvl w:val="0"/>
          <w:numId w:val="263"/>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i/>
          <w:iCs/>
          <w:lang w:val="en-US" w:eastAsia="en-CA"/>
        </w:rPr>
        <w:t>Whiten v Pilot Insurance Co</w:t>
      </w:r>
      <w:r w:rsidRPr="00422663">
        <w:rPr>
          <w:rFonts w:ascii="Calibri" w:eastAsia="Times New Roman" w:hAnsi="Calibri" w:cs="Calibri"/>
          <w:lang w:val="en-US" w:eastAsia="en-CA"/>
        </w:rPr>
        <w:t xml:space="preserve"> [2002] SCC: punitive damages address retribution, deterrence, &amp; denunciation</w:t>
      </w:r>
    </w:p>
    <w:p w:rsidR="00422663" w:rsidRPr="00422663" w:rsidRDefault="00422663" w:rsidP="00422663">
      <w:pPr>
        <w:spacing w:after="0" w:line="240" w:lineRule="auto"/>
        <w:ind w:left="540"/>
        <w:rPr>
          <w:rFonts w:ascii="Calibri" w:eastAsia="Times New Roman" w:hAnsi="Calibri" w:cs="Calibri"/>
          <w:lang w:val="en-US" w:eastAsia="en-CA"/>
        </w:rPr>
      </w:pPr>
      <w:r w:rsidRPr="00422663">
        <w:rPr>
          <w:rFonts w:ascii="Calibri" w:eastAsia="Times New Roman" w:hAnsi="Calibri" w:cs="Calibri"/>
          <w:lang w:val="en-US" w:eastAsia="en-CA"/>
        </w:rPr>
        <w:t> </w:t>
      </w:r>
    </w:p>
    <w:p w:rsidR="00422663" w:rsidRPr="00422663" w:rsidRDefault="00422663" w:rsidP="00375F57">
      <w:pPr>
        <w:spacing w:after="0" w:line="240" w:lineRule="auto"/>
        <w:rPr>
          <w:rFonts w:ascii="Calibri" w:eastAsia="Times New Roman" w:hAnsi="Calibri" w:cs="Calibri"/>
          <w:b/>
          <w:bCs/>
          <w:lang w:val="en-US" w:eastAsia="en-CA"/>
        </w:rPr>
      </w:pPr>
      <w:r w:rsidRPr="00422663">
        <w:rPr>
          <w:rFonts w:ascii="Calibri" w:eastAsia="Times New Roman" w:hAnsi="Calibri" w:cs="Calibri"/>
          <w:b/>
          <w:bCs/>
          <w:lang w:val="en-US" w:eastAsia="en-CA"/>
        </w:rPr>
        <w:t>Money claims other than damages</w:t>
      </w:r>
    </w:p>
    <w:p w:rsidR="00422663" w:rsidRPr="00422663" w:rsidRDefault="00422663" w:rsidP="00EB2613">
      <w:pPr>
        <w:numPr>
          <w:ilvl w:val="0"/>
          <w:numId w:val="264"/>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Debt: CL remedy. Not the same as damages. Is more like ordering specific performance of a pmt that was a primary oblig (</w:t>
      </w:r>
      <w:r w:rsidRPr="00422663">
        <w:rPr>
          <w:rFonts w:ascii="Calibri" w:eastAsia="Times New Roman" w:hAnsi="Calibri" w:cs="Calibri"/>
          <w:i/>
          <w:iCs/>
          <w:lang w:val="en-US" w:eastAsia="en-CA"/>
        </w:rPr>
        <w:t>Standard Radio Inc v Sports Central Enterprises Ltd</w:t>
      </w:r>
      <w:r w:rsidRPr="00422663">
        <w:rPr>
          <w:rFonts w:ascii="Calibri" w:eastAsia="Times New Roman" w:hAnsi="Calibri" w:cs="Calibri"/>
          <w:lang w:val="en-US" w:eastAsia="en-CA"/>
        </w:rPr>
        <w:t xml:space="preserve"> [2002] BCSC)</w:t>
      </w:r>
    </w:p>
    <w:p w:rsidR="00422663" w:rsidRPr="00422663" w:rsidRDefault="00422663" w:rsidP="00EB2613">
      <w:pPr>
        <w:numPr>
          <w:ilvl w:val="0"/>
          <w:numId w:val="264"/>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Compensation for amts paid : restitutionary </w:t>
      </w:r>
    </w:p>
    <w:p w:rsidR="00422663" w:rsidRPr="00422663" w:rsidRDefault="00422663" w:rsidP="00EB2613">
      <w:pPr>
        <w:numPr>
          <w:ilvl w:val="1"/>
          <w:numId w:val="264"/>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Could have total failure of consideration - A gives something. B gives nothing in return. Then P can recover the amount paid</w:t>
      </w:r>
    </w:p>
    <w:p w:rsidR="000C360C" w:rsidRPr="000C360C" w:rsidRDefault="00422663" w:rsidP="00EB2613">
      <w:pPr>
        <w:numPr>
          <w:ilvl w:val="1"/>
          <w:numId w:val="264"/>
        </w:numPr>
        <w:spacing w:after="0" w:line="240" w:lineRule="auto"/>
        <w:ind w:left="1080"/>
        <w:textAlignment w:val="center"/>
        <w:rPr>
          <w:rFonts w:eastAsia="Times New Roman" w:cstheme="minorHAnsi"/>
          <w:lang w:val="en-US" w:eastAsia="en-CA"/>
        </w:rPr>
      </w:pPr>
      <w:r w:rsidRPr="000C360C">
        <w:rPr>
          <w:rFonts w:eastAsia="Times New Roman" w:cstheme="minorHAnsi"/>
          <w:lang w:val="en-US" w:eastAsia="en-CA"/>
        </w:rPr>
        <w:t>No total failure of consideration</w:t>
      </w:r>
      <w:r w:rsidR="000C360C" w:rsidRPr="000C360C">
        <w:rPr>
          <w:rFonts w:eastAsia="Times New Roman" w:cstheme="minorHAnsi"/>
          <w:lang w:val="en-US" w:eastAsia="en-CA"/>
        </w:rPr>
        <w:t xml:space="preserve"> – might be able to partial recovery if apportionment is possible without too much difficulty (</w:t>
      </w:r>
      <w:r w:rsidR="000C360C" w:rsidRPr="000C360C">
        <w:rPr>
          <w:rFonts w:eastAsia="Times New Roman" w:cstheme="minorHAnsi"/>
          <w:i/>
          <w:lang w:val="en-US" w:eastAsia="en-CA"/>
        </w:rPr>
        <w:t>Goss v Chilcott</w:t>
      </w:r>
      <w:r w:rsidR="000C360C" w:rsidRPr="000C360C">
        <w:rPr>
          <w:rFonts w:eastAsia="Times New Roman" w:cstheme="minorHAnsi"/>
          <w:lang w:val="en-US" w:eastAsia="en-CA"/>
        </w:rPr>
        <w:t xml:space="preserve"> [1996] PC)</w:t>
      </w:r>
    </w:p>
    <w:p w:rsidR="000C360C" w:rsidRPr="000C360C" w:rsidRDefault="000C360C" w:rsidP="00EB2613">
      <w:pPr>
        <w:numPr>
          <w:ilvl w:val="1"/>
          <w:numId w:val="264"/>
        </w:numPr>
        <w:spacing w:after="0" w:line="240" w:lineRule="auto"/>
        <w:ind w:left="1080"/>
        <w:textAlignment w:val="center"/>
        <w:rPr>
          <w:rFonts w:eastAsia="Times New Roman" w:cstheme="minorHAnsi"/>
          <w:lang w:val="en-US" w:eastAsia="en-CA"/>
        </w:rPr>
      </w:pPr>
      <w:r w:rsidRPr="000C360C">
        <w:rPr>
          <w:rFonts w:eastAsia="Times New Roman" w:cstheme="minorHAnsi"/>
          <w:lang w:val="en-US" w:eastAsia="en-CA"/>
        </w:rPr>
        <w:t>If there is no total failure of consideration &amp; damages not an adequate remedy, may consider restitutionary remedy based on unjust enrichment</w:t>
      </w:r>
    </w:p>
    <w:p w:rsidR="00422663" w:rsidRPr="00422663" w:rsidRDefault="00422663" w:rsidP="00EB2613">
      <w:pPr>
        <w:numPr>
          <w:ilvl w:val="0"/>
          <w:numId w:val="265"/>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Compensation for work done or goods tsfed:</w:t>
      </w:r>
    </w:p>
    <w:p w:rsidR="00422663" w:rsidRPr="00422663" w:rsidRDefault="00422663" w:rsidP="00EB2613">
      <w:pPr>
        <w:numPr>
          <w:ilvl w:val="1"/>
          <w:numId w:val="265"/>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A could have done something/tsfed something, and the K gets terminated before B's oblig to pay arises: then A can try to</w:t>
      </w:r>
    </w:p>
    <w:p w:rsidR="00422663" w:rsidRPr="00422663" w:rsidRDefault="00422663" w:rsidP="00EB2613">
      <w:pPr>
        <w:numPr>
          <w:ilvl w:val="2"/>
          <w:numId w:val="266"/>
        </w:numPr>
        <w:spacing w:after="0" w:line="240" w:lineRule="auto"/>
        <w:ind w:left="1620"/>
        <w:textAlignment w:val="center"/>
        <w:rPr>
          <w:rFonts w:ascii="Calibri" w:eastAsia="Times New Roman" w:hAnsi="Calibri" w:cs="Calibri"/>
          <w:lang w:val="en-US" w:eastAsia="en-CA"/>
        </w:rPr>
      </w:pPr>
      <w:r w:rsidRPr="00422663">
        <w:rPr>
          <w:rFonts w:ascii="Calibri" w:eastAsia="Times New Roman" w:hAnsi="Calibri" w:cs="Calibri"/>
          <w:lang w:val="en-US" w:eastAsia="en-CA"/>
        </w:rPr>
        <w:t>Sever the oblig so as to trigger a pmt oblig for what he has done</w:t>
      </w:r>
    </w:p>
    <w:p w:rsidR="00422663" w:rsidRPr="00422663" w:rsidRDefault="00422663" w:rsidP="00EB2613">
      <w:pPr>
        <w:numPr>
          <w:ilvl w:val="2"/>
          <w:numId w:val="267"/>
        </w:numPr>
        <w:spacing w:after="0" w:line="240" w:lineRule="auto"/>
        <w:ind w:left="1620"/>
        <w:textAlignment w:val="center"/>
        <w:rPr>
          <w:rFonts w:ascii="Calibri" w:eastAsia="Times New Roman" w:hAnsi="Calibri" w:cs="Calibri"/>
          <w:lang w:val="en-US" w:eastAsia="en-CA"/>
        </w:rPr>
      </w:pPr>
      <w:r w:rsidRPr="00422663">
        <w:rPr>
          <w:rFonts w:ascii="Calibri" w:eastAsia="Times New Roman" w:hAnsi="Calibri" w:cs="Calibri"/>
          <w:lang w:val="en-US" w:eastAsia="en-CA"/>
        </w:rPr>
        <w:t xml:space="preserve">Contractual </w:t>
      </w:r>
      <w:r w:rsidRPr="00422663">
        <w:rPr>
          <w:rFonts w:ascii="Calibri" w:eastAsia="Times New Roman" w:hAnsi="Calibri" w:cs="Calibri"/>
          <w:i/>
          <w:iCs/>
          <w:lang w:val="en-US" w:eastAsia="en-CA"/>
        </w:rPr>
        <w:t>quantum meruit</w:t>
      </w:r>
      <w:r w:rsidRPr="00422663">
        <w:rPr>
          <w:rFonts w:ascii="Calibri" w:eastAsia="Times New Roman" w:hAnsi="Calibri" w:cs="Calibri"/>
          <w:lang w:val="en-US" w:eastAsia="en-CA"/>
        </w:rPr>
        <w:t xml:space="preserve"> → pmt</w:t>
      </w:r>
    </w:p>
    <w:p w:rsidR="00422663" w:rsidRPr="00422663" w:rsidRDefault="00422663" w:rsidP="00EB2613">
      <w:pPr>
        <w:numPr>
          <w:ilvl w:val="2"/>
          <w:numId w:val="268"/>
        </w:numPr>
        <w:spacing w:after="0" w:line="240" w:lineRule="auto"/>
        <w:ind w:left="1620"/>
        <w:textAlignment w:val="center"/>
        <w:rPr>
          <w:rFonts w:ascii="Calibri" w:eastAsia="Times New Roman" w:hAnsi="Calibri" w:cs="Calibri"/>
          <w:lang w:val="en-US" w:eastAsia="en-CA"/>
        </w:rPr>
      </w:pPr>
      <w:r w:rsidRPr="00422663">
        <w:rPr>
          <w:rFonts w:ascii="Calibri" w:eastAsia="Times New Roman" w:hAnsi="Calibri" w:cs="Calibri"/>
          <w:lang w:val="en-US" w:eastAsia="en-CA"/>
        </w:rPr>
        <w:t>Unjust enrichment → claim in restitution</w:t>
      </w:r>
    </w:p>
    <w:p w:rsidR="00422663" w:rsidRPr="00422663" w:rsidRDefault="00422663" w:rsidP="000C360C">
      <w:pPr>
        <w:spacing w:after="0" w:line="240" w:lineRule="auto"/>
        <w:rPr>
          <w:rFonts w:ascii="Calibri" w:eastAsia="Times New Roman" w:hAnsi="Calibri" w:cs="Calibri"/>
          <w:lang w:val="en-US" w:eastAsia="en-CA"/>
        </w:rPr>
      </w:pPr>
      <w:r w:rsidRPr="00422663">
        <w:rPr>
          <w:rFonts w:ascii="Calibri" w:eastAsia="Times New Roman" w:hAnsi="Calibri" w:cs="Calibri"/>
          <w:lang w:val="en-US" w:eastAsia="en-CA"/>
        </w:rPr>
        <w:t> </w:t>
      </w:r>
    </w:p>
    <w:p w:rsidR="00422663" w:rsidRPr="000C360C" w:rsidRDefault="00422663" w:rsidP="000C360C">
      <w:pPr>
        <w:shd w:val="clear" w:color="auto" w:fill="FDE9D9" w:themeFill="accent6" w:themeFillTint="33"/>
        <w:spacing w:after="0" w:line="240" w:lineRule="auto"/>
        <w:jc w:val="center"/>
        <w:rPr>
          <w:rFonts w:ascii="Calibri" w:eastAsia="Times New Roman" w:hAnsi="Calibri" w:cs="Calibri"/>
          <w:b/>
          <w:bCs/>
          <w:sz w:val="26"/>
          <w:szCs w:val="26"/>
          <w:lang w:val="en-US" w:eastAsia="en-CA"/>
        </w:rPr>
      </w:pPr>
      <w:r w:rsidRPr="000C360C">
        <w:rPr>
          <w:rFonts w:ascii="Calibri" w:eastAsia="Times New Roman" w:hAnsi="Calibri" w:cs="Calibri"/>
          <w:b/>
          <w:bCs/>
          <w:sz w:val="26"/>
          <w:szCs w:val="26"/>
          <w:lang w:val="en-US" w:eastAsia="en-CA"/>
        </w:rPr>
        <w:t>Liquidated Damages &amp; Penalties</w:t>
      </w:r>
    </w:p>
    <w:p w:rsidR="000C360C" w:rsidRPr="000C360C" w:rsidRDefault="000C360C" w:rsidP="000C360C">
      <w:pPr>
        <w:spacing w:after="0" w:line="240" w:lineRule="auto"/>
        <w:ind w:left="540"/>
        <w:textAlignment w:val="center"/>
        <w:rPr>
          <w:rFonts w:ascii="Times New Roman" w:eastAsia="Times New Roman" w:hAnsi="Times New Roman" w:cs="Times New Roman"/>
          <w:sz w:val="24"/>
          <w:szCs w:val="24"/>
          <w:lang w:val="en-US" w:eastAsia="en-CA"/>
        </w:rPr>
      </w:pPr>
    </w:p>
    <w:p w:rsidR="00422663" w:rsidRPr="00422663" w:rsidRDefault="00422663" w:rsidP="00EB2613">
      <w:pPr>
        <w:numPr>
          <w:ilvl w:val="0"/>
          <w:numId w:val="257"/>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K's can have provisions that deal with what the damages will be in case of a breach - called "liquidated damages" provisions</w:t>
      </w:r>
    </w:p>
    <w:p w:rsidR="00422663" w:rsidRPr="00422663" w:rsidRDefault="00422663" w:rsidP="00EB2613">
      <w:pPr>
        <w:numPr>
          <w:ilvl w:val="0"/>
          <w:numId w:val="257"/>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Common law will fill in the blanks where the parties haven't ousted the CL completely</w:t>
      </w:r>
    </w:p>
    <w:p w:rsidR="00422663" w:rsidRPr="00422663" w:rsidRDefault="00422663" w:rsidP="00EB2613">
      <w:pPr>
        <w:numPr>
          <w:ilvl w:val="0"/>
          <w:numId w:val="257"/>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Won't be enforced if they will put a P in a better position - like CL</w:t>
      </w:r>
      <w:r w:rsidR="000C360C">
        <w:rPr>
          <w:rFonts w:ascii="Calibri" w:eastAsia="Times New Roman" w:hAnsi="Calibri" w:cs="Calibri"/>
          <w:lang w:val="en-US" w:eastAsia="en-CA"/>
        </w:rPr>
        <w:t xml:space="preserve"> damages</w:t>
      </w:r>
    </w:p>
    <w:p w:rsidR="00422663" w:rsidRPr="00422663" w:rsidRDefault="00422663" w:rsidP="00EB2613">
      <w:pPr>
        <w:numPr>
          <w:ilvl w:val="1"/>
          <w:numId w:val="257"/>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If the liquidated damages are there to hold a party </w:t>
      </w:r>
      <w:r w:rsidRPr="00422663">
        <w:rPr>
          <w:rFonts w:ascii="Calibri" w:eastAsia="Times New Roman" w:hAnsi="Calibri" w:cs="Calibri"/>
          <w:i/>
          <w:iCs/>
          <w:lang w:val="en-US" w:eastAsia="en-CA"/>
        </w:rPr>
        <w:t>in terrorem</w:t>
      </w:r>
      <w:r w:rsidRPr="00422663">
        <w:rPr>
          <w:rFonts w:ascii="Calibri" w:eastAsia="Times New Roman" w:hAnsi="Calibri" w:cs="Calibri"/>
          <w:lang w:val="en-US" w:eastAsia="en-CA"/>
        </w:rPr>
        <w:t xml:space="preserve"> or to overcompensate, they are called "penalty clauses" (penalty clauses are not enforced (</w:t>
      </w:r>
      <w:r w:rsidRPr="00422663">
        <w:rPr>
          <w:rFonts w:ascii="Calibri" w:eastAsia="Times New Roman" w:hAnsi="Calibri" w:cs="Calibri"/>
          <w:i/>
          <w:iCs/>
          <w:lang w:val="en-US" w:eastAsia="en-CA"/>
        </w:rPr>
        <w:t>Jobson v Johnson</w:t>
      </w:r>
      <w:r w:rsidRPr="00422663">
        <w:rPr>
          <w:rFonts w:ascii="Calibri" w:eastAsia="Times New Roman" w:hAnsi="Calibri" w:cs="Calibri"/>
          <w:lang w:val="en-US" w:eastAsia="en-CA"/>
        </w:rPr>
        <w:t xml:space="preserve"> [1989] CA)</w:t>
      </w:r>
    </w:p>
    <w:p w:rsidR="00422663" w:rsidRPr="00422663" w:rsidRDefault="00422663" w:rsidP="00EB2613">
      <w:pPr>
        <w:numPr>
          <w:ilvl w:val="0"/>
          <w:numId w:val="258"/>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Law on liquidated damages &amp; penalty clauses set out in </w:t>
      </w:r>
      <w:r w:rsidRPr="00422663">
        <w:rPr>
          <w:rFonts w:ascii="Calibri" w:eastAsia="Times New Roman" w:hAnsi="Calibri" w:cs="Calibri"/>
          <w:i/>
          <w:iCs/>
          <w:lang w:val="en-US" w:eastAsia="en-CA"/>
        </w:rPr>
        <w:t>Dunlop Pneumatic Tyre Co v New Garage &amp; Motor</w:t>
      </w:r>
      <w:r w:rsidRPr="00422663">
        <w:rPr>
          <w:rFonts w:ascii="Calibri" w:eastAsia="Times New Roman" w:hAnsi="Calibri" w:cs="Calibri"/>
          <w:lang w:val="en-US" w:eastAsia="en-CA"/>
        </w:rPr>
        <w:t xml:space="preserve"> [1915] HL</w:t>
      </w:r>
    </w:p>
    <w:p w:rsidR="00422663" w:rsidRPr="00422663" w:rsidRDefault="00422663" w:rsidP="00EB2613">
      <w:pPr>
        <w:numPr>
          <w:ilvl w:val="0"/>
          <w:numId w:val="258"/>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Non-enforcement of a penalty clause is based on equity - so only weaker/disadvantaged party can ask equity to declare it unenforceable - similarly, they can affirm the K &amp; clause</w:t>
      </w:r>
    </w:p>
    <w:p w:rsidR="00422663" w:rsidRPr="00422663" w:rsidRDefault="00422663" w:rsidP="00EB2613">
      <w:pPr>
        <w:numPr>
          <w:ilvl w:val="1"/>
          <w:numId w:val="258"/>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i/>
          <w:iCs/>
          <w:lang w:val="en-US" w:eastAsia="en-CA"/>
        </w:rPr>
        <w:t>JG Collins Insurance Agencies Ltd v Elsley</w:t>
      </w:r>
      <w:r w:rsidRPr="00422663">
        <w:rPr>
          <w:rFonts w:ascii="Calibri" w:eastAsia="Times New Roman" w:hAnsi="Calibri" w:cs="Calibri"/>
          <w:lang w:val="en-US" w:eastAsia="en-CA"/>
        </w:rPr>
        <w:t xml:space="preserve"> [1978] SCC</w:t>
      </w:r>
    </w:p>
    <w:p w:rsidR="00422663" w:rsidRPr="00422663" w:rsidRDefault="00422663" w:rsidP="00EB2613">
      <w:pPr>
        <w:numPr>
          <w:ilvl w:val="0"/>
          <w:numId w:val="259"/>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Courts will try to uphold damages clauses if possible - freedom of K &amp; Ks should provide certainty &amp; predictability. Particularly in commercial context where parties carefully draft their Ks (</w:t>
      </w:r>
      <w:r w:rsidRPr="00422663">
        <w:rPr>
          <w:rFonts w:ascii="Calibri" w:eastAsia="Times New Roman" w:hAnsi="Calibri" w:cs="Calibri"/>
          <w:i/>
          <w:iCs/>
          <w:lang w:val="en-US" w:eastAsia="en-CA"/>
        </w:rPr>
        <w:t>Philips Hong Kong Ltd v AG of Hong Kong</w:t>
      </w:r>
      <w:r w:rsidRPr="00422663">
        <w:rPr>
          <w:rFonts w:ascii="Calibri" w:eastAsia="Times New Roman" w:hAnsi="Calibri" w:cs="Calibri"/>
          <w:lang w:val="en-US" w:eastAsia="en-CA"/>
        </w:rPr>
        <w:t xml:space="preserve"> (1993) PC)</w:t>
      </w:r>
    </w:p>
    <w:p w:rsidR="00422663" w:rsidRPr="00422663" w:rsidRDefault="00AE5F15" w:rsidP="00EB2613">
      <w:pPr>
        <w:numPr>
          <w:ilvl w:val="1"/>
          <w:numId w:val="259"/>
        </w:numPr>
        <w:spacing w:after="0" w:line="240" w:lineRule="auto"/>
        <w:ind w:left="108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Parties just have</w:t>
      </w:r>
      <w:r w:rsidR="00422663" w:rsidRPr="00422663">
        <w:rPr>
          <w:rFonts w:ascii="Calibri" w:eastAsia="Times New Roman" w:hAnsi="Calibri" w:cs="Calibri"/>
          <w:lang w:val="en-US" w:eastAsia="en-CA"/>
        </w:rPr>
        <w:t xml:space="preserve"> genuinely estimate the amount in drafting the clause (doesn't ma</w:t>
      </w:r>
      <w:r>
        <w:rPr>
          <w:rFonts w:ascii="Calibri" w:eastAsia="Times New Roman" w:hAnsi="Calibri" w:cs="Calibri"/>
          <w:lang w:val="en-US" w:eastAsia="en-CA"/>
        </w:rPr>
        <w:t>tter if it is actually way off - just</w:t>
      </w:r>
      <w:r w:rsidR="00422663" w:rsidRPr="00422663">
        <w:rPr>
          <w:rFonts w:ascii="Calibri" w:eastAsia="Times New Roman" w:hAnsi="Calibri" w:cs="Calibri"/>
          <w:lang w:val="en-US" w:eastAsia="en-CA"/>
        </w:rPr>
        <w:t xml:space="preserve"> can't pick a figure out of thin air (</w:t>
      </w:r>
      <w:r w:rsidR="00422663" w:rsidRPr="00422663">
        <w:rPr>
          <w:rFonts w:ascii="Calibri" w:eastAsia="Times New Roman" w:hAnsi="Calibri" w:cs="Calibri"/>
          <w:i/>
          <w:iCs/>
          <w:lang w:val="en-US" w:eastAsia="en-CA"/>
        </w:rPr>
        <w:t>Meunier v Clouthier</w:t>
      </w:r>
      <w:r w:rsidR="00422663" w:rsidRPr="00422663">
        <w:rPr>
          <w:rFonts w:ascii="Calibri" w:eastAsia="Times New Roman" w:hAnsi="Calibri" w:cs="Calibri"/>
          <w:lang w:val="en-US" w:eastAsia="en-CA"/>
        </w:rPr>
        <w:t xml:space="preserve"> [1984] Ont HC)</w:t>
      </w:r>
    </w:p>
    <w:p w:rsidR="00422663" w:rsidRPr="00422663" w:rsidRDefault="00422663" w:rsidP="00EB2613">
      <w:pPr>
        <w:numPr>
          <w:ilvl w:val="0"/>
          <w:numId w:val="260"/>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lastRenderedPageBreak/>
        <w:t xml:space="preserve">Can't bypass penalty clause unenforceability by </w:t>
      </w:r>
      <w:r w:rsidRPr="00AE5F15">
        <w:rPr>
          <w:rFonts w:ascii="Calibri" w:eastAsia="Times New Roman" w:hAnsi="Calibri" w:cs="Calibri"/>
          <w:u w:val="single"/>
          <w:lang w:val="en-US" w:eastAsia="en-CA"/>
        </w:rPr>
        <w:t>using a formula instead of fixed sum</w:t>
      </w:r>
      <w:r w:rsidRPr="00422663">
        <w:rPr>
          <w:rFonts w:ascii="Calibri" w:eastAsia="Times New Roman" w:hAnsi="Calibri" w:cs="Calibri"/>
          <w:lang w:val="en-US" w:eastAsia="en-CA"/>
        </w:rPr>
        <w:t xml:space="preserve"> - courts will still reject it if it equates to an unfair amount (</w:t>
      </w:r>
      <w:r w:rsidRPr="00422663">
        <w:rPr>
          <w:rFonts w:ascii="Calibri" w:eastAsia="Times New Roman" w:hAnsi="Calibri" w:cs="Calibri"/>
          <w:i/>
          <w:iCs/>
          <w:lang w:val="en-US" w:eastAsia="en-CA"/>
        </w:rPr>
        <w:t>HF Clarke Ltd v Thermidaire Corp</w:t>
      </w:r>
      <w:r w:rsidRPr="00422663">
        <w:rPr>
          <w:rFonts w:ascii="Calibri" w:eastAsia="Times New Roman" w:hAnsi="Calibri" w:cs="Calibri"/>
          <w:lang w:val="en-US" w:eastAsia="en-CA"/>
        </w:rPr>
        <w:t xml:space="preserve"> [1974] SCC)</w:t>
      </w:r>
    </w:p>
    <w:p w:rsidR="00422663" w:rsidRPr="00422663" w:rsidRDefault="00422663" w:rsidP="00EB2613">
      <w:pPr>
        <w:numPr>
          <w:ilvl w:val="0"/>
          <w:numId w:val="260"/>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Acceleration clauses (upon some event, A can request B to accelerate pmts - usually pay right away) are upheld - they are not 2ndary obligs - courts' role is not </w:t>
      </w:r>
      <w:r w:rsidR="00AE5F15">
        <w:rPr>
          <w:rFonts w:ascii="Calibri" w:eastAsia="Times New Roman" w:hAnsi="Calibri" w:cs="Calibri"/>
          <w:lang w:val="en-US" w:eastAsia="en-CA"/>
        </w:rPr>
        <w:t xml:space="preserve">to relieve a party of an </w:t>
      </w:r>
      <w:r w:rsidRPr="00422663">
        <w:rPr>
          <w:rFonts w:ascii="Calibri" w:eastAsia="Times New Roman" w:hAnsi="Calibri" w:cs="Calibri"/>
          <w:lang w:val="en-US" w:eastAsia="en-CA"/>
        </w:rPr>
        <w:t>imprudent bargain (</w:t>
      </w:r>
      <w:r w:rsidRPr="00422663">
        <w:rPr>
          <w:rFonts w:ascii="Calibri" w:eastAsia="Times New Roman" w:hAnsi="Calibri" w:cs="Calibri"/>
          <w:i/>
          <w:iCs/>
          <w:lang w:val="en-US" w:eastAsia="en-CA"/>
        </w:rPr>
        <w:t>Export Credits Guarantee Department v Universal Oil Products Co</w:t>
      </w:r>
      <w:r w:rsidRPr="00422663">
        <w:rPr>
          <w:rFonts w:ascii="Calibri" w:eastAsia="Times New Roman" w:hAnsi="Calibri" w:cs="Calibri"/>
          <w:lang w:val="en-US" w:eastAsia="en-CA"/>
        </w:rPr>
        <w:t xml:space="preserve"> [1983] UK)</w:t>
      </w:r>
    </w:p>
    <w:p w:rsidR="00422663" w:rsidRPr="00422663" w:rsidRDefault="00422663" w:rsidP="00EB2613">
      <w:pPr>
        <w:numPr>
          <w:ilvl w:val="0"/>
          <w:numId w:val="260"/>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Flipside: </w:t>
      </w:r>
      <w:r w:rsidRPr="00AE5F15">
        <w:rPr>
          <w:rFonts w:ascii="Calibri" w:eastAsia="Times New Roman" w:hAnsi="Calibri" w:cs="Calibri"/>
          <w:u w:val="single"/>
          <w:lang w:val="en-US" w:eastAsia="en-CA"/>
        </w:rPr>
        <w:t>Exclusion/limitation clause</w:t>
      </w:r>
      <w:r w:rsidRPr="00422663">
        <w:rPr>
          <w:rFonts w:ascii="Calibri" w:eastAsia="Times New Roman" w:hAnsi="Calibri" w:cs="Calibri"/>
          <w:lang w:val="en-US" w:eastAsia="en-CA"/>
        </w:rPr>
        <w:t xml:space="preserve"> - courts investigate whether the parties actually agreed to the provision. If not, then not enforceable. </w:t>
      </w:r>
    </w:p>
    <w:p w:rsidR="00422663" w:rsidRPr="00422663" w:rsidRDefault="00422663" w:rsidP="00EB2613">
      <w:pPr>
        <w:numPr>
          <w:ilvl w:val="1"/>
          <w:numId w:val="260"/>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Penalty clauses: almost a right to have this </w:t>
      </w:r>
      <w:proofErr w:type="gramStart"/>
      <w:r w:rsidRPr="00422663">
        <w:rPr>
          <w:rFonts w:ascii="Calibri" w:eastAsia="Times New Roman" w:hAnsi="Calibri" w:cs="Calibri"/>
          <w:lang w:val="en-US" w:eastAsia="en-CA"/>
        </w:rPr>
        <w:t>be</w:t>
      </w:r>
      <w:proofErr w:type="gramEnd"/>
      <w:r w:rsidRPr="00422663">
        <w:rPr>
          <w:rFonts w:ascii="Calibri" w:eastAsia="Times New Roman" w:hAnsi="Calibri" w:cs="Calibri"/>
          <w:lang w:val="en-US" w:eastAsia="en-CA"/>
        </w:rPr>
        <w:t xml:space="preserve"> unenforceable. Vs Exclusion clauses: still very discretionary - uses unconscionability. Odd imbalance</w:t>
      </w:r>
    </w:p>
    <w:p w:rsidR="00422663" w:rsidRDefault="00422663" w:rsidP="00536740">
      <w:pPr>
        <w:pStyle w:val="NoSpacing"/>
        <w:rPr>
          <w:lang w:val="en-US"/>
        </w:rPr>
      </w:pPr>
    </w:p>
    <w:p w:rsidR="00575732" w:rsidRPr="00AE5F15" w:rsidRDefault="00AE692F" w:rsidP="00AE5F15">
      <w:pPr>
        <w:pStyle w:val="NoSpacing"/>
        <w:pBdr>
          <w:top w:val="single" w:sz="4" w:space="1" w:color="auto"/>
          <w:left w:val="single" w:sz="4" w:space="4" w:color="auto"/>
          <w:bottom w:val="single" w:sz="4" w:space="1" w:color="auto"/>
          <w:right w:val="single" w:sz="4" w:space="4" w:color="auto"/>
        </w:pBdr>
        <w:rPr>
          <w:rFonts w:cstheme="minorHAnsi"/>
          <w:b/>
          <w:u w:val="single"/>
          <w:lang w:val="en-US"/>
        </w:rPr>
      </w:pPr>
      <w:r w:rsidRPr="00AE5F15">
        <w:rPr>
          <w:rFonts w:cstheme="minorHAnsi"/>
          <w:b/>
          <w:i/>
          <w:u w:val="single"/>
          <w:lang w:val="en-US"/>
        </w:rPr>
        <w:t>Shatilla v Feinstein</w:t>
      </w:r>
      <w:r w:rsidR="00AE5F15" w:rsidRPr="00AE5F15">
        <w:rPr>
          <w:rFonts w:cstheme="minorHAnsi"/>
          <w:b/>
          <w:u w:val="single"/>
          <w:lang w:val="en-US"/>
        </w:rPr>
        <w:t xml:space="preserve"> (1923) Sask CA</w:t>
      </w:r>
    </w:p>
    <w:p w:rsidR="00AE5F15" w:rsidRPr="00AE5F15" w:rsidRDefault="00AE5F15" w:rsidP="00AE5F15">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AE5F15">
        <w:rPr>
          <w:rFonts w:cstheme="minorHAnsi"/>
          <w:b/>
        </w:rPr>
        <w:t xml:space="preserve">Test for liquidated damages: </w:t>
      </w:r>
      <w:r>
        <w:rPr>
          <w:rFonts w:cstheme="minorHAnsi"/>
          <w:b/>
        </w:rPr>
        <w:t xml:space="preserve">can the sum be seen as </w:t>
      </w:r>
      <w:r w:rsidRPr="00AE5F15">
        <w:rPr>
          <w:rFonts w:cstheme="minorHAnsi"/>
          <w:b/>
        </w:rPr>
        <w:t>“a genuine pre-estimate of damages/losses.”</w:t>
      </w:r>
      <w:r>
        <w:rPr>
          <w:rFonts w:cstheme="minorHAnsi"/>
          <w:b/>
        </w:rPr>
        <w:t>?</w:t>
      </w:r>
    </w:p>
    <w:p w:rsidR="00AE692F" w:rsidRPr="00AE5F15" w:rsidRDefault="00AE5F15" w:rsidP="00AE5F15">
      <w:pPr>
        <w:pStyle w:val="NoSpacing"/>
        <w:pBdr>
          <w:top w:val="single" w:sz="4" w:space="1" w:color="auto"/>
          <w:left w:val="single" w:sz="4" w:space="4" w:color="auto"/>
          <w:bottom w:val="single" w:sz="4" w:space="1" w:color="auto"/>
          <w:right w:val="single" w:sz="4" w:space="4" w:color="auto"/>
        </w:pBdr>
        <w:rPr>
          <w:rFonts w:cstheme="minorHAnsi"/>
          <w:b/>
        </w:rPr>
      </w:pPr>
      <w:r w:rsidRPr="00AE5F15">
        <w:rPr>
          <w:rFonts w:cstheme="minorHAnsi"/>
          <w:b/>
        </w:rPr>
        <w:t>Disproportionate sum or fixed sum for breaches of varying importance goes against presumption for liquidated damages.</w:t>
      </w:r>
    </w:p>
    <w:p w:rsidR="00AE5F15" w:rsidRPr="00AE5F15" w:rsidRDefault="00AE5F15" w:rsidP="00AE5F15">
      <w:pPr>
        <w:pBdr>
          <w:top w:val="single" w:sz="4" w:space="1" w:color="auto"/>
          <w:left w:val="single" w:sz="4" w:space="4" w:color="auto"/>
          <w:bottom w:val="single" w:sz="4" w:space="1" w:color="auto"/>
          <w:right w:val="single" w:sz="4" w:space="4" w:color="auto"/>
        </w:pBdr>
        <w:spacing w:after="0" w:line="240" w:lineRule="auto"/>
        <w:rPr>
          <w:rFonts w:cstheme="minorHAnsi"/>
        </w:rPr>
      </w:pPr>
      <w:r w:rsidRPr="00AE5F15">
        <w:rPr>
          <w:rFonts w:cstheme="minorHAnsi"/>
          <w:b/>
        </w:rPr>
        <w:t>Facts:</w:t>
      </w:r>
      <w:r>
        <w:rPr>
          <w:rFonts w:cstheme="minorHAnsi"/>
        </w:rPr>
        <w:t xml:space="preserve"> </w:t>
      </w:r>
      <w:r w:rsidRPr="00AE5F15">
        <w:rPr>
          <w:rFonts w:cstheme="minorHAnsi"/>
        </w:rPr>
        <w:t>D breached restrictive covenant in K. Would have to pay $10K for each breach.</w:t>
      </w:r>
    </w:p>
    <w:p w:rsidR="00AE5F15" w:rsidRPr="00AE5F15" w:rsidRDefault="00AE5F15" w:rsidP="00AE5F15">
      <w:pPr>
        <w:pStyle w:val="NoSpacing"/>
        <w:pBdr>
          <w:top w:val="single" w:sz="4" w:space="1" w:color="auto"/>
          <w:left w:val="single" w:sz="4" w:space="4" w:color="auto"/>
          <w:bottom w:val="single" w:sz="4" w:space="1" w:color="auto"/>
          <w:right w:val="single" w:sz="4" w:space="4" w:color="auto"/>
        </w:pBdr>
        <w:rPr>
          <w:rFonts w:cstheme="minorHAnsi"/>
        </w:rPr>
      </w:pPr>
      <w:r w:rsidRPr="00AE5F15">
        <w:rPr>
          <w:rFonts w:cstheme="minorHAnsi"/>
          <w:b/>
        </w:rPr>
        <w:t>Held:</w:t>
      </w:r>
      <w:r>
        <w:rPr>
          <w:rFonts w:cstheme="minorHAnsi"/>
        </w:rPr>
        <w:t xml:space="preserve"> This is a penalty clause. </w:t>
      </w:r>
      <w:proofErr w:type="gramStart"/>
      <w:r>
        <w:rPr>
          <w:rFonts w:cstheme="minorHAnsi"/>
        </w:rPr>
        <w:t>Fixed, large sum for any degree of breach.</w:t>
      </w:r>
      <w:proofErr w:type="gramEnd"/>
    </w:p>
    <w:p w:rsidR="00AE5F15" w:rsidRPr="00AE5F15" w:rsidRDefault="00AE5F15" w:rsidP="00AE5F15">
      <w:pPr>
        <w:pStyle w:val="NoSpacing"/>
        <w:rPr>
          <w:rFonts w:cstheme="minorHAnsi"/>
          <w:lang w:val="en-US"/>
        </w:rPr>
      </w:pPr>
    </w:p>
    <w:p w:rsidR="00AE692F" w:rsidRPr="00AE5F15" w:rsidRDefault="00AE692F" w:rsidP="00AE5F15">
      <w:pPr>
        <w:pStyle w:val="NoSpacing"/>
        <w:pBdr>
          <w:top w:val="single" w:sz="4" w:space="1" w:color="auto"/>
          <w:left w:val="single" w:sz="4" w:space="4" w:color="auto"/>
          <w:bottom w:val="single" w:sz="4" w:space="1" w:color="auto"/>
          <w:right w:val="single" w:sz="4" w:space="4" w:color="auto"/>
        </w:pBdr>
        <w:rPr>
          <w:rFonts w:cstheme="minorHAnsi"/>
          <w:b/>
          <w:u w:val="single"/>
          <w:lang w:val="en-US"/>
        </w:rPr>
      </w:pPr>
      <w:r w:rsidRPr="00AE5F15">
        <w:rPr>
          <w:rFonts w:cstheme="minorHAnsi"/>
          <w:b/>
          <w:i/>
          <w:u w:val="single"/>
          <w:lang w:val="en-US"/>
        </w:rPr>
        <w:t>HF Clarke Ltd v Thermidaire</w:t>
      </w:r>
      <w:r w:rsidR="00AE5F15" w:rsidRPr="00AE5F15">
        <w:rPr>
          <w:rFonts w:cstheme="minorHAnsi"/>
          <w:b/>
          <w:u w:val="single"/>
          <w:lang w:val="en-US"/>
        </w:rPr>
        <w:t xml:space="preserve"> (1976) SCC</w:t>
      </w:r>
    </w:p>
    <w:p w:rsidR="00AE5F15" w:rsidRPr="00AE5F15" w:rsidRDefault="00AE5F15" w:rsidP="00AE5F15">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AE5F15">
        <w:rPr>
          <w:rFonts w:cstheme="minorHAnsi"/>
          <w:b/>
        </w:rPr>
        <w:t xml:space="preserve">If the liquidated damages generated by formula is extravagant and unconscionable in comparison with greatest loss that could conceivably be proved to have followed from breach </w:t>
      </w:r>
      <w:r w:rsidRPr="00AE5F15">
        <w:rPr>
          <w:rFonts w:cstheme="minorHAnsi"/>
          <w:b/>
        </w:rPr>
        <w:sym w:font="Wingdings" w:char="F0E0"/>
      </w:r>
      <w:r w:rsidRPr="00AE5F15">
        <w:rPr>
          <w:rFonts w:cstheme="minorHAnsi"/>
          <w:b/>
        </w:rPr>
        <w:t xml:space="preserve"> penalty.</w:t>
      </w:r>
    </w:p>
    <w:p w:rsidR="00AE692F" w:rsidRPr="00AE5F15" w:rsidRDefault="00AE5F15" w:rsidP="00AE5F15">
      <w:pPr>
        <w:pStyle w:val="NoSpacing"/>
        <w:pBdr>
          <w:top w:val="single" w:sz="4" w:space="1" w:color="auto"/>
          <w:left w:val="single" w:sz="4" w:space="4" w:color="auto"/>
          <w:bottom w:val="single" w:sz="4" w:space="1" w:color="auto"/>
          <w:right w:val="single" w:sz="4" w:space="4" w:color="auto"/>
        </w:pBdr>
        <w:rPr>
          <w:rFonts w:cstheme="minorHAnsi"/>
          <w:b/>
        </w:rPr>
      </w:pPr>
      <w:r w:rsidRPr="00AE5F15">
        <w:rPr>
          <w:rFonts w:cstheme="minorHAnsi"/>
          <w:b/>
        </w:rPr>
        <w:t>Test still stands despite difficulty in pre-estimation</w:t>
      </w:r>
    </w:p>
    <w:p w:rsidR="00AE5F15" w:rsidRPr="00AE5F15" w:rsidRDefault="00AE5F15" w:rsidP="00AE5F15">
      <w:pPr>
        <w:pStyle w:val="NoSpacing"/>
        <w:rPr>
          <w:rFonts w:cstheme="minorHAnsi"/>
          <w:lang w:val="en-US"/>
        </w:rPr>
      </w:pPr>
    </w:p>
    <w:p w:rsidR="00AE692F" w:rsidRPr="00141BB7" w:rsidRDefault="00AE692F" w:rsidP="00141BB7">
      <w:pPr>
        <w:pStyle w:val="NoSpacing"/>
        <w:pBdr>
          <w:top w:val="single" w:sz="4" w:space="1" w:color="auto"/>
          <w:left w:val="single" w:sz="4" w:space="4" w:color="auto"/>
          <w:bottom w:val="single" w:sz="4" w:space="1" w:color="auto"/>
          <w:right w:val="single" w:sz="4" w:space="4" w:color="auto"/>
        </w:pBdr>
        <w:rPr>
          <w:b/>
          <w:u w:val="single"/>
          <w:lang w:val="en-US"/>
        </w:rPr>
      </w:pPr>
      <w:r w:rsidRPr="00141BB7">
        <w:rPr>
          <w:b/>
          <w:i/>
          <w:u w:val="single"/>
          <w:lang w:val="en-US"/>
        </w:rPr>
        <w:t>JG Collins Insurance v Elsley</w:t>
      </w:r>
      <w:r w:rsidR="00141BB7" w:rsidRPr="00141BB7">
        <w:rPr>
          <w:b/>
          <w:u w:val="single"/>
          <w:lang w:val="en-US"/>
        </w:rPr>
        <w:t xml:space="preserve"> [1978] SCC</w:t>
      </w:r>
    </w:p>
    <w:p w:rsidR="00AE5F15" w:rsidRDefault="00AE5F15" w:rsidP="00141BB7">
      <w:pPr>
        <w:pStyle w:val="NoSpacing"/>
        <w:pBdr>
          <w:top w:val="single" w:sz="4" w:space="1" w:color="auto"/>
          <w:left w:val="single" w:sz="4" w:space="4" w:color="auto"/>
          <w:bottom w:val="single" w:sz="4" w:space="1" w:color="auto"/>
          <w:right w:val="single" w:sz="4" w:space="4" w:color="auto"/>
        </w:pBdr>
        <w:rPr>
          <w:b/>
          <w:lang w:val="en-US"/>
        </w:rPr>
      </w:pPr>
      <w:r w:rsidRPr="00141BB7">
        <w:rPr>
          <w:b/>
          <w:lang w:val="en-US"/>
        </w:rPr>
        <w:t>Only the party who is burdened by</w:t>
      </w:r>
      <w:r w:rsidR="00141BB7">
        <w:rPr>
          <w:b/>
          <w:lang w:val="en-US"/>
        </w:rPr>
        <w:t xml:space="preserve"> the damages can ask to have the clause </w:t>
      </w:r>
      <w:r w:rsidRPr="00141BB7">
        <w:rPr>
          <w:b/>
          <w:lang w:val="en-US"/>
        </w:rPr>
        <w:t xml:space="preserve">declared </w:t>
      </w:r>
      <w:r w:rsidR="00141BB7" w:rsidRPr="00141BB7">
        <w:rPr>
          <w:b/>
          <w:lang w:val="en-US"/>
        </w:rPr>
        <w:t>unenforceable.</w:t>
      </w:r>
    </w:p>
    <w:p w:rsidR="00141BB7" w:rsidRPr="00141BB7" w:rsidRDefault="00141BB7" w:rsidP="00141BB7">
      <w:pPr>
        <w:pStyle w:val="NoSpacing"/>
        <w:pBdr>
          <w:top w:val="single" w:sz="4" w:space="1" w:color="auto"/>
          <w:left w:val="single" w:sz="4" w:space="4" w:color="auto"/>
          <w:bottom w:val="single" w:sz="4" w:space="1" w:color="auto"/>
          <w:right w:val="single" w:sz="4" w:space="4" w:color="auto"/>
        </w:pBdr>
        <w:rPr>
          <w:b/>
          <w:lang w:val="en-US"/>
        </w:rPr>
      </w:pPr>
      <w:r>
        <w:rPr>
          <w:b/>
          <w:lang w:val="en-US"/>
        </w:rPr>
        <w:t>Equitable remedy of declaring the penalty clause unenforceable is only available to weaker parties.</w:t>
      </w:r>
    </w:p>
    <w:p w:rsidR="00AE5F15" w:rsidRDefault="00AE5F15" w:rsidP="00141BB7">
      <w:pPr>
        <w:pStyle w:val="NoSpacing"/>
        <w:pBdr>
          <w:top w:val="single" w:sz="4" w:space="1" w:color="auto"/>
          <w:left w:val="single" w:sz="4" w:space="4" w:color="auto"/>
          <w:bottom w:val="single" w:sz="4" w:space="1" w:color="auto"/>
          <w:right w:val="single" w:sz="4" w:space="4" w:color="auto"/>
        </w:pBdr>
        <w:rPr>
          <w:lang w:val="en-US"/>
        </w:rPr>
      </w:pPr>
      <w:r w:rsidRPr="00141BB7">
        <w:rPr>
          <w:b/>
          <w:lang w:val="en-US"/>
        </w:rPr>
        <w:t>Facts:</w:t>
      </w:r>
      <w:r>
        <w:rPr>
          <w:lang w:val="en-US"/>
        </w:rPr>
        <w:t xml:space="preserve"> K called for $1000 for breach of restrictive covenant. Way lower than actual loss.</w:t>
      </w:r>
      <w:r w:rsidR="00141BB7">
        <w:rPr>
          <w:lang w:val="en-US"/>
        </w:rPr>
        <w:t xml:space="preserve"> P wanted it declared a penalty clause (thus unenforceable) b/c it was a fixed sum for a breach with varying severity</w:t>
      </w:r>
    </w:p>
    <w:p w:rsidR="008B0397" w:rsidRPr="008B0397" w:rsidRDefault="00AE5F15" w:rsidP="008B0397">
      <w:pPr>
        <w:pStyle w:val="NoSpacing"/>
        <w:pBdr>
          <w:top w:val="single" w:sz="4" w:space="1" w:color="auto"/>
          <w:left w:val="single" w:sz="4" w:space="4" w:color="auto"/>
          <w:bottom w:val="single" w:sz="4" w:space="1" w:color="auto"/>
          <w:right w:val="single" w:sz="4" w:space="4" w:color="auto"/>
        </w:pBdr>
        <w:rPr>
          <w:lang w:val="en-US"/>
        </w:rPr>
      </w:pPr>
      <w:r w:rsidRPr="00141BB7">
        <w:rPr>
          <w:b/>
          <w:lang w:val="en-US"/>
        </w:rPr>
        <w:t xml:space="preserve">Held: </w:t>
      </w:r>
      <w:r w:rsidR="00141BB7">
        <w:rPr>
          <w:lang w:val="en-US"/>
        </w:rPr>
        <w:t>If actual loss &gt; stipulated damages, injured party only receives stipulated damages.</w:t>
      </w:r>
    </w:p>
    <w:p w:rsidR="000C360C" w:rsidRPr="00AE692F" w:rsidRDefault="000C360C" w:rsidP="00536740">
      <w:pPr>
        <w:pStyle w:val="NoSpacing"/>
        <w:rPr>
          <w:b/>
          <w:lang w:val="en-US"/>
        </w:rPr>
      </w:pPr>
    </w:p>
    <w:p w:rsidR="000C360C" w:rsidRDefault="000C360C" w:rsidP="000C360C">
      <w:pPr>
        <w:pStyle w:val="Heading1"/>
      </w:pPr>
      <w:r>
        <w:t>Deposits, &amp; Forfeitures</w:t>
      </w:r>
    </w:p>
    <w:p w:rsidR="000C360C" w:rsidRDefault="000C360C" w:rsidP="000C360C">
      <w:pPr>
        <w:pStyle w:val="NoSpacing"/>
        <w:rPr>
          <w:lang w:val="en-US"/>
        </w:rPr>
      </w:pPr>
    </w:p>
    <w:p w:rsidR="000C360C" w:rsidRPr="00422663" w:rsidRDefault="000C360C" w:rsidP="00EB2613">
      <w:pPr>
        <w:numPr>
          <w:ilvl w:val="0"/>
          <w:numId w:val="261"/>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Deposits are part of both primary &amp; secondary obligs- can be part of the pmt, or part of the damages</w:t>
      </w:r>
    </w:p>
    <w:p w:rsidR="000C360C" w:rsidRPr="00422663" w:rsidRDefault="000C360C" w:rsidP="00EB2613">
      <w:pPr>
        <w:numPr>
          <w:ilvl w:val="0"/>
          <w:numId w:val="261"/>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Relief from forfeiture of deposits is available based on the same principle of penalty clauses, but is much more discretionary </w:t>
      </w:r>
    </w:p>
    <w:p w:rsidR="000C360C" w:rsidRPr="00422663" w:rsidRDefault="000C360C" w:rsidP="00EB2613">
      <w:pPr>
        <w:numPr>
          <w:ilvl w:val="0"/>
          <w:numId w:val="261"/>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Generous view: Relief given if the forfeiture clause is of a penal nature (out of proportion with the damage) &amp;  it is unconscionable for the seller to keep the money (</w:t>
      </w:r>
      <w:r w:rsidRPr="00422663">
        <w:rPr>
          <w:rFonts w:ascii="Calibri" w:eastAsia="Times New Roman" w:hAnsi="Calibri" w:cs="Calibri"/>
          <w:i/>
          <w:iCs/>
          <w:lang w:val="en-US" w:eastAsia="en-CA"/>
        </w:rPr>
        <w:t xml:space="preserve">Stockloser </w:t>
      </w:r>
      <w:r w:rsidR="008B0397">
        <w:rPr>
          <w:rFonts w:ascii="Calibri" w:eastAsia="Times New Roman" w:hAnsi="Calibri" w:cs="Calibri"/>
          <w:iCs/>
          <w:lang w:val="en-US" w:eastAsia="en-CA"/>
        </w:rPr>
        <w:t>- Denning</w:t>
      </w:r>
      <w:r w:rsidRPr="00422663">
        <w:rPr>
          <w:rFonts w:ascii="Calibri" w:eastAsia="Times New Roman" w:hAnsi="Calibri" w:cs="Calibri"/>
          <w:lang w:val="en-US" w:eastAsia="en-CA"/>
        </w:rPr>
        <w:t>)</w:t>
      </w:r>
    </w:p>
    <w:p w:rsidR="000C360C" w:rsidRPr="00422663" w:rsidRDefault="000C360C" w:rsidP="00EB2613">
      <w:pPr>
        <w:numPr>
          <w:ilvl w:val="0"/>
          <w:numId w:val="261"/>
        </w:numPr>
        <w:spacing w:after="0" w:line="240" w:lineRule="auto"/>
        <w:ind w:left="54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 xml:space="preserve"> Narrower (probably more realistic): court probably can only grant relief </w:t>
      </w:r>
      <w:r w:rsidR="008B0397">
        <w:rPr>
          <w:rFonts w:ascii="Calibri" w:eastAsia="Times New Roman" w:hAnsi="Calibri" w:cs="Calibri"/>
          <w:lang w:val="en-US" w:eastAsia="en-CA"/>
        </w:rPr>
        <w:t xml:space="preserve">by allowing </w:t>
      </w:r>
      <w:r w:rsidRPr="00422663">
        <w:rPr>
          <w:rFonts w:ascii="Calibri" w:eastAsia="Times New Roman" w:hAnsi="Calibri" w:cs="Calibri"/>
          <w:lang w:val="en-US" w:eastAsia="en-CA"/>
        </w:rPr>
        <w:t>the party to continue with the K (</w:t>
      </w:r>
      <w:r w:rsidRPr="00422663">
        <w:rPr>
          <w:rFonts w:ascii="Calibri" w:eastAsia="Times New Roman" w:hAnsi="Calibri" w:cs="Calibri"/>
          <w:i/>
          <w:iCs/>
          <w:lang w:val="en-US" w:eastAsia="en-CA"/>
        </w:rPr>
        <w:t>Stockloser</w:t>
      </w:r>
      <w:r w:rsidRPr="00422663">
        <w:rPr>
          <w:rFonts w:ascii="Calibri" w:eastAsia="Times New Roman" w:hAnsi="Calibri" w:cs="Calibri"/>
          <w:lang w:val="en-US" w:eastAsia="en-CA"/>
        </w:rPr>
        <w:t>)</w:t>
      </w:r>
    </w:p>
    <w:p w:rsidR="000C360C" w:rsidRPr="00422663" w:rsidRDefault="000C360C" w:rsidP="00EB2613">
      <w:pPr>
        <w:numPr>
          <w:ilvl w:val="1"/>
          <w:numId w:val="261"/>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Because the deposit has already been paid</w:t>
      </w:r>
      <w:proofErr w:type="gramStart"/>
      <w:r w:rsidRPr="00422663">
        <w:rPr>
          <w:rFonts w:ascii="Calibri" w:eastAsia="Times New Roman" w:hAnsi="Calibri" w:cs="Calibri"/>
          <w:lang w:val="en-US" w:eastAsia="en-CA"/>
        </w:rPr>
        <w:t>..</w:t>
      </w:r>
      <w:proofErr w:type="gramEnd"/>
      <w:r w:rsidRPr="00422663">
        <w:rPr>
          <w:rFonts w:ascii="Calibri" w:eastAsia="Times New Roman" w:hAnsi="Calibri" w:cs="Calibri"/>
          <w:lang w:val="en-US" w:eastAsia="en-CA"/>
        </w:rPr>
        <w:t xml:space="preserve"> So equity has a harder time stepping in with unenforceability - the deposit-keeper isn't trying to enforce anything! - the payer is just wanting to rescind that part of the K</w:t>
      </w:r>
    </w:p>
    <w:p w:rsidR="008B0397" w:rsidRPr="008B0397" w:rsidRDefault="000C360C" w:rsidP="00EB2613">
      <w:pPr>
        <w:numPr>
          <w:ilvl w:val="1"/>
          <w:numId w:val="261"/>
        </w:numPr>
        <w:spacing w:after="0" w:line="240" w:lineRule="auto"/>
        <w:ind w:left="1080"/>
        <w:textAlignment w:val="center"/>
        <w:rPr>
          <w:rFonts w:ascii="Times New Roman" w:eastAsia="Times New Roman" w:hAnsi="Times New Roman" w:cs="Times New Roman"/>
          <w:sz w:val="24"/>
          <w:szCs w:val="24"/>
          <w:lang w:val="en-US" w:eastAsia="en-CA"/>
        </w:rPr>
      </w:pPr>
      <w:r w:rsidRPr="00422663">
        <w:rPr>
          <w:rFonts w:ascii="Calibri" w:eastAsia="Times New Roman" w:hAnsi="Calibri" w:cs="Calibri"/>
          <w:lang w:val="en-US" w:eastAsia="en-CA"/>
        </w:rPr>
        <w:t>Or, if the deposit hasn't already been paid, then the party will be trying to enforce a debt claim (no damages)</w:t>
      </w:r>
    </w:p>
    <w:p w:rsidR="008B0397" w:rsidRDefault="008B0397" w:rsidP="00536740">
      <w:pPr>
        <w:pStyle w:val="NoSpacing"/>
        <w:rPr>
          <w:lang w:val="en-US"/>
        </w:rPr>
      </w:pPr>
    </w:p>
    <w:p w:rsidR="00E20AFE" w:rsidRDefault="00E20AFE" w:rsidP="00536740">
      <w:pPr>
        <w:pStyle w:val="NoSpacing"/>
        <w:rPr>
          <w:lang w:val="en-US"/>
        </w:rPr>
      </w:pPr>
    </w:p>
    <w:p w:rsidR="00E20AFE" w:rsidRDefault="00E20AFE" w:rsidP="00536740">
      <w:pPr>
        <w:pStyle w:val="NoSpacing"/>
        <w:rPr>
          <w:lang w:val="en-US"/>
        </w:rPr>
      </w:pPr>
    </w:p>
    <w:p w:rsidR="008B0397" w:rsidRPr="00AD5371" w:rsidRDefault="008B0397" w:rsidP="008B0397">
      <w:pPr>
        <w:pStyle w:val="NoSpacing"/>
        <w:pBdr>
          <w:top w:val="single" w:sz="4" w:space="1" w:color="auto"/>
          <w:left w:val="single" w:sz="4" w:space="4" w:color="auto"/>
          <w:bottom w:val="single" w:sz="4" w:space="1" w:color="auto"/>
          <w:right w:val="single" w:sz="4" w:space="4" w:color="auto"/>
        </w:pBdr>
        <w:rPr>
          <w:b/>
          <w:u w:val="single"/>
          <w:lang w:val="en-US"/>
        </w:rPr>
      </w:pPr>
      <w:r w:rsidRPr="008B0397">
        <w:rPr>
          <w:b/>
          <w:i/>
          <w:u w:val="single"/>
          <w:lang w:val="en-US"/>
        </w:rPr>
        <w:lastRenderedPageBreak/>
        <w:t>Stockloser v Johnson</w:t>
      </w:r>
      <w:r w:rsidRPr="00AD5371">
        <w:rPr>
          <w:b/>
          <w:u w:val="single"/>
          <w:lang w:val="en-US"/>
        </w:rPr>
        <w:t xml:space="preserve"> (1954) QB CA</w:t>
      </w:r>
    </w:p>
    <w:p w:rsidR="008B0397" w:rsidRPr="00AD5371" w:rsidRDefault="008B0397" w:rsidP="008B0397">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AD5371">
        <w:rPr>
          <w:rFonts w:cstheme="minorHAnsi"/>
          <w:b/>
        </w:rPr>
        <w:t xml:space="preserve">Where there is a forfeiture clause or money is expressly paid as a deposit, then buyer who </w:t>
      </w:r>
      <w:proofErr w:type="gramStart"/>
      <w:r w:rsidRPr="00AD5371">
        <w:rPr>
          <w:rFonts w:cstheme="minorHAnsi"/>
          <w:b/>
        </w:rPr>
        <w:t>is</w:t>
      </w:r>
      <w:proofErr w:type="gramEnd"/>
      <w:r w:rsidRPr="00AD5371">
        <w:rPr>
          <w:rFonts w:cstheme="minorHAnsi"/>
          <w:b/>
        </w:rPr>
        <w:t xml:space="preserve"> in default cannot recover the money at law at all.</w:t>
      </w:r>
    </w:p>
    <w:p w:rsidR="008B0397" w:rsidRPr="00AD5371" w:rsidRDefault="008B0397" w:rsidP="008B0397">
      <w:pPr>
        <w:pStyle w:val="NoSpacing"/>
        <w:pBdr>
          <w:top w:val="single" w:sz="4" w:space="1" w:color="auto"/>
          <w:left w:val="single" w:sz="4" w:space="4" w:color="auto"/>
          <w:bottom w:val="single" w:sz="4" w:space="1" w:color="auto"/>
          <w:right w:val="single" w:sz="4" w:space="4" w:color="auto"/>
        </w:pBdr>
        <w:rPr>
          <w:rFonts w:cstheme="minorHAnsi"/>
          <w:b/>
        </w:rPr>
      </w:pPr>
      <w:r w:rsidRPr="00AD5371">
        <w:rPr>
          <w:rFonts w:cstheme="minorHAnsi"/>
          <w:b/>
        </w:rPr>
        <w:t>But EQUITY can provide relief: (1) Forfeiture clause must be of penal nature (out of proportion to damages); (2) Must be unconscionable</w:t>
      </w:r>
      <w:r>
        <w:rPr>
          <w:rFonts w:cstheme="minorHAnsi"/>
          <w:b/>
        </w:rPr>
        <w:t xml:space="preserve"> for seller to retain money … probably a generous view.</w:t>
      </w:r>
    </w:p>
    <w:p w:rsidR="008B0397" w:rsidRPr="00AD5371" w:rsidRDefault="008B0397" w:rsidP="008B0397">
      <w:pPr>
        <w:pStyle w:val="NoSpacing"/>
        <w:rPr>
          <w:rFonts w:cstheme="minorHAnsi"/>
          <w:lang w:val="en-US"/>
        </w:rPr>
      </w:pPr>
    </w:p>
    <w:p w:rsidR="008B0397" w:rsidRPr="008B0397" w:rsidRDefault="008B0397" w:rsidP="008B0397">
      <w:pPr>
        <w:pStyle w:val="NoSpacing"/>
        <w:pBdr>
          <w:top w:val="single" w:sz="4" w:space="1" w:color="auto"/>
          <w:left w:val="single" w:sz="4" w:space="4" w:color="auto"/>
          <w:bottom w:val="single" w:sz="4" w:space="1" w:color="auto"/>
          <w:right w:val="single" w:sz="4" w:space="4" w:color="auto"/>
        </w:pBdr>
        <w:rPr>
          <w:rFonts w:cstheme="minorHAnsi"/>
          <w:b/>
          <w:lang w:val="en-US"/>
        </w:rPr>
      </w:pPr>
      <w:r w:rsidRPr="008B0397">
        <w:rPr>
          <w:rFonts w:cstheme="minorHAnsi"/>
          <w:b/>
          <w:lang w:val="en-US"/>
        </w:rPr>
        <w:t>Law &amp; Equity, s. 24</w:t>
      </w:r>
    </w:p>
    <w:p w:rsidR="008B0397" w:rsidRDefault="008B0397" w:rsidP="008B0397">
      <w:pPr>
        <w:pStyle w:val="NoSpacing"/>
        <w:pBdr>
          <w:top w:val="single" w:sz="4" w:space="1" w:color="auto"/>
          <w:left w:val="single" w:sz="4" w:space="4" w:color="auto"/>
          <w:bottom w:val="single" w:sz="4" w:space="1" w:color="auto"/>
          <w:right w:val="single" w:sz="4" w:space="4" w:color="auto"/>
        </w:pBdr>
        <w:rPr>
          <w:rFonts w:cstheme="minorHAnsi"/>
          <w:b/>
          <w:color w:val="000000"/>
        </w:rPr>
      </w:pPr>
      <w:bookmarkStart w:id="1" w:name="section24"/>
    </w:p>
    <w:p w:rsidR="008B0397" w:rsidRPr="008B0397" w:rsidRDefault="008B0397" w:rsidP="008B0397">
      <w:pPr>
        <w:pStyle w:val="NoSpacing"/>
        <w:pBdr>
          <w:top w:val="single" w:sz="4" w:space="1" w:color="auto"/>
          <w:left w:val="single" w:sz="4" w:space="4" w:color="auto"/>
          <w:bottom w:val="single" w:sz="4" w:space="1" w:color="auto"/>
          <w:right w:val="single" w:sz="4" w:space="4" w:color="auto"/>
        </w:pBdr>
        <w:rPr>
          <w:rFonts w:cstheme="minorHAnsi"/>
          <w:b/>
          <w:color w:val="000000"/>
        </w:rPr>
      </w:pPr>
      <w:r w:rsidRPr="008B0397">
        <w:rPr>
          <w:rFonts w:cstheme="minorHAnsi"/>
          <w:b/>
          <w:color w:val="000000"/>
        </w:rPr>
        <w:t>Relief against penalties and forfeitures</w:t>
      </w:r>
    </w:p>
    <w:p w:rsidR="008B0397" w:rsidRPr="008B0397" w:rsidRDefault="008B0397" w:rsidP="008B0397">
      <w:pPr>
        <w:pStyle w:val="NoSpacing"/>
        <w:pBdr>
          <w:top w:val="single" w:sz="4" w:space="1" w:color="auto"/>
          <w:left w:val="single" w:sz="4" w:space="4" w:color="auto"/>
          <w:bottom w:val="single" w:sz="4" w:space="1" w:color="auto"/>
          <w:right w:val="single" w:sz="4" w:space="4" w:color="auto"/>
        </w:pBdr>
        <w:rPr>
          <w:rFonts w:cstheme="minorHAnsi"/>
          <w:color w:val="000000"/>
        </w:rPr>
      </w:pPr>
      <w:r w:rsidRPr="008B0397">
        <w:rPr>
          <w:rStyle w:val="Strong"/>
          <w:rFonts w:cstheme="minorHAnsi"/>
          <w:color w:val="000000"/>
        </w:rPr>
        <w:t>24</w:t>
      </w:r>
      <w:proofErr w:type="gramStart"/>
      <w:r w:rsidRPr="008B0397">
        <w:rPr>
          <w:rFonts w:cstheme="minorHAnsi"/>
          <w:color w:val="000000"/>
        </w:rPr>
        <w:t>  The</w:t>
      </w:r>
      <w:proofErr w:type="gramEnd"/>
      <w:r w:rsidRPr="008B0397">
        <w:rPr>
          <w:rFonts w:cstheme="minorHAnsi"/>
          <w:color w:val="000000"/>
        </w:rPr>
        <w:t xml:space="preserve"> court may relieve against all penalties and forfeitures, and in granting the relief may impose any terms as to costs, expenses, damages, compensations and all other matters that the court thinks fit.</w:t>
      </w:r>
      <w:bookmarkEnd w:id="1"/>
    </w:p>
    <w:p w:rsidR="008B0397" w:rsidRDefault="008B0397" w:rsidP="00536740">
      <w:pPr>
        <w:pStyle w:val="NoSpacing"/>
        <w:rPr>
          <w:lang w:val="en-US"/>
        </w:rPr>
      </w:pPr>
    </w:p>
    <w:p w:rsidR="00D83629" w:rsidRDefault="00D83629" w:rsidP="00575732">
      <w:pPr>
        <w:pStyle w:val="Heading1"/>
      </w:pPr>
      <w:r>
        <w:t>Equitable Remedies</w:t>
      </w:r>
    </w:p>
    <w:p w:rsidR="00536740" w:rsidRDefault="00536740" w:rsidP="00536740">
      <w:pPr>
        <w:pStyle w:val="NoSpacing"/>
        <w:rPr>
          <w:lang w:val="en-US"/>
        </w:rPr>
      </w:pPr>
    </w:p>
    <w:p w:rsidR="00B0155E" w:rsidRPr="00B0155E" w:rsidRDefault="00B0155E" w:rsidP="00EB2613">
      <w:pPr>
        <w:numPr>
          <w:ilvl w:val="0"/>
          <w:numId w:val="277"/>
        </w:numPr>
        <w:spacing w:after="0" w:line="240" w:lineRule="auto"/>
        <w:ind w:left="54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Main equitable remedies for breach of K:</w:t>
      </w:r>
    </w:p>
    <w:p w:rsidR="00B0155E" w:rsidRPr="00B0155E" w:rsidRDefault="00B0155E" w:rsidP="00EB2613">
      <w:pPr>
        <w:numPr>
          <w:ilvl w:val="1"/>
          <w:numId w:val="278"/>
        </w:numPr>
        <w:spacing w:after="0" w:line="240" w:lineRule="auto"/>
        <w:ind w:left="1080"/>
        <w:textAlignment w:val="center"/>
        <w:rPr>
          <w:rFonts w:ascii="Calibri" w:eastAsia="Times New Roman" w:hAnsi="Calibri" w:cs="Calibri"/>
          <w:lang w:val="en-US" w:eastAsia="en-CA"/>
        </w:rPr>
      </w:pPr>
      <w:r w:rsidRPr="00B0155E">
        <w:rPr>
          <w:rFonts w:ascii="Calibri" w:eastAsia="Times New Roman" w:hAnsi="Calibri" w:cs="Calibri"/>
          <w:lang w:val="en-US" w:eastAsia="en-CA"/>
        </w:rPr>
        <w:t>Specific performance - to perform the K obligs</w:t>
      </w:r>
    </w:p>
    <w:p w:rsidR="00B0155E" w:rsidRPr="00B0155E" w:rsidRDefault="00B0155E" w:rsidP="00EB2613">
      <w:pPr>
        <w:numPr>
          <w:ilvl w:val="1"/>
          <w:numId w:val="279"/>
        </w:numPr>
        <w:spacing w:after="0" w:line="240" w:lineRule="auto"/>
        <w:ind w:left="1080"/>
        <w:textAlignment w:val="center"/>
        <w:rPr>
          <w:rFonts w:ascii="Calibri" w:eastAsia="Times New Roman" w:hAnsi="Calibri" w:cs="Calibri"/>
          <w:lang w:val="en-US" w:eastAsia="en-CA"/>
        </w:rPr>
      </w:pPr>
      <w:r w:rsidRPr="00B0155E">
        <w:rPr>
          <w:rFonts w:ascii="Calibri" w:eastAsia="Times New Roman" w:hAnsi="Calibri" w:cs="Calibri"/>
          <w:lang w:val="en-US" w:eastAsia="en-CA"/>
        </w:rPr>
        <w:t>Injunction - to perform a term or not break a term</w:t>
      </w:r>
    </w:p>
    <w:p w:rsidR="00B0155E" w:rsidRPr="00B0155E" w:rsidRDefault="00B0155E" w:rsidP="00EB2613">
      <w:pPr>
        <w:numPr>
          <w:ilvl w:val="1"/>
          <w:numId w:val="280"/>
        </w:numPr>
        <w:spacing w:after="0" w:line="240" w:lineRule="auto"/>
        <w:ind w:left="108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Essentially, the K is affirmed. Particularly useful when there is no substitute for the performance of the K</w:t>
      </w:r>
    </w:p>
    <w:p w:rsidR="00B0155E" w:rsidRPr="00B0155E" w:rsidRDefault="00B0155E" w:rsidP="00EB2613">
      <w:pPr>
        <w:numPr>
          <w:ilvl w:val="0"/>
          <w:numId w:val="281"/>
        </w:numPr>
        <w:spacing w:after="0" w:line="240" w:lineRule="auto"/>
        <w:ind w:left="54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Equitable → discretionary. But some factors to look at:</w:t>
      </w:r>
    </w:p>
    <w:p w:rsidR="00B0155E" w:rsidRPr="00B0155E" w:rsidRDefault="00B0155E" w:rsidP="00EB2613">
      <w:pPr>
        <w:numPr>
          <w:ilvl w:val="1"/>
          <w:numId w:val="281"/>
        </w:numPr>
        <w:spacing w:after="0" w:line="240" w:lineRule="auto"/>
        <w:ind w:left="108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Common law - CL takes first priority, so if CL says the K is void, or terminated, then equity can't step in with something else</w:t>
      </w:r>
    </w:p>
    <w:p w:rsidR="00B0155E" w:rsidRPr="00B0155E" w:rsidRDefault="00B0155E" w:rsidP="00EB2613">
      <w:pPr>
        <w:numPr>
          <w:ilvl w:val="2"/>
          <w:numId w:val="281"/>
        </w:numPr>
        <w:spacing w:after="0" w:line="240" w:lineRule="auto"/>
        <w:ind w:left="162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Also if equity has allowed the K to be rescinded, or obligs declared unenforceable, then have to follow that</w:t>
      </w:r>
      <w:r w:rsidR="0076537E">
        <w:rPr>
          <w:rFonts w:ascii="Calibri" w:eastAsia="Times New Roman" w:hAnsi="Calibri" w:cs="Calibri"/>
          <w:lang w:val="en-US" w:eastAsia="en-CA"/>
        </w:rPr>
        <w:t xml:space="preserve"> &amp; can’t order specific performance or injunction</w:t>
      </w:r>
    </w:p>
    <w:p w:rsidR="00B0155E" w:rsidRPr="00B0155E" w:rsidRDefault="00B0155E" w:rsidP="00EB2613">
      <w:pPr>
        <w:numPr>
          <w:ilvl w:val="1"/>
          <w:numId w:val="281"/>
        </w:numPr>
        <w:spacing w:after="0" w:line="240" w:lineRule="auto"/>
        <w:ind w:left="108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Are the CL remedies adequate?</w:t>
      </w:r>
    </w:p>
    <w:p w:rsidR="00B0155E" w:rsidRPr="00B0155E" w:rsidRDefault="00B0155E" w:rsidP="00EB2613">
      <w:pPr>
        <w:numPr>
          <w:ilvl w:val="2"/>
          <w:numId w:val="281"/>
        </w:numPr>
        <w:spacing w:after="0" w:line="240" w:lineRule="auto"/>
        <w:ind w:left="162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 xml:space="preserve">Damages are inadequate sometimes, but especially if the K matter is very unique. </w:t>
      </w:r>
      <w:r w:rsidR="0076537E">
        <w:rPr>
          <w:rFonts w:ascii="Calibri" w:eastAsia="Times New Roman" w:hAnsi="Calibri" w:cs="Calibri"/>
          <w:lang w:val="en-US" w:eastAsia="en-CA"/>
        </w:rPr>
        <w:t>If K matter is very ordinary,</w:t>
      </w:r>
      <w:r w:rsidRPr="00B0155E">
        <w:rPr>
          <w:rFonts w:ascii="Calibri" w:eastAsia="Times New Roman" w:hAnsi="Calibri" w:cs="Calibri"/>
          <w:lang w:val="en-US" w:eastAsia="en-CA"/>
        </w:rPr>
        <w:t xml:space="preserve"> damages will </w:t>
      </w:r>
      <w:r w:rsidR="0076537E">
        <w:rPr>
          <w:rFonts w:ascii="Calibri" w:eastAsia="Times New Roman" w:hAnsi="Calibri" w:cs="Calibri"/>
          <w:lang w:val="en-US" w:eastAsia="en-CA"/>
        </w:rPr>
        <w:t xml:space="preserve">usually </w:t>
      </w:r>
      <w:r w:rsidRPr="00B0155E">
        <w:rPr>
          <w:rFonts w:ascii="Calibri" w:eastAsia="Times New Roman" w:hAnsi="Calibri" w:cs="Calibri"/>
          <w:lang w:val="en-US" w:eastAsia="en-CA"/>
        </w:rPr>
        <w:t>suffice (</w:t>
      </w:r>
      <w:r w:rsidRPr="00B0155E">
        <w:rPr>
          <w:rFonts w:ascii="Calibri" w:eastAsia="Times New Roman" w:hAnsi="Calibri" w:cs="Calibri"/>
          <w:i/>
          <w:iCs/>
          <w:lang w:val="en-US" w:eastAsia="en-CA"/>
        </w:rPr>
        <w:t>Cohen v Roche</w:t>
      </w:r>
      <w:r w:rsidRPr="00B0155E">
        <w:rPr>
          <w:rFonts w:ascii="Calibri" w:eastAsia="Times New Roman" w:hAnsi="Calibri" w:cs="Calibri"/>
          <w:lang w:val="en-US" w:eastAsia="en-CA"/>
        </w:rPr>
        <w:t xml:space="preserve"> [1927] KB)</w:t>
      </w:r>
    </w:p>
    <w:p w:rsidR="00B0155E" w:rsidRPr="00B0155E" w:rsidRDefault="00B0155E" w:rsidP="00EB2613">
      <w:pPr>
        <w:numPr>
          <w:ilvl w:val="2"/>
          <w:numId w:val="281"/>
        </w:numPr>
        <w:spacing w:after="0" w:line="240" w:lineRule="auto"/>
        <w:ind w:left="162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One category of such unique matter? Real property (</w:t>
      </w:r>
      <w:r w:rsidRPr="00B0155E">
        <w:rPr>
          <w:rFonts w:ascii="Calibri" w:eastAsia="Times New Roman" w:hAnsi="Calibri" w:cs="Calibri"/>
          <w:i/>
          <w:iCs/>
          <w:lang w:val="en-US" w:eastAsia="en-CA"/>
        </w:rPr>
        <w:t>Adderley v Dixon</w:t>
      </w:r>
      <w:r w:rsidRPr="00B0155E">
        <w:rPr>
          <w:rFonts w:ascii="Calibri" w:eastAsia="Times New Roman" w:hAnsi="Calibri" w:cs="Calibri"/>
          <w:lang w:val="en-US" w:eastAsia="en-CA"/>
        </w:rPr>
        <w:t xml:space="preserve"> (1824) UK)</w:t>
      </w:r>
    </w:p>
    <w:p w:rsidR="00B0155E" w:rsidRPr="00B0155E" w:rsidRDefault="00B0155E" w:rsidP="00EB2613">
      <w:pPr>
        <w:numPr>
          <w:ilvl w:val="3"/>
          <w:numId w:val="281"/>
        </w:numPr>
        <w:spacing w:after="0" w:line="240" w:lineRule="auto"/>
        <w:ind w:left="216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Particularly unique if land is to be used for investment or early resale (</w:t>
      </w:r>
      <w:r w:rsidRPr="00B0155E">
        <w:rPr>
          <w:rFonts w:ascii="Calibri" w:eastAsia="Times New Roman" w:hAnsi="Calibri" w:cs="Calibri"/>
          <w:i/>
          <w:iCs/>
          <w:lang w:val="en-US" w:eastAsia="en-CA"/>
        </w:rPr>
        <w:t>John E Dodge Holdings Ltd v 805062 Ontario Ltd</w:t>
      </w:r>
      <w:r w:rsidRPr="00B0155E">
        <w:rPr>
          <w:rFonts w:ascii="Calibri" w:eastAsia="Times New Roman" w:hAnsi="Calibri" w:cs="Calibri"/>
          <w:lang w:val="en-US" w:eastAsia="en-CA"/>
        </w:rPr>
        <w:t xml:space="preserve"> [2003] Ont CA)</w:t>
      </w:r>
    </w:p>
    <w:p w:rsidR="00B0155E" w:rsidRPr="00B0155E" w:rsidRDefault="0076537E" w:rsidP="00EB2613">
      <w:pPr>
        <w:numPr>
          <w:ilvl w:val="2"/>
          <w:numId w:val="281"/>
        </w:numPr>
        <w:spacing w:after="0" w:line="240" w:lineRule="auto"/>
        <w:ind w:left="162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S</w:t>
      </w:r>
      <w:r w:rsidR="00B0155E" w:rsidRPr="00B0155E">
        <w:rPr>
          <w:rFonts w:ascii="Calibri" w:eastAsia="Times New Roman" w:hAnsi="Calibri" w:cs="Calibri"/>
          <w:lang w:val="en-US" w:eastAsia="en-CA"/>
        </w:rPr>
        <w:t>ometimes, even ordinary, replaceable matters can lead to an equitable remedy - time, place, financial constraint might make damages inadequate (</w:t>
      </w:r>
      <w:r w:rsidR="00B0155E" w:rsidRPr="00B0155E">
        <w:rPr>
          <w:rFonts w:ascii="Calibri" w:eastAsia="Times New Roman" w:hAnsi="Calibri" w:cs="Calibri"/>
          <w:i/>
          <w:iCs/>
          <w:lang w:val="en-US" w:eastAsia="en-CA"/>
        </w:rPr>
        <w:t>Sky Petroleum v VIP Petroleum</w:t>
      </w:r>
      <w:r w:rsidR="00B0155E" w:rsidRPr="00B0155E">
        <w:rPr>
          <w:rFonts w:ascii="Calibri" w:eastAsia="Times New Roman" w:hAnsi="Calibri" w:cs="Calibri"/>
          <w:lang w:val="en-US" w:eastAsia="en-CA"/>
        </w:rPr>
        <w:t xml:space="preserve"> [1974] UK)</w:t>
      </w:r>
    </w:p>
    <w:p w:rsidR="00B0155E" w:rsidRPr="00B0155E" w:rsidRDefault="00B0155E" w:rsidP="00EB2613">
      <w:pPr>
        <w:numPr>
          <w:ilvl w:val="1"/>
          <w:numId w:val="281"/>
        </w:numPr>
        <w:spacing w:after="0" w:line="240" w:lineRule="auto"/>
        <w:ind w:left="108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Clean hands doctrine</w:t>
      </w:r>
    </w:p>
    <w:p w:rsidR="00B0155E" w:rsidRPr="00B0155E" w:rsidRDefault="00B0155E" w:rsidP="00EB2613">
      <w:pPr>
        <w:numPr>
          <w:ilvl w:val="2"/>
          <w:numId w:val="281"/>
        </w:numPr>
        <w:spacing w:after="0" w:line="240" w:lineRule="auto"/>
        <w:ind w:left="162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But sometimes operates unfairly if the P is guilty of just a small misrepresentation (</w:t>
      </w:r>
      <w:r w:rsidRPr="00B0155E">
        <w:rPr>
          <w:rFonts w:ascii="Calibri" w:eastAsia="Times New Roman" w:hAnsi="Calibri" w:cs="Calibri"/>
          <w:i/>
          <w:iCs/>
          <w:lang w:val="en-US" w:eastAsia="en-CA"/>
        </w:rPr>
        <w:t>Cadman v Horner</w:t>
      </w:r>
      <w:r w:rsidRPr="00B0155E">
        <w:rPr>
          <w:rFonts w:ascii="Calibri" w:eastAsia="Times New Roman" w:hAnsi="Calibri" w:cs="Calibri"/>
          <w:lang w:val="en-US" w:eastAsia="en-CA"/>
        </w:rPr>
        <w:t xml:space="preserve"> (1810) UK)</w:t>
      </w:r>
    </w:p>
    <w:p w:rsidR="00B0155E" w:rsidRPr="00B0155E" w:rsidRDefault="00B0155E" w:rsidP="00EB2613">
      <w:pPr>
        <w:numPr>
          <w:ilvl w:val="2"/>
          <w:numId w:val="281"/>
        </w:numPr>
        <w:spacing w:after="0" w:line="240" w:lineRule="auto"/>
        <w:ind w:left="162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P who obtains K by fraud is not entitled to an equitable remedy (</w:t>
      </w:r>
      <w:r w:rsidRPr="00B0155E">
        <w:rPr>
          <w:rFonts w:ascii="Calibri" w:eastAsia="Times New Roman" w:hAnsi="Calibri" w:cs="Calibri"/>
          <w:i/>
          <w:iCs/>
          <w:lang w:val="en-US" w:eastAsia="en-CA"/>
        </w:rPr>
        <w:t>Shaw v Masson</w:t>
      </w:r>
      <w:r w:rsidRPr="00B0155E">
        <w:rPr>
          <w:rFonts w:ascii="Calibri" w:eastAsia="Times New Roman" w:hAnsi="Calibri" w:cs="Calibri"/>
          <w:lang w:val="en-US" w:eastAsia="en-CA"/>
        </w:rPr>
        <w:t xml:space="preserve"> [1923] SCC)</w:t>
      </w:r>
    </w:p>
    <w:p w:rsidR="00B0155E" w:rsidRPr="00B0155E" w:rsidRDefault="00B0155E" w:rsidP="00EB2613">
      <w:pPr>
        <w:numPr>
          <w:ilvl w:val="2"/>
          <w:numId w:val="281"/>
        </w:numPr>
        <w:spacing w:after="0" w:line="240" w:lineRule="auto"/>
        <w:ind w:left="162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Clean hands must closely relate to that transaction - P's general reputation or other dealings doesn’t affect the current case (</w:t>
      </w:r>
      <w:r w:rsidRPr="00B0155E">
        <w:rPr>
          <w:rFonts w:ascii="Calibri" w:eastAsia="Times New Roman" w:hAnsi="Calibri" w:cs="Calibri"/>
          <w:i/>
          <w:iCs/>
          <w:lang w:val="en-US" w:eastAsia="en-CA"/>
        </w:rPr>
        <w:t>Dering v Earl of Winchelsea</w:t>
      </w:r>
      <w:r w:rsidRPr="00B0155E">
        <w:rPr>
          <w:rFonts w:ascii="Calibri" w:eastAsia="Times New Roman" w:hAnsi="Calibri" w:cs="Calibri"/>
          <w:lang w:val="en-US" w:eastAsia="en-CA"/>
        </w:rPr>
        <w:t xml:space="preserve"> (1787) UK)</w:t>
      </w:r>
    </w:p>
    <w:p w:rsidR="00B0155E" w:rsidRPr="00B0155E" w:rsidRDefault="00B0155E" w:rsidP="00EB2613">
      <w:pPr>
        <w:numPr>
          <w:ilvl w:val="1"/>
          <w:numId w:val="281"/>
        </w:numPr>
        <w:spacing w:after="0" w:line="240" w:lineRule="auto"/>
        <w:ind w:left="108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P's own</w:t>
      </w:r>
      <w:r w:rsidR="0076537E">
        <w:rPr>
          <w:rFonts w:ascii="Calibri" w:eastAsia="Times New Roman" w:hAnsi="Calibri" w:cs="Calibri"/>
          <w:lang w:val="en-US" w:eastAsia="en-CA"/>
        </w:rPr>
        <w:t xml:space="preserve"> conduct in respect of K obligs:</w:t>
      </w:r>
      <w:r w:rsidRPr="00B0155E">
        <w:rPr>
          <w:rFonts w:ascii="Calibri" w:eastAsia="Times New Roman" w:hAnsi="Calibri" w:cs="Calibri"/>
          <w:lang w:val="en-US" w:eastAsia="en-CA"/>
        </w:rPr>
        <w:t xml:space="preserve"> Equitable remedy won't be granted if (</w:t>
      </w:r>
      <w:r w:rsidRPr="00B0155E">
        <w:rPr>
          <w:rFonts w:ascii="Calibri" w:eastAsia="Times New Roman" w:hAnsi="Calibri" w:cs="Calibri"/>
          <w:i/>
          <w:iCs/>
          <w:lang w:val="en-US" w:eastAsia="en-CA"/>
        </w:rPr>
        <w:t>Australian Hardwoods Pty Ltd v Commissioner of Railways</w:t>
      </w:r>
      <w:r w:rsidRPr="00B0155E">
        <w:rPr>
          <w:rFonts w:ascii="Calibri" w:eastAsia="Times New Roman" w:hAnsi="Calibri" w:cs="Calibri"/>
          <w:lang w:val="en-US" w:eastAsia="en-CA"/>
        </w:rPr>
        <w:t xml:space="preserve"> [1961] PC):</w:t>
      </w:r>
    </w:p>
    <w:p w:rsidR="00B0155E" w:rsidRPr="00B0155E" w:rsidRDefault="0076537E" w:rsidP="00EB2613">
      <w:pPr>
        <w:numPr>
          <w:ilvl w:val="2"/>
          <w:numId w:val="281"/>
        </w:numPr>
        <w:spacing w:after="0" w:line="240" w:lineRule="auto"/>
        <w:ind w:left="1620"/>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t</w:t>
      </w:r>
      <w:r w:rsidR="00B0155E" w:rsidRPr="00B0155E">
        <w:rPr>
          <w:rFonts w:ascii="Calibri" w:eastAsia="Times New Roman" w:hAnsi="Calibri" w:cs="Calibri"/>
          <w:lang w:val="en-US" w:eastAsia="en-CA"/>
        </w:rPr>
        <w:t>he P is asking something to be enforced which consists of interdependent undertakings which the P is breaching</w:t>
      </w:r>
    </w:p>
    <w:p w:rsidR="00B0155E" w:rsidRPr="00B0155E" w:rsidRDefault="00B0155E" w:rsidP="00EB2613">
      <w:pPr>
        <w:numPr>
          <w:ilvl w:val="2"/>
          <w:numId w:val="281"/>
        </w:numPr>
        <w:spacing w:after="0" w:line="240" w:lineRule="auto"/>
        <w:ind w:left="162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the agreement consists of continuing or future acts to be performed by P (consideration for D's actions), and P is unwilling to perform them</w:t>
      </w:r>
    </w:p>
    <w:p w:rsidR="00B0155E" w:rsidRPr="00B0155E" w:rsidRDefault="00B0155E" w:rsidP="00EB2613">
      <w:pPr>
        <w:numPr>
          <w:ilvl w:val="1"/>
          <w:numId w:val="281"/>
        </w:numPr>
        <w:spacing w:after="0" w:line="240" w:lineRule="auto"/>
        <w:ind w:left="108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Timely request: P is guilty of laches if he delays in seeking the remedy</w:t>
      </w:r>
    </w:p>
    <w:p w:rsidR="00B0155E" w:rsidRPr="00B0155E" w:rsidRDefault="00B0155E" w:rsidP="00EB2613">
      <w:pPr>
        <w:numPr>
          <w:ilvl w:val="2"/>
          <w:numId w:val="281"/>
        </w:numPr>
        <w:spacing w:after="0" w:line="240" w:lineRule="auto"/>
        <w:ind w:left="162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lastRenderedPageBreak/>
        <w:t>What is a delay depends on circumstances (</w:t>
      </w:r>
      <w:r w:rsidRPr="00B0155E">
        <w:rPr>
          <w:rFonts w:ascii="Calibri" w:eastAsia="Times New Roman" w:hAnsi="Calibri" w:cs="Calibri"/>
          <w:i/>
          <w:iCs/>
          <w:lang w:val="en-US" w:eastAsia="en-CA"/>
        </w:rPr>
        <w:t>Orsi v Morning</w:t>
      </w:r>
      <w:r w:rsidRPr="00B0155E">
        <w:rPr>
          <w:rFonts w:ascii="Calibri" w:eastAsia="Times New Roman" w:hAnsi="Calibri" w:cs="Calibri"/>
          <w:lang w:val="en-US" w:eastAsia="en-CA"/>
        </w:rPr>
        <w:t xml:space="preserve"> [1971] Ont CA)</w:t>
      </w:r>
    </w:p>
    <w:p w:rsidR="00B0155E" w:rsidRPr="00B0155E" w:rsidRDefault="00B0155E" w:rsidP="00EB2613">
      <w:pPr>
        <w:numPr>
          <w:ilvl w:val="3"/>
          <w:numId w:val="281"/>
        </w:numPr>
        <w:spacing w:after="0" w:line="240" w:lineRule="auto"/>
        <w:ind w:left="216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Always take into acct length of delay &amp; nature of the acts done during the interval - did the P do something to try and repair the breach? Or did they just try to stall? (</w:t>
      </w:r>
      <w:r w:rsidRPr="00B0155E">
        <w:rPr>
          <w:rFonts w:ascii="Calibri" w:eastAsia="Times New Roman" w:hAnsi="Calibri" w:cs="Calibri"/>
          <w:i/>
          <w:iCs/>
          <w:lang w:val="en-US" w:eastAsia="en-CA"/>
        </w:rPr>
        <w:t>Lindsay Petroleum Co v Hurd</w:t>
      </w:r>
      <w:r w:rsidRPr="00B0155E">
        <w:rPr>
          <w:rFonts w:ascii="Calibri" w:eastAsia="Times New Roman" w:hAnsi="Calibri" w:cs="Calibri"/>
          <w:lang w:val="en-US" w:eastAsia="en-CA"/>
        </w:rPr>
        <w:t xml:space="preserve"> (1874) PC)</w:t>
      </w:r>
    </w:p>
    <w:p w:rsidR="00B0155E" w:rsidRPr="00B0155E" w:rsidRDefault="00B0155E" w:rsidP="00EB2613">
      <w:pPr>
        <w:numPr>
          <w:ilvl w:val="1"/>
          <w:numId w:val="281"/>
        </w:numPr>
        <w:spacing w:after="0" w:line="240" w:lineRule="auto"/>
        <w:ind w:left="108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Hardship to the D or 3rd parties</w:t>
      </w:r>
    </w:p>
    <w:p w:rsidR="00B0155E" w:rsidRPr="00B0155E" w:rsidRDefault="00B0155E" w:rsidP="00EB2613">
      <w:pPr>
        <w:numPr>
          <w:ilvl w:val="2"/>
          <w:numId w:val="281"/>
        </w:numPr>
        <w:spacing w:after="0" w:line="240" w:lineRule="auto"/>
        <w:ind w:left="162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Can be offset by hardship to the P if remedy not given (</w:t>
      </w:r>
      <w:r w:rsidRPr="00B0155E">
        <w:rPr>
          <w:rFonts w:ascii="Calibri" w:eastAsia="Times New Roman" w:hAnsi="Calibri" w:cs="Calibri"/>
          <w:i/>
          <w:iCs/>
          <w:lang w:val="en-US" w:eastAsia="en-CA"/>
        </w:rPr>
        <w:t>Eastes v Russ</w:t>
      </w:r>
      <w:r w:rsidRPr="00B0155E">
        <w:rPr>
          <w:rFonts w:ascii="Calibri" w:eastAsia="Times New Roman" w:hAnsi="Calibri" w:cs="Calibri"/>
          <w:lang w:val="en-US" w:eastAsia="en-CA"/>
        </w:rPr>
        <w:t xml:space="preserve"> [1914])</w:t>
      </w:r>
    </w:p>
    <w:p w:rsidR="00B0155E" w:rsidRPr="00B0155E" w:rsidRDefault="00B0155E" w:rsidP="00EB2613">
      <w:pPr>
        <w:numPr>
          <w:ilvl w:val="2"/>
          <w:numId w:val="281"/>
        </w:numPr>
        <w:spacing w:after="0" w:line="240" w:lineRule="auto"/>
        <w:ind w:left="162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Will protect 3rd parties interests as well (</w:t>
      </w:r>
      <w:r w:rsidRPr="00B0155E">
        <w:rPr>
          <w:rFonts w:ascii="Calibri" w:eastAsia="Times New Roman" w:hAnsi="Calibri" w:cs="Calibri"/>
          <w:i/>
          <w:iCs/>
          <w:lang w:val="en-US" w:eastAsia="en-CA"/>
        </w:rPr>
        <w:t>Thomas v Dering</w:t>
      </w:r>
      <w:r w:rsidRPr="00B0155E">
        <w:rPr>
          <w:rFonts w:ascii="Calibri" w:eastAsia="Times New Roman" w:hAnsi="Calibri" w:cs="Calibri"/>
          <w:lang w:val="en-US" w:eastAsia="en-CA"/>
        </w:rPr>
        <w:t xml:space="preserve"> (1837) UK</w:t>
      </w:r>
      <w:proofErr w:type="gramStart"/>
      <w:r w:rsidRPr="00B0155E">
        <w:rPr>
          <w:rFonts w:ascii="Calibri" w:eastAsia="Times New Roman" w:hAnsi="Calibri" w:cs="Calibri"/>
          <w:lang w:val="en-US" w:eastAsia="en-CA"/>
        </w:rPr>
        <w:t>)-</w:t>
      </w:r>
      <w:proofErr w:type="gramEnd"/>
      <w:r w:rsidRPr="00B0155E">
        <w:rPr>
          <w:rFonts w:ascii="Calibri" w:eastAsia="Times New Roman" w:hAnsi="Calibri" w:cs="Calibri"/>
          <w:lang w:val="en-US" w:eastAsia="en-CA"/>
        </w:rPr>
        <w:t xml:space="preserve"> eg. Property already tsfed to a 3rd party (unless there is notice of the P's interest in the property (</w:t>
      </w:r>
      <w:r w:rsidRPr="00B0155E">
        <w:rPr>
          <w:rFonts w:ascii="Calibri" w:eastAsia="Times New Roman" w:hAnsi="Calibri" w:cs="Calibri"/>
          <w:i/>
          <w:iCs/>
          <w:lang w:val="en-US" w:eastAsia="en-CA"/>
        </w:rPr>
        <w:t>Irving Industries v Canadian Long Island Petroleums</w:t>
      </w:r>
      <w:r w:rsidRPr="00B0155E">
        <w:rPr>
          <w:rFonts w:ascii="Calibri" w:eastAsia="Times New Roman" w:hAnsi="Calibri" w:cs="Calibri"/>
          <w:lang w:val="en-US" w:eastAsia="en-CA"/>
        </w:rPr>
        <w:t xml:space="preserve"> [1974] SCC)</w:t>
      </w:r>
    </w:p>
    <w:p w:rsidR="00B0155E" w:rsidRPr="00B0155E" w:rsidRDefault="00B0155E" w:rsidP="00EB2613">
      <w:pPr>
        <w:numPr>
          <w:ilvl w:val="1"/>
          <w:numId w:val="281"/>
        </w:numPr>
        <w:spacing w:after="0" w:line="240" w:lineRule="auto"/>
        <w:ind w:left="108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Continuing obligation</w:t>
      </w:r>
      <w:r w:rsidR="0076537E">
        <w:rPr>
          <w:rFonts w:ascii="Calibri" w:eastAsia="Times New Roman" w:hAnsi="Calibri" w:cs="Calibri"/>
          <w:lang w:val="en-US" w:eastAsia="en-CA"/>
        </w:rPr>
        <w:t xml:space="preserve">s </w:t>
      </w:r>
      <w:r w:rsidRPr="00B0155E">
        <w:rPr>
          <w:rFonts w:ascii="Calibri" w:eastAsia="Times New Roman" w:hAnsi="Calibri" w:cs="Calibri"/>
          <w:lang w:val="en-US" w:eastAsia="en-CA"/>
        </w:rPr>
        <w:t>extending over a period of time requires court supervision, which court won't agree to - ie repeated actions against D (</w:t>
      </w:r>
      <w:r w:rsidRPr="00B0155E">
        <w:rPr>
          <w:rFonts w:ascii="Calibri" w:eastAsia="Times New Roman" w:hAnsi="Calibri" w:cs="Calibri"/>
          <w:i/>
          <w:iCs/>
          <w:lang w:val="en-US" w:eastAsia="en-CA"/>
        </w:rPr>
        <w:t>Co-operative Insurance Society Ltd v Argyll Stores</w:t>
      </w:r>
      <w:r w:rsidRPr="00B0155E">
        <w:rPr>
          <w:rFonts w:ascii="Calibri" w:eastAsia="Times New Roman" w:hAnsi="Calibri" w:cs="Calibri"/>
          <w:lang w:val="en-US" w:eastAsia="en-CA"/>
        </w:rPr>
        <w:t xml:space="preserve"> [1998] HL)</w:t>
      </w:r>
    </w:p>
    <w:p w:rsidR="00B0155E" w:rsidRPr="00B0155E" w:rsidRDefault="00B0155E" w:rsidP="00EB2613">
      <w:pPr>
        <w:numPr>
          <w:ilvl w:val="1"/>
          <w:numId w:val="281"/>
        </w:numPr>
        <w:spacing w:after="0" w:line="240" w:lineRule="auto"/>
        <w:ind w:left="108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Obligation to perform a personal servic</w:t>
      </w:r>
      <w:r w:rsidR="0076537E">
        <w:rPr>
          <w:rFonts w:ascii="Calibri" w:eastAsia="Times New Roman" w:hAnsi="Calibri" w:cs="Calibri"/>
          <w:lang w:val="en-US" w:eastAsia="en-CA"/>
        </w:rPr>
        <w:t xml:space="preserve">e: </w:t>
      </w:r>
      <w:r w:rsidRPr="00B0155E">
        <w:rPr>
          <w:rFonts w:ascii="Calibri" w:eastAsia="Times New Roman" w:hAnsi="Calibri" w:cs="Calibri"/>
          <w:lang w:val="en-US" w:eastAsia="en-CA"/>
        </w:rPr>
        <w:t>Usually won't grant remedy for this because it is usually a continuing obligation</w:t>
      </w:r>
    </w:p>
    <w:p w:rsidR="00B0155E" w:rsidRPr="00B0155E" w:rsidRDefault="00B0155E" w:rsidP="00EB2613">
      <w:pPr>
        <w:numPr>
          <w:ilvl w:val="2"/>
          <w:numId w:val="281"/>
        </w:numPr>
        <w:spacing w:after="0" w:line="240" w:lineRule="auto"/>
        <w:ind w:left="162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 xml:space="preserve">Also court will ask whether granting an injunction would amount to an obligation to perform a personal service (eg. </w:t>
      </w:r>
      <w:r w:rsidRPr="00B0155E">
        <w:rPr>
          <w:rFonts w:ascii="Calibri" w:eastAsia="Times New Roman" w:hAnsi="Calibri" w:cs="Calibri"/>
          <w:i/>
          <w:iCs/>
          <w:lang w:val="en-US" w:eastAsia="en-CA"/>
        </w:rPr>
        <w:t>Warner Bros Pictures Inc v Nelson</w:t>
      </w:r>
      <w:r w:rsidRPr="00B0155E">
        <w:rPr>
          <w:rFonts w:ascii="Calibri" w:eastAsia="Times New Roman" w:hAnsi="Calibri" w:cs="Calibri"/>
          <w:lang w:val="en-US" w:eastAsia="en-CA"/>
        </w:rPr>
        <w:t xml:space="preserve"> [1937]</w:t>
      </w:r>
    </w:p>
    <w:p w:rsidR="00B0155E" w:rsidRPr="00B0155E" w:rsidRDefault="00B0155E" w:rsidP="00EB2613">
      <w:pPr>
        <w:numPr>
          <w:ilvl w:val="1"/>
          <w:numId w:val="281"/>
        </w:numPr>
        <w:spacing w:after="0" w:line="240" w:lineRule="auto"/>
        <w:ind w:left="108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 xml:space="preserve">Mutuality </w:t>
      </w:r>
      <w:r w:rsidR="000930A3">
        <w:rPr>
          <w:rFonts w:ascii="Times New Roman" w:eastAsia="Times New Roman" w:hAnsi="Times New Roman" w:cs="Times New Roman"/>
          <w:sz w:val="24"/>
          <w:szCs w:val="24"/>
          <w:lang w:val="en-US" w:eastAsia="en-CA"/>
        </w:rPr>
        <w:t xml:space="preserve">- </w:t>
      </w:r>
      <w:r w:rsidRPr="00B0155E">
        <w:rPr>
          <w:rFonts w:ascii="Calibri" w:eastAsia="Times New Roman" w:hAnsi="Calibri" w:cs="Calibri"/>
          <w:lang w:val="en-US" w:eastAsia="en-CA"/>
        </w:rPr>
        <w:t>Remedy won't be granted if the D also could not enforce his obligs against the P (</w:t>
      </w:r>
      <w:r w:rsidRPr="00B0155E">
        <w:rPr>
          <w:rFonts w:ascii="Calibri" w:eastAsia="Times New Roman" w:hAnsi="Calibri" w:cs="Calibri"/>
          <w:i/>
          <w:iCs/>
          <w:lang w:val="en-US" w:eastAsia="en-CA"/>
        </w:rPr>
        <w:t>Flight v Bolland</w:t>
      </w:r>
      <w:r w:rsidRPr="00B0155E">
        <w:rPr>
          <w:rFonts w:ascii="Calibri" w:eastAsia="Times New Roman" w:hAnsi="Calibri" w:cs="Calibri"/>
          <w:lang w:val="en-US" w:eastAsia="en-CA"/>
        </w:rPr>
        <w:t xml:space="preserve"> (1828) UK) (of course, not always applicable - eg. If the D doesn't have clean hands)</w:t>
      </w:r>
    </w:p>
    <w:p w:rsidR="00B0155E" w:rsidRPr="00B0155E" w:rsidRDefault="00B0155E" w:rsidP="00EB2613">
      <w:pPr>
        <w:numPr>
          <w:ilvl w:val="0"/>
          <w:numId w:val="282"/>
        </w:numPr>
        <w:spacing w:after="0" w:line="240" w:lineRule="auto"/>
        <w:ind w:left="540"/>
        <w:textAlignment w:val="center"/>
        <w:rPr>
          <w:rFonts w:ascii="Times New Roman" w:eastAsia="Times New Roman" w:hAnsi="Times New Roman" w:cs="Times New Roman"/>
          <w:sz w:val="24"/>
          <w:szCs w:val="24"/>
          <w:lang w:val="en-US" w:eastAsia="en-CA"/>
        </w:rPr>
      </w:pPr>
      <w:r w:rsidRPr="00B0155E">
        <w:rPr>
          <w:rFonts w:ascii="Calibri" w:eastAsia="Times New Roman" w:hAnsi="Calibri" w:cs="Calibri"/>
          <w:lang w:val="en-US" w:eastAsia="en-CA"/>
        </w:rPr>
        <w:t>Sometimes if specific performance can't be awarded, court may</w:t>
      </w:r>
      <w:r w:rsidR="000930A3">
        <w:rPr>
          <w:rFonts w:ascii="Calibri" w:eastAsia="Times New Roman" w:hAnsi="Calibri" w:cs="Calibri"/>
          <w:lang w:val="en-US" w:eastAsia="en-CA"/>
        </w:rPr>
        <w:t xml:space="preserve"> substitute</w:t>
      </w:r>
      <w:r w:rsidRPr="00B0155E">
        <w:rPr>
          <w:rFonts w:ascii="Calibri" w:eastAsia="Times New Roman" w:hAnsi="Calibri" w:cs="Calibri"/>
          <w:lang w:val="en-US" w:eastAsia="en-CA"/>
        </w:rPr>
        <w:t xml:space="preserve"> it with damages - called "equitable damages" (</w:t>
      </w:r>
      <w:r w:rsidRPr="00B0155E">
        <w:rPr>
          <w:rFonts w:ascii="Calibri" w:eastAsia="Times New Roman" w:hAnsi="Calibri" w:cs="Calibri"/>
          <w:i/>
          <w:iCs/>
          <w:lang w:val="en-US" w:eastAsia="en-CA"/>
        </w:rPr>
        <w:t>Semelhago v Paramadevan</w:t>
      </w:r>
      <w:r w:rsidRPr="00B0155E">
        <w:rPr>
          <w:rFonts w:ascii="Calibri" w:eastAsia="Times New Roman" w:hAnsi="Calibri" w:cs="Calibri"/>
          <w:lang w:val="en-US" w:eastAsia="en-CA"/>
        </w:rPr>
        <w:t xml:space="preserve"> [1996] SCC)</w:t>
      </w:r>
    </w:p>
    <w:p w:rsidR="00B0155E" w:rsidRDefault="00B0155E" w:rsidP="00536740">
      <w:pPr>
        <w:pStyle w:val="NoSpacing"/>
        <w:rPr>
          <w:lang w:val="en-US"/>
        </w:rPr>
      </w:pPr>
    </w:p>
    <w:p w:rsidR="00536740" w:rsidRPr="000930A3" w:rsidRDefault="00AE692F" w:rsidP="000930A3">
      <w:pPr>
        <w:pStyle w:val="NoSpacing"/>
        <w:pBdr>
          <w:top w:val="single" w:sz="4" w:space="1" w:color="auto"/>
          <w:left w:val="single" w:sz="4" w:space="4" w:color="auto"/>
          <w:bottom w:val="single" w:sz="4" w:space="1" w:color="auto"/>
          <w:right w:val="single" w:sz="4" w:space="4" w:color="auto"/>
        </w:pBdr>
        <w:rPr>
          <w:b/>
          <w:u w:val="single"/>
          <w:lang w:val="en-US"/>
        </w:rPr>
      </w:pPr>
      <w:r w:rsidRPr="000930A3">
        <w:rPr>
          <w:b/>
          <w:i/>
          <w:u w:val="single"/>
          <w:lang w:val="en-US"/>
        </w:rPr>
        <w:t>John Dodge Holdings v 805062 Ontario</w:t>
      </w:r>
      <w:r w:rsidR="000930A3" w:rsidRPr="000930A3">
        <w:rPr>
          <w:b/>
          <w:u w:val="single"/>
          <w:lang w:val="en-US"/>
        </w:rPr>
        <w:t xml:space="preserve"> (2003) Ont CA</w:t>
      </w:r>
    </w:p>
    <w:p w:rsidR="000930A3" w:rsidRPr="000930A3" w:rsidRDefault="000930A3" w:rsidP="000930A3">
      <w:pPr>
        <w:pBdr>
          <w:top w:val="single" w:sz="4" w:space="1" w:color="auto"/>
          <w:left w:val="single" w:sz="4" w:space="4" w:color="auto"/>
          <w:bottom w:val="single" w:sz="4" w:space="1" w:color="auto"/>
          <w:right w:val="single" w:sz="4" w:space="4" w:color="auto"/>
        </w:pBdr>
        <w:spacing w:after="0" w:line="240" w:lineRule="auto"/>
        <w:rPr>
          <w:b/>
        </w:rPr>
      </w:pPr>
      <w:r w:rsidRPr="000930A3">
        <w:rPr>
          <w:b/>
        </w:rPr>
        <w:t>Specific performance will only be granted if P can demonstrate that property is unique: a quality that cannot be readily duplicated elsewhere. Quality should relate to use of property.</w:t>
      </w:r>
    </w:p>
    <w:p w:rsidR="00536740" w:rsidRPr="000930A3" w:rsidRDefault="000930A3" w:rsidP="000930A3">
      <w:pPr>
        <w:pStyle w:val="NoSpacing"/>
        <w:pBdr>
          <w:top w:val="single" w:sz="4" w:space="1" w:color="auto"/>
          <w:left w:val="single" w:sz="4" w:space="4" w:color="auto"/>
          <w:bottom w:val="single" w:sz="4" w:space="1" w:color="auto"/>
          <w:right w:val="single" w:sz="4" w:space="4" w:color="auto"/>
        </w:pBdr>
        <w:rPr>
          <w:b/>
        </w:rPr>
      </w:pPr>
      <w:r w:rsidRPr="000930A3">
        <w:rPr>
          <w:b/>
        </w:rPr>
        <w:t>Time of determination of uniqueness: at date of breach or later.</w:t>
      </w:r>
    </w:p>
    <w:p w:rsidR="000930A3" w:rsidRPr="000930A3" w:rsidRDefault="000930A3" w:rsidP="000930A3">
      <w:pPr>
        <w:pStyle w:val="NoSpacing"/>
        <w:rPr>
          <w:lang w:val="en-US"/>
        </w:rPr>
      </w:pPr>
    </w:p>
    <w:p w:rsidR="00AE692F" w:rsidRPr="000930A3" w:rsidRDefault="00AE692F" w:rsidP="000930A3">
      <w:pPr>
        <w:pStyle w:val="NoSpacing"/>
        <w:pBdr>
          <w:top w:val="single" w:sz="4" w:space="1" w:color="auto"/>
          <w:left w:val="single" w:sz="4" w:space="4" w:color="auto"/>
          <w:bottom w:val="single" w:sz="4" w:space="1" w:color="auto"/>
          <w:right w:val="single" w:sz="4" w:space="4" w:color="auto"/>
        </w:pBdr>
        <w:rPr>
          <w:b/>
          <w:u w:val="single"/>
          <w:lang w:val="en-US"/>
        </w:rPr>
      </w:pPr>
      <w:r w:rsidRPr="000930A3">
        <w:rPr>
          <w:b/>
          <w:i/>
          <w:u w:val="single"/>
          <w:lang w:val="en-US"/>
        </w:rPr>
        <w:t>Warner Bros v Nelson</w:t>
      </w:r>
      <w:r w:rsidR="000930A3" w:rsidRPr="000930A3">
        <w:rPr>
          <w:b/>
          <w:u w:val="single"/>
          <w:lang w:val="en-US"/>
        </w:rPr>
        <w:t xml:space="preserve"> [1937] KB</w:t>
      </w:r>
    </w:p>
    <w:p w:rsidR="000930A3" w:rsidRPr="000930A3" w:rsidRDefault="000930A3" w:rsidP="000930A3">
      <w:pPr>
        <w:pBdr>
          <w:top w:val="single" w:sz="4" w:space="1" w:color="auto"/>
          <w:left w:val="single" w:sz="4" w:space="4" w:color="auto"/>
          <w:bottom w:val="single" w:sz="4" w:space="1" w:color="auto"/>
          <w:right w:val="single" w:sz="4" w:space="4" w:color="auto"/>
        </w:pBdr>
        <w:spacing w:after="0" w:line="240" w:lineRule="auto"/>
        <w:rPr>
          <w:b/>
        </w:rPr>
      </w:pPr>
      <w:r w:rsidRPr="000930A3">
        <w:rPr>
          <w:b/>
        </w:rPr>
        <w:t>An award of damages not appropriate if cannot reasonably and adequately compensate the D’s “special, unique, extraordinary and intellectual” services.</w:t>
      </w:r>
    </w:p>
    <w:p w:rsidR="000930A3" w:rsidRPr="000930A3" w:rsidRDefault="000930A3" w:rsidP="000930A3">
      <w:pPr>
        <w:pBdr>
          <w:top w:val="single" w:sz="4" w:space="1" w:color="auto"/>
          <w:left w:val="single" w:sz="4" w:space="4" w:color="auto"/>
          <w:bottom w:val="single" w:sz="4" w:space="1" w:color="auto"/>
          <w:right w:val="single" w:sz="4" w:space="4" w:color="auto"/>
        </w:pBdr>
        <w:spacing w:after="0" w:line="240" w:lineRule="auto"/>
        <w:rPr>
          <w:b/>
        </w:rPr>
      </w:pPr>
      <w:r w:rsidRPr="000930A3">
        <w:rPr>
          <w:b/>
        </w:rPr>
        <w:t>If K of personal service contains negative covenants, courts will enforce it if it will NOT amount to either specific performance of positive covenants, or to forcing D to be idle or perform those positive covenants</w:t>
      </w:r>
      <w:proofErr w:type="gramStart"/>
      <w:r w:rsidRPr="000930A3">
        <w:rPr>
          <w:b/>
        </w:rPr>
        <w:t>..</w:t>
      </w:r>
      <w:proofErr w:type="gramEnd"/>
      <w:r w:rsidRPr="000930A3">
        <w:rPr>
          <w:b/>
        </w:rPr>
        <w:t xml:space="preserve"> </w:t>
      </w:r>
      <w:proofErr w:type="gramStart"/>
      <w:r w:rsidRPr="000930A3">
        <w:rPr>
          <w:b/>
        </w:rPr>
        <w:t>but</w:t>
      </w:r>
      <w:proofErr w:type="gramEnd"/>
      <w:r w:rsidRPr="000930A3">
        <w:rPr>
          <w:b/>
        </w:rPr>
        <w:t xml:space="preserve"> still, equitable thus discretionary.</w:t>
      </w:r>
    </w:p>
    <w:p w:rsidR="000930A3" w:rsidRDefault="000930A3" w:rsidP="000930A3">
      <w:pPr>
        <w:pStyle w:val="NoSpacing"/>
        <w:pBdr>
          <w:top w:val="single" w:sz="4" w:space="1" w:color="auto"/>
          <w:left w:val="single" w:sz="4" w:space="4" w:color="auto"/>
          <w:bottom w:val="single" w:sz="4" w:space="1" w:color="auto"/>
          <w:right w:val="single" w:sz="4" w:space="4" w:color="auto"/>
        </w:pBdr>
        <w:rPr>
          <w:lang w:val="en-US"/>
        </w:rPr>
      </w:pPr>
      <w:r w:rsidRPr="000930A3">
        <w:rPr>
          <w:rFonts w:ascii="Calibri" w:eastAsia="Times New Roman" w:hAnsi="Calibri" w:cs="Calibri"/>
          <w:b/>
          <w:lang w:val="en-US" w:eastAsia="en-CA"/>
        </w:rPr>
        <w:t xml:space="preserve">Held: </w:t>
      </w:r>
      <w:r>
        <w:rPr>
          <w:rFonts w:ascii="Calibri" w:eastAsia="Times New Roman" w:hAnsi="Calibri" w:cs="Calibri"/>
          <w:lang w:val="en-US" w:eastAsia="en-CA"/>
        </w:rPr>
        <w:t xml:space="preserve">Bette Davis not allowed </w:t>
      </w:r>
      <w:proofErr w:type="gramStart"/>
      <w:r>
        <w:rPr>
          <w:rFonts w:ascii="Calibri" w:eastAsia="Times New Roman" w:hAnsi="Calibri" w:cs="Calibri"/>
          <w:lang w:val="en-US" w:eastAsia="en-CA"/>
        </w:rPr>
        <w:t>to act</w:t>
      </w:r>
      <w:proofErr w:type="gramEnd"/>
      <w:r>
        <w:rPr>
          <w:rFonts w:ascii="Calibri" w:eastAsia="Times New Roman" w:hAnsi="Calibri" w:cs="Calibri"/>
          <w:lang w:val="en-US" w:eastAsia="en-CA"/>
        </w:rPr>
        <w:t xml:space="preserve"> for other studios ≠ requirement to act for Warner Bros. She can do other things</w:t>
      </w:r>
    </w:p>
    <w:p w:rsidR="00AE692F" w:rsidRDefault="00AE692F" w:rsidP="00536740">
      <w:pPr>
        <w:pStyle w:val="NoSpacing"/>
        <w:rPr>
          <w:lang w:val="en-US"/>
        </w:rPr>
      </w:pPr>
    </w:p>
    <w:p w:rsidR="00AE692F" w:rsidRPr="00B32F15" w:rsidRDefault="00AE692F" w:rsidP="00B32F15">
      <w:pPr>
        <w:pStyle w:val="NoSpacing"/>
        <w:pBdr>
          <w:top w:val="single" w:sz="4" w:space="1" w:color="auto"/>
          <w:left w:val="single" w:sz="4" w:space="4" w:color="auto"/>
          <w:bottom w:val="single" w:sz="4" w:space="1" w:color="auto"/>
          <w:right w:val="single" w:sz="4" w:space="4" w:color="auto"/>
        </w:pBdr>
        <w:rPr>
          <w:b/>
          <w:u w:val="single"/>
          <w:lang w:val="en-US"/>
        </w:rPr>
      </w:pPr>
      <w:r w:rsidRPr="00B32F15">
        <w:rPr>
          <w:b/>
          <w:i/>
          <w:u w:val="single"/>
          <w:lang w:val="en-US"/>
        </w:rPr>
        <w:t>Zipper Transportation v Korstrom</w:t>
      </w:r>
      <w:r w:rsidR="00B32F15" w:rsidRPr="00B32F15">
        <w:rPr>
          <w:b/>
          <w:u w:val="single"/>
          <w:lang w:val="en-US"/>
        </w:rPr>
        <w:t xml:space="preserve"> (1998) Man CA</w:t>
      </w:r>
    </w:p>
    <w:p w:rsidR="000930A3" w:rsidRPr="00B32F15" w:rsidRDefault="00B32F15" w:rsidP="00B32F15">
      <w:pPr>
        <w:pStyle w:val="NoSpacing"/>
        <w:pBdr>
          <w:top w:val="single" w:sz="4" w:space="1" w:color="auto"/>
          <w:left w:val="single" w:sz="4" w:space="4" w:color="auto"/>
          <w:bottom w:val="single" w:sz="4" w:space="1" w:color="auto"/>
          <w:right w:val="single" w:sz="4" w:space="4" w:color="auto"/>
        </w:pBdr>
        <w:rPr>
          <w:b/>
          <w:lang w:val="en-US"/>
        </w:rPr>
      </w:pPr>
      <w:r w:rsidRPr="00B32F15">
        <w:rPr>
          <w:b/>
          <w:lang w:val="en-US"/>
        </w:rPr>
        <w:t xml:space="preserve">In application for an </w:t>
      </w:r>
      <w:r w:rsidRPr="00B32F15">
        <w:rPr>
          <w:b/>
          <w:u w:val="single"/>
          <w:lang w:val="en-US"/>
        </w:rPr>
        <w:t>interlocutory injunction</w:t>
      </w:r>
      <w:r w:rsidRPr="00B32F15">
        <w:rPr>
          <w:b/>
          <w:lang w:val="en-US"/>
        </w:rPr>
        <w:t xml:space="preserve">, consider: 1. merits of the case (is there a serious q to be tried?), 2. </w:t>
      </w:r>
      <w:proofErr w:type="gramStart"/>
      <w:r>
        <w:rPr>
          <w:b/>
          <w:lang w:val="en-US"/>
        </w:rPr>
        <w:t>P</w:t>
      </w:r>
      <w:r w:rsidRPr="00B32F15">
        <w:rPr>
          <w:b/>
          <w:lang w:val="en-US"/>
        </w:rPr>
        <w:t>ossibility of irreparable harm if denied, &amp; 3.</w:t>
      </w:r>
      <w:proofErr w:type="gramEnd"/>
      <w:r w:rsidRPr="00B32F15">
        <w:rPr>
          <w:b/>
          <w:lang w:val="en-US"/>
        </w:rPr>
        <w:t xml:space="preserve"> Balance of harm to each party</w:t>
      </w:r>
    </w:p>
    <w:p w:rsidR="000930A3" w:rsidRDefault="000930A3" w:rsidP="00B32F15">
      <w:pPr>
        <w:pStyle w:val="NoSpacing"/>
        <w:pBdr>
          <w:top w:val="single" w:sz="4" w:space="1" w:color="auto"/>
          <w:left w:val="single" w:sz="4" w:space="4" w:color="auto"/>
          <w:bottom w:val="single" w:sz="4" w:space="1" w:color="auto"/>
          <w:right w:val="single" w:sz="4" w:space="4" w:color="auto"/>
        </w:pBdr>
        <w:rPr>
          <w:lang w:val="en-US"/>
        </w:rPr>
      </w:pPr>
      <w:r w:rsidRPr="00B32F15">
        <w:rPr>
          <w:b/>
          <w:lang w:val="en-US"/>
        </w:rPr>
        <w:t>Facts:</w:t>
      </w:r>
      <w:r>
        <w:rPr>
          <w:lang w:val="en-US"/>
        </w:rPr>
        <w:t xml:space="preserve"> non-competition clause in </w:t>
      </w:r>
      <w:r w:rsidR="00B32F15">
        <w:rPr>
          <w:lang w:val="en-US"/>
        </w:rPr>
        <w:t xml:space="preserve">labour </w:t>
      </w:r>
      <w:r>
        <w:rPr>
          <w:lang w:val="en-US"/>
        </w:rPr>
        <w:t>K for 12 mths or pay 30k.</w:t>
      </w:r>
      <w:r w:rsidR="00B32F15">
        <w:rPr>
          <w:lang w:val="en-US"/>
        </w:rPr>
        <w:t xml:space="preserve"> P seeks interlocutory injunction pending trial for whether 30k clause is enforceable</w:t>
      </w:r>
    </w:p>
    <w:p w:rsidR="000930A3" w:rsidRDefault="000930A3" w:rsidP="00B32F15">
      <w:pPr>
        <w:pStyle w:val="NoSpacing"/>
        <w:pBdr>
          <w:top w:val="single" w:sz="4" w:space="1" w:color="auto"/>
          <w:left w:val="single" w:sz="4" w:space="4" w:color="auto"/>
          <w:bottom w:val="single" w:sz="4" w:space="1" w:color="auto"/>
          <w:right w:val="single" w:sz="4" w:space="4" w:color="auto"/>
        </w:pBdr>
        <w:rPr>
          <w:lang w:val="en-US"/>
        </w:rPr>
      </w:pPr>
      <w:proofErr w:type="gramStart"/>
      <w:r w:rsidRPr="00B32F15">
        <w:rPr>
          <w:b/>
          <w:lang w:val="en-US"/>
        </w:rPr>
        <w:t>Held:</w:t>
      </w:r>
      <w:r>
        <w:rPr>
          <w:lang w:val="en-US"/>
        </w:rPr>
        <w:t xml:space="preserve"> </w:t>
      </w:r>
      <w:r w:rsidR="00B32F15">
        <w:rPr>
          <w:lang w:val="en-US"/>
        </w:rPr>
        <w:t xml:space="preserve"> Not granting the injunction won’t cause irreparable harm to P &amp; would inconvenience D more.</w:t>
      </w:r>
      <w:proofErr w:type="gramEnd"/>
      <w:r w:rsidR="00B32F15">
        <w:rPr>
          <w:lang w:val="en-US"/>
        </w:rPr>
        <w:t xml:space="preserve"> No injunction granted.</w:t>
      </w:r>
    </w:p>
    <w:p w:rsidR="00AE692F" w:rsidRDefault="00AE692F" w:rsidP="00536740">
      <w:pPr>
        <w:pStyle w:val="NoSpacing"/>
        <w:rPr>
          <w:lang w:val="en-US"/>
        </w:rPr>
      </w:pPr>
    </w:p>
    <w:p w:rsidR="00AE692F" w:rsidRPr="004D45E6" w:rsidRDefault="00AE692F" w:rsidP="00536740">
      <w:pPr>
        <w:pStyle w:val="NoSpacing"/>
        <w:rPr>
          <w:lang w:val="en-US"/>
        </w:rPr>
      </w:pPr>
    </w:p>
    <w:sectPr w:rsidR="00AE692F" w:rsidRPr="004D45E6" w:rsidSect="00C112C3">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D6" w:rsidRDefault="005C61D6" w:rsidP="00E11C8D">
      <w:pPr>
        <w:spacing w:after="0" w:line="240" w:lineRule="auto"/>
      </w:pPr>
      <w:r>
        <w:separator/>
      </w:r>
    </w:p>
  </w:endnote>
  <w:endnote w:type="continuationSeparator" w:id="0">
    <w:p w:rsidR="005C61D6" w:rsidRDefault="005C61D6" w:rsidP="00E1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58" w:rsidRDefault="002762B5" w:rsidP="0059128D">
    <w:pPr>
      <w:pStyle w:val="Footer"/>
      <w:jc w:val="center"/>
    </w:pPr>
    <w:fldSimple w:instr=" PAGE   \* MERGEFORMAT ">
      <w:r w:rsidR="00AB3664">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D6" w:rsidRDefault="005C61D6" w:rsidP="00E11C8D">
      <w:pPr>
        <w:spacing w:after="0" w:line="240" w:lineRule="auto"/>
      </w:pPr>
      <w:r>
        <w:separator/>
      </w:r>
    </w:p>
  </w:footnote>
  <w:footnote w:type="continuationSeparator" w:id="0">
    <w:p w:rsidR="005C61D6" w:rsidRDefault="005C61D6" w:rsidP="00E11C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F03"/>
    <w:multiLevelType w:val="multilevel"/>
    <w:tmpl w:val="9892B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446127"/>
    <w:multiLevelType w:val="hybridMultilevel"/>
    <w:tmpl w:val="D36EB12E"/>
    <w:lvl w:ilvl="0" w:tplc="C414A586">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04D3DCB"/>
    <w:multiLevelType w:val="multilevel"/>
    <w:tmpl w:val="9108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0B67C6D"/>
    <w:multiLevelType w:val="multilevel"/>
    <w:tmpl w:val="7098D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0C24E68"/>
    <w:multiLevelType w:val="multilevel"/>
    <w:tmpl w:val="5F3610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F20026"/>
    <w:multiLevelType w:val="multilevel"/>
    <w:tmpl w:val="AAA64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21E6EB0"/>
    <w:multiLevelType w:val="multilevel"/>
    <w:tmpl w:val="36AA7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3E79CF"/>
    <w:multiLevelType w:val="multilevel"/>
    <w:tmpl w:val="9CB202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543083"/>
    <w:multiLevelType w:val="multilevel"/>
    <w:tmpl w:val="8BA82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4BB3612"/>
    <w:multiLevelType w:val="hybridMultilevel"/>
    <w:tmpl w:val="08666CEE"/>
    <w:lvl w:ilvl="0" w:tplc="F3080E98">
      <w:start w:val="1"/>
      <w:numFmt w:val="lowerLetter"/>
      <w:lvlText w:val="%1."/>
      <w:lvlJc w:val="left"/>
      <w:pPr>
        <w:tabs>
          <w:tab w:val="num" w:pos="720"/>
        </w:tabs>
        <w:ind w:left="720" w:hanging="360"/>
      </w:pPr>
    </w:lvl>
    <w:lvl w:ilvl="1" w:tplc="543290C4">
      <w:start w:val="1"/>
      <w:numFmt w:val="lowerRoman"/>
      <w:lvlText w:val="%2."/>
      <w:lvlJc w:val="right"/>
      <w:pPr>
        <w:tabs>
          <w:tab w:val="num" w:pos="1440"/>
        </w:tabs>
        <w:ind w:left="1440" w:hanging="360"/>
      </w:pPr>
    </w:lvl>
    <w:lvl w:ilvl="2" w:tplc="10090003">
      <w:start w:val="1"/>
      <w:numFmt w:val="bullet"/>
      <w:lvlText w:val="o"/>
      <w:lvlJc w:val="left"/>
      <w:pPr>
        <w:tabs>
          <w:tab w:val="num" w:pos="2160"/>
        </w:tabs>
        <w:ind w:left="2160" w:hanging="360"/>
      </w:pPr>
      <w:rPr>
        <w:rFonts w:ascii="Courier New" w:hAnsi="Courier New" w:cs="Courier New" w:hint="default"/>
        <w:sz w:val="20"/>
      </w:rPr>
    </w:lvl>
    <w:lvl w:ilvl="3" w:tplc="8B244B6E" w:tentative="1">
      <w:start w:val="1"/>
      <w:numFmt w:val="lowerLetter"/>
      <w:lvlText w:val="%4."/>
      <w:lvlJc w:val="left"/>
      <w:pPr>
        <w:tabs>
          <w:tab w:val="num" w:pos="2880"/>
        </w:tabs>
        <w:ind w:left="2880" w:hanging="360"/>
      </w:pPr>
    </w:lvl>
    <w:lvl w:ilvl="4" w:tplc="4B2E82F0" w:tentative="1">
      <w:start w:val="1"/>
      <w:numFmt w:val="lowerLetter"/>
      <w:lvlText w:val="%5."/>
      <w:lvlJc w:val="left"/>
      <w:pPr>
        <w:tabs>
          <w:tab w:val="num" w:pos="3600"/>
        </w:tabs>
        <w:ind w:left="3600" w:hanging="360"/>
      </w:pPr>
    </w:lvl>
    <w:lvl w:ilvl="5" w:tplc="BA446A7C" w:tentative="1">
      <w:start w:val="1"/>
      <w:numFmt w:val="lowerLetter"/>
      <w:lvlText w:val="%6."/>
      <w:lvlJc w:val="left"/>
      <w:pPr>
        <w:tabs>
          <w:tab w:val="num" w:pos="4320"/>
        </w:tabs>
        <w:ind w:left="4320" w:hanging="360"/>
      </w:pPr>
    </w:lvl>
    <w:lvl w:ilvl="6" w:tplc="8764AE2E" w:tentative="1">
      <w:start w:val="1"/>
      <w:numFmt w:val="lowerLetter"/>
      <w:lvlText w:val="%7."/>
      <w:lvlJc w:val="left"/>
      <w:pPr>
        <w:tabs>
          <w:tab w:val="num" w:pos="5040"/>
        </w:tabs>
        <w:ind w:left="5040" w:hanging="360"/>
      </w:pPr>
    </w:lvl>
    <w:lvl w:ilvl="7" w:tplc="9FEEFB4A" w:tentative="1">
      <w:start w:val="1"/>
      <w:numFmt w:val="lowerLetter"/>
      <w:lvlText w:val="%8."/>
      <w:lvlJc w:val="left"/>
      <w:pPr>
        <w:tabs>
          <w:tab w:val="num" w:pos="5760"/>
        </w:tabs>
        <w:ind w:left="5760" w:hanging="360"/>
      </w:pPr>
    </w:lvl>
    <w:lvl w:ilvl="8" w:tplc="EDE29E4A" w:tentative="1">
      <w:start w:val="1"/>
      <w:numFmt w:val="lowerLetter"/>
      <w:lvlText w:val="%9."/>
      <w:lvlJc w:val="left"/>
      <w:pPr>
        <w:tabs>
          <w:tab w:val="num" w:pos="6480"/>
        </w:tabs>
        <w:ind w:left="6480" w:hanging="360"/>
      </w:pPr>
    </w:lvl>
  </w:abstractNum>
  <w:abstractNum w:abstractNumId="10">
    <w:nsid w:val="050674D8"/>
    <w:multiLevelType w:val="multilevel"/>
    <w:tmpl w:val="C88E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5F41418"/>
    <w:multiLevelType w:val="multilevel"/>
    <w:tmpl w:val="217A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698272C"/>
    <w:multiLevelType w:val="hybridMultilevel"/>
    <w:tmpl w:val="F01C0F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AD3B12"/>
    <w:multiLevelType w:val="hybridMultilevel"/>
    <w:tmpl w:val="E626DB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8986217"/>
    <w:multiLevelType w:val="multilevel"/>
    <w:tmpl w:val="ABC43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90D6CA1"/>
    <w:multiLevelType w:val="multilevel"/>
    <w:tmpl w:val="51467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9733793"/>
    <w:multiLevelType w:val="multilevel"/>
    <w:tmpl w:val="0538B22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0987250E"/>
    <w:multiLevelType w:val="multilevel"/>
    <w:tmpl w:val="A508A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9D8575F"/>
    <w:multiLevelType w:val="multilevel"/>
    <w:tmpl w:val="21FC2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9FB13F2"/>
    <w:multiLevelType w:val="multilevel"/>
    <w:tmpl w:val="C9E86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A313908"/>
    <w:multiLevelType w:val="multilevel"/>
    <w:tmpl w:val="3B8A9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A796F1F"/>
    <w:multiLevelType w:val="multilevel"/>
    <w:tmpl w:val="867E0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AAB7849"/>
    <w:multiLevelType w:val="multilevel"/>
    <w:tmpl w:val="B0E0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B3B153B"/>
    <w:multiLevelType w:val="hybridMultilevel"/>
    <w:tmpl w:val="503C8E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0B4E6ECA"/>
    <w:multiLevelType w:val="multilevel"/>
    <w:tmpl w:val="0C0EF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B6E1C5C"/>
    <w:multiLevelType w:val="multilevel"/>
    <w:tmpl w:val="49F2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C0601FE"/>
    <w:multiLevelType w:val="multilevel"/>
    <w:tmpl w:val="4EEE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C4D23AA"/>
    <w:multiLevelType w:val="multilevel"/>
    <w:tmpl w:val="D01449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D06549C"/>
    <w:multiLevelType w:val="multilevel"/>
    <w:tmpl w:val="4BC8B0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D192D6B"/>
    <w:multiLevelType w:val="hybridMultilevel"/>
    <w:tmpl w:val="56DA661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3">
      <w:start w:val="1"/>
      <w:numFmt w:val="bullet"/>
      <w:lvlText w:val="o"/>
      <w:lvlJc w:val="left"/>
      <w:pPr>
        <w:ind w:left="2880" w:hanging="360"/>
      </w:pPr>
      <w:rPr>
        <w:rFonts w:ascii="Courier New" w:hAnsi="Courier New" w:cs="Courier New"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0D2E579E"/>
    <w:multiLevelType w:val="multilevel"/>
    <w:tmpl w:val="19AE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DD55C8E"/>
    <w:multiLevelType w:val="multilevel"/>
    <w:tmpl w:val="E65E6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04014DF"/>
    <w:multiLevelType w:val="multilevel"/>
    <w:tmpl w:val="A9FA8D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582542"/>
    <w:multiLevelType w:val="multilevel"/>
    <w:tmpl w:val="13CCC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1535C41"/>
    <w:multiLevelType w:val="multilevel"/>
    <w:tmpl w:val="E5989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16A3C80"/>
    <w:multiLevelType w:val="multilevel"/>
    <w:tmpl w:val="596E4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16D32B8"/>
    <w:multiLevelType w:val="multilevel"/>
    <w:tmpl w:val="D80E18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18A0B82"/>
    <w:multiLevelType w:val="multilevel"/>
    <w:tmpl w:val="6C4AB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1BE57BD"/>
    <w:multiLevelType w:val="multilevel"/>
    <w:tmpl w:val="1D4AFE6C"/>
    <w:lvl w:ilvl="0">
      <w:start w:val="1"/>
      <w:numFmt w:val="decimal"/>
      <w:lvlText w:val="%1."/>
      <w:lvlJc w:val="right"/>
      <w:pPr>
        <w:tabs>
          <w:tab w:val="num" w:pos="720"/>
        </w:tabs>
        <w:ind w:left="720" w:hanging="360"/>
      </w:pPr>
      <w:rPr>
        <w:rFonts w:asciiTheme="minorHAnsi" w:hAnsiTheme="minorHAnsi" w:cstheme="minorHAnsi"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1DC5ECD"/>
    <w:multiLevelType w:val="multilevel"/>
    <w:tmpl w:val="58FE5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20B5490"/>
    <w:multiLevelType w:val="multilevel"/>
    <w:tmpl w:val="C0D424D8"/>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23B0C9F"/>
    <w:multiLevelType w:val="multilevel"/>
    <w:tmpl w:val="B324E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13641B9A"/>
    <w:multiLevelType w:val="multilevel"/>
    <w:tmpl w:val="56963D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3B71438"/>
    <w:multiLevelType w:val="multilevel"/>
    <w:tmpl w:val="D83E5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3E749ED"/>
    <w:multiLevelType w:val="multilevel"/>
    <w:tmpl w:val="97B46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40E2175"/>
    <w:multiLevelType w:val="multilevel"/>
    <w:tmpl w:val="59F20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47E616A"/>
    <w:multiLevelType w:val="multilevel"/>
    <w:tmpl w:val="CDD60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14C15F81"/>
    <w:multiLevelType w:val="multilevel"/>
    <w:tmpl w:val="6AEA1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15B27287"/>
    <w:multiLevelType w:val="multilevel"/>
    <w:tmpl w:val="F2B8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15DB156C"/>
    <w:multiLevelType w:val="multilevel"/>
    <w:tmpl w:val="FE42F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15E77720"/>
    <w:multiLevelType w:val="multilevel"/>
    <w:tmpl w:val="B9FA2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168B0808"/>
    <w:multiLevelType w:val="hybridMultilevel"/>
    <w:tmpl w:val="67F209B2"/>
    <w:lvl w:ilvl="0" w:tplc="58842A7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1799107F"/>
    <w:multiLevelType w:val="multilevel"/>
    <w:tmpl w:val="F094D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17C17D03"/>
    <w:multiLevelType w:val="hybridMultilevel"/>
    <w:tmpl w:val="5CC0B3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18B62F4C"/>
    <w:multiLevelType w:val="multilevel"/>
    <w:tmpl w:val="655A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18E24FA7"/>
    <w:multiLevelType w:val="multilevel"/>
    <w:tmpl w:val="05166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19866216"/>
    <w:multiLevelType w:val="multilevel"/>
    <w:tmpl w:val="802CB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1AD05EB3"/>
    <w:multiLevelType w:val="multilevel"/>
    <w:tmpl w:val="68BEB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1AD92592"/>
    <w:multiLevelType w:val="hybridMultilevel"/>
    <w:tmpl w:val="143CB8E8"/>
    <w:lvl w:ilvl="0" w:tplc="3B080816">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1ADC261B"/>
    <w:multiLevelType w:val="multilevel"/>
    <w:tmpl w:val="482E7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1B3D3314"/>
    <w:multiLevelType w:val="multilevel"/>
    <w:tmpl w:val="9EE41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1B7922C5"/>
    <w:multiLevelType w:val="multilevel"/>
    <w:tmpl w:val="192C0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1C483C41"/>
    <w:multiLevelType w:val="multilevel"/>
    <w:tmpl w:val="877AD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1CFD5D7E"/>
    <w:multiLevelType w:val="multilevel"/>
    <w:tmpl w:val="DC7AC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1DDB17F4"/>
    <w:multiLevelType w:val="multilevel"/>
    <w:tmpl w:val="DEBA40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E014684"/>
    <w:multiLevelType w:val="multilevel"/>
    <w:tmpl w:val="F480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1E0275CC"/>
    <w:multiLevelType w:val="multilevel"/>
    <w:tmpl w:val="D50A8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1E252752"/>
    <w:multiLevelType w:val="hybridMultilevel"/>
    <w:tmpl w:val="7674E1A2"/>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8">
    <w:nsid w:val="1E5C685A"/>
    <w:multiLevelType w:val="multilevel"/>
    <w:tmpl w:val="440AB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1E765F31"/>
    <w:multiLevelType w:val="multilevel"/>
    <w:tmpl w:val="2FDC8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1ED16292"/>
    <w:multiLevelType w:val="multilevel"/>
    <w:tmpl w:val="97F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1ED45F6E"/>
    <w:multiLevelType w:val="multilevel"/>
    <w:tmpl w:val="731C8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1F5C4E1F"/>
    <w:multiLevelType w:val="multilevel"/>
    <w:tmpl w:val="81DC5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200F1ED2"/>
    <w:multiLevelType w:val="hybridMultilevel"/>
    <w:tmpl w:val="4E1624F8"/>
    <w:lvl w:ilvl="0" w:tplc="C9986D8E">
      <w:numFmt w:val="bullet"/>
      <w:lvlText w:val=""/>
      <w:lvlJc w:val="left"/>
      <w:pPr>
        <w:tabs>
          <w:tab w:val="num" w:pos="720"/>
        </w:tabs>
        <w:ind w:left="720" w:hanging="360"/>
      </w:pPr>
      <w:rPr>
        <w:rFonts w:ascii="Symbol" w:hAnsi="Symbol" w:hint="default"/>
        <w:sz w:val="20"/>
      </w:rPr>
    </w:lvl>
    <w:lvl w:ilvl="1" w:tplc="3ACC29E6">
      <w:start w:val="1"/>
      <w:numFmt w:val="lowerLetter"/>
      <w:lvlText w:val="%2."/>
      <w:lvlJc w:val="left"/>
      <w:pPr>
        <w:tabs>
          <w:tab w:val="num" w:pos="1440"/>
        </w:tabs>
        <w:ind w:left="1440" w:hanging="360"/>
      </w:pPr>
    </w:lvl>
    <w:lvl w:ilvl="2" w:tplc="EA7AF256">
      <w:start w:val="1"/>
      <w:numFmt w:val="bullet"/>
      <w:lvlText w:val=""/>
      <w:lvlJc w:val="left"/>
      <w:pPr>
        <w:tabs>
          <w:tab w:val="num" w:pos="2160"/>
        </w:tabs>
        <w:ind w:left="2160" w:hanging="360"/>
      </w:pPr>
      <w:rPr>
        <w:rFonts w:ascii="Symbol" w:hAnsi="Symbol" w:hint="default"/>
        <w:sz w:val="20"/>
      </w:rPr>
    </w:lvl>
    <w:lvl w:ilvl="3" w:tplc="8A820032">
      <w:start w:val="1"/>
      <w:numFmt w:val="bullet"/>
      <w:lvlText w:val=""/>
      <w:lvlJc w:val="left"/>
      <w:pPr>
        <w:tabs>
          <w:tab w:val="num" w:pos="2880"/>
        </w:tabs>
        <w:ind w:left="2880" w:hanging="360"/>
      </w:pPr>
      <w:rPr>
        <w:rFonts w:ascii="Wingdings" w:hAnsi="Wingdings" w:hint="default"/>
        <w:sz w:val="20"/>
      </w:rPr>
    </w:lvl>
    <w:lvl w:ilvl="4" w:tplc="D3A0385E" w:tentative="1">
      <w:start w:val="1"/>
      <w:numFmt w:val="decimal"/>
      <w:lvlText w:val="%5."/>
      <w:lvlJc w:val="left"/>
      <w:pPr>
        <w:tabs>
          <w:tab w:val="num" w:pos="3600"/>
        </w:tabs>
        <w:ind w:left="3600" w:hanging="360"/>
      </w:pPr>
    </w:lvl>
    <w:lvl w:ilvl="5" w:tplc="D6AE547A" w:tentative="1">
      <w:start w:val="1"/>
      <w:numFmt w:val="decimal"/>
      <w:lvlText w:val="%6."/>
      <w:lvlJc w:val="left"/>
      <w:pPr>
        <w:tabs>
          <w:tab w:val="num" w:pos="4320"/>
        </w:tabs>
        <w:ind w:left="4320" w:hanging="360"/>
      </w:pPr>
    </w:lvl>
    <w:lvl w:ilvl="6" w:tplc="4B78AF26" w:tentative="1">
      <w:start w:val="1"/>
      <w:numFmt w:val="decimal"/>
      <w:lvlText w:val="%7."/>
      <w:lvlJc w:val="left"/>
      <w:pPr>
        <w:tabs>
          <w:tab w:val="num" w:pos="5040"/>
        </w:tabs>
        <w:ind w:left="5040" w:hanging="360"/>
      </w:pPr>
    </w:lvl>
    <w:lvl w:ilvl="7" w:tplc="D340F276" w:tentative="1">
      <w:start w:val="1"/>
      <w:numFmt w:val="decimal"/>
      <w:lvlText w:val="%8."/>
      <w:lvlJc w:val="left"/>
      <w:pPr>
        <w:tabs>
          <w:tab w:val="num" w:pos="5760"/>
        </w:tabs>
        <w:ind w:left="5760" w:hanging="360"/>
      </w:pPr>
    </w:lvl>
    <w:lvl w:ilvl="8" w:tplc="1974C3F0" w:tentative="1">
      <w:start w:val="1"/>
      <w:numFmt w:val="decimal"/>
      <w:lvlText w:val="%9."/>
      <w:lvlJc w:val="left"/>
      <w:pPr>
        <w:tabs>
          <w:tab w:val="num" w:pos="6480"/>
        </w:tabs>
        <w:ind w:left="6480" w:hanging="360"/>
      </w:pPr>
    </w:lvl>
  </w:abstractNum>
  <w:abstractNum w:abstractNumId="74">
    <w:nsid w:val="22135983"/>
    <w:multiLevelType w:val="multilevel"/>
    <w:tmpl w:val="62D60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22A24703"/>
    <w:multiLevelType w:val="multilevel"/>
    <w:tmpl w:val="FF645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22D61FCF"/>
    <w:multiLevelType w:val="multilevel"/>
    <w:tmpl w:val="104A5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247440DC"/>
    <w:multiLevelType w:val="multilevel"/>
    <w:tmpl w:val="F76C9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24BD2D99"/>
    <w:multiLevelType w:val="hybridMultilevel"/>
    <w:tmpl w:val="F3604766"/>
    <w:lvl w:ilvl="0" w:tplc="C9986D8E">
      <w:numFmt w:val="bullet"/>
      <w:lvlText w:val=""/>
      <w:lvlJc w:val="left"/>
      <w:pPr>
        <w:tabs>
          <w:tab w:val="num" w:pos="720"/>
        </w:tabs>
        <w:ind w:left="720" w:hanging="360"/>
      </w:pPr>
      <w:rPr>
        <w:rFonts w:ascii="Symbol" w:hAnsi="Symbol" w:hint="default"/>
        <w:sz w:val="20"/>
      </w:rPr>
    </w:lvl>
    <w:lvl w:ilvl="1" w:tplc="10090019">
      <w:start w:val="1"/>
      <w:numFmt w:val="lowerLetter"/>
      <w:lvlText w:val="%2."/>
      <w:lvlJc w:val="left"/>
      <w:pPr>
        <w:tabs>
          <w:tab w:val="num" w:pos="1440"/>
        </w:tabs>
        <w:ind w:left="1440" w:hanging="360"/>
      </w:pPr>
    </w:lvl>
    <w:lvl w:ilvl="2" w:tplc="10090005">
      <w:start w:val="1"/>
      <w:numFmt w:val="bullet"/>
      <w:lvlText w:val=""/>
      <w:lvlJc w:val="left"/>
      <w:pPr>
        <w:tabs>
          <w:tab w:val="num" w:pos="2160"/>
        </w:tabs>
        <w:ind w:left="2160" w:hanging="360"/>
      </w:pPr>
      <w:rPr>
        <w:rFonts w:ascii="Wingdings" w:hAnsi="Wingdings" w:hint="default"/>
        <w:sz w:val="20"/>
      </w:rPr>
    </w:lvl>
    <w:lvl w:ilvl="3" w:tplc="8A820032">
      <w:start w:val="1"/>
      <w:numFmt w:val="bullet"/>
      <w:lvlText w:val=""/>
      <w:lvlJc w:val="left"/>
      <w:pPr>
        <w:tabs>
          <w:tab w:val="num" w:pos="2880"/>
        </w:tabs>
        <w:ind w:left="2880" w:hanging="360"/>
      </w:pPr>
      <w:rPr>
        <w:rFonts w:ascii="Wingdings" w:hAnsi="Wingdings" w:hint="default"/>
        <w:sz w:val="20"/>
      </w:rPr>
    </w:lvl>
    <w:lvl w:ilvl="4" w:tplc="D3A0385E" w:tentative="1">
      <w:start w:val="1"/>
      <w:numFmt w:val="decimal"/>
      <w:lvlText w:val="%5."/>
      <w:lvlJc w:val="left"/>
      <w:pPr>
        <w:tabs>
          <w:tab w:val="num" w:pos="3600"/>
        </w:tabs>
        <w:ind w:left="3600" w:hanging="360"/>
      </w:pPr>
    </w:lvl>
    <w:lvl w:ilvl="5" w:tplc="D6AE547A" w:tentative="1">
      <w:start w:val="1"/>
      <w:numFmt w:val="decimal"/>
      <w:lvlText w:val="%6."/>
      <w:lvlJc w:val="left"/>
      <w:pPr>
        <w:tabs>
          <w:tab w:val="num" w:pos="4320"/>
        </w:tabs>
        <w:ind w:left="4320" w:hanging="360"/>
      </w:pPr>
    </w:lvl>
    <w:lvl w:ilvl="6" w:tplc="4B78AF26" w:tentative="1">
      <w:start w:val="1"/>
      <w:numFmt w:val="decimal"/>
      <w:lvlText w:val="%7."/>
      <w:lvlJc w:val="left"/>
      <w:pPr>
        <w:tabs>
          <w:tab w:val="num" w:pos="5040"/>
        </w:tabs>
        <w:ind w:left="5040" w:hanging="360"/>
      </w:pPr>
    </w:lvl>
    <w:lvl w:ilvl="7" w:tplc="D340F276" w:tentative="1">
      <w:start w:val="1"/>
      <w:numFmt w:val="decimal"/>
      <w:lvlText w:val="%8."/>
      <w:lvlJc w:val="left"/>
      <w:pPr>
        <w:tabs>
          <w:tab w:val="num" w:pos="5760"/>
        </w:tabs>
        <w:ind w:left="5760" w:hanging="360"/>
      </w:pPr>
    </w:lvl>
    <w:lvl w:ilvl="8" w:tplc="1974C3F0" w:tentative="1">
      <w:start w:val="1"/>
      <w:numFmt w:val="decimal"/>
      <w:lvlText w:val="%9."/>
      <w:lvlJc w:val="left"/>
      <w:pPr>
        <w:tabs>
          <w:tab w:val="num" w:pos="6480"/>
        </w:tabs>
        <w:ind w:left="6480" w:hanging="360"/>
      </w:pPr>
    </w:lvl>
  </w:abstractNum>
  <w:abstractNum w:abstractNumId="79">
    <w:nsid w:val="25171B6D"/>
    <w:multiLevelType w:val="hybridMultilevel"/>
    <w:tmpl w:val="BF826A90"/>
    <w:lvl w:ilvl="0" w:tplc="C414A586">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0">
    <w:nsid w:val="25630392"/>
    <w:multiLevelType w:val="multilevel"/>
    <w:tmpl w:val="694AB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25DF24E2"/>
    <w:multiLevelType w:val="multilevel"/>
    <w:tmpl w:val="78C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25EC0B29"/>
    <w:multiLevelType w:val="multilevel"/>
    <w:tmpl w:val="A5760B3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nsid w:val="25EF0A4F"/>
    <w:multiLevelType w:val="multilevel"/>
    <w:tmpl w:val="4F56E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2640277C"/>
    <w:multiLevelType w:val="hybridMultilevel"/>
    <w:tmpl w:val="101AFF34"/>
    <w:lvl w:ilvl="0" w:tplc="FB6E46B6">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2070EE0A">
      <w:start w:val="1"/>
      <w:numFmt w:val="bullet"/>
      <w:lvlText w:val=""/>
      <w:lvlJc w:val="left"/>
      <w:pPr>
        <w:tabs>
          <w:tab w:val="num" w:pos="2160"/>
        </w:tabs>
        <w:ind w:left="2160" w:hanging="360"/>
      </w:pPr>
      <w:rPr>
        <w:rFonts w:ascii="Symbol" w:hAnsi="Symbol" w:hint="default"/>
        <w:sz w:val="20"/>
      </w:rPr>
    </w:lvl>
    <w:lvl w:ilvl="3" w:tplc="A3C67C10" w:tentative="1">
      <w:start w:val="1"/>
      <w:numFmt w:val="decimal"/>
      <w:lvlText w:val="%4."/>
      <w:lvlJc w:val="left"/>
      <w:pPr>
        <w:tabs>
          <w:tab w:val="num" w:pos="2880"/>
        </w:tabs>
        <w:ind w:left="2880" w:hanging="360"/>
      </w:pPr>
    </w:lvl>
    <w:lvl w:ilvl="4" w:tplc="187A78B4" w:tentative="1">
      <w:start w:val="1"/>
      <w:numFmt w:val="decimal"/>
      <w:lvlText w:val="%5."/>
      <w:lvlJc w:val="left"/>
      <w:pPr>
        <w:tabs>
          <w:tab w:val="num" w:pos="3600"/>
        </w:tabs>
        <w:ind w:left="3600" w:hanging="360"/>
      </w:pPr>
    </w:lvl>
    <w:lvl w:ilvl="5" w:tplc="1C5C5A46" w:tentative="1">
      <w:start w:val="1"/>
      <w:numFmt w:val="decimal"/>
      <w:lvlText w:val="%6."/>
      <w:lvlJc w:val="left"/>
      <w:pPr>
        <w:tabs>
          <w:tab w:val="num" w:pos="4320"/>
        </w:tabs>
        <w:ind w:left="4320" w:hanging="360"/>
      </w:pPr>
    </w:lvl>
    <w:lvl w:ilvl="6" w:tplc="AE547ED6" w:tentative="1">
      <w:start w:val="1"/>
      <w:numFmt w:val="decimal"/>
      <w:lvlText w:val="%7."/>
      <w:lvlJc w:val="left"/>
      <w:pPr>
        <w:tabs>
          <w:tab w:val="num" w:pos="5040"/>
        </w:tabs>
        <w:ind w:left="5040" w:hanging="360"/>
      </w:pPr>
    </w:lvl>
    <w:lvl w:ilvl="7" w:tplc="3D568CAC" w:tentative="1">
      <w:start w:val="1"/>
      <w:numFmt w:val="decimal"/>
      <w:lvlText w:val="%8."/>
      <w:lvlJc w:val="left"/>
      <w:pPr>
        <w:tabs>
          <w:tab w:val="num" w:pos="5760"/>
        </w:tabs>
        <w:ind w:left="5760" w:hanging="360"/>
      </w:pPr>
    </w:lvl>
    <w:lvl w:ilvl="8" w:tplc="248EA782" w:tentative="1">
      <w:start w:val="1"/>
      <w:numFmt w:val="decimal"/>
      <w:lvlText w:val="%9."/>
      <w:lvlJc w:val="left"/>
      <w:pPr>
        <w:tabs>
          <w:tab w:val="num" w:pos="6480"/>
        </w:tabs>
        <w:ind w:left="6480" w:hanging="360"/>
      </w:pPr>
    </w:lvl>
  </w:abstractNum>
  <w:abstractNum w:abstractNumId="85">
    <w:nsid w:val="26792413"/>
    <w:multiLevelType w:val="hybridMultilevel"/>
    <w:tmpl w:val="52EA68D4"/>
    <w:lvl w:ilvl="0" w:tplc="F3080E98">
      <w:start w:val="1"/>
      <w:numFmt w:val="lowerLetter"/>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5510D50A">
      <w:start w:val="1"/>
      <w:numFmt w:val="bullet"/>
      <w:lvlText w:val=""/>
      <w:lvlJc w:val="left"/>
      <w:pPr>
        <w:tabs>
          <w:tab w:val="num" w:pos="2160"/>
        </w:tabs>
        <w:ind w:left="2160" w:hanging="360"/>
      </w:pPr>
      <w:rPr>
        <w:rFonts w:ascii="Symbol" w:hAnsi="Symbol" w:hint="default"/>
        <w:sz w:val="20"/>
      </w:rPr>
    </w:lvl>
    <w:lvl w:ilvl="3" w:tplc="8B244B6E" w:tentative="1">
      <w:start w:val="1"/>
      <w:numFmt w:val="lowerLetter"/>
      <w:lvlText w:val="%4."/>
      <w:lvlJc w:val="left"/>
      <w:pPr>
        <w:tabs>
          <w:tab w:val="num" w:pos="2880"/>
        </w:tabs>
        <w:ind w:left="2880" w:hanging="360"/>
      </w:pPr>
    </w:lvl>
    <w:lvl w:ilvl="4" w:tplc="4B2E82F0" w:tentative="1">
      <w:start w:val="1"/>
      <w:numFmt w:val="lowerLetter"/>
      <w:lvlText w:val="%5."/>
      <w:lvlJc w:val="left"/>
      <w:pPr>
        <w:tabs>
          <w:tab w:val="num" w:pos="3600"/>
        </w:tabs>
        <w:ind w:left="3600" w:hanging="360"/>
      </w:pPr>
    </w:lvl>
    <w:lvl w:ilvl="5" w:tplc="BA446A7C" w:tentative="1">
      <w:start w:val="1"/>
      <w:numFmt w:val="lowerLetter"/>
      <w:lvlText w:val="%6."/>
      <w:lvlJc w:val="left"/>
      <w:pPr>
        <w:tabs>
          <w:tab w:val="num" w:pos="4320"/>
        </w:tabs>
        <w:ind w:left="4320" w:hanging="360"/>
      </w:pPr>
    </w:lvl>
    <w:lvl w:ilvl="6" w:tplc="8764AE2E" w:tentative="1">
      <w:start w:val="1"/>
      <w:numFmt w:val="lowerLetter"/>
      <w:lvlText w:val="%7."/>
      <w:lvlJc w:val="left"/>
      <w:pPr>
        <w:tabs>
          <w:tab w:val="num" w:pos="5040"/>
        </w:tabs>
        <w:ind w:left="5040" w:hanging="360"/>
      </w:pPr>
    </w:lvl>
    <w:lvl w:ilvl="7" w:tplc="9FEEFB4A" w:tentative="1">
      <w:start w:val="1"/>
      <w:numFmt w:val="lowerLetter"/>
      <w:lvlText w:val="%8."/>
      <w:lvlJc w:val="left"/>
      <w:pPr>
        <w:tabs>
          <w:tab w:val="num" w:pos="5760"/>
        </w:tabs>
        <w:ind w:left="5760" w:hanging="360"/>
      </w:pPr>
    </w:lvl>
    <w:lvl w:ilvl="8" w:tplc="EDE29E4A" w:tentative="1">
      <w:start w:val="1"/>
      <w:numFmt w:val="lowerLetter"/>
      <w:lvlText w:val="%9."/>
      <w:lvlJc w:val="left"/>
      <w:pPr>
        <w:tabs>
          <w:tab w:val="num" w:pos="6480"/>
        </w:tabs>
        <w:ind w:left="6480" w:hanging="360"/>
      </w:pPr>
    </w:lvl>
  </w:abstractNum>
  <w:abstractNum w:abstractNumId="86">
    <w:nsid w:val="26D7346B"/>
    <w:multiLevelType w:val="multilevel"/>
    <w:tmpl w:val="69102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26F71276"/>
    <w:multiLevelType w:val="multilevel"/>
    <w:tmpl w:val="ED800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27175C3D"/>
    <w:multiLevelType w:val="hybridMultilevel"/>
    <w:tmpl w:val="AF909AFA"/>
    <w:lvl w:ilvl="0" w:tplc="EB5A88BC">
      <w:numFmt w:val="bullet"/>
      <w:lvlText w:val=""/>
      <w:lvlJc w:val="left"/>
      <w:pPr>
        <w:tabs>
          <w:tab w:val="num" w:pos="720"/>
        </w:tabs>
        <w:ind w:left="720" w:hanging="360"/>
      </w:pPr>
      <w:rPr>
        <w:rFonts w:ascii="Symbol" w:hAnsi="Symbol" w:hint="default"/>
        <w:sz w:val="20"/>
      </w:rPr>
    </w:lvl>
    <w:lvl w:ilvl="1" w:tplc="FC444DFC">
      <w:start w:val="1"/>
      <w:numFmt w:val="bullet"/>
      <w:lvlText w:val="o"/>
      <w:lvlJc w:val="left"/>
      <w:pPr>
        <w:tabs>
          <w:tab w:val="num" w:pos="1440"/>
        </w:tabs>
        <w:ind w:left="1440" w:hanging="360"/>
      </w:pPr>
      <w:rPr>
        <w:rFonts w:ascii="Courier New" w:hAnsi="Courier New" w:hint="default"/>
        <w:sz w:val="20"/>
      </w:rPr>
    </w:lvl>
    <w:lvl w:ilvl="2" w:tplc="551ECA44">
      <w:start w:val="1"/>
      <w:numFmt w:val="bullet"/>
      <w:lvlText w:val=""/>
      <w:lvlJc w:val="left"/>
      <w:pPr>
        <w:tabs>
          <w:tab w:val="num" w:pos="2160"/>
        </w:tabs>
        <w:ind w:left="2160" w:hanging="360"/>
      </w:pPr>
      <w:rPr>
        <w:rFonts w:ascii="Symbol" w:hAnsi="Symbol" w:hint="default"/>
        <w:sz w:val="20"/>
      </w:rPr>
    </w:lvl>
    <w:lvl w:ilvl="3" w:tplc="3B463606">
      <w:start w:val="1"/>
      <w:numFmt w:val="bullet"/>
      <w:lvlText w:val=""/>
      <w:lvlJc w:val="left"/>
      <w:pPr>
        <w:tabs>
          <w:tab w:val="num" w:pos="2880"/>
        </w:tabs>
        <w:ind w:left="2880" w:hanging="360"/>
      </w:pPr>
      <w:rPr>
        <w:rFonts w:ascii="Wingdings" w:hAnsi="Wingdings" w:hint="default"/>
        <w:sz w:val="20"/>
      </w:rPr>
    </w:lvl>
    <w:lvl w:ilvl="4" w:tplc="11D09AF8" w:tentative="1">
      <w:start w:val="1"/>
      <w:numFmt w:val="decimal"/>
      <w:lvlText w:val="%5."/>
      <w:lvlJc w:val="left"/>
      <w:pPr>
        <w:tabs>
          <w:tab w:val="num" w:pos="3600"/>
        </w:tabs>
        <w:ind w:left="3600" w:hanging="360"/>
      </w:pPr>
    </w:lvl>
    <w:lvl w:ilvl="5" w:tplc="B4BAF2C6" w:tentative="1">
      <w:start w:val="1"/>
      <w:numFmt w:val="decimal"/>
      <w:lvlText w:val="%6."/>
      <w:lvlJc w:val="left"/>
      <w:pPr>
        <w:tabs>
          <w:tab w:val="num" w:pos="4320"/>
        </w:tabs>
        <w:ind w:left="4320" w:hanging="360"/>
      </w:pPr>
    </w:lvl>
    <w:lvl w:ilvl="6" w:tplc="3654B2F8" w:tentative="1">
      <w:start w:val="1"/>
      <w:numFmt w:val="decimal"/>
      <w:lvlText w:val="%7."/>
      <w:lvlJc w:val="left"/>
      <w:pPr>
        <w:tabs>
          <w:tab w:val="num" w:pos="5040"/>
        </w:tabs>
        <w:ind w:left="5040" w:hanging="360"/>
      </w:pPr>
    </w:lvl>
    <w:lvl w:ilvl="7" w:tplc="846A799A" w:tentative="1">
      <w:start w:val="1"/>
      <w:numFmt w:val="decimal"/>
      <w:lvlText w:val="%8."/>
      <w:lvlJc w:val="left"/>
      <w:pPr>
        <w:tabs>
          <w:tab w:val="num" w:pos="5760"/>
        </w:tabs>
        <w:ind w:left="5760" w:hanging="360"/>
      </w:pPr>
    </w:lvl>
    <w:lvl w:ilvl="8" w:tplc="A3F2E932" w:tentative="1">
      <w:start w:val="1"/>
      <w:numFmt w:val="decimal"/>
      <w:lvlText w:val="%9."/>
      <w:lvlJc w:val="left"/>
      <w:pPr>
        <w:tabs>
          <w:tab w:val="num" w:pos="6480"/>
        </w:tabs>
        <w:ind w:left="6480" w:hanging="360"/>
      </w:pPr>
    </w:lvl>
  </w:abstractNum>
  <w:abstractNum w:abstractNumId="89">
    <w:nsid w:val="2847733D"/>
    <w:multiLevelType w:val="multilevel"/>
    <w:tmpl w:val="60D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2869025F"/>
    <w:multiLevelType w:val="multilevel"/>
    <w:tmpl w:val="6ED083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8730304"/>
    <w:multiLevelType w:val="multilevel"/>
    <w:tmpl w:val="B1F8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2908616C"/>
    <w:multiLevelType w:val="hybridMultilevel"/>
    <w:tmpl w:val="7FDE054E"/>
    <w:lvl w:ilvl="0" w:tplc="1009001B">
      <w:start w:val="1"/>
      <w:numFmt w:val="lowerRoman"/>
      <w:lvlText w:val="%1."/>
      <w:lvlJc w:val="righ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93">
    <w:nsid w:val="2921050F"/>
    <w:multiLevelType w:val="multilevel"/>
    <w:tmpl w:val="998C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292532A0"/>
    <w:multiLevelType w:val="multilevel"/>
    <w:tmpl w:val="C4322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29460B57"/>
    <w:multiLevelType w:val="multilevel"/>
    <w:tmpl w:val="678017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AB17E4E"/>
    <w:multiLevelType w:val="hybridMultilevel"/>
    <w:tmpl w:val="7354BE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2AFA6642"/>
    <w:multiLevelType w:val="multilevel"/>
    <w:tmpl w:val="9554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2B0A669E"/>
    <w:multiLevelType w:val="multilevel"/>
    <w:tmpl w:val="EE42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2BE63F6C"/>
    <w:multiLevelType w:val="hybridMultilevel"/>
    <w:tmpl w:val="890E55C6"/>
    <w:lvl w:ilvl="0" w:tplc="052E13A2">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2C155F73"/>
    <w:multiLevelType w:val="hybridMultilevel"/>
    <w:tmpl w:val="39224890"/>
    <w:lvl w:ilvl="0" w:tplc="0BA2A956">
      <w:start w:val="1"/>
      <w:numFmt w:val="bullet"/>
      <w:lvlText w:val="o"/>
      <w:lvlJc w:val="left"/>
      <w:pPr>
        <w:ind w:left="720" w:hanging="360"/>
      </w:pPr>
      <w:rPr>
        <w:rFonts w:ascii="Courier New" w:hAnsi="Courier New" w:cs="Courier New" w:hint="default"/>
        <w:sz w:val="22"/>
        <w:szCs w:val="22"/>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2C532B42"/>
    <w:multiLevelType w:val="multilevel"/>
    <w:tmpl w:val="77BA9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2C5B5D9E"/>
    <w:multiLevelType w:val="multilevel"/>
    <w:tmpl w:val="5B90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2CB55F82"/>
    <w:multiLevelType w:val="multilevel"/>
    <w:tmpl w:val="83E421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2D9E48E5"/>
    <w:multiLevelType w:val="multilevel"/>
    <w:tmpl w:val="950A3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2DA1241B"/>
    <w:multiLevelType w:val="multilevel"/>
    <w:tmpl w:val="AB18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2DD33C8D"/>
    <w:multiLevelType w:val="multilevel"/>
    <w:tmpl w:val="6EF4F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2DDC7F54"/>
    <w:multiLevelType w:val="multilevel"/>
    <w:tmpl w:val="0F60293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nsid w:val="2E38599E"/>
    <w:multiLevelType w:val="multilevel"/>
    <w:tmpl w:val="916EB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2F3F31C1"/>
    <w:multiLevelType w:val="multilevel"/>
    <w:tmpl w:val="01B85E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2F7C6D5B"/>
    <w:multiLevelType w:val="multilevel"/>
    <w:tmpl w:val="24A89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32756C33"/>
    <w:multiLevelType w:val="multilevel"/>
    <w:tmpl w:val="5E5C70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3E33B89"/>
    <w:multiLevelType w:val="multilevel"/>
    <w:tmpl w:val="590A5D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41249FC"/>
    <w:multiLevelType w:val="multilevel"/>
    <w:tmpl w:val="A2A8B1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34445C10"/>
    <w:multiLevelType w:val="multilevel"/>
    <w:tmpl w:val="121646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4D80E47"/>
    <w:multiLevelType w:val="multilevel"/>
    <w:tmpl w:val="CAE44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34F96580"/>
    <w:multiLevelType w:val="multilevel"/>
    <w:tmpl w:val="44003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35647710"/>
    <w:multiLevelType w:val="multilevel"/>
    <w:tmpl w:val="EE7ED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357F0C71"/>
    <w:multiLevelType w:val="multilevel"/>
    <w:tmpl w:val="1AAA5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35EE1B77"/>
    <w:multiLevelType w:val="multilevel"/>
    <w:tmpl w:val="A0848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360E653D"/>
    <w:multiLevelType w:val="multilevel"/>
    <w:tmpl w:val="201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36494C6F"/>
    <w:multiLevelType w:val="multilevel"/>
    <w:tmpl w:val="2264C3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368D6EA4"/>
    <w:multiLevelType w:val="multilevel"/>
    <w:tmpl w:val="9BD6D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37533A68"/>
    <w:multiLevelType w:val="multilevel"/>
    <w:tmpl w:val="BB00A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379C29A9"/>
    <w:multiLevelType w:val="multilevel"/>
    <w:tmpl w:val="01B4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385B2FD0"/>
    <w:multiLevelType w:val="multilevel"/>
    <w:tmpl w:val="1A884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387935EA"/>
    <w:multiLevelType w:val="multilevel"/>
    <w:tmpl w:val="2064E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38A41B91"/>
    <w:multiLevelType w:val="multilevel"/>
    <w:tmpl w:val="75E8C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390C38D3"/>
    <w:multiLevelType w:val="multilevel"/>
    <w:tmpl w:val="4F8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3AC67278"/>
    <w:multiLevelType w:val="multilevel"/>
    <w:tmpl w:val="527A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3B737305"/>
    <w:multiLevelType w:val="multilevel"/>
    <w:tmpl w:val="B8261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3BD178C2"/>
    <w:multiLevelType w:val="multilevel"/>
    <w:tmpl w:val="EA4AC8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3C053ADF"/>
    <w:multiLevelType w:val="multilevel"/>
    <w:tmpl w:val="8A7E7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3C2355E0"/>
    <w:multiLevelType w:val="multilevel"/>
    <w:tmpl w:val="774C08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3C3A3BE3"/>
    <w:multiLevelType w:val="multilevel"/>
    <w:tmpl w:val="80E409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3C7A4553"/>
    <w:multiLevelType w:val="multilevel"/>
    <w:tmpl w:val="61F69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3D047B8F"/>
    <w:multiLevelType w:val="multilevel"/>
    <w:tmpl w:val="DCBEE6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3D4070CC"/>
    <w:multiLevelType w:val="multilevel"/>
    <w:tmpl w:val="3982B1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3D7A31D8"/>
    <w:multiLevelType w:val="multilevel"/>
    <w:tmpl w:val="D9AAE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3D7C0973"/>
    <w:multiLevelType w:val="multilevel"/>
    <w:tmpl w:val="598C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3D8A1A3B"/>
    <w:multiLevelType w:val="multilevel"/>
    <w:tmpl w:val="E9A27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3DDF46A5"/>
    <w:multiLevelType w:val="hybridMultilevel"/>
    <w:tmpl w:val="D5BAD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nsid w:val="3E25439E"/>
    <w:multiLevelType w:val="multilevel"/>
    <w:tmpl w:val="7A0EF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3EAC1639"/>
    <w:multiLevelType w:val="multilevel"/>
    <w:tmpl w:val="7806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3EC55176"/>
    <w:multiLevelType w:val="multilevel"/>
    <w:tmpl w:val="D90AD6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3EE758FB"/>
    <w:multiLevelType w:val="multilevel"/>
    <w:tmpl w:val="B5700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3EFC77F3"/>
    <w:multiLevelType w:val="multilevel"/>
    <w:tmpl w:val="0C2445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3F393368"/>
    <w:multiLevelType w:val="multilevel"/>
    <w:tmpl w:val="AE1C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3F5323C9"/>
    <w:multiLevelType w:val="hybridMultilevel"/>
    <w:tmpl w:val="0F988FB8"/>
    <w:lvl w:ilvl="0" w:tplc="EB5A88BC">
      <w:numFmt w:val="bullet"/>
      <w:lvlText w:val=""/>
      <w:lvlJc w:val="left"/>
      <w:pPr>
        <w:tabs>
          <w:tab w:val="num" w:pos="720"/>
        </w:tabs>
        <w:ind w:left="720" w:hanging="360"/>
      </w:pPr>
      <w:rPr>
        <w:rFonts w:ascii="Symbol" w:hAnsi="Symbol" w:hint="default"/>
        <w:sz w:val="20"/>
      </w:rPr>
    </w:lvl>
    <w:lvl w:ilvl="1" w:tplc="EFA66046">
      <w:start w:val="1"/>
      <w:numFmt w:val="lowerLetter"/>
      <w:lvlText w:val="%2."/>
      <w:lvlJc w:val="left"/>
      <w:pPr>
        <w:tabs>
          <w:tab w:val="num" w:pos="1440"/>
        </w:tabs>
        <w:ind w:left="1440" w:hanging="360"/>
      </w:pPr>
      <w:rPr>
        <w:rFonts w:hint="default"/>
        <w:sz w:val="22"/>
        <w:szCs w:val="22"/>
      </w:rPr>
    </w:lvl>
    <w:lvl w:ilvl="2" w:tplc="551ECA44">
      <w:start w:val="1"/>
      <w:numFmt w:val="bullet"/>
      <w:lvlText w:val=""/>
      <w:lvlJc w:val="left"/>
      <w:pPr>
        <w:tabs>
          <w:tab w:val="num" w:pos="2160"/>
        </w:tabs>
        <w:ind w:left="2160" w:hanging="360"/>
      </w:pPr>
      <w:rPr>
        <w:rFonts w:ascii="Symbol" w:hAnsi="Symbol" w:hint="default"/>
        <w:sz w:val="20"/>
      </w:rPr>
    </w:lvl>
    <w:lvl w:ilvl="3" w:tplc="3B463606" w:tentative="1">
      <w:start w:val="1"/>
      <w:numFmt w:val="bullet"/>
      <w:lvlText w:val=""/>
      <w:lvlJc w:val="left"/>
      <w:pPr>
        <w:tabs>
          <w:tab w:val="num" w:pos="2880"/>
        </w:tabs>
        <w:ind w:left="2880" w:hanging="360"/>
      </w:pPr>
      <w:rPr>
        <w:rFonts w:ascii="Wingdings" w:hAnsi="Wingdings" w:hint="default"/>
        <w:sz w:val="20"/>
      </w:rPr>
    </w:lvl>
    <w:lvl w:ilvl="4" w:tplc="11D09AF8" w:tentative="1">
      <w:start w:val="1"/>
      <w:numFmt w:val="decimal"/>
      <w:lvlText w:val="%5."/>
      <w:lvlJc w:val="left"/>
      <w:pPr>
        <w:tabs>
          <w:tab w:val="num" w:pos="3600"/>
        </w:tabs>
        <w:ind w:left="3600" w:hanging="360"/>
      </w:pPr>
    </w:lvl>
    <w:lvl w:ilvl="5" w:tplc="B4BAF2C6" w:tentative="1">
      <w:start w:val="1"/>
      <w:numFmt w:val="decimal"/>
      <w:lvlText w:val="%6."/>
      <w:lvlJc w:val="left"/>
      <w:pPr>
        <w:tabs>
          <w:tab w:val="num" w:pos="4320"/>
        </w:tabs>
        <w:ind w:left="4320" w:hanging="360"/>
      </w:pPr>
    </w:lvl>
    <w:lvl w:ilvl="6" w:tplc="3654B2F8" w:tentative="1">
      <w:start w:val="1"/>
      <w:numFmt w:val="decimal"/>
      <w:lvlText w:val="%7."/>
      <w:lvlJc w:val="left"/>
      <w:pPr>
        <w:tabs>
          <w:tab w:val="num" w:pos="5040"/>
        </w:tabs>
        <w:ind w:left="5040" w:hanging="360"/>
      </w:pPr>
    </w:lvl>
    <w:lvl w:ilvl="7" w:tplc="846A799A" w:tentative="1">
      <w:start w:val="1"/>
      <w:numFmt w:val="decimal"/>
      <w:lvlText w:val="%8."/>
      <w:lvlJc w:val="left"/>
      <w:pPr>
        <w:tabs>
          <w:tab w:val="num" w:pos="5760"/>
        </w:tabs>
        <w:ind w:left="5760" w:hanging="360"/>
      </w:pPr>
    </w:lvl>
    <w:lvl w:ilvl="8" w:tplc="A3F2E932" w:tentative="1">
      <w:start w:val="1"/>
      <w:numFmt w:val="decimal"/>
      <w:lvlText w:val="%9."/>
      <w:lvlJc w:val="left"/>
      <w:pPr>
        <w:tabs>
          <w:tab w:val="num" w:pos="6480"/>
        </w:tabs>
        <w:ind w:left="6480" w:hanging="360"/>
      </w:pPr>
    </w:lvl>
  </w:abstractNum>
  <w:abstractNum w:abstractNumId="149">
    <w:nsid w:val="40CF0DDA"/>
    <w:multiLevelType w:val="multilevel"/>
    <w:tmpl w:val="4A0E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412F5BEF"/>
    <w:multiLevelType w:val="multilevel"/>
    <w:tmpl w:val="5F0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41C858AB"/>
    <w:multiLevelType w:val="multilevel"/>
    <w:tmpl w:val="BD9490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2086B63"/>
    <w:multiLevelType w:val="multilevel"/>
    <w:tmpl w:val="13502C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423249AC"/>
    <w:multiLevelType w:val="multilevel"/>
    <w:tmpl w:val="38581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440A08F3"/>
    <w:multiLevelType w:val="multilevel"/>
    <w:tmpl w:val="FA3EA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44762146"/>
    <w:multiLevelType w:val="multilevel"/>
    <w:tmpl w:val="45588CFC"/>
    <w:lvl w:ilvl="0">
      <w:start w:val="1"/>
      <w:numFmt w:val="decimal"/>
      <w:lvlText w:val="%1."/>
      <w:lvlJc w:val="righ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6">
    <w:nsid w:val="44C86904"/>
    <w:multiLevelType w:val="hybridMultilevel"/>
    <w:tmpl w:val="39E447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nsid w:val="452571DD"/>
    <w:multiLevelType w:val="multilevel"/>
    <w:tmpl w:val="0E7C09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46032AD9"/>
    <w:multiLevelType w:val="multilevel"/>
    <w:tmpl w:val="EF66A1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46823417"/>
    <w:multiLevelType w:val="multilevel"/>
    <w:tmpl w:val="030643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476B1FAD"/>
    <w:multiLevelType w:val="multilevel"/>
    <w:tmpl w:val="F2B0C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47CE6B68"/>
    <w:multiLevelType w:val="multilevel"/>
    <w:tmpl w:val="850A69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483C5E15"/>
    <w:multiLevelType w:val="hybridMultilevel"/>
    <w:tmpl w:val="33D82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3">
    <w:nsid w:val="48496D3A"/>
    <w:multiLevelType w:val="multilevel"/>
    <w:tmpl w:val="22C0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49337588"/>
    <w:multiLevelType w:val="hybridMultilevel"/>
    <w:tmpl w:val="6D049854"/>
    <w:lvl w:ilvl="0" w:tplc="3E4654B8">
      <w:start w:val="1"/>
      <w:numFmt w:val="bullet"/>
      <w:lvlText w:val=""/>
      <w:lvlJc w:val="left"/>
      <w:pPr>
        <w:tabs>
          <w:tab w:val="num" w:pos="720"/>
        </w:tabs>
        <w:ind w:left="720" w:hanging="360"/>
      </w:pPr>
      <w:rPr>
        <w:rFonts w:ascii="Symbol" w:hAnsi="Symbol" w:hint="default"/>
        <w:sz w:val="20"/>
      </w:rPr>
    </w:lvl>
    <w:lvl w:ilvl="1" w:tplc="AF32A278">
      <w:start w:val="1"/>
      <w:numFmt w:val="bullet"/>
      <w:lvlText w:val="o"/>
      <w:lvlJc w:val="left"/>
      <w:pPr>
        <w:tabs>
          <w:tab w:val="num" w:pos="1440"/>
        </w:tabs>
        <w:ind w:left="1440" w:hanging="360"/>
      </w:pPr>
      <w:rPr>
        <w:rFonts w:ascii="Courier New" w:hAnsi="Courier New" w:hint="default"/>
        <w:sz w:val="20"/>
      </w:rPr>
    </w:lvl>
    <w:lvl w:ilvl="2" w:tplc="70E21614">
      <w:start w:val="1"/>
      <w:numFmt w:val="bullet"/>
      <w:lvlText w:val=""/>
      <w:lvlJc w:val="left"/>
      <w:pPr>
        <w:tabs>
          <w:tab w:val="num" w:pos="2160"/>
        </w:tabs>
        <w:ind w:left="2160" w:hanging="360"/>
      </w:pPr>
      <w:rPr>
        <w:rFonts w:ascii="Symbol" w:hAnsi="Symbol" w:hint="default"/>
        <w:sz w:val="20"/>
      </w:rPr>
    </w:lvl>
    <w:lvl w:ilvl="3" w:tplc="4ABEB046">
      <w:start w:val="1"/>
      <w:numFmt w:val="bullet"/>
      <w:lvlText w:val=""/>
      <w:lvlJc w:val="left"/>
      <w:pPr>
        <w:tabs>
          <w:tab w:val="num" w:pos="2880"/>
        </w:tabs>
        <w:ind w:left="2880" w:hanging="360"/>
      </w:pPr>
      <w:rPr>
        <w:rFonts w:ascii="Wingdings" w:hAnsi="Wingdings" w:hint="default"/>
        <w:sz w:val="20"/>
      </w:rPr>
    </w:lvl>
    <w:lvl w:ilvl="4" w:tplc="F89C2DC8" w:tentative="1">
      <w:start w:val="1"/>
      <w:numFmt w:val="bullet"/>
      <w:lvlText w:val=""/>
      <w:lvlJc w:val="left"/>
      <w:pPr>
        <w:tabs>
          <w:tab w:val="num" w:pos="3600"/>
        </w:tabs>
        <w:ind w:left="3600" w:hanging="360"/>
      </w:pPr>
      <w:rPr>
        <w:rFonts w:ascii="Symbol" w:hAnsi="Symbol" w:hint="default"/>
        <w:sz w:val="20"/>
      </w:rPr>
    </w:lvl>
    <w:lvl w:ilvl="5" w:tplc="C47E97E6" w:tentative="1">
      <w:start w:val="1"/>
      <w:numFmt w:val="bullet"/>
      <w:lvlText w:val=""/>
      <w:lvlJc w:val="left"/>
      <w:pPr>
        <w:tabs>
          <w:tab w:val="num" w:pos="4320"/>
        </w:tabs>
        <w:ind w:left="4320" w:hanging="360"/>
      </w:pPr>
      <w:rPr>
        <w:rFonts w:ascii="Symbol" w:hAnsi="Symbol" w:hint="default"/>
        <w:sz w:val="20"/>
      </w:rPr>
    </w:lvl>
    <w:lvl w:ilvl="6" w:tplc="C3588A56" w:tentative="1">
      <w:start w:val="1"/>
      <w:numFmt w:val="bullet"/>
      <w:lvlText w:val=""/>
      <w:lvlJc w:val="left"/>
      <w:pPr>
        <w:tabs>
          <w:tab w:val="num" w:pos="5040"/>
        </w:tabs>
        <w:ind w:left="5040" w:hanging="360"/>
      </w:pPr>
      <w:rPr>
        <w:rFonts w:ascii="Symbol" w:hAnsi="Symbol" w:hint="default"/>
        <w:sz w:val="20"/>
      </w:rPr>
    </w:lvl>
    <w:lvl w:ilvl="7" w:tplc="70E0E5EE" w:tentative="1">
      <w:start w:val="1"/>
      <w:numFmt w:val="bullet"/>
      <w:lvlText w:val=""/>
      <w:lvlJc w:val="left"/>
      <w:pPr>
        <w:tabs>
          <w:tab w:val="num" w:pos="5760"/>
        </w:tabs>
        <w:ind w:left="5760" w:hanging="360"/>
      </w:pPr>
      <w:rPr>
        <w:rFonts w:ascii="Symbol" w:hAnsi="Symbol" w:hint="default"/>
        <w:sz w:val="20"/>
      </w:rPr>
    </w:lvl>
    <w:lvl w:ilvl="8" w:tplc="A01CE136" w:tentative="1">
      <w:start w:val="1"/>
      <w:numFmt w:val="bullet"/>
      <w:lvlText w:val=""/>
      <w:lvlJc w:val="left"/>
      <w:pPr>
        <w:tabs>
          <w:tab w:val="num" w:pos="6480"/>
        </w:tabs>
        <w:ind w:left="6480" w:hanging="360"/>
      </w:pPr>
      <w:rPr>
        <w:rFonts w:ascii="Symbol" w:hAnsi="Symbol" w:hint="default"/>
        <w:sz w:val="20"/>
      </w:rPr>
    </w:lvl>
  </w:abstractNum>
  <w:abstractNum w:abstractNumId="165">
    <w:nsid w:val="49964D37"/>
    <w:multiLevelType w:val="multilevel"/>
    <w:tmpl w:val="EF0EA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499E6A4E"/>
    <w:multiLevelType w:val="multilevel"/>
    <w:tmpl w:val="E1DC51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4A555078"/>
    <w:multiLevelType w:val="multilevel"/>
    <w:tmpl w:val="8B5E15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4AD5025F"/>
    <w:multiLevelType w:val="multilevel"/>
    <w:tmpl w:val="278A39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4AE90B82"/>
    <w:multiLevelType w:val="multilevel"/>
    <w:tmpl w:val="4064B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4B5370D1"/>
    <w:multiLevelType w:val="multilevel"/>
    <w:tmpl w:val="C4045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4BBE6DFF"/>
    <w:multiLevelType w:val="multilevel"/>
    <w:tmpl w:val="F1EE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4D1865B2"/>
    <w:multiLevelType w:val="multilevel"/>
    <w:tmpl w:val="12827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4D241471"/>
    <w:multiLevelType w:val="multilevel"/>
    <w:tmpl w:val="D0D6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4D4B6E54"/>
    <w:multiLevelType w:val="hybridMultilevel"/>
    <w:tmpl w:val="BC2C75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5">
    <w:nsid w:val="4D601145"/>
    <w:multiLevelType w:val="multilevel"/>
    <w:tmpl w:val="72FA5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4EA55812"/>
    <w:multiLevelType w:val="multilevel"/>
    <w:tmpl w:val="FF203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4EF37D1E"/>
    <w:multiLevelType w:val="hybridMultilevel"/>
    <w:tmpl w:val="868401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8">
    <w:nsid w:val="4F9C4F6F"/>
    <w:multiLevelType w:val="hybridMultilevel"/>
    <w:tmpl w:val="23E69D9E"/>
    <w:lvl w:ilvl="0" w:tplc="EB5A88BC">
      <w:numFmt w:val="bullet"/>
      <w:lvlText w:val=""/>
      <w:lvlJc w:val="left"/>
      <w:pPr>
        <w:tabs>
          <w:tab w:val="num" w:pos="720"/>
        </w:tabs>
        <w:ind w:left="720" w:hanging="360"/>
      </w:pPr>
      <w:rPr>
        <w:rFonts w:ascii="Symbol" w:hAnsi="Symbol" w:hint="default"/>
        <w:sz w:val="20"/>
      </w:rPr>
    </w:lvl>
    <w:lvl w:ilvl="1" w:tplc="FC444DFC">
      <w:start w:val="1"/>
      <w:numFmt w:val="bullet"/>
      <w:lvlText w:val="o"/>
      <w:lvlJc w:val="left"/>
      <w:pPr>
        <w:tabs>
          <w:tab w:val="num" w:pos="1440"/>
        </w:tabs>
        <w:ind w:left="1440" w:hanging="360"/>
      </w:pPr>
      <w:rPr>
        <w:rFonts w:ascii="Courier New" w:hAnsi="Courier New" w:hint="default"/>
        <w:sz w:val="20"/>
      </w:rPr>
    </w:lvl>
    <w:lvl w:ilvl="2" w:tplc="10090005">
      <w:start w:val="1"/>
      <w:numFmt w:val="bullet"/>
      <w:lvlText w:val=""/>
      <w:lvlJc w:val="left"/>
      <w:pPr>
        <w:tabs>
          <w:tab w:val="num" w:pos="2160"/>
        </w:tabs>
        <w:ind w:left="2160" w:hanging="360"/>
      </w:pPr>
      <w:rPr>
        <w:rFonts w:ascii="Wingdings" w:hAnsi="Wingdings" w:hint="default"/>
        <w:sz w:val="20"/>
      </w:rPr>
    </w:lvl>
    <w:lvl w:ilvl="3" w:tplc="3B463606" w:tentative="1">
      <w:start w:val="1"/>
      <w:numFmt w:val="bullet"/>
      <w:lvlText w:val=""/>
      <w:lvlJc w:val="left"/>
      <w:pPr>
        <w:tabs>
          <w:tab w:val="num" w:pos="2880"/>
        </w:tabs>
        <w:ind w:left="2880" w:hanging="360"/>
      </w:pPr>
      <w:rPr>
        <w:rFonts w:ascii="Wingdings" w:hAnsi="Wingdings" w:hint="default"/>
        <w:sz w:val="20"/>
      </w:rPr>
    </w:lvl>
    <w:lvl w:ilvl="4" w:tplc="11D09AF8" w:tentative="1">
      <w:start w:val="1"/>
      <w:numFmt w:val="decimal"/>
      <w:lvlText w:val="%5."/>
      <w:lvlJc w:val="left"/>
      <w:pPr>
        <w:tabs>
          <w:tab w:val="num" w:pos="3600"/>
        </w:tabs>
        <w:ind w:left="3600" w:hanging="360"/>
      </w:pPr>
    </w:lvl>
    <w:lvl w:ilvl="5" w:tplc="B4BAF2C6" w:tentative="1">
      <w:start w:val="1"/>
      <w:numFmt w:val="decimal"/>
      <w:lvlText w:val="%6."/>
      <w:lvlJc w:val="left"/>
      <w:pPr>
        <w:tabs>
          <w:tab w:val="num" w:pos="4320"/>
        </w:tabs>
        <w:ind w:left="4320" w:hanging="360"/>
      </w:pPr>
    </w:lvl>
    <w:lvl w:ilvl="6" w:tplc="3654B2F8" w:tentative="1">
      <w:start w:val="1"/>
      <w:numFmt w:val="decimal"/>
      <w:lvlText w:val="%7."/>
      <w:lvlJc w:val="left"/>
      <w:pPr>
        <w:tabs>
          <w:tab w:val="num" w:pos="5040"/>
        </w:tabs>
        <w:ind w:left="5040" w:hanging="360"/>
      </w:pPr>
    </w:lvl>
    <w:lvl w:ilvl="7" w:tplc="846A799A" w:tentative="1">
      <w:start w:val="1"/>
      <w:numFmt w:val="decimal"/>
      <w:lvlText w:val="%8."/>
      <w:lvlJc w:val="left"/>
      <w:pPr>
        <w:tabs>
          <w:tab w:val="num" w:pos="5760"/>
        </w:tabs>
        <w:ind w:left="5760" w:hanging="360"/>
      </w:pPr>
    </w:lvl>
    <w:lvl w:ilvl="8" w:tplc="A3F2E932" w:tentative="1">
      <w:start w:val="1"/>
      <w:numFmt w:val="decimal"/>
      <w:lvlText w:val="%9."/>
      <w:lvlJc w:val="left"/>
      <w:pPr>
        <w:tabs>
          <w:tab w:val="num" w:pos="6480"/>
        </w:tabs>
        <w:ind w:left="6480" w:hanging="360"/>
      </w:pPr>
    </w:lvl>
  </w:abstractNum>
  <w:abstractNum w:abstractNumId="179">
    <w:nsid w:val="5081252E"/>
    <w:multiLevelType w:val="multilevel"/>
    <w:tmpl w:val="16C0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51015C24"/>
    <w:multiLevelType w:val="multilevel"/>
    <w:tmpl w:val="32B6C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510C11BD"/>
    <w:multiLevelType w:val="hybridMultilevel"/>
    <w:tmpl w:val="2BFA98F0"/>
    <w:lvl w:ilvl="0" w:tplc="C9986D8E">
      <w:numFmt w:val="bullet"/>
      <w:lvlText w:val=""/>
      <w:lvlJc w:val="left"/>
      <w:pPr>
        <w:tabs>
          <w:tab w:val="num" w:pos="720"/>
        </w:tabs>
        <w:ind w:left="720" w:hanging="360"/>
      </w:pPr>
      <w:rPr>
        <w:rFonts w:ascii="Symbol" w:hAnsi="Symbol" w:hint="default"/>
        <w:sz w:val="20"/>
      </w:rPr>
    </w:lvl>
    <w:lvl w:ilvl="1" w:tplc="10090019">
      <w:start w:val="1"/>
      <w:numFmt w:val="lowerLetter"/>
      <w:lvlText w:val="%2."/>
      <w:lvlJc w:val="left"/>
      <w:pPr>
        <w:tabs>
          <w:tab w:val="num" w:pos="1440"/>
        </w:tabs>
        <w:ind w:left="1440" w:hanging="360"/>
      </w:pPr>
    </w:lvl>
    <w:lvl w:ilvl="2" w:tplc="CC86CACA">
      <w:start w:val="1"/>
      <w:numFmt w:val="lowerRoman"/>
      <w:lvlText w:val="%3."/>
      <w:lvlJc w:val="right"/>
      <w:pPr>
        <w:tabs>
          <w:tab w:val="num" w:pos="2160"/>
        </w:tabs>
        <w:ind w:left="2160" w:hanging="360"/>
      </w:pPr>
      <w:rPr>
        <w:rFonts w:hint="default"/>
        <w:sz w:val="22"/>
        <w:szCs w:val="22"/>
      </w:rPr>
    </w:lvl>
    <w:lvl w:ilvl="3" w:tplc="8A820032">
      <w:start w:val="1"/>
      <w:numFmt w:val="bullet"/>
      <w:lvlText w:val=""/>
      <w:lvlJc w:val="left"/>
      <w:pPr>
        <w:tabs>
          <w:tab w:val="num" w:pos="2880"/>
        </w:tabs>
        <w:ind w:left="2880" w:hanging="360"/>
      </w:pPr>
      <w:rPr>
        <w:rFonts w:ascii="Wingdings" w:hAnsi="Wingdings" w:hint="default"/>
        <w:sz w:val="20"/>
      </w:rPr>
    </w:lvl>
    <w:lvl w:ilvl="4" w:tplc="D3A0385E" w:tentative="1">
      <w:start w:val="1"/>
      <w:numFmt w:val="decimal"/>
      <w:lvlText w:val="%5."/>
      <w:lvlJc w:val="left"/>
      <w:pPr>
        <w:tabs>
          <w:tab w:val="num" w:pos="3600"/>
        </w:tabs>
        <w:ind w:left="3600" w:hanging="360"/>
      </w:pPr>
    </w:lvl>
    <w:lvl w:ilvl="5" w:tplc="D6AE547A" w:tentative="1">
      <w:start w:val="1"/>
      <w:numFmt w:val="decimal"/>
      <w:lvlText w:val="%6."/>
      <w:lvlJc w:val="left"/>
      <w:pPr>
        <w:tabs>
          <w:tab w:val="num" w:pos="4320"/>
        </w:tabs>
        <w:ind w:left="4320" w:hanging="360"/>
      </w:pPr>
    </w:lvl>
    <w:lvl w:ilvl="6" w:tplc="4B78AF26" w:tentative="1">
      <w:start w:val="1"/>
      <w:numFmt w:val="decimal"/>
      <w:lvlText w:val="%7."/>
      <w:lvlJc w:val="left"/>
      <w:pPr>
        <w:tabs>
          <w:tab w:val="num" w:pos="5040"/>
        </w:tabs>
        <w:ind w:left="5040" w:hanging="360"/>
      </w:pPr>
    </w:lvl>
    <w:lvl w:ilvl="7" w:tplc="D340F276" w:tentative="1">
      <w:start w:val="1"/>
      <w:numFmt w:val="decimal"/>
      <w:lvlText w:val="%8."/>
      <w:lvlJc w:val="left"/>
      <w:pPr>
        <w:tabs>
          <w:tab w:val="num" w:pos="5760"/>
        </w:tabs>
        <w:ind w:left="5760" w:hanging="360"/>
      </w:pPr>
    </w:lvl>
    <w:lvl w:ilvl="8" w:tplc="1974C3F0" w:tentative="1">
      <w:start w:val="1"/>
      <w:numFmt w:val="decimal"/>
      <w:lvlText w:val="%9."/>
      <w:lvlJc w:val="left"/>
      <w:pPr>
        <w:tabs>
          <w:tab w:val="num" w:pos="6480"/>
        </w:tabs>
        <w:ind w:left="6480" w:hanging="360"/>
      </w:pPr>
    </w:lvl>
  </w:abstractNum>
  <w:abstractNum w:abstractNumId="182">
    <w:nsid w:val="5136504D"/>
    <w:multiLevelType w:val="multilevel"/>
    <w:tmpl w:val="E09E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5153232E"/>
    <w:multiLevelType w:val="multilevel"/>
    <w:tmpl w:val="C5CE17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517F4330"/>
    <w:multiLevelType w:val="hybridMultilevel"/>
    <w:tmpl w:val="A86CB648"/>
    <w:lvl w:ilvl="0" w:tplc="C414A586">
      <w:start w:val="1"/>
      <w:numFmt w:val="decimal"/>
      <w:lvlText w:val="%1."/>
      <w:lvlJc w:val="righ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5">
    <w:nsid w:val="51E919DF"/>
    <w:multiLevelType w:val="multilevel"/>
    <w:tmpl w:val="58900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53CC7246"/>
    <w:multiLevelType w:val="multilevel"/>
    <w:tmpl w:val="887A1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nsid w:val="540E5D87"/>
    <w:multiLevelType w:val="hybridMultilevel"/>
    <w:tmpl w:val="7152DC08"/>
    <w:lvl w:ilvl="0" w:tplc="C87A7790">
      <w:start w:val="1"/>
      <w:numFmt w:val="decimal"/>
      <w:lvlText w:val="%1."/>
      <w:lvlJc w:val="righ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8">
    <w:nsid w:val="54562D24"/>
    <w:multiLevelType w:val="multilevel"/>
    <w:tmpl w:val="EA323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nsid w:val="55DC17A7"/>
    <w:multiLevelType w:val="multilevel"/>
    <w:tmpl w:val="1F4631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5621753D"/>
    <w:multiLevelType w:val="multilevel"/>
    <w:tmpl w:val="D2686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nsid w:val="57161E0F"/>
    <w:multiLevelType w:val="multilevel"/>
    <w:tmpl w:val="DBE4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nsid w:val="57C615FB"/>
    <w:multiLevelType w:val="multilevel"/>
    <w:tmpl w:val="FF5E7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nsid w:val="584F11A2"/>
    <w:multiLevelType w:val="multilevel"/>
    <w:tmpl w:val="29E81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nsid w:val="58515F0E"/>
    <w:multiLevelType w:val="multilevel"/>
    <w:tmpl w:val="B32A0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nsid w:val="591E1B71"/>
    <w:multiLevelType w:val="multilevel"/>
    <w:tmpl w:val="0A629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nsid w:val="599E40F1"/>
    <w:multiLevelType w:val="multilevel"/>
    <w:tmpl w:val="4B683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nsid w:val="5A7622C0"/>
    <w:multiLevelType w:val="multilevel"/>
    <w:tmpl w:val="BBAC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nsid w:val="5A9C61E8"/>
    <w:multiLevelType w:val="multilevel"/>
    <w:tmpl w:val="BFA25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nsid w:val="5AB06B7C"/>
    <w:multiLevelType w:val="multilevel"/>
    <w:tmpl w:val="89F4C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nsid w:val="5B192738"/>
    <w:multiLevelType w:val="multilevel"/>
    <w:tmpl w:val="A47A53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1">
    <w:nsid w:val="5BAD42A8"/>
    <w:multiLevelType w:val="multilevel"/>
    <w:tmpl w:val="DA569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5BE8216D"/>
    <w:multiLevelType w:val="multilevel"/>
    <w:tmpl w:val="18A0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nsid w:val="5BE93E02"/>
    <w:multiLevelType w:val="multilevel"/>
    <w:tmpl w:val="41B29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nsid w:val="5CCF2B74"/>
    <w:multiLevelType w:val="multilevel"/>
    <w:tmpl w:val="91AA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nsid w:val="5CD2288B"/>
    <w:multiLevelType w:val="hybridMultilevel"/>
    <w:tmpl w:val="1930B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6">
    <w:nsid w:val="5CF43B51"/>
    <w:multiLevelType w:val="multilevel"/>
    <w:tmpl w:val="B04E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nsid w:val="5DA42FA0"/>
    <w:multiLevelType w:val="multilevel"/>
    <w:tmpl w:val="7952C5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8">
    <w:nsid w:val="5E287DEE"/>
    <w:multiLevelType w:val="multilevel"/>
    <w:tmpl w:val="B6903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5E702899"/>
    <w:multiLevelType w:val="multilevel"/>
    <w:tmpl w:val="7D9AE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nsid w:val="5F40587E"/>
    <w:multiLevelType w:val="multilevel"/>
    <w:tmpl w:val="1F4629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60CE799A"/>
    <w:multiLevelType w:val="multilevel"/>
    <w:tmpl w:val="9F6C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nsid w:val="6178122F"/>
    <w:multiLevelType w:val="multilevel"/>
    <w:tmpl w:val="860AB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nsid w:val="61FA045C"/>
    <w:multiLevelType w:val="multilevel"/>
    <w:tmpl w:val="FEBA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nsid w:val="62496242"/>
    <w:multiLevelType w:val="multilevel"/>
    <w:tmpl w:val="893E7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nsid w:val="63365A89"/>
    <w:multiLevelType w:val="multilevel"/>
    <w:tmpl w:val="EC9A8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nsid w:val="63824B3A"/>
    <w:multiLevelType w:val="multilevel"/>
    <w:tmpl w:val="5254B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nsid w:val="6427769B"/>
    <w:multiLevelType w:val="multilevel"/>
    <w:tmpl w:val="E5BE5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nsid w:val="643B0486"/>
    <w:multiLevelType w:val="multilevel"/>
    <w:tmpl w:val="4BA8B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nsid w:val="647B0AF2"/>
    <w:multiLevelType w:val="multilevel"/>
    <w:tmpl w:val="368623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64AC64C9"/>
    <w:multiLevelType w:val="hybridMultilevel"/>
    <w:tmpl w:val="84764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1">
    <w:nsid w:val="64F31921"/>
    <w:multiLevelType w:val="multilevel"/>
    <w:tmpl w:val="8CA41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nsid w:val="657E5D51"/>
    <w:multiLevelType w:val="hybridMultilevel"/>
    <w:tmpl w:val="87C86938"/>
    <w:lvl w:ilvl="0" w:tplc="FCEE00DC">
      <w:start w:val="1"/>
      <w:numFmt w:val="bullet"/>
      <w:lvlText w:val=""/>
      <w:lvlJc w:val="left"/>
      <w:pPr>
        <w:tabs>
          <w:tab w:val="num" w:pos="720"/>
        </w:tabs>
        <w:ind w:left="720" w:hanging="360"/>
      </w:pPr>
      <w:rPr>
        <w:rFonts w:ascii="Symbol" w:hAnsi="Symbol" w:hint="default"/>
        <w:sz w:val="20"/>
      </w:rPr>
    </w:lvl>
    <w:lvl w:ilvl="1" w:tplc="766A4492">
      <w:start w:val="1"/>
      <w:numFmt w:val="bullet"/>
      <w:lvlText w:val="o"/>
      <w:lvlJc w:val="right"/>
      <w:pPr>
        <w:tabs>
          <w:tab w:val="num" w:pos="1440"/>
        </w:tabs>
        <w:ind w:left="1440" w:hanging="360"/>
      </w:pPr>
      <w:rPr>
        <w:rFonts w:ascii="Courier New" w:hAnsi="Courier New" w:hint="default"/>
        <w:sz w:val="20"/>
      </w:rPr>
    </w:lvl>
    <w:lvl w:ilvl="2" w:tplc="077A1A26" w:tentative="1">
      <w:start w:val="1"/>
      <w:numFmt w:val="bullet"/>
      <w:lvlText w:val=""/>
      <w:lvlJc w:val="left"/>
      <w:pPr>
        <w:tabs>
          <w:tab w:val="num" w:pos="2160"/>
        </w:tabs>
        <w:ind w:left="2160" w:hanging="360"/>
      </w:pPr>
      <w:rPr>
        <w:rFonts w:ascii="Symbol" w:hAnsi="Symbol" w:hint="default"/>
        <w:sz w:val="20"/>
      </w:rPr>
    </w:lvl>
    <w:lvl w:ilvl="3" w:tplc="A698ADA4" w:tentative="1">
      <w:start w:val="1"/>
      <w:numFmt w:val="bullet"/>
      <w:lvlText w:val=""/>
      <w:lvlJc w:val="left"/>
      <w:pPr>
        <w:tabs>
          <w:tab w:val="num" w:pos="2880"/>
        </w:tabs>
        <w:ind w:left="2880" w:hanging="360"/>
      </w:pPr>
      <w:rPr>
        <w:rFonts w:ascii="Symbol" w:hAnsi="Symbol" w:hint="default"/>
        <w:sz w:val="20"/>
      </w:rPr>
    </w:lvl>
    <w:lvl w:ilvl="4" w:tplc="0E8A49AA" w:tentative="1">
      <w:start w:val="1"/>
      <w:numFmt w:val="bullet"/>
      <w:lvlText w:val=""/>
      <w:lvlJc w:val="left"/>
      <w:pPr>
        <w:tabs>
          <w:tab w:val="num" w:pos="3600"/>
        </w:tabs>
        <w:ind w:left="3600" w:hanging="360"/>
      </w:pPr>
      <w:rPr>
        <w:rFonts w:ascii="Symbol" w:hAnsi="Symbol" w:hint="default"/>
        <w:sz w:val="20"/>
      </w:rPr>
    </w:lvl>
    <w:lvl w:ilvl="5" w:tplc="76CE4DD8" w:tentative="1">
      <w:start w:val="1"/>
      <w:numFmt w:val="bullet"/>
      <w:lvlText w:val=""/>
      <w:lvlJc w:val="left"/>
      <w:pPr>
        <w:tabs>
          <w:tab w:val="num" w:pos="4320"/>
        </w:tabs>
        <w:ind w:left="4320" w:hanging="360"/>
      </w:pPr>
      <w:rPr>
        <w:rFonts w:ascii="Symbol" w:hAnsi="Symbol" w:hint="default"/>
        <w:sz w:val="20"/>
      </w:rPr>
    </w:lvl>
    <w:lvl w:ilvl="6" w:tplc="A5D6A320" w:tentative="1">
      <w:start w:val="1"/>
      <w:numFmt w:val="bullet"/>
      <w:lvlText w:val=""/>
      <w:lvlJc w:val="left"/>
      <w:pPr>
        <w:tabs>
          <w:tab w:val="num" w:pos="5040"/>
        </w:tabs>
        <w:ind w:left="5040" w:hanging="360"/>
      </w:pPr>
      <w:rPr>
        <w:rFonts w:ascii="Symbol" w:hAnsi="Symbol" w:hint="default"/>
        <w:sz w:val="20"/>
      </w:rPr>
    </w:lvl>
    <w:lvl w:ilvl="7" w:tplc="7E3095DE" w:tentative="1">
      <w:start w:val="1"/>
      <w:numFmt w:val="bullet"/>
      <w:lvlText w:val=""/>
      <w:lvlJc w:val="left"/>
      <w:pPr>
        <w:tabs>
          <w:tab w:val="num" w:pos="5760"/>
        </w:tabs>
        <w:ind w:left="5760" w:hanging="360"/>
      </w:pPr>
      <w:rPr>
        <w:rFonts w:ascii="Symbol" w:hAnsi="Symbol" w:hint="default"/>
        <w:sz w:val="20"/>
      </w:rPr>
    </w:lvl>
    <w:lvl w:ilvl="8" w:tplc="DA629EE6" w:tentative="1">
      <w:start w:val="1"/>
      <w:numFmt w:val="bullet"/>
      <w:lvlText w:val=""/>
      <w:lvlJc w:val="left"/>
      <w:pPr>
        <w:tabs>
          <w:tab w:val="num" w:pos="6480"/>
        </w:tabs>
        <w:ind w:left="6480" w:hanging="360"/>
      </w:pPr>
      <w:rPr>
        <w:rFonts w:ascii="Symbol" w:hAnsi="Symbol" w:hint="default"/>
        <w:sz w:val="20"/>
      </w:rPr>
    </w:lvl>
  </w:abstractNum>
  <w:abstractNum w:abstractNumId="223">
    <w:nsid w:val="65C3473C"/>
    <w:multiLevelType w:val="multilevel"/>
    <w:tmpl w:val="0DFE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nsid w:val="65FC4CBE"/>
    <w:multiLevelType w:val="multilevel"/>
    <w:tmpl w:val="9F52A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nsid w:val="66965152"/>
    <w:multiLevelType w:val="multilevel"/>
    <w:tmpl w:val="0E8EA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nsid w:val="670E4A72"/>
    <w:multiLevelType w:val="multilevel"/>
    <w:tmpl w:val="886C0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nsid w:val="671D01AE"/>
    <w:multiLevelType w:val="multilevel"/>
    <w:tmpl w:val="5B820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nsid w:val="67B66F2A"/>
    <w:multiLevelType w:val="hybridMultilevel"/>
    <w:tmpl w:val="51C0C78E"/>
    <w:lvl w:ilvl="0" w:tplc="0BA2A956">
      <w:start w:val="1"/>
      <w:numFmt w:val="bullet"/>
      <w:lvlText w:val="o"/>
      <w:lvlJc w:val="left"/>
      <w:pPr>
        <w:ind w:left="720" w:hanging="360"/>
      </w:pPr>
      <w:rPr>
        <w:rFonts w:ascii="Courier New" w:hAnsi="Courier New" w:cs="Courier New"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9">
    <w:nsid w:val="690D5804"/>
    <w:multiLevelType w:val="multilevel"/>
    <w:tmpl w:val="A2B4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nsid w:val="6A767379"/>
    <w:multiLevelType w:val="multilevel"/>
    <w:tmpl w:val="8ABE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nsid w:val="6BE3334B"/>
    <w:multiLevelType w:val="multilevel"/>
    <w:tmpl w:val="DF008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nsid w:val="6BF96B76"/>
    <w:multiLevelType w:val="multilevel"/>
    <w:tmpl w:val="9D1CA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nsid w:val="6C1B04D7"/>
    <w:multiLevelType w:val="multilevel"/>
    <w:tmpl w:val="CBAAA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nsid w:val="6CF24022"/>
    <w:multiLevelType w:val="multilevel"/>
    <w:tmpl w:val="44AE1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nsid w:val="6D023812"/>
    <w:multiLevelType w:val="multilevel"/>
    <w:tmpl w:val="9AB0CA1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nsid w:val="6D622349"/>
    <w:multiLevelType w:val="multilevel"/>
    <w:tmpl w:val="A802E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nsid w:val="6E260896"/>
    <w:multiLevelType w:val="multilevel"/>
    <w:tmpl w:val="498004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8">
    <w:nsid w:val="6F5D2554"/>
    <w:multiLevelType w:val="multilevel"/>
    <w:tmpl w:val="602273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6FA42C2E"/>
    <w:multiLevelType w:val="multilevel"/>
    <w:tmpl w:val="1C0A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nsid w:val="6FCB0F98"/>
    <w:multiLevelType w:val="multilevel"/>
    <w:tmpl w:val="D132EB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6FD923E8"/>
    <w:multiLevelType w:val="multilevel"/>
    <w:tmpl w:val="6DE0CC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70052FB6"/>
    <w:multiLevelType w:val="multilevel"/>
    <w:tmpl w:val="1112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nsid w:val="706C2141"/>
    <w:multiLevelType w:val="multilevel"/>
    <w:tmpl w:val="C6E86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nsid w:val="708C6F5F"/>
    <w:multiLevelType w:val="multilevel"/>
    <w:tmpl w:val="C0F28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nsid w:val="71872485"/>
    <w:multiLevelType w:val="multilevel"/>
    <w:tmpl w:val="8A30E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72126B19"/>
    <w:multiLevelType w:val="multilevel"/>
    <w:tmpl w:val="BAC23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nsid w:val="725E4D9F"/>
    <w:multiLevelType w:val="multilevel"/>
    <w:tmpl w:val="23B6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nsid w:val="72D36B34"/>
    <w:multiLevelType w:val="multilevel"/>
    <w:tmpl w:val="07581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nsid w:val="737F1A9E"/>
    <w:multiLevelType w:val="multilevel"/>
    <w:tmpl w:val="8918C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nsid w:val="7389226F"/>
    <w:multiLevelType w:val="multilevel"/>
    <w:tmpl w:val="63AC2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nsid w:val="745E0847"/>
    <w:multiLevelType w:val="hybridMultilevel"/>
    <w:tmpl w:val="722A1F5C"/>
    <w:lvl w:ilvl="0" w:tplc="C9986D8E">
      <w:numFmt w:val="bullet"/>
      <w:lvlText w:val=""/>
      <w:lvlJc w:val="left"/>
      <w:pPr>
        <w:tabs>
          <w:tab w:val="num" w:pos="720"/>
        </w:tabs>
        <w:ind w:left="720" w:hanging="360"/>
      </w:pPr>
      <w:rPr>
        <w:rFonts w:ascii="Symbol" w:hAnsi="Symbol" w:hint="default"/>
        <w:sz w:val="20"/>
      </w:rPr>
    </w:lvl>
    <w:lvl w:ilvl="1" w:tplc="10090019">
      <w:start w:val="1"/>
      <w:numFmt w:val="lowerLetter"/>
      <w:lvlText w:val="%2."/>
      <w:lvlJc w:val="left"/>
      <w:pPr>
        <w:tabs>
          <w:tab w:val="num" w:pos="1440"/>
        </w:tabs>
        <w:ind w:left="1440" w:hanging="360"/>
      </w:pPr>
    </w:lvl>
    <w:lvl w:ilvl="2" w:tplc="EA7AF256">
      <w:start w:val="1"/>
      <w:numFmt w:val="bullet"/>
      <w:lvlText w:val=""/>
      <w:lvlJc w:val="left"/>
      <w:pPr>
        <w:tabs>
          <w:tab w:val="num" w:pos="2160"/>
        </w:tabs>
        <w:ind w:left="2160" w:hanging="360"/>
      </w:pPr>
      <w:rPr>
        <w:rFonts w:ascii="Symbol" w:hAnsi="Symbol" w:hint="default"/>
        <w:sz w:val="20"/>
      </w:rPr>
    </w:lvl>
    <w:lvl w:ilvl="3" w:tplc="8A820032">
      <w:start w:val="1"/>
      <w:numFmt w:val="bullet"/>
      <w:lvlText w:val=""/>
      <w:lvlJc w:val="left"/>
      <w:pPr>
        <w:tabs>
          <w:tab w:val="num" w:pos="2880"/>
        </w:tabs>
        <w:ind w:left="2880" w:hanging="360"/>
      </w:pPr>
      <w:rPr>
        <w:rFonts w:ascii="Wingdings" w:hAnsi="Wingdings" w:hint="default"/>
        <w:sz w:val="20"/>
      </w:rPr>
    </w:lvl>
    <w:lvl w:ilvl="4" w:tplc="D3A0385E" w:tentative="1">
      <w:start w:val="1"/>
      <w:numFmt w:val="decimal"/>
      <w:lvlText w:val="%5."/>
      <w:lvlJc w:val="left"/>
      <w:pPr>
        <w:tabs>
          <w:tab w:val="num" w:pos="3600"/>
        </w:tabs>
        <w:ind w:left="3600" w:hanging="360"/>
      </w:pPr>
    </w:lvl>
    <w:lvl w:ilvl="5" w:tplc="D6AE547A" w:tentative="1">
      <w:start w:val="1"/>
      <w:numFmt w:val="decimal"/>
      <w:lvlText w:val="%6."/>
      <w:lvlJc w:val="left"/>
      <w:pPr>
        <w:tabs>
          <w:tab w:val="num" w:pos="4320"/>
        </w:tabs>
        <w:ind w:left="4320" w:hanging="360"/>
      </w:pPr>
    </w:lvl>
    <w:lvl w:ilvl="6" w:tplc="4B78AF26" w:tentative="1">
      <w:start w:val="1"/>
      <w:numFmt w:val="decimal"/>
      <w:lvlText w:val="%7."/>
      <w:lvlJc w:val="left"/>
      <w:pPr>
        <w:tabs>
          <w:tab w:val="num" w:pos="5040"/>
        </w:tabs>
        <w:ind w:left="5040" w:hanging="360"/>
      </w:pPr>
    </w:lvl>
    <w:lvl w:ilvl="7" w:tplc="D340F276" w:tentative="1">
      <w:start w:val="1"/>
      <w:numFmt w:val="decimal"/>
      <w:lvlText w:val="%8."/>
      <w:lvlJc w:val="left"/>
      <w:pPr>
        <w:tabs>
          <w:tab w:val="num" w:pos="5760"/>
        </w:tabs>
        <w:ind w:left="5760" w:hanging="360"/>
      </w:pPr>
    </w:lvl>
    <w:lvl w:ilvl="8" w:tplc="1974C3F0" w:tentative="1">
      <w:start w:val="1"/>
      <w:numFmt w:val="decimal"/>
      <w:lvlText w:val="%9."/>
      <w:lvlJc w:val="left"/>
      <w:pPr>
        <w:tabs>
          <w:tab w:val="num" w:pos="6480"/>
        </w:tabs>
        <w:ind w:left="6480" w:hanging="360"/>
      </w:pPr>
    </w:lvl>
  </w:abstractNum>
  <w:abstractNum w:abstractNumId="252">
    <w:nsid w:val="749A0FA6"/>
    <w:multiLevelType w:val="multilevel"/>
    <w:tmpl w:val="B6C66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tabs>
          <w:tab w:val="num" w:pos="1440"/>
        </w:tabs>
        <w:ind w:left="1440" w:hanging="360"/>
      </w:pPr>
      <w:rPr>
        <w:rFonts w:asciiTheme="minorHAnsi" w:hAnsiTheme="minorHAnsi" w:cstheme="minorHAnsi" w:hint="default"/>
        <w:sz w:val="22"/>
        <w:szCs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nsid w:val="74C32D32"/>
    <w:multiLevelType w:val="multilevel"/>
    <w:tmpl w:val="1102ED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754352B5"/>
    <w:multiLevelType w:val="multilevel"/>
    <w:tmpl w:val="83222F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75811ADA"/>
    <w:multiLevelType w:val="multilevel"/>
    <w:tmpl w:val="AEB85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nsid w:val="75A20EEB"/>
    <w:multiLevelType w:val="multilevel"/>
    <w:tmpl w:val="0ABC1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nsid w:val="75F46F60"/>
    <w:multiLevelType w:val="hybridMultilevel"/>
    <w:tmpl w:val="F8A446F0"/>
    <w:lvl w:ilvl="0" w:tplc="FB6E46B6">
      <w:start w:val="1"/>
      <w:numFmt w:val="decimal"/>
      <w:lvlText w:val="%1."/>
      <w:lvlJc w:val="left"/>
      <w:pPr>
        <w:tabs>
          <w:tab w:val="num" w:pos="720"/>
        </w:tabs>
        <w:ind w:left="720" w:hanging="360"/>
      </w:pPr>
    </w:lvl>
    <w:lvl w:ilvl="1" w:tplc="48684F86">
      <w:start w:val="1"/>
      <w:numFmt w:val="lowerLetter"/>
      <w:lvlText w:val="%2."/>
      <w:lvlJc w:val="left"/>
      <w:pPr>
        <w:tabs>
          <w:tab w:val="num" w:pos="1440"/>
        </w:tabs>
        <w:ind w:left="1440" w:hanging="360"/>
      </w:pPr>
    </w:lvl>
    <w:lvl w:ilvl="2" w:tplc="2070EE0A">
      <w:start w:val="1"/>
      <w:numFmt w:val="bullet"/>
      <w:lvlText w:val=""/>
      <w:lvlJc w:val="left"/>
      <w:pPr>
        <w:tabs>
          <w:tab w:val="num" w:pos="2160"/>
        </w:tabs>
        <w:ind w:left="2160" w:hanging="360"/>
      </w:pPr>
      <w:rPr>
        <w:rFonts w:ascii="Symbol" w:hAnsi="Symbol" w:hint="default"/>
        <w:sz w:val="20"/>
      </w:rPr>
    </w:lvl>
    <w:lvl w:ilvl="3" w:tplc="A3C67C10" w:tentative="1">
      <w:start w:val="1"/>
      <w:numFmt w:val="decimal"/>
      <w:lvlText w:val="%4."/>
      <w:lvlJc w:val="left"/>
      <w:pPr>
        <w:tabs>
          <w:tab w:val="num" w:pos="2880"/>
        </w:tabs>
        <w:ind w:left="2880" w:hanging="360"/>
      </w:pPr>
    </w:lvl>
    <w:lvl w:ilvl="4" w:tplc="187A78B4" w:tentative="1">
      <w:start w:val="1"/>
      <w:numFmt w:val="decimal"/>
      <w:lvlText w:val="%5."/>
      <w:lvlJc w:val="left"/>
      <w:pPr>
        <w:tabs>
          <w:tab w:val="num" w:pos="3600"/>
        </w:tabs>
        <w:ind w:left="3600" w:hanging="360"/>
      </w:pPr>
    </w:lvl>
    <w:lvl w:ilvl="5" w:tplc="1C5C5A46" w:tentative="1">
      <w:start w:val="1"/>
      <w:numFmt w:val="decimal"/>
      <w:lvlText w:val="%6."/>
      <w:lvlJc w:val="left"/>
      <w:pPr>
        <w:tabs>
          <w:tab w:val="num" w:pos="4320"/>
        </w:tabs>
        <w:ind w:left="4320" w:hanging="360"/>
      </w:pPr>
    </w:lvl>
    <w:lvl w:ilvl="6" w:tplc="AE547ED6" w:tentative="1">
      <w:start w:val="1"/>
      <w:numFmt w:val="decimal"/>
      <w:lvlText w:val="%7."/>
      <w:lvlJc w:val="left"/>
      <w:pPr>
        <w:tabs>
          <w:tab w:val="num" w:pos="5040"/>
        </w:tabs>
        <w:ind w:left="5040" w:hanging="360"/>
      </w:pPr>
    </w:lvl>
    <w:lvl w:ilvl="7" w:tplc="3D568CAC" w:tentative="1">
      <w:start w:val="1"/>
      <w:numFmt w:val="decimal"/>
      <w:lvlText w:val="%8."/>
      <w:lvlJc w:val="left"/>
      <w:pPr>
        <w:tabs>
          <w:tab w:val="num" w:pos="5760"/>
        </w:tabs>
        <w:ind w:left="5760" w:hanging="360"/>
      </w:pPr>
    </w:lvl>
    <w:lvl w:ilvl="8" w:tplc="248EA782" w:tentative="1">
      <w:start w:val="1"/>
      <w:numFmt w:val="decimal"/>
      <w:lvlText w:val="%9."/>
      <w:lvlJc w:val="left"/>
      <w:pPr>
        <w:tabs>
          <w:tab w:val="num" w:pos="6480"/>
        </w:tabs>
        <w:ind w:left="6480" w:hanging="360"/>
      </w:pPr>
    </w:lvl>
  </w:abstractNum>
  <w:abstractNum w:abstractNumId="258">
    <w:nsid w:val="774D1F54"/>
    <w:multiLevelType w:val="multilevel"/>
    <w:tmpl w:val="0CBC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nsid w:val="777762AD"/>
    <w:multiLevelType w:val="multilevel"/>
    <w:tmpl w:val="AA109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nsid w:val="777E64C5"/>
    <w:multiLevelType w:val="multilevel"/>
    <w:tmpl w:val="47308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nsid w:val="77B5350A"/>
    <w:multiLevelType w:val="multilevel"/>
    <w:tmpl w:val="0B062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nsid w:val="7841193B"/>
    <w:multiLevelType w:val="multilevel"/>
    <w:tmpl w:val="296685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78645EBC"/>
    <w:multiLevelType w:val="multilevel"/>
    <w:tmpl w:val="2B1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nsid w:val="793B2609"/>
    <w:multiLevelType w:val="multilevel"/>
    <w:tmpl w:val="C2CC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nsid w:val="799358ED"/>
    <w:multiLevelType w:val="multilevel"/>
    <w:tmpl w:val="98C8D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nsid w:val="7A2D5CB1"/>
    <w:multiLevelType w:val="multilevel"/>
    <w:tmpl w:val="78D02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nsid w:val="7B3158C3"/>
    <w:multiLevelType w:val="multilevel"/>
    <w:tmpl w:val="1548BB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8">
    <w:nsid w:val="7B390244"/>
    <w:multiLevelType w:val="multilevel"/>
    <w:tmpl w:val="336C2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nsid w:val="7BA70694"/>
    <w:multiLevelType w:val="multilevel"/>
    <w:tmpl w:val="374A7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nsid w:val="7BE83692"/>
    <w:multiLevelType w:val="multilevel"/>
    <w:tmpl w:val="88D85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nsid w:val="7C506EB3"/>
    <w:multiLevelType w:val="multilevel"/>
    <w:tmpl w:val="1B4E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nsid w:val="7D671DEE"/>
    <w:multiLevelType w:val="multilevel"/>
    <w:tmpl w:val="EB68A0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7D9C2145"/>
    <w:multiLevelType w:val="multilevel"/>
    <w:tmpl w:val="04CC54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1"/>
  </w:num>
  <w:num w:numId="2">
    <w:abstractNumId w:val="179"/>
  </w:num>
  <w:num w:numId="3">
    <w:abstractNumId w:val="188"/>
  </w:num>
  <w:num w:numId="4">
    <w:abstractNumId w:val="166"/>
    <w:lvlOverride w:ilvl="0">
      <w:startOverride w:val="1"/>
    </w:lvlOverride>
  </w:num>
  <w:num w:numId="5">
    <w:abstractNumId w:val="166"/>
    <w:lvlOverride w:ilvl="0">
      <w:startOverride w:val="2"/>
    </w:lvlOverride>
  </w:num>
  <w:num w:numId="6">
    <w:abstractNumId w:val="120"/>
  </w:num>
  <w:num w:numId="7">
    <w:abstractNumId w:val="176"/>
  </w:num>
  <w:num w:numId="8">
    <w:abstractNumId w:val="218"/>
  </w:num>
  <w:num w:numId="9">
    <w:abstractNumId w:val="239"/>
  </w:num>
  <w:num w:numId="10">
    <w:abstractNumId w:val="213"/>
  </w:num>
  <w:num w:numId="11">
    <w:abstractNumId w:val="10"/>
  </w:num>
  <w:num w:numId="12">
    <w:abstractNumId w:val="269"/>
  </w:num>
  <w:num w:numId="13">
    <w:abstractNumId w:val="97"/>
  </w:num>
  <w:num w:numId="14">
    <w:abstractNumId w:val="165"/>
  </w:num>
  <w:num w:numId="15">
    <w:abstractNumId w:val="220"/>
  </w:num>
  <w:num w:numId="16">
    <w:abstractNumId w:val="250"/>
  </w:num>
  <w:num w:numId="17">
    <w:abstractNumId w:val="211"/>
  </w:num>
  <w:num w:numId="18">
    <w:abstractNumId w:val="47"/>
  </w:num>
  <w:num w:numId="19">
    <w:abstractNumId w:val="118"/>
  </w:num>
  <w:num w:numId="20">
    <w:abstractNumId w:val="215"/>
  </w:num>
  <w:num w:numId="21">
    <w:abstractNumId w:val="89"/>
  </w:num>
  <w:num w:numId="22">
    <w:abstractNumId w:val="159"/>
  </w:num>
  <w:num w:numId="23">
    <w:abstractNumId w:val="159"/>
    <w:lvlOverride w:ilvl="0"/>
    <w:lvlOverride w:ilvl="1">
      <w:startOverride w:val="1"/>
    </w:lvlOverride>
  </w:num>
  <w:num w:numId="24">
    <w:abstractNumId w:val="159"/>
    <w:lvlOverride w:ilvl="0"/>
    <w:lvlOverride w:ilvl="1">
      <w:startOverride w:val="2"/>
    </w:lvlOverride>
  </w:num>
  <w:num w:numId="25">
    <w:abstractNumId w:val="45"/>
  </w:num>
  <w:num w:numId="26">
    <w:abstractNumId w:val="236"/>
  </w:num>
  <w:num w:numId="27">
    <w:abstractNumId w:val="256"/>
  </w:num>
  <w:num w:numId="28">
    <w:abstractNumId w:val="46"/>
  </w:num>
  <w:num w:numId="29">
    <w:abstractNumId w:val="193"/>
  </w:num>
  <w:num w:numId="30">
    <w:abstractNumId w:val="190"/>
  </w:num>
  <w:num w:numId="31">
    <w:abstractNumId w:val="37"/>
  </w:num>
  <w:num w:numId="32">
    <w:abstractNumId w:val="14"/>
  </w:num>
  <w:num w:numId="33">
    <w:abstractNumId w:val="87"/>
  </w:num>
  <w:num w:numId="34">
    <w:abstractNumId w:val="199"/>
  </w:num>
  <w:num w:numId="35">
    <w:abstractNumId w:val="249"/>
  </w:num>
  <w:num w:numId="36">
    <w:abstractNumId w:val="26"/>
  </w:num>
  <w:num w:numId="37">
    <w:abstractNumId w:val="65"/>
  </w:num>
  <w:num w:numId="38">
    <w:abstractNumId w:val="57"/>
  </w:num>
  <w:num w:numId="39">
    <w:abstractNumId w:val="102"/>
  </w:num>
  <w:num w:numId="40">
    <w:abstractNumId w:val="55"/>
  </w:num>
  <w:num w:numId="41">
    <w:abstractNumId w:val="72"/>
  </w:num>
  <w:num w:numId="42">
    <w:abstractNumId w:val="138"/>
  </w:num>
  <w:num w:numId="43">
    <w:abstractNumId w:val="231"/>
  </w:num>
  <w:num w:numId="44">
    <w:abstractNumId w:val="116"/>
  </w:num>
  <w:num w:numId="45">
    <w:abstractNumId w:val="18"/>
  </w:num>
  <w:num w:numId="46">
    <w:abstractNumId w:val="11"/>
  </w:num>
  <w:num w:numId="47">
    <w:abstractNumId w:val="25"/>
  </w:num>
  <w:num w:numId="48">
    <w:abstractNumId w:val="229"/>
  </w:num>
  <w:num w:numId="49">
    <w:abstractNumId w:val="263"/>
  </w:num>
  <w:num w:numId="50">
    <w:abstractNumId w:val="35"/>
  </w:num>
  <w:num w:numId="51">
    <w:abstractNumId w:val="52"/>
  </w:num>
  <w:num w:numId="52">
    <w:abstractNumId w:val="15"/>
  </w:num>
  <w:num w:numId="53">
    <w:abstractNumId w:val="197"/>
  </w:num>
  <w:num w:numId="54">
    <w:abstractNumId w:val="20"/>
  </w:num>
  <w:num w:numId="55">
    <w:abstractNumId w:val="91"/>
  </w:num>
  <w:num w:numId="56">
    <w:abstractNumId w:val="244"/>
  </w:num>
  <w:num w:numId="57">
    <w:abstractNumId w:val="115"/>
  </w:num>
  <w:num w:numId="58">
    <w:abstractNumId w:val="81"/>
  </w:num>
  <w:num w:numId="59">
    <w:abstractNumId w:val="167"/>
  </w:num>
  <w:num w:numId="60">
    <w:abstractNumId w:val="167"/>
    <w:lvlOverride w:ilvl="0"/>
    <w:lvlOverride w:ilvl="1">
      <w:startOverride w:val="1"/>
    </w:lvlOverride>
  </w:num>
  <w:num w:numId="61">
    <w:abstractNumId w:val="167"/>
    <w:lvlOverride w:ilvl="0"/>
    <w:lvlOverride w:ilvl="1">
      <w:startOverride w:val="2"/>
    </w:lvlOverride>
  </w:num>
  <w:num w:numId="62">
    <w:abstractNumId w:val="167"/>
    <w:lvlOverride w:ilvl="0"/>
    <w:lvlOverride w:ilvl="1">
      <w:startOverride w:val="3"/>
    </w:lvlOverride>
  </w:num>
  <w:num w:numId="63">
    <w:abstractNumId w:val="110"/>
  </w:num>
  <w:num w:numId="64">
    <w:abstractNumId w:val="169"/>
  </w:num>
  <w:num w:numId="65">
    <w:abstractNumId w:val="2"/>
  </w:num>
  <w:num w:numId="66">
    <w:abstractNumId w:val="23"/>
  </w:num>
  <w:num w:numId="67">
    <w:abstractNumId w:val="96"/>
  </w:num>
  <w:num w:numId="68">
    <w:abstractNumId w:val="243"/>
  </w:num>
  <w:num w:numId="69">
    <w:abstractNumId w:val="203"/>
  </w:num>
  <w:num w:numId="70">
    <w:abstractNumId w:val="8"/>
  </w:num>
  <w:num w:numId="71">
    <w:abstractNumId w:val="130"/>
  </w:num>
  <w:num w:numId="72">
    <w:abstractNumId w:val="198"/>
  </w:num>
  <w:num w:numId="73">
    <w:abstractNumId w:val="225"/>
  </w:num>
  <w:num w:numId="74">
    <w:abstractNumId w:val="113"/>
  </w:num>
  <w:num w:numId="75">
    <w:abstractNumId w:val="140"/>
  </w:num>
  <w:num w:numId="76">
    <w:abstractNumId w:val="127"/>
  </w:num>
  <w:num w:numId="77">
    <w:abstractNumId w:val="12"/>
  </w:num>
  <w:num w:numId="78">
    <w:abstractNumId w:val="24"/>
  </w:num>
  <w:num w:numId="79">
    <w:abstractNumId w:val="92"/>
  </w:num>
  <w:num w:numId="80">
    <w:abstractNumId w:val="196"/>
  </w:num>
  <w:num w:numId="81">
    <w:abstractNumId w:val="106"/>
  </w:num>
  <w:num w:numId="82">
    <w:abstractNumId w:val="195"/>
  </w:num>
  <w:num w:numId="83">
    <w:abstractNumId w:val="104"/>
  </w:num>
  <w:num w:numId="84">
    <w:abstractNumId w:val="129"/>
  </w:num>
  <w:num w:numId="85">
    <w:abstractNumId w:val="234"/>
  </w:num>
  <w:num w:numId="86">
    <w:abstractNumId w:val="264"/>
  </w:num>
  <w:num w:numId="87">
    <w:abstractNumId w:val="217"/>
  </w:num>
  <w:num w:numId="88">
    <w:abstractNumId w:val="3"/>
  </w:num>
  <w:num w:numId="89">
    <w:abstractNumId w:val="93"/>
  </w:num>
  <w:num w:numId="90">
    <w:abstractNumId w:val="76"/>
  </w:num>
  <w:num w:numId="91">
    <w:abstractNumId w:val="59"/>
  </w:num>
  <w:num w:numId="92">
    <w:abstractNumId w:val="125"/>
  </w:num>
  <w:num w:numId="93">
    <w:abstractNumId w:val="260"/>
  </w:num>
  <w:num w:numId="94">
    <w:abstractNumId w:val="202"/>
  </w:num>
  <w:num w:numId="95">
    <w:abstractNumId w:val="64"/>
  </w:num>
  <w:num w:numId="96">
    <w:abstractNumId w:val="183"/>
    <w:lvlOverride w:ilvl="0">
      <w:startOverride w:val="4"/>
    </w:lvlOverride>
  </w:num>
  <w:num w:numId="97">
    <w:abstractNumId w:val="117"/>
  </w:num>
  <w:num w:numId="98">
    <w:abstractNumId w:val="27"/>
  </w:num>
  <w:num w:numId="99">
    <w:abstractNumId w:val="27"/>
    <w:lvlOverride w:ilvl="0"/>
    <w:lvlOverride w:ilvl="1">
      <w:startOverride w:val="1"/>
    </w:lvlOverride>
  </w:num>
  <w:num w:numId="100">
    <w:abstractNumId w:val="27"/>
    <w:lvlOverride w:ilvl="0"/>
    <w:lvlOverride w:ilvl="1">
      <w:startOverride w:val="2"/>
    </w:lvlOverride>
  </w:num>
  <w:num w:numId="101">
    <w:abstractNumId w:val="27"/>
    <w:lvlOverride w:ilvl="0"/>
    <w:lvlOverride w:ilvl="1">
      <w:startOverride w:val="3"/>
    </w:lvlOverride>
  </w:num>
  <w:num w:numId="102">
    <w:abstractNumId w:val="27"/>
    <w:lvlOverride w:ilvl="0"/>
    <w:lvlOverride w:ilvl="1">
      <w:startOverride w:val="4"/>
    </w:lvlOverride>
  </w:num>
  <w:num w:numId="103">
    <w:abstractNumId w:val="258"/>
  </w:num>
  <w:num w:numId="104">
    <w:abstractNumId w:val="69"/>
  </w:num>
  <w:num w:numId="105">
    <w:abstractNumId w:val="240"/>
    <w:lvlOverride w:ilvl="0">
      <w:lvl w:ilvl="0">
        <w:numFmt w:val="bullet"/>
        <w:lvlText w:val=""/>
        <w:lvlJc w:val="left"/>
        <w:pPr>
          <w:tabs>
            <w:tab w:val="num" w:pos="720"/>
          </w:tabs>
          <w:ind w:left="720" w:hanging="360"/>
        </w:pPr>
        <w:rPr>
          <w:rFonts w:ascii="Symbol" w:hAnsi="Symbol" w:hint="default"/>
          <w:sz w:val="20"/>
        </w:rPr>
      </w:lvl>
    </w:lvlOverride>
  </w:num>
  <w:num w:numId="106">
    <w:abstractNumId w:val="240"/>
    <w:lvlOverride w:ilvl="0">
      <w:lvl w:ilvl="0">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num>
  <w:num w:numId="107">
    <w:abstractNumId w:val="240"/>
    <w:lvlOverride w:ilvl="0">
      <w:lvl w:ilvl="0">
        <w:numFmt w:val="bullet"/>
        <w:lvlText w:val=""/>
        <w:lvlJc w:val="left"/>
        <w:pPr>
          <w:tabs>
            <w:tab w:val="num" w:pos="720"/>
          </w:tabs>
          <w:ind w:left="720" w:hanging="360"/>
        </w:pPr>
        <w:rPr>
          <w:rFonts w:ascii="Symbol" w:hAnsi="Symbol" w:hint="default"/>
          <w:sz w:val="20"/>
        </w:rPr>
      </w:lvl>
    </w:lvlOverride>
    <w:lvlOverride w:ilvl="1">
      <w:startOverride w:val="2"/>
      <w:lvl w:ilvl="1">
        <w:start w:val="2"/>
        <w:numFmt w:val="decimal"/>
        <w:lvlText w:val=""/>
        <w:lvlJc w:val="left"/>
      </w:lvl>
    </w:lvlOverride>
  </w:num>
  <w:num w:numId="108">
    <w:abstractNumId w:val="73"/>
    <w:lvlOverride w:ilvl="0"/>
    <w:lvlOverride w:ilvl="1">
      <w:startOverride w:val="3"/>
    </w:lvlOverride>
  </w:num>
  <w:num w:numId="109">
    <w:abstractNumId w:val="88"/>
  </w:num>
  <w:num w:numId="110">
    <w:abstractNumId w:val="254"/>
    <w:lvlOverride w:ilvl="0">
      <w:lvl w:ilvl="0">
        <w:numFmt w:val="bullet"/>
        <w:lvlText w:val=""/>
        <w:lvlJc w:val="left"/>
        <w:pPr>
          <w:tabs>
            <w:tab w:val="num" w:pos="720"/>
          </w:tabs>
          <w:ind w:left="720" w:hanging="360"/>
        </w:pPr>
        <w:rPr>
          <w:rFonts w:ascii="Symbol" w:hAnsi="Symbol" w:hint="default"/>
          <w:sz w:val="20"/>
        </w:rPr>
      </w:lvl>
    </w:lvlOverride>
  </w:num>
  <w:num w:numId="111">
    <w:abstractNumId w:val="79"/>
  </w:num>
  <w:num w:numId="112">
    <w:abstractNumId w:val="99"/>
  </w:num>
  <w:num w:numId="113">
    <w:abstractNumId w:val="241"/>
  </w:num>
  <w:num w:numId="114">
    <w:abstractNumId w:val="28"/>
  </w:num>
  <w:num w:numId="115">
    <w:abstractNumId w:val="219"/>
  </w:num>
  <w:num w:numId="116">
    <w:abstractNumId w:val="168"/>
  </w:num>
  <w:num w:numId="117">
    <w:abstractNumId w:val="137"/>
  </w:num>
  <w:num w:numId="118">
    <w:abstractNumId w:val="273"/>
  </w:num>
  <w:num w:numId="119">
    <w:abstractNumId w:val="103"/>
  </w:num>
  <w:num w:numId="120">
    <w:abstractNumId w:val="7"/>
  </w:num>
  <w:num w:numId="121">
    <w:abstractNumId w:val="272"/>
  </w:num>
  <w:num w:numId="122">
    <w:abstractNumId w:val="131"/>
  </w:num>
  <w:num w:numId="123">
    <w:abstractNumId w:val="251"/>
  </w:num>
  <w:num w:numId="124">
    <w:abstractNumId w:val="148"/>
  </w:num>
  <w:num w:numId="125">
    <w:abstractNumId w:val="178"/>
  </w:num>
  <w:num w:numId="126">
    <w:abstractNumId w:val="156"/>
  </w:num>
  <w:num w:numId="127">
    <w:abstractNumId w:val="216"/>
  </w:num>
  <w:num w:numId="128">
    <w:abstractNumId w:val="206"/>
  </w:num>
  <w:num w:numId="129">
    <w:abstractNumId w:val="151"/>
    <w:lvlOverride w:ilvl="0">
      <w:startOverride w:val="1"/>
    </w:lvlOverride>
  </w:num>
  <w:num w:numId="130">
    <w:abstractNumId w:val="40"/>
    <w:lvlOverride w:ilvl="0">
      <w:startOverride w:val="2"/>
    </w:lvlOverride>
  </w:num>
  <w:num w:numId="131">
    <w:abstractNumId w:val="85"/>
  </w:num>
  <w:num w:numId="132">
    <w:abstractNumId w:val="9"/>
  </w:num>
  <w:num w:numId="133">
    <w:abstractNumId w:val="51"/>
  </w:num>
  <w:num w:numId="134">
    <w:abstractNumId w:val="237"/>
  </w:num>
  <w:num w:numId="135">
    <w:abstractNumId w:val="58"/>
  </w:num>
  <w:num w:numId="136">
    <w:abstractNumId w:val="267"/>
  </w:num>
  <w:num w:numId="137">
    <w:abstractNumId w:val="181"/>
  </w:num>
  <w:num w:numId="138">
    <w:abstractNumId w:val="78"/>
  </w:num>
  <w:num w:numId="139">
    <w:abstractNumId w:val="107"/>
  </w:num>
  <w:num w:numId="140">
    <w:abstractNumId w:val="1"/>
  </w:num>
  <w:num w:numId="141">
    <w:abstractNumId w:val="145"/>
  </w:num>
  <w:num w:numId="142">
    <w:abstractNumId w:val="142"/>
  </w:num>
  <w:num w:numId="143">
    <w:abstractNumId w:val="153"/>
  </w:num>
  <w:num w:numId="144">
    <w:abstractNumId w:val="101"/>
  </w:num>
  <w:num w:numId="145">
    <w:abstractNumId w:val="233"/>
  </w:num>
  <w:num w:numId="146">
    <w:abstractNumId w:val="261"/>
  </w:num>
  <w:num w:numId="147">
    <w:abstractNumId w:val="63"/>
  </w:num>
  <w:num w:numId="148">
    <w:abstractNumId w:val="154"/>
  </w:num>
  <w:num w:numId="149">
    <w:abstractNumId w:val="271"/>
  </w:num>
  <w:num w:numId="150">
    <w:abstractNumId w:val="50"/>
  </w:num>
  <w:num w:numId="151">
    <w:abstractNumId w:val="232"/>
  </w:num>
  <w:num w:numId="152">
    <w:abstractNumId w:val="16"/>
  </w:num>
  <w:num w:numId="153">
    <w:abstractNumId w:val="39"/>
  </w:num>
  <w:num w:numId="154">
    <w:abstractNumId w:val="207"/>
  </w:num>
  <w:num w:numId="155">
    <w:abstractNumId w:val="82"/>
  </w:num>
  <w:num w:numId="156">
    <w:abstractNumId w:val="157"/>
  </w:num>
  <w:num w:numId="157">
    <w:abstractNumId w:val="177"/>
  </w:num>
  <w:num w:numId="158">
    <w:abstractNumId w:val="146"/>
  </w:num>
  <w:num w:numId="159">
    <w:abstractNumId w:val="124"/>
  </w:num>
  <w:num w:numId="160">
    <w:abstractNumId w:val="86"/>
  </w:num>
  <w:num w:numId="161">
    <w:abstractNumId w:val="21"/>
  </w:num>
  <w:num w:numId="162">
    <w:abstractNumId w:val="212"/>
  </w:num>
  <w:num w:numId="163">
    <w:abstractNumId w:val="77"/>
  </w:num>
  <w:num w:numId="164">
    <w:abstractNumId w:val="31"/>
  </w:num>
  <w:num w:numId="165">
    <w:abstractNumId w:val="191"/>
  </w:num>
  <w:num w:numId="166">
    <w:abstractNumId w:val="149"/>
  </w:num>
  <w:num w:numId="167">
    <w:abstractNumId w:val="34"/>
  </w:num>
  <w:num w:numId="168">
    <w:abstractNumId w:val="33"/>
  </w:num>
  <w:num w:numId="169">
    <w:abstractNumId w:val="227"/>
  </w:num>
  <w:num w:numId="170">
    <w:abstractNumId w:val="230"/>
  </w:num>
  <w:num w:numId="171">
    <w:abstractNumId w:val="226"/>
  </w:num>
  <w:num w:numId="172">
    <w:abstractNumId w:val="19"/>
  </w:num>
  <w:num w:numId="173">
    <w:abstractNumId w:val="66"/>
  </w:num>
  <w:num w:numId="174">
    <w:abstractNumId w:val="94"/>
  </w:num>
  <w:num w:numId="175">
    <w:abstractNumId w:val="194"/>
  </w:num>
  <w:num w:numId="176">
    <w:abstractNumId w:val="119"/>
  </w:num>
  <w:num w:numId="177">
    <w:abstractNumId w:val="90"/>
    <w:lvlOverride w:ilvl="0">
      <w:startOverride w:val="1"/>
    </w:lvlOverride>
  </w:num>
  <w:num w:numId="178">
    <w:abstractNumId w:val="152"/>
    <w:lvlOverride w:ilvl="0">
      <w:startOverride w:val="4"/>
    </w:lvlOverride>
  </w:num>
  <w:num w:numId="179">
    <w:abstractNumId w:val="38"/>
  </w:num>
  <w:num w:numId="180">
    <w:abstractNumId w:val="43"/>
  </w:num>
  <w:num w:numId="181">
    <w:abstractNumId w:val="122"/>
  </w:num>
  <w:num w:numId="182">
    <w:abstractNumId w:val="41"/>
  </w:num>
  <w:num w:numId="183">
    <w:abstractNumId w:val="0"/>
  </w:num>
  <w:num w:numId="184">
    <w:abstractNumId w:val="132"/>
  </w:num>
  <w:num w:numId="185">
    <w:abstractNumId w:val="114"/>
  </w:num>
  <w:num w:numId="186">
    <w:abstractNumId w:val="158"/>
  </w:num>
  <w:num w:numId="187">
    <w:abstractNumId w:val="17"/>
  </w:num>
  <w:num w:numId="188">
    <w:abstractNumId w:val="246"/>
  </w:num>
  <w:num w:numId="189">
    <w:abstractNumId w:val="128"/>
  </w:num>
  <w:num w:numId="190">
    <w:abstractNumId w:val="61"/>
  </w:num>
  <w:num w:numId="191">
    <w:abstractNumId w:val="209"/>
  </w:num>
  <w:num w:numId="192">
    <w:abstractNumId w:val="126"/>
  </w:num>
  <w:num w:numId="193">
    <w:abstractNumId w:val="123"/>
  </w:num>
  <w:num w:numId="194">
    <w:abstractNumId w:val="123"/>
    <w:lvlOverride w:ilvl="0"/>
    <w:lvlOverride w:ilvl="1"/>
    <w:lvlOverride w:ilvl="2"/>
    <w:lvlOverride w:ilvl="3"/>
    <w:lvlOverride w:ilvl="4">
      <w:startOverride w:val="1"/>
    </w:lvlOverride>
  </w:num>
  <w:num w:numId="195">
    <w:abstractNumId w:val="123"/>
    <w:lvlOverride w:ilvl="0"/>
    <w:lvlOverride w:ilvl="1"/>
    <w:lvlOverride w:ilvl="2"/>
    <w:lvlOverride w:ilvl="3"/>
    <w:lvlOverride w:ilvl="4">
      <w:startOverride w:val="2"/>
    </w:lvlOverride>
  </w:num>
  <w:num w:numId="196">
    <w:abstractNumId w:val="123"/>
    <w:lvlOverride w:ilvl="0"/>
    <w:lvlOverride w:ilvl="1"/>
    <w:lvlOverride w:ilvl="2"/>
    <w:lvlOverride w:ilvl="3"/>
    <w:lvlOverride w:ilvl="4">
      <w:startOverride w:val="3"/>
    </w:lvlOverride>
  </w:num>
  <w:num w:numId="197">
    <w:abstractNumId w:val="123"/>
    <w:lvlOverride w:ilvl="0"/>
    <w:lvlOverride w:ilvl="1"/>
    <w:lvlOverride w:ilvl="2"/>
    <w:lvlOverride w:ilvl="3"/>
    <w:lvlOverride w:ilvl="4">
      <w:startOverride w:val="4"/>
    </w:lvlOverride>
  </w:num>
  <w:num w:numId="198">
    <w:abstractNumId w:val="221"/>
  </w:num>
  <w:num w:numId="199">
    <w:abstractNumId w:val="30"/>
  </w:num>
  <w:num w:numId="200">
    <w:abstractNumId w:val="49"/>
  </w:num>
  <w:num w:numId="201">
    <w:abstractNumId w:val="49"/>
    <w:lvlOverride w:ilvl="0"/>
    <w:lvlOverride w:ilvl="1"/>
    <w:lvlOverride w:ilvl="2"/>
    <w:lvlOverride w:ilvl="3">
      <w:startOverride w:val="1"/>
    </w:lvlOverride>
  </w:num>
  <w:num w:numId="202">
    <w:abstractNumId w:val="49"/>
    <w:lvlOverride w:ilvl="0"/>
    <w:lvlOverride w:ilvl="1"/>
    <w:lvlOverride w:ilvl="2"/>
    <w:lvlOverride w:ilvl="3">
      <w:startOverride w:val="2"/>
    </w:lvlOverride>
  </w:num>
  <w:num w:numId="203">
    <w:abstractNumId w:val="49"/>
    <w:lvlOverride w:ilvl="0"/>
    <w:lvlOverride w:ilvl="1"/>
    <w:lvlOverride w:ilvl="2"/>
    <w:lvlOverride w:ilvl="3">
      <w:startOverride w:val="3"/>
    </w:lvlOverride>
  </w:num>
  <w:num w:numId="204">
    <w:abstractNumId w:val="266"/>
  </w:num>
  <w:num w:numId="205">
    <w:abstractNumId w:val="62"/>
    <w:lvlOverride w:ilvl="0"/>
    <w:lvlOverride w:ilvl="1"/>
    <w:lvlOverride w:ilvl="2"/>
    <w:lvlOverride w:ilvl="3">
      <w:startOverride w:val="1"/>
    </w:lvlOverride>
  </w:num>
  <w:num w:numId="206">
    <w:abstractNumId w:val="62"/>
    <w:lvlOverride w:ilvl="0"/>
    <w:lvlOverride w:ilvl="1"/>
    <w:lvlOverride w:ilvl="2"/>
    <w:lvlOverride w:ilvl="3">
      <w:startOverride w:val="2"/>
    </w:lvlOverride>
  </w:num>
  <w:num w:numId="207">
    <w:abstractNumId w:val="164"/>
  </w:num>
  <w:num w:numId="208">
    <w:abstractNumId w:val="5"/>
  </w:num>
  <w:num w:numId="209">
    <w:abstractNumId w:val="186"/>
  </w:num>
  <w:num w:numId="210">
    <w:abstractNumId w:val="48"/>
  </w:num>
  <w:num w:numId="211">
    <w:abstractNumId w:val="160"/>
  </w:num>
  <w:num w:numId="212">
    <w:abstractNumId w:val="105"/>
  </w:num>
  <w:num w:numId="213">
    <w:abstractNumId w:val="242"/>
  </w:num>
  <w:num w:numId="214">
    <w:abstractNumId w:val="150"/>
  </w:num>
  <w:num w:numId="215">
    <w:abstractNumId w:val="245"/>
  </w:num>
  <w:num w:numId="216">
    <w:abstractNumId w:val="108"/>
  </w:num>
  <w:num w:numId="217">
    <w:abstractNumId w:val="135"/>
  </w:num>
  <w:num w:numId="218">
    <w:abstractNumId w:val="135"/>
    <w:lvlOverride w:ilvl="0"/>
    <w:lvlOverride w:ilvl="1"/>
    <w:lvlOverride w:ilvl="2">
      <w:startOverride w:val="1"/>
    </w:lvlOverride>
  </w:num>
  <w:num w:numId="219">
    <w:abstractNumId w:val="135"/>
    <w:lvlOverride w:ilvl="0"/>
    <w:lvlOverride w:ilvl="1"/>
    <w:lvlOverride w:ilvl="2">
      <w:startOverride w:val="2"/>
    </w:lvlOverride>
  </w:num>
  <w:num w:numId="220">
    <w:abstractNumId w:val="135"/>
    <w:lvlOverride w:ilvl="0"/>
    <w:lvlOverride w:ilvl="1"/>
    <w:lvlOverride w:ilvl="2">
      <w:startOverride w:val="3"/>
    </w:lvlOverride>
  </w:num>
  <w:num w:numId="221">
    <w:abstractNumId w:val="265"/>
  </w:num>
  <w:num w:numId="222">
    <w:abstractNumId w:val="56"/>
  </w:num>
  <w:num w:numId="223">
    <w:abstractNumId w:val="204"/>
  </w:num>
  <w:num w:numId="224">
    <w:abstractNumId w:val="252"/>
  </w:num>
  <w:num w:numId="225">
    <w:abstractNumId w:val="187"/>
  </w:num>
  <w:num w:numId="226">
    <w:abstractNumId w:val="67"/>
  </w:num>
  <w:num w:numId="227">
    <w:abstractNumId w:val="29"/>
  </w:num>
  <w:num w:numId="228">
    <w:abstractNumId w:val="253"/>
  </w:num>
  <w:num w:numId="229">
    <w:abstractNumId w:val="133"/>
  </w:num>
  <w:num w:numId="230">
    <w:abstractNumId w:val="262"/>
  </w:num>
  <w:num w:numId="231">
    <w:abstractNumId w:val="185"/>
  </w:num>
  <w:num w:numId="232">
    <w:abstractNumId w:val="201"/>
  </w:num>
  <w:num w:numId="233">
    <w:abstractNumId w:val="170"/>
  </w:num>
  <w:num w:numId="234">
    <w:abstractNumId w:val="98"/>
  </w:num>
  <w:num w:numId="235">
    <w:abstractNumId w:val="182"/>
  </w:num>
  <w:num w:numId="236">
    <w:abstractNumId w:val="32"/>
    <w:lvlOverride w:ilvl="0">
      <w:startOverride w:val="1"/>
    </w:lvlOverride>
  </w:num>
  <w:num w:numId="237">
    <w:abstractNumId w:val="134"/>
    <w:lvlOverride w:ilvl="0">
      <w:startOverride w:val="2"/>
    </w:lvlOverride>
  </w:num>
  <w:num w:numId="238">
    <w:abstractNumId w:val="95"/>
    <w:lvlOverride w:ilvl="0">
      <w:startOverride w:val="3"/>
    </w:lvlOverride>
  </w:num>
  <w:num w:numId="239">
    <w:abstractNumId w:val="180"/>
  </w:num>
  <w:num w:numId="240">
    <w:abstractNumId w:val="268"/>
  </w:num>
  <w:num w:numId="241">
    <w:abstractNumId w:val="144"/>
  </w:num>
  <w:num w:numId="242">
    <w:abstractNumId w:val="247"/>
  </w:num>
  <w:num w:numId="243">
    <w:abstractNumId w:val="259"/>
  </w:num>
  <w:num w:numId="244">
    <w:abstractNumId w:val="36"/>
    <w:lvlOverride w:ilvl="0">
      <w:startOverride w:val="1"/>
    </w:lvlOverride>
  </w:num>
  <w:num w:numId="245">
    <w:abstractNumId w:val="42"/>
    <w:lvlOverride w:ilvl="0">
      <w:startOverride w:val="2"/>
    </w:lvlOverride>
  </w:num>
  <w:num w:numId="246">
    <w:abstractNumId w:val="208"/>
    <w:lvlOverride w:ilvl="0">
      <w:startOverride w:val="3"/>
    </w:lvlOverride>
  </w:num>
  <w:num w:numId="247">
    <w:abstractNumId w:val="20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48">
    <w:abstractNumId w:val="68"/>
  </w:num>
  <w:num w:numId="249">
    <w:abstractNumId w:val="270"/>
  </w:num>
  <w:num w:numId="250">
    <w:abstractNumId w:val="270"/>
    <w:lvlOverride w:ilvl="0"/>
    <w:lvlOverride w:ilvl="1"/>
    <w:lvlOverride w:ilvl="2">
      <w:startOverride w:val="1"/>
    </w:lvlOverride>
  </w:num>
  <w:num w:numId="251">
    <w:abstractNumId w:val="270"/>
    <w:lvlOverride w:ilvl="0"/>
    <w:lvlOverride w:ilvl="1"/>
    <w:lvlOverride w:ilvl="2">
      <w:startOverride w:val="2"/>
    </w:lvlOverride>
  </w:num>
  <w:num w:numId="252">
    <w:abstractNumId w:val="22"/>
  </w:num>
  <w:num w:numId="253">
    <w:abstractNumId w:val="255"/>
  </w:num>
  <w:num w:numId="254">
    <w:abstractNumId w:val="71"/>
  </w:num>
  <w:num w:numId="255">
    <w:abstractNumId w:val="248"/>
  </w:num>
  <w:num w:numId="256">
    <w:abstractNumId w:val="70"/>
  </w:num>
  <w:num w:numId="257">
    <w:abstractNumId w:val="6"/>
  </w:num>
  <w:num w:numId="258">
    <w:abstractNumId w:val="44"/>
  </w:num>
  <w:num w:numId="259">
    <w:abstractNumId w:val="83"/>
  </w:num>
  <w:num w:numId="260">
    <w:abstractNumId w:val="163"/>
  </w:num>
  <w:num w:numId="261">
    <w:abstractNumId w:val="192"/>
  </w:num>
  <w:num w:numId="262">
    <w:abstractNumId w:val="214"/>
  </w:num>
  <w:num w:numId="263">
    <w:abstractNumId w:val="173"/>
  </w:num>
  <w:num w:numId="264">
    <w:abstractNumId w:val="172"/>
  </w:num>
  <w:num w:numId="265">
    <w:abstractNumId w:val="75"/>
  </w:num>
  <w:num w:numId="266">
    <w:abstractNumId w:val="75"/>
    <w:lvlOverride w:ilvl="0"/>
    <w:lvlOverride w:ilvl="1"/>
    <w:lvlOverride w:ilvl="2">
      <w:startOverride w:val="1"/>
    </w:lvlOverride>
  </w:num>
  <w:num w:numId="267">
    <w:abstractNumId w:val="75"/>
    <w:lvlOverride w:ilvl="0"/>
    <w:lvlOverride w:ilvl="1"/>
    <w:lvlOverride w:ilvl="2">
      <w:startOverride w:val="2"/>
    </w:lvlOverride>
  </w:num>
  <w:num w:numId="268">
    <w:abstractNumId w:val="75"/>
    <w:lvlOverride w:ilvl="0"/>
    <w:lvlOverride w:ilvl="1"/>
    <w:lvlOverride w:ilvl="2">
      <w:startOverride w:val="3"/>
    </w:lvlOverride>
  </w:num>
  <w:num w:numId="269">
    <w:abstractNumId w:val="13"/>
  </w:num>
  <w:num w:numId="270">
    <w:abstractNumId w:val="174"/>
  </w:num>
  <w:num w:numId="271">
    <w:abstractNumId w:val="60"/>
  </w:num>
  <w:num w:numId="272">
    <w:abstractNumId w:val="74"/>
  </w:num>
  <w:num w:numId="273">
    <w:abstractNumId w:val="162"/>
  </w:num>
  <w:num w:numId="274">
    <w:abstractNumId w:val="224"/>
  </w:num>
  <w:num w:numId="275">
    <w:abstractNumId w:val="228"/>
  </w:num>
  <w:num w:numId="276">
    <w:abstractNumId w:val="100"/>
  </w:num>
  <w:num w:numId="277">
    <w:abstractNumId w:val="235"/>
  </w:num>
  <w:num w:numId="278">
    <w:abstractNumId w:val="235"/>
    <w:lvlOverride w:ilvl="0"/>
    <w:lvlOverride w:ilvl="1">
      <w:startOverride w:val="1"/>
    </w:lvlOverride>
  </w:num>
  <w:num w:numId="279">
    <w:abstractNumId w:val="235"/>
    <w:lvlOverride w:ilvl="0"/>
    <w:lvlOverride w:ilvl="1">
      <w:startOverride w:val="2"/>
    </w:lvlOverride>
  </w:num>
  <w:num w:numId="280">
    <w:abstractNumId w:val="222"/>
  </w:num>
  <w:num w:numId="281">
    <w:abstractNumId w:val="147"/>
  </w:num>
  <w:num w:numId="282">
    <w:abstractNumId w:val="139"/>
  </w:num>
  <w:num w:numId="283">
    <w:abstractNumId w:val="143"/>
  </w:num>
  <w:num w:numId="284">
    <w:abstractNumId w:val="210"/>
    <w:lvlOverride w:ilvl="0">
      <w:startOverride w:val="1"/>
    </w:lvlOverride>
  </w:num>
  <w:num w:numId="285">
    <w:abstractNumId w:val="109"/>
    <w:lvlOverride w:ilvl="0">
      <w:startOverride w:val="2"/>
    </w:lvlOverride>
  </w:num>
  <w:num w:numId="286">
    <w:abstractNumId w:val="238"/>
    <w:lvlOverride w:ilvl="0">
      <w:startOverride w:val="3"/>
    </w:lvlOverride>
  </w:num>
  <w:num w:numId="287">
    <w:abstractNumId w:val="111"/>
    <w:lvlOverride w:ilvl="0">
      <w:startOverride w:val="4"/>
    </w:lvlOverride>
  </w:num>
  <w:num w:numId="288">
    <w:abstractNumId w:val="223"/>
  </w:num>
  <w:num w:numId="289">
    <w:abstractNumId w:val="54"/>
  </w:num>
  <w:num w:numId="290">
    <w:abstractNumId w:val="121"/>
    <w:lvlOverride w:ilvl="0">
      <w:startOverride w:val="1"/>
    </w:lvlOverride>
  </w:num>
  <w:num w:numId="291">
    <w:abstractNumId w:val="136"/>
    <w:lvlOverride w:ilvl="0">
      <w:startOverride w:val="2"/>
    </w:lvlOverride>
  </w:num>
  <w:num w:numId="292">
    <w:abstractNumId w:val="112"/>
    <w:lvlOverride w:ilvl="0">
      <w:startOverride w:val="1"/>
    </w:lvlOverride>
  </w:num>
  <w:num w:numId="293">
    <w:abstractNumId w:val="4"/>
    <w:lvlOverride w:ilvl="0">
      <w:startOverride w:val="2"/>
    </w:lvlOverride>
  </w:num>
  <w:num w:numId="294">
    <w:abstractNumId w:val="4"/>
    <w:lvlOverride w:ilvl="0"/>
    <w:lvlOverride w:ilvl="1">
      <w:startOverride w:val="1"/>
    </w:lvlOverride>
  </w:num>
  <w:num w:numId="295">
    <w:abstractNumId w:val="4"/>
    <w:lvlOverride w:ilvl="0"/>
    <w:lvlOverride w:ilvl="1">
      <w:startOverride w:val="2"/>
    </w:lvlOverride>
  </w:num>
  <w:num w:numId="296">
    <w:abstractNumId w:val="257"/>
    <w:lvlOverride w:ilvl="0"/>
    <w:lvlOverride w:ilvl="1">
      <w:startOverride w:val="3"/>
    </w:lvlOverride>
  </w:num>
  <w:num w:numId="297">
    <w:abstractNumId w:val="257"/>
    <w:lvlOverride w:ilvl="0"/>
    <w:lvlOverride w:ilvl="1">
      <w:startOverride w:val="4"/>
    </w:lvlOverride>
  </w:num>
  <w:num w:numId="298">
    <w:abstractNumId w:val="161"/>
    <w:lvlOverride w:ilvl="0">
      <w:startOverride w:val="3"/>
    </w:lvlOverride>
  </w:num>
  <w:num w:numId="299">
    <w:abstractNumId w:val="189"/>
    <w:lvlOverride w:ilvl="0">
      <w:startOverride w:val="4"/>
    </w:lvlOverride>
  </w:num>
  <w:num w:numId="300">
    <w:abstractNumId w:val="84"/>
  </w:num>
  <w:num w:numId="301">
    <w:abstractNumId w:val="80"/>
  </w:num>
  <w:num w:numId="302">
    <w:abstractNumId w:val="175"/>
  </w:num>
  <w:num w:numId="303">
    <w:abstractNumId w:val="200"/>
    <w:lvlOverride w:ilvl="0">
      <w:startOverride w:val="1"/>
    </w:lvlOverride>
  </w:num>
  <w:num w:numId="304">
    <w:abstractNumId w:val="200"/>
    <w:lvlOverride w:ilvl="0">
      <w:startOverride w:val="2"/>
    </w:lvlOverride>
  </w:num>
  <w:num w:numId="305">
    <w:abstractNumId w:val="155"/>
  </w:num>
  <w:num w:numId="306">
    <w:abstractNumId w:val="205"/>
  </w:num>
  <w:num w:numId="307">
    <w:abstractNumId w:val="184"/>
  </w:num>
  <w:num w:numId="308">
    <w:abstractNumId w:val="141"/>
  </w:num>
  <w:num w:numId="309">
    <w:abstractNumId w:val="53"/>
  </w:num>
  <w:numIdMacAtCleanup w:val="3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D45E6"/>
    <w:rsid w:val="000007B2"/>
    <w:rsid w:val="00001E8C"/>
    <w:rsid w:val="0001356B"/>
    <w:rsid w:val="00020DD9"/>
    <w:rsid w:val="000222D5"/>
    <w:rsid w:val="0002311F"/>
    <w:rsid w:val="00030074"/>
    <w:rsid w:val="000344A3"/>
    <w:rsid w:val="00076DF1"/>
    <w:rsid w:val="000930A3"/>
    <w:rsid w:val="00093873"/>
    <w:rsid w:val="000A2530"/>
    <w:rsid w:val="000B041D"/>
    <w:rsid w:val="000C360C"/>
    <w:rsid w:val="000C510F"/>
    <w:rsid w:val="000D29D3"/>
    <w:rsid w:val="000D3651"/>
    <w:rsid w:val="000E3C14"/>
    <w:rsid w:val="000E66F2"/>
    <w:rsid w:val="000F09D9"/>
    <w:rsid w:val="00105F77"/>
    <w:rsid w:val="0011601B"/>
    <w:rsid w:val="00141BB7"/>
    <w:rsid w:val="00142AE0"/>
    <w:rsid w:val="00145E16"/>
    <w:rsid w:val="00170993"/>
    <w:rsid w:val="001732EE"/>
    <w:rsid w:val="001748C7"/>
    <w:rsid w:val="001A0BFE"/>
    <w:rsid w:val="001A74DC"/>
    <w:rsid w:val="001B180A"/>
    <w:rsid w:val="001B353F"/>
    <w:rsid w:val="001C4B05"/>
    <w:rsid w:val="002173D8"/>
    <w:rsid w:val="0023297A"/>
    <w:rsid w:val="002668E1"/>
    <w:rsid w:val="002720A9"/>
    <w:rsid w:val="002762B5"/>
    <w:rsid w:val="002854CC"/>
    <w:rsid w:val="00286D34"/>
    <w:rsid w:val="00296252"/>
    <w:rsid w:val="002C3BC7"/>
    <w:rsid w:val="002C6C5A"/>
    <w:rsid w:val="002D2840"/>
    <w:rsid w:val="002D5E06"/>
    <w:rsid w:val="002F1E99"/>
    <w:rsid w:val="00301584"/>
    <w:rsid w:val="00305574"/>
    <w:rsid w:val="003129BA"/>
    <w:rsid w:val="00320957"/>
    <w:rsid w:val="003222A5"/>
    <w:rsid w:val="00346751"/>
    <w:rsid w:val="00366BA5"/>
    <w:rsid w:val="0037071A"/>
    <w:rsid w:val="00374BD5"/>
    <w:rsid w:val="00375F57"/>
    <w:rsid w:val="003836D4"/>
    <w:rsid w:val="003851FB"/>
    <w:rsid w:val="00393A53"/>
    <w:rsid w:val="003B148F"/>
    <w:rsid w:val="003B3572"/>
    <w:rsid w:val="003D2BC5"/>
    <w:rsid w:val="003E0FEB"/>
    <w:rsid w:val="003E2659"/>
    <w:rsid w:val="003E492E"/>
    <w:rsid w:val="003F02CF"/>
    <w:rsid w:val="003F0C51"/>
    <w:rsid w:val="00422663"/>
    <w:rsid w:val="0042420F"/>
    <w:rsid w:val="00436B9F"/>
    <w:rsid w:val="00440C26"/>
    <w:rsid w:val="00463E5B"/>
    <w:rsid w:val="00470E67"/>
    <w:rsid w:val="00476D24"/>
    <w:rsid w:val="0048322F"/>
    <w:rsid w:val="00484973"/>
    <w:rsid w:val="004A5FB1"/>
    <w:rsid w:val="004B6EE4"/>
    <w:rsid w:val="004C167C"/>
    <w:rsid w:val="004C6903"/>
    <w:rsid w:val="004C7022"/>
    <w:rsid w:val="004D3E27"/>
    <w:rsid w:val="004D41F3"/>
    <w:rsid w:val="004D45E6"/>
    <w:rsid w:val="004D46F6"/>
    <w:rsid w:val="004E258B"/>
    <w:rsid w:val="00502F2E"/>
    <w:rsid w:val="005122A7"/>
    <w:rsid w:val="00513AE8"/>
    <w:rsid w:val="00522257"/>
    <w:rsid w:val="00536740"/>
    <w:rsid w:val="00544C9B"/>
    <w:rsid w:val="0054631A"/>
    <w:rsid w:val="0055222D"/>
    <w:rsid w:val="005545C0"/>
    <w:rsid w:val="00563C11"/>
    <w:rsid w:val="00575732"/>
    <w:rsid w:val="00586104"/>
    <w:rsid w:val="0059128D"/>
    <w:rsid w:val="005B0978"/>
    <w:rsid w:val="005B1A3A"/>
    <w:rsid w:val="005B3A0F"/>
    <w:rsid w:val="005B4CA3"/>
    <w:rsid w:val="005B6CDD"/>
    <w:rsid w:val="005C61D6"/>
    <w:rsid w:val="005C78B6"/>
    <w:rsid w:val="00613A8D"/>
    <w:rsid w:val="00620342"/>
    <w:rsid w:val="00622091"/>
    <w:rsid w:val="00622FA2"/>
    <w:rsid w:val="006230A5"/>
    <w:rsid w:val="00627642"/>
    <w:rsid w:val="006465E8"/>
    <w:rsid w:val="00654367"/>
    <w:rsid w:val="00655BE7"/>
    <w:rsid w:val="00662E32"/>
    <w:rsid w:val="006641F4"/>
    <w:rsid w:val="00687721"/>
    <w:rsid w:val="0069774B"/>
    <w:rsid w:val="006B494C"/>
    <w:rsid w:val="006D3892"/>
    <w:rsid w:val="006D4F0C"/>
    <w:rsid w:val="006E0A1E"/>
    <w:rsid w:val="006E184C"/>
    <w:rsid w:val="006F61B9"/>
    <w:rsid w:val="00722B6F"/>
    <w:rsid w:val="0072360C"/>
    <w:rsid w:val="00744BA2"/>
    <w:rsid w:val="00757AF0"/>
    <w:rsid w:val="007652DA"/>
    <w:rsid w:val="0076537E"/>
    <w:rsid w:val="007656CF"/>
    <w:rsid w:val="00786058"/>
    <w:rsid w:val="007965ED"/>
    <w:rsid w:val="007C7EFF"/>
    <w:rsid w:val="007D0D91"/>
    <w:rsid w:val="007D4F67"/>
    <w:rsid w:val="007F0E8E"/>
    <w:rsid w:val="007F3EB3"/>
    <w:rsid w:val="0080387F"/>
    <w:rsid w:val="00827420"/>
    <w:rsid w:val="00827D71"/>
    <w:rsid w:val="008310F9"/>
    <w:rsid w:val="008353CA"/>
    <w:rsid w:val="008446CB"/>
    <w:rsid w:val="008727F6"/>
    <w:rsid w:val="008738E4"/>
    <w:rsid w:val="00874E9B"/>
    <w:rsid w:val="00880B67"/>
    <w:rsid w:val="008817C3"/>
    <w:rsid w:val="008926FB"/>
    <w:rsid w:val="008A1414"/>
    <w:rsid w:val="008B0397"/>
    <w:rsid w:val="008C127F"/>
    <w:rsid w:val="008E0DC2"/>
    <w:rsid w:val="008E2BB3"/>
    <w:rsid w:val="00902EFF"/>
    <w:rsid w:val="00912951"/>
    <w:rsid w:val="00933A40"/>
    <w:rsid w:val="0097472B"/>
    <w:rsid w:val="00990CA5"/>
    <w:rsid w:val="0099278C"/>
    <w:rsid w:val="009A159C"/>
    <w:rsid w:val="009A428B"/>
    <w:rsid w:val="009A6B8D"/>
    <w:rsid w:val="009B4DCC"/>
    <w:rsid w:val="009C025C"/>
    <w:rsid w:val="009C0574"/>
    <w:rsid w:val="009C7928"/>
    <w:rsid w:val="009D2B40"/>
    <w:rsid w:val="009D40D7"/>
    <w:rsid w:val="009D4AD2"/>
    <w:rsid w:val="009D7977"/>
    <w:rsid w:val="009E376D"/>
    <w:rsid w:val="009E5AD8"/>
    <w:rsid w:val="00A0259C"/>
    <w:rsid w:val="00A05FEA"/>
    <w:rsid w:val="00A14F2A"/>
    <w:rsid w:val="00A42DAB"/>
    <w:rsid w:val="00A87163"/>
    <w:rsid w:val="00A91882"/>
    <w:rsid w:val="00AA279F"/>
    <w:rsid w:val="00AB3664"/>
    <w:rsid w:val="00AC1B3E"/>
    <w:rsid w:val="00AC379E"/>
    <w:rsid w:val="00AC738D"/>
    <w:rsid w:val="00AD5371"/>
    <w:rsid w:val="00AE222D"/>
    <w:rsid w:val="00AE5E5B"/>
    <w:rsid w:val="00AE5F15"/>
    <w:rsid w:val="00AE692F"/>
    <w:rsid w:val="00AF4D00"/>
    <w:rsid w:val="00AF74C1"/>
    <w:rsid w:val="00B0155E"/>
    <w:rsid w:val="00B13C86"/>
    <w:rsid w:val="00B31451"/>
    <w:rsid w:val="00B32F15"/>
    <w:rsid w:val="00B34555"/>
    <w:rsid w:val="00B37D20"/>
    <w:rsid w:val="00B550D1"/>
    <w:rsid w:val="00B567E4"/>
    <w:rsid w:val="00B66B4E"/>
    <w:rsid w:val="00B740C0"/>
    <w:rsid w:val="00BA3A08"/>
    <w:rsid w:val="00BD20D5"/>
    <w:rsid w:val="00BD2A45"/>
    <w:rsid w:val="00BD3D67"/>
    <w:rsid w:val="00BE58C9"/>
    <w:rsid w:val="00BE7F7D"/>
    <w:rsid w:val="00C10117"/>
    <w:rsid w:val="00C10ADE"/>
    <w:rsid w:val="00C112C3"/>
    <w:rsid w:val="00C26A3E"/>
    <w:rsid w:val="00C47D08"/>
    <w:rsid w:val="00C529C3"/>
    <w:rsid w:val="00C60950"/>
    <w:rsid w:val="00C743AF"/>
    <w:rsid w:val="00C7734C"/>
    <w:rsid w:val="00C84D1F"/>
    <w:rsid w:val="00C91F22"/>
    <w:rsid w:val="00CA63A5"/>
    <w:rsid w:val="00CA6C50"/>
    <w:rsid w:val="00CA74C9"/>
    <w:rsid w:val="00CD1B53"/>
    <w:rsid w:val="00CD42D1"/>
    <w:rsid w:val="00CF46B2"/>
    <w:rsid w:val="00D00BDF"/>
    <w:rsid w:val="00D026A8"/>
    <w:rsid w:val="00D02C1E"/>
    <w:rsid w:val="00D13AA0"/>
    <w:rsid w:val="00D45BC0"/>
    <w:rsid w:val="00D46357"/>
    <w:rsid w:val="00D519EF"/>
    <w:rsid w:val="00D56625"/>
    <w:rsid w:val="00D575B4"/>
    <w:rsid w:val="00D61941"/>
    <w:rsid w:val="00D71CF9"/>
    <w:rsid w:val="00D83629"/>
    <w:rsid w:val="00DB0507"/>
    <w:rsid w:val="00DD0916"/>
    <w:rsid w:val="00DD14A9"/>
    <w:rsid w:val="00DE5F6A"/>
    <w:rsid w:val="00DF2663"/>
    <w:rsid w:val="00DF454A"/>
    <w:rsid w:val="00E108C8"/>
    <w:rsid w:val="00E11C8D"/>
    <w:rsid w:val="00E20AFE"/>
    <w:rsid w:val="00E227F5"/>
    <w:rsid w:val="00E254F9"/>
    <w:rsid w:val="00E350A7"/>
    <w:rsid w:val="00E426FC"/>
    <w:rsid w:val="00E42B85"/>
    <w:rsid w:val="00E5670F"/>
    <w:rsid w:val="00E71409"/>
    <w:rsid w:val="00E8454D"/>
    <w:rsid w:val="00E8635B"/>
    <w:rsid w:val="00E92303"/>
    <w:rsid w:val="00E949C6"/>
    <w:rsid w:val="00EA150C"/>
    <w:rsid w:val="00EA73BE"/>
    <w:rsid w:val="00EB2613"/>
    <w:rsid w:val="00EB7EE2"/>
    <w:rsid w:val="00ED673E"/>
    <w:rsid w:val="00EF0970"/>
    <w:rsid w:val="00F217A5"/>
    <w:rsid w:val="00F419AE"/>
    <w:rsid w:val="00F421C8"/>
    <w:rsid w:val="00F42489"/>
    <w:rsid w:val="00F61342"/>
    <w:rsid w:val="00F63791"/>
    <w:rsid w:val="00F64D05"/>
    <w:rsid w:val="00F66516"/>
    <w:rsid w:val="00F97A51"/>
    <w:rsid w:val="00FA2BE9"/>
    <w:rsid w:val="00FB0B66"/>
    <w:rsid w:val="00FC63D3"/>
    <w:rsid w:val="00FD7DC7"/>
    <w:rsid w:val="00FE6805"/>
    <w:rsid w:val="00FF33E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C3"/>
  </w:style>
  <w:style w:type="paragraph" w:styleId="Heading1">
    <w:name w:val="heading 1"/>
    <w:basedOn w:val="NoSpacing"/>
    <w:next w:val="Normal"/>
    <w:link w:val="Heading1Char"/>
    <w:uiPriority w:val="9"/>
    <w:qFormat/>
    <w:rsid w:val="00B13C86"/>
    <w:pPr>
      <w:shd w:val="clear" w:color="auto" w:fill="FDE9D9" w:themeFill="accent6" w:themeFillTint="33"/>
      <w:jc w:val="center"/>
      <w:outlineLvl w:val="0"/>
    </w:pPr>
    <w:rPr>
      <w:b/>
      <w:sz w:val="26"/>
      <w:szCs w:val="26"/>
      <w:lang w:val="en-US"/>
    </w:rPr>
  </w:style>
  <w:style w:type="paragraph" w:styleId="Heading2">
    <w:name w:val="heading 2"/>
    <w:basedOn w:val="NoSpacing"/>
    <w:next w:val="Normal"/>
    <w:link w:val="Heading2Char"/>
    <w:uiPriority w:val="9"/>
    <w:unhideWhenUsed/>
    <w:qFormat/>
    <w:rsid w:val="00B13C86"/>
    <w:pPr>
      <w:pBdr>
        <w:top w:val="single" w:sz="4" w:space="1" w:color="auto"/>
        <w:left w:val="single" w:sz="4" w:space="4" w:color="auto"/>
        <w:bottom w:val="single" w:sz="4" w:space="1" w:color="auto"/>
        <w:right w:val="single" w:sz="4" w:space="4" w:color="auto"/>
      </w:pBdr>
      <w:outlineLvl w:val="1"/>
    </w:pPr>
    <w:rPr>
      <w:b/>
      <w:sz w:val="24"/>
      <w:szCs w:val="24"/>
      <w:lang w:val="en-US"/>
    </w:rPr>
  </w:style>
  <w:style w:type="paragraph" w:styleId="Heading4">
    <w:name w:val="heading 4"/>
    <w:basedOn w:val="Normal"/>
    <w:next w:val="Normal"/>
    <w:link w:val="Heading4Char"/>
    <w:uiPriority w:val="9"/>
    <w:semiHidden/>
    <w:unhideWhenUsed/>
    <w:qFormat/>
    <w:rsid w:val="004D3E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5E6"/>
    <w:pPr>
      <w:spacing w:after="0" w:line="240" w:lineRule="auto"/>
    </w:pPr>
  </w:style>
  <w:style w:type="character" w:customStyle="1" w:styleId="Heading1Char">
    <w:name w:val="Heading 1 Char"/>
    <w:basedOn w:val="DefaultParagraphFont"/>
    <w:link w:val="Heading1"/>
    <w:uiPriority w:val="9"/>
    <w:rsid w:val="00B13C86"/>
    <w:rPr>
      <w:b/>
      <w:sz w:val="26"/>
      <w:szCs w:val="26"/>
      <w:shd w:val="clear" w:color="auto" w:fill="FDE9D9" w:themeFill="accent6" w:themeFillTint="33"/>
      <w:lang w:val="en-US"/>
    </w:rPr>
  </w:style>
  <w:style w:type="character" w:customStyle="1" w:styleId="Heading2Char">
    <w:name w:val="Heading 2 Char"/>
    <w:basedOn w:val="DefaultParagraphFont"/>
    <w:link w:val="Heading2"/>
    <w:uiPriority w:val="9"/>
    <w:rsid w:val="00B13C86"/>
    <w:rPr>
      <w:b/>
      <w:sz w:val="24"/>
      <w:szCs w:val="24"/>
      <w:lang w:val="en-US"/>
    </w:rPr>
  </w:style>
  <w:style w:type="paragraph" w:styleId="TOCHeading">
    <w:name w:val="TOC Heading"/>
    <w:basedOn w:val="Heading1"/>
    <w:next w:val="Normal"/>
    <w:uiPriority w:val="39"/>
    <w:semiHidden/>
    <w:unhideWhenUsed/>
    <w:qFormat/>
    <w:rsid w:val="00575732"/>
    <w:pPr>
      <w:keepNext/>
      <w:keepLines/>
      <w:shd w:val="clear" w:color="auto" w:fill="auto"/>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575732"/>
    <w:pPr>
      <w:spacing w:after="100"/>
    </w:pPr>
  </w:style>
  <w:style w:type="paragraph" w:styleId="TOC2">
    <w:name w:val="toc 2"/>
    <w:basedOn w:val="Normal"/>
    <w:next w:val="Normal"/>
    <w:autoRedefine/>
    <w:uiPriority w:val="39"/>
    <w:unhideWhenUsed/>
    <w:qFormat/>
    <w:rsid w:val="00575732"/>
    <w:pPr>
      <w:spacing w:after="100"/>
      <w:ind w:left="220"/>
    </w:pPr>
  </w:style>
  <w:style w:type="character" w:styleId="Hyperlink">
    <w:name w:val="Hyperlink"/>
    <w:basedOn w:val="DefaultParagraphFont"/>
    <w:uiPriority w:val="99"/>
    <w:unhideWhenUsed/>
    <w:rsid w:val="00575732"/>
    <w:rPr>
      <w:color w:val="0000FF" w:themeColor="hyperlink"/>
      <w:u w:val="single"/>
    </w:rPr>
  </w:style>
  <w:style w:type="paragraph" w:styleId="BalloonText">
    <w:name w:val="Balloon Text"/>
    <w:basedOn w:val="Normal"/>
    <w:link w:val="BalloonTextChar"/>
    <w:uiPriority w:val="99"/>
    <w:semiHidden/>
    <w:unhideWhenUsed/>
    <w:rsid w:val="0057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32"/>
    <w:rPr>
      <w:rFonts w:ascii="Tahoma" w:hAnsi="Tahoma" w:cs="Tahoma"/>
      <w:sz w:val="16"/>
      <w:szCs w:val="16"/>
    </w:rPr>
  </w:style>
  <w:style w:type="character" w:styleId="Strong">
    <w:name w:val="Strong"/>
    <w:uiPriority w:val="22"/>
    <w:qFormat/>
    <w:rsid w:val="00575732"/>
  </w:style>
  <w:style w:type="paragraph" w:styleId="TOC3">
    <w:name w:val="toc 3"/>
    <w:basedOn w:val="Normal"/>
    <w:next w:val="Normal"/>
    <w:autoRedefine/>
    <w:uiPriority w:val="39"/>
    <w:semiHidden/>
    <w:unhideWhenUsed/>
    <w:qFormat/>
    <w:rsid w:val="00575732"/>
    <w:pPr>
      <w:spacing w:after="100"/>
      <w:ind w:left="440"/>
    </w:pPr>
    <w:rPr>
      <w:rFonts w:eastAsiaTheme="minorEastAsia"/>
      <w:lang w:val="en-US"/>
    </w:rPr>
  </w:style>
  <w:style w:type="paragraph" w:styleId="NormalWeb">
    <w:name w:val="Normal (Web)"/>
    <w:basedOn w:val="Normal"/>
    <w:uiPriority w:val="99"/>
    <w:unhideWhenUsed/>
    <w:rsid w:val="00AE692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B353F"/>
    <w:pPr>
      <w:ind w:left="720"/>
      <w:contextualSpacing/>
    </w:pPr>
  </w:style>
  <w:style w:type="character" w:customStyle="1" w:styleId="Heading4Char">
    <w:name w:val="Heading 4 Char"/>
    <w:basedOn w:val="DefaultParagraphFont"/>
    <w:link w:val="Heading4"/>
    <w:uiPriority w:val="9"/>
    <w:semiHidden/>
    <w:rsid w:val="004D3E27"/>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4D3E27"/>
  </w:style>
  <w:style w:type="character" w:styleId="Emphasis">
    <w:name w:val="Emphasis"/>
    <w:basedOn w:val="DefaultParagraphFont"/>
    <w:uiPriority w:val="20"/>
    <w:qFormat/>
    <w:rsid w:val="004D3E27"/>
    <w:rPr>
      <w:i/>
      <w:iCs/>
    </w:rPr>
  </w:style>
  <w:style w:type="paragraph" w:customStyle="1" w:styleId="sec2">
    <w:name w:val="sec2"/>
    <w:basedOn w:val="Normal"/>
    <w:rsid w:val="004D3E27"/>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3E2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body1">
    <w:name w:val="documentbody1"/>
    <w:basedOn w:val="DefaultParagraphFont"/>
    <w:rsid w:val="003E2659"/>
  </w:style>
  <w:style w:type="character" w:styleId="CommentReference">
    <w:name w:val="annotation reference"/>
    <w:basedOn w:val="DefaultParagraphFont"/>
    <w:uiPriority w:val="99"/>
    <w:semiHidden/>
    <w:unhideWhenUsed/>
    <w:rsid w:val="00E8635B"/>
    <w:rPr>
      <w:sz w:val="16"/>
      <w:szCs w:val="16"/>
    </w:rPr>
  </w:style>
  <w:style w:type="paragraph" w:styleId="CommentText">
    <w:name w:val="annotation text"/>
    <w:basedOn w:val="Normal"/>
    <w:link w:val="CommentTextChar"/>
    <w:uiPriority w:val="99"/>
    <w:semiHidden/>
    <w:unhideWhenUsed/>
    <w:rsid w:val="00E8635B"/>
    <w:pPr>
      <w:spacing w:line="240" w:lineRule="auto"/>
    </w:pPr>
    <w:rPr>
      <w:sz w:val="20"/>
      <w:szCs w:val="20"/>
    </w:rPr>
  </w:style>
  <w:style w:type="character" w:customStyle="1" w:styleId="CommentTextChar">
    <w:name w:val="Comment Text Char"/>
    <w:basedOn w:val="DefaultParagraphFont"/>
    <w:link w:val="CommentText"/>
    <w:uiPriority w:val="99"/>
    <w:semiHidden/>
    <w:rsid w:val="00E8635B"/>
    <w:rPr>
      <w:sz w:val="20"/>
      <w:szCs w:val="20"/>
    </w:rPr>
  </w:style>
  <w:style w:type="paragraph" w:styleId="CommentSubject">
    <w:name w:val="annotation subject"/>
    <w:basedOn w:val="CommentText"/>
    <w:next w:val="CommentText"/>
    <w:link w:val="CommentSubjectChar"/>
    <w:uiPriority w:val="99"/>
    <w:semiHidden/>
    <w:unhideWhenUsed/>
    <w:rsid w:val="00E8635B"/>
    <w:rPr>
      <w:b/>
      <w:bCs/>
    </w:rPr>
  </w:style>
  <w:style w:type="character" w:customStyle="1" w:styleId="CommentSubjectChar">
    <w:name w:val="Comment Subject Char"/>
    <w:basedOn w:val="CommentTextChar"/>
    <w:link w:val="CommentSubject"/>
    <w:uiPriority w:val="99"/>
    <w:semiHidden/>
    <w:rsid w:val="00E8635B"/>
    <w:rPr>
      <w:b/>
      <w:bCs/>
    </w:rPr>
  </w:style>
  <w:style w:type="paragraph" w:styleId="Header">
    <w:name w:val="header"/>
    <w:basedOn w:val="Normal"/>
    <w:link w:val="HeaderChar"/>
    <w:uiPriority w:val="99"/>
    <w:semiHidden/>
    <w:unhideWhenUsed/>
    <w:rsid w:val="00E11C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C8D"/>
  </w:style>
  <w:style w:type="paragraph" w:styleId="Footer">
    <w:name w:val="footer"/>
    <w:basedOn w:val="Normal"/>
    <w:link w:val="FooterChar"/>
    <w:uiPriority w:val="99"/>
    <w:semiHidden/>
    <w:unhideWhenUsed/>
    <w:rsid w:val="00E11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C8D"/>
  </w:style>
  <w:style w:type="character" w:customStyle="1" w:styleId="apple-style-span">
    <w:name w:val="apple-style-span"/>
    <w:basedOn w:val="DefaultParagraphFont"/>
    <w:rsid w:val="00436B9F"/>
  </w:style>
  <w:style w:type="paragraph" w:customStyle="1" w:styleId="sec1">
    <w:name w:val="sec1"/>
    <w:basedOn w:val="Normal"/>
    <w:rsid w:val="00AC738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
    <w:name w:val="para"/>
    <w:basedOn w:val="Normal"/>
    <w:rsid w:val="00AC738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
    <w:name w:val="sub"/>
    <w:basedOn w:val="Normal"/>
    <w:rsid w:val="00AC738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6878750">
      <w:bodyDiv w:val="1"/>
      <w:marLeft w:val="0"/>
      <w:marRight w:val="0"/>
      <w:marTop w:val="0"/>
      <w:marBottom w:val="0"/>
      <w:divBdr>
        <w:top w:val="none" w:sz="0" w:space="0" w:color="auto"/>
        <w:left w:val="none" w:sz="0" w:space="0" w:color="auto"/>
        <w:bottom w:val="none" w:sz="0" w:space="0" w:color="auto"/>
        <w:right w:val="none" w:sz="0" w:space="0" w:color="auto"/>
      </w:divBdr>
    </w:div>
    <w:div w:id="34669509">
      <w:bodyDiv w:val="1"/>
      <w:marLeft w:val="0"/>
      <w:marRight w:val="0"/>
      <w:marTop w:val="0"/>
      <w:marBottom w:val="0"/>
      <w:divBdr>
        <w:top w:val="none" w:sz="0" w:space="0" w:color="auto"/>
        <w:left w:val="none" w:sz="0" w:space="0" w:color="auto"/>
        <w:bottom w:val="none" w:sz="0" w:space="0" w:color="auto"/>
        <w:right w:val="none" w:sz="0" w:space="0" w:color="auto"/>
      </w:divBdr>
      <w:divsChild>
        <w:div w:id="735594071">
          <w:marLeft w:val="0"/>
          <w:marRight w:val="0"/>
          <w:marTop w:val="0"/>
          <w:marBottom w:val="0"/>
          <w:divBdr>
            <w:top w:val="none" w:sz="0" w:space="0" w:color="auto"/>
            <w:left w:val="none" w:sz="0" w:space="0" w:color="auto"/>
            <w:bottom w:val="none" w:sz="0" w:space="0" w:color="auto"/>
            <w:right w:val="none" w:sz="0" w:space="0" w:color="auto"/>
          </w:divBdr>
        </w:div>
      </w:divsChild>
    </w:div>
    <w:div w:id="53477973">
      <w:bodyDiv w:val="1"/>
      <w:marLeft w:val="0"/>
      <w:marRight w:val="0"/>
      <w:marTop w:val="0"/>
      <w:marBottom w:val="0"/>
      <w:divBdr>
        <w:top w:val="none" w:sz="0" w:space="0" w:color="auto"/>
        <w:left w:val="none" w:sz="0" w:space="0" w:color="auto"/>
        <w:bottom w:val="none" w:sz="0" w:space="0" w:color="auto"/>
        <w:right w:val="none" w:sz="0" w:space="0" w:color="auto"/>
      </w:divBdr>
      <w:divsChild>
        <w:div w:id="1256208031">
          <w:marLeft w:val="0"/>
          <w:marRight w:val="0"/>
          <w:marTop w:val="0"/>
          <w:marBottom w:val="0"/>
          <w:divBdr>
            <w:top w:val="none" w:sz="0" w:space="0" w:color="auto"/>
            <w:left w:val="none" w:sz="0" w:space="0" w:color="auto"/>
            <w:bottom w:val="none" w:sz="0" w:space="0" w:color="auto"/>
            <w:right w:val="none" w:sz="0" w:space="0" w:color="auto"/>
          </w:divBdr>
        </w:div>
      </w:divsChild>
    </w:div>
    <w:div w:id="53739917">
      <w:bodyDiv w:val="1"/>
      <w:marLeft w:val="0"/>
      <w:marRight w:val="0"/>
      <w:marTop w:val="0"/>
      <w:marBottom w:val="0"/>
      <w:divBdr>
        <w:top w:val="none" w:sz="0" w:space="0" w:color="auto"/>
        <w:left w:val="none" w:sz="0" w:space="0" w:color="auto"/>
        <w:bottom w:val="none" w:sz="0" w:space="0" w:color="auto"/>
        <w:right w:val="none" w:sz="0" w:space="0" w:color="auto"/>
      </w:divBdr>
    </w:div>
    <w:div w:id="82845713">
      <w:bodyDiv w:val="1"/>
      <w:marLeft w:val="0"/>
      <w:marRight w:val="0"/>
      <w:marTop w:val="0"/>
      <w:marBottom w:val="0"/>
      <w:divBdr>
        <w:top w:val="none" w:sz="0" w:space="0" w:color="auto"/>
        <w:left w:val="none" w:sz="0" w:space="0" w:color="auto"/>
        <w:bottom w:val="none" w:sz="0" w:space="0" w:color="auto"/>
        <w:right w:val="none" w:sz="0" w:space="0" w:color="auto"/>
      </w:divBdr>
    </w:div>
    <w:div w:id="87389534">
      <w:bodyDiv w:val="1"/>
      <w:marLeft w:val="0"/>
      <w:marRight w:val="0"/>
      <w:marTop w:val="0"/>
      <w:marBottom w:val="0"/>
      <w:divBdr>
        <w:top w:val="none" w:sz="0" w:space="0" w:color="auto"/>
        <w:left w:val="none" w:sz="0" w:space="0" w:color="auto"/>
        <w:bottom w:val="none" w:sz="0" w:space="0" w:color="auto"/>
        <w:right w:val="none" w:sz="0" w:space="0" w:color="auto"/>
      </w:divBdr>
      <w:divsChild>
        <w:div w:id="1498886346">
          <w:marLeft w:val="0"/>
          <w:marRight w:val="0"/>
          <w:marTop w:val="0"/>
          <w:marBottom w:val="0"/>
          <w:divBdr>
            <w:top w:val="none" w:sz="0" w:space="0" w:color="auto"/>
            <w:left w:val="none" w:sz="0" w:space="0" w:color="auto"/>
            <w:bottom w:val="none" w:sz="0" w:space="0" w:color="auto"/>
            <w:right w:val="none" w:sz="0" w:space="0" w:color="auto"/>
          </w:divBdr>
        </w:div>
        <w:div w:id="1206068723">
          <w:marLeft w:val="0"/>
          <w:marRight w:val="0"/>
          <w:marTop w:val="0"/>
          <w:marBottom w:val="0"/>
          <w:divBdr>
            <w:top w:val="none" w:sz="0" w:space="0" w:color="auto"/>
            <w:left w:val="none" w:sz="0" w:space="0" w:color="auto"/>
            <w:bottom w:val="none" w:sz="0" w:space="0" w:color="auto"/>
            <w:right w:val="none" w:sz="0" w:space="0" w:color="auto"/>
          </w:divBdr>
        </w:div>
        <w:div w:id="25445245">
          <w:marLeft w:val="0"/>
          <w:marRight w:val="0"/>
          <w:marTop w:val="0"/>
          <w:marBottom w:val="0"/>
          <w:divBdr>
            <w:top w:val="none" w:sz="0" w:space="0" w:color="auto"/>
            <w:left w:val="none" w:sz="0" w:space="0" w:color="auto"/>
            <w:bottom w:val="none" w:sz="0" w:space="0" w:color="auto"/>
            <w:right w:val="none" w:sz="0" w:space="0" w:color="auto"/>
          </w:divBdr>
        </w:div>
        <w:div w:id="653609218">
          <w:marLeft w:val="0"/>
          <w:marRight w:val="0"/>
          <w:marTop w:val="0"/>
          <w:marBottom w:val="0"/>
          <w:divBdr>
            <w:top w:val="none" w:sz="0" w:space="0" w:color="auto"/>
            <w:left w:val="none" w:sz="0" w:space="0" w:color="auto"/>
            <w:bottom w:val="none" w:sz="0" w:space="0" w:color="auto"/>
            <w:right w:val="none" w:sz="0" w:space="0" w:color="auto"/>
          </w:divBdr>
        </w:div>
        <w:div w:id="1807090026">
          <w:marLeft w:val="0"/>
          <w:marRight w:val="0"/>
          <w:marTop w:val="0"/>
          <w:marBottom w:val="0"/>
          <w:divBdr>
            <w:top w:val="none" w:sz="0" w:space="0" w:color="auto"/>
            <w:left w:val="none" w:sz="0" w:space="0" w:color="auto"/>
            <w:bottom w:val="none" w:sz="0" w:space="0" w:color="auto"/>
            <w:right w:val="none" w:sz="0" w:space="0" w:color="auto"/>
          </w:divBdr>
        </w:div>
        <w:div w:id="1116490285">
          <w:marLeft w:val="0"/>
          <w:marRight w:val="0"/>
          <w:marTop w:val="0"/>
          <w:marBottom w:val="0"/>
          <w:divBdr>
            <w:top w:val="none" w:sz="0" w:space="0" w:color="auto"/>
            <w:left w:val="none" w:sz="0" w:space="0" w:color="auto"/>
            <w:bottom w:val="none" w:sz="0" w:space="0" w:color="auto"/>
            <w:right w:val="none" w:sz="0" w:space="0" w:color="auto"/>
          </w:divBdr>
        </w:div>
        <w:div w:id="793598415">
          <w:marLeft w:val="0"/>
          <w:marRight w:val="0"/>
          <w:marTop w:val="0"/>
          <w:marBottom w:val="0"/>
          <w:divBdr>
            <w:top w:val="none" w:sz="0" w:space="0" w:color="auto"/>
            <w:left w:val="none" w:sz="0" w:space="0" w:color="auto"/>
            <w:bottom w:val="none" w:sz="0" w:space="0" w:color="auto"/>
            <w:right w:val="none" w:sz="0" w:space="0" w:color="auto"/>
          </w:divBdr>
        </w:div>
        <w:div w:id="2047749376">
          <w:marLeft w:val="0"/>
          <w:marRight w:val="0"/>
          <w:marTop w:val="0"/>
          <w:marBottom w:val="0"/>
          <w:divBdr>
            <w:top w:val="none" w:sz="0" w:space="0" w:color="auto"/>
            <w:left w:val="none" w:sz="0" w:space="0" w:color="auto"/>
            <w:bottom w:val="none" w:sz="0" w:space="0" w:color="auto"/>
            <w:right w:val="none" w:sz="0" w:space="0" w:color="auto"/>
          </w:divBdr>
        </w:div>
        <w:div w:id="2117558612">
          <w:marLeft w:val="0"/>
          <w:marRight w:val="0"/>
          <w:marTop w:val="0"/>
          <w:marBottom w:val="0"/>
          <w:divBdr>
            <w:top w:val="none" w:sz="0" w:space="0" w:color="auto"/>
            <w:left w:val="none" w:sz="0" w:space="0" w:color="auto"/>
            <w:bottom w:val="none" w:sz="0" w:space="0" w:color="auto"/>
            <w:right w:val="none" w:sz="0" w:space="0" w:color="auto"/>
          </w:divBdr>
        </w:div>
      </w:divsChild>
    </w:div>
    <w:div w:id="128129711">
      <w:bodyDiv w:val="1"/>
      <w:marLeft w:val="0"/>
      <w:marRight w:val="0"/>
      <w:marTop w:val="0"/>
      <w:marBottom w:val="0"/>
      <w:divBdr>
        <w:top w:val="none" w:sz="0" w:space="0" w:color="auto"/>
        <w:left w:val="none" w:sz="0" w:space="0" w:color="auto"/>
        <w:bottom w:val="none" w:sz="0" w:space="0" w:color="auto"/>
        <w:right w:val="none" w:sz="0" w:space="0" w:color="auto"/>
      </w:divBdr>
    </w:div>
    <w:div w:id="150414161">
      <w:bodyDiv w:val="1"/>
      <w:marLeft w:val="0"/>
      <w:marRight w:val="0"/>
      <w:marTop w:val="0"/>
      <w:marBottom w:val="0"/>
      <w:divBdr>
        <w:top w:val="none" w:sz="0" w:space="0" w:color="auto"/>
        <w:left w:val="none" w:sz="0" w:space="0" w:color="auto"/>
        <w:bottom w:val="none" w:sz="0" w:space="0" w:color="auto"/>
        <w:right w:val="none" w:sz="0" w:space="0" w:color="auto"/>
      </w:divBdr>
    </w:div>
    <w:div w:id="197669911">
      <w:bodyDiv w:val="1"/>
      <w:marLeft w:val="0"/>
      <w:marRight w:val="0"/>
      <w:marTop w:val="0"/>
      <w:marBottom w:val="0"/>
      <w:divBdr>
        <w:top w:val="none" w:sz="0" w:space="0" w:color="auto"/>
        <w:left w:val="none" w:sz="0" w:space="0" w:color="auto"/>
        <w:bottom w:val="none" w:sz="0" w:space="0" w:color="auto"/>
        <w:right w:val="none" w:sz="0" w:space="0" w:color="auto"/>
      </w:divBdr>
    </w:div>
    <w:div w:id="203105744">
      <w:bodyDiv w:val="1"/>
      <w:marLeft w:val="0"/>
      <w:marRight w:val="0"/>
      <w:marTop w:val="0"/>
      <w:marBottom w:val="0"/>
      <w:divBdr>
        <w:top w:val="none" w:sz="0" w:space="0" w:color="auto"/>
        <w:left w:val="none" w:sz="0" w:space="0" w:color="auto"/>
        <w:bottom w:val="none" w:sz="0" w:space="0" w:color="auto"/>
        <w:right w:val="none" w:sz="0" w:space="0" w:color="auto"/>
      </w:divBdr>
    </w:div>
    <w:div w:id="217783271">
      <w:bodyDiv w:val="1"/>
      <w:marLeft w:val="0"/>
      <w:marRight w:val="0"/>
      <w:marTop w:val="0"/>
      <w:marBottom w:val="0"/>
      <w:divBdr>
        <w:top w:val="none" w:sz="0" w:space="0" w:color="auto"/>
        <w:left w:val="none" w:sz="0" w:space="0" w:color="auto"/>
        <w:bottom w:val="none" w:sz="0" w:space="0" w:color="auto"/>
        <w:right w:val="none" w:sz="0" w:space="0" w:color="auto"/>
      </w:divBdr>
    </w:div>
    <w:div w:id="224685598">
      <w:bodyDiv w:val="1"/>
      <w:marLeft w:val="0"/>
      <w:marRight w:val="0"/>
      <w:marTop w:val="0"/>
      <w:marBottom w:val="0"/>
      <w:divBdr>
        <w:top w:val="none" w:sz="0" w:space="0" w:color="auto"/>
        <w:left w:val="none" w:sz="0" w:space="0" w:color="auto"/>
        <w:bottom w:val="none" w:sz="0" w:space="0" w:color="auto"/>
        <w:right w:val="none" w:sz="0" w:space="0" w:color="auto"/>
      </w:divBdr>
    </w:div>
    <w:div w:id="264308894">
      <w:bodyDiv w:val="1"/>
      <w:marLeft w:val="0"/>
      <w:marRight w:val="0"/>
      <w:marTop w:val="0"/>
      <w:marBottom w:val="0"/>
      <w:divBdr>
        <w:top w:val="none" w:sz="0" w:space="0" w:color="auto"/>
        <w:left w:val="none" w:sz="0" w:space="0" w:color="auto"/>
        <w:bottom w:val="none" w:sz="0" w:space="0" w:color="auto"/>
        <w:right w:val="none" w:sz="0" w:space="0" w:color="auto"/>
      </w:divBdr>
    </w:div>
    <w:div w:id="302010121">
      <w:bodyDiv w:val="1"/>
      <w:marLeft w:val="0"/>
      <w:marRight w:val="0"/>
      <w:marTop w:val="0"/>
      <w:marBottom w:val="0"/>
      <w:divBdr>
        <w:top w:val="none" w:sz="0" w:space="0" w:color="auto"/>
        <w:left w:val="none" w:sz="0" w:space="0" w:color="auto"/>
        <w:bottom w:val="none" w:sz="0" w:space="0" w:color="auto"/>
        <w:right w:val="none" w:sz="0" w:space="0" w:color="auto"/>
      </w:divBdr>
    </w:div>
    <w:div w:id="311715585">
      <w:bodyDiv w:val="1"/>
      <w:marLeft w:val="0"/>
      <w:marRight w:val="0"/>
      <w:marTop w:val="0"/>
      <w:marBottom w:val="0"/>
      <w:divBdr>
        <w:top w:val="none" w:sz="0" w:space="0" w:color="auto"/>
        <w:left w:val="none" w:sz="0" w:space="0" w:color="auto"/>
        <w:bottom w:val="none" w:sz="0" w:space="0" w:color="auto"/>
        <w:right w:val="none" w:sz="0" w:space="0" w:color="auto"/>
      </w:divBdr>
    </w:div>
    <w:div w:id="353924711">
      <w:bodyDiv w:val="1"/>
      <w:marLeft w:val="0"/>
      <w:marRight w:val="0"/>
      <w:marTop w:val="0"/>
      <w:marBottom w:val="0"/>
      <w:divBdr>
        <w:top w:val="none" w:sz="0" w:space="0" w:color="auto"/>
        <w:left w:val="none" w:sz="0" w:space="0" w:color="auto"/>
        <w:bottom w:val="none" w:sz="0" w:space="0" w:color="auto"/>
        <w:right w:val="none" w:sz="0" w:space="0" w:color="auto"/>
      </w:divBdr>
    </w:div>
    <w:div w:id="398139669">
      <w:bodyDiv w:val="1"/>
      <w:marLeft w:val="0"/>
      <w:marRight w:val="0"/>
      <w:marTop w:val="0"/>
      <w:marBottom w:val="0"/>
      <w:divBdr>
        <w:top w:val="none" w:sz="0" w:space="0" w:color="auto"/>
        <w:left w:val="none" w:sz="0" w:space="0" w:color="auto"/>
        <w:bottom w:val="none" w:sz="0" w:space="0" w:color="auto"/>
        <w:right w:val="none" w:sz="0" w:space="0" w:color="auto"/>
      </w:divBdr>
    </w:div>
    <w:div w:id="429665090">
      <w:bodyDiv w:val="1"/>
      <w:marLeft w:val="0"/>
      <w:marRight w:val="0"/>
      <w:marTop w:val="0"/>
      <w:marBottom w:val="0"/>
      <w:divBdr>
        <w:top w:val="none" w:sz="0" w:space="0" w:color="auto"/>
        <w:left w:val="none" w:sz="0" w:space="0" w:color="auto"/>
        <w:bottom w:val="none" w:sz="0" w:space="0" w:color="auto"/>
        <w:right w:val="none" w:sz="0" w:space="0" w:color="auto"/>
      </w:divBdr>
    </w:div>
    <w:div w:id="430980463">
      <w:bodyDiv w:val="1"/>
      <w:marLeft w:val="0"/>
      <w:marRight w:val="0"/>
      <w:marTop w:val="0"/>
      <w:marBottom w:val="0"/>
      <w:divBdr>
        <w:top w:val="none" w:sz="0" w:space="0" w:color="auto"/>
        <w:left w:val="none" w:sz="0" w:space="0" w:color="auto"/>
        <w:bottom w:val="none" w:sz="0" w:space="0" w:color="auto"/>
        <w:right w:val="none" w:sz="0" w:space="0" w:color="auto"/>
      </w:divBdr>
    </w:div>
    <w:div w:id="511335252">
      <w:bodyDiv w:val="1"/>
      <w:marLeft w:val="0"/>
      <w:marRight w:val="0"/>
      <w:marTop w:val="0"/>
      <w:marBottom w:val="0"/>
      <w:divBdr>
        <w:top w:val="none" w:sz="0" w:space="0" w:color="auto"/>
        <w:left w:val="none" w:sz="0" w:space="0" w:color="auto"/>
        <w:bottom w:val="none" w:sz="0" w:space="0" w:color="auto"/>
        <w:right w:val="none" w:sz="0" w:space="0" w:color="auto"/>
      </w:divBdr>
    </w:div>
    <w:div w:id="530142999">
      <w:bodyDiv w:val="1"/>
      <w:marLeft w:val="0"/>
      <w:marRight w:val="0"/>
      <w:marTop w:val="0"/>
      <w:marBottom w:val="0"/>
      <w:divBdr>
        <w:top w:val="none" w:sz="0" w:space="0" w:color="auto"/>
        <w:left w:val="none" w:sz="0" w:space="0" w:color="auto"/>
        <w:bottom w:val="none" w:sz="0" w:space="0" w:color="auto"/>
        <w:right w:val="none" w:sz="0" w:space="0" w:color="auto"/>
      </w:divBdr>
      <w:divsChild>
        <w:div w:id="1643654812">
          <w:marLeft w:val="0"/>
          <w:marRight w:val="0"/>
          <w:marTop w:val="0"/>
          <w:marBottom w:val="0"/>
          <w:divBdr>
            <w:top w:val="none" w:sz="0" w:space="0" w:color="auto"/>
            <w:left w:val="none" w:sz="0" w:space="0" w:color="auto"/>
            <w:bottom w:val="none" w:sz="0" w:space="0" w:color="auto"/>
            <w:right w:val="none" w:sz="0" w:space="0" w:color="auto"/>
          </w:divBdr>
        </w:div>
      </w:divsChild>
    </w:div>
    <w:div w:id="561259590">
      <w:bodyDiv w:val="1"/>
      <w:marLeft w:val="0"/>
      <w:marRight w:val="0"/>
      <w:marTop w:val="0"/>
      <w:marBottom w:val="0"/>
      <w:divBdr>
        <w:top w:val="none" w:sz="0" w:space="0" w:color="auto"/>
        <w:left w:val="none" w:sz="0" w:space="0" w:color="auto"/>
        <w:bottom w:val="none" w:sz="0" w:space="0" w:color="auto"/>
        <w:right w:val="none" w:sz="0" w:space="0" w:color="auto"/>
      </w:divBdr>
    </w:div>
    <w:div w:id="564611247">
      <w:bodyDiv w:val="1"/>
      <w:marLeft w:val="0"/>
      <w:marRight w:val="0"/>
      <w:marTop w:val="0"/>
      <w:marBottom w:val="0"/>
      <w:divBdr>
        <w:top w:val="none" w:sz="0" w:space="0" w:color="auto"/>
        <w:left w:val="none" w:sz="0" w:space="0" w:color="auto"/>
        <w:bottom w:val="none" w:sz="0" w:space="0" w:color="auto"/>
        <w:right w:val="none" w:sz="0" w:space="0" w:color="auto"/>
      </w:divBdr>
    </w:div>
    <w:div w:id="569114650">
      <w:bodyDiv w:val="1"/>
      <w:marLeft w:val="0"/>
      <w:marRight w:val="0"/>
      <w:marTop w:val="0"/>
      <w:marBottom w:val="0"/>
      <w:divBdr>
        <w:top w:val="none" w:sz="0" w:space="0" w:color="auto"/>
        <w:left w:val="none" w:sz="0" w:space="0" w:color="auto"/>
        <w:bottom w:val="none" w:sz="0" w:space="0" w:color="auto"/>
        <w:right w:val="none" w:sz="0" w:space="0" w:color="auto"/>
      </w:divBdr>
    </w:div>
    <w:div w:id="570702534">
      <w:bodyDiv w:val="1"/>
      <w:marLeft w:val="0"/>
      <w:marRight w:val="0"/>
      <w:marTop w:val="0"/>
      <w:marBottom w:val="0"/>
      <w:divBdr>
        <w:top w:val="none" w:sz="0" w:space="0" w:color="auto"/>
        <w:left w:val="none" w:sz="0" w:space="0" w:color="auto"/>
        <w:bottom w:val="none" w:sz="0" w:space="0" w:color="auto"/>
        <w:right w:val="none" w:sz="0" w:space="0" w:color="auto"/>
      </w:divBdr>
    </w:div>
    <w:div w:id="640967637">
      <w:bodyDiv w:val="1"/>
      <w:marLeft w:val="0"/>
      <w:marRight w:val="0"/>
      <w:marTop w:val="0"/>
      <w:marBottom w:val="0"/>
      <w:divBdr>
        <w:top w:val="none" w:sz="0" w:space="0" w:color="auto"/>
        <w:left w:val="none" w:sz="0" w:space="0" w:color="auto"/>
        <w:bottom w:val="none" w:sz="0" w:space="0" w:color="auto"/>
        <w:right w:val="none" w:sz="0" w:space="0" w:color="auto"/>
      </w:divBdr>
    </w:div>
    <w:div w:id="647244094">
      <w:bodyDiv w:val="1"/>
      <w:marLeft w:val="0"/>
      <w:marRight w:val="0"/>
      <w:marTop w:val="0"/>
      <w:marBottom w:val="0"/>
      <w:divBdr>
        <w:top w:val="none" w:sz="0" w:space="0" w:color="auto"/>
        <w:left w:val="none" w:sz="0" w:space="0" w:color="auto"/>
        <w:bottom w:val="none" w:sz="0" w:space="0" w:color="auto"/>
        <w:right w:val="none" w:sz="0" w:space="0" w:color="auto"/>
      </w:divBdr>
    </w:div>
    <w:div w:id="697656186">
      <w:bodyDiv w:val="1"/>
      <w:marLeft w:val="0"/>
      <w:marRight w:val="0"/>
      <w:marTop w:val="0"/>
      <w:marBottom w:val="0"/>
      <w:divBdr>
        <w:top w:val="none" w:sz="0" w:space="0" w:color="auto"/>
        <w:left w:val="none" w:sz="0" w:space="0" w:color="auto"/>
        <w:bottom w:val="none" w:sz="0" w:space="0" w:color="auto"/>
        <w:right w:val="none" w:sz="0" w:space="0" w:color="auto"/>
      </w:divBdr>
    </w:div>
    <w:div w:id="744380088">
      <w:bodyDiv w:val="1"/>
      <w:marLeft w:val="0"/>
      <w:marRight w:val="0"/>
      <w:marTop w:val="0"/>
      <w:marBottom w:val="0"/>
      <w:divBdr>
        <w:top w:val="none" w:sz="0" w:space="0" w:color="auto"/>
        <w:left w:val="none" w:sz="0" w:space="0" w:color="auto"/>
        <w:bottom w:val="none" w:sz="0" w:space="0" w:color="auto"/>
        <w:right w:val="none" w:sz="0" w:space="0" w:color="auto"/>
      </w:divBdr>
    </w:div>
    <w:div w:id="795222334">
      <w:bodyDiv w:val="1"/>
      <w:marLeft w:val="0"/>
      <w:marRight w:val="0"/>
      <w:marTop w:val="0"/>
      <w:marBottom w:val="0"/>
      <w:divBdr>
        <w:top w:val="none" w:sz="0" w:space="0" w:color="auto"/>
        <w:left w:val="none" w:sz="0" w:space="0" w:color="auto"/>
        <w:bottom w:val="none" w:sz="0" w:space="0" w:color="auto"/>
        <w:right w:val="none" w:sz="0" w:space="0" w:color="auto"/>
      </w:divBdr>
    </w:div>
    <w:div w:id="799029917">
      <w:bodyDiv w:val="1"/>
      <w:marLeft w:val="0"/>
      <w:marRight w:val="0"/>
      <w:marTop w:val="0"/>
      <w:marBottom w:val="0"/>
      <w:divBdr>
        <w:top w:val="none" w:sz="0" w:space="0" w:color="auto"/>
        <w:left w:val="none" w:sz="0" w:space="0" w:color="auto"/>
        <w:bottom w:val="none" w:sz="0" w:space="0" w:color="auto"/>
        <w:right w:val="none" w:sz="0" w:space="0" w:color="auto"/>
      </w:divBdr>
    </w:div>
    <w:div w:id="813572387">
      <w:bodyDiv w:val="1"/>
      <w:marLeft w:val="0"/>
      <w:marRight w:val="0"/>
      <w:marTop w:val="0"/>
      <w:marBottom w:val="0"/>
      <w:divBdr>
        <w:top w:val="none" w:sz="0" w:space="0" w:color="auto"/>
        <w:left w:val="none" w:sz="0" w:space="0" w:color="auto"/>
        <w:bottom w:val="none" w:sz="0" w:space="0" w:color="auto"/>
        <w:right w:val="none" w:sz="0" w:space="0" w:color="auto"/>
      </w:divBdr>
    </w:div>
    <w:div w:id="846748058">
      <w:bodyDiv w:val="1"/>
      <w:marLeft w:val="0"/>
      <w:marRight w:val="0"/>
      <w:marTop w:val="0"/>
      <w:marBottom w:val="0"/>
      <w:divBdr>
        <w:top w:val="none" w:sz="0" w:space="0" w:color="auto"/>
        <w:left w:val="none" w:sz="0" w:space="0" w:color="auto"/>
        <w:bottom w:val="none" w:sz="0" w:space="0" w:color="auto"/>
        <w:right w:val="none" w:sz="0" w:space="0" w:color="auto"/>
      </w:divBdr>
    </w:div>
    <w:div w:id="873811829">
      <w:bodyDiv w:val="1"/>
      <w:marLeft w:val="0"/>
      <w:marRight w:val="0"/>
      <w:marTop w:val="0"/>
      <w:marBottom w:val="0"/>
      <w:divBdr>
        <w:top w:val="none" w:sz="0" w:space="0" w:color="auto"/>
        <w:left w:val="none" w:sz="0" w:space="0" w:color="auto"/>
        <w:bottom w:val="none" w:sz="0" w:space="0" w:color="auto"/>
        <w:right w:val="none" w:sz="0" w:space="0" w:color="auto"/>
      </w:divBdr>
    </w:div>
    <w:div w:id="970750581">
      <w:bodyDiv w:val="1"/>
      <w:marLeft w:val="0"/>
      <w:marRight w:val="0"/>
      <w:marTop w:val="0"/>
      <w:marBottom w:val="0"/>
      <w:divBdr>
        <w:top w:val="none" w:sz="0" w:space="0" w:color="auto"/>
        <w:left w:val="none" w:sz="0" w:space="0" w:color="auto"/>
        <w:bottom w:val="none" w:sz="0" w:space="0" w:color="auto"/>
        <w:right w:val="none" w:sz="0" w:space="0" w:color="auto"/>
      </w:divBdr>
    </w:div>
    <w:div w:id="983509984">
      <w:bodyDiv w:val="1"/>
      <w:marLeft w:val="0"/>
      <w:marRight w:val="0"/>
      <w:marTop w:val="0"/>
      <w:marBottom w:val="0"/>
      <w:divBdr>
        <w:top w:val="none" w:sz="0" w:space="0" w:color="auto"/>
        <w:left w:val="none" w:sz="0" w:space="0" w:color="auto"/>
        <w:bottom w:val="none" w:sz="0" w:space="0" w:color="auto"/>
        <w:right w:val="none" w:sz="0" w:space="0" w:color="auto"/>
      </w:divBdr>
    </w:div>
    <w:div w:id="994188110">
      <w:bodyDiv w:val="1"/>
      <w:marLeft w:val="0"/>
      <w:marRight w:val="0"/>
      <w:marTop w:val="0"/>
      <w:marBottom w:val="0"/>
      <w:divBdr>
        <w:top w:val="none" w:sz="0" w:space="0" w:color="auto"/>
        <w:left w:val="none" w:sz="0" w:space="0" w:color="auto"/>
        <w:bottom w:val="none" w:sz="0" w:space="0" w:color="auto"/>
        <w:right w:val="none" w:sz="0" w:space="0" w:color="auto"/>
      </w:divBdr>
    </w:div>
    <w:div w:id="1002321582">
      <w:bodyDiv w:val="1"/>
      <w:marLeft w:val="0"/>
      <w:marRight w:val="0"/>
      <w:marTop w:val="0"/>
      <w:marBottom w:val="0"/>
      <w:divBdr>
        <w:top w:val="none" w:sz="0" w:space="0" w:color="auto"/>
        <w:left w:val="none" w:sz="0" w:space="0" w:color="auto"/>
        <w:bottom w:val="none" w:sz="0" w:space="0" w:color="auto"/>
        <w:right w:val="none" w:sz="0" w:space="0" w:color="auto"/>
      </w:divBdr>
    </w:div>
    <w:div w:id="1149857306">
      <w:bodyDiv w:val="1"/>
      <w:marLeft w:val="0"/>
      <w:marRight w:val="0"/>
      <w:marTop w:val="0"/>
      <w:marBottom w:val="0"/>
      <w:divBdr>
        <w:top w:val="none" w:sz="0" w:space="0" w:color="auto"/>
        <w:left w:val="none" w:sz="0" w:space="0" w:color="auto"/>
        <w:bottom w:val="none" w:sz="0" w:space="0" w:color="auto"/>
        <w:right w:val="none" w:sz="0" w:space="0" w:color="auto"/>
      </w:divBdr>
    </w:div>
    <w:div w:id="1173881600">
      <w:bodyDiv w:val="1"/>
      <w:marLeft w:val="0"/>
      <w:marRight w:val="0"/>
      <w:marTop w:val="0"/>
      <w:marBottom w:val="0"/>
      <w:divBdr>
        <w:top w:val="none" w:sz="0" w:space="0" w:color="auto"/>
        <w:left w:val="none" w:sz="0" w:space="0" w:color="auto"/>
        <w:bottom w:val="none" w:sz="0" w:space="0" w:color="auto"/>
        <w:right w:val="none" w:sz="0" w:space="0" w:color="auto"/>
      </w:divBdr>
    </w:div>
    <w:div w:id="1177965402">
      <w:bodyDiv w:val="1"/>
      <w:marLeft w:val="0"/>
      <w:marRight w:val="0"/>
      <w:marTop w:val="0"/>
      <w:marBottom w:val="0"/>
      <w:divBdr>
        <w:top w:val="none" w:sz="0" w:space="0" w:color="auto"/>
        <w:left w:val="none" w:sz="0" w:space="0" w:color="auto"/>
        <w:bottom w:val="none" w:sz="0" w:space="0" w:color="auto"/>
        <w:right w:val="none" w:sz="0" w:space="0" w:color="auto"/>
      </w:divBdr>
    </w:div>
    <w:div w:id="1222907505">
      <w:bodyDiv w:val="1"/>
      <w:marLeft w:val="0"/>
      <w:marRight w:val="0"/>
      <w:marTop w:val="0"/>
      <w:marBottom w:val="0"/>
      <w:divBdr>
        <w:top w:val="none" w:sz="0" w:space="0" w:color="auto"/>
        <w:left w:val="none" w:sz="0" w:space="0" w:color="auto"/>
        <w:bottom w:val="none" w:sz="0" w:space="0" w:color="auto"/>
        <w:right w:val="none" w:sz="0" w:space="0" w:color="auto"/>
      </w:divBdr>
    </w:div>
    <w:div w:id="1229804544">
      <w:bodyDiv w:val="1"/>
      <w:marLeft w:val="0"/>
      <w:marRight w:val="0"/>
      <w:marTop w:val="0"/>
      <w:marBottom w:val="0"/>
      <w:divBdr>
        <w:top w:val="none" w:sz="0" w:space="0" w:color="auto"/>
        <w:left w:val="none" w:sz="0" w:space="0" w:color="auto"/>
        <w:bottom w:val="none" w:sz="0" w:space="0" w:color="auto"/>
        <w:right w:val="none" w:sz="0" w:space="0" w:color="auto"/>
      </w:divBdr>
    </w:div>
    <w:div w:id="1296639987">
      <w:bodyDiv w:val="1"/>
      <w:marLeft w:val="0"/>
      <w:marRight w:val="0"/>
      <w:marTop w:val="0"/>
      <w:marBottom w:val="0"/>
      <w:divBdr>
        <w:top w:val="none" w:sz="0" w:space="0" w:color="auto"/>
        <w:left w:val="none" w:sz="0" w:space="0" w:color="auto"/>
        <w:bottom w:val="none" w:sz="0" w:space="0" w:color="auto"/>
        <w:right w:val="none" w:sz="0" w:space="0" w:color="auto"/>
      </w:divBdr>
    </w:div>
    <w:div w:id="1308515247">
      <w:bodyDiv w:val="1"/>
      <w:marLeft w:val="0"/>
      <w:marRight w:val="0"/>
      <w:marTop w:val="0"/>
      <w:marBottom w:val="0"/>
      <w:divBdr>
        <w:top w:val="none" w:sz="0" w:space="0" w:color="auto"/>
        <w:left w:val="none" w:sz="0" w:space="0" w:color="auto"/>
        <w:bottom w:val="none" w:sz="0" w:space="0" w:color="auto"/>
        <w:right w:val="none" w:sz="0" w:space="0" w:color="auto"/>
      </w:divBdr>
    </w:div>
    <w:div w:id="1339577629">
      <w:bodyDiv w:val="1"/>
      <w:marLeft w:val="0"/>
      <w:marRight w:val="0"/>
      <w:marTop w:val="0"/>
      <w:marBottom w:val="0"/>
      <w:divBdr>
        <w:top w:val="none" w:sz="0" w:space="0" w:color="auto"/>
        <w:left w:val="none" w:sz="0" w:space="0" w:color="auto"/>
        <w:bottom w:val="none" w:sz="0" w:space="0" w:color="auto"/>
        <w:right w:val="none" w:sz="0" w:space="0" w:color="auto"/>
      </w:divBdr>
    </w:div>
    <w:div w:id="1366714398">
      <w:bodyDiv w:val="1"/>
      <w:marLeft w:val="0"/>
      <w:marRight w:val="0"/>
      <w:marTop w:val="0"/>
      <w:marBottom w:val="0"/>
      <w:divBdr>
        <w:top w:val="none" w:sz="0" w:space="0" w:color="auto"/>
        <w:left w:val="none" w:sz="0" w:space="0" w:color="auto"/>
        <w:bottom w:val="none" w:sz="0" w:space="0" w:color="auto"/>
        <w:right w:val="none" w:sz="0" w:space="0" w:color="auto"/>
      </w:divBdr>
    </w:div>
    <w:div w:id="1368724443">
      <w:bodyDiv w:val="1"/>
      <w:marLeft w:val="0"/>
      <w:marRight w:val="0"/>
      <w:marTop w:val="0"/>
      <w:marBottom w:val="0"/>
      <w:divBdr>
        <w:top w:val="none" w:sz="0" w:space="0" w:color="auto"/>
        <w:left w:val="none" w:sz="0" w:space="0" w:color="auto"/>
        <w:bottom w:val="none" w:sz="0" w:space="0" w:color="auto"/>
        <w:right w:val="none" w:sz="0" w:space="0" w:color="auto"/>
      </w:divBdr>
    </w:div>
    <w:div w:id="1450465566">
      <w:bodyDiv w:val="1"/>
      <w:marLeft w:val="0"/>
      <w:marRight w:val="0"/>
      <w:marTop w:val="0"/>
      <w:marBottom w:val="0"/>
      <w:divBdr>
        <w:top w:val="none" w:sz="0" w:space="0" w:color="auto"/>
        <w:left w:val="none" w:sz="0" w:space="0" w:color="auto"/>
        <w:bottom w:val="none" w:sz="0" w:space="0" w:color="auto"/>
        <w:right w:val="none" w:sz="0" w:space="0" w:color="auto"/>
      </w:divBdr>
    </w:div>
    <w:div w:id="1461219642">
      <w:bodyDiv w:val="1"/>
      <w:marLeft w:val="0"/>
      <w:marRight w:val="0"/>
      <w:marTop w:val="0"/>
      <w:marBottom w:val="0"/>
      <w:divBdr>
        <w:top w:val="none" w:sz="0" w:space="0" w:color="auto"/>
        <w:left w:val="none" w:sz="0" w:space="0" w:color="auto"/>
        <w:bottom w:val="none" w:sz="0" w:space="0" w:color="auto"/>
        <w:right w:val="none" w:sz="0" w:space="0" w:color="auto"/>
      </w:divBdr>
    </w:div>
    <w:div w:id="1475759496">
      <w:bodyDiv w:val="1"/>
      <w:marLeft w:val="0"/>
      <w:marRight w:val="0"/>
      <w:marTop w:val="0"/>
      <w:marBottom w:val="0"/>
      <w:divBdr>
        <w:top w:val="none" w:sz="0" w:space="0" w:color="auto"/>
        <w:left w:val="none" w:sz="0" w:space="0" w:color="auto"/>
        <w:bottom w:val="none" w:sz="0" w:space="0" w:color="auto"/>
        <w:right w:val="none" w:sz="0" w:space="0" w:color="auto"/>
      </w:divBdr>
    </w:div>
    <w:div w:id="1489396485">
      <w:bodyDiv w:val="1"/>
      <w:marLeft w:val="0"/>
      <w:marRight w:val="0"/>
      <w:marTop w:val="0"/>
      <w:marBottom w:val="0"/>
      <w:divBdr>
        <w:top w:val="none" w:sz="0" w:space="0" w:color="auto"/>
        <w:left w:val="none" w:sz="0" w:space="0" w:color="auto"/>
        <w:bottom w:val="none" w:sz="0" w:space="0" w:color="auto"/>
        <w:right w:val="none" w:sz="0" w:space="0" w:color="auto"/>
      </w:divBdr>
    </w:div>
    <w:div w:id="1498378491">
      <w:bodyDiv w:val="1"/>
      <w:marLeft w:val="0"/>
      <w:marRight w:val="0"/>
      <w:marTop w:val="0"/>
      <w:marBottom w:val="0"/>
      <w:divBdr>
        <w:top w:val="none" w:sz="0" w:space="0" w:color="auto"/>
        <w:left w:val="none" w:sz="0" w:space="0" w:color="auto"/>
        <w:bottom w:val="none" w:sz="0" w:space="0" w:color="auto"/>
        <w:right w:val="none" w:sz="0" w:space="0" w:color="auto"/>
      </w:divBdr>
    </w:div>
    <w:div w:id="1509634644">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85741966">
      <w:bodyDiv w:val="1"/>
      <w:marLeft w:val="0"/>
      <w:marRight w:val="0"/>
      <w:marTop w:val="0"/>
      <w:marBottom w:val="0"/>
      <w:divBdr>
        <w:top w:val="none" w:sz="0" w:space="0" w:color="auto"/>
        <w:left w:val="none" w:sz="0" w:space="0" w:color="auto"/>
        <w:bottom w:val="none" w:sz="0" w:space="0" w:color="auto"/>
        <w:right w:val="none" w:sz="0" w:space="0" w:color="auto"/>
      </w:divBdr>
    </w:div>
    <w:div w:id="1689484198">
      <w:bodyDiv w:val="1"/>
      <w:marLeft w:val="0"/>
      <w:marRight w:val="0"/>
      <w:marTop w:val="0"/>
      <w:marBottom w:val="0"/>
      <w:divBdr>
        <w:top w:val="none" w:sz="0" w:space="0" w:color="auto"/>
        <w:left w:val="none" w:sz="0" w:space="0" w:color="auto"/>
        <w:bottom w:val="none" w:sz="0" w:space="0" w:color="auto"/>
        <w:right w:val="none" w:sz="0" w:space="0" w:color="auto"/>
      </w:divBdr>
    </w:div>
    <w:div w:id="1710564770">
      <w:bodyDiv w:val="1"/>
      <w:marLeft w:val="0"/>
      <w:marRight w:val="0"/>
      <w:marTop w:val="0"/>
      <w:marBottom w:val="0"/>
      <w:divBdr>
        <w:top w:val="none" w:sz="0" w:space="0" w:color="auto"/>
        <w:left w:val="none" w:sz="0" w:space="0" w:color="auto"/>
        <w:bottom w:val="none" w:sz="0" w:space="0" w:color="auto"/>
        <w:right w:val="none" w:sz="0" w:space="0" w:color="auto"/>
      </w:divBdr>
    </w:div>
    <w:div w:id="1718747833">
      <w:bodyDiv w:val="1"/>
      <w:marLeft w:val="0"/>
      <w:marRight w:val="0"/>
      <w:marTop w:val="0"/>
      <w:marBottom w:val="0"/>
      <w:divBdr>
        <w:top w:val="none" w:sz="0" w:space="0" w:color="auto"/>
        <w:left w:val="none" w:sz="0" w:space="0" w:color="auto"/>
        <w:bottom w:val="none" w:sz="0" w:space="0" w:color="auto"/>
        <w:right w:val="none" w:sz="0" w:space="0" w:color="auto"/>
      </w:divBdr>
    </w:div>
    <w:div w:id="1886602582">
      <w:bodyDiv w:val="1"/>
      <w:marLeft w:val="0"/>
      <w:marRight w:val="0"/>
      <w:marTop w:val="0"/>
      <w:marBottom w:val="0"/>
      <w:divBdr>
        <w:top w:val="none" w:sz="0" w:space="0" w:color="auto"/>
        <w:left w:val="none" w:sz="0" w:space="0" w:color="auto"/>
        <w:bottom w:val="none" w:sz="0" w:space="0" w:color="auto"/>
        <w:right w:val="none" w:sz="0" w:space="0" w:color="auto"/>
      </w:divBdr>
    </w:div>
    <w:div w:id="1946377852">
      <w:bodyDiv w:val="1"/>
      <w:marLeft w:val="0"/>
      <w:marRight w:val="0"/>
      <w:marTop w:val="0"/>
      <w:marBottom w:val="0"/>
      <w:divBdr>
        <w:top w:val="none" w:sz="0" w:space="0" w:color="auto"/>
        <w:left w:val="none" w:sz="0" w:space="0" w:color="auto"/>
        <w:bottom w:val="none" w:sz="0" w:space="0" w:color="auto"/>
        <w:right w:val="none" w:sz="0" w:space="0" w:color="auto"/>
      </w:divBdr>
    </w:div>
    <w:div w:id="1967194113">
      <w:bodyDiv w:val="1"/>
      <w:marLeft w:val="0"/>
      <w:marRight w:val="0"/>
      <w:marTop w:val="0"/>
      <w:marBottom w:val="0"/>
      <w:divBdr>
        <w:top w:val="none" w:sz="0" w:space="0" w:color="auto"/>
        <w:left w:val="none" w:sz="0" w:space="0" w:color="auto"/>
        <w:bottom w:val="none" w:sz="0" w:space="0" w:color="auto"/>
        <w:right w:val="none" w:sz="0" w:space="0" w:color="auto"/>
      </w:divBdr>
    </w:div>
    <w:div w:id="1968008914">
      <w:bodyDiv w:val="1"/>
      <w:marLeft w:val="0"/>
      <w:marRight w:val="0"/>
      <w:marTop w:val="0"/>
      <w:marBottom w:val="0"/>
      <w:divBdr>
        <w:top w:val="none" w:sz="0" w:space="0" w:color="auto"/>
        <w:left w:val="none" w:sz="0" w:space="0" w:color="auto"/>
        <w:bottom w:val="none" w:sz="0" w:space="0" w:color="auto"/>
        <w:right w:val="none" w:sz="0" w:space="0" w:color="auto"/>
      </w:divBdr>
    </w:div>
    <w:div w:id="2020571768">
      <w:bodyDiv w:val="1"/>
      <w:marLeft w:val="0"/>
      <w:marRight w:val="0"/>
      <w:marTop w:val="0"/>
      <w:marBottom w:val="0"/>
      <w:divBdr>
        <w:top w:val="none" w:sz="0" w:space="0" w:color="auto"/>
        <w:left w:val="none" w:sz="0" w:space="0" w:color="auto"/>
        <w:bottom w:val="none" w:sz="0" w:space="0" w:color="auto"/>
        <w:right w:val="none" w:sz="0" w:space="0" w:color="auto"/>
      </w:divBdr>
    </w:div>
    <w:div w:id="20438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1FD7-A1D9-4507-B443-A29CDF19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6774</TotalTime>
  <Pages>61</Pages>
  <Words>24119</Words>
  <Characters>137480</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76</cp:revision>
  <cp:lastPrinted>2011-04-17T06:23:00Z</cp:lastPrinted>
  <dcterms:created xsi:type="dcterms:W3CDTF">2011-03-24T20:01:00Z</dcterms:created>
  <dcterms:modified xsi:type="dcterms:W3CDTF">2011-04-17T06:27:00Z</dcterms:modified>
</cp:coreProperties>
</file>