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555457" w:rsidRPr="000B0A88" w14:paraId="673D20A3" w14:textId="77777777" w:rsidTr="00555457">
        <w:trPr>
          <w:jc w:val="center"/>
        </w:trPr>
        <w:tc>
          <w:tcPr>
            <w:tcW w:w="9694" w:type="dxa"/>
            <w:shd w:val="clear" w:color="auto" w:fill="B3B3B3"/>
          </w:tcPr>
          <w:p w14:paraId="7411BAEE" w14:textId="77777777" w:rsidR="00555457" w:rsidRPr="000B0A88" w:rsidRDefault="00555457" w:rsidP="009E7F6B">
            <w:pPr>
              <w:jc w:val="center"/>
              <w:rPr>
                <w:rFonts w:ascii="Times New Roman" w:hAnsi="Times New Roman" w:cs="Times New Roman"/>
                <w:b/>
              </w:rPr>
            </w:pPr>
            <w:r>
              <w:rPr>
                <w:rFonts w:ascii="Times New Roman" w:hAnsi="Times New Roman" w:cs="Times New Roman"/>
                <w:b/>
              </w:rPr>
              <w:t>CH1: LEGAL CONCEPTS OF LAND</w:t>
            </w:r>
          </w:p>
        </w:tc>
      </w:tr>
    </w:tbl>
    <w:p w14:paraId="2F1A07E0" w14:textId="77777777" w:rsidR="007B6FBE" w:rsidRDefault="007B6FBE">
      <w:pPr>
        <w:rPr>
          <w:rFonts w:ascii="Times New Roman" w:hAnsi="Times New Roman" w:cs="Times New Roman"/>
          <w:b/>
          <w:i/>
          <w:highlight w:val="yellow"/>
        </w:rPr>
      </w:pPr>
    </w:p>
    <w:p w14:paraId="14ACDD1E" w14:textId="77777777" w:rsidR="00415C07" w:rsidRDefault="00555457">
      <w:pPr>
        <w:rPr>
          <w:rFonts w:ascii="Times New Roman" w:hAnsi="Times New Roman" w:cs="Times New Roman"/>
          <w:i/>
          <w:sz w:val="22"/>
          <w:szCs w:val="22"/>
        </w:rPr>
      </w:pPr>
      <w:r w:rsidRPr="00555457">
        <w:rPr>
          <w:rFonts w:ascii="Times New Roman" w:hAnsi="Times New Roman" w:cs="Times New Roman"/>
          <w:b/>
          <w:i/>
          <w:sz w:val="22"/>
          <w:szCs w:val="22"/>
          <w:highlight w:val="green"/>
        </w:rPr>
        <w:t>Rights in Airspace</w:t>
      </w:r>
      <w:r w:rsidR="007222E5">
        <w:rPr>
          <w:rFonts w:ascii="Times New Roman" w:hAnsi="Times New Roman" w:cs="Times New Roman"/>
          <w:i/>
          <w:sz w:val="22"/>
          <w:szCs w:val="22"/>
        </w:rPr>
        <w:t xml:space="preserve"> – permanency – height – level of intrusion – ordinary use/enjoyment – limited? </w:t>
      </w:r>
      <w:r w:rsidR="008A1B41">
        <w:rPr>
          <w:rFonts w:ascii="Times New Roman" w:hAnsi="Times New Roman" w:cs="Times New Roman"/>
          <w:i/>
          <w:sz w:val="22"/>
          <w:szCs w:val="22"/>
        </w:rPr>
        <w:t xml:space="preserve">– </w:t>
      </w:r>
    </w:p>
    <w:p w14:paraId="46AB78FA" w14:textId="77777777" w:rsidR="00415C07" w:rsidRPr="007222E5" w:rsidRDefault="008A1B41">
      <w:pPr>
        <w:rPr>
          <w:rFonts w:ascii="Times New Roman" w:hAnsi="Times New Roman" w:cs="Times New Roman"/>
          <w:i/>
          <w:sz w:val="22"/>
          <w:szCs w:val="22"/>
        </w:rPr>
      </w:pPr>
      <w:r>
        <w:rPr>
          <w:rFonts w:ascii="Times New Roman" w:hAnsi="Times New Roman" w:cs="Times New Roman"/>
          <w:i/>
          <w:sz w:val="22"/>
          <w:szCs w:val="22"/>
        </w:rPr>
        <w:t>Trespass vs. Nuisance</w:t>
      </w:r>
    </w:p>
    <w:tbl>
      <w:tblPr>
        <w:tblStyle w:val="TableGrid"/>
        <w:tblW w:w="10638" w:type="dxa"/>
        <w:tblInd w:w="-324" w:type="dxa"/>
        <w:tblLook w:val="04A0" w:firstRow="1" w:lastRow="0" w:firstColumn="1" w:lastColumn="0" w:noHBand="0" w:noVBand="1"/>
      </w:tblPr>
      <w:tblGrid>
        <w:gridCol w:w="1676"/>
        <w:gridCol w:w="1672"/>
        <w:gridCol w:w="7290"/>
      </w:tblGrid>
      <w:tr w:rsidR="00555457" w:rsidRPr="00AC592C" w14:paraId="18DCBC45" w14:textId="77777777" w:rsidTr="00166DA4">
        <w:tc>
          <w:tcPr>
            <w:tcW w:w="1676" w:type="dxa"/>
          </w:tcPr>
          <w:p w14:paraId="3B4CE7B0" w14:textId="77777777" w:rsidR="00555457" w:rsidRPr="00AC592C" w:rsidRDefault="00555457" w:rsidP="00555457">
            <w:pPr>
              <w:rPr>
                <w:rFonts w:ascii="Times New Roman" w:hAnsi="Times New Roman" w:cs="Times New Roman"/>
                <w:b/>
                <w:i/>
                <w:sz w:val="20"/>
                <w:szCs w:val="20"/>
              </w:rPr>
            </w:pPr>
            <w:r>
              <w:rPr>
                <w:rFonts w:ascii="Times New Roman" w:hAnsi="Times New Roman" w:cs="Times New Roman"/>
                <w:b/>
                <w:i/>
                <w:sz w:val="20"/>
                <w:szCs w:val="20"/>
              </w:rPr>
              <w:t>Case</w:t>
            </w:r>
          </w:p>
        </w:tc>
        <w:tc>
          <w:tcPr>
            <w:tcW w:w="1672" w:type="dxa"/>
          </w:tcPr>
          <w:p w14:paraId="10610EC0" w14:textId="77777777" w:rsidR="00555457" w:rsidRPr="00555457" w:rsidRDefault="00555457" w:rsidP="00555457">
            <w:pPr>
              <w:rPr>
                <w:rFonts w:ascii="Times New Roman" w:hAnsi="Times New Roman" w:cs="Times New Roman"/>
                <w:b/>
                <w:bCs/>
                <w:i/>
                <w:sz w:val="20"/>
                <w:szCs w:val="20"/>
              </w:rPr>
            </w:pPr>
            <w:r>
              <w:rPr>
                <w:rFonts w:ascii="Times New Roman" w:hAnsi="Times New Roman" w:cs="Times New Roman"/>
                <w:b/>
                <w:bCs/>
                <w:i/>
                <w:sz w:val="20"/>
                <w:szCs w:val="20"/>
              </w:rPr>
              <w:t>Facts/Conclusion</w:t>
            </w:r>
          </w:p>
        </w:tc>
        <w:tc>
          <w:tcPr>
            <w:tcW w:w="7290" w:type="dxa"/>
          </w:tcPr>
          <w:p w14:paraId="767F9DFC" w14:textId="77777777" w:rsidR="00555457" w:rsidRPr="00555457" w:rsidRDefault="00555457" w:rsidP="00555457">
            <w:pPr>
              <w:rPr>
                <w:rFonts w:ascii="Times New Roman" w:hAnsi="Times New Roman" w:cs="Times New Roman"/>
                <w:b/>
                <w:bCs/>
                <w:i/>
                <w:sz w:val="20"/>
                <w:szCs w:val="20"/>
              </w:rPr>
            </w:pPr>
            <w:r>
              <w:rPr>
                <w:rFonts w:ascii="Times New Roman" w:hAnsi="Times New Roman" w:cs="Times New Roman"/>
                <w:b/>
                <w:bCs/>
                <w:i/>
                <w:sz w:val="20"/>
                <w:szCs w:val="20"/>
              </w:rPr>
              <w:t>Ratio/rules</w:t>
            </w:r>
          </w:p>
        </w:tc>
      </w:tr>
      <w:tr w:rsidR="00555457" w:rsidRPr="00AC592C" w14:paraId="621027EB" w14:textId="77777777" w:rsidTr="00166DA4">
        <w:tc>
          <w:tcPr>
            <w:tcW w:w="1676" w:type="dxa"/>
          </w:tcPr>
          <w:p w14:paraId="672F4FF2" w14:textId="77777777" w:rsidR="00555457" w:rsidRPr="00AC592C" w:rsidRDefault="00555457" w:rsidP="00555457">
            <w:pPr>
              <w:rPr>
                <w:rFonts w:ascii="Times New Roman" w:hAnsi="Times New Roman" w:cs="Times New Roman"/>
                <w:b/>
                <w:i/>
                <w:sz w:val="20"/>
                <w:szCs w:val="20"/>
              </w:rPr>
            </w:pPr>
            <w:r w:rsidRPr="00BE344D">
              <w:rPr>
                <w:rFonts w:ascii="Times New Roman" w:hAnsi="Times New Roman" w:cs="Times New Roman"/>
                <w:b/>
                <w:i/>
                <w:color w:val="800000"/>
                <w:sz w:val="20"/>
                <w:szCs w:val="20"/>
              </w:rPr>
              <w:t>Kelsen</w:t>
            </w:r>
            <w:r w:rsidRPr="00AC592C">
              <w:rPr>
                <w:rFonts w:ascii="Times New Roman" w:hAnsi="Times New Roman" w:cs="Times New Roman"/>
                <w:b/>
                <w:i/>
                <w:sz w:val="20"/>
                <w:szCs w:val="20"/>
              </w:rPr>
              <w:t xml:space="preserve"> v Imperial Tobacco Co [1957]</w:t>
            </w:r>
          </w:p>
          <w:p w14:paraId="1D1AEF8D" w14:textId="77777777" w:rsidR="00555457" w:rsidRPr="00AC592C" w:rsidRDefault="00555457" w:rsidP="00555457">
            <w:pPr>
              <w:rPr>
                <w:rFonts w:ascii="Times New Roman" w:hAnsi="Times New Roman" w:cs="Times New Roman"/>
                <w:sz w:val="20"/>
                <w:szCs w:val="20"/>
              </w:rPr>
            </w:pPr>
          </w:p>
        </w:tc>
        <w:tc>
          <w:tcPr>
            <w:tcW w:w="1672" w:type="dxa"/>
          </w:tcPr>
          <w:p w14:paraId="2D64B8A2" w14:textId="77777777" w:rsidR="00555457" w:rsidRPr="00AC592C" w:rsidRDefault="00555457" w:rsidP="00555457">
            <w:pPr>
              <w:rPr>
                <w:rFonts w:ascii="Times New Roman" w:hAnsi="Times New Roman" w:cs="Times New Roman"/>
                <w:bCs/>
                <w:sz w:val="20"/>
                <w:szCs w:val="20"/>
              </w:rPr>
            </w:pPr>
            <w:r>
              <w:rPr>
                <w:rFonts w:ascii="Times New Roman" w:hAnsi="Times New Roman" w:cs="Times New Roman"/>
                <w:sz w:val="20"/>
                <w:szCs w:val="20"/>
              </w:rPr>
              <w:t>-</w:t>
            </w:r>
            <w:r w:rsidR="00E60AC3">
              <w:rPr>
                <w:rFonts w:ascii="Times New Roman" w:hAnsi="Times New Roman" w:cs="Times New Roman"/>
                <w:sz w:val="20"/>
                <w:szCs w:val="20"/>
              </w:rPr>
              <w:t>P sued D for overhang</w:t>
            </w:r>
            <w:r w:rsidRPr="00AC592C">
              <w:rPr>
                <w:rFonts w:ascii="Times New Roman" w:hAnsi="Times New Roman" w:cs="Times New Roman"/>
                <w:sz w:val="20"/>
                <w:szCs w:val="20"/>
              </w:rPr>
              <w:t>ing sign</w:t>
            </w:r>
            <w:r w:rsidR="00E60AC3">
              <w:rPr>
                <w:rFonts w:ascii="Times New Roman" w:hAnsi="Times New Roman" w:cs="Times New Roman"/>
                <w:sz w:val="20"/>
                <w:szCs w:val="20"/>
              </w:rPr>
              <w:t>;</w:t>
            </w:r>
            <w:r>
              <w:rPr>
                <w:rFonts w:ascii="Times New Roman" w:hAnsi="Times New Roman" w:cs="Times New Roman"/>
                <w:sz w:val="20"/>
                <w:szCs w:val="20"/>
              </w:rPr>
              <w:t xml:space="preserve"> permanent held to be </w:t>
            </w:r>
            <w:r w:rsidRPr="000B2ACA">
              <w:rPr>
                <w:rFonts w:ascii="Times New Roman" w:hAnsi="Times New Roman" w:cs="Times New Roman"/>
                <w:b/>
                <w:sz w:val="20"/>
                <w:szCs w:val="20"/>
              </w:rPr>
              <w:t>trespass</w:t>
            </w:r>
          </w:p>
        </w:tc>
        <w:tc>
          <w:tcPr>
            <w:tcW w:w="7290" w:type="dxa"/>
          </w:tcPr>
          <w:p w14:paraId="0C0BF27A" w14:textId="77777777" w:rsidR="00555457" w:rsidRDefault="00555457" w:rsidP="00555457">
            <w:pPr>
              <w:rPr>
                <w:rFonts w:ascii="Times New Roman" w:hAnsi="Times New Roman" w:cs="Times New Roman"/>
                <w:sz w:val="20"/>
                <w:szCs w:val="20"/>
              </w:rPr>
            </w:pPr>
            <w:r>
              <w:rPr>
                <w:rFonts w:ascii="Times New Roman" w:hAnsi="Times New Roman" w:cs="Times New Roman"/>
                <w:b/>
                <w:bCs/>
                <w:sz w:val="20"/>
                <w:szCs w:val="20"/>
              </w:rPr>
              <w:t>-</w:t>
            </w:r>
            <w:r w:rsidRPr="00A92F29">
              <w:rPr>
                <w:rFonts w:ascii="Times New Roman" w:hAnsi="Times New Roman" w:cs="Times New Roman"/>
                <w:b/>
                <w:bCs/>
                <w:sz w:val="20"/>
                <w:szCs w:val="20"/>
              </w:rPr>
              <w:t>Trespass</w:t>
            </w:r>
            <w:r w:rsidRPr="00AC592C">
              <w:rPr>
                <w:rFonts w:ascii="Times New Roman" w:hAnsi="Times New Roman" w:cs="Times New Roman"/>
                <w:bCs/>
                <w:sz w:val="20"/>
                <w:szCs w:val="20"/>
              </w:rPr>
              <w:t xml:space="preserve"> is an </w:t>
            </w:r>
            <w:r w:rsidRPr="00AC592C">
              <w:rPr>
                <w:rFonts w:ascii="Times New Roman" w:hAnsi="Times New Roman" w:cs="Times New Roman"/>
                <w:bCs/>
                <w:i/>
                <w:sz w:val="20"/>
                <w:szCs w:val="20"/>
              </w:rPr>
              <w:t>intrusion</w:t>
            </w:r>
            <w:r w:rsidRPr="00AC592C">
              <w:rPr>
                <w:rFonts w:ascii="Times New Roman" w:hAnsi="Times New Roman" w:cs="Times New Roman"/>
                <w:bCs/>
                <w:sz w:val="20"/>
                <w:szCs w:val="20"/>
              </w:rPr>
              <w:t xml:space="preserve"> in/on to land w/o permission</w:t>
            </w:r>
          </w:p>
          <w:p w14:paraId="4161DAB5" w14:textId="77777777" w:rsidR="00555457" w:rsidRPr="000C51FC" w:rsidRDefault="00555457" w:rsidP="00555457">
            <w:pPr>
              <w:rPr>
                <w:rFonts w:ascii="Times New Roman" w:hAnsi="Times New Roman" w:cs="Times New Roman"/>
                <w:sz w:val="20"/>
                <w:szCs w:val="20"/>
              </w:rPr>
            </w:pPr>
            <w:r>
              <w:rPr>
                <w:rFonts w:ascii="Times New Roman" w:hAnsi="Times New Roman" w:cs="Times New Roman"/>
                <w:sz w:val="20"/>
                <w:szCs w:val="20"/>
              </w:rPr>
              <w:t>-</w:t>
            </w:r>
            <w:r w:rsidRPr="00AC592C">
              <w:rPr>
                <w:rFonts w:ascii="Times New Roman" w:hAnsi="Times New Roman" w:cs="Times New Roman"/>
                <w:sz w:val="20"/>
                <w:szCs w:val="20"/>
              </w:rPr>
              <w:t xml:space="preserve">A </w:t>
            </w:r>
            <w:r w:rsidRPr="00E60AC3">
              <w:rPr>
                <w:rFonts w:ascii="Times New Roman" w:hAnsi="Times New Roman" w:cs="Times New Roman"/>
                <w:sz w:val="20"/>
                <w:szCs w:val="20"/>
                <w:u w:val="single"/>
              </w:rPr>
              <w:t>permanent</w:t>
            </w:r>
            <w:r w:rsidRPr="00AC592C">
              <w:rPr>
                <w:rFonts w:ascii="Times New Roman" w:hAnsi="Times New Roman" w:cs="Times New Roman"/>
                <w:sz w:val="20"/>
                <w:szCs w:val="20"/>
              </w:rPr>
              <w:t xml:space="preserve"> fixture attached to adjoining land that infringe</w:t>
            </w:r>
            <w:r>
              <w:rPr>
                <w:rFonts w:ascii="Times New Roman" w:hAnsi="Times New Roman" w:cs="Times New Roman"/>
                <w:sz w:val="20"/>
                <w:szCs w:val="20"/>
              </w:rPr>
              <w:t>s</w:t>
            </w:r>
            <w:r w:rsidRPr="00AC592C">
              <w:rPr>
                <w:rFonts w:ascii="Times New Roman" w:hAnsi="Times New Roman" w:cs="Times New Roman"/>
                <w:sz w:val="20"/>
                <w:szCs w:val="20"/>
              </w:rPr>
              <w:t xml:space="preserve"> on the airspace of another’s property will constitute a trespass (not nuisance); airspace is owned to a </w:t>
            </w:r>
            <w:r w:rsidRPr="00E60AC3">
              <w:rPr>
                <w:rFonts w:ascii="Times New Roman" w:hAnsi="Times New Roman" w:cs="Times New Roman"/>
                <w:i/>
                <w:sz w:val="20"/>
                <w:szCs w:val="20"/>
              </w:rPr>
              <w:t>certain</w:t>
            </w:r>
            <w:r w:rsidRPr="00AC592C">
              <w:rPr>
                <w:rFonts w:ascii="Times New Roman" w:hAnsi="Times New Roman" w:cs="Times New Roman"/>
                <w:sz w:val="20"/>
                <w:szCs w:val="20"/>
              </w:rPr>
              <w:t xml:space="preserve"> height</w:t>
            </w:r>
            <w:r w:rsidR="000C51FC">
              <w:rPr>
                <w:rFonts w:ascii="Times New Roman" w:hAnsi="Times New Roman" w:cs="Times New Roman"/>
                <w:sz w:val="20"/>
                <w:szCs w:val="20"/>
              </w:rPr>
              <w:t xml:space="preserve">; broad </w:t>
            </w:r>
            <w:r w:rsidR="000C51FC">
              <w:rPr>
                <w:rFonts w:ascii="Times New Roman" w:hAnsi="Times New Roman" w:cs="Times New Roman"/>
                <w:i/>
                <w:sz w:val="20"/>
                <w:szCs w:val="20"/>
              </w:rPr>
              <w:t>ratio</w:t>
            </w:r>
            <w:r w:rsidR="000C51FC">
              <w:rPr>
                <w:rFonts w:ascii="Times New Roman" w:hAnsi="Times New Roman" w:cs="Times New Roman"/>
                <w:sz w:val="20"/>
                <w:szCs w:val="20"/>
              </w:rPr>
              <w:t>: airspace capable of ownership</w:t>
            </w:r>
          </w:p>
        </w:tc>
      </w:tr>
      <w:tr w:rsidR="00555457" w:rsidRPr="00AC592C" w14:paraId="19D20299" w14:textId="77777777" w:rsidTr="00166DA4">
        <w:tc>
          <w:tcPr>
            <w:tcW w:w="1676" w:type="dxa"/>
          </w:tcPr>
          <w:p w14:paraId="20D85E3B" w14:textId="77777777" w:rsidR="00555457" w:rsidRPr="000C2476" w:rsidRDefault="00555457" w:rsidP="000C2476">
            <w:pPr>
              <w:rPr>
                <w:rFonts w:ascii="Times New Roman" w:hAnsi="Times New Roman" w:cs="Times New Roman"/>
                <w:b/>
                <w:i/>
                <w:sz w:val="20"/>
                <w:szCs w:val="20"/>
              </w:rPr>
            </w:pPr>
            <w:r w:rsidRPr="00BE344D">
              <w:rPr>
                <w:rFonts w:ascii="Times New Roman" w:hAnsi="Times New Roman" w:cs="Times New Roman"/>
                <w:b/>
                <w:i/>
                <w:color w:val="800000"/>
                <w:sz w:val="20"/>
                <w:szCs w:val="20"/>
              </w:rPr>
              <w:t>Bernstein</w:t>
            </w:r>
            <w:r w:rsidRPr="00AC592C">
              <w:rPr>
                <w:rFonts w:ascii="Times New Roman" w:hAnsi="Times New Roman" w:cs="Times New Roman"/>
                <w:b/>
                <w:i/>
                <w:sz w:val="20"/>
                <w:szCs w:val="20"/>
              </w:rPr>
              <w:t xml:space="preserve"> (</w:t>
            </w:r>
            <w:r w:rsidR="000C2476">
              <w:rPr>
                <w:rFonts w:ascii="Times New Roman" w:hAnsi="Times New Roman" w:cs="Times New Roman"/>
                <w:b/>
                <w:i/>
                <w:sz w:val="20"/>
                <w:szCs w:val="20"/>
              </w:rPr>
              <w:t>Lord of Leigh) v Skyviews [1977]</w:t>
            </w:r>
          </w:p>
        </w:tc>
        <w:tc>
          <w:tcPr>
            <w:tcW w:w="1672" w:type="dxa"/>
          </w:tcPr>
          <w:p w14:paraId="27A3BA94" w14:textId="77777777" w:rsidR="00555457" w:rsidRPr="00AC592C" w:rsidRDefault="00E60AC3" w:rsidP="00555457">
            <w:pPr>
              <w:rPr>
                <w:rFonts w:ascii="Times New Roman" w:hAnsi="Times New Roman" w:cs="Times New Roman"/>
                <w:sz w:val="20"/>
                <w:szCs w:val="20"/>
              </w:rPr>
            </w:pPr>
            <w:r>
              <w:rPr>
                <w:rFonts w:ascii="Times New Roman" w:hAnsi="Times New Roman" w:cs="Times New Roman"/>
                <w:sz w:val="20"/>
                <w:szCs w:val="20"/>
              </w:rPr>
              <w:t xml:space="preserve">-P sued Ds for aerial photos - </w:t>
            </w:r>
            <w:r w:rsidR="00555457">
              <w:rPr>
                <w:rFonts w:ascii="Times New Roman" w:hAnsi="Times New Roman" w:cs="Times New Roman"/>
                <w:sz w:val="20"/>
                <w:szCs w:val="20"/>
              </w:rPr>
              <w:t xml:space="preserve">over flight </w:t>
            </w:r>
            <w:r w:rsidR="00555457" w:rsidRPr="000B2ACA">
              <w:rPr>
                <w:rFonts w:ascii="Times New Roman" w:hAnsi="Times New Roman" w:cs="Times New Roman"/>
                <w:b/>
                <w:sz w:val="20"/>
                <w:szCs w:val="20"/>
              </w:rPr>
              <w:t>NOT trespass</w:t>
            </w:r>
          </w:p>
        </w:tc>
        <w:tc>
          <w:tcPr>
            <w:tcW w:w="7290" w:type="dxa"/>
          </w:tcPr>
          <w:p w14:paraId="4F397BA2" w14:textId="77777777" w:rsidR="00555457" w:rsidRDefault="00555457" w:rsidP="00555457">
            <w:pPr>
              <w:tabs>
                <w:tab w:val="left" w:pos="1038"/>
              </w:tabs>
              <w:rPr>
                <w:rFonts w:ascii="Times New Roman" w:hAnsi="Times New Roman" w:cs="Times New Roman"/>
                <w:bCs/>
                <w:sz w:val="20"/>
                <w:szCs w:val="20"/>
              </w:rPr>
            </w:pPr>
            <w:r>
              <w:rPr>
                <w:rFonts w:ascii="Times New Roman" w:hAnsi="Times New Roman" w:cs="Times New Roman"/>
                <w:bCs/>
                <w:sz w:val="20"/>
                <w:szCs w:val="20"/>
              </w:rPr>
              <w:t>-</w:t>
            </w:r>
            <w:r w:rsidRPr="00AC592C">
              <w:rPr>
                <w:rFonts w:ascii="Times New Roman" w:hAnsi="Times New Roman" w:cs="Times New Roman"/>
                <w:bCs/>
                <w:sz w:val="20"/>
                <w:szCs w:val="20"/>
              </w:rPr>
              <w:t xml:space="preserve">Over-flight by aircraft falls </w:t>
            </w:r>
            <w:r w:rsidRPr="00F01D5D">
              <w:rPr>
                <w:rFonts w:ascii="Times New Roman" w:hAnsi="Times New Roman" w:cs="Times New Roman"/>
                <w:bCs/>
                <w:i/>
                <w:sz w:val="20"/>
                <w:szCs w:val="20"/>
              </w:rPr>
              <w:t>outside</w:t>
            </w:r>
            <w:r w:rsidRPr="00AC592C">
              <w:rPr>
                <w:rFonts w:ascii="Times New Roman" w:hAnsi="Times New Roman" w:cs="Times New Roman"/>
                <w:bCs/>
                <w:sz w:val="20"/>
                <w:szCs w:val="20"/>
              </w:rPr>
              <w:t xml:space="preserve"> zone of </w:t>
            </w:r>
            <w:r w:rsidR="00F32F61">
              <w:rPr>
                <w:rFonts w:ascii="Times New Roman" w:hAnsi="Times New Roman" w:cs="Times New Roman"/>
                <w:bCs/>
                <w:sz w:val="20"/>
                <w:szCs w:val="20"/>
                <w:u w:val="single"/>
              </w:rPr>
              <w:t xml:space="preserve">ordinary use AND </w:t>
            </w:r>
            <w:r w:rsidRPr="00555457">
              <w:rPr>
                <w:rFonts w:ascii="Times New Roman" w:hAnsi="Times New Roman" w:cs="Times New Roman"/>
                <w:bCs/>
                <w:sz w:val="20"/>
                <w:szCs w:val="20"/>
                <w:u w:val="single"/>
              </w:rPr>
              <w:t>enjoyment</w:t>
            </w:r>
            <w:r w:rsidRPr="00AC592C">
              <w:rPr>
                <w:rFonts w:ascii="Times New Roman" w:hAnsi="Times New Roman" w:cs="Times New Roman"/>
                <w:bCs/>
                <w:sz w:val="20"/>
                <w:szCs w:val="20"/>
              </w:rPr>
              <w:t xml:space="preserve"> over which a landowner would have airspace ownership rights</w:t>
            </w:r>
            <w:r w:rsidR="00E43F2B">
              <w:rPr>
                <w:rFonts w:ascii="Times New Roman" w:hAnsi="Times New Roman" w:cs="Times New Roman"/>
                <w:bCs/>
                <w:sz w:val="20"/>
                <w:szCs w:val="20"/>
              </w:rPr>
              <w:t xml:space="preserve">; </w:t>
            </w:r>
            <w:r w:rsidR="008D337C">
              <w:rPr>
                <w:rFonts w:ascii="Times New Roman" w:hAnsi="Times New Roman" w:cs="Times New Roman"/>
                <w:bCs/>
                <w:i/>
                <w:sz w:val="20"/>
                <w:szCs w:val="20"/>
              </w:rPr>
              <w:t xml:space="preserve">ad coelom </w:t>
            </w:r>
            <w:r w:rsidR="00E43F2B">
              <w:rPr>
                <w:rFonts w:ascii="Times New Roman" w:hAnsi="Times New Roman" w:cs="Times New Roman"/>
                <w:bCs/>
                <w:sz w:val="20"/>
                <w:szCs w:val="20"/>
              </w:rPr>
              <w:t>m</w:t>
            </w:r>
            <w:r w:rsidR="009D1890">
              <w:rPr>
                <w:rFonts w:ascii="Times New Roman" w:hAnsi="Times New Roman" w:cs="Times New Roman"/>
                <w:bCs/>
                <w:sz w:val="20"/>
                <w:szCs w:val="20"/>
              </w:rPr>
              <w:t>axim</w:t>
            </w:r>
            <w:r w:rsidR="00E43F2B">
              <w:rPr>
                <w:rFonts w:ascii="Times New Roman" w:hAnsi="Times New Roman" w:cs="Times New Roman"/>
                <w:bCs/>
                <w:sz w:val="20"/>
                <w:szCs w:val="20"/>
              </w:rPr>
              <w:t xml:space="preserve"> limited</w:t>
            </w:r>
          </w:p>
          <w:p w14:paraId="6B48D4B5" w14:textId="77777777" w:rsidR="00555457" w:rsidRDefault="00555457" w:rsidP="00555457">
            <w:pPr>
              <w:tabs>
                <w:tab w:val="left" w:pos="1038"/>
              </w:tabs>
              <w:rPr>
                <w:rFonts w:ascii="Times New Roman" w:hAnsi="Times New Roman" w:cs="Times New Roman"/>
                <w:bCs/>
                <w:sz w:val="20"/>
                <w:szCs w:val="20"/>
              </w:rPr>
            </w:pPr>
            <w:r>
              <w:rPr>
                <w:rFonts w:ascii="Times New Roman" w:hAnsi="Times New Roman" w:cs="Times New Roman"/>
                <w:bCs/>
                <w:sz w:val="20"/>
                <w:szCs w:val="20"/>
              </w:rPr>
              <w:t>-</w:t>
            </w:r>
            <w:r w:rsidRPr="003B076D">
              <w:rPr>
                <w:rFonts w:ascii="Times New Roman" w:hAnsi="Times New Roman" w:cs="Times New Roman"/>
                <w:bCs/>
                <w:i/>
                <w:sz w:val="20"/>
                <w:szCs w:val="20"/>
              </w:rPr>
              <w:t>Temporary</w:t>
            </w:r>
            <w:r>
              <w:rPr>
                <w:rFonts w:ascii="Times New Roman" w:hAnsi="Times New Roman" w:cs="Times New Roman"/>
                <w:bCs/>
                <w:sz w:val="20"/>
                <w:szCs w:val="20"/>
              </w:rPr>
              <w:t xml:space="preserve"> intrusion</w:t>
            </w:r>
            <w:r w:rsidR="00E43F2B">
              <w:rPr>
                <w:rFonts w:ascii="Times New Roman" w:hAnsi="Times New Roman" w:cs="Times New Roman"/>
                <w:bCs/>
                <w:sz w:val="20"/>
                <w:szCs w:val="20"/>
              </w:rPr>
              <w:t>; at that height, airspace public</w:t>
            </w:r>
            <w:r w:rsidR="00F32F61">
              <w:rPr>
                <w:rFonts w:ascii="Times New Roman" w:hAnsi="Times New Roman" w:cs="Times New Roman"/>
                <w:bCs/>
                <w:sz w:val="20"/>
                <w:szCs w:val="20"/>
              </w:rPr>
              <w:t xml:space="preserve"> (balance of rights)</w:t>
            </w:r>
          </w:p>
          <w:p w14:paraId="6415224E" w14:textId="77777777" w:rsidR="00A92F29" w:rsidRPr="00A92F29" w:rsidRDefault="00A92F29" w:rsidP="00555457">
            <w:pPr>
              <w:tabs>
                <w:tab w:val="left" w:pos="1038"/>
              </w:tabs>
              <w:rPr>
                <w:rFonts w:ascii="Times New Roman" w:hAnsi="Times New Roman" w:cs="Times New Roman"/>
                <w:bCs/>
                <w:i/>
                <w:sz w:val="20"/>
                <w:szCs w:val="20"/>
              </w:rPr>
            </w:pPr>
            <w:r>
              <w:rPr>
                <w:rFonts w:ascii="Times New Roman" w:hAnsi="Times New Roman" w:cs="Times New Roman"/>
                <w:bCs/>
                <w:sz w:val="20"/>
                <w:szCs w:val="20"/>
              </w:rPr>
              <w:t>-</w:t>
            </w:r>
            <w:r>
              <w:rPr>
                <w:rFonts w:ascii="Times New Roman" w:hAnsi="Times New Roman" w:cs="Times New Roman"/>
                <w:b/>
                <w:bCs/>
                <w:sz w:val="20"/>
                <w:szCs w:val="20"/>
              </w:rPr>
              <w:t>Nuisance</w:t>
            </w:r>
            <w:r>
              <w:rPr>
                <w:rFonts w:ascii="Times New Roman" w:hAnsi="Times New Roman" w:cs="Times New Roman"/>
                <w:bCs/>
                <w:sz w:val="20"/>
                <w:szCs w:val="20"/>
              </w:rPr>
              <w:t xml:space="preserve"> is interference with s/o’s use and enjoyment (vs. trespass phys. intrusion)</w:t>
            </w:r>
          </w:p>
        </w:tc>
      </w:tr>
      <w:tr w:rsidR="00555457" w:rsidRPr="00AC592C" w14:paraId="3E015AAE" w14:textId="77777777" w:rsidTr="00166DA4">
        <w:tc>
          <w:tcPr>
            <w:tcW w:w="1676" w:type="dxa"/>
          </w:tcPr>
          <w:p w14:paraId="28BA6F84" w14:textId="77777777" w:rsidR="00555457" w:rsidRPr="000C2476" w:rsidRDefault="00555457" w:rsidP="000C2476">
            <w:pPr>
              <w:rPr>
                <w:rFonts w:ascii="Times New Roman" w:hAnsi="Times New Roman" w:cs="Times New Roman"/>
                <w:b/>
                <w:i/>
                <w:sz w:val="20"/>
                <w:szCs w:val="20"/>
              </w:rPr>
            </w:pPr>
            <w:r w:rsidRPr="00BE344D">
              <w:rPr>
                <w:rFonts w:ascii="Times New Roman" w:hAnsi="Times New Roman" w:cs="Times New Roman"/>
                <w:b/>
                <w:i/>
                <w:color w:val="800000"/>
                <w:sz w:val="20"/>
                <w:szCs w:val="20"/>
              </w:rPr>
              <w:t>Manitoba v Air Canada</w:t>
            </w:r>
            <w:r w:rsidRPr="00AC592C">
              <w:rPr>
                <w:rFonts w:ascii="Times New Roman" w:hAnsi="Times New Roman" w:cs="Times New Roman"/>
                <w:b/>
                <w:i/>
                <w:sz w:val="20"/>
                <w:szCs w:val="20"/>
              </w:rPr>
              <w:t xml:space="preserve"> [1980]</w:t>
            </w:r>
          </w:p>
        </w:tc>
        <w:tc>
          <w:tcPr>
            <w:tcW w:w="1672" w:type="dxa"/>
          </w:tcPr>
          <w:p w14:paraId="1354DCD1" w14:textId="77777777" w:rsidR="00555457" w:rsidRPr="00AC592C" w:rsidRDefault="00555457" w:rsidP="00555457">
            <w:pPr>
              <w:rPr>
                <w:rFonts w:ascii="Times New Roman" w:hAnsi="Times New Roman" w:cs="Times New Roman"/>
                <w:sz w:val="20"/>
                <w:szCs w:val="20"/>
              </w:rPr>
            </w:pPr>
            <w:r>
              <w:rPr>
                <w:rFonts w:ascii="Times New Roman" w:hAnsi="Times New Roman" w:cs="Times New Roman"/>
                <w:sz w:val="20"/>
                <w:szCs w:val="20"/>
              </w:rPr>
              <w:t>-Province can’t tax airlines for flights</w:t>
            </w:r>
            <w:r w:rsidR="00166DA4">
              <w:rPr>
                <w:rFonts w:ascii="Times New Roman" w:hAnsi="Times New Roman" w:cs="Times New Roman"/>
                <w:sz w:val="20"/>
                <w:szCs w:val="20"/>
              </w:rPr>
              <w:t xml:space="preserve"> overhead</w:t>
            </w:r>
          </w:p>
        </w:tc>
        <w:tc>
          <w:tcPr>
            <w:tcW w:w="7290" w:type="dxa"/>
          </w:tcPr>
          <w:p w14:paraId="39A80ACE" w14:textId="77777777" w:rsidR="00555457" w:rsidRPr="00F32F61" w:rsidRDefault="00555457" w:rsidP="00555457">
            <w:pPr>
              <w:rPr>
                <w:rFonts w:ascii="Times New Roman" w:hAnsi="Times New Roman" w:cs="Times New Roman"/>
                <w:sz w:val="20"/>
                <w:szCs w:val="20"/>
              </w:rPr>
            </w:pPr>
            <w:r>
              <w:rPr>
                <w:rFonts w:ascii="Times New Roman" w:hAnsi="Times New Roman" w:cs="Times New Roman"/>
                <w:sz w:val="20"/>
                <w:szCs w:val="20"/>
              </w:rPr>
              <w:t>-</w:t>
            </w:r>
            <w:r w:rsidRPr="00AC592C">
              <w:rPr>
                <w:rFonts w:ascii="Times New Roman" w:hAnsi="Times New Roman" w:cs="Times New Roman"/>
                <w:sz w:val="20"/>
                <w:szCs w:val="20"/>
              </w:rPr>
              <w:t xml:space="preserve">Airspace </w:t>
            </w:r>
            <w:r w:rsidR="004942CE">
              <w:rPr>
                <w:rFonts w:ascii="Times New Roman" w:hAnsi="Times New Roman" w:cs="Times New Roman"/>
                <w:sz w:val="20"/>
                <w:szCs w:val="20"/>
              </w:rPr>
              <w:t xml:space="preserve">(beyond ordinary use) </w:t>
            </w:r>
            <w:r w:rsidRPr="00AC592C">
              <w:rPr>
                <w:rFonts w:ascii="Times New Roman" w:hAnsi="Times New Roman" w:cs="Times New Roman"/>
                <w:sz w:val="20"/>
                <w:szCs w:val="20"/>
              </w:rPr>
              <w:t>cannot be owned</w:t>
            </w:r>
            <w:r w:rsidR="004942CE">
              <w:rPr>
                <w:rFonts w:ascii="Times New Roman" w:hAnsi="Times New Roman" w:cs="Times New Roman"/>
                <w:sz w:val="20"/>
                <w:szCs w:val="20"/>
              </w:rPr>
              <w:t>,</w:t>
            </w:r>
            <w:r w:rsidRPr="00AC592C">
              <w:rPr>
                <w:rFonts w:ascii="Times New Roman" w:hAnsi="Times New Roman" w:cs="Times New Roman"/>
                <w:sz w:val="20"/>
                <w:szCs w:val="20"/>
              </w:rPr>
              <w:t xml:space="preserve"> but limits can be put on who can occupy it</w:t>
            </w:r>
            <w:r w:rsidR="00F32F61">
              <w:rPr>
                <w:rFonts w:ascii="Times New Roman" w:hAnsi="Times New Roman" w:cs="Times New Roman"/>
                <w:sz w:val="20"/>
                <w:szCs w:val="20"/>
              </w:rPr>
              <w:t xml:space="preserve">; owner can’t have </w:t>
            </w:r>
            <w:r w:rsidR="00F32F61">
              <w:rPr>
                <w:rFonts w:ascii="Times New Roman" w:hAnsi="Times New Roman" w:cs="Times New Roman"/>
                <w:i/>
                <w:sz w:val="20"/>
                <w:szCs w:val="20"/>
              </w:rPr>
              <w:t>exclusive</w:t>
            </w:r>
            <w:r w:rsidR="00F32F61">
              <w:rPr>
                <w:rFonts w:ascii="Times New Roman" w:hAnsi="Times New Roman" w:cs="Times New Roman"/>
                <w:sz w:val="20"/>
                <w:szCs w:val="20"/>
              </w:rPr>
              <w:t xml:space="preserve"> title</w:t>
            </w:r>
          </w:p>
          <w:p w14:paraId="7EB3423F" w14:textId="77777777" w:rsidR="00A14997" w:rsidRPr="00AC592C" w:rsidRDefault="00A14997" w:rsidP="00555457">
            <w:pPr>
              <w:rPr>
                <w:rFonts w:ascii="Times New Roman" w:hAnsi="Times New Roman" w:cs="Times New Roman"/>
                <w:sz w:val="20"/>
                <w:szCs w:val="20"/>
              </w:rPr>
            </w:pPr>
            <w:r>
              <w:rPr>
                <w:rFonts w:ascii="Times New Roman" w:hAnsi="Times New Roman" w:cs="Times New Roman"/>
                <w:sz w:val="20"/>
                <w:szCs w:val="20"/>
              </w:rPr>
              <w:t>-</w:t>
            </w:r>
            <w:r w:rsidRPr="000B2ACA">
              <w:rPr>
                <w:rFonts w:ascii="Times New Roman" w:hAnsi="Times New Roman" w:cs="Times New Roman"/>
                <w:b/>
                <w:sz w:val="20"/>
                <w:szCs w:val="20"/>
              </w:rPr>
              <w:t>No rights at commercial over-flight level</w:t>
            </w:r>
          </w:p>
        </w:tc>
      </w:tr>
    </w:tbl>
    <w:p w14:paraId="55009F59" w14:textId="77777777" w:rsidR="00555457" w:rsidRDefault="00555457">
      <w:pPr>
        <w:rPr>
          <w:rFonts w:ascii="Times New Roman" w:hAnsi="Times New Roman" w:cs="Times New Roman"/>
          <w:b/>
        </w:rPr>
      </w:pPr>
    </w:p>
    <w:p w14:paraId="13EE06E1" w14:textId="77777777" w:rsidR="007B6FBE" w:rsidRPr="00AF0E9A" w:rsidRDefault="007B6FBE" w:rsidP="007B6FBE">
      <w:pPr>
        <w:rPr>
          <w:rFonts w:ascii="Times New Roman" w:hAnsi="Times New Roman" w:cs="Times New Roman"/>
          <w:b/>
          <w:i/>
          <w:sz w:val="22"/>
          <w:szCs w:val="22"/>
        </w:rPr>
      </w:pPr>
      <w:r w:rsidRPr="00AF0E9A">
        <w:rPr>
          <w:rFonts w:ascii="Times New Roman" w:hAnsi="Times New Roman" w:cs="Times New Roman"/>
          <w:b/>
          <w:i/>
          <w:sz w:val="22"/>
          <w:szCs w:val="22"/>
          <w:highlight w:val="green"/>
        </w:rPr>
        <w:t>Legislation</w:t>
      </w:r>
    </w:p>
    <w:tbl>
      <w:tblPr>
        <w:tblStyle w:val="TableGrid"/>
        <w:tblW w:w="10509" w:type="dxa"/>
        <w:tblInd w:w="-318" w:type="dxa"/>
        <w:tblLook w:val="04A0" w:firstRow="1" w:lastRow="0" w:firstColumn="1" w:lastColumn="0" w:noHBand="0" w:noVBand="1"/>
      </w:tblPr>
      <w:tblGrid>
        <w:gridCol w:w="1419"/>
        <w:gridCol w:w="9090"/>
      </w:tblGrid>
      <w:tr w:rsidR="007B6FBE" w14:paraId="0077C0CB" w14:textId="77777777" w:rsidTr="00166DA4">
        <w:trPr>
          <w:trHeight w:val="705"/>
        </w:trPr>
        <w:tc>
          <w:tcPr>
            <w:tcW w:w="1419" w:type="dxa"/>
          </w:tcPr>
          <w:p w14:paraId="2D8AAEA5" w14:textId="77777777" w:rsidR="007B6FBE" w:rsidRPr="00AF0E9A" w:rsidRDefault="007B6FBE" w:rsidP="00CC0E1A">
            <w:pPr>
              <w:rPr>
                <w:rFonts w:ascii="Times New Roman" w:hAnsi="Times New Roman" w:cs="Times New Roman"/>
                <w:sz w:val="20"/>
                <w:szCs w:val="20"/>
              </w:rPr>
            </w:pPr>
            <w:r w:rsidRPr="005D2670">
              <w:rPr>
                <w:rFonts w:ascii="Times New Roman" w:hAnsi="Times New Roman" w:cs="Times New Roman"/>
                <w:i/>
                <w:color w:val="0000FF"/>
                <w:sz w:val="20"/>
                <w:szCs w:val="20"/>
              </w:rPr>
              <w:t>Land Title Act</w:t>
            </w:r>
            <w:r w:rsidRPr="00AF0E9A">
              <w:rPr>
                <w:rFonts w:ascii="Times New Roman" w:hAnsi="Times New Roman" w:cs="Times New Roman"/>
                <w:sz w:val="20"/>
                <w:szCs w:val="20"/>
              </w:rPr>
              <w:t xml:space="preserve">, </w:t>
            </w:r>
            <w:r w:rsidRPr="006953A7">
              <w:rPr>
                <w:rFonts w:ascii="Times New Roman" w:hAnsi="Times New Roman" w:cs="Times New Roman"/>
                <w:color w:val="3366FF"/>
                <w:sz w:val="20"/>
                <w:szCs w:val="20"/>
              </w:rPr>
              <w:t>s. 138-143</w:t>
            </w:r>
          </w:p>
        </w:tc>
        <w:tc>
          <w:tcPr>
            <w:tcW w:w="9090" w:type="dxa"/>
          </w:tcPr>
          <w:p w14:paraId="3C5ABFAA" w14:textId="77777777" w:rsidR="007B6FBE" w:rsidRPr="00AF0E9A" w:rsidRDefault="007B6FBE" w:rsidP="00CC0E1A">
            <w:pPr>
              <w:rPr>
                <w:rFonts w:ascii="Times New Roman" w:hAnsi="Times New Roman" w:cs="Times New Roman"/>
                <w:sz w:val="20"/>
                <w:szCs w:val="20"/>
                <w:lang w:val="en-CA"/>
              </w:rPr>
            </w:pPr>
            <w:r w:rsidRPr="00AF0E9A">
              <w:rPr>
                <w:rFonts w:ascii="Times New Roman" w:hAnsi="Times New Roman" w:cs="Times New Roman"/>
                <w:sz w:val="20"/>
                <w:szCs w:val="20"/>
                <w:lang w:val="en-CA"/>
              </w:rPr>
              <w:t xml:space="preserve">Air space constitutes land and lies in grant. This allows the owner in fee simple to subdivide land into “airspace parcels” for which indefeasible title can be obtained, and dispose of them by grant, transfer, etc.  No easements or restrictive covenants in respect to the grantor’s land are implied in the transfer.   </w:t>
            </w:r>
          </w:p>
        </w:tc>
      </w:tr>
    </w:tbl>
    <w:p w14:paraId="0D2BCBAB" w14:textId="77777777" w:rsidR="007B6FBE" w:rsidRDefault="007B6FBE">
      <w:pPr>
        <w:rPr>
          <w:rFonts w:ascii="Times New Roman" w:hAnsi="Times New Roman" w:cs="Times New Roman"/>
          <w:b/>
        </w:rPr>
      </w:pPr>
    </w:p>
    <w:p w14:paraId="64312122" w14:textId="77777777" w:rsidR="00555457" w:rsidRPr="007222E5" w:rsidRDefault="00555457">
      <w:pPr>
        <w:rPr>
          <w:rFonts w:ascii="Times New Roman" w:hAnsi="Times New Roman" w:cs="Times New Roman"/>
          <w:i/>
          <w:sz w:val="22"/>
          <w:szCs w:val="22"/>
        </w:rPr>
      </w:pPr>
      <w:r w:rsidRPr="00555457">
        <w:rPr>
          <w:rFonts w:ascii="Times New Roman" w:hAnsi="Times New Roman" w:cs="Times New Roman"/>
          <w:b/>
          <w:i/>
          <w:sz w:val="22"/>
          <w:szCs w:val="22"/>
          <w:highlight w:val="green"/>
        </w:rPr>
        <w:t>Fixtures v Chattels</w:t>
      </w:r>
      <w:r w:rsidR="007222E5">
        <w:rPr>
          <w:rFonts w:ascii="Times New Roman" w:hAnsi="Times New Roman" w:cs="Times New Roman"/>
          <w:i/>
          <w:sz w:val="22"/>
          <w:szCs w:val="22"/>
        </w:rPr>
        <w:t xml:space="preserve"> – degree/object of annexation – purpose (of building, of item) – intention </w:t>
      </w:r>
      <w:r w:rsidR="00A14997">
        <w:rPr>
          <w:rFonts w:ascii="Times New Roman" w:hAnsi="Times New Roman" w:cs="Times New Roman"/>
          <w:i/>
          <w:sz w:val="22"/>
          <w:szCs w:val="22"/>
        </w:rPr>
        <w:t xml:space="preserve">– primae facie </w:t>
      </w:r>
    </w:p>
    <w:tbl>
      <w:tblPr>
        <w:tblStyle w:val="TableGrid"/>
        <w:tblW w:w="10632" w:type="dxa"/>
        <w:tblInd w:w="-318" w:type="dxa"/>
        <w:tblLook w:val="04A0" w:firstRow="1" w:lastRow="0" w:firstColumn="1" w:lastColumn="0" w:noHBand="0" w:noVBand="1"/>
      </w:tblPr>
      <w:tblGrid>
        <w:gridCol w:w="1702"/>
        <w:gridCol w:w="1750"/>
        <w:gridCol w:w="7180"/>
      </w:tblGrid>
      <w:tr w:rsidR="00555457" w:rsidRPr="00AC592C" w14:paraId="2B822460" w14:textId="77777777" w:rsidTr="00166DA4">
        <w:tc>
          <w:tcPr>
            <w:tcW w:w="1702" w:type="dxa"/>
          </w:tcPr>
          <w:p w14:paraId="4BD0FBAA" w14:textId="77777777" w:rsidR="00555457" w:rsidRPr="00AC592C" w:rsidRDefault="00555457" w:rsidP="00555457">
            <w:pPr>
              <w:rPr>
                <w:rFonts w:ascii="Times New Roman" w:hAnsi="Times New Roman" w:cs="Times New Roman"/>
                <w:b/>
                <w:i/>
                <w:sz w:val="20"/>
                <w:szCs w:val="20"/>
              </w:rPr>
            </w:pPr>
            <w:r>
              <w:rPr>
                <w:rFonts w:ascii="Times New Roman" w:hAnsi="Times New Roman" w:cs="Times New Roman"/>
                <w:b/>
                <w:i/>
                <w:sz w:val="20"/>
                <w:szCs w:val="20"/>
              </w:rPr>
              <w:t>Case</w:t>
            </w:r>
          </w:p>
        </w:tc>
        <w:tc>
          <w:tcPr>
            <w:tcW w:w="1750" w:type="dxa"/>
          </w:tcPr>
          <w:p w14:paraId="2B5396E7" w14:textId="77777777" w:rsidR="00555457" w:rsidRPr="00555457" w:rsidRDefault="00555457" w:rsidP="00555457">
            <w:pPr>
              <w:rPr>
                <w:rFonts w:ascii="Times New Roman" w:hAnsi="Times New Roman" w:cs="Times New Roman"/>
                <w:b/>
                <w:i/>
                <w:sz w:val="20"/>
                <w:szCs w:val="20"/>
              </w:rPr>
            </w:pPr>
            <w:r>
              <w:rPr>
                <w:rFonts w:ascii="Times New Roman" w:hAnsi="Times New Roman" w:cs="Times New Roman"/>
                <w:b/>
                <w:i/>
                <w:sz w:val="20"/>
                <w:szCs w:val="20"/>
              </w:rPr>
              <w:t>Facts/Conclusion</w:t>
            </w:r>
          </w:p>
        </w:tc>
        <w:tc>
          <w:tcPr>
            <w:tcW w:w="7180" w:type="dxa"/>
          </w:tcPr>
          <w:p w14:paraId="40D0F635" w14:textId="77777777" w:rsidR="00555457" w:rsidRPr="00555457" w:rsidRDefault="00555457" w:rsidP="00555457">
            <w:pPr>
              <w:rPr>
                <w:rFonts w:ascii="Times New Roman" w:hAnsi="Times New Roman" w:cs="Times New Roman"/>
                <w:b/>
                <w:bCs/>
                <w:i/>
                <w:sz w:val="20"/>
                <w:szCs w:val="20"/>
              </w:rPr>
            </w:pPr>
            <w:r>
              <w:rPr>
                <w:rFonts w:ascii="Times New Roman" w:hAnsi="Times New Roman" w:cs="Times New Roman"/>
                <w:b/>
                <w:bCs/>
                <w:i/>
                <w:sz w:val="20"/>
                <w:szCs w:val="20"/>
              </w:rPr>
              <w:t>Ratio/rules</w:t>
            </w:r>
          </w:p>
        </w:tc>
      </w:tr>
      <w:tr w:rsidR="00555457" w:rsidRPr="00AC592C" w14:paraId="702F291D" w14:textId="77777777" w:rsidTr="00166DA4">
        <w:tc>
          <w:tcPr>
            <w:tcW w:w="1702" w:type="dxa"/>
          </w:tcPr>
          <w:p w14:paraId="3ABA378A" w14:textId="77777777" w:rsidR="00555457" w:rsidRPr="00AC592C" w:rsidRDefault="00555457" w:rsidP="00555457">
            <w:pPr>
              <w:rPr>
                <w:rFonts w:ascii="Times New Roman" w:hAnsi="Times New Roman" w:cs="Times New Roman"/>
                <w:b/>
                <w:i/>
                <w:sz w:val="20"/>
                <w:szCs w:val="20"/>
              </w:rPr>
            </w:pPr>
            <w:r w:rsidRPr="00BE344D">
              <w:rPr>
                <w:rFonts w:ascii="Times New Roman" w:hAnsi="Times New Roman" w:cs="Times New Roman"/>
                <w:b/>
                <w:i/>
                <w:color w:val="800000"/>
                <w:sz w:val="20"/>
                <w:szCs w:val="20"/>
              </w:rPr>
              <w:t>Re Davis</w:t>
            </w:r>
            <w:r w:rsidRPr="00AC592C">
              <w:rPr>
                <w:rFonts w:ascii="Times New Roman" w:hAnsi="Times New Roman" w:cs="Times New Roman"/>
                <w:b/>
                <w:i/>
                <w:sz w:val="20"/>
                <w:szCs w:val="20"/>
              </w:rPr>
              <w:t xml:space="preserve"> [1954]</w:t>
            </w:r>
          </w:p>
          <w:p w14:paraId="14F1799C" w14:textId="77777777" w:rsidR="00555457" w:rsidRPr="00AC592C" w:rsidRDefault="00555457" w:rsidP="00555457">
            <w:pPr>
              <w:rPr>
                <w:rFonts w:ascii="Times New Roman" w:hAnsi="Times New Roman" w:cs="Times New Roman"/>
                <w:sz w:val="20"/>
                <w:szCs w:val="20"/>
              </w:rPr>
            </w:pPr>
          </w:p>
        </w:tc>
        <w:tc>
          <w:tcPr>
            <w:tcW w:w="1750" w:type="dxa"/>
          </w:tcPr>
          <w:p w14:paraId="0ED30C4C" w14:textId="77777777" w:rsidR="00555457" w:rsidRPr="00AC592C" w:rsidRDefault="00555457" w:rsidP="00555457">
            <w:pPr>
              <w:rPr>
                <w:rFonts w:ascii="Times New Roman" w:hAnsi="Times New Roman" w:cs="Times New Roman"/>
                <w:sz w:val="20"/>
                <w:szCs w:val="20"/>
              </w:rPr>
            </w:pPr>
            <w:r>
              <w:rPr>
                <w:rFonts w:ascii="Times New Roman" w:hAnsi="Times New Roman" w:cs="Times New Roman"/>
                <w:sz w:val="20"/>
                <w:szCs w:val="20"/>
              </w:rPr>
              <w:t>-</w:t>
            </w:r>
            <w:r w:rsidRPr="00AC592C">
              <w:rPr>
                <w:rFonts w:ascii="Times New Roman" w:hAnsi="Times New Roman" w:cs="Times New Roman"/>
                <w:sz w:val="20"/>
                <w:szCs w:val="20"/>
              </w:rPr>
              <w:t xml:space="preserve">Bowling alley as </w:t>
            </w:r>
            <w:r w:rsidRPr="0088451F">
              <w:rPr>
                <w:rFonts w:ascii="Times New Roman" w:hAnsi="Times New Roman" w:cs="Times New Roman"/>
                <w:b/>
                <w:sz w:val="20"/>
                <w:szCs w:val="20"/>
              </w:rPr>
              <w:t>chattel</w:t>
            </w:r>
          </w:p>
        </w:tc>
        <w:tc>
          <w:tcPr>
            <w:tcW w:w="7180" w:type="dxa"/>
          </w:tcPr>
          <w:p w14:paraId="518B830B" w14:textId="77777777" w:rsidR="00555457" w:rsidRPr="00AC592C" w:rsidRDefault="00555457" w:rsidP="00254104">
            <w:pPr>
              <w:rPr>
                <w:rFonts w:ascii="Times New Roman" w:hAnsi="Times New Roman" w:cs="Times New Roman"/>
                <w:sz w:val="20"/>
                <w:szCs w:val="20"/>
              </w:rPr>
            </w:pPr>
            <w:r>
              <w:rPr>
                <w:rFonts w:ascii="Times New Roman" w:hAnsi="Times New Roman" w:cs="Times New Roman"/>
                <w:bCs/>
                <w:sz w:val="20"/>
                <w:szCs w:val="20"/>
              </w:rPr>
              <w:t>-</w:t>
            </w:r>
            <w:r w:rsidR="00254104">
              <w:rPr>
                <w:rFonts w:ascii="Times New Roman" w:hAnsi="Times New Roman" w:cs="Times New Roman"/>
                <w:bCs/>
                <w:sz w:val="20"/>
                <w:szCs w:val="20"/>
              </w:rPr>
              <w:t xml:space="preserve">Test from </w:t>
            </w:r>
            <w:r w:rsidR="00254104" w:rsidRPr="00734390">
              <w:rPr>
                <w:rFonts w:ascii="Times New Roman" w:hAnsi="Times New Roman" w:cs="Times New Roman"/>
                <w:bCs/>
                <w:i/>
                <w:color w:val="800000"/>
                <w:sz w:val="20"/>
                <w:szCs w:val="20"/>
              </w:rPr>
              <w:t>Haggert</w:t>
            </w:r>
            <w:r w:rsidR="00254104">
              <w:rPr>
                <w:rFonts w:ascii="Times New Roman" w:hAnsi="Times New Roman" w:cs="Times New Roman"/>
                <w:bCs/>
                <w:sz w:val="20"/>
                <w:szCs w:val="20"/>
              </w:rPr>
              <w:t>:</w:t>
            </w:r>
            <w:r w:rsidR="00254104">
              <w:rPr>
                <w:rFonts w:ascii="Times New Roman" w:hAnsi="Times New Roman" w:cs="Times New Roman"/>
                <w:bCs/>
                <w:i/>
                <w:sz w:val="20"/>
                <w:szCs w:val="20"/>
              </w:rPr>
              <w:t xml:space="preserve"> </w:t>
            </w:r>
            <w:r w:rsidR="00254104">
              <w:rPr>
                <w:rFonts w:ascii="Times New Roman" w:hAnsi="Times New Roman" w:cs="Times New Roman"/>
                <w:bCs/>
                <w:sz w:val="20"/>
                <w:szCs w:val="20"/>
              </w:rPr>
              <w:t>If</w:t>
            </w:r>
            <w:r w:rsidRPr="00AC592C">
              <w:rPr>
                <w:rFonts w:ascii="Times New Roman" w:hAnsi="Times New Roman" w:cs="Times New Roman"/>
                <w:bCs/>
                <w:sz w:val="20"/>
                <w:szCs w:val="20"/>
              </w:rPr>
              <w:t xml:space="preserve"> </w:t>
            </w:r>
            <w:r w:rsidR="00507F6F">
              <w:rPr>
                <w:rFonts w:ascii="Times New Roman" w:hAnsi="Times New Roman" w:cs="Times New Roman"/>
                <w:bCs/>
                <w:sz w:val="20"/>
                <w:szCs w:val="20"/>
              </w:rPr>
              <w:t>(</w:t>
            </w:r>
            <w:r w:rsidR="00507F6F" w:rsidRPr="00254104">
              <w:rPr>
                <w:rFonts w:ascii="Times New Roman" w:hAnsi="Times New Roman" w:cs="Times New Roman"/>
                <w:bCs/>
                <w:sz w:val="20"/>
                <w:szCs w:val="20"/>
              </w:rPr>
              <w:t>degree and</w:t>
            </w:r>
            <w:r w:rsidR="00507F6F" w:rsidRPr="0088451F">
              <w:rPr>
                <w:rFonts w:ascii="Times New Roman" w:hAnsi="Times New Roman" w:cs="Times New Roman"/>
                <w:b/>
                <w:bCs/>
                <w:sz w:val="20"/>
                <w:szCs w:val="20"/>
              </w:rPr>
              <w:t xml:space="preserve">) </w:t>
            </w:r>
            <w:r w:rsidRPr="0088451F">
              <w:rPr>
                <w:rFonts w:ascii="Times New Roman" w:hAnsi="Times New Roman" w:cs="Times New Roman"/>
                <w:b/>
                <w:bCs/>
                <w:sz w:val="20"/>
                <w:szCs w:val="20"/>
              </w:rPr>
              <w:t>object of affixation</w:t>
            </w:r>
            <w:r w:rsidRPr="00AC592C">
              <w:rPr>
                <w:rFonts w:ascii="Times New Roman" w:hAnsi="Times New Roman" w:cs="Times New Roman"/>
                <w:bCs/>
                <w:sz w:val="20"/>
                <w:szCs w:val="20"/>
              </w:rPr>
              <w:t xml:space="preserve"> of chattels is for the better enjoyment of the chattels themselves</w:t>
            </w:r>
            <w:r w:rsidR="0088451F">
              <w:rPr>
                <w:rFonts w:ascii="Times New Roman" w:hAnsi="Times New Roman" w:cs="Times New Roman"/>
                <w:bCs/>
                <w:sz w:val="20"/>
                <w:szCs w:val="20"/>
              </w:rPr>
              <w:t xml:space="preserve"> (rather than of </w:t>
            </w:r>
            <w:r w:rsidR="00254104">
              <w:rPr>
                <w:rFonts w:ascii="Times New Roman" w:hAnsi="Times New Roman" w:cs="Times New Roman"/>
                <w:bCs/>
                <w:sz w:val="20"/>
                <w:szCs w:val="20"/>
              </w:rPr>
              <w:t>freehold</w:t>
            </w:r>
            <w:r w:rsidR="0088451F">
              <w:rPr>
                <w:rFonts w:ascii="Times New Roman" w:hAnsi="Times New Roman" w:cs="Times New Roman"/>
                <w:bCs/>
                <w:sz w:val="20"/>
                <w:szCs w:val="20"/>
              </w:rPr>
              <w:t>)</w:t>
            </w:r>
            <w:r w:rsidRPr="00AC592C">
              <w:rPr>
                <w:rFonts w:ascii="Times New Roman" w:hAnsi="Times New Roman" w:cs="Times New Roman"/>
                <w:bCs/>
                <w:sz w:val="20"/>
                <w:szCs w:val="20"/>
              </w:rPr>
              <w:t>, then affixation does not make them fixture part of realty (still chattel)</w:t>
            </w:r>
            <w:r w:rsidR="00254104">
              <w:rPr>
                <w:rFonts w:ascii="Times New Roman" w:hAnsi="Times New Roman" w:cs="Times New Roman"/>
                <w:bCs/>
                <w:sz w:val="20"/>
                <w:szCs w:val="20"/>
              </w:rPr>
              <w:t xml:space="preserve"> and vice versa</w:t>
            </w:r>
          </w:p>
        </w:tc>
      </w:tr>
      <w:tr w:rsidR="00555457" w:rsidRPr="00AC592C" w14:paraId="0F3C004D" w14:textId="77777777" w:rsidTr="00166DA4">
        <w:tc>
          <w:tcPr>
            <w:tcW w:w="1702" w:type="dxa"/>
          </w:tcPr>
          <w:p w14:paraId="5C4941DB" w14:textId="77777777" w:rsidR="00555457" w:rsidRDefault="00555457" w:rsidP="00555457">
            <w:pPr>
              <w:rPr>
                <w:rFonts w:ascii="Times New Roman" w:hAnsi="Times New Roman" w:cs="Times New Roman"/>
                <w:b/>
                <w:i/>
                <w:sz w:val="20"/>
                <w:szCs w:val="20"/>
              </w:rPr>
            </w:pPr>
            <w:r w:rsidRPr="00BE344D">
              <w:rPr>
                <w:rFonts w:ascii="Times New Roman" w:hAnsi="Times New Roman" w:cs="Times New Roman"/>
                <w:b/>
                <w:i/>
                <w:color w:val="800000"/>
                <w:sz w:val="20"/>
                <w:szCs w:val="20"/>
              </w:rPr>
              <w:t xml:space="preserve">LaSalle </w:t>
            </w:r>
            <w:r w:rsidRPr="00AC592C">
              <w:rPr>
                <w:rFonts w:ascii="Times New Roman" w:hAnsi="Times New Roman" w:cs="Times New Roman"/>
                <w:b/>
                <w:i/>
                <w:sz w:val="20"/>
                <w:szCs w:val="20"/>
              </w:rPr>
              <w:t>Recreations Ltd. v. Canadian Camdex Investments Ltd (1969)</w:t>
            </w:r>
          </w:p>
          <w:p w14:paraId="01706660" w14:textId="77777777" w:rsidR="00170B48" w:rsidRDefault="00170B48" w:rsidP="00555457">
            <w:pPr>
              <w:rPr>
                <w:rFonts w:ascii="Times New Roman" w:hAnsi="Times New Roman" w:cs="Times New Roman"/>
                <w:b/>
                <w:i/>
                <w:sz w:val="20"/>
                <w:szCs w:val="20"/>
              </w:rPr>
            </w:pPr>
          </w:p>
          <w:p w14:paraId="50140EFF" w14:textId="77777777" w:rsidR="00170B48" w:rsidRDefault="00170B48" w:rsidP="00555457">
            <w:pPr>
              <w:rPr>
                <w:rFonts w:ascii="Times New Roman" w:hAnsi="Times New Roman" w:cs="Times New Roman"/>
                <w:sz w:val="20"/>
                <w:szCs w:val="20"/>
              </w:rPr>
            </w:pPr>
            <w:r>
              <w:rPr>
                <w:rFonts w:ascii="Times New Roman" w:hAnsi="Times New Roman" w:cs="Times New Roman"/>
                <w:sz w:val="20"/>
                <w:szCs w:val="20"/>
              </w:rPr>
              <w:t xml:space="preserve">**Leading </w:t>
            </w:r>
          </w:p>
          <w:p w14:paraId="2C90273A" w14:textId="77777777" w:rsidR="00170B48" w:rsidRPr="00170B48" w:rsidRDefault="00734390" w:rsidP="00555457">
            <w:pPr>
              <w:rPr>
                <w:rFonts w:ascii="Times New Roman" w:hAnsi="Times New Roman" w:cs="Times New Roman"/>
                <w:sz w:val="20"/>
                <w:szCs w:val="20"/>
              </w:rPr>
            </w:pPr>
            <w:r>
              <w:rPr>
                <w:rFonts w:ascii="Times New Roman" w:hAnsi="Times New Roman" w:cs="Times New Roman"/>
                <w:sz w:val="20"/>
                <w:szCs w:val="20"/>
              </w:rPr>
              <w:t>A</w:t>
            </w:r>
            <w:r w:rsidR="00170B48">
              <w:rPr>
                <w:rFonts w:ascii="Times New Roman" w:hAnsi="Times New Roman" w:cs="Times New Roman"/>
                <w:sz w:val="20"/>
                <w:szCs w:val="20"/>
              </w:rPr>
              <w:t>uthority**</w:t>
            </w:r>
          </w:p>
        </w:tc>
        <w:tc>
          <w:tcPr>
            <w:tcW w:w="1750" w:type="dxa"/>
          </w:tcPr>
          <w:p w14:paraId="313DB22A" w14:textId="77777777" w:rsidR="00BE344D" w:rsidRDefault="00BE344D" w:rsidP="00555457">
            <w:pPr>
              <w:rPr>
                <w:rFonts w:ascii="Times New Roman" w:hAnsi="Times New Roman" w:cs="Times New Roman"/>
                <w:sz w:val="20"/>
                <w:szCs w:val="20"/>
              </w:rPr>
            </w:pPr>
            <w:r>
              <w:rPr>
                <w:rFonts w:ascii="Times New Roman" w:hAnsi="Times New Roman" w:cs="Times New Roman"/>
                <w:sz w:val="20"/>
                <w:szCs w:val="20"/>
              </w:rPr>
              <w:t>-P sold carpet to Villa under CSA (remain P’s until fully paid); D gave mortgage to Villa, Villa bankrupts, carpets contested b/t P &amp; D</w:t>
            </w:r>
          </w:p>
          <w:p w14:paraId="26E8C3C9" w14:textId="77777777" w:rsidR="00507F6F" w:rsidRPr="00555457" w:rsidRDefault="00555457" w:rsidP="00555457">
            <w:pPr>
              <w:rPr>
                <w:rFonts w:ascii="Times New Roman" w:hAnsi="Times New Roman" w:cs="Times New Roman"/>
                <w:sz w:val="20"/>
                <w:szCs w:val="20"/>
              </w:rPr>
            </w:pPr>
            <w:r>
              <w:rPr>
                <w:rFonts w:ascii="Times New Roman" w:hAnsi="Times New Roman" w:cs="Times New Roman"/>
                <w:sz w:val="20"/>
                <w:szCs w:val="20"/>
              </w:rPr>
              <w:t xml:space="preserve">-Hotel carpet as </w:t>
            </w:r>
            <w:r w:rsidRPr="00CC0E1A">
              <w:rPr>
                <w:rFonts w:ascii="Times New Roman" w:hAnsi="Times New Roman" w:cs="Times New Roman"/>
                <w:b/>
                <w:sz w:val="20"/>
                <w:szCs w:val="20"/>
              </w:rPr>
              <w:t>fixture</w:t>
            </w:r>
          </w:p>
        </w:tc>
        <w:tc>
          <w:tcPr>
            <w:tcW w:w="7180" w:type="dxa"/>
          </w:tcPr>
          <w:p w14:paraId="4AABB748" w14:textId="77777777" w:rsidR="00555457" w:rsidRDefault="00507F6F" w:rsidP="00555457">
            <w:pPr>
              <w:rPr>
                <w:rFonts w:ascii="Times New Roman" w:hAnsi="Times New Roman" w:cs="Times New Roman"/>
                <w:bCs/>
                <w:sz w:val="20"/>
                <w:szCs w:val="20"/>
              </w:rPr>
            </w:pPr>
            <w:r>
              <w:rPr>
                <w:rFonts w:ascii="Times New Roman" w:hAnsi="Times New Roman" w:cs="Times New Roman"/>
                <w:bCs/>
                <w:sz w:val="20"/>
                <w:szCs w:val="20"/>
              </w:rPr>
              <w:t>-</w:t>
            </w:r>
            <w:r w:rsidR="00555457" w:rsidRPr="00AC592C">
              <w:rPr>
                <w:rFonts w:ascii="Times New Roman" w:hAnsi="Times New Roman" w:cs="Times New Roman"/>
                <w:bCs/>
                <w:sz w:val="20"/>
                <w:szCs w:val="20"/>
              </w:rPr>
              <w:t xml:space="preserve">If </w:t>
            </w:r>
            <w:r w:rsidR="00555457" w:rsidRPr="00AC592C">
              <w:rPr>
                <w:rFonts w:ascii="Times New Roman" w:hAnsi="Times New Roman" w:cs="Times New Roman"/>
                <w:bCs/>
                <w:sz w:val="20"/>
                <w:szCs w:val="20"/>
                <w:u w:val="single"/>
              </w:rPr>
              <w:t>object</w:t>
            </w:r>
            <w:r w:rsidR="00555457" w:rsidRPr="00AC592C">
              <w:rPr>
                <w:rFonts w:ascii="Times New Roman" w:hAnsi="Times New Roman" w:cs="Times New Roman"/>
                <w:bCs/>
                <w:sz w:val="20"/>
                <w:szCs w:val="20"/>
              </w:rPr>
              <w:t xml:space="preserve"> </w:t>
            </w:r>
            <w:r w:rsidR="00C335AB">
              <w:rPr>
                <w:rFonts w:ascii="Times New Roman" w:hAnsi="Times New Roman" w:cs="Times New Roman"/>
                <w:bCs/>
                <w:sz w:val="20"/>
                <w:szCs w:val="20"/>
              </w:rPr>
              <w:t xml:space="preserve">(purpose) </w:t>
            </w:r>
            <w:r w:rsidR="00555457" w:rsidRPr="00AC592C">
              <w:rPr>
                <w:rFonts w:ascii="Times New Roman" w:hAnsi="Times New Roman" w:cs="Times New Roman"/>
                <w:bCs/>
                <w:sz w:val="20"/>
                <w:szCs w:val="20"/>
              </w:rPr>
              <w:t>of annexation is to enhance value or improve usefulness and items are affixed to freehold, then = fixture</w:t>
            </w:r>
            <w:r w:rsidR="00213A37">
              <w:rPr>
                <w:rFonts w:ascii="Times New Roman" w:hAnsi="Times New Roman" w:cs="Times New Roman"/>
                <w:bCs/>
                <w:sz w:val="20"/>
                <w:szCs w:val="20"/>
              </w:rPr>
              <w:t xml:space="preserve">; degree </w:t>
            </w:r>
            <w:r w:rsidR="00213A37" w:rsidRPr="006953A7">
              <w:rPr>
                <w:rFonts w:ascii="Times New Roman" w:hAnsi="Times New Roman" w:cs="Times New Roman"/>
                <w:bCs/>
                <w:sz w:val="20"/>
                <w:szCs w:val="20"/>
                <w:u w:val="single"/>
              </w:rPr>
              <w:t>not</w:t>
            </w:r>
            <w:r w:rsidR="00213A37">
              <w:rPr>
                <w:rFonts w:ascii="Times New Roman" w:hAnsi="Times New Roman" w:cs="Times New Roman"/>
                <w:bCs/>
                <w:sz w:val="20"/>
                <w:szCs w:val="20"/>
              </w:rPr>
              <w:t xml:space="preserve"> determinative </w:t>
            </w:r>
          </w:p>
          <w:p w14:paraId="38A32703" w14:textId="77777777" w:rsidR="00555457" w:rsidRPr="006953A7" w:rsidRDefault="00555457" w:rsidP="00555457">
            <w:pPr>
              <w:rPr>
                <w:rFonts w:ascii="Times New Roman" w:hAnsi="Times New Roman" w:cs="Times New Roman"/>
                <w:sz w:val="20"/>
                <w:szCs w:val="20"/>
                <w:lang w:val="en-CA"/>
              </w:rPr>
            </w:pPr>
            <w:r>
              <w:rPr>
                <w:rFonts w:ascii="Times New Roman" w:hAnsi="Times New Roman" w:cs="Times New Roman"/>
                <w:bCs/>
                <w:sz w:val="20"/>
                <w:szCs w:val="20"/>
              </w:rPr>
              <w:t>-</w:t>
            </w:r>
            <w:r w:rsidRPr="00AC592C">
              <w:rPr>
                <w:rFonts w:ascii="Times New Roman" w:hAnsi="Times New Roman" w:cs="Times New Roman"/>
                <w:i/>
                <w:sz w:val="20"/>
                <w:szCs w:val="20"/>
              </w:rPr>
              <w:t xml:space="preserve"> </w:t>
            </w:r>
            <w:r w:rsidRPr="006953A7">
              <w:rPr>
                <w:rFonts w:ascii="Times New Roman" w:hAnsi="Times New Roman" w:cs="Times New Roman"/>
                <w:i/>
                <w:color w:val="3366FF"/>
                <w:sz w:val="20"/>
                <w:szCs w:val="20"/>
              </w:rPr>
              <w:t>Conditional Sales Act</w:t>
            </w:r>
            <w:r w:rsidR="00507F6F">
              <w:rPr>
                <w:rFonts w:ascii="Times New Roman" w:hAnsi="Times New Roman" w:cs="Times New Roman"/>
                <w:i/>
                <w:sz w:val="20"/>
                <w:szCs w:val="20"/>
              </w:rPr>
              <w:t xml:space="preserve"> </w:t>
            </w:r>
            <w:r w:rsidR="006953A7">
              <w:rPr>
                <w:rFonts w:ascii="Times New Roman" w:hAnsi="Times New Roman" w:cs="Times New Roman"/>
                <w:sz w:val="20"/>
                <w:szCs w:val="20"/>
              </w:rPr>
              <w:t xml:space="preserve">(no </w:t>
            </w:r>
            <w:r w:rsidR="00F4685F">
              <w:rPr>
                <w:rFonts w:ascii="Times New Roman" w:hAnsi="Times New Roman" w:cs="Times New Roman"/>
                <w:sz w:val="20"/>
                <w:szCs w:val="20"/>
              </w:rPr>
              <w:t>guidance, just circular definition</w:t>
            </w:r>
            <w:r w:rsidR="006953A7">
              <w:rPr>
                <w:rFonts w:ascii="Times New Roman" w:hAnsi="Times New Roman" w:cs="Times New Roman"/>
                <w:sz w:val="20"/>
                <w:szCs w:val="20"/>
              </w:rPr>
              <w:t>,</w:t>
            </w:r>
            <w:r w:rsidR="00F4685F">
              <w:rPr>
                <w:rFonts w:ascii="Times New Roman" w:hAnsi="Times New Roman" w:cs="Times New Roman"/>
                <w:sz w:val="20"/>
                <w:szCs w:val="20"/>
              </w:rPr>
              <w:t xml:space="preserve"> so </w:t>
            </w:r>
            <w:r w:rsidR="006953A7">
              <w:rPr>
                <w:rFonts w:ascii="Times New Roman" w:hAnsi="Times New Roman" w:cs="Times New Roman"/>
                <w:sz w:val="20"/>
                <w:szCs w:val="20"/>
              </w:rPr>
              <w:t>turn to common law)</w:t>
            </w:r>
          </w:p>
          <w:p w14:paraId="661C8078" w14:textId="77777777" w:rsidR="002829DF" w:rsidRPr="009C6E59" w:rsidRDefault="00CC0E1A" w:rsidP="00BE344D">
            <w:pPr>
              <w:rPr>
                <w:rFonts w:ascii="Times New Roman" w:hAnsi="Times New Roman" w:cs="Times New Roman"/>
                <w:bCs/>
                <w:i/>
                <w:sz w:val="20"/>
                <w:szCs w:val="20"/>
              </w:rPr>
            </w:pPr>
            <w:r>
              <w:rPr>
                <w:rFonts w:ascii="Times New Roman" w:hAnsi="Times New Roman" w:cs="Times New Roman"/>
                <w:bCs/>
                <w:sz w:val="20"/>
                <w:szCs w:val="20"/>
              </w:rPr>
              <w:t>-</w:t>
            </w:r>
            <w:r w:rsidRPr="00C335AB">
              <w:rPr>
                <w:rFonts w:ascii="Times New Roman" w:hAnsi="Times New Roman" w:cs="Times New Roman"/>
                <w:b/>
                <w:bCs/>
                <w:i/>
                <w:color w:val="800000"/>
                <w:sz w:val="20"/>
                <w:szCs w:val="20"/>
              </w:rPr>
              <w:t>Stack v Eaton</w:t>
            </w:r>
            <w:r>
              <w:rPr>
                <w:rFonts w:ascii="Times New Roman" w:hAnsi="Times New Roman" w:cs="Times New Roman"/>
                <w:bCs/>
                <w:i/>
                <w:sz w:val="20"/>
                <w:szCs w:val="20"/>
              </w:rPr>
              <w:t xml:space="preserve"> </w:t>
            </w:r>
            <w:r w:rsidR="00A14997">
              <w:rPr>
                <w:rFonts w:ascii="Times New Roman" w:hAnsi="Times New Roman" w:cs="Times New Roman"/>
                <w:bCs/>
                <w:i/>
                <w:sz w:val="20"/>
                <w:szCs w:val="20"/>
              </w:rPr>
              <w:t>(La Salle</w:t>
            </w:r>
            <w:r w:rsidR="00A14997">
              <w:rPr>
                <w:rFonts w:ascii="Times New Roman" w:hAnsi="Times New Roman" w:cs="Times New Roman"/>
                <w:bCs/>
                <w:sz w:val="20"/>
                <w:szCs w:val="20"/>
              </w:rPr>
              <w:t xml:space="preserve"> ADDS to test</w:t>
            </w:r>
            <w:r w:rsidR="00C335AB">
              <w:rPr>
                <w:rFonts w:ascii="Times New Roman" w:hAnsi="Times New Roman" w:cs="Times New Roman"/>
                <w:bCs/>
                <w:sz w:val="20"/>
                <w:szCs w:val="20"/>
              </w:rPr>
              <w:t xml:space="preserve"> re: </w:t>
            </w:r>
            <w:r w:rsidR="009C6E59" w:rsidRPr="00254104">
              <w:rPr>
                <w:rFonts w:ascii="Times New Roman" w:hAnsi="Times New Roman" w:cs="Times New Roman"/>
                <w:b/>
                <w:bCs/>
                <w:sz w:val="20"/>
                <w:szCs w:val="20"/>
              </w:rPr>
              <w:t>obj’ve</w:t>
            </w:r>
            <w:r w:rsidR="009C6E59">
              <w:rPr>
                <w:rFonts w:ascii="Times New Roman" w:hAnsi="Times New Roman" w:cs="Times New Roman"/>
                <w:bCs/>
                <w:sz w:val="20"/>
                <w:szCs w:val="20"/>
              </w:rPr>
              <w:t xml:space="preserve"> </w:t>
            </w:r>
            <w:r w:rsidR="00C335AB" w:rsidRPr="00BA5611">
              <w:rPr>
                <w:rFonts w:ascii="Times New Roman" w:hAnsi="Times New Roman" w:cs="Times New Roman"/>
                <w:b/>
                <w:bCs/>
                <w:sz w:val="20"/>
                <w:szCs w:val="20"/>
              </w:rPr>
              <w:t>purpose</w:t>
            </w:r>
            <w:r w:rsidR="009C6E59">
              <w:rPr>
                <w:rFonts w:ascii="Times New Roman" w:hAnsi="Times New Roman" w:cs="Times New Roman"/>
                <w:bCs/>
                <w:sz w:val="20"/>
                <w:szCs w:val="20"/>
              </w:rPr>
              <w:t>; tension w/ subj @</w:t>
            </w:r>
            <w:r w:rsidR="00A14997">
              <w:rPr>
                <w:rFonts w:ascii="Times New Roman" w:hAnsi="Times New Roman" w:cs="Times New Roman"/>
                <w:bCs/>
                <w:sz w:val="20"/>
                <w:szCs w:val="20"/>
              </w:rPr>
              <w:t xml:space="preserve"> </w:t>
            </w:r>
            <w:r w:rsidR="00A14997" w:rsidRPr="006953A7">
              <w:rPr>
                <w:rFonts w:ascii="Times New Roman" w:hAnsi="Times New Roman" w:cs="Times New Roman"/>
                <w:bCs/>
                <w:i/>
                <w:color w:val="800000"/>
                <w:sz w:val="20"/>
                <w:szCs w:val="20"/>
              </w:rPr>
              <w:t>CMIC</w:t>
            </w:r>
            <w:r w:rsidR="00A14997">
              <w:rPr>
                <w:rFonts w:ascii="Times New Roman" w:hAnsi="Times New Roman" w:cs="Times New Roman"/>
                <w:bCs/>
                <w:sz w:val="20"/>
                <w:szCs w:val="20"/>
              </w:rPr>
              <w:t>)</w:t>
            </w:r>
          </w:p>
          <w:p w14:paraId="6E796863" w14:textId="77777777" w:rsidR="002829DF" w:rsidRPr="002829DF" w:rsidRDefault="00CC0E1A" w:rsidP="00F869FC">
            <w:pPr>
              <w:pStyle w:val="ListParagraph"/>
              <w:numPr>
                <w:ilvl w:val="0"/>
                <w:numId w:val="36"/>
              </w:numPr>
              <w:ind w:left="268" w:hanging="218"/>
              <w:rPr>
                <w:rFonts w:ascii="Times New Roman" w:hAnsi="Times New Roman" w:cs="Times New Roman"/>
                <w:bCs/>
                <w:sz w:val="20"/>
                <w:szCs w:val="20"/>
              </w:rPr>
            </w:pPr>
            <w:r w:rsidRPr="002829DF">
              <w:rPr>
                <w:rFonts w:ascii="Times New Roman" w:hAnsi="Times New Roman" w:cs="Times New Roman"/>
                <w:bCs/>
                <w:sz w:val="20"/>
                <w:szCs w:val="20"/>
              </w:rPr>
              <w:t>Articles not attached other than by own weight do not = fixtures</w:t>
            </w:r>
          </w:p>
          <w:p w14:paraId="42A69447" w14:textId="77777777" w:rsidR="002829DF" w:rsidRDefault="00CC0E1A" w:rsidP="00F869FC">
            <w:pPr>
              <w:pStyle w:val="ListParagraph"/>
              <w:numPr>
                <w:ilvl w:val="0"/>
                <w:numId w:val="36"/>
              </w:numPr>
              <w:ind w:left="268" w:hanging="218"/>
              <w:rPr>
                <w:rFonts w:ascii="Times New Roman" w:hAnsi="Times New Roman" w:cs="Times New Roman"/>
                <w:bCs/>
                <w:sz w:val="20"/>
                <w:szCs w:val="20"/>
              </w:rPr>
            </w:pPr>
            <w:r w:rsidRPr="002829DF">
              <w:rPr>
                <w:rFonts w:ascii="Times New Roman" w:hAnsi="Times New Roman" w:cs="Times New Roman"/>
                <w:bCs/>
                <w:sz w:val="20"/>
                <w:szCs w:val="20"/>
              </w:rPr>
              <w:t>Even slightly affixed articles = fixtures</w:t>
            </w:r>
          </w:p>
          <w:p w14:paraId="0B933A71" w14:textId="77777777" w:rsidR="002829DF" w:rsidRDefault="00CC0E1A" w:rsidP="00F869FC">
            <w:pPr>
              <w:pStyle w:val="ListParagraph"/>
              <w:numPr>
                <w:ilvl w:val="0"/>
                <w:numId w:val="36"/>
              </w:numPr>
              <w:ind w:left="268" w:hanging="218"/>
              <w:rPr>
                <w:rFonts w:ascii="Times New Roman" w:hAnsi="Times New Roman" w:cs="Times New Roman"/>
                <w:bCs/>
                <w:sz w:val="20"/>
                <w:szCs w:val="20"/>
              </w:rPr>
            </w:pPr>
            <w:r w:rsidRPr="002829DF">
              <w:rPr>
                <w:rFonts w:ascii="Times New Roman" w:hAnsi="Times New Roman" w:cs="Times New Roman"/>
                <w:bCs/>
                <w:sz w:val="20"/>
                <w:szCs w:val="20"/>
              </w:rPr>
              <w:t xml:space="preserve">What are the primae facie characteristics? </w:t>
            </w:r>
            <w:r w:rsidR="00BA5611">
              <w:rPr>
                <w:rFonts w:ascii="Times New Roman" w:hAnsi="Times New Roman" w:cs="Times New Roman"/>
                <w:bCs/>
                <w:sz w:val="20"/>
                <w:szCs w:val="20"/>
              </w:rPr>
              <w:t>(Judge</w:t>
            </w:r>
            <w:r w:rsidR="00F4685F">
              <w:rPr>
                <w:rFonts w:ascii="Times New Roman" w:hAnsi="Times New Roman" w:cs="Times New Roman"/>
                <w:bCs/>
                <w:sz w:val="20"/>
                <w:szCs w:val="20"/>
              </w:rPr>
              <w:t xml:space="preserve"> applies </w:t>
            </w:r>
            <w:r w:rsidR="00F4685F">
              <w:rPr>
                <w:rFonts w:ascii="Times New Roman" w:hAnsi="Times New Roman" w:cs="Times New Roman"/>
                <w:bCs/>
                <w:i/>
                <w:sz w:val="20"/>
                <w:szCs w:val="20"/>
              </w:rPr>
              <w:t>Haggert</w:t>
            </w:r>
            <w:r w:rsidR="00F4685F">
              <w:rPr>
                <w:rFonts w:ascii="Times New Roman" w:hAnsi="Times New Roman" w:cs="Times New Roman"/>
                <w:bCs/>
                <w:sz w:val="20"/>
                <w:szCs w:val="20"/>
              </w:rPr>
              <w:t>,</w:t>
            </w:r>
            <w:r w:rsidR="00BA5611">
              <w:rPr>
                <w:rFonts w:ascii="Times New Roman" w:hAnsi="Times New Roman" w:cs="Times New Roman"/>
                <w:bCs/>
                <w:sz w:val="20"/>
                <w:szCs w:val="20"/>
              </w:rPr>
              <w:t xml:space="preserve"> adds here: permanency, use of building; permanent = there so long as it serves </w:t>
            </w:r>
            <w:r w:rsidR="00170B48">
              <w:rPr>
                <w:rFonts w:ascii="Times New Roman" w:hAnsi="Times New Roman" w:cs="Times New Roman"/>
                <w:bCs/>
                <w:sz w:val="20"/>
                <w:szCs w:val="20"/>
              </w:rPr>
              <w:t xml:space="preserve">(obj) </w:t>
            </w:r>
            <w:r w:rsidR="00BA5611">
              <w:rPr>
                <w:rFonts w:ascii="Times New Roman" w:hAnsi="Times New Roman" w:cs="Times New Roman"/>
                <w:bCs/>
                <w:sz w:val="20"/>
                <w:szCs w:val="20"/>
              </w:rPr>
              <w:t>purpose)</w:t>
            </w:r>
          </w:p>
          <w:p w14:paraId="2A35C1F1" w14:textId="77777777" w:rsidR="00CC0E1A" w:rsidRDefault="00CC0E1A" w:rsidP="00F869FC">
            <w:pPr>
              <w:pStyle w:val="ListParagraph"/>
              <w:numPr>
                <w:ilvl w:val="0"/>
                <w:numId w:val="36"/>
              </w:numPr>
              <w:ind w:left="268" w:hanging="218"/>
              <w:rPr>
                <w:rFonts w:ascii="Times New Roman" w:hAnsi="Times New Roman" w:cs="Times New Roman"/>
                <w:bCs/>
                <w:sz w:val="20"/>
                <w:szCs w:val="20"/>
              </w:rPr>
            </w:pPr>
            <w:r w:rsidRPr="002829DF">
              <w:rPr>
                <w:rFonts w:ascii="Times New Roman" w:hAnsi="Times New Roman" w:cs="Times New Roman"/>
                <w:bCs/>
                <w:i/>
                <w:sz w:val="20"/>
                <w:szCs w:val="20"/>
              </w:rPr>
              <w:t>Intention</w:t>
            </w:r>
            <w:r w:rsidR="00BE344D" w:rsidRPr="002829DF">
              <w:rPr>
                <w:rFonts w:ascii="Times New Roman" w:hAnsi="Times New Roman" w:cs="Times New Roman"/>
                <w:bCs/>
                <w:sz w:val="20"/>
                <w:szCs w:val="20"/>
              </w:rPr>
              <w:t xml:space="preserve"> of person affixing</w:t>
            </w:r>
            <w:r w:rsidR="002829DF">
              <w:rPr>
                <w:rFonts w:ascii="Times New Roman" w:hAnsi="Times New Roman" w:cs="Times New Roman"/>
                <w:bCs/>
                <w:sz w:val="20"/>
                <w:szCs w:val="20"/>
              </w:rPr>
              <w:t xml:space="preserve"> </w:t>
            </w:r>
            <w:r w:rsidRPr="002829DF">
              <w:rPr>
                <w:rFonts w:ascii="Times New Roman" w:hAnsi="Times New Roman" w:cs="Times New Roman"/>
                <w:bCs/>
                <w:sz w:val="20"/>
                <w:szCs w:val="20"/>
              </w:rPr>
              <w:t xml:space="preserve">relevant </w:t>
            </w:r>
            <w:r w:rsidR="00F4685F">
              <w:rPr>
                <w:rFonts w:ascii="Times New Roman" w:hAnsi="Times New Roman" w:cs="Times New Roman"/>
                <w:bCs/>
                <w:sz w:val="20"/>
                <w:szCs w:val="20"/>
              </w:rPr>
              <w:t xml:space="preserve">only </w:t>
            </w:r>
            <w:r w:rsidRPr="002829DF">
              <w:rPr>
                <w:rFonts w:ascii="Times New Roman" w:hAnsi="Times New Roman" w:cs="Times New Roman"/>
                <w:bCs/>
                <w:sz w:val="20"/>
                <w:szCs w:val="20"/>
              </w:rPr>
              <w:t xml:space="preserve">so far as it can be presumed from the degree and object/purpose of annexation </w:t>
            </w:r>
            <w:r w:rsidR="007C62E0" w:rsidRPr="007C62E0">
              <w:rPr>
                <w:rFonts w:ascii="Times New Roman" w:hAnsi="Times New Roman" w:cs="Times New Roman"/>
                <w:bCs/>
                <w:sz w:val="20"/>
                <w:szCs w:val="20"/>
              </w:rPr>
              <w:sym w:font="Wingdings" w:char="F0E0"/>
            </w:r>
            <w:r w:rsidR="007C62E0">
              <w:rPr>
                <w:rFonts w:ascii="Times New Roman" w:hAnsi="Times New Roman" w:cs="Times New Roman"/>
                <w:bCs/>
                <w:sz w:val="20"/>
                <w:szCs w:val="20"/>
              </w:rPr>
              <w:t xml:space="preserve"> </w:t>
            </w:r>
            <w:r w:rsidR="007C62E0" w:rsidRPr="00734390">
              <w:rPr>
                <w:rFonts w:ascii="Times New Roman" w:hAnsi="Times New Roman" w:cs="Times New Roman"/>
                <w:bCs/>
                <w:color w:val="660066"/>
                <w:sz w:val="20"/>
                <w:szCs w:val="20"/>
              </w:rPr>
              <w:t>objective intent</w:t>
            </w:r>
          </w:p>
          <w:p w14:paraId="6B5DF990" w14:textId="77777777" w:rsidR="00C352D3" w:rsidRPr="00C352D3" w:rsidRDefault="00C352D3" w:rsidP="00C352D3">
            <w:pPr>
              <w:rPr>
                <w:rFonts w:ascii="Times New Roman" w:hAnsi="Times New Roman" w:cs="Times New Roman"/>
                <w:bCs/>
                <w:i/>
                <w:sz w:val="20"/>
                <w:szCs w:val="20"/>
              </w:rPr>
            </w:pPr>
            <w:r>
              <w:rPr>
                <w:rFonts w:ascii="Times New Roman" w:hAnsi="Times New Roman" w:cs="Times New Roman"/>
                <w:bCs/>
                <w:sz w:val="20"/>
                <w:szCs w:val="20"/>
              </w:rPr>
              <w:t xml:space="preserve">-Test leads to uncertainty </w:t>
            </w:r>
          </w:p>
        </w:tc>
      </w:tr>
      <w:tr w:rsidR="00555457" w:rsidRPr="00AC592C" w14:paraId="41838EB7" w14:textId="77777777" w:rsidTr="00166DA4">
        <w:tc>
          <w:tcPr>
            <w:tcW w:w="1702" w:type="dxa"/>
          </w:tcPr>
          <w:p w14:paraId="0BE44E89" w14:textId="77777777" w:rsidR="00555457" w:rsidRPr="009B1514" w:rsidRDefault="00555457" w:rsidP="00555457">
            <w:pPr>
              <w:rPr>
                <w:rFonts w:ascii="Times New Roman" w:hAnsi="Times New Roman" w:cs="Times New Roman"/>
                <w:b/>
                <w:i/>
                <w:sz w:val="20"/>
                <w:szCs w:val="20"/>
              </w:rPr>
            </w:pPr>
            <w:r w:rsidRPr="00BE344D">
              <w:rPr>
                <w:rFonts w:ascii="Times New Roman" w:hAnsi="Times New Roman" w:cs="Times New Roman"/>
                <w:b/>
                <w:i/>
                <w:color w:val="800000"/>
                <w:sz w:val="20"/>
                <w:szCs w:val="20"/>
              </w:rPr>
              <w:t xml:space="preserve">CMIC </w:t>
            </w:r>
            <w:r w:rsidRPr="00AC592C">
              <w:rPr>
                <w:rFonts w:ascii="Times New Roman" w:hAnsi="Times New Roman" w:cs="Times New Roman"/>
                <w:b/>
                <w:i/>
                <w:sz w:val="20"/>
                <w:szCs w:val="20"/>
              </w:rPr>
              <w:t>Mortgage Investment Corp v Rodriguez 2010</w:t>
            </w:r>
          </w:p>
        </w:tc>
        <w:tc>
          <w:tcPr>
            <w:tcW w:w="1750" w:type="dxa"/>
          </w:tcPr>
          <w:p w14:paraId="50A598F6" w14:textId="77777777" w:rsidR="00555457" w:rsidRPr="00AC592C" w:rsidRDefault="000C2476" w:rsidP="00555457">
            <w:pPr>
              <w:rPr>
                <w:rFonts w:ascii="Times New Roman" w:hAnsi="Times New Roman" w:cs="Times New Roman"/>
                <w:sz w:val="20"/>
                <w:szCs w:val="20"/>
              </w:rPr>
            </w:pPr>
            <w:r>
              <w:rPr>
                <w:rFonts w:ascii="Times New Roman" w:hAnsi="Times New Roman" w:cs="Times New Roman"/>
                <w:sz w:val="20"/>
                <w:szCs w:val="20"/>
              </w:rPr>
              <w:t xml:space="preserve">-Cover All #2 deemed a </w:t>
            </w:r>
            <w:r w:rsidRPr="00F542FC">
              <w:rPr>
                <w:rFonts w:ascii="Times New Roman" w:hAnsi="Times New Roman" w:cs="Times New Roman"/>
                <w:b/>
                <w:sz w:val="20"/>
                <w:szCs w:val="20"/>
              </w:rPr>
              <w:t>chattel</w:t>
            </w:r>
          </w:p>
        </w:tc>
        <w:tc>
          <w:tcPr>
            <w:tcW w:w="7180" w:type="dxa"/>
          </w:tcPr>
          <w:p w14:paraId="7BEA023C" w14:textId="77777777" w:rsidR="009B1514" w:rsidRDefault="009B1514" w:rsidP="009B1514">
            <w:pPr>
              <w:rPr>
                <w:rFonts w:ascii="Times New Roman" w:hAnsi="Times New Roman" w:cs="Times New Roman"/>
                <w:sz w:val="20"/>
                <w:szCs w:val="20"/>
              </w:rPr>
            </w:pPr>
            <w:r>
              <w:rPr>
                <w:rFonts w:ascii="Times New Roman" w:hAnsi="Times New Roman" w:cs="Times New Roman"/>
                <w:sz w:val="20"/>
                <w:szCs w:val="20"/>
              </w:rPr>
              <w:t>-D only intended it to be chattel; only rested on its own weight (not affixed), presumptively a chattel</w:t>
            </w:r>
          </w:p>
          <w:p w14:paraId="5B64B513" w14:textId="77777777" w:rsidR="00555457" w:rsidRPr="009B1514" w:rsidRDefault="009B1514" w:rsidP="009B1514">
            <w:pPr>
              <w:rPr>
                <w:rFonts w:ascii="Times New Roman" w:hAnsi="Times New Roman" w:cs="Times New Roman"/>
                <w:i/>
                <w:sz w:val="20"/>
                <w:szCs w:val="20"/>
              </w:rPr>
            </w:pPr>
            <w:r>
              <w:rPr>
                <w:rFonts w:ascii="Times New Roman" w:hAnsi="Times New Roman" w:cs="Times New Roman"/>
                <w:sz w:val="20"/>
                <w:szCs w:val="20"/>
              </w:rPr>
              <w:t>-</w:t>
            </w:r>
            <w:r w:rsidRPr="000C4ED9">
              <w:rPr>
                <w:rFonts w:ascii="Times New Roman" w:hAnsi="Times New Roman" w:cs="Times New Roman"/>
                <w:i/>
                <w:color w:val="800000"/>
                <w:sz w:val="20"/>
                <w:szCs w:val="20"/>
              </w:rPr>
              <w:t>RBC v Maple Ridge</w:t>
            </w:r>
            <w:r>
              <w:rPr>
                <w:rFonts w:ascii="Times New Roman" w:hAnsi="Times New Roman" w:cs="Times New Roman"/>
                <w:i/>
                <w:sz w:val="20"/>
                <w:szCs w:val="20"/>
              </w:rPr>
              <w:t xml:space="preserve"> </w:t>
            </w:r>
            <w:r>
              <w:rPr>
                <w:rFonts w:ascii="Times New Roman" w:hAnsi="Times New Roman" w:cs="Times New Roman"/>
                <w:sz w:val="20"/>
                <w:szCs w:val="20"/>
              </w:rPr>
              <w:t xml:space="preserve">6 rules: (1) Only attached by own weight, easily removable = chattel (2) Plugged in, removable = chattel (3) Attached even minimally = fixture (4) Attached, removable but w/o necessary part = fixture and vice versa (5) Tenant’s fixture can be removed as chattel (6) </w:t>
            </w:r>
            <w:r w:rsidRPr="00F9276E">
              <w:rPr>
                <w:rFonts w:ascii="Times New Roman" w:hAnsi="Times New Roman" w:cs="Times New Roman"/>
                <w:b/>
                <w:sz w:val="20"/>
                <w:szCs w:val="20"/>
              </w:rPr>
              <w:t>Purpose</w:t>
            </w:r>
            <w:r>
              <w:rPr>
                <w:rFonts w:ascii="Times New Roman" w:hAnsi="Times New Roman" w:cs="Times New Roman"/>
                <w:sz w:val="20"/>
                <w:szCs w:val="20"/>
              </w:rPr>
              <w:t xml:space="preserve"> test considers </w:t>
            </w:r>
            <w:r w:rsidRPr="00BA5611">
              <w:rPr>
                <w:rFonts w:ascii="Times New Roman" w:hAnsi="Times New Roman" w:cs="Times New Roman"/>
                <w:b/>
                <w:sz w:val="20"/>
                <w:szCs w:val="20"/>
              </w:rPr>
              <w:t>intention</w:t>
            </w:r>
            <w:r>
              <w:rPr>
                <w:rFonts w:ascii="Times New Roman" w:hAnsi="Times New Roman" w:cs="Times New Roman"/>
                <w:sz w:val="20"/>
                <w:szCs w:val="20"/>
              </w:rPr>
              <w:t xml:space="preserve"> (covers areas not included in 1st 5 rules</w:t>
            </w:r>
            <w:r w:rsidR="00F9276E">
              <w:rPr>
                <w:rFonts w:ascii="Times New Roman" w:hAnsi="Times New Roman" w:cs="Times New Roman"/>
                <w:sz w:val="20"/>
                <w:szCs w:val="20"/>
              </w:rPr>
              <w:t xml:space="preserve">; </w:t>
            </w:r>
            <w:r w:rsidR="00F9276E" w:rsidRPr="00734390">
              <w:rPr>
                <w:rFonts w:ascii="Times New Roman" w:hAnsi="Times New Roman" w:cs="Times New Roman"/>
                <w:b/>
                <w:color w:val="660066"/>
                <w:sz w:val="20"/>
                <w:szCs w:val="20"/>
              </w:rPr>
              <w:t>subjective intention</w:t>
            </w:r>
            <w:r>
              <w:rPr>
                <w:rFonts w:ascii="Times New Roman" w:hAnsi="Times New Roman" w:cs="Times New Roman"/>
                <w:sz w:val="20"/>
                <w:szCs w:val="20"/>
              </w:rPr>
              <w:t>)</w:t>
            </w:r>
          </w:p>
        </w:tc>
      </w:tr>
    </w:tbl>
    <w:p w14:paraId="6F06E323" w14:textId="77777777" w:rsidR="008A1B41" w:rsidRDefault="008A1B41">
      <w:pPr>
        <w:rPr>
          <w:rFonts w:ascii="Times New Roman" w:hAnsi="Times New Roman" w:cs="Times New Roman"/>
          <w:b/>
          <w:i/>
          <w:sz w:val="22"/>
          <w:szCs w:val="22"/>
          <w:highlight w:val="green"/>
        </w:rPr>
      </w:pPr>
    </w:p>
    <w:p w14:paraId="76449BB0" w14:textId="77777777" w:rsidR="00A85657" w:rsidRDefault="00BE1CE9">
      <w:pPr>
        <w:rPr>
          <w:rFonts w:ascii="Times New Roman" w:hAnsi="Times New Roman" w:cs="Times New Roman"/>
          <w:i/>
          <w:sz w:val="22"/>
          <w:szCs w:val="22"/>
        </w:rPr>
      </w:pPr>
      <w:r w:rsidRPr="00BE1CE9">
        <w:rPr>
          <w:rFonts w:ascii="Times New Roman" w:hAnsi="Times New Roman" w:cs="Times New Roman"/>
          <w:b/>
          <w:i/>
          <w:sz w:val="22"/>
          <w:szCs w:val="22"/>
          <w:highlight w:val="green"/>
        </w:rPr>
        <w:t>Water</w:t>
      </w:r>
      <w:r w:rsidR="00621911">
        <w:rPr>
          <w:rFonts w:ascii="Times New Roman" w:hAnsi="Times New Roman" w:cs="Times New Roman"/>
          <w:b/>
          <w:i/>
          <w:sz w:val="22"/>
          <w:szCs w:val="22"/>
          <w:highlight w:val="green"/>
        </w:rPr>
        <w:t>/Riparian</w:t>
      </w:r>
      <w:r w:rsidRPr="00BE1CE9">
        <w:rPr>
          <w:rFonts w:ascii="Times New Roman" w:hAnsi="Times New Roman" w:cs="Times New Roman"/>
          <w:b/>
          <w:i/>
          <w:sz w:val="22"/>
          <w:szCs w:val="22"/>
          <w:highlight w:val="green"/>
        </w:rPr>
        <w:t xml:space="preserve"> Rights</w:t>
      </w:r>
      <w:r w:rsidR="0032667B">
        <w:rPr>
          <w:rFonts w:ascii="Times New Roman" w:hAnsi="Times New Roman" w:cs="Times New Roman"/>
          <w:i/>
          <w:sz w:val="22"/>
          <w:szCs w:val="22"/>
        </w:rPr>
        <w:t xml:space="preserve"> – </w:t>
      </w:r>
      <w:r w:rsidR="00A14997">
        <w:rPr>
          <w:rFonts w:ascii="Times New Roman" w:hAnsi="Times New Roman" w:cs="Times New Roman"/>
          <w:i/>
          <w:sz w:val="22"/>
          <w:szCs w:val="22"/>
        </w:rPr>
        <w:t>Statute trumps CL if license – Right to use unrecorded H20 for domestic purposes – Commercial use w/o license = unlawful</w:t>
      </w:r>
      <w:r w:rsidR="00A64DE6">
        <w:rPr>
          <w:rFonts w:ascii="Times New Roman" w:hAnsi="Times New Roman" w:cs="Times New Roman"/>
          <w:i/>
          <w:sz w:val="22"/>
          <w:szCs w:val="22"/>
        </w:rPr>
        <w:t xml:space="preserve"> – RRs fill gaps in statutes (policy)</w:t>
      </w:r>
    </w:p>
    <w:p w14:paraId="4115B762" w14:textId="77777777" w:rsidR="00176A15" w:rsidRDefault="00A2663D">
      <w:pPr>
        <w:rPr>
          <w:rFonts w:ascii="Times New Roman" w:hAnsi="Times New Roman" w:cs="Times New Roman"/>
          <w:i/>
          <w:sz w:val="22"/>
          <w:szCs w:val="22"/>
        </w:rPr>
      </w:pPr>
      <w:r>
        <w:rPr>
          <w:rFonts w:ascii="Times New Roman" w:hAnsi="Times New Roman" w:cs="Times New Roman"/>
          <w:i/>
          <w:sz w:val="22"/>
          <w:szCs w:val="22"/>
        </w:rPr>
        <w:t xml:space="preserve">Is there a license? </w:t>
      </w:r>
      <w:r w:rsidRPr="00A2663D">
        <w:rPr>
          <w:rFonts w:ascii="Times New Roman" w:hAnsi="Times New Roman" w:cs="Times New Roman"/>
          <w:i/>
          <w:sz w:val="22"/>
          <w:szCs w:val="22"/>
        </w:rPr>
        <w:sym w:font="Wingdings" w:char="F0E0"/>
      </w:r>
      <w:r>
        <w:rPr>
          <w:rFonts w:ascii="Times New Roman" w:hAnsi="Times New Roman" w:cs="Times New Roman"/>
          <w:i/>
          <w:sz w:val="22"/>
          <w:szCs w:val="22"/>
        </w:rPr>
        <w:t xml:space="preserve"> If no, what is H2O being used for?</w:t>
      </w:r>
      <w:r>
        <w:rPr>
          <w:rFonts w:ascii="Times New Roman" w:hAnsi="Times New Roman" w:cs="Times New Roman"/>
          <w:sz w:val="22"/>
          <w:szCs w:val="22"/>
        </w:rPr>
        <w:t xml:space="preserve"> </w:t>
      </w:r>
      <w:r w:rsidRPr="00A2663D">
        <w:rPr>
          <w:rFonts w:ascii="Times New Roman" w:hAnsi="Times New Roman" w:cs="Times New Roman"/>
          <w:sz w:val="22"/>
          <w:szCs w:val="22"/>
        </w:rPr>
        <w:sym w:font="Wingdings" w:char="F0E0"/>
      </w:r>
      <w:r>
        <w:rPr>
          <w:rFonts w:ascii="Times New Roman" w:hAnsi="Times New Roman" w:cs="Times New Roman"/>
          <w:sz w:val="22"/>
          <w:szCs w:val="22"/>
        </w:rPr>
        <w:t xml:space="preserve"> </w:t>
      </w:r>
      <w:r>
        <w:rPr>
          <w:rFonts w:ascii="Times New Roman" w:hAnsi="Times New Roman" w:cs="Times New Roman"/>
          <w:i/>
          <w:sz w:val="22"/>
          <w:szCs w:val="22"/>
        </w:rPr>
        <w:t>Domestic</w:t>
      </w:r>
      <w:r w:rsidR="00167C42">
        <w:rPr>
          <w:rFonts w:ascii="Times New Roman" w:hAnsi="Times New Roman" w:cs="Times New Roman"/>
          <w:i/>
          <w:sz w:val="22"/>
          <w:szCs w:val="22"/>
        </w:rPr>
        <w:t xml:space="preserve"> (OK)</w:t>
      </w:r>
      <w:r>
        <w:rPr>
          <w:rFonts w:ascii="Times New Roman" w:hAnsi="Times New Roman" w:cs="Times New Roman"/>
          <w:i/>
          <w:sz w:val="22"/>
          <w:szCs w:val="22"/>
        </w:rPr>
        <w:t xml:space="preserve"> or commercial</w:t>
      </w:r>
      <w:r w:rsidR="00167C42">
        <w:rPr>
          <w:rFonts w:ascii="Times New Roman" w:hAnsi="Times New Roman" w:cs="Times New Roman"/>
          <w:i/>
          <w:sz w:val="22"/>
          <w:szCs w:val="22"/>
        </w:rPr>
        <w:t xml:space="preserve"> (not OK)</w:t>
      </w:r>
      <w:r>
        <w:rPr>
          <w:rFonts w:ascii="Times New Roman" w:hAnsi="Times New Roman" w:cs="Times New Roman"/>
          <w:i/>
          <w:sz w:val="22"/>
          <w:szCs w:val="22"/>
        </w:rPr>
        <w:t>?</w:t>
      </w:r>
    </w:p>
    <w:p w14:paraId="7928FB99" w14:textId="77777777" w:rsidR="00415C07" w:rsidRPr="008A1B41" w:rsidRDefault="00415C07">
      <w:pPr>
        <w:rPr>
          <w:rFonts w:ascii="Times New Roman" w:hAnsi="Times New Roman" w:cs="Times New Roman"/>
          <w:i/>
          <w:sz w:val="22"/>
          <w:szCs w:val="22"/>
        </w:rPr>
      </w:pPr>
    </w:p>
    <w:tbl>
      <w:tblPr>
        <w:tblStyle w:val="TableGrid"/>
        <w:tblW w:w="10632" w:type="dxa"/>
        <w:tblInd w:w="-318" w:type="dxa"/>
        <w:tblLook w:val="04A0" w:firstRow="1" w:lastRow="0" w:firstColumn="1" w:lastColumn="0" w:noHBand="0" w:noVBand="1"/>
      </w:tblPr>
      <w:tblGrid>
        <w:gridCol w:w="1419"/>
        <w:gridCol w:w="9213"/>
      </w:tblGrid>
      <w:tr w:rsidR="00176A15" w14:paraId="2F68A1E2" w14:textId="77777777" w:rsidTr="00FA35CE">
        <w:tc>
          <w:tcPr>
            <w:tcW w:w="1419" w:type="dxa"/>
          </w:tcPr>
          <w:p w14:paraId="344903FC" w14:textId="77777777" w:rsidR="00176A15" w:rsidRDefault="00176A15">
            <w:pPr>
              <w:rPr>
                <w:rFonts w:ascii="Times New Roman" w:hAnsi="Times New Roman" w:cs="Times New Roman"/>
                <w:sz w:val="20"/>
                <w:szCs w:val="20"/>
              </w:rPr>
            </w:pPr>
            <w:r>
              <w:rPr>
                <w:rFonts w:ascii="Times New Roman" w:hAnsi="Times New Roman" w:cs="Times New Roman"/>
                <w:sz w:val="20"/>
                <w:szCs w:val="20"/>
              </w:rPr>
              <w:t>Common Law Background</w:t>
            </w:r>
          </w:p>
        </w:tc>
        <w:tc>
          <w:tcPr>
            <w:tcW w:w="9213" w:type="dxa"/>
          </w:tcPr>
          <w:p w14:paraId="702AA77F" w14:textId="77777777" w:rsidR="00176A15" w:rsidRDefault="00176A15">
            <w:pPr>
              <w:rPr>
                <w:rFonts w:ascii="Times New Roman" w:hAnsi="Times New Roman" w:cs="Times New Roman"/>
                <w:sz w:val="20"/>
                <w:szCs w:val="20"/>
              </w:rPr>
            </w:pPr>
            <w:r>
              <w:rPr>
                <w:rFonts w:ascii="Times New Roman" w:hAnsi="Times New Roman" w:cs="Times New Roman"/>
                <w:sz w:val="20"/>
                <w:szCs w:val="20"/>
              </w:rPr>
              <w:t>-Water not owned; water rights attached to ownership of land; right to flow (diminished in neither quantity nor quality; no diversion); right to use (ordinary/domestic); Right to use or not use w/o losing right (rocking chair rule)</w:t>
            </w:r>
            <w:r w:rsidR="00167C42">
              <w:rPr>
                <w:rFonts w:ascii="Times New Roman" w:hAnsi="Times New Roman" w:cs="Times New Roman"/>
                <w:sz w:val="20"/>
                <w:szCs w:val="20"/>
              </w:rPr>
              <w:t>; commercial use required H2O be returned to watercourse substantially undiminished in quantity and quality</w:t>
            </w:r>
          </w:p>
        </w:tc>
      </w:tr>
      <w:tr w:rsidR="00176A15" w14:paraId="318B553B" w14:textId="77777777" w:rsidTr="00FA35CE">
        <w:tc>
          <w:tcPr>
            <w:tcW w:w="1419" w:type="dxa"/>
          </w:tcPr>
          <w:p w14:paraId="5C17208F" w14:textId="77777777" w:rsidR="00176A15" w:rsidRDefault="00176A15">
            <w:pPr>
              <w:rPr>
                <w:rFonts w:ascii="Times New Roman" w:hAnsi="Times New Roman" w:cs="Times New Roman"/>
                <w:sz w:val="20"/>
                <w:szCs w:val="20"/>
              </w:rPr>
            </w:pPr>
            <w:r>
              <w:rPr>
                <w:rFonts w:ascii="Times New Roman" w:hAnsi="Times New Roman" w:cs="Times New Roman"/>
                <w:sz w:val="20"/>
                <w:szCs w:val="20"/>
              </w:rPr>
              <w:t>Water Legislation</w:t>
            </w:r>
          </w:p>
        </w:tc>
        <w:tc>
          <w:tcPr>
            <w:tcW w:w="9213" w:type="dxa"/>
          </w:tcPr>
          <w:p w14:paraId="7E48F665" w14:textId="77777777" w:rsidR="00176A15" w:rsidRPr="00167C42" w:rsidRDefault="00176A15">
            <w:pPr>
              <w:rPr>
                <w:rFonts w:ascii="Times New Roman" w:hAnsi="Times New Roman" w:cs="Times New Roman"/>
                <w:sz w:val="20"/>
                <w:szCs w:val="20"/>
              </w:rPr>
            </w:pPr>
            <w:r>
              <w:rPr>
                <w:rFonts w:ascii="Times New Roman" w:hAnsi="Times New Roman" w:cs="Times New Roman"/>
                <w:sz w:val="20"/>
                <w:szCs w:val="20"/>
              </w:rPr>
              <w:t xml:space="preserve">-Originally driven by </w:t>
            </w:r>
            <w:r>
              <w:rPr>
                <w:rFonts w:ascii="Times New Roman" w:hAnsi="Times New Roman" w:cs="Times New Roman"/>
                <w:i/>
                <w:sz w:val="20"/>
                <w:szCs w:val="20"/>
              </w:rPr>
              <w:t>economics</w:t>
            </w:r>
            <w:r>
              <w:rPr>
                <w:rFonts w:ascii="Times New Roman" w:hAnsi="Times New Roman" w:cs="Times New Roman"/>
                <w:sz w:val="20"/>
                <w:szCs w:val="20"/>
              </w:rPr>
              <w:t xml:space="preserve">, now concerns re: </w:t>
            </w:r>
            <w:r>
              <w:rPr>
                <w:rFonts w:ascii="Times New Roman" w:hAnsi="Times New Roman" w:cs="Times New Roman"/>
                <w:i/>
                <w:sz w:val="20"/>
                <w:szCs w:val="20"/>
              </w:rPr>
              <w:t>sustainability</w:t>
            </w:r>
            <w:r w:rsidR="00167C42">
              <w:rPr>
                <w:rFonts w:ascii="Times New Roman" w:hAnsi="Times New Roman" w:cs="Times New Roman"/>
                <w:sz w:val="20"/>
                <w:szCs w:val="20"/>
              </w:rPr>
              <w:t>; curtails CL RRs</w:t>
            </w:r>
          </w:p>
          <w:p w14:paraId="502188D6" w14:textId="77777777" w:rsidR="00176A15" w:rsidRPr="00086860" w:rsidRDefault="00176A15">
            <w:pPr>
              <w:rPr>
                <w:rFonts w:ascii="Times New Roman" w:hAnsi="Times New Roman" w:cs="Times New Roman"/>
                <w:sz w:val="20"/>
                <w:szCs w:val="20"/>
              </w:rPr>
            </w:pPr>
            <w:r>
              <w:rPr>
                <w:rFonts w:ascii="Times New Roman" w:hAnsi="Times New Roman" w:cs="Times New Roman"/>
                <w:sz w:val="20"/>
                <w:szCs w:val="20"/>
              </w:rPr>
              <w:t>-</w:t>
            </w:r>
            <w:r w:rsidRPr="005D2670">
              <w:rPr>
                <w:rFonts w:ascii="Times New Roman" w:hAnsi="Times New Roman" w:cs="Times New Roman"/>
                <w:i/>
                <w:color w:val="0000FF"/>
                <w:sz w:val="20"/>
                <w:szCs w:val="20"/>
              </w:rPr>
              <w:t>Water Act</w:t>
            </w:r>
            <w:r w:rsidR="00FA35CE">
              <w:rPr>
                <w:rFonts w:ascii="Times New Roman" w:hAnsi="Times New Roman" w:cs="Times New Roman"/>
                <w:sz w:val="20"/>
                <w:szCs w:val="20"/>
              </w:rPr>
              <w:t xml:space="preserve">; </w:t>
            </w:r>
            <w:r w:rsidRPr="005D2670">
              <w:rPr>
                <w:rFonts w:ascii="Times New Roman" w:hAnsi="Times New Roman" w:cs="Times New Roman"/>
                <w:i/>
                <w:color w:val="0000FF"/>
                <w:sz w:val="20"/>
                <w:szCs w:val="20"/>
              </w:rPr>
              <w:t>Water Protection Act</w:t>
            </w:r>
          </w:p>
        </w:tc>
      </w:tr>
    </w:tbl>
    <w:p w14:paraId="495189F5" w14:textId="77777777" w:rsidR="00FA35CE" w:rsidRDefault="00FA35CE">
      <w:pPr>
        <w:rPr>
          <w:rFonts w:ascii="Times New Roman" w:hAnsi="Times New Roman" w:cs="Times New Roman"/>
          <w:sz w:val="20"/>
          <w:szCs w:val="20"/>
        </w:rPr>
      </w:pPr>
    </w:p>
    <w:tbl>
      <w:tblPr>
        <w:tblStyle w:val="TableGrid"/>
        <w:tblW w:w="10632" w:type="dxa"/>
        <w:tblInd w:w="-318" w:type="dxa"/>
        <w:tblLook w:val="04A0" w:firstRow="1" w:lastRow="0" w:firstColumn="1" w:lastColumn="0" w:noHBand="0" w:noVBand="1"/>
      </w:tblPr>
      <w:tblGrid>
        <w:gridCol w:w="1986"/>
        <w:gridCol w:w="3426"/>
        <w:gridCol w:w="5220"/>
      </w:tblGrid>
      <w:tr w:rsidR="00176A15" w14:paraId="69C981E3" w14:textId="77777777" w:rsidTr="00C91F66">
        <w:tc>
          <w:tcPr>
            <w:tcW w:w="1986" w:type="dxa"/>
          </w:tcPr>
          <w:p w14:paraId="58264775" w14:textId="77777777" w:rsidR="00176A15" w:rsidRPr="00176A15" w:rsidRDefault="00176A15">
            <w:pPr>
              <w:rPr>
                <w:rFonts w:ascii="Times New Roman" w:hAnsi="Times New Roman" w:cs="Times New Roman"/>
                <w:b/>
                <w:i/>
                <w:sz w:val="20"/>
                <w:szCs w:val="20"/>
              </w:rPr>
            </w:pPr>
            <w:r>
              <w:rPr>
                <w:rFonts w:ascii="Times New Roman" w:hAnsi="Times New Roman" w:cs="Times New Roman"/>
                <w:b/>
                <w:i/>
                <w:sz w:val="20"/>
                <w:szCs w:val="20"/>
              </w:rPr>
              <w:lastRenderedPageBreak/>
              <w:t>Case</w:t>
            </w:r>
          </w:p>
        </w:tc>
        <w:tc>
          <w:tcPr>
            <w:tcW w:w="3426" w:type="dxa"/>
          </w:tcPr>
          <w:p w14:paraId="4F9029F8" w14:textId="77777777" w:rsidR="00176A15" w:rsidRPr="00176A15" w:rsidRDefault="00176A15">
            <w:pPr>
              <w:rPr>
                <w:rFonts w:ascii="Times New Roman" w:hAnsi="Times New Roman" w:cs="Times New Roman"/>
                <w:b/>
                <w:i/>
                <w:sz w:val="20"/>
                <w:szCs w:val="20"/>
              </w:rPr>
            </w:pPr>
            <w:r>
              <w:rPr>
                <w:rFonts w:ascii="Times New Roman" w:hAnsi="Times New Roman" w:cs="Times New Roman"/>
                <w:b/>
                <w:i/>
                <w:sz w:val="20"/>
                <w:szCs w:val="20"/>
              </w:rPr>
              <w:t>Facts/Conclusion</w:t>
            </w:r>
          </w:p>
        </w:tc>
        <w:tc>
          <w:tcPr>
            <w:tcW w:w="5220" w:type="dxa"/>
          </w:tcPr>
          <w:p w14:paraId="68A70075" w14:textId="77777777" w:rsidR="00176A15" w:rsidRPr="00176A15" w:rsidRDefault="00176A15">
            <w:pPr>
              <w:rPr>
                <w:rFonts w:ascii="Times New Roman" w:hAnsi="Times New Roman" w:cs="Times New Roman"/>
                <w:b/>
                <w:i/>
                <w:sz w:val="20"/>
                <w:szCs w:val="20"/>
              </w:rPr>
            </w:pPr>
            <w:r>
              <w:rPr>
                <w:rFonts w:ascii="Times New Roman" w:hAnsi="Times New Roman" w:cs="Times New Roman"/>
                <w:b/>
                <w:i/>
                <w:sz w:val="20"/>
                <w:szCs w:val="20"/>
              </w:rPr>
              <w:t>Ratio/Rules/Attitude to RRs</w:t>
            </w:r>
          </w:p>
        </w:tc>
      </w:tr>
      <w:tr w:rsidR="00176A15" w14:paraId="426CA21B" w14:textId="77777777" w:rsidTr="00C91F66">
        <w:tc>
          <w:tcPr>
            <w:tcW w:w="1986" w:type="dxa"/>
          </w:tcPr>
          <w:p w14:paraId="7288C531" w14:textId="77777777" w:rsidR="00176A15" w:rsidRDefault="00176A15" w:rsidP="00176A15">
            <w:pPr>
              <w:rPr>
                <w:rFonts w:ascii="Times New Roman" w:hAnsi="Times New Roman" w:cs="Times New Roman"/>
                <w:b/>
                <w:sz w:val="20"/>
                <w:szCs w:val="20"/>
              </w:rPr>
            </w:pPr>
            <w:r w:rsidRPr="00176A15">
              <w:rPr>
                <w:rFonts w:ascii="Times New Roman" w:hAnsi="Times New Roman" w:cs="Times New Roman"/>
                <w:b/>
                <w:i/>
                <w:color w:val="800000"/>
                <w:sz w:val="20"/>
                <w:szCs w:val="20"/>
              </w:rPr>
              <w:t>Johnson v Anderson</w:t>
            </w:r>
            <w:r>
              <w:rPr>
                <w:rFonts w:ascii="Times New Roman" w:hAnsi="Times New Roman" w:cs="Times New Roman"/>
                <w:b/>
                <w:i/>
                <w:sz w:val="20"/>
                <w:szCs w:val="20"/>
              </w:rPr>
              <w:t xml:space="preserve"> </w:t>
            </w:r>
            <w:r w:rsidR="00DB1B19">
              <w:rPr>
                <w:rFonts w:ascii="Times New Roman" w:hAnsi="Times New Roman" w:cs="Times New Roman"/>
                <w:b/>
                <w:sz w:val="20"/>
                <w:szCs w:val="20"/>
              </w:rPr>
              <w:t>[</w:t>
            </w:r>
            <w:r>
              <w:rPr>
                <w:rFonts w:ascii="Times New Roman" w:hAnsi="Times New Roman" w:cs="Times New Roman"/>
                <w:b/>
                <w:sz w:val="20"/>
                <w:szCs w:val="20"/>
              </w:rPr>
              <w:t>1937</w:t>
            </w:r>
            <w:r w:rsidR="00DB1B19">
              <w:rPr>
                <w:rFonts w:ascii="Times New Roman" w:hAnsi="Times New Roman" w:cs="Times New Roman"/>
                <w:b/>
                <w:sz w:val="20"/>
                <w:szCs w:val="20"/>
              </w:rPr>
              <w:t>]</w:t>
            </w:r>
            <w:r>
              <w:rPr>
                <w:rFonts w:ascii="Times New Roman" w:hAnsi="Times New Roman" w:cs="Times New Roman"/>
                <w:b/>
                <w:sz w:val="20"/>
                <w:szCs w:val="20"/>
              </w:rPr>
              <w:t xml:space="preserve"> </w:t>
            </w:r>
            <w:r w:rsidR="00DB1B19">
              <w:rPr>
                <w:rFonts w:ascii="Times New Roman" w:hAnsi="Times New Roman" w:cs="Times New Roman"/>
                <w:b/>
                <w:sz w:val="20"/>
                <w:szCs w:val="20"/>
              </w:rPr>
              <w:t>1 DLR 762, 51 BCR 413 (SC)</w:t>
            </w:r>
          </w:p>
          <w:p w14:paraId="0401DFF1" w14:textId="77777777" w:rsidR="008F12B3" w:rsidRDefault="008F12B3" w:rsidP="00176A15">
            <w:pPr>
              <w:rPr>
                <w:rFonts w:ascii="Times New Roman" w:hAnsi="Times New Roman" w:cs="Times New Roman"/>
                <w:sz w:val="20"/>
                <w:szCs w:val="20"/>
              </w:rPr>
            </w:pPr>
          </w:p>
          <w:p w14:paraId="56F8CCD5" w14:textId="77777777" w:rsidR="008F12B3" w:rsidRDefault="008F12B3" w:rsidP="00176A15">
            <w:pPr>
              <w:rPr>
                <w:rFonts w:ascii="Times New Roman" w:hAnsi="Times New Roman" w:cs="Times New Roman"/>
                <w:sz w:val="20"/>
                <w:szCs w:val="20"/>
              </w:rPr>
            </w:pPr>
            <w:r>
              <w:rPr>
                <w:rFonts w:ascii="Times New Roman" w:hAnsi="Times New Roman" w:cs="Times New Roman"/>
                <w:sz w:val="20"/>
                <w:szCs w:val="20"/>
              </w:rPr>
              <w:t xml:space="preserve">-Narrow embrace of RRs v. </w:t>
            </w:r>
            <w:r>
              <w:rPr>
                <w:rFonts w:ascii="Times New Roman" w:hAnsi="Times New Roman" w:cs="Times New Roman"/>
                <w:i/>
                <w:sz w:val="20"/>
                <w:szCs w:val="20"/>
              </w:rPr>
              <w:t>Steadman</w:t>
            </w:r>
          </w:p>
          <w:p w14:paraId="21D6EEA2" w14:textId="77777777" w:rsidR="00B21B64" w:rsidRPr="00B21B64" w:rsidRDefault="00B21B64" w:rsidP="00176A15">
            <w:pPr>
              <w:rPr>
                <w:rFonts w:ascii="Times New Roman" w:hAnsi="Times New Roman" w:cs="Times New Roman"/>
                <w:sz w:val="20"/>
                <w:szCs w:val="20"/>
              </w:rPr>
            </w:pPr>
            <w:r>
              <w:rPr>
                <w:rFonts w:ascii="Times New Roman" w:hAnsi="Times New Roman" w:cs="Times New Roman"/>
                <w:sz w:val="20"/>
                <w:szCs w:val="20"/>
              </w:rPr>
              <w:t>-Full engagement w/ CL rights</w:t>
            </w:r>
          </w:p>
        </w:tc>
        <w:tc>
          <w:tcPr>
            <w:tcW w:w="3426" w:type="dxa"/>
          </w:tcPr>
          <w:p w14:paraId="4D8D7BDE" w14:textId="77777777" w:rsidR="00176A15" w:rsidRDefault="007C01A8">
            <w:pPr>
              <w:rPr>
                <w:rFonts w:ascii="Times New Roman" w:hAnsi="Times New Roman" w:cs="Times New Roman"/>
                <w:sz w:val="20"/>
                <w:szCs w:val="20"/>
              </w:rPr>
            </w:pPr>
            <w:r>
              <w:rPr>
                <w:rFonts w:ascii="Times New Roman" w:hAnsi="Times New Roman" w:cs="Times New Roman"/>
                <w:sz w:val="20"/>
                <w:szCs w:val="20"/>
              </w:rPr>
              <w:t xml:space="preserve">D </w:t>
            </w:r>
            <w:r w:rsidRPr="00026C6E">
              <w:rPr>
                <w:rFonts w:ascii="Times New Roman" w:hAnsi="Times New Roman" w:cs="Times New Roman"/>
                <w:b/>
                <w:sz w:val="20"/>
                <w:szCs w:val="20"/>
              </w:rPr>
              <w:t>diverted</w:t>
            </w:r>
            <w:r>
              <w:rPr>
                <w:rFonts w:ascii="Times New Roman" w:hAnsi="Times New Roman" w:cs="Times New Roman"/>
                <w:sz w:val="20"/>
                <w:szCs w:val="20"/>
              </w:rPr>
              <w:t xml:space="preserve"> stream that went through P’s property; P used it for </w:t>
            </w:r>
            <w:r w:rsidR="00D35940" w:rsidRPr="008D2CDD">
              <w:rPr>
                <w:rFonts w:ascii="Times New Roman" w:hAnsi="Times New Roman" w:cs="Times New Roman"/>
                <w:b/>
                <w:sz w:val="20"/>
                <w:szCs w:val="20"/>
              </w:rPr>
              <w:t>DOMESTIC</w:t>
            </w:r>
            <w:r>
              <w:rPr>
                <w:rFonts w:ascii="Times New Roman" w:hAnsi="Times New Roman" w:cs="Times New Roman"/>
                <w:sz w:val="20"/>
                <w:szCs w:val="20"/>
              </w:rPr>
              <w:t xml:space="preserve"> purposes, sought demo/injunction; D had license but not for diversion</w:t>
            </w:r>
            <w:r w:rsidR="00DB1B19">
              <w:rPr>
                <w:rFonts w:ascii="Times New Roman" w:hAnsi="Times New Roman" w:cs="Times New Roman"/>
                <w:sz w:val="20"/>
                <w:szCs w:val="20"/>
              </w:rPr>
              <w:t>; P wins, remedy by way of orders, not damages</w:t>
            </w:r>
          </w:p>
          <w:p w14:paraId="47D5C445" w14:textId="77777777" w:rsidR="001C5A45" w:rsidRPr="001C5A45" w:rsidRDefault="001C5A45">
            <w:pPr>
              <w:rPr>
                <w:rFonts w:ascii="Times New Roman" w:hAnsi="Times New Roman" w:cs="Times New Roman"/>
                <w:sz w:val="20"/>
                <w:szCs w:val="20"/>
              </w:rPr>
            </w:pPr>
            <w:r>
              <w:rPr>
                <w:rFonts w:ascii="Times New Roman" w:hAnsi="Times New Roman" w:cs="Times New Roman"/>
                <w:sz w:val="20"/>
                <w:szCs w:val="20"/>
              </w:rPr>
              <w:t xml:space="preserve">-J engages fully w/ CL principles (more so than in </w:t>
            </w:r>
            <w:r>
              <w:rPr>
                <w:rFonts w:ascii="Times New Roman" w:hAnsi="Times New Roman" w:cs="Times New Roman"/>
                <w:i/>
                <w:sz w:val="20"/>
                <w:szCs w:val="20"/>
              </w:rPr>
              <w:t>Steadman</w:t>
            </w:r>
            <w:r>
              <w:rPr>
                <w:rFonts w:ascii="Times New Roman" w:hAnsi="Times New Roman" w:cs="Times New Roman"/>
                <w:sz w:val="20"/>
                <w:szCs w:val="20"/>
              </w:rPr>
              <w:t>)</w:t>
            </w:r>
          </w:p>
        </w:tc>
        <w:tc>
          <w:tcPr>
            <w:tcW w:w="5220" w:type="dxa"/>
          </w:tcPr>
          <w:p w14:paraId="6ED775FD" w14:textId="77777777" w:rsidR="00176A15" w:rsidRPr="007F3A95" w:rsidRDefault="00DB1B19">
            <w:pPr>
              <w:rPr>
                <w:rFonts w:ascii="Times New Roman" w:hAnsi="Times New Roman" w:cs="Times New Roman"/>
                <w:sz w:val="20"/>
                <w:szCs w:val="20"/>
              </w:rPr>
            </w:pPr>
            <w:r>
              <w:rPr>
                <w:rFonts w:ascii="Times New Roman" w:hAnsi="Times New Roman" w:cs="Times New Roman"/>
                <w:sz w:val="20"/>
                <w:szCs w:val="20"/>
              </w:rPr>
              <w:t>-</w:t>
            </w:r>
            <w:r w:rsidRPr="005D2670">
              <w:rPr>
                <w:rFonts w:ascii="Times New Roman" w:hAnsi="Times New Roman" w:cs="Times New Roman"/>
                <w:color w:val="0000FF"/>
                <w:sz w:val="20"/>
                <w:szCs w:val="20"/>
              </w:rPr>
              <w:t xml:space="preserve">Sec.4 of </w:t>
            </w:r>
            <w:r w:rsidRPr="005D2670">
              <w:rPr>
                <w:rFonts w:ascii="Times New Roman" w:hAnsi="Times New Roman" w:cs="Times New Roman"/>
                <w:i/>
                <w:color w:val="0000FF"/>
                <w:sz w:val="20"/>
                <w:szCs w:val="20"/>
              </w:rPr>
              <w:t>Water Act</w:t>
            </w:r>
            <w:r>
              <w:rPr>
                <w:rFonts w:ascii="Times New Roman" w:hAnsi="Times New Roman" w:cs="Times New Roman"/>
                <w:sz w:val="20"/>
                <w:szCs w:val="20"/>
              </w:rPr>
              <w:t xml:space="preserve"> vest</w:t>
            </w:r>
            <w:r w:rsidR="00173AD5">
              <w:rPr>
                <w:rFonts w:ascii="Times New Roman" w:hAnsi="Times New Roman" w:cs="Times New Roman"/>
                <w:sz w:val="20"/>
                <w:szCs w:val="20"/>
              </w:rPr>
              <w:t>s</w:t>
            </w:r>
            <w:r>
              <w:rPr>
                <w:rFonts w:ascii="Times New Roman" w:hAnsi="Times New Roman" w:cs="Times New Roman"/>
                <w:sz w:val="20"/>
                <w:szCs w:val="20"/>
              </w:rPr>
              <w:t xml:space="preserve"> in Crown property and right to use of all water in stream in province (doesn’t expressly save right of RO to use of H20 for domestic purposes)</w:t>
            </w:r>
            <w:r w:rsidR="007F3A95">
              <w:rPr>
                <w:rFonts w:ascii="Times New Roman" w:hAnsi="Times New Roman" w:cs="Times New Roman"/>
                <w:sz w:val="20"/>
                <w:szCs w:val="20"/>
              </w:rPr>
              <w:t xml:space="preserve">; </w:t>
            </w:r>
            <w:r w:rsidR="007F3A95" w:rsidRPr="006C041A">
              <w:rPr>
                <w:rFonts w:ascii="Times New Roman" w:hAnsi="Times New Roman" w:cs="Times New Roman"/>
                <w:i/>
                <w:color w:val="0000FF"/>
                <w:sz w:val="20"/>
                <w:szCs w:val="20"/>
              </w:rPr>
              <w:t>WA</w:t>
            </w:r>
            <w:r w:rsidR="007F3A95" w:rsidRPr="006C041A">
              <w:rPr>
                <w:rFonts w:ascii="Times New Roman" w:hAnsi="Times New Roman" w:cs="Times New Roman"/>
                <w:sz w:val="20"/>
                <w:szCs w:val="20"/>
              </w:rPr>
              <w:t xml:space="preserve"> trumps CL</w:t>
            </w:r>
          </w:p>
          <w:p w14:paraId="5AD64C77" w14:textId="77777777" w:rsidR="00DB1B19" w:rsidRDefault="00DB1B19" w:rsidP="00DB1B19">
            <w:pPr>
              <w:rPr>
                <w:rFonts w:ascii="Times New Roman" w:hAnsi="Times New Roman" w:cs="Times New Roman"/>
                <w:sz w:val="20"/>
                <w:szCs w:val="20"/>
              </w:rPr>
            </w:pPr>
            <w:r>
              <w:rPr>
                <w:rFonts w:ascii="Times New Roman" w:hAnsi="Times New Roman" w:cs="Times New Roman"/>
                <w:sz w:val="20"/>
                <w:szCs w:val="20"/>
              </w:rPr>
              <w:t>-Judge says RO still h</w:t>
            </w:r>
            <w:r w:rsidR="00C70E18">
              <w:rPr>
                <w:rFonts w:ascii="Times New Roman" w:hAnsi="Times New Roman" w:cs="Times New Roman"/>
                <w:sz w:val="20"/>
                <w:szCs w:val="20"/>
              </w:rPr>
              <w:t>as right to make use of water, s</w:t>
            </w:r>
            <w:r>
              <w:rPr>
                <w:rFonts w:ascii="Times New Roman" w:hAnsi="Times New Roman" w:cs="Times New Roman"/>
                <w:sz w:val="20"/>
                <w:szCs w:val="20"/>
              </w:rPr>
              <w:t xml:space="preserve">till has access to remedy against unauthorized diversion depriving him or right (unless taken away by legislation – </w:t>
            </w:r>
            <w:r>
              <w:rPr>
                <w:rFonts w:ascii="Times New Roman" w:hAnsi="Times New Roman" w:cs="Times New Roman"/>
                <w:i/>
                <w:sz w:val="20"/>
                <w:szCs w:val="20"/>
              </w:rPr>
              <w:t>Water Act</w:t>
            </w:r>
            <w:r>
              <w:rPr>
                <w:rFonts w:ascii="Times New Roman" w:hAnsi="Times New Roman" w:cs="Times New Roman"/>
                <w:sz w:val="20"/>
                <w:szCs w:val="20"/>
              </w:rPr>
              <w:t xml:space="preserve"> doesn’t)</w:t>
            </w:r>
            <w:r w:rsidR="007F3A95">
              <w:rPr>
                <w:rFonts w:ascii="Times New Roman" w:hAnsi="Times New Roman" w:cs="Times New Roman"/>
                <w:sz w:val="20"/>
                <w:szCs w:val="20"/>
              </w:rPr>
              <w:t>; CL operates, right to use/flow</w:t>
            </w:r>
          </w:p>
          <w:p w14:paraId="6A405E40" w14:textId="77777777" w:rsidR="00C70E18" w:rsidRPr="00DB1B19" w:rsidRDefault="00C70E18" w:rsidP="00DB1B19">
            <w:pPr>
              <w:rPr>
                <w:rFonts w:ascii="Times New Roman" w:hAnsi="Times New Roman" w:cs="Times New Roman"/>
                <w:sz w:val="20"/>
                <w:szCs w:val="20"/>
              </w:rPr>
            </w:pPr>
            <w:r>
              <w:rPr>
                <w:rFonts w:ascii="Times New Roman" w:hAnsi="Times New Roman" w:cs="Times New Roman"/>
                <w:sz w:val="20"/>
                <w:szCs w:val="20"/>
              </w:rPr>
              <w:t>-+ attitude to RRs, frame legislation over it (protect CL)</w:t>
            </w:r>
          </w:p>
        </w:tc>
      </w:tr>
      <w:tr w:rsidR="00176A15" w14:paraId="16073078" w14:textId="77777777" w:rsidTr="00C91F66">
        <w:tc>
          <w:tcPr>
            <w:tcW w:w="1986" w:type="dxa"/>
          </w:tcPr>
          <w:p w14:paraId="5C93AC04" w14:textId="77777777" w:rsidR="00176A15" w:rsidRDefault="00176A15">
            <w:pPr>
              <w:rPr>
                <w:rFonts w:ascii="Times New Roman" w:hAnsi="Times New Roman" w:cs="Times New Roman"/>
                <w:b/>
                <w:sz w:val="20"/>
                <w:szCs w:val="20"/>
              </w:rPr>
            </w:pPr>
            <w:r w:rsidRPr="00176A15">
              <w:rPr>
                <w:rFonts w:ascii="Times New Roman" w:hAnsi="Times New Roman" w:cs="Times New Roman"/>
                <w:b/>
                <w:i/>
                <w:color w:val="800000"/>
                <w:sz w:val="20"/>
                <w:szCs w:val="20"/>
              </w:rPr>
              <w:t>Schillinger</w:t>
            </w:r>
            <w:r w:rsidR="00026C6E">
              <w:rPr>
                <w:rFonts w:ascii="Times New Roman" w:hAnsi="Times New Roman" w:cs="Times New Roman"/>
                <w:b/>
                <w:i/>
                <w:color w:val="800000"/>
                <w:sz w:val="20"/>
                <w:szCs w:val="20"/>
              </w:rPr>
              <w:t xml:space="preserve"> v H Williamson Blacktop &amp; Landscaping Ltd (</w:t>
            </w:r>
            <w:r w:rsidR="00C70E18">
              <w:rPr>
                <w:rFonts w:ascii="Times New Roman" w:hAnsi="Times New Roman" w:cs="Times New Roman"/>
                <w:b/>
                <w:i/>
                <w:color w:val="800000"/>
                <w:sz w:val="20"/>
                <w:szCs w:val="20"/>
              </w:rPr>
              <w:t>No 2)</w:t>
            </w:r>
            <w:r>
              <w:rPr>
                <w:rFonts w:ascii="Times New Roman" w:hAnsi="Times New Roman" w:cs="Times New Roman"/>
                <w:b/>
                <w:i/>
                <w:sz w:val="20"/>
                <w:szCs w:val="20"/>
              </w:rPr>
              <w:t xml:space="preserve"> </w:t>
            </w:r>
            <w:r w:rsidR="00C70E18">
              <w:rPr>
                <w:rFonts w:ascii="Times New Roman" w:hAnsi="Times New Roman" w:cs="Times New Roman"/>
                <w:b/>
                <w:sz w:val="20"/>
                <w:szCs w:val="20"/>
              </w:rPr>
              <w:t>(1977</w:t>
            </w:r>
            <w:r>
              <w:rPr>
                <w:rFonts w:ascii="Times New Roman" w:hAnsi="Times New Roman" w:cs="Times New Roman"/>
                <w:b/>
                <w:sz w:val="20"/>
                <w:szCs w:val="20"/>
              </w:rPr>
              <w:t xml:space="preserve"> BCCA)</w:t>
            </w:r>
          </w:p>
          <w:p w14:paraId="283AF6DD" w14:textId="77777777" w:rsidR="00875617" w:rsidRPr="003652C6" w:rsidRDefault="003652C6">
            <w:pPr>
              <w:rPr>
                <w:rFonts w:ascii="Times New Roman" w:hAnsi="Times New Roman" w:cs="Times New Roman"/>
                <w:sz w:val="20"/>
                <w:szCs w:val="20"/>
              </w:rPr>
            </w:pPr>
            <w:r>
              <w:rPr>
                <w:rFonts w:ascii="Times New Roman" w:hAnsi="Times New Roman" w:cs="Times New Roman"/>
                <w:sz w:val="20"/>
                <w:szCs w:val="20"/>
              </w:rPr>
              <w:t xml:space="preserve">(unlawful use vs lawful in </w:t>
            </w:r>
            <w:r>
              <w:rPr>
                <w:rFonts w:ascii="Times New Roman" w:hAnsi="Times New Roman" w:cs="Times New Roman"/>
                <w:i/>
                <w:sz w:val="20"/>
                <w:szCs w:val="20"/>
              </w:rPr>
              <w:t>Steadman</w:t>
            </w:r>
            <w:r>
              <w:rPr>
                <w:rFonts w:ascii="Times New Roman" w:hAnsi="Times New Roman" w:cs="Times New Roman"/>
                <w:sz w:val="20"/>
                <w:szCs w:val="20"/>
              </w:rPr>
              <w:t>)</w:t>
            </w:r>
          </w:p>
        </w:tc>
        <w:tc>
          <w:tcPr>
            <w:tcW w:w="3426" w:type="dxa"/>
          </w:tcPr>
          <w:p w14:paraId="791D34DA" w14:textId="77777777" w:rsidR="00176A15" w:rsidRDefault="00026C6E" w:rsidP="00026C6E">
            <w:pPr>
              <w:rPr>
                <w:rFonts w:ascii="Times New Roman" w:hAnsi="Times New Roman" w:cs="Times New Roman"/>
                <w:sz w:val="20"/>
                <w:szCs w:val="20"/>
              </w:rPr>
            </w:pPr>
            <w:r>
              <w:rPr>
                <w:rFonts w:ascii="Times New Roman" w:hAnsi="Times New Roman" w:cs="Times New Roman"/>
                <w:sz w:val="20"/>
                <w:szCs w:val="20"/>
              </w:rPr>
              <w:t xml:space="preserve">P owned land, diverted H20 for </w:t>
            </w:r>
            <w:r w:rsidRPr="00026C6E">
              <w:rPr>
                <w:rFonts w:ascii="Times New Roman" w:hAnsi="Times New Roman" w:cs="Times New Roman"/>
                <w:b/>
                <w:sz w:val="20"/>
                <w:szCs w:val="20"/>
              </w:rPr>
              <w:t>hatchery</w:t>
            </w:r>
            <w:r>
              <w:rPr>
                <w:rFonts w:ascii="Times New Roman" w:hAnsi="Times New Roman" w:cs="Times New Roman"/>
                <w:sz w:val="20"/>
                <w:szCs w:val="20"/>
              </w:rPr>
              <w:t xml:space="preserve">; neighbor/logger D’s ground water flowed to P, contained silt that contaminated P’s H20/closed business; P had license to divert but for </w:t>
            </w:r>
            <w:r>
              <w:rPr>
                <w:rFonts w:ascii="Times New Roman" w:hAnsi="Times New Roman" w:cs="Times New Roman"/>
                <w:i/>
                <w:sz w:val="20"/>
                <w:szCs w:val="20"/>
              </w:rPr>
              <w:t>different</w:t>
            </w:r>
            <w:r>
              <w:rPr>
                <w:rFonts w:ascii="Times New Roman" w:hAnsi="Times New Roman" w:cs="Times New Roman"/>
                <w:sz w:val="20"/>
                <w:szCs w:val="20"/>
              </w:rPr>
              <w:t xml:space="preserve"> Creek, P claims damages</w:t>
            </w:r>
            <w:r w:rsidR="00C70E18">
              <w:rPr>
                <w:rFonts w:ascii="Times New Roman" w:hAnsi="Times New Roman" w:cs="Times New Roman"/>
                <w:sz w:val="20"/>
                <w:szCs w:val="20"/>
              </w:rPr>
              <w:t>; D wins</w:t>
            </w:r>
          </w:p>
          <w:p w14:paraId="708194B7" w14:textId="77777777" w:rsidR="00A71947" w:rsidRPr="00A71947" w:rsidRDefault="00A71947" w:rsidP="00026C6E">
            <w:pPr>
              <w:rPr>
                <w:rFonts w:ascii="Times New Roman" w:hAnsi="Times New Roman" w:cs="Times New Roman"/>
                <w:sz w:val="20"/>
                <w:szCs w:val="20"/>
              </w:rPr>
            </w:pPr>
            <w:r>
              <w:rPr>
                <w:rFonts w:ascii="Times New Roman" w:hAnsi="Times New Roman" w:cs="Times New Roman"/>
                <w:sz w:val="20"/>
                <w:szCs w:val="20"/>
              </w:rPr>
              <w:t>-</w:t>
            </w:r>
            <w:r w:rsidR="00D35940">
              <w:rPr>
                <w:rFonts w:ascii="Times New Roman" w:hAnsi="Times New Roman" w:cs="Times New Roman"/>
                <w:b/>
                <w:sz w:val="20"/>
                <w:szCs w:val="20"/>
              </w:rPr>
              <w:t>COMMERCIAL</w:t>
            </w:r>
            <w:r>
              <w:rPr>
                <w:rFonts w:ascii="Times New Roman" w:hAnsi="Times New Roman" w:cs="Times New Roman"/>
                <w:sz w:val="20"/>
                <w:szCs w:val="20"/>
              </w:rPr>
              <w:t xml:space="preserve"> use</w:t>
            </w:r>
            <w:r w:rsidR="00D35940">
              <w:rPr>
                <w:rFonts w:ascii="Times New Roman" w:hAnsi="Times New Roman" w:cs="Times New Roman"/>
                <w:sz w:val="20"/>
                <w:szCs w:val="20"/>
              </w:rPr>
              <w:t xml:space="preserve"> (vs other 2)</w:t>
            </w:r>
          </w:p>
        </w:tc>
        <w:tc>
          <w:tcPr>
            <w:tcW w:w="5220" w:type="dxa"/>
          </w:tcPr>
          <w:p w14:paraId="363324B2" w14:textId="77777777" w:rsidR="00176A15" w:rsidRDefault="00C70E18">
            <w:pPr>
              <w:rPr>
                <w:rFonts w:ascii="Times New Roman" w:hAnsi="Times New Roman" w:cs="Times New Roman"/>
                <w:sz w:val="20"/>
                <w:szCs w:val="20"/>
              </w:rPr>
            </w:pPr>
            <w:r>
              <w:rPr>
                <w:rFonts w:ascii="Times New Roman" w:hAnsi="Times New Roman" w:cs="Times New Roman"/>
                <w:sz w:val="20"/>
                <w:szCs w:val="20"/>
              </w:rPr>
              <w:t xml:space="preserve">-P’s diversion unlawful; his claim was based on consequences of that diversion </w:t>
            </w:r>
            <w:r w:rsidRPr="00C70E18">
              <w:rPr>
                <w:rFonts w:ascii="Times New Roman" w:hAnsi="Times New Roman" w:cs="Times New Roman"/>
                <w:sz w:val="20"/>
                <w:szCs w:val="20"/>
              </w:rPr>
              <w:sym w:font="Wingdings" w:char="F0E0"/>
            </w:r>
            <w:r>
              <w:rPr>
                <w:rFonts w:ascii="Times New Roman" w:hAnsi="Times New Roman" w:cs="Times New Roman"/>
                <w:sz w:val="20"/>
                <w:szCs w:val="20"/>
              </w:rPr>
              <w:t xml:space="preserve"> must fail, his breach of statute </w:t>
            </w:r>
            <w:r w:rsidRPr="00173AD5">
              <w:rPr>
                <w:rFonts w:ascii="Times New Roman" w:hAnsi="Times New Roman" w:cs="Times New Roman"/>
                <w:sz w:val="20"/>
                <w:szCs w:val="20"/>
              </w:rPr>
              <w:t>(</w:t>
            </w:r>
            <w:r w:rsidRPr="005D2670">
              <w:rPr>
                <w:rFonts w:ascii="Times New Roman" w:hAnsi="Times New Roman" w:cs="Times New Roman"/>
                <w:color w:val="0000FF"/>
                <w:sz w:val="20"/>
                <w:szCs w:val="20"/>
              </w:rPr>
              <w:t xml:space="preserve">41(1) of </w:t>
            </w:r>
            <w:r w:rsidRPr="005D2670">
              <w:rPr>
                <w:rFonts w:ascii="Times New Roman" w:hAnsi="Times New Roman" w:cs="Times New Roman"/>
                <w:i/>
                <w:color w:val="0000FF"/>
                <w:sz w:val="20"/>
                <w:szCs w:val="20"/>
              </w:rPr>
              <w:t>Water Act</w:t>
            </w:r>
            <w:r>
              <w:rPr>
                <w:rFonts w:ascii="Times New Roman" w:hAnsi="Times New Roman" w:cs="Times New Roman"/>
                <w:sz w:val="20"/>
                <w:szCs w:val="20"/>
              </w:rPr>
              <w:t>) = proximate cause of his damages</w:t>
            </w:r>
          </w:p>
          <w:p w14:paraId="63139003" w14:textId="77777777" w:rsidR="00C70E18" w:rsidRDefault="00C70E18">
            <w:pPr>
              <w:rPr>
                <w:rFonts w:ascii="Times New Roman" w:hAnsi="Times New Roman" w:cs="Times New Roman"/>
                <w:sz w:val="20"/>
                <w:szCs w:val="20"/>
              </w:rPr>
            </w:pPr>
            <w:r>
              <w:rPr>
                <w:rFonts w:ascii="Times New Roman" w:hAnsi="Times New Roman" w:cs="Times New Roman"/>
                <w:sz w:val="20"/>
                <w:szCs w:val="20"/>
              </w:rPr>
              <w:t xml:space="preserve">-RRs only exist for person </w:t>
            </w:r>
            <w:r>
              <w:rPr>
                <w:rFonts w:ascii="Times New Roman" w:hAnsi="Times New Roman" w:cs="Times New Roman"/>
                <w:i/>
                <w:sz w:val="20"/>
                <w:szCs w:val="20"/>
              </w:rPr>
              <w:t>lawfully</w:t>
            </w:r>
            <w:r>
              <w:rPr>
                <w:rFonts w:ascii="Times New Roman" w:hAnsi="Times New Roman" w:cs="Times New Roman"/>
                <w:sz w:val="20"/>
                <w:szCs w:val="20"/>
              </w:rPr>
              <w:t xml:space="preserve"> using H20, right to use/flow in BC stream must be acquired under </w:t>
            </w:r>
            <w:r w:rsidRPr="000D3EBF">
              <w:rPr>
                <w:rFonts w:ascii="Times New Roman" w:hAnsi="Times New Roman" w:cs="Times New Roman"/>
                <w:i/>
                <w:color w:val="0000FF"/>
                <w:sz w:val="20"/>
                <w:szCs w:val="20"/>
              </w:rPr>
              <w:t>WA</w:t>
            </w:r>
            <w:r>
              <w:rPr>
                <w:rFonts w:ascii="Times New Roman" w:hAnsi="Times New Roman" w:cs="Times New Roman"/>
                <w:sz w:val="20"/>
                <w:szCs w:val="20"/>
              </w:rPr>
              <w:t xml:space="preserve"> (P hadn’t done so)</w:t>
            </w:r>
          </w:p>
          <w:p w14:paraId="0088AAA5" w14:textId="77777777" w:rsidR="00C70E18" w:rsidRPr="00C70E18" w:rsidRDefault="00C70E18">
            <w:pPr>
              <w:rPr>
                <w:rFonts w:ascii="Times New Roman" w:hAnsi="Times New Roman" w:cs="Times New Roman"/>
                <w:sz w:val="20"/>
                <w:szCs w:val="20"/>
              </w:rPr>
            </w:pPr>
            <w:r>
              <w:rPr>
                <w:rFonts w:ascii="Times New Roman" w:hAnsi="Times New Roman" w:cs="Times New Roman"/>
                <w:sz w:val="20"/>
                <w:szCs w:val="20"/>
              </w:rPr>
              <w:t>-Neg view of RRs, only exist when leg implies them</w:t>
            </w:r>
          </w:p>
        </w:tc>
      </w:tr>
      <w:tr w:rsidR="00176A15" w14:paraId="5A3036CC" w14:textId="77777777" w:rsidTr="00C91F66">
        <w:tc>
          <w:tcPr>
            <w:tcW w:w="1986" w:type="dxa"/>
          </w:tcPr>
          <w:p w14:paraId="2CDB2BBC" w14:textId="77777777" w:rsidR="00176A15" w:rsidRDefault="00176A15">
            <w:pPr>
              <w:rPr>
                <w:rFonts w:ascii="Times New Roman" w:hAnsi="Times New Roman" w:cs="Times New Roman"/>
                <w:b/>
                <w:sz w:val="20"/>
                <w:szCs w:val="20"/>
              </w:rPr>
            </w:pPr>
            <w:r w:rsidRPr="00176A15">
              <w:rPr>
                <w:rFonts w:ascii="Times New Roman" w:hAnsi="Times New Roman" w:cs="Times New Roman"/>
                <w:b/>
                <w:i/>
                <w:color w:val="800000"/>
                <w:sz w:val="20"/>
                <w:szCs w:val="20"/>
              </w:rPr>
              <w:t>Steadman</w:t>
            </w:r>
            <w:r w:rsidR="00C70E18">
              <w:rPr>
                <w:rFonts w:ascii="Times New Roman" w:hAnsi="Times New Roman" w:cs="Times New Roman"/>
                <w:b/>
                <w:i/>
                <w:color w:val="800000"/>
                <w:sz w:val="20"/>
                <w:szCs w:val="20"/>
              </w:rPr>
              <w:t xml:space="preserve"> v Erickson Gold Mining Corp</w:t>
            </w:r>
            <w:r w:rsidRPr="00176A15">
              <w:rPr>
                <w:rFonts w:ascii="Times New Roman" w:hAnsi="Times New Roman" w:cs="Times New Roman"/>
                <w:b/>
                <w:color w:val="800000"/>
                <w:sz w:val="20"/>
                <w:szCs w:val="20"/>
              </w:rPr>
              <w:t xml:space="preserve"> </w:t>
            </w:r>
            <w:r>
              <w:rPr>
                <w:rFonts w:ascii="Times New Roman" w:hAnsi="Times New Roman" w:cs="Times New Roman"/>
                <w:b/>
                <w:sz w:val="20"/>
                <w:szCs w:val="20"/>
              </w:rPr>
              <w:t>(1989 BCCA)</w:t>
            </w:r>
          </w:p>
          <w:p w14:paraId="6F299CDB" w14:textId="77777777" w:rsidR="008F12B3" w:rsidRDefault="008F12B3">
            <w:pPr>
              <w:rPr>
                <w:rFonts w:ascii="Times New Roman" w:hAnsi="Times New Roman" w:cs="Times New Roman"/>
                <w:b/>
                <w:sz w:val="20"/>
                <w:szCs w:val="20"/>
              </w:rPr>
            </w:pPr>
          </w:p>
          <w:p w14:paraId="2A735FAE" w14:textId="77777777" w:rsidR="008F12B3" w:rsidRDefault="008F12B3">
            <w:pPr>
              <w:rPr>
                <w:rFonts w:ascii="Times New Roman" w:hAnsi="Times New Roman" w:cs="Times New Roman"/>
                <w:sz w:val="20"/>
                <w:szCs w:val="20"/>
              </w:rPr>
            </w:pPr>
            <w:r>
              <w:rPr>
                <w:rFonts w:ascii="Times New Roman" w:hAnsi="Times New Roman" w:cs="Times New Roman"/>
                <w:sz w:val="20"/>
                <w:szCs w:val="20"/>
              </w:rPr>
              <w:t>-Compares RRs to right to breathe air; quasi public interest</w:t>
            </w:r>
          </w:p>
          <w:p w14:paraId="272A577A" w14:textId="77777777" w:rsidR="00B21B64" w:rsidRPr="008F12B3" w:rsidRDefault="00B21B64">
            <w:pPr>
              <w:rPr>
                <w:rFonts w:ascii="Times New Roman" w:hAnsi="Times New Roman" w:cs="Times New Roman"/>
                <w:sz w:val="20"/>
                <w:szCs w:val="20"/>
              </w:rPr>
            </w:pPr>
            <w:r>
              <w:rPr>
                <w:rFonts w:ascii="Times New Roman" w:hAnsi="Times New Roman" w:cs="Times New Roman"/>
                <w:sz w:val="20"/>
                <w:szCs w:val="20"/>
              </w:rPr>
              <w:t>(H2O as public good)</w:t>
            </w:r>
          </w:p>
        </w:tc>
        <w:tc>
          <w:tcPr>
            <w:tcW w:w="3426" w:type="dxa"/>
          </w:tcPr>
          <w:p w14:paraId="1E6A9ED1" w14:textId="77777777" w:rsidR="00176A15" w:rsidRDefault="00C70E18">
            <w:pPr>
              <w:rPr>
                <w:rFonts w:ascii="Times New Roman" w:hAnsi="Times New Roman" w:cs="Times New Roman"/>
                <w:sz w:val="20"/>
                <w:szCs w:val="20"/>
              </w:rPr>
            </w:pPr>
            <w:r>
              <w:rPr>
                <w:rFonts w:ascii="Times New Roman" w:hAnsi="Times New Roman" w:cs="Times New Roman"/>
                <w:sz w:val="20"/>
                <w:szCs w:val="20"/>
              </w:rPr>
              <w:t xml:space="preserve">-P using H20 for </w:t>
            </w:r>
            <w:r w:rsidR="00D35940" w:rsidRPr="00A71947">
              <w:rPr>
                <w:rFonts w:ascii="Times New Roman" w:hAnsi="Times New Roman" w:cs="Times New Roman"/>
                <w:b/>
                <w:sz w:val="20"/>
                <w:szCs w:val="20"/>
              </w:rPr>
              <w:t>DOMESTIC</w:t>
            </w:r>
            <w:r>
              <w:rPr>
                <w:rFonts w:ascii="Times New Roman" w:hAnsi="Times New Roman" w:cs="Times New Roman"/>
                <w:sz w:val="20"/>
                <w:szCs w:val="20"/>
              </w:rPr>
              <w:t xml:space="preserve"> purposes from well; Ds building road, </w:t>
            </w:r>
            <w:r w:rsidRPr="00C70E18">
              <w:rPr>
                <w:rFonts w:ascii="Times New Roman" w:hAnsi="Times New Roman" w:cs="Times New Roman"/>
                <w:b/>
                <w:sz w:val="20"/>
                <w:szCs w:val="20"/>
              </w:rPr>
              <w:t>contaminates</w:t>
            </w:r>
            <w:r>
              <w:rPr>
                <w:rFonts w:ascii="Times New Roman" w:hAnsi="Times New Roman" w:cs="Times New Roman"/>
                <w:sz w:val="20"/>
                <w:szCs w:val="20"/>
              </w:rPr>
              <w:t xml:space="preserve"> H20 with silt, makes P’s H20 unusable; </w:t>
            </w:r>
            <w:r w:rsidRPr="007F3A95">
              <w:rPr>
                <w:rFonts w:ascii="Times New Roman" w:hAnsi="Times New Roman" w:cs="Times New Roman"/>
                <w:sz w:val="20"/>
                <w:szCs w:val="20"/>
                <w:u w:val="single"/>
              </w:rPr>
              <w:t>no</w:t>
            </w:r>
            <w:r>
              <w:rPr>
                <w:rFonts w:ascii="Times New Roman" w:hAnsi="Times New Roman" w:cs="Times New Roman"/>
                <w:sz w:val="20"/>
                <w:szCs w:val="20"/>
              </w:rPr>
              <w:t xml:space="preserve"> licenses</w:t>
            </w:r>
          </w:p>
          <w:p w14:paraId="7B5B73F1" w14:textId="77777777" w:rsidR="00E64907" w:rsidRDefault="00E64907">
            <w:pPr>
              <w:rPr>
                <w:rFonts w:ascii="Times New Roman" w:hAnsi="Times New Roman" w:cs="Times New Roman"/>
                <w:sz w:val="20"/>
                <w:szCs w:val="20"/>
              </w:rPr>
            </w:pPr>
            <w:r>
              <w:rPr>
                <w:rFonts w:ascii="Times New Roman" w:hAnsi="Times New Roman" w:cs="Times New Roman"/>
                <w:sz w:val="20"/>
                <w:szCs w:val="20"/>
              </w:rPr>
              <w:t>-</w:t>
            </w:r>
            <w:r w:rsidRPr="005617EF">
              <w:rPr>
                <w:rFonts w:ascii="Times New Roman" w:hAnsi="Times New Roman" w:cs="Times New Roman"/>
                <w:sz w:val="20"/>
                <w:szCs w:val="20"/>
                <w:u w:val="single"/>
              </w:rPr>
              <w:t>Diamond saw</w:t>
            </w:r>
            <w:r>
              <w:rPr>
                <w:rFonts w:ascii="Times New Roman" w:hAnsi="Times New Roman" w:cs="Times New Roman"/>
                <w:sz w:val="20"/>
                <w:szCs w:val="20"/>
              </w:rPr>
              <w:t xml:space="preserve"> (incidental/minor commercial use – detracts from overall domestic use?</w:t>
            </w:r>
            <w:r w:rsidR="002A675E">
              <w:rPr>
                <w:rFonts w:ascii="Times New Roman" w:hAnsi="Times New Roman" w:cs="Times New Roman"/>
                <w:sz w:val="20"/>
                <w:szCs w:val="20"/>
              </w:rPr>
              <w:t xml:space="preserve"> Not here</w:t>
            </w:r>
            <w:r w:rsidR="00EB1659">
              <w:rPr>
                <w:rFonts w:ascii="Times New Roman" w:hAnsi="Times New Roman" w:cs="Times New Roman"/>
                <w:sz w:val="20"/>
                <w:szCs w:val="20"/>
              </w:rPr>
              <w:t xml:space="preserve">; non domestic use too small </w:t>
            </w:r>
            <w:r w:rsidR="00EB1659" w:rsidRPr="00EB1659">
              <w:rPr>
                <w:rFonts w:ascii="Times New Roman" w:hAnsi="Times New Roman" w:cs="Times New Roman"/>
                <w:sz w:val="20"/>
                <w:szCs w:val="20"/>
              </w:rPr>
              <w:sym w:font="Wingdings" w:char="F0E0"/>
            </w:r>
            <w:r w:rsidR="00EB1659">
              <w:rPr>
                <w:rFonts w:ascii="Times New Roman" w:hAnsi="Times New Roman" w:cs="Times New Roman"/>
                <w:sz w:val="20"/>
                <w:szCs w:val="20"/>
              </w:rPr>
              <w:t xml:space="preserve"> insignificant</w:t>
            </w:r>
            <w:r>
              <w:rPr>
                <w:rFonts w:ascii="Times New Roman" w:hAnsi="Times New Roman" w:cs="Times New Roman"/>
                <w:sz w:val="20"/>
                <w:szCs w:val="20"/>
              </w:rPr>
              <w:t>)</w:t>
            </w:r>
          </w:p>
        </w:tc>
        <w:tc>
          <w:tcPr>
            <w:tcW w:w="5220" w:type="dxa"/>
          </w:tcPr>
          <w:p w14:paraId="7E7BD158" w14:textId="77777777" w:rsidR="00176A15" w:rsidRDefault="00C70E18">
            <w:pPr>
              <w:rPr>
                <w:rFonts w:ascii="Times New Roman" w:hAnsi="Times New Roman" w:cs="Times New Roman"/>
                <w:sz w:val="20"/>
                <w:szCs w:val="20"/>
              </w:rPr>
            </w:pPr>
            <w:r>
              <w:rPr>
                <w:rFonts w:ascii="Times New Roman" w:hAnsi="Times New Roman" w:cs="Times New Roman"/>
                <w:sz w:val="20"/>
                <w:szCs w:val="20"/>
              </w:rPr>
              <w:t xml:space="preserve">-Under </w:t>
            </w:r>
            <w:r w:rsidRPr="005D2670">
              <w:rPr>
                <w:rFonts w:ascii="Times New Roman" w:hAnsi="Times New Roman" w:cs="Times New Roman"/>
                <w:i/>
                <w:color w:val="0000FF"/>
                <w:sz w:val="20"/>
                <w:szCs w:val="20"/>
              </w:rPr>
              <w:t>WA</w:t>
            </w:r>
            <w:r>
              <w:rPr>
                <w:rFonts w:ascii="Times New Roman" w:hAnsi="Times New Roman" w:cs="Times New Roman"/>
                <w:sz w:val="20"/>
                <w:szCs w:val="20"/>
              </w:rPr>
              <w:t xml:space="preserve"> property in and right to use/flow of H20 vested in Crown, </w:t>
            </w:r>
            <w:r>
              <w:rPr>
                <w:rFonts w:ascii="Times New Roman" w:hAnsi="Times New Roman" w:cs="Times New Roman"/>
                <w:sz w:val="20"/>
                <w:szCs w:val="20"/>
                <w:u w:val="single"/>
              </w:rPr>
              <w:t>except</w:t>
            </w:r>
            <w:r>
              <w:rPr>
                <w:rFonts w:ascii="Times New Roman" w:hAnsi="Times New Roman" w:cs="Times New Roman"/>
                <w:sz w:val="20"/>
                <w:szCs w:val="20"/>
              </w:rPr>
              <w:t xml:space="preserve"> right to </w:t>
            </w:r>
            <w:r>
              <w:rPr>
                <w:rFonts w:ascii="Times New Roman" w:hAnsi="Times New Roman" w:cs="Times New Roman"/>
                <w:i/>
                <w:sz w:val="20"/>
                <w:szCs w:val="20"/>
              </w:rPr>
              <w:t>unrecorded</w:t>
            </w:r>
            <w:r>
              <w:rPr>
                <w:rFonts w:ascii="Times New Roman" w:hAnsi="Times New Roman" w:cs="Times New Roman"/>
                <w:sz w:val="20"/>
                <w:szCs w:val="20"/>
              </w:rPr>
              <w:t xml:space="preserve"> H20</w:t>
            </w:r>
          </w:p>
          <w:p w14:paraId="6F1B1347" w14:textId="77777777" w:rsidR="00C70E18" w:rsidRDefault="00C70E18">
            <w:pPr>
              <w:rPr>
                <w:rFonts w:ascii="Times New Roman" w:hAnsi="Times New Roman" w:cs="Times New Roman"/>
                <w:sz w:val="20"/>
                <w:szCs w:val="20"/>
              </w:rPr>
            </w:pPr>
            <w:r>
              <w:rPr>
                <w:rFonts w:ascii="Times New Roman" w:hAnsi="Times New Roman" w:cs="Times New Roman"/>
                <w:sz w:val="20"/>
                <w:szCs w:val="20"/>
              </w:rPr>
              <w:t xml:space="preserve">-You can use ground H20 to extent that is dries up neighbor’s well, but can’t </w:t>
            </w:r>
            <w:r w:rsidRPr="00DA3A1C">
              <w:rPr>
                <w:rFonts w:ascii="Times New Roman" w:hAnsi="Times New Roman" w:cs="Times New Roman"/>
                <w:i/>
                <w:sz w:val="20"/>
                <w:szCs w:val="20"/>
              </w:rPr>
              <w:t>contaminate</w:t>
            </w:r>
            <w:r>
              <w:rPr>
                <w:rFonts w:ascii="Times New Roman" w:hAnsi="Times New Roman" w:cs="Times New Roman"/>
                <w:sz w:val="20"/>
                <w:szCs w:val="20"/>
              </w:rPr>
              <w:t xml:space="preserve"> it (if P’s water = ground water, he wins, but can’t tell so D wins)</w:t>
            </w:r>
          </w:p>
          <w:p w14:paraId="7CBF83CC" w14:textId="77777777" w:rsidR="00C70E18" w:rsidRPr="007E147B" w:rsidRDefault="00C70E18">
            <w:pPr>
              <w:rPr>
                <w:rFonts w:ascii="Times New Roman" w:hAnsi="Times New Roman" w:cs="Times New Roman"/>
                <w:sz w:val="20"/>
                <w:szCs w:val="20"/>
              </w:rPr>
            </w:pPr>
            <w:r>
              <w:rPr>
                <w:rFonts w:ascii="Times New Roman" w:hAnsi="Times New Roman" w:cs="Times New Roman"/>
                <w:sz w:val="20"/>
                <w:szCs w:val="20"/>
              </w:rPr>
              <w:t xml:space="preserve">-+ attitude toward RRs, contemplated by </w:t>
            </w:r>
            <w:r w:rsidR="006265E4">
              <w:rPr>
                <w:rFonts w:ascii="Times New Roman" w:hAnsi="Times New Roman" w:cs="Times New Roman"/>
                <w:sz w:val="20"/>
                <w:szCs w:val="20"/>
              </w:rPr>
              <w:t xml:space="preserve">and </w:t>
            </w:r>
            <w:r>
              <w:rPr>
                <w:rFonts w:ascii="Times New Roman" w:hAnsi="Times New Roman" w:cs="Times New Roman"/>
                <w:sz w:val="20"/>
                <w:szCs w:val="20"/>
              </w:rPr>
              <w:t>no</w:t>
            </w:r>
            <w:r w:rsidR="006265E4">
              <w:rPr>
                <w:rFonts w:ascii="Times New Roman" w:hAnsi="Times New Roman" w:cs="Times New Roman"/>
                <w:sz w:val="20"/>
                <w:szCs w:val="20"/>
              </w:rPr>
              <w:t>t</w:t>
            </w:r>
            <w:r>
              <w:rPr>
                <w:rFonts w:ascii="Times New Roman" w:hAnsi="Times New Roman" w:cs="Times New Roman"/>
                <w:sz w:val="20"/>
                <w:szCs w:val="20"/>
              </w:rPr>
              <w:t xml:space="preserve"> inconsistent with legislation; quasi public interest</w:t>
            </w:r>
            <w:r w:rsidR="007E147B">
              <w:rPr>
                <w:rFonts w:ascii="Times New Roman" w:hAnsi="Times New Roman" w:cs="Times New Roman"/>
                <w:sz w:val="20"/>
                <w:szCs w:val="20"/>
              </w:rPr>
              <w:t xml:space="preserve">; J less engaged w/ CL than in </w:t>
            </w:r>
            <w:r w:rsidR="007E147B">
              <w:rPr>
                <w:rFonts w:ascii="Times New Roman" w:hAnsi="Times New Roman" w:cs="Times New Roman"/>
                <w:i/>
                <w:sz w:val="20"/>
                <w:szCs w:val="20"/>
              </w:rPr>
              <w:t>Johnson</w:t>
            </w:r>
            <w:r w:rsidR="007E147B">
              <w:rPr>
                <w:rFonts w:ascii="Times New Roman" w:hAnsi="Times New Roman" w:cs="Times New Roman"/>
                <w:sz w:val="20"/>
                <w:szCs w:val="20"/>
              </w:rPr>
              <w:t>, more concerned with contamination remedy</w:t>
            </w:r>
          </w:p>
        </w:tc>
      </w:tr>
    </w:tbl>
    <w:p w14:paraId="06B31C89" w14:textId="77777777" w:rsidR="00FA35CE" w:rsidRDefault="00FA35CE">
      <w:pPr>
        <w:rPr>
          <w:rFonts w:ascii="Times New Roman" w:hAnsi="Times New Roman" w:cs="Times New Roman"/>
          <w:i/>
          <w:color w:val="3366FF"/>
          <w:sz w:val="20"/>
          <w:szCs w:val="20"/>
        </w:rPr>
      </w:pPr>
    </w:p>
    <w:p w14:paraId="205A60E1" w14:textId="77777777" w:rsidR="00361048" w:rsidRDefault="00FE7009">
      <w:pPr>
        <w:rPr>
          <w:rFonts w:ascii="Times New Roman" w:hAnsi="Times New Roman" w:cs="Times New Roman"/>
          <w:sz w:val="20"/>
          <w:szCs w:val="20"/>
        </w:rPr>
      </w:pPr>
      <w:r w:rsidRPr="00FA35CE">
        <w:rPr>
          <w:rFonts w:ascii="Times New Roman" w:hAnsi="Times New Roman" w:cs="Times New Roman"/>
          <w:b/>
          <w:i/>
          <w:color w:val="3366FF"/>
          <w:sz w:val="20"/>
          <w:szCs w:val="20"/>
        </w:rPr>
        <w:t>Water Act</w:t>
      </w:r>
      <w:r>
        <w:rPr>
          <w:rFonts w:ascii="Times New Roman" w:hAnsi="Times New Roman" w:cs="Times New Roman"/>
          <w:i/>
          <w:color w:val="3366FF"/>
          <w:sz w:val="20"/>
          <w:szCs w:val="20"/>
        </w:rPr>
        <w:t xml:space="preserve">, </w:t>
      </w:r>
      <w:r>
        <w:rPr>
          <w:rFonts w:ascii="Times New Roman" w:hAnsi="Times New Roman" w:cs="Times New Roman"/>
          <w:color w:val="3366FF"/>
          <w:sz w:val="20"/>
          <w:szCs w:val="20"/>
        </w:rPr>
        <w:t>s. 1</w:t>
      </w:r>
      <w:r>
        <w:rPr>
          <w:rFonts w:ascii="Times New Roman" w:hAnsi="Times New Roman" w:cs="Times New Roman"/>
          <w:sz w:val="20"/>
          <w:szCs w:val="20"/>
        </w:rPr>
        <w:t xml:space="preserve">: “domestic purposes” = watering for household </w:t>
      </w:r>
      <w:r w:rsidR="00FA35CE">
        <w:rPr>
          <w:rFonts w:ascii="Times New Roman" w:hAnsi="Times New Roman" w:cs="Times New Roman"/>
          <w:sz w:val="20"/>
          <w:szCs w:val="20"/>
        </w:rPr>
        <w:t>requirements, sanitation, fire prevention</w:t>
      </w:r>
      <w:r>
        <w:rPr>
          <w:rFonts w:ascii="Times New Roman" w:hAnsi="Times New Roman" w:cs="Times New Roman"/>
          <w:sz w:val="20"/>
          <w:szCs w:val="20"/>
        </w:rPr>
        <w:t>, watering domestic animals/poultry, irrigation of gardens up to 1012m</w:t>
      </w:r>
      <w:r w:rsidR="00FA35CE">
        <w:rPr>
          <w:rFonts w:ascii="Times New Roman" w:hAnsi="Times New Roman" w:cs="Times New Roman"/>
          <w:sz w:val="20"/>
          <w:szCs w:val="20"/>
        </w:rPr>
        <w:t xml:space="preserve"> squared; “unrecorded water” = water right to use of which not held under license or special/private Act</w:t>
      </w:r>
    </w:p>
    <w:p w14:paraId="4643588D" w14:textId="77777777" w:rsidR="00FA35CE" w:rsidRDefault="00FA35CE">
      <w:pPr>
        <w:rPr>
          <w:rFonts w:ascii="Times New Roman" w:hAnsi="Times New Roman" w:cs="Times New Roman"/>
          <w:sz w:val="20"/>
          <w:szCs w:val="20"/>
        </w:rPr>
      </w:pPr>
      <w:r w:rsidRPr="00FA35CE">
        <w:rPr>
          <w:rFonts w:ascii="Times New Roman" w:hAnsi="Times New Roman" w:cs="Times New Roman"/>
          <w:color w:val="3366FF"/>
          <w:sz w:val="20"/>
          <w:szCs w:val="20"/>
        </w:rPr>
        <w:t>s. 2(1)</w:t>
      </w:r>
      <w:r>
        <w:rPr>
          <w:rFonts w:ascii="Times New Roman" w:hAnsi="Times New Roman" w:cs="Times New Roman"/>
          <w:sz w:val="20"/>
          <w:szCs w:val="20"/>
        </w:rPr>
        <w:t>: Property in/right to use and flow of BC water vested in Gov unless under private license</w:t>
      </w:r>
    </w:p>
    <w:p w14:paraId="20A8F7A2" w14:textId="77777777" w:rsidR="00FA35CE" w:rsidRPr="00FA35CE" w:rsidRDefault="00FA35CE">
      <w:pPr>
        <w:rPr>
          <w:rFonts w:ascii="Times New Roman" w:hAnsi="Times New Roman" w:cs="Times New Roman"/>
          <w:color w:val="3366FF"/>
          <w:sz w:val="20"/>
          <w:szCs w:val="20"/>
        </w:rPr>
      </w:pPr>
      <w:r>
        <w:rPr>
          <w:rFonts w:ascii="Times New Roman" w:hAnsi="Times New Roman" w:cs="Times New Roman"/>
          <w:color w:val="3366FF"/>
          <w:sz w:val="20"/>
          <w:szCs w:val="20"/>
        </w:rPr>
        <w:t>s. 42(2)</w:t>
      </w:r>
      <w:r>
        <w:rPr>
          <w:rFonts w:ascii="Times New Roman" w:hAnsi="Times New Roman" w:cs="Times New Roman"/>
          <w:sz w:val="20"/>
          <w:szCs w:val="20"/>
        </w:rPr>
        <w:t xml:space="preserve">: Right to use unrecorded water (divert for domestic); </w:t>
      </w:r>
      <w:r w:rsidRPr="00FA35CE">
        <w:rPr>
          <w:rFonts w:ascii="Times New Roman" w:hAnsi="Times New Roman" w:cs="Times New Roman"/>
          <w:color w:val="3366FF"/>
          <w:sz w:val="20"/>
          <w:szCs w:val="20"/>
        </w:rPr>
        <w:t>s. 93(2):</w:t>
      </w:r>
      <w:r>
        <w:rPr>
          <w:rFonts w:ascii="Times New Roman" w:hAnsi="Times New Roman" w:cs="Times New Roman"/>
          <w:sz w:val="20"/>
          <w:szCs w:val="20"/>
        </w:rPr>
        <w:t xml:space="preserve"> unlicensed diversion = unlawful/offence</w:t>
      </w:r>
    </w:p>
    <w:p w14:paraId="0D30D699" w14:textId="77777777" w:rsidR="00FE7009" w:rsidRPr="00361048" w:rsidRDefault="00FE700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094"/>
        <w:gridCol w:w="5094"/>
      </w:tblGrid>
      <w:tr w:rsidR="00361048" w14:paraId="56BD9748" w14:textId="77777777" w:rsidTr="00A14997">
        <w:tc>
          <w:tcPr>
            <w:tcW w:w="10188" w:type="dxa"/>
            <w:gridSpan w:val="2"/>
          </w:tcPr>
          <w:p w14:paraId="25A56FC5" w14:textId="77777777" w:rsidR="00361048" w:rsidRPr="00000BE9" w:rsidRDefault="00BB7ACA" w:rsidP="00361048">
            <w:pPr>
              <w:jc w:val="center"/>
              <w:rPr>
                <w:rFonts w:ascii="Times New Roman" w:hAnsi="Times New Roman" w:cs="Times New Roman"/>
                <w:sz w:val="20"/>
                <w:szCs w:val="20"/>
                <w:u w:val="single"/>
              </w:rPr>
            </w:pPr>
            <w:r>
              <w:rPr>
                <w:rFonts w:ascii="Times New Roman" w:hAnsi="Times New Roman" w:cs="Times New Roman"/>
                <w:b/>
                <w:sz w:val="20"/>
                <w:szCs w:val="20"/>
              </w:rPr>
              <w:t xml:space="preserve">Policy reasons for </w:t>
            </w:r>
            <w:r w:rsidR="00A14997" w:rsidRPr="00D32C8C">
              <w:rPr>
                <w:rFonts w:ascii="Times New Roman" w:hAnsi="Times New Roman" w:cs="Times New Roman"/>
                <w:b/>
                <w:sz w:val="20"/>
                <w:szCs w:val="20"/>
              </w:rPr>
              <w:t>EXPANSIVE VIEW OF RIPARIAN RIGHTS</w:t>
            </w:r>
            <w:r w:rsidR="00000BE9">
              <w:rPr>
                <w:rFonts w:ascii="Times New Roman" w:hAnsi="Times New Roman" w:cs="Times New Roman"/>
                <w:b/>
                <w:sz w:val="20"/>
                <w:szCs w:val="20"/>
              </w:rPr>
              <w:t xml:space="preserve"> </w:t>
            </w:r>
            <w:r w:rsidR="00000BE9">
              <w:rPr>
                <w:rFonts w:ascii="Times New Roman" w:hAnsi="Times New Roman" w:cs="Times New Roman"/>
                <w:sz w:val="20"/>
                <w:szCs w:val="20"/>
              </w:rPr>
              <w:t>(</w:t>
            </w:r>
            <w:r w:rsidR="00000BE9" w:rsidRPr="00734390">
              <w:rPr>
                <w:rFonts w:ascii="Times New Roman" w:hAnsi="Times New Roman" w:cs="Times New Roman"/>
                <w:i/>
                <w:color w:val="800000"/>
                <w:sz w:val="20"/>
                <w:szCs w:val="20"/>
              </w:rPr>
              <w:t>Johnson</w:t>
            </w:r>
            <w:r w:rsidR="00000BE9">
              <w:rPr>
                <w:rFonts w:ascii="Times New Roman" w:hAnsi="Times New Roman" w:cs="Times New Roman"/>
                <w:sz w:val="20"/>
                <w:szCs w:val="20"/>
              </w:rPr>
              <w:t>)</w:t>
            </w:r>
          </w:p>
        </w:tc>
      </w:tr>
      <w:tr w:rsidR="00361048" w14:paraId="681217AF" w14:textId="77777777" w:rsidTr="00361048">
        <w:tc>
          <w:tcPr>
            <w:tcW w:w="5094" w:type="dxa"/>
          </w:tcPr>
          <w:p w14:paraId="42618045" w14:textId="77777777" w:rsidR="00361048" w:rsidRDefault="00361048">
            <w:pPr>
              <w:rPr>
                <w:rFonts w:ascii="Times New Roman" w:hAnsi="Times New Roman" w:cs="Times New Roman"/>
                <w:sz w:val="20"/>
                <w:szCs w:val="20"/>
              </w:rPr>
            </w:pPr>
            <w:r>
              <w:rPr>
                <w:rFonts w:ascii="Times New Roman" w:hAnsi="Times New Roman" w:cs="Times New Roman"/>
                <w:sz w:val="20"/>
                <w:szCs w:val="20"/>
              </w:rPr>
              <w:t>PROS</w:t>
            </w:r>
          </w:p>
          <w:p w14:paraId="3182AC1C" w14:textId="77777777" w:rsidR="00361048" w:rsidRDefault="00361048" w:rsidP="00F869FC">
            <w:pPr>
              <w:pStyle w:val="ListParagraph"/>
              <w:numPr>
                <w:ilvl w:val="0"/>
                <w:numId w:val="1"/>
              </w:numPr>
              <w:ind w:left="284" w:hanging="284"/>
              <w:rPr>
                <w:rFonts w:ascii="Times New Roman" w:hAnsi="Times New Roman" w:cs="Times New Roman"/>
                <w:sz w:val="20"/>
                <w:szCs w:val="20"/>
              </w:rPr>
            </w:pPr>
            <w:r>
              <w:rPr>
                <w:rFonts w:ascii="Times New Roman" w:hAnsi="Times New Roman" w:cs="Times New Roman"/>
                <w:sz w:val="20"/>
                <w:szCs w:val="20"/>
              </w:rPr>
              <w:t>Fills gaps in statute</w:t>
            </w:r>
          </w:p>
          <w:p w14:paraId="7D118E3A" w14:textId="77777777" w:rsidR="00361048" w:rsidRDefault="00361048" w:rsidP="00F869FC">
            <w:pPr>
              <w:pStyle w:val="ListParagraph"/>
              <w:numPr>
                <w:ilvl w:val="0"/>
                <w:numId w:val="1"/>
              </w:numPr>
              <w:ind w:left="284" w:hanging="284"/>
              <w:rPr>
                <w:rFonts w:ascii="Times New Roman" w:hAnsi="Times New Roman" w:cs="Times New Roman"/>
                <w:sz w:val="20"/>
                <w:szCs w:val="20"/>
              </w:rPr>
            </w:pPr>
            <w:r>
              <w:rPr>
                <w:rFonts w:ascii="Times New Roman" w:hAnsi="Times New Roman" w:cs="Times New Roman"/>
                <w:sz w:val="20"/>
                <w:szCs w:val="20"/>
              </w:rPr>
              <w:t>Limits bureaucracy (prevents e/o from needing license)</w:t>
            </w:r>
          </w:p>
          <w:p w14:paraId="258A4208" w14:textId="77777777" w:rsidR="00361048" w:rsidRDefault="00361048" w:rsidP="00F869FC">
            <w:pPr>
              <w:pStyle w:val="ListParagraph"/>
              <w:numPr>
                <w:ilvl w:val="0"/>
                <w:numId w:val="1"/>
              </w:numPr>
              <w:ind w:left="284" w:hanging="284"/>
              <w:rPr>
                <w:rFonts w:ascii="Times New Roman" w:hAnsi="Times New Roman" w:cs="Times New Roman"/>
                <w:sz w:val="20"/>
                <w:szCs w:val="20"/>
              </w:rPr>
            </w:pPr>
            <w:r>
              <w:rPr>
                <w:rFonts w:ascii="Times New Roman" w:hAnsi="Times New Roman" w:cs="Times New Roman"/>
                <w:sz w:val="20"/>
                <w:szCs w:val="20"/>
              </w:rPr>
              <w:t>Reflects common sense/public understanding</w:t>
            </w:r>
          </w:p>
          <w:p w14:paraId="4413E33B" w14:textId="77777777" w:rsidR="00361048" w:rsidRPr="00361048" w:rsidRDefault="00361048" w:rsidP="00F869FC">
            <w:pPr>
              <w:pStyle w:val="ListParagraph"/>
              <w:numPr>
                <w:ilvl w:val="0"/>
                <w:numId w:val="1"/>
              </w:numPr>
              <w:ind w:left="284" w:hanging="284"/>
              <w:rPr>
                <w:rFonts w:ascii="Times New Roman" w:hAnsi="Times New Roman" w:cs="Times New Roman"/>
                <w:sz w:val="20"/>
                <w:szCs w:val="20"/>
              </w:rPr>
            </w:pPr>
            <w:r>
              <w:rPr>
                <w:rFonts w:ascii="Times New Roman" w:hAnsi="Times New Roman" w:cs="Times New Roman"/>
                <w:sz w:val="20"/>
                <w:szCs w:val="20"/>
              </w:rPr>
              <w:t>Allows for more interpretation (not just statutory)</w:t>
            </w:r>
          </w:p>
        </w:tc>
        <w:tc>
          <w:tcPr>
            <w:tcW w:w="5094" w:type="dxa"/>
          </w:tcPr>
          <w:p w14:paraId="4A011C5C" w14:textId="77777777" w:rsidR="00361048" w:rsidRDefault="00361048">
            <w:pPr>
              <w:rPr>
                <w:rFonts w:ascii="Times New Roman" w:hAnsi="Times New Roman" w:cs="Times New Roman"/>
                <w:sz w:val="20"/>
                <w:szCs w:val="20"/>
              </w:rPr>
            </w:pPr>
            <w:r>
              <w:rPr>
                <w:rFonts w:ascii="Times New Roman" w:hAnsi="Times New Roman" w:cs="Times New Roman"/>
                <w:sz w:val="20"/>
                <w:szCs w:val="20"/>
              </w:rPr>
              <w:t>CONS</w:t>
            </w:r>
          </w:p>
          <w:p w14:paraId="27A9CBAB" w14:textId="77777777" w:rsidR="00361048" w:rsidRDefault="00361048" w:rsidP="00F869FC">
            <w:pPr>
              <w:pStyle w:val="ListParagraph"/>
              <w:numPr>
                <w:ilvl w:val="0"/>
                <w:numId w:val="2"/>
              </w:numPr>
              <w:ind w:left="293" w:hanging="284"/>
              <w:rPr>
                <w:rFonts w:ascii="Times New Roman" w:hAnsi="Times New Roman" w:cs="Times New Roman"/>
                <w:sz w:val="20"/>
                <w:szCs w:val="20"/>
              </w:rPr>
            </w:pPr>
            <w:r>
              <w:rPr>
                <w:rFonts w:ascii="Times New Roman" w:hAnsi="Times New Roman" w:cs="Times New Roman"/>
                <w:sz w:val="20"/>
                <w:szCs w:val="20"/>
              </w:rPr>
              <w:t>Intro’s lack of clarity</w:t>
            </w:r>
          </w:p>
          <w:p w14:paraId="37F71538" w14:textId="77777777" w:rsidR="00361048" w:rsidRDefault="00361048" w:rsidP="00F869FC">
            <w:pPr>
              <w:pStyle w:val="ListParagraph"/>
              <w:numPr>
                <w:ilvl w:val="0"/>
                <w:numId w:val="2"/>
              </w:numPr>
              <w:ind w:left="293" w:hanging="284"/>
              <w:rPr>
                <w:rFonts w:ascii="Times New Roman" w:hAnsi="Times New Roman" w:cs="Times New Roman"/>
                <w:sz w:val="20"/>
                <w:szCs w:val="20"/>
              </w:rPr>
            </w:pPr>
            <w:r>
              <w:rPr>
                <w:rFonts w:ascii="Times New Roman" w:hAnsi="Times New Roman" w:cs="Times New Roman"/>
                <w:sz w:val="20"/>
                <w:szCs w:val="20"/>
              </w:rPr>
              <w:t>Not democratic (leg elected, judges appointed)</w:t>
            </w:r>
          </w:p>
          <w:p w14:paraId="1CF5E4BB" w14:textId="77777777" w:rsidR="00361048" w:rsidRDefault="00361048" w:rsidP="00F869FC">
            <w:pPr>
              <w:pStyle w:val="ListParagraph"/>
              <w:numPr>
                <w:ilvl w:val="0"/>
                <w:numId w:val="2"/>
              </w:numPr>
              <w:ind w:left="293" w:hanging="284"/>
              <w:rPr>
                <w:rFonts w:ascii="Times New Roman" w:hAnsi="Times New Roman" w:cs="Times New Roman"/>
                <w:sz w:val="20"/>
                <w:szCs w:val="20"/>
              </w:rPr>
            </w:pPr>
            <w:r>
              <w:rPr>
                <w:rFonts w:ascii="Times New Roman" w:hAnsi="Times New Roman" w:cs="Times New Roman"/>
                <w:sz w:val="20"/>
                <w:szCs w:val="20"/>
              </w:rPr>
              <w:t>Public interest in enviro integrity, econ development</w:t>
            </w:r>
          </w:p>
          <w:p w14:paraId="2054962E" w14:textId="77777777" w:rsidR="00361048" w:rsidRPr="00361048" w:rsidRDefault="00361048" w:rsidP="00F869FC">
            <w:pPr>
              <w:pStyle w:val="ListParagraph"/>
              <w:numPr>
                <w:ilvl w:val="0"/>
                <w:numId w:val="2"/>
              </w:numPr>
              <w:ind w:left="293" w:hanging="284"/>
              <w:rPr>
                <w:rFonts w:ascii="Times New Roman" w:hAnsi="Times New Roman" w:cs="Times New Roman"/>
                <w:sz w:val="20"/>
                <w:szCs w:val="20"/>
              </w:rPr>
            </w:pPr>
            <w:r>
              <w:rPr>
                <w:rFonts w:ascii="Times New Roman" w:hAnsi="Times New Roman" w:cs="Times New Roman"/>
                <w:sz w:val="20"/>
                <w:szCs w:val="20"/>
              </w:rPr>
              <w:t>Common law = piece meal</w:t>
            </w:r>
          </w:p>
        </w:tc>
      </w:tr>
    </w:tbl>
    <w:p w14:paraId="19237E87" w14:textId="77777777" w:rsidR="00415C07" w:rsidRDefault="00415C07">
      <w:pPr>
        <w:rPr>
          <w:rFonts w:ascii="Times New Roman" w:hAnsi="Times New Roman" w:cs="Times New Roman"/>
          <w:sz w:val="20"/>
          <w:szCs w:val="20"/>
          <w:u w:val="single"/>
        </w:rPr>
      </w:pPr>
    </w:p>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A14997" w:rsidRPr="000B0A88" w14:paraId="4B636E98" w14:textId="77777777" w:rsidTr="00A14997">
        <w:trPr>
          <w:jc w:val="center"/>
        </w:trPr>
        <w:tc>
          <w:tcPr>
            <w:tcW w:w="9694" w:type="dxa"/>
            <w:shd w:val="clear" w:color="auto" w:fill="B3B3B3"/>
          </w:tcPr>
          <w:p w14:paraId="01B9AE61" w14:textId="77777777" w:rsidR="00A14997" w:rsidRPr="000B0A88" w:rsidRDefault="00A14997" w:rsidP="00A14997">
            <w:pPr>
              <w:jc w:val="center"/>
              <w:rPr>
                <w:rFonts w:ascii="Times New Roman" w:hAnsi="Times New Roman" w:cs="Times New Roman"/>
                <w:b/>
              </w:rPr>
            </w:pPr>
            <w:r>
              <w:rPr>
                <w:rFonts w:ascii="Times New Roman" w:hAnsi="Times New Roman" w:cs="Times New Roman"/>
                <w:b/>
              </w:rPr>
              <w:t>CH2: THE GENERAL PRINCIPLES OF LAND LAW</w:t>
            </w:r>
          </w:p>
        </w:tc>
      </w:tr>
    </w:tbl>
    <w:p w14:paraId="40968F45" w14:textId="77777777" w:rsidR="001C14F6" w:rsidRPr="001C14F6" w:rsidRDefault="001C14F6" w:rsidP="001C14F6">
      <w:pPr>
        <w:pStyle w:val="ListParagraph"/>
        <w:rPr>
          <w:rFonts w:ascii="Times New Roman" w:hAnsi="Times New Roman" w:cs="Times New Roman"/>
          <w:sz w:val="20"/>
          <w:szCs w:val="20"/>
          <w:u w:val="single"/>
        </w:rPr>
      </w:pPr>
    </w:p>
    <w:p w14:paraId="6B031092" w14:textId="77777777" w:rsidR="00A14997" w:rsidRPr="00A14997" w:rsidRDefault="000E65E3"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sz w:val="20"/>
          <w:szCs w:val="20"/>
        </w:rPr>
        <w:t>Control</w:t>
      </w:r>
      <w:r w:rsidR="00A14997">
        <w:rPr>
          <w:rFonts w:ascii="Times New Roman" w:hAnsi="Times New Roman" w:cs="Times New Roman"/>
          <w:sz w:val="20"/>
          <w:szCs w:val="20"/>
        </w:rPr>
        <w:t xml:space="preserve"> </w:t>
      </w:r>
      <w:r w:rsidR="00A14997" w:rsidRPr="000E65E3">
        <w:rPr>
          <w:rFonts w:ascii="Times New Roman" w:hAnsi="Times New Roman" w:cs="Times New Roman"/>
          <w:b/>
          <w:sz w:val="20"/>
          <w:szCs w:val="20"/>
        </w:rPr>
        <w:t>disposition</w:t>
      </w:r>
      <w:r w:rsidR="00A14997">
        <w:rPr>
          <w:rFonts w:ascii="Times New Roman" w:hAnsi="Times New Roman" w:cs="Times New Roman"/>
          <w:sz w:val="20"/>
          <w:szCs w:val="20"/>
        </w:rPr>
        <w:t>/transfer of land</w:t>
      </w:r>
    </w:p>
    <w:p w14:paraId="6F9FAE51" w14:textId="77777777" w:rsidR="00A14997" w:rsidRPr="00A14997" w:rsidRDefault="00A14997" w:rsidP="00F869FC">
      <w:pPr>
        <w:pStyle w:val="ListParagraph"/>
        <w:numPr>
          <w:ilvl w:val="1"/>
          <w:numId w:val="3"/>
        </w:numPr>
        <w:rPr>
          <w:rFonts w:ascii="Times New Roman" w:hAnsi="Times New Roman" w:cs="Times New Roman"/>
          <w:sz w:val="20"/>
          <w:szCs w:val="20"/>
          <w:u w:val="single"/>
        </w:rPr>
      </w:pPr>
      <w:r w:rsidRPr="009310C8">
        <w:rPr>
          <w:rFonts w:ascii="Times New Roman" w:hAnsi="Times New Roman" w:cs="Times New Roman"/>
          <w:i/>
          <w:sz w:val="20"/>
          <w:szCs w:val="20"/>
          <w:u w:val="single"/>
        </w:rPr>
        <w:t>Inter Vivos</w:t>
      </w:r>
      <w:r>
        <w:rPr>
          <w:rFonts w:ascii="Times New Roman" w:hAnsi="Times New Roman" w:cs="Times New Roman"/>
          <w:sz w:val="20"/>
          <w:szCs w:val="20"/>
        </w:rPr>
        <w:t xml:space="preserve"> </w:t>
      </w:r>
      <w:r w:rsidR="000E65E3">
        <w:rPr>
          <w:rFonts w:ascii="Times New Roman" w:hAnsi="Times New Roman" w:cs="Times New Roman"/>
          <w:sz w:val="20"/>
          <w:szCs w:val="20"/>
        </w:rPr>
        <w:t xml:space="preserve">(b/t living persons) </w:t>
      </w:r>
      <w:r>
        <w:rPr>
          <w:rFonts w:ascii="Times New Roman" w:hAnsi="Times New Roman" w:cs="Times New Roman"/>
          <w:sz w:val="20"/>
          <w:szCs w:val="20"/>
        </w:rPr>
        <w:t>– by sale or gift</w:t>
      </w:r>
    </w:p>
    <w:p w14:paraId="5BEF4E3D" w14:textId="77777777" w:rsidR="00A14997" w:rsidRPr="00A14997" w:rsidRDefault="00A14997" w:rsidP="00F869FC">
      <w:pPr>
        <w:pStyle w:val="ListParagraph"/>
        <w:numPr>
          <w:ilvl w:val="1"/>
          <w:numId w:val="3"/>
        </w:numPr>
        <w:rPr>
          <w:rFonts w:ascii="Times New Roman" w:hAnsi="Times New Roman" w:cs="Times New Roman"/>
          <w:sz w:val="20"/>
          <w:szCs w:val="20"/>
          <w:u w:val="single"/>
        </w:rPr>
      </w:pPr>
      <w:r w:rsidRPr="009310C8">
        <w:rPr>
          <w:rFonts w:ascii="Times New Roman" w:hAnsi="Times New Roman" w:cs="Times New Roman"/>
          <w:sz w:val="20"/>
          <w:szCs w:val="20"/>
          <w:u w:val="single"/>
        </w:rPr>
        <w:t>On death</w:t>
      </w:r>
      <w:r>
        <w:rPr>
          <w:rFonts w:ascii="Times New Roman" w:hAnsi="Times New Roman" w:cs="Times New Roman"/>
          <w:sz w:val="20"/>
          <w:szCs w:val="20"/>
        </w:rPr>
        <w:t xml:space="preserve"> – by will, according to intestacy, variation of will</w:t>
      </w:r>
    </w:p>
    <w:p w14:paraId="06995AE5" w14:textId="77777777" w:rsidR="009310C8" w:rsidRPr="009310C8" w:rsidRDefault="00A14997"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sz w:val="20"/>
          <w:szCs w:val="20"/>
        </w:rPr>
        <w:t xml:space="preserve">Control </w:t>
      </w:r>
      <w:r w:rsidRPr="000E65E3">
        <w:rPr>
          <w:rFonts w:ascii="Times New Roman" w:hAnsi="Times New Roman" w:cs="Times New Roman"/>
          <w:b/>
          <w:sz w:val="20"/>
          <w:szCs w:val="20"/>
        </w:rPr>
        <w:t>use</w:t>
      </w:r>
      <w:r>
        <w:rPr>
          <w:rFonts w:ascii="Times New Roman" w:hAnsi="Times New Roman" w:cs="Times New Roman"/>
          <w:sz w:val="20"/>
          <w:szCs w:val="20"/>
        </w:rPr>
        <w:t xml:space="preserve"> of land</w:t>
      </w:r>
      <w:r w:rsidR="000E65E3">
        <w:rPr>
          <w:rFonts w:ascii="Times New Roman" w:hAnsi="Times New Roman" w:cs="Times New Roman"/>
          <w:sz w:val="20"/>
          <w:szCs w:val="20"/>
        </w:rPr>
        <w:t xml:space="preserve"> </w:t>
      </w:r>
    </w:p>
    <w:p w14:paraId="4440C9C6" w14:textId="77777777" w:rsidR="009310C8" w:rsidRPr="009310C8" w:rsidRDefault="009310C8"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C</w:t>
      </w:r>
      <w:r w:rsidR="000E65E3">
        <w:rPr>
          <w:rFonts w:ascii="Times New Roman" w:hAnsi="Times New Roman" w:cs="Times New Roman"/>
          <w:sz w:val="20"/>
          <w:szCs w:val="20"/>
        </w:rPr>
        <w:t xml:space="preserve">ommon </w:t>
      </w:r>
      <w:r>
        <w:rPr>
          <w:rFonts w:ascii="Times New Roman" w:hAnsi="Times New Roman" w:cs="Times New Roman"/>
          <w:sz w:val="20"/>
          <w:szCs w:val="20"/>
        </w:rPr>
        <w:t>law – cannot use land to neighbor’s deprivation (limit on RRs)</w:t>
      </w:r>
    </w:p>
    <w:p w14:paraId="04898ED2" w14:textId="77777777" w:rsidR="009310C8" w:rsidRPr="009310C8" w:rsidRDefault="009310C8"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Private arrangements</w:t>
      </w:r>
    </w:p>
    <w:p w14:paraId="2C38B242" w14:textId="77777777" w:rsidR="00D32C8C" w:rsidRPr="00B47D20" w:rsidRDefault="009310C8"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L</w:t>
      </w:r>
      <w:r w:rsidR="000E65E3">
        <w:rPr>
          <w:rFonts w:ascii="Times New Roman" w:hAnsi="Times New Roman" w:cs="Times New Roman"/>
          <w:sz w:val="20"/>
          <w:szCs w:val="20"/>
        </w:rPr>
        <w:t>egislation</w:t>
      </w:r>
    </w:p>
    <w:tbl>
      <w:tblPr>
        <w:tblStyle w:val="TableGrid"/>
        <w:tblW w:w="0" w:type="auto"/>
        <w:jc w:val="center"/>
        <w:tblLook w:val="04A0" w:firstRow="1" w:lastRow="0" w:firstColumn="1" w:lastColumn="0" w:noHBand="0" w:noVBand="1"/>
      </w:tblPr>
      <w:tblGrid>
        <w:gridCol w:w="5094"/>
        <w:gridCol w:w="5094"/>
      </w:tblGrid>
      <w:tr w:rsidR="00BC7910" w14:paraId="44814A75" w14:textId="77777777" w:rsidTr="0040128F">
        <w:trPr>
          <w:jc w:val="center"/>
        </w:trPr>
        <w:tc>
          <w:tcPr>
            <w:tcW w:w="5094" w:type="dxa"/>
          </w:tcPr>
          <w:p w14:paraId="161B48A6" w14:textId="77777777" w:rsidR="00BC7910" w:rsidRPr="00EC3377" w:rsidRDefault="00BC7910" w:rsidP="00BC7910">
            <w:pPr>
              <w:rPr>
                <w:rFonts w:ascii="Times New Roman" w:hAnsi="Times New Roman" w:cs="Times New Roman"/>
                <w:b/>
                <w:sz w:val="20"/>
                <w:szCs w:val="20"/>
                <w:highlight w:val="green"/>
              </w:rPr>
            </w:pPr>
            <w:r w:rsidRPr="00EC3377">
              <w:rPr>
                <w:rFonts w:ascii="Times New Roman" w:hAnsi="Times New Roman" w:cs="Times New Roman"/>
                <w:b/>
                <w:sz w:val="20"/>
                <w:szCs w:val="20"/>
                <w:highlight w:val="green"/>
              </w:rPr>
              <w:t>REAL PROPERTY</w:t>
            </w:r>
          </w:p>
        </w:tc>
        <w:tc>
          <w:tcPr>
            <w:tcW w:w="5094" w:type="dxa"/>
          </w:tcPr>
          <w:p w14:paraId="2FBEC466" w14:textId="77777777" w:rsidR="00BC7910" w:rsidRPr="00BC7910" w:rsidRDefault="00BC7910" w:rsidP="00BC7910">
            <w:pPr>
              <w:rPr>
                <w:rFonts w:ascii="Times New Roman" w:hAnsi="Times New Roman" w:cs="Times New Roman"/>
                <w:b/>
                <w:sz w:val="20"/>
                <w:szCs w:val="20"/>
              </w:rPr>
            </w:pPr>
            <w:r w:rsidRPr="00EC3377">
              <w:rPr>
                <w:rFonts w:ascii="Times New Roman" w:hAnsi="Times New Roman" w:cs="Times New Roman"/>
                <w:b/>
                <w:sz w:val="20"/>
                <w:szCs w:val="20"/>
                <w:highlight w:val="green"/>
              </w:rPr>
              <w:t>PERSONAL PROPERTY</w:t>
            </w:r>
          </w:p>
        </w:tc>
      </w:tr>
      <w:tr w:rsidR="00BC7910" w14:paraId="178EFAF2" w14:textId="77777777" w:rsidTr="0040128F">
        <w:trPr>
          <w:jc w:val="center"/>
        </w:trPr>
        <w:tc>
          <w:tcPr>
            <w:tcW w:w="5094" w:type="dxa"/>
          </w:tcPr>
          <w:p w14:paraId="2F123655" w14:textId="77777777" w:rsidR="00BC7910" w:rsidRDefault="00BC7910" w:rsidP="00BC7910">
            <w:pPr>
              <w:rPr>
                <w:rFonts w:ascii="Times New Roman" w:hAnsi="Times New Roman" w:cs="Times New Roman"/>
                <w:sz w:val="20"/>
                <w:szCs w:val="20"/>
              </w:rPr>
            </w:pPr>
            <w:r>
              <w:rPr>
                <w:rFonts w:ascii="Times New Roman" w:hAnsi="Times New Roman" w:cs="Times New Roman"/>
                <w:sz w:val="20"/>
                <w:szCs w:val="20"/>
              </w:rPr>
              <w:t>-Land</w:t>
            </w:r>
          </w:p>
          <w:p w14:paraId="68BB2DD3" w14:textId="77777777" w:rsidR="00BC7910" w:rsidRPr="00BC7910" w:rsidRDefault="00BC7910" w:rsidP="00BC7910">
            <w:pPr>
              <w:rPr>
                <w:rFonts w:ascii="Times New Roman" w:hAnsi="Times New Roman" w:cs="Times New Roman"/>
                <w:sz w:val="20"/>
                <w:szCs w:val="20"/>
              </w:rPr>
            </w:pPr>
            <w:r>
              <w:rPr>
                <w:rFonts w:ascii="Times New Roman" w:hAnsi="Times New Roman" w:cs="Times New Roman"/>
                <w:sz w:val="20"/>
                <w:szCs w:val="20"/>
              </w:rPr>
              <w:t xml:space="preserve">-Tenurial (own </w:t>
            </w:r>
            <w:r>
              <w:rPr>
                <w:rFonts w:ascii="Times New Roman" w:hAnsi="Times New Roman" w:cs="Times New Roman"/>
                <w:i/>
                <w:sz w:val="20"/>
                <w:szCs w:val="20"/>
              </w:rPr>
              <w:t>interest</w:t>
            </w:r>
            <w:r>
              <w:rPr>
                <w:rFonts w:ascii="Times New Roman" w:hAnsi="Times New Roman" w:cs="Times New Roman"/>
                <w:sz w:val="20"/>
                <w:szCs w:val="20"/>
              </w:rPr>
              <w:t xml:space="preserve"> in land)</w:t>
            </w:r>
          </w:p>
          <w:p w14:paraId="6FD9D469" w14:textId="77777777" w:rsidR="00BC7910" w:rsidRDefault="00BC7910" w:rsidP="00BC7910">
            <w:pPr>
              <w:rPr>
                <w:rFonts w:ascii="Times New Roman" w:hAnsi="Times New Roman" w:cs="Times New Roman"/>
                <w:sz w:val="20"/>
                <w:szCs w:val="20"/>
              </w:rPr>
            </w:pPr>
            <w:r>
              <w:rPr>
                <w:rFonts w:ascii="Times New Roman" w:hAnsi="Times New Roman" w:cs="Times New Roman"/>
                <w:sz w:val="20"/>
                <w:szCs w:val="20"/>
              </w:rPr>
              <w:t>-Freely alienable</w:t>
            </w:r>
          </w:p>
          <w:p w14:paraId="12B6BB68" w14:textId="77777777" w:rsidR="00BC7910" w:rsidRPr="00BC7910" w:rsidRDefault="00BC7910" w:rsidP="00BC7910">
            <w:pPr>
              <w:rPr>
                <w:rFonts w:ascii="Times New Roman" w:hAnsi="Times New Roman" w:cs="Times New Roman"/>
                <w:sz w:val="20"/>
                <w:szCs w:val="20"/>
              </w:rPr>
            </w:pPr>
            <w:r>
              <w:rPr>
                <w:rFonts w:ascii="Times New Roman" w:hAnsi="Times New Roman" w:cs="Times New Roman"/>
                <w:sz w:val="20"/>
                <w:szCs w:val="20"/>
              </w:rPr>
              <w:t xml:space="preserve">-Disposed of </w:t>
            </w:r>
            <w:r>
              <w:rPr>
                <w:rFonts w:ascii="Times New Roman" w:hAnsi="Times New Roman" w:cs="Times New Roman"/>
                <w:i/>
                <w:sz w:val="20"/>
                <w:szCs w:val="20"/>
              </w:rPr>
              <w:t>inter vivos</w:t>
            </w:r>
            <w:r>
              <w:rPr>
                <w:rFonts w:ascii="Times New Roman" w:hAnsi="Times New Roman" w:cs="Times New Roman"/>
                <w:sz w:val="20"/>
                <w:szCs w:val="20"/>
              </w:rPr>
              <w:t xml:space="preserve"> or by will, intestacy</w:t>
            </w:r>
          </w:p>
        </w:tc>
        <w:tc>
          <w:tcPr>
            <w:tcW w:w="5094" w:type="dxa"/>
          </w:tcPr>
          <w:p w14:paraId="0740309E" w14:textId="77777777" w:rsidR="00BC7910" w:rsidRDefault="00BC7910" w:rsidP="00BC7910">
            <w:pPr>
              <w:rPr>
                <w:rFonts w:ascii="Times New Roman" w:hAnsi="Times New Roman" w:cs="Times New Roman"/>
                <w:sz w:val="20"/>
                <w:szCs w:val="20"/>
              </w:rPr>
            </w:pPr>
            <w:r>
              <w:rPr>
                <w:rFonts w:ascii="Times New Roman" w:hAnsi="Times New Roman" w:cs="Times New Roman"/>
                <w:sz w:val="20"/>
                <w:szCs w:val="20"/>
              </w:rPr>
              <w:t>-Personalty (fungible and non fungible)</w:t>
            </w:r>
          </w:p>
          <w:p w14:paraId="4495DAD7" w14:textId="77777777" w:rsidR="00BC7910" w:rsidRDefault="00BC7910" w:rsidP="00BC7910">
            <w:pPr>
              <w:rPr>
                <w:rFonts w:ascii="Times New Roman" w:hAnsi="Times New Roman" w:cs="Times New Roman"/>
                <w:sz w:val="20"/>
                <w:szCs w:val="20"/>
              </w:rPr>
            </w:pPr>
            <w:r>
              <w:rPr>
                <w:rFonts w:ascii="Times New Roman" w:hAnsi="Times New Roman" w:cs="Times New Roman"/>
                <w:sz w:val="20"/>
                <w:szCs w:val="20"/>
              </w:rPr>
              <w:t>-Allodial (own actual thing) – precludes estates in personalty</w:t>
            </w:r>
          </w:p>
          <w:p w14:paraId="43F941D9" w14:textId="77777777" w:rsidR="00BC7910" w:rsidRDefault="00BC7910" w:rsidP="00BC7910">
            <w:pPr>
              <w:rPr>
                <w:rFonts w:ascii="Times New Roman" w:hAnsi="Times New Roman" w:cs="Times New Roman"/>
                <w:sz w:val="20"/>
                <w:szCs w:val="20"/>
              </w:rPr>
            </w:pPr>
            <w:r>
              <w:rPr>
                <w:rFonts w:ascii="Times New Roman" w:hAnsi="Times New Roman" w:cs="Times New Roman"/>
                <w:sz w:val="20"/>
                <w:szCs w:val="20"/>
              </w:rPr>
              <w:t>-Freely alienable</w:t>
            </w:r>
          </w:p>
          <w:p w14:paraId="4C5FF035" w14:textId="77777777" w:rsidR="00BC7910" w:rsidRPr="00BC7910" w:rsidRDefault="00BC7910" w:rsidP="00BC7910">
            <w:pPr>
              <w:rPr>
                <w:rFonts w:ascii="Times New Roman" w:hAnsi="Times New Roman" w:cs="Times New Roman"/>
                <w:sz w:val="20"/>
                <w:szCs w:val="20"/>
              </w:rPr>
            </w:pPr>
            <w:r>
              <w:rPr>
                <w:rFonts w:ascii="Times New Roman" w:hAnsi="Times New Roman" w:cs="Times New Roman"/>
                <w:sz w:val="20"/>
                <w:szCs w:val="20"/>
              </w:rPr>
              <w:t xml:space="preserve">-Disposed of </w:t>
            </w:r>
            <w:r>
              <w:rPr>
                <w:rFonts w:ascii="Times New Roman" w:hAnsi="Times New Roman" w:cs="Times New Roman"/>
                <w:i/>
                <w:sz w:val="20"/>
                <w:szCs w:val="20"/>
              </w:rPr>
              <w:t>inter vivos</w:t>
            </w:r>
            <w:r>
              <w:rPr>
                <w:rFonts w:ascii="Times New Roman" w:hAnsi="Times New Roman" w:cs="Times New Roman"/>
                <w:sz w:val="20"/>
                <w:szCs w:val="20"/>
              </w:rPr>
              <w:t xml:space="preserve"> or by will, intestacy</w:t>
            </w:r>
          </w:p>
        </w:tc>
      </w:tr>
    </w:tbl>
    <w:p w14:paraId="633DD9A6" w14:textId="77777777" w:rsidR="00533481" w:rsidRPr="00533481" w:rsidRDefault="00533481" w:rsidP="00533481">
      <w:pPr>
        <w:pStyle w:val="ListParagraph"/>
        <w:rPr>
          <w:rFonts w:ascii="Times New Roman" w:hAnsi="Times New Roman" w:cs="Times New Roman"/>
          <w:sz w:val="20"/>
          <w:szCs w:val="20"/>
          <w:u w:val="single"/>
        </w:rPr>
      </w:pPr>
    </w:p>
    <w:p w14:paraId="56D396EF" w14:textId="77777777" w:rsidR="00621911" w:rsidRPr="00012757" w:rsidRDefault="00621911" w:rsidP="00F869FC">
      <w:pPr>
        <w:pStyle w:val="ListParagraph"/>
        <w:numPr>
          <w:ilvl w:val="0"/>
          <w:numId w:val="5"/>
        </w:numPr>
        <w:rPr>
          <w:rFonts w:ascii="Times New Roman" w:hAnsi="Times New Roman" w:cs="Times New Roman"/>
          <w:sz w:val="20"/>
          <w:szCs w:val="20"/>
          <w:u w:val="single"/>
        </w:rPr>
      </w:pPr>
      <w:r w:rsidRPr="00734390">
        <w:rPr>
          <w:rFonts w:ascii="Times New Roman" w:hAnsi="Times New Roman" w:cs="Times New Roman"/>
          <w:b/>
          <w:sz w:val="20"/>
          <w:szCs w:val="20"/>
          <w:highlight w:val="yellow"/>
        </w:rPr>
        <w:t>Tenure</w:t>
      </w:r>
      <w:r w:rsidR="00734390">
        <w:rPr>
          <w:rFonts w:ascii="Times New Roman" w:hAnsi="Times New Roman" w:cs="Times New Roman"/>
          <w:sz w:val="20"/>
          <w:szCs w:val="20"/>
        </w:rPr>
        <w:t xml:space="preserve"> – U</w:t>
      </w:r>
      <w:r w:rsidRPr="00CB262D">
        <w:rPr>
          <w:rFonts w:ascii="Times New Roman" w:hAnsi="Times New Roman" w:cs="Times New Roman"/>
          <w:sz w:val="20"/>
          <w:szCs w:val="20"/>
        </w:rPr>
        <w:t>nder our system technically</w:t>
      </w:r>
      <w:r w:rsidR="00BC7910" w:rsidRPr="00CB262D">
        <w:rPr>
          <w:rFonts w:ascii="Times New Roman" w:hAnsi="Times New Roman" w:cs="Times New Roman"/>
          <w:sz w:val="20"/>
          <w:szCs w:val="20"/>
        </w:rPr>
        <w:t xml:space="preserve"> only Crown “owns” land; landowner has</w:t>
      </w:r>
      <w:r w:rsidRPr="00CB262D">
        <w:rPr>
          <w:rFonts w:ascii="Times New Roman" w:hAnsi="Times New Roman" w:cs="Times New Roman"/>
          <w:sz w:val="20"/>
          <w:szCs w:val="20"/>
        </w:rPr>
        <w:t xml:space="preserve"> </w:t>
      </w:r>
      <w:r w:rsidRPr="00CB262D">
        <w:rPr>
          <w:rFonts w:ascii="Times New Roman" w:hAnsi="Times New Roman" w:cs="Times New Roman"/>
          <w:i/>
          <w:sz w:val="20"/>
          <w:szCs w:val="20"/>
        </w:rPr>
        <w:t>interest</w:t>
      </w:r>
      <w:r w:rsidR="00BC7910" w:rsidRPr="00CB262D">
        <w:rPr>
          <w:rFonts w:ascii="Times New Roman" w:hAnsi="Times New Roman" w:cs="Times New Roman"/>
          <w:sz w:val="20"/>
          <w:szCs w:val="20"/>
        </w:rPr>
        <w:t>/estate</w:t>
      </w:r>
      <w:r w:rsidRPr="00CB262D">
        <w:rPr>
          <w:rFonts w:ascii="Times New Roman" w:hAnsi="Times New Roman" w:cs="Times New Roman"/>
          <w:sz w:val="20"/>
          <w:szCs w:val="20"/>
        </w:rPr>
        <w:t xml:space="preserve"> in land (</w:t>
      </w:r>
      <w:r w:rsidR="00BC7910" w:rsidRPr="00CB262D">
        <w:rPr>
          <w:rFonts w:ascii="Times New Roman" w:hAnsi="Times New Roman" w:cs="Times New Roman"/>
          <w:sz w:val="20"/>
          <w:szCs w:val="20"/>
        </w:rPr>
        <w:t xml:space="preserve">tenurial </w:t>
      </w:r>
      <w:r w:rsidRPr="00CB262D">
        <w:rPr>
          <w:rFonts w:ascii="Times New Roman" w:hAnsi="Times New Roman" w:cs="Times New Roman"/>
          <w:sz w:val="20"/>
          <w:szCs w:val="20"/>
        </w:rPr>
        <w:t>vs. allodial</w:t>
      </w:r>
      <w:r w:rsidR="00BC7910" w:rsidRPr="00CB262D">
        <w:rPr>
          <w:rFonts w:ascii="Times New Roman" w:hAnsi="Times New Roman" w:cs="Times New Roman"/>
          <w:sz w:val="20"/>
          <w:szCs w:val="20"/>
        </w:rPr>
        <w:t xml:space="preserve"> where person owns actual land</w:t>
      </w:r>
      <w:r w:rsidRPr="00CB262D">
        <w:rPr>
          <w:rFonts w:ascii="Times New Roman" w:hAnsi="Times New Roman" w:cs="Times New Roman"/>
          <w:sz w:val="20"/>
          <w:szCs w:val="20"/>
        </w:rPr>
        <w:t>)</w:t>
      </w:r>
      <w:r w:rsidR="00012757">
        <w:rPr>
          <w:rFonts w:ascii="Times New Roman" w:hAnsi="Times New Roman" w:cs="Times New Roman"/>
          <w:sz w:val="20"/>
          <w:szCs w:val="20"/>
        </w:rPr>
        <w:t xml:space="preserve">; rules for </w:t>
      </w:r>
      <w:r w:rsidR="00012757" w:rsidRPr="00364A0D">
        <w:rPr>
          <w:rFonts w:ascii="Times New Roman" w:hAnsi="Times New Roman" w:cs="Times New Roman"/>
          <w:sz w:val="20"/>
          <w:szCs w:val="20"/>
          <w:u w:val="single"/>
        </w:rPr>
        <w:t>allocating land rights and corresponding obligations</w:t>
      </w:r>
      <w:r w:rsidR="00B47D20">
        <w:rPr>
          <w:rFonts w:ascii="Times New Roman" w:hAnsi="Times New Roman" w:cs="Times New Roman"/>
          <w:sz w:val="20"/>
          <w:szCs w:val="20"/>
        </w:rPr>
        <w:t xml:space="preserve">; benefit of system = Crown as owner </w:t>
      </w:r>
      <w:r w:rsidR="00B47D20">
        <w:rPr>
          <w:rFonts w:ascii="Times New Roman" w:hAnsi="Times New Roman" w:cs="Times New Roman"/>
          <w:b/>
          <w:sz w:val="20"/>
          <w:szCs w:val="20"/>
        </w:rPr>
        <w:t>and</w:t>
      </w:r>
      <w:r w:rsidR="00B47D20">
        <w:rPr>
          <w:rFonts w:ascii="Times New Roman" w:hAnsi="Times New Roman" w:cs="Times New Roman"/>
          <w:sz w:val="20"/>
          <w:szCs w:val="20"/>
        </w:rPr>
        <w:t xml:space="preserve"> as representing public interest</w:t>
      </w:r>
    </w:p>
    <w:p w14:paraId="0E5242AB" w14:textId="77777777" w:rsidR="00012757" w:rsidRPr="00CB262D" w:rsidRDefault="00012757" w:rsidP="00F869FC">
      <w:pPr>
        <w:pStyle w:val="ListParagraph"/>
        <w:numPr>
          <w:ilvl w:val="0"/>
          <w:numId w:val="5"/>
        </w:numPr>
        <w:rPr>
          <w:rFonts w:ascii="Times New Roman" w:hAnsi="Times New Roman" w:cs="Times New Roman"/>
          <w:sz w:val="20"/>
          <w:szCs w:val="20"/>
          <w:u w:val="single"/>
        </w:rPr>
      </w:pPr>
      <w:r w:rsidRPr="00734390">
        <w:rPr>
          <w:rFonts w:ascii="Times New Roman" w:hAnsi="Times New Roman" w:cs="Times New Roman"/>
          <w:b/>
          <w:sz w:val="20"/>
          <w:szCs w:val="20"/>
          <w:highlight w:val="yellow"/>
        </w:rPr>
        <w:t>Estates</w:t>
      </w:r>
      <w:r>
        <w:rPr>
          <w:rFonts w:ascii="Times New Roman" w:hAnsi="Times New Roman" w:cs="Times New Roman"/>
          <w:sz w:val="20"/>
          <w:szCs w:val="20"/>
        </w:rPr>
        <w:t xml:space="preserve"> – Tells you </w:t>
      </w:r>
      <w:r w:rsidRPr="00734390">
        <w:rPr>
          <w:rFonts w:ascii="Times New Roman" w:hAnsi="Times New Roman" w:cs="Times New Roman"/>
          <w:i/>
          <w:sz w:val="20"/>
          <w:szCs w:val="20"/>
        </w:rPr>
        <w:t>how long</w:t>
      </w:r>
      <w:r>
        <w:rPr>
          <w:rFonts w:ascii="Times New Roman" w:hAnsi="Times New Roman" w:cs="Times New Roman"/>
          <w:sz w:val="20"/>
          <w:szCs w:val="20"/>
        </w:rPr>
        <w:t xml:space="preserve"> interests in land will last (</w:t>
      </w:r>
      <w:r w:rsidRPr="00364A0D">
        <w:rPr>
          <w:rFonts w:ascii="Times New Roman" w:hAnsi="Times New Roman" w:cs="Times New Roman"/>
          <w:sz w:val="20"/>
          <w:szCs w:val="20"/>
          <w:u w:val="single"/>
        </w:rPr>
        <w:t>duration</w:t>
      </w:r>
      <w:r>
        <w:rPr>
          <w:rFonts w:ascii="Times New Roman" w:hAnsi="Times New Roman" w:cs="Times New Roman"/>
          <w:sz w:val="20"/>
          <w:szCs w:val="20"/>
        </w:rPr>
        <w:t>)</w:t>
      </w:r>
      <w:r w:rsidR="00B47D20">
        <w:rPr>
          <w:rFonts w:ascii="Times New Roman" w:hAnsi="Times New Roman" w:cs="Times New Roman"/>
          <w:sz w:val="20"/>
          <w:szCs w:val="20"/>
        </w:rPr>
        <w:t xml:space="preserve">; diff = ability to divide </w:t>
      </w:r>
      <w:r w:rsidR="00B47D20">
        <w:rPr>
          <w:rFonts w:ascii="Times New Roman" w:hAnsi="Times New Roman" w:cs="Times New Roman"/>
          <w:i/>
          <w:sz w:val="20"/>
          <w:szCs w:val="20"/>
        </w:rPr>
        <w:t>times</w:t>
      </w:r>
      <w:r w:rsidR="00B47D20">
        <w:rPr>
          <w:rFonts w:ascii="Times New Roman" w:hAnsi="Times New Roman" w:cs="Times New Roman"/>
          <w:sz w:val="20"/>
          <w:szCs w:val="20"/>
        </w:rPr>
        <w:t xml:space="preserve"> in land</w:t>
      </w:r>
    </w:p>
    <w:p w14:paraId="04D4468F" w14:textId="77777777" w:rsidR="001C14F6" w:rsidRDefault="001C14F6" w:rsidP="001C14F6">
      <w:pPr>
        <w:pStyle w:val="ListParagraph"/>
        <w:rPr>
          <w:rFonts w:ascii="Times New Roman" w:hAnsi="Times New Roman" w:cs="Times New Roman"/>
          <w:sz w:val="20"/>
          <w:szCs w:val="20"/>
          <w:u w:val="single"/>
        </w:rPr>
      </w:pPr>
    </w:p>
    <w:p w14:paraId="5EA38469" w14:textId="77777777" w:rsidR="009E7F6B" w:rsidRPr="009310C8" w:rsidRDefault="009E7F6B" w:rsidP="001C14F6">
      <w:pPr>
        <w:pStyle w:val="ListParagraph"/>
        <w:rPr>
          <w:rFonts w:ascii="Times New Roman" w:hAnsi="Times New Roman" w:cs="Times New Roman"/>
          <w:sz w:val="20"/>
          <w:szCs w:val="20"/>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88"/>
      </w:tblGrid>
      <w:tr w:rsidR="00FB39CF" w:rsidRPr="00003117" w14:paraId="3607D488" w14:textId="77777777" w:rsidTr="00003117">
        <w:tc>
          <w:tcPr>
            <w:tcW w:w="10188" w:type="dxa"/>
          </w:tcPr>
          <w:p w14:paraId="421B8D48" w14:textId="77777777" w:rsidR="00003117" w:rsidRPr="00003117" w:rsidRDefault="00003117" w:rsidP="001814D7">
            <w:pPr>
              <w:rPr>
                <w:rFonts w:ascii="Times New Roman" w:hAnsi="Times New Roman" w:cs="Times New Roman"/>
                <w:sz w:val="20"/>
                <w:szCs w:val="20"/>
                <w:u w:val="single"/>
              </w:rPr>
            </w:pPr>
            <w:r w:rsidRPr="00003117">
              <w:rPr>
                <w:rFonts w:ascii="Times New Roman" w:hAnsi="Times New Roman" w:cs="Times New Roman"/>
                <w:b/>
                <w:sz w:val="20"/>
                <w:szCs w:val="20"/>
                <w:u w:val="single"/>
              </w:rPr>
              <w:t>Corporeal Interests</w:t>
            </w:r>
            <w:r w:rsidRPr="00003117">
              <w:rPr>
                <w:rFonts w:ascii="Times New Roman" w:hAnsi="Times New Roman" w:cs="Times New Roman"/>
                <w:sz w:val="20"/>
                <w:szCs w:val="20"/>
              </w:rPr>
              <w:t xml:space="preserve"> (entitles s/o to </w:t>
            </w:r>
            <w:r w:rsidRPr="00A0208F">
              <w:rPr>
                <w:rFonts w:ascii="Times New Roman" w:hAnsi="Times New Roman" w:cs="Times New Roman"/>
                <w:i/>
                <w:color w:val="660066"/>
                <w:sz w:val="20"/>
                <w:szCs w:val="20"/>
              </w:rPr>
              <w:t>right to possession</w:t>
            </w:r>
            <w:r w:rsidRPr="00003117">
              <w:rPr>
                <w:rFonts w:ascii="Times New Roman" w:hAnsi="Times New Roman" w:cs="Times New Roman"/>
                <w:sz w:val="20"/>
                <w:szCs w:val="20"/>
              </w:rPr>
              <w:t xml:space="preserve"> of land; landowner has ‘estate’ in land from absolute owner Crown)</w:t>
            </w:r>
          </w:p>
        </w:tc>
      </w:tr>
      <w:tr w:rsidR="00FB39CF" w:rsidRPr="00003117" w14:paraId="40559672" w14:textId="77777777" w:rsidTr="00003117">
        <w:tc>
          <w:tcPr>
            <w:tcW w:w="10188" w:type="dxa"/>
          </w:tcPr>
          <w:p w14:paraId="657122EC" w14:textId="77777777" w:rsidR="00003117" w:rsidRPr="00003117" w:rsidRDefault="00003117" w:rsidP="00F869FC">
            <w:pPr>
              <w:pStyle w:val="ListParagraph"/>
              <w:numPr>
                <w:ilvl w:val="0"/>
                <w:numId w:val="6"/>
              </w:numPr>
              <w:ind w:left="567" w:hanging="283"/>
              <w:rPr>
                <w:rFonts w:ascii="Times New Roman" w:hAnsi="Times New Roman" w:cs="Times New Roman"/>
                <w:sz w:val="20"/>
                <w:szCs w:val="20"/>
                <w:u w:val="single"/>
              </w:rPr>
            </w:pPr>
            <w:r w:rsidRPr="00003117">
              <w:rPr>
                <w:rFonts w:ascii="Times New Roman" w:hAnsi="Times New Roman" w:cs="Times New Roman"/>
                <w:b/>
                <w:sz w:val="20"/>
                <w:szCs w:val="20"/>
              </w:rPr>
              <w:t>Fee Simple</w:t>
            </w:r>
            <w:r w:rsidRPr="00003117">
              <w:rPr>
                <w:rFonts w:ascii="Times New Roman" w:hAnsi="Times New Roman" w:cs="Times New Roman"/>
                <w:sz w:val="20"/>
                <w:szCs w:val="20"/>
              </w:rPr>
              <w:t xml:space="preserve"> – Indefinite interest in land; freedom to dispose; heritable</w:t>
            </w:r>
          </w:p>
        </w:tc>
      </w:tr>
      <w:tr w:rsidR="00FB39CF" w:rsidRPr="00003117" w14:paraId="010B4330" w14:textId="77777777" w:rsidTr="00003117">
        <w:tc>
          <w:tcPr>
            <w:tcW w:w="10188" w:type="dxa"/>
          </w:tcPr>
          <w:p w14:paraId="2E795DAB" w14:textId="77777777" w:rsidR="00003117" w:rsidRPr="00003117" w:rsidRDefault="00003117" w:rsidP="00F869FC">
            <w:pPr>
              <w:pStyle w:val="ListParagraph"/>
              <w:numPr>
                <w:ilvl w:val="0"/>
                <w:numId w:val="6"/>
              </w:numPr>
              <w:ind w:left="567" w:hanging="283"/>
              <w:rPr>
                <w:rFonts w:ascii="Times New Roman" w:hAnsi="Times New Roman" w:cs="Times New Roman"/>
                <w:sz w:val="20"/>
                <w:szCs w:val="20"/>
                <w:u w:val="single"/>
              </w:rPr>
            </w:pPr>
            <w:r w:rsidRPr="00003117">
              <w:rPr>
                <w:rFonts w:ascii="Times New Roman" w:hAnsi="Times New Roman" w:cs="Times New Roman"/>
                <w:b/>
                <w:sz w:val="20"/>
                <w:szCs w:val="20"/>
              </w:rPr>
              <w:t>Fee Tail</w:t>
            </w:r>
            <w:r w:rsidRPr="00003117">
              <w:rPr>
                <w:rFonts w:ascii="Times New Roman" w:hAnsi="Times New Roman" w:cs="Times New Roman"/>
                <w:sz w:val="20"/>
                <w:szCs w:val="20"/>
              </w:rPr>
              <w:t xml:space="preserve"> – Abolished in BC in 1921; as long as there are descendants</w:t>
            </w:r>
          </w:p>
        </w:tc>
      </w:tr>
      <w:tr w:rsidR="00FB39CF" w:rsidRPr="00003117" w14:paraId="0678FBB3" w14:textId="77777777" w:rsidTr="00003117">
        <w:tc>
          <w:tcPr>
            <w:tcW w:w="10188" w:type="dxa"/>
          </w:tcPr>
          <w:p w14:paraId="281D48A7" w14:textId="77777777" w:rsidR="00003117" w:rsidRPr="00003117" w:rsidRDefault="00003117" w:rsidP="00F869FC">
            <w:pPr>
              <w:pStyle w:val="ListParagraph"/>
              <w:numPr>
                <w:ilvl w:val="0"/>
                <w:numId w:val="6"/>
              </w:numPr>
              <w:ind w:left="567" w:hanging="283"/>
              <w:rPr>
                <w:rFonts w:ascii="Times New Roman" w:hAnsi="Times New Roman" w:cs="Times New Roman"/>
                <w:sz w:val="20"/>
                <w:szCs w:val="20"/>
                <w:u w:val="single"/>
              </w:rPr>
            </w:pPr>
            <w:r w:rsidRPr="00003117">
              <w:rPr>
                <w:rFonts w:ascii="Times New Roman" w:hAnsi="Times New Roman" w:cs="Times New Roman"/>
                <w:b/>
                <w:sz w:val="20"/>
                <w:szCs w:val="20"/>
              </w:rPr>
              <w:t>Life Estate</w:t>
            </w:r>
            <w:r w:rsidRPr="00003117">
              <w:rPr>
                <w:rFonts w:ascii="Times New Roman" w:hAnsi="Times New Roman" w:cs="Times New Roman"/>
                <w:sz w:val="20"/>
                <w:szCs w:val="20"/>
              </w:rPr>
              <w:t xml:space="preserve"> – Interest for one’s lifetime; can be passed on but ends with death of original holder</w:t>
            </w:r>
          </w:p>
        </w:tc>
      </w:tr>
      <w:tr w:rsidR="00FB39CF" w:rsidRPr="00003117" w14:paraId="01D2B5CB" w14:textId="77777777" w:rsidTr="00003117">
        <w:tc>
          <w:tcPr>
            <w:tcW w:w="10188" w:type="dxa"/>
          </w:tcPr>
          <w:p w14:paraId="6A5CB683" w14:textId="77777777" w:rsidR="00003117" w:rsidRPr="00003117" w:rsidRDefault="00003117" w:rsidP="00F869FC">
            <w:pPr>
              <w:pStyle w:val="ListParagraph"/>
              <w:numPr>
                <w:ilvl w:val="0"/>
                <w:numId w:val="6"/>
              </w:numPr>
              <w:ind w:left="567" w:hanging="283"/>
              <w:rPr>
                <w:rFonts w:ascii="Times New Roman" w:hAnsi="Times New Roman" w:cs="Times New Roman"/>
                <w:sz w:val="20"/>
                <w:szCs w:val="20"/>
                <w:u w:val="single"/>
              </w:rPr>
            </w:pPr>
            <w:r w:rsidRPr="00003117">
              <w:rPr>
                <w:rFonts w:ascii="Times New Roman" w:hAnsi="Times New Roman" w:cs="Times New Roman"/>
                <w:b/>
                <w:sz w:val="20"/>
                <w:szCs w:val="20"/>
              </w:rPr>
              <w:t xml:space="preserve">Estate </w:t>
            </w:r>
            <w:r w:rsidRPr="00003117">
              <w:rPr>
                <w:rFonts w:ascii="Times New Roman" w:hAnsi="Times New Roman" w:cs="Times New Roman"/>
                <w:b/>
                <w:i/>
                <w:sz w:val="20"/>
                <w:szCs w:val="20"/>
              </w:rPr>
              <w:t>pur autre vie</w:t>
            </w:r>
            <w:r w:rsidRPr="00003117">
              <w:rPr>
                <w:rFonts w:ascii="Times New Roman" w:hAnsi="Times New Roman" w:cs="Times New Roman"/>
                <w:sz w:val="20"/>
                <w:szCs w:val="20"/>
              </w:rPr>
              <w:t xml:space="preserve"> – Interest for life of another (see Life Estate; To A for B’s life)</w:t>
            </w:r>
          </w:p>
        </w:tc>
      </w:tr>
      <w:tr w:rsidR="00FB39CF" w:rsidRPr="00003117" w14:paraId="69A159EC" w14:textId="77777777" w:rsidTr="00003117">
        <w:tc>
          <w:tcPr>
            <w:tcW w:w="10188" w:type="dxa"/>
            <w:tcBorders>
              <w:bottom w:val="single" w:sz="4" w:space="0" w:color="auto"/>
            </w:tcBorders>
          </w:tcPr>
          <w:p w14:paraId="0B94E1A6" w14:textId="77777777" w:rsidR="00003117" w:rsidRPr="00003117" w:rsidRDefault="00003117" w:rsidP="00F869FC">
            <w:pPr>
              <w:pStyle w:val="ListParagraph"/>
              <w:numPr>
                <w:ilvl w:val="0"/>
                <w:numId w:val="6"/>
              </w:numPr>
              <w:ind w:left="567" w:hanging="283"/>
              <w:rPr>
                <w:rFonts w:ascii="Times New Roman" w:hAnsi="Times New Roman" w:cs="Times New Roman"/>
                <w:sz w:val="20"/>
                <w:szCs w:val="20"/>
                <w:u w:val="single"/>
              </w:rPr>
            </w:pPr>
            <w:r w:rsidRPr="00003117">
              <w:rPr>
                <w:rFonts w:ascii="Times New Roman" w:hAnsi="Times New Roman" w:cs="Times New Roman"/>
                <w:b/>
                <w:sz w:val="20"/>
                <w:szCs w:val="20"/>
              </w:rPr>
              <w:t>Estate for fixed period (leasehold estate)</w:t>
            </w:r>
          </w:p>
        </w:tc>
      </w:tr>
      <w:tr w:rsidR="00FB39CF" w:rsidRPr="00003117" w14:paraId="254D63A4" w14:textId="77777777" w:rsidTr="00003117">
        <w:tc>
          <w:tcPr>
            <w:tcW w:w="10188" w:type="dxa"/>
            <w:tcBorders>
              <w:top w:val="single" w:sz="4" w:space="0" w:color="auto"/>
              <w:bottom w:val="single" w:sz="4" w:space="0" w:color="auto"/>
            </w:tcBorders>
          </w:tcPr>
          <w:p w14:paraId="6E03A18B" w14:textId="77777777" w:rsidR="007A6376" w:rsidRDefault="00003117" w:rsidP="001814D7">
            <w:pPr>
              <w:rPr>
                <w:rFonts w:ascii="Times New Roman" w:hAnsi="Times New Roman" w:cs="Times New Roman"/>
                <w:sz w:val="20"/>
                <w:szCs w:val="20"/>
              </w:rPr>
            </w:pPr>
            <w:r w:rsidRPr="00003117">
              <w:rPr>
                <w:rFonts w:ascii="Times New Roman" w:hAnsi="Times New Roman" w:cs="Times New Roman"/>
                <w:b/>
                <w:sz w:val="20"/>
                <w:szCs w:val="20"/>
                <w:u w:val="single"/>
              </w:rPr>
              <w:t>Incorporeal Interests</w:t>
            </w:r>
          </w:p>
          <w:p w14:paraId="1C5934DB" w14:textId="77777777" w:rsidR="00003117" w:rsidRPr="00003117" w:rsidRDefault="00003117" w:rsidP="001814D7">
            <w:pPr>
              <w:rPr>
                <w:rFonts w:ascii="Times New Roman" w:hAnsi="Times New Roman" w:cs="Times New Roman"/>
                <w:sz w:val="20"/>
                <w:szCs w:val="20"/>
                <w:u w:val="single"/>
              </w:rPr>
            </w:pPr>
            <w:r w:rsidRPr="00A0208F">
              <w:rPr>
                <w:rFonts w:ascii="Times New Roman" w:hAnsi="Times New Roman" w:cs="Times New Roman"/>
                <w:i/>
                <w:color w:val="660066"/>
                <w:sz w:val="20"/>
                <w:szCs w:val="20"/>
              </w:rPr>
              <w:t>No right to possession</w:t>
            </w:r>
            <w:r w:rsidRPr="00003117">
              <w:rPr>
                <w:rFonts w:ascii="Times New Roman" w:hAnsi="Times New Roman" w:cs="Times New Roman"/>
                <w:sz w:val="20"/>
                <w:szCs w:val="20"/>
              </w:rPr>
              <w:t xml:space="preserve"> (main distinction from corporeal interests); e.g. easement (right of way), covenant, mortgages</w:t>
            </w:r>
          </w:p>
        </w:tc>
      </w:tr>
    </w:tbl>
    <w:p w14:paraId="24F45941" w14:textId="77777777" w:rsidR="00CB262D" w:rsidRPr="00CB262D" w:rsidRDefault="00CB262D" w:rsidP="00CB262D">
      <w:pPr>
        <w:ind w:left="360"/>
        <w:rPr>
          <w:rFonts w:ascii="Times New Roman" w:hAnsi="Times New Roman" w:cs="Times New Roman"/>
          <w:sz w:val="20"/>
          <w:szCs w:val="20"/>
          <w:u w:val="single"/>
        </w:rPr>
      </w:pPr>
    </w:p>
    <w:p w14:paraId="4D10E1D0" w14:textId="77777777" w:rsidR="00A30CF3" w:rsidRPr="00A30CF3" w:rsidRDefault="00A30CF3"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b/>
          <w:sz w:val="20"/>
          <w:szCs w:val="20"/>
        </w:rPr>
        <w:t>Leasehold Estates</w:t>
      </w:r>
      <w:r>
        <w:rPr>
          <w:rFonts w:ascii="Times New Roman" w:hAnsi="Times New Roman" w:cs="Times New Roman"/>
          <w:sz w:val="20"/>
          <w:szCs w:val="20"/>
        </w:rPr>
        <w:t xml:space="preserve"> – for </w:t>
      </w:r>
      <w:r w:rsidRPr="00CB262D">
        <w:rPr>
          <w:rFonts w:ascii="Times New Roman" w:hAnsi="Times New Roman" w:cs="Times New Roman"/>
          <w:sz w:val="20"/>
          <w:szCs w:val="20"/>
          <w:u w:val="single"/>
        </w:rPr>
        <w:t>fixed period</w:t>
      </w:r>
      <w:r>
        <w:rPr>
          <w:rFonts w:ascii="Times New Roman" w:hAnsi="Times New Roman" w:cs="Times New Roman"/>
          <w:sz w:val="20"/>
          <w:szCs w:val="20"/>
        </w:rPr>
        <w:t>; originally regarded as K (rather than interest in land); increased protection</w:t>
      </w:r>
    </w:p>
    <w:p w14:paraId="1BB3C22E" w14:textId="77777777" w:rsidR="00A30CF3" w:rsidRPr="00A25A7D" w:rsidRDefault="00A30CF3"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b/>
          <w:sz w:val="20"/>
          <w:szCs w:val="20"/>
        </w:rPr>
        <w:t>Freehold Estates</w:t>
      </w:r>
      <w:r>
        <w:rPr>
          <w:rFonts w:ascii="Times New Roman" w:hAnsi="Times New Roman" w:cs="Times New Roman"/>
          <w:sz w:val="20"/>
          <w:szCs w:val="20"/>
        </w:rPr>
        <w:t xml:space="preserve"> – less flexible than leaseholds; same protections; nature determined as matter of law</w:t>
      </w:r>
    </w:p>
    <w:p w14:paraId="5A2D1B7A" w14:textId="77777777" w:rsidR="00A25A7D" w:rsidRPr="00A25A7D" w:rsidRDefault="00A25A7D"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b/>
          <w:sz w:val="20"/>
          <w:szCs w:val="20"/>
        </w:rPr>
        <w:t>Future Interests</w:t>
      </w:r>
      <w:r>
        <w:rPr>
          <w:rFonts w:ascii="Times New Roman" w:hAnsi="Times New Roman" w:cs="Times New Roman"/>
          <w:sz w:val="20"/>
          <w:szCs w:val="20"/>
        </w:rPr>
        <w:t xml:space="preserve"> – Holder of FS can create number of estates in succession; can be subject to conditions</w:t>
      </w:r>
      <w:r w:rsidR="00C41365">
        <w:rPr>
          <w:rFonts w:ascii="Times New Roman" w:hAnsi="Times New Roman" w:cs="Times New Roman"/>
          <w:sz w:val="20"/>
          <w:szCs w:val="20"/>
        </w:rPr>
        <w:t xml:space="preserve"> (contingent); possession postponed until future date</w:t>
      </w:r>
    </w:p>
    <w:p w14:paraId="0F83FD14" w14:textId="77777777" w:rsidR="001C14F6" w:rsidRPr="00E719B6" w:rsidRDefault="001C14F6" w:rsidP="001C14F6">
      <w:pPr>
        <w:pStyle w:val="ListParagraph"/>
        <w:rPr>
          <w:rFonts w:ascii="Times New Roman" w:hAnsi="Times New Roman" w:cs="Times New Roman"/>
          <w:sz w:val="20"/>
          <w:szCs w:val="20"/>
          <w:u w:val="single"/>
        </w:rPr>
      </w:pPr>
    </w:p>
    <w:p w14:paraId="55908F01" w14:textId="77777777" w:rsidR="00E719B6" w:rsidRPr="00A63CAC" w:rsidRDefault="00E719B6"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b/>
          <w:sz w:val="20"/>
          <w:szCs w:val="20"/>
        </w:rPr>
        <w:t xml:space="preserve">The Use </w:t>
      </w:r>
      <w:r w:rsidRPr="00E719B6">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sz w:val="20"/>
          <w:szCs w:val="20"/>
        </w:rPr>
        <w:t>Trust</w:t>
      </w:r>
      <w:r>
        <w:rPr>
          <w:rFonts w:ascii="Times New Roman" w:hAnsi="Times New Roman" w:cs="Times New Roman"/>
          <w:sz w:val="20"/>
          <w:szCs w:val="20"/>
        </w:rPr>
        <w:t xml:space="preserve"> (A = feoffor = settlor, B = feoffee = trustee, C = </w:t>
      </w:r>
      <w:r>
        <w:rPr>
          <w:rFonts w:ascii="Times New Roman" w:hAnsi="Times New Roman" w:cs="Times New Roman"/>
          <w:i/>
          <w:sz w:val="20"/>
          <w:szCs w:val="20"/>
        </w:rPr>
        <w:t>cestui que use</w:t>
      </w:r>
      <w:r>
        <w:rPr>
          <w:rFonts w:ascii="Times New Roman" w:hAnsi="Times New Roman" w:cs="Times New Roman"/>
          <w:sz w:val="20"/>
          <w:szCs w:val="20"/>
        </w:rPr>
        <w:t xml:space="preserve"> = beneficiary)</w:t>
      </w:r>
    </w:p>
    <w:p w14:paraId="25CAEFAF" w14:textId="77777777" w:rsidR="00A63CAC" w:rsidRPr="002A0BB7" w:rsidRDefault="00A63CAC"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 xml:space="preserve">Legal title remains with </w:t>
      </w:r>
      <w:r>
        <w:rPr>
          <w:rFonts w:ascii="Times New Roman" w:hAnsi="Times New Roman" w:cs="Times New Roman"/>
          <w:sz w:val="20"/>
          <w:szCs w:val="20"/>
          <w:u w:val="single"/>
        </w:rPr>
        <w:t>trustee</w:t>
      </w:r>
      <w:r>
        <w:rPr>
          <w:rFonts w:ascii="Times New Roman" w:hAnsi="Times New Roman" w:cs="Times New Roman"/>
          <w:sz w:val="20"/>
          <w:szCs w:val="20"/>
        </w:rPr>
        <w:t>, beneficiary relies on courts to see that trustee holds legal title to benefit</w:t>
      </w:r>
    </w:p>
    <w:p w14:paraId="7559C9A3" w14:textId="77777777" w:rsidR="002A0BB7" w:rsidRPr="002A0BB7" w:rsidRDefault="002A0BB7"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Interests created in Equity correspond to those @ CL (e.g. equitable FS, LE, E</w:t>
      </w:r>
      <w:r>
        <w:rPr>
          <w:rFonts w:ascii="Times New Roman" w:hAnsi="Times New Roman" w:cs="Times New Roman"/>
          <w:i/>
          <w:sz w:val="20"/>
          <w:szCs w:val="20"/>
        </w:rPr>
        <w:t>PAV</w:t>
      </w:r>
      <w:r>
        <w:rPr>
          <w:rFonts w:ascii="Times New Roman" w:hAnsi="Times New Roman" w:cs="Times New Roman"/>
          <w:sz w:val="20"/>
          <w:szCs w:val="20"/>
        </w:rPr>
        <w:t>, leasehold, FIs)</w:t>
      </w:r>
    </w:p>
    <w:p w14:paraId="109973D8" w14:textId="77777777" w:rsidR="002A0BB7" w:rsidRPr="00A63CAC" w:rsidRDefault="002A0BB7"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Trustee, as legal owner, can transfer legal title to 3rd party</w:t>
      </w:r>
    </w:p>
    <w:p w14:paraId="69FDE23C" w14:textId="77777777" w:rsidR="00FB39CF" w:rsidRPr="00FB39CF" w:rsidRDefault="00FB39CF" w:rsidP="00FB39CF">
      <w:pPr>
        <w:pStyle w:val="ListParagraph"/>
        <w:rPr>
          <w:rFonts w:ascii="Times New Roman" w:hAnsi="Times New Roman" w:cs="Times New Roman"/>
          <w:sz w:val="20"/>
          <w:szCs w:val="20"/>
          <w:u w:val="single"/>
        </w:rPr>
      </w:pPr>
    </w:p>
    <w:p w14:paraId="4BDCFD8D" w14:textId="77777777" w:rsidR="00A63CAC" w:rsidRPr="009C44CC" w:rsidRDefault="00A63CAC" w:rsidP="00F869FC">
      <w:pPr>
        <w:pStyle w:val="ListParagraph"/>
        <w:numPr>
          <w:ilvl w:val="0"/>
          <w:numId w:val="3"/>
        </w:numPr>
        <w:rPr>
          <w:rFonts w:ascii="Times New Roman" w:hAnsi="Times New Roman" w:cs="Times New Roman"/>
          <w:sz w:val="20"/>
          <w:szCs w:val="20"/>
          <w:u w:val="single"/>
        </w:rPr>
      </w:pPr>
      <w:r w:rsidRPr="009C44CC">
        <w:rPr>
          <w:rFonts w:ascii="Times New Roman" w:hAnsi="Times New Roman" w:cs="Times New Roman"/>
          <w:b/>
          <w:sz w:val="20"/>
          <w:szCs w:val="20"/>
          <w:highlight w:val="yellow"/>
        </w:rPr>
        <w:t>Legal (common law) vs. Equitable Interests</w:t>
      </w:r>
    </w:p>
    <w:p w14:paraId="77F7D752" w14:textId="77777777" w:rsidR="00A63CAC" w:rsidRPr="00A63CAC" w:rsidRDefault="00A63CAC" w:rsidP="00F869FC">
      <w:pPr>
        <w:pStyle w:val="ListParagraph"/>
        <w:numPr>
          <w:ilvl w:val="1"/>
          <w:numId w:val="3"/>
        </w:numPr>
        <w:rPr>
          <w:rFonts w:ascii="Times New Roman" w:hAnsi="Times New Roman" w:cs="Times New Roman"/>
          <w:sz w:val="20"/>
          <w:szCs w:val="20"/>
          <w:u w:val="single"/>
        </w:rPr>
      </w:pPr>
      <w:r w:rsidRPr="009C44CC">
        <w:rPr>
          <w:rFonts w:ascii="Times New Roman" w:hAnsi="Times New Roman" w:cs="Times New Roman"/>
          <w:b/>
          <w:sz w:val="20"/>
          <w:szCs w:val="20"/>
        </w:rPr>
        <w:t>Common law</w:t>
      </w:r>
      <w:r>
        <w:rPr>
          <w:rFonts w:ascii="Times New Roman" w:hAnsi="Times New Roman" w:cs="Times New Roman"/>
          <w:sz w:val="20"/>
          <w:szCs w:val="20"/>
        </w:rPr>
        <w:t xml:space="preserve"> </w:t>
      </w:r>
      <w:r w:rsidRPr="00A63CAC">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FB39CF">
        <w:rPr>
          <w:rFonts w:ascii="Times New Roman" w:hAnsi="Times New Roman" w:cs="Times New Roman"/>
          <w:b/>
          <w:i/>
          <w:sz w:val="20"/>
          <w:szCs w:val="20"/>
        </w:rPr>
        <w:t>nemo dat</w:t>
      </w:r>
      <w:r>
        <w:rPr>
          <w:rFonts w:ascii="Times New Roman" w:hAnsi="Times New Roman" w:cs="Times New Roman"/>
          <w:sz w:val="20"/>
          <w:szCs w:val="20"/>
        </w:rPr>
        <w:t xml:space="preserve"> (can’t give what you don’t have</w:t>
      </w:r>
      <w:r w:rsidR="00EF3F6F">
        <w:rPr>
          <w:rFonts w:ascii="Times New Roman" w:hAnsi="Times New Roman" w:cs="Times New Roman"/>
          <w:sz w:val="20"/>
          <w:szCs w:val="20"/>
        </w:rPr>
        <w:t xml:space="preserve">; </w:t>
      </w:r>
      <w:r w:rsidR="00EF3F6F" w:rsidRPr="009C44CC">
        <w:rPr>
          <w:rFonts w:ascii="Times New Roman" w:hAnsi="Times New Roman" w:cs="Times New Roman"/>
          <w:sz w:val="20"/>
          <w:szCs w:val="20"/>
          <w:u w:val="single"/>
        </w:rPr>
        <w:t>protects original owner</w:t>
      </w:r>
      <w:r>
        <w:rPr>
          <w:rFonts w:ascii="Times New Roman" w:hAnsi="Times New Roman" w:cs="Times New Roman"/>
          <w:sz w:val="20"/>
          <w:szCs w:val="20"/>
        </w:rPr>
        <w:t>)</w:t>
      </w:r>
    </w:p>
    <w:p w14:paraId="7A0C6177" w14:textId="77777777" w:rsidR="006C5F95" w:rsidRPr="00E02EEA" w:rsidRDefault="00A63CAC" w:rsidP="00F869FC">
      <w:pPr>
        <w:pStyle w:val="ListParagraph"/>
        <w:numPr>
          <w:ilvl w:val="1"/>
          <w:numId w:val="3"/>
        </w:numPr>
        <w:rPr>
          <w:rFonts w:ascii="Times New Roman" w:hAnsi="Times New Roman" w:cs="Times New Roman"/>
          <w:sz w:val="20"/>
          <w:szCs w:val="20"/>
          <w:u w:val="single"/>
        </w:rPr>
      </w:pPr>
      <w:r w:rsidRPr="009C44CC">
        <w:rPr>
          <w:rFonts w:ascii="Times New Roman" w:hAnsi="Times New Roman" w:cs="Times New Roman"/>
          <w:b/>
          <w:sz w:val="20"/>
          <w:szCs w:val="20"/>
        </w:rPr>
        <w:t>Equity</w:t>
      </w:r>
      <w:r w:rsidRPr="009C44CC">
        <w:rPr>
          <w:rFonts w:ascii="Times New Roman" w:hAnsi="Times New Roman" w:cs="Times New Roman"/>
          <w:sz w:val="20"/>
          <w:szCs w:val="20"/>
        </w:rPr>
        <w:t xml:space="preserve"> </w:t>
      </w:r>
      <w:r w:rsidR="009C44CC" w:rsidRPr="009C44CC">
        <w:rPr>
          <w:rFonts w:ascii="Times New Roman" w:hAnsi="Times New Roman" w:cs="Times New Roman"/>
          <w:sz w:val="20"/>
          <w:szCs w:val="20"/>
        </w:rPr>
        <w:sym w:font="Wingdings" w:char="F0E0"/>
      </w:r>
      <w:r w:rsidRPr="009C44CC">
        <w:rPr>
          <w:rFonts w:ascii="Times New Roman" w:hAnsi="Times New Roman" w:cs="Times New Roman"/>
          <w:b/>
          <w:i/>
          <w:sz w:val="20"/>
          <w:szCs w:val="20"/>
        </w:rPr>
        <w:t>bona fide</w:t>
      </w:r>
      <w:r w:rsidRPr="009C44CC">
        <w:rPr>
          <w:rFonts w:ascii="Times New Roman" w:hAnsi="Times New Roman" w:cs="Times New Roman"/>
          <w:b/>
          <w:sz w:val="20"/>
          <w:szCs w:val="20"/>
        </w:rPr>
        <w:t xml:space="preserve"> purchasers for value w/o notice</w:t>
      </w:r>
      <w:r w:rsidR="009C44CC">
        <w:rPr>
          <w:rFonts w:ascii="Times New Roman" w:hAnsi="Times New Roman" w:cs="Times New Roman"/>
          <w:sz w:val="20"/>
          <w:szCs w:val="20"/>
        </w:rPr>
        <w:t xml:space="preserve">, </w:t>
      </w:r>
      <w:r w:rsidR="009C44CC" w:rsidRPr="009C44CC">
        <w:rPr>
          <w:rFonts w:ascii="Times New Roman" w:hAnsi="Times New Roman" w:cs="Times New Roman"/>
          <w:sz w:val="20"/>
          <w:szCs w:val="20"/>
          <w:u w:val="single"/>
        </w:rPr>
        <w:t>protects innocent 3rd party</w:t>
      </w:r>
      <w:r w:rsidR="00F224F1">
        <w:rPr>
          <w:rFonts w:ascii="Times New Roman" w:hAnsi="Times New Roman" w:cs="Times New Roman"/>
          <w:sz w:val="20"/>
          <w:szCs w:val="20"/>
        </w:rPr>
        <w:t xml:space="preserve"> – BC Torrens system lists trusts so this is not a problem</w:t>
      </w:r>
    </w:p>
    <w:p w14:paraId="48041C06" w14:textId="77777777" w:rsidR="00E02EEA" w:rsidRPr="006C5F95" w:rsidRDefault="00E02EEA"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sz w:val="20"/>
          <w:szCs w:val="20"/>
        </w:rPr>
        <w:t>Equity applies test of good conscience (should person have to respect equitable interest; clean mind?)</w:t>
      </w:r>
    </w:p>
    <w:p w14:paraId="60B3ED84" w14:textId="77777777" w:rsidR="00FB39CF" w:rsidRPr="00FB39CF" w:rsidRDefault="00FB39CF" w:rsidP="00FB39CF">
      <w:pPr>
        <w:pStyle w:val="ListParagraph"/>
        <w:rPr>
          <w:rFonts w:ascii="Times New Roman" w:hAnsi="Times New Roman" w:cs="Times New Roman"/>
          <w:sz w:val="20"/>
          <w:szCs w:val="20"/>
          <w:u w:val="single"/>
        </w:rPr>
      </w:pPr>
    </w:p>
    <w:p w14:paraId="71ABCAE6" w14:textId="77777777" w:rsidR="008B4E87" w:rsidRPr="000A7DF2" w:rsidRDefault="008B4E87" w:rsidP="00F869FC">
      <w:pPr>
        <w:pStyle w:val="ListParagraph"/>
        <w:numPr>
          <w:ilvl w:val="0"/>
          <w:numId w:val="3"/>
        </w:numPr>
        <w:rPr>
          <w:rFonts w:ascii="Times New Roman" w:hAnsi="Times New Roman" w:cs="Times New Roman"/>
          <w:sz w:val="20"/>
          <w:szCs w:val="20"/>
          <w:u w:val="single"/>
        </w:rPr>
      </w:pPr>
      <w:r w:rsidRPr="006E6161">
        <w:rPr>
          <w:rFonts w:ascii="Times New Roman" w:hAnsi="Times New Roman" w:cs="Times New Roman"/>
          <w:b/>
          <w:sz w:val="20"/>
          <w:szCs w:val="20"/>
          <w:highlight w:val="yellow"/>
          <w:u w:val="single"/>
        </w:rPr>
        <w:t>Equitable Doctrine of Notice</w:t>
      </w:r>
      <w:r w:rsidR="00E02EEA" w:rsidRPr="000A7DF2">
        <w:rPr>
          <w:rFonts w:ascii="Times New Roman" w:hAnsi="Times New Roman" w:cs="Times New Roman"/>
          <w:sz w:val="20"/>
          <w:szCs w:val="20"/>
          <w:u w:val="single"/>
        </w:rPr>
        <w:t xml:space="preserve"> </w:t>
      </w:r>
    </w:p>
    <w:p w14:paraId="6693D39C" w14:textId="77777777" w:rsidR="008B4E87" w:rsidRPr="008B4E87" w:rsidRDefault="006E6161" w:rsidP="00F869FC">
      <w:pPr>
        <w:pStyle w:val="ListParagraph"/>
        <w:numPr>
          <w:ilvl w:val="1"/>
          <w:numId w:val="3"/>
        </w:numPr>
        <w:rPr>
          <w:rFonts w:ascii="Times New Roman" w:hAnsi="Times New Roman" w:cs="Times New Roman"/>
          <w:sz w:val="20"/>
          <w:szCs w:val="20"/>
          <w:u w:val="single"/>
        </w:rPr>
      </w:pPr>
      <w:r>
        <w:rPr>
          <w:rFonts w:ascii="Times New Roman" w:hAnsi="Times New Roman" w:cs="Times New Roman"/>
          <w:b/>
          <w:sz w:val="20"/>
          <w:szCs w:val="20"/>
        </w:rPr>
        <w:t>Express/</w:t>
      </w:r>
      <w:r w:rsidR="008B4E87" w:rsidRPr="006E6161">
        <w:rPr>
          <w:rFonts w:ascii="Times New Roman" w:hAnsi="Times New Roman" w:cs="Times New Roman"/>
          <w:b/>
          <w:sz w:val="20"/>
          <w:szCs w:val="20"/>
        </w:rPr>
        <w:t>actual notice</w:t>
      </w:r>
      <w:r w:rsidR="008B4E87">
        <w:rPr>
          <w:rFonts w:ascii="Times New Roman" w:hAnsi="Times New Roman" w:cs="Times New Roman"/>
          <w:sz w:val="20"/>
          <w:szCs w:val="20"/>
        </w:rPr>
        <w:t xml:space="preserve"> – what transferee </w:t>
      </w:r>
      <w:r w:rsidR="008B4E87" w:rsidRPr="006E6161">
        <w:rPr>
          <w:rFonts w:ascii="Times New Roman" w:hAnsi="Times New Roman" w:cs="Times New Roman"/>
          <w:i/>
          <w:sz w:val="20"/>
          <w:szCs w:val="20"/>
        </w:rPr>
        <w:t>really</w:t>
      </w:r>
      <w:r w:rsidR="008B4E87">
        <w:rPr>
          <w:rFonts w:ascii="Times New Roman" w:hAnsi="Times New Roman" w:cs="Times New Roman"/>
          <w:sz w:val="20"/>
          <w:szCs w:val="20"/>
        </w:rPr>
        <w:t xml:space="preserve"> knows</w:t>
      </w:r>
      <w:r w:rsidR="001349BF">
        <w:rPr>
          <w:rFonts w:ascii="Times New Roman" w:hAnsi="Times New Roman" w:cs="Times New Roman"/>
          <w:sz w:val="20"/>
          <w:szCs w:val="20"/>
        </w:rPr>
        <w:t xml:space="preserve"> (3rd party not protected if colluding with trustee)</w:t>
      </w:r>
    </w:p>
    <w:p w14:paraId="502A03D4" w14:textId="77777777" w:rsidR="008B4E87" w:rsidRPr="008B4E87" w:rsidRDefault="008B4E87" w:rsidP="00F869FC">
      <w:pPr>
        <w:pStyle w:val="ListParagraph"/>
        <w:numPr>
          <w:ilvl w:val="1"/>
          <w:numId w:val="3"/>
        </w:numPr>
        <w:rPr>
          <w:rFonts w:ascii="Times New Roman" w:hAnsi="Times New Roman" w:cs="Times New Roman"/>
          <w:sz w:val="20"/>
          <w:szCs w:val="20"/>
          <w:u w:val="single"/>
        </w:rPr>
      </w:pPr>
      <w:r w:rsidRPr="006E6161">
        <w:rPr>
          <w:rFonts w:ascii="Times New Roman" w:hAnsi="Times New Roman" w:cs="Times New Roman"/>
          <w:b/>
          <w:sz w:val="20"/>
          <w:szCs w:val="20"/>
        </w:rPr>
        <w:t>Implied notice</w:t>
      </w:r>
      <w:r>
        <w:rPr>
          <w:rFonts w:ascii="Times New Roman" w:hAnsi="Times New Roman" w:cs="Times New Roman"/>
          <w:sz w:val="20"/>
          <w:szCs w:val="20"/>
        </w:rPr>
        <w:t xml:space="preserve"> – what transferee’s </w:t>
      </w:r>
      <w:r w:rsidRPr="006E6161">
        <w:rPr>
          <w:rFonts w:ascii="Times New Roman" w:hAnsi="Times New Roman" w:cs="Times New Roman"/>
          <w:i/>
          <w:sz w:val="20"/>
          <w:szCs w:val="20"/>
        </w:rPr>
        <w:t>agent</w:t>
      </w:r>
      <w:r>
        <w:rPr>
          <w:rFonts w:ascii="Times New Roman" w:hAnsi="Times New Roman" w:cs="Times New Roman"/>
          <w:sz w:val="20"/>
          <w:szCs w:val="20"/>
        </w:rPr>
        <w:t xml:space="preserve"> knows</w:t>
      </w:r>
      <w:r w:rsidR="001349BF">
        <w:rPr>
          <w:rFonts w:ascii="Times New Roman" w:hAnsi="Times New Roman" w:cs="Times New Roman"/>
          <w:sz w:val="20"/>
          <w:szCs w:val="20"/>
        </w:rPr>
        <w:t xml:space="preserve"> (deemed to have same knowledge as lawyer/RE agent)</w:t>
      </w:r>
    </w:p>
    <w:p w14:paraId="76E1B507" w14:textId="77777777" w:rsidR="008B4E87" w:rsidRPr="004745CE" w:rsidRDefault="008B4E87" w:rsidP="00F869FC">
      <w:pPr>
        <w:pStyle w:val="ListParagraph"/>
        <w:numPr>
          <w:ilvl w:val="1"/>
          <w:numId w:val="3"/>
        </w:numPr>
        <w:rPr>
          <w:rFonts w:ascii="Times New Roman" w:hAnsi="Times New Roman" w:cs="Times New Roman"/>
          <w:sz w:val="20"/>
          <w:szCs w:val="20"/>
          <w:u w:val="single"/>
        </w:rPr>
      </w:pPr>
      <w:r w:rsidRPr="006E6161">
        <w:rPr>
          <w:rFonts w:ascii="Times New Roman" w:hAnsi="Times New Roman" w:cs="Times New Roman"/>
          <w:b/>
          <w:sz w:val="20"/>
          <w:szCs w:val="20"/>
        </w:rPr>
        <w:t>Constructive notice</w:t>
      </w:r>
      <w:r>
        <w:rPr>
          <w:rFonts w:ascii="Times New Roman" w:hAnsi="Times New Roman" w:cs="Times New Roman"/>
          <w:sz w:val="20"/>
          <w:szCs w:val="20"/>
        </w:rPr>
        <w:t xml:space="preserve"> – what transferee </w:t>
      </w:r>
      <w:r w:rsidRPr="006E6161">
        <w:rPr>
          <w:rFonts w:ascii="Times New Roman" w:hAnsi="Times New Roman" w:cs="Times New Roman"/>
          <w:i/>
          <w:sz w:val="20"/>
          <w:szCs w:val="20"/>
        </w:rPr>
        <w:t>ought to have known</w:t>
      </w:r>
      <w:r>
        <w:rPr>
          <w:rFonts w:ascii="Times New Roman" w:hAnsi="Times New Roman" w:cs="Times New Roman"/>
          <w:sz w:val="20"/>
          <w:szCs w:val="20"/>
        </w:rPr>
        <w:t xml:space="preserve"> if they made inquiries reasonable person of good conscience ought to have made</w:t>
      </w:r>
      <w:r w:rsidR="000D779A">
        <w:rPr>
          <w:rFonts w:ascii="Times New Roman" w:hAnsi="Times New Roman" w:cs="Times New Roman"/>
          <w:sz w:val="20"/>
          <w:szCs w:val="20"/>
        </w:rPr>
        <w:t xml:space="preserve"> (no willful blindness)</w:t>
      </w:r>
    </w:p>
    <w:p w14:paraId="4BEAC5A7" w14:textId="77777777" w:rsidR="004745CE" w:rsidRPr="00EF3F6F" w:rsidRDefault="004745CE" w:rsidP="004745CE">
      <w:pPr>
        <w:pStyle w:val="ListParagraph"/>
        <w:ind w:left="1440"/>
        <w:rPr>
          <w:rFonts w:ascii="Times New Roman" w:hAnsi="Times New Roman" w:cs="Times New Roman"/>
          <w:sz w:val="20"/>
          <w:szCs w:val="20"/>
          <w:u w:val="single"/>
        </w:rPr>
      </w:pPr>
    </w:p>
    <w:tbl>
      <w:tblPr>
        <w:tblStyle w:val="TableGrid"/>
        <w:tblW w:w="0" w:type="auto"/>
        <w:jc w:val="center"/>
        <w:tblBorders>
          <w:insideH w:val="none" w:sz="0" w:space="0" w:color="auto"/>
        </w:tblBorders>
        <w:tblLook w:val="04A0" w:firstRow="1" w:lastRow="0" w:firstColumn="1" w:lastColumn="0" w:noHBand="0" w:noVBand="1"/>
      </w:tblPr>
      <w:tblGrid>
        <w:gridCol w:w="6204"/>
      </w:tblGrid>
      <w:tr w:rsidR="004745CE" w:rsidRPr="004745CE" w14:paraId="01E54E86" w14:textId="77777777" w:rsidTr="0040128F">
        <w:trPr>
          <w:jc w:val="center"/>
        </w:trPr>
        <w:tc>
          <w:tcPr>
            <w:tcW w:w="6204" w:type="dxa"/>
            <w:tcBorders>
              <w:top w:val="single" w:sz="4" w:space="0" w:color="auto"/>
              <w:bottom w:val="single" w:sz="4" w:space="0" w:color="auto"/>
            </w:tcBorders>
          </w:tcPr>
          <w:p w14:paraId="08AD781B" w14:textId="77777777" w:rsidR="004745CE" w:rsidRPr="004745CE" w:rsidRDefault="004745CE" w:rsidP="00192E12">
            <w:pPr>
              <w:rPr>
                <w:rFonts w:ascii="Times New Roman" w:hAnsi="Times New Roman" w:cs="Times New Roman"/>
                <w:sz w:val="20"/>
                <w:szCs w:val="20"/>
                <w:u w:val="single"/>
              </w:rPr>
            </w:pPr>
            <w:r w:rsidRPr="004745CE">
              <w:rPr>
                <w:rFonts w:ascii="Times New Roman" w:hAnsi="Times New Roman" w:cs="Times New Roman"/>
                <w:b/>
                <w:sz w:val="20"/>
                <w:szCs w:val="20"/>
              </w:rPr>
              <w:t xml:space="preserve">TYPES OF </w:t>
            </w:r>
            <w:r w:rsidRPr="00EC3377">
              <w:rPr>
                <w:rFonts w:ascii="Times New Roman" w:hAnsi="Times New Roman" w:cs="Times New Roman"/>
                <w:b/>
                <w:sz w:val="20"/>
                <w:szCs w:val="20"/>
                <w:highlight w:val="green"/>
              </w:rPr>
              <w:t>TRUSTS</w:t>
            </w:r>
          </w:p>
        </w:tc>
      </w:tr>
      <w:tr w:rsidR="004745CE" w:rsidRPr="004745CE" w14:paraId="4A9F94FC" w14:textId="77777777" w:rsidTr="0040128F">
        <w:trPr>
          <w:jc w:val="center"/>
        </w:trPr>
        <w:tc>
          <w:tcPr>
            <w:tcW w:w="6204" w:type="dxa"/>
            <w:tcBorders>
              <w:top w:val="single" w:sz="4" w:space="0" w:color="auto"/>
            </w:tcBorders>
          </w:tcPr>
          <w:p w14:paraId="55020C52" w14:textId="77777777" w:rsidR="004745CE" w:rsidRPr="004745CE" w:rsidRDefault="004745CE" w:rsidP="00192E12">
            <w:pPr>
              <w:rPr>
                <w:rFonts w:ascii="Times New Roman" w:hAnsi="Times New Roman" w:cs="Times New Roman"/>
                <w:sz w:val="20"/>
                <w:szCs w:val="20"/>
                <w:u w:val="single"/>
              </w:rPr>
            </w:pPr>
            <w:r w:rsidRPr="004745CE">
              <w:rPr>
                <w:rFonts w:ascii="Times New Roman" w:hAnsi="Times New Roman" w:cs="Times New Roman"/>
                <w:b/>
                <w:sz w:val="20"/>
                <w:szCs w:val="20"/>
              </w:rPr>
              <w:t>Express</w:t>
            </w:r>
            <w:r w:rsidRPr="004745CE">
              <w:rPr>
                <w:rFonts w:ascii="Times New Roman" w:hAnsi="Times New Roman" w:cs="Times New Roman"/>
                <w:sz w:val="20"/>
                <w:szCs w:val="20"/>
              </w:rPr>
              <w:t xml:space="preserve"> (A to B w/ instructions that property to be used for C’s benefit)</w:t>
            </w:r>
          </w:p>
        </w:tc>
      </w:tr>
      <w:tr w:rsidR="004745CE" w:rsidRPr="004745CE" w14:paraId="543EFA6B" w14:textId="77777777" w:rsidTr="0040128F">
        <w:trPr>
          <w:jc w:val="center"/>
        </w:trPr>
        <w:tc>
          <w:tcPr>
            <w:tcW w:w="6204" w:type="dxa"/>
          </w:tcPr>
          <w:p w14:paraId="6723674E" w14:textId="77777777" w:rsidR="004745CE" w:rsidRPr="004745CE" w:rsidRDefault="004745CE" w:rsidP="00192E12">
            <w:pPr>
              <w:rPr>
                <w:rFonts w:ascii="Times New Roman" w:hAnsi="Times New Roman" w:cs="Times New Roman"/>
                <w:sz w:val="20"/>
                <w:szCs w:val="20"/>
                <w:u w:val="single"/>
              </w:rPr>
            </w:pPr>
            <w:r w:rsidRPr="004745CE">
              <w:rPr>
                <w:rFonts w:ascii="Times New Roman" w:hAnsi="Times New Roman" w:cs="Times New Roman"/>
                <w:b/>
                <w:sz w:val="20"/>
                <w:szCs w:val="20"/>
              </w:rPr>
              <w:t>Resulting</w:t>
            </w:r>
            <w:r w:rsidRPr="004745CE">
              <w:rPr>
                <w:rFonts w:ascii="Times New Roman" w:hAnsi="Times New Roman" w:cs="Times New Roman"/>
                <w:sz w:val="20"/>
                <w:szCs w:val="20"/>
              </w:rPr>
              <w:t xml:space="preserve"> (A to B w/o $, B presumed to hold in trust for A)</w:t>
            </w:r>
          </w:p>
        </w:tc>
      </w:tr>
      <w:tr w:rsidR="004745CE" w:rsidRPr="004745CE" w14:paraId="6B193A8D" w14:textId="77777777" w:rsidTr="0040128F">
        <w:trPr>
          <w:jc w:val="center"/>
        </w:trPr>
        <w:tc>
          <w:tcPr>
            <w:tcW w:w="6204" w:type="dxa"/>
          </w:tcPr>
          <w:p w14:paraId="0F19C7F8" w14:textId="77777777" w:rsidR="004745CE" w:rsidRPr="004745CE" w:rsidRDefault="004745CE" w:rsidP="00192E12">
            <w:pPr>
              <w:rPr>
                <w:rFonts w:ascii="Times New Roman" w:hAnsi="Times New Roman" w:cs="Times New Roman"/>
                <w:sz w:val="20"/>
                <w:szCs w:val="20"/>
              </w:rPr>
            </w:pPr>
            <w:r w:rsidRPr="004745CE">
              <w:rPr>
                <w:rFonts w:ascii="Times New Roman" w:hAnsi="Times New Roman" w:cs="Times New Roman"/>
                <w:b/>
                <w:sz w:val="20"/>
                <w:szCs w:val="20"/>
              </w:rPr>
              <w:t>Constructive</w:t>
            </w:r>
            <w:r w:rsidRPr="004745CE">
              <w:rPr>
                <w:rFonts w:ascii="Times New Roman" w:hAnsi="Times New Roman" w:cs="Times New Roman"/>
                <w:sz w:val="20"/>
                <w:szCs w:val="20"/>
              </w:rPr>
              <w:t xml:space="preserve"> (court imposes trust to redress injustice)</w:t>
            </w:r>
          </w:p>
        </w:tc>
      </w:tr>
    </w:tbl>
    <w:p w14:paraId="41E81BAC" w14:textId="77777777" w:rsidR="004745CE" w:rsidRPr="004745CE" w:rsidRDefault="004745CE" w:rsidP="004745CE">
      <w:pPr>
        <w:rPr>
          <w:rFonts w:ascii="Times New Roman" w:hAnsi="Times New Roman" w:cs="Times New Roman"/>
          <w:sz w:val="20"/>
          <w:szCs w:val="20"/>
          <w:u w:val="single"/>
        </w:rPr>
      </w:pPr>
    </w:p>
    <w:p w14:paraId="007A776B" w14:textId="77777777" w:rsidR="008B4E87" w:rsidRPr="008B4E87" w:rsidRDefault="008B4E87" w:rsidP="00F869FC">
      <w:pPr>
        <w:pStyle w:val="ListParagraph"/>
        <w:numPr>
          <w:ilvl w:val="0"/>
          <w:numId w:val="3"/>
        </w:numPr>
        <w:rPr>
          <w:rFonts w:ascii="Times New Roman" w:hAnsi="Times New Roman" w:cs="Times New Roman"/>
          <w:sz w:val="20"/>
          <w:szCs w:val="20"/>
          <w:u w:val="single"/>
        </w:rPr>
      </w:pPr>
      <w:r>
        <w:rPr>
          <w:rFonts w:ascii="Times New Roman" w:hAnsi="Times New Roman" w:cs="Times New Roman"/>
          <w:b/>
          <w:sz w:val="20"/>
          <w:szCs w:val="20"/>
        </w:rPr>
        <w:t>Freedom on Alienation</w:t>
      </w:r>
      <w:r w:rsidR="00B544D0">
        <w:rPr>
          <w:rFonts w:ascii="Times New Roman" w:hAnsi="Times New Roman" w:cs="Times New Roman"/>
          <w:b/>
          <w:sz w:val="20"/>
          <w:szCs w:val="20"/>
        </w:rPr>
        <w:t xml:space="preserve"> </w:t>
      </w:r>
      <w:r w:rsidR="00B544D0">
        <w:rPr>
          <w:rFonts w:ascii="Times New Roman" w:hAnsi="Times New Roman" w:cs="Times New Roman"/>
          <w:sz w:val="20"/>
          <w:szCs w:val="20"/>
        </w:rPr>
        <w:t>(</w:t>
      </w:r>
      <w:r w:rsidR="00056AC1">
        <w:rPr>
          <w:rFonts w:ascii="Times New Roman" w:hAnsi="Times New Roman" w:cs="Times New Roman"/>
          <w:sz w:val="20"/>
          <w:szCs w:val="20"/>
        </w:rPr>
        <w:t xml:space="preserve">Common law transfer of title </w:t>
      </w:r>
      <w:r w:rsidR="00B544D0">
        <w:rPr>
          <w:rFonts w:ascii="Times New Roman" w:hAnsi="Times New Roman" w:cs="Times New Roman"/>
          <w:sz w:val="20"/>
          <w:szCs w:val="20"/>
        </w:rPr>
        <w:t>requirements)</w:t>
      </w:r>
    </w:p>
    <w:p w14:paraId="754406DB" w14:textId="77777777" w:rsidR="004745CE" w:rsidRPr="004745CE" w:rsidRDefault="008B4E87" w:rsidP="00F869FC">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Freedom on Disposition</w:t>
      </w:r>
      <w:r w:rsidR="004257F6">
        <w:rPr>
          <w:rFonts w:ascii="Times New Roman" w:hAnsi="Times New Roman" w:cs="Times New Roman"/>
          <w:sz w:val="20"/>
          <w:szCs w:val="20"/>
        </w:rPr>
        <w:t xml:space="preserve"> </w:t>
      </w:r>
    </w:p>
    <w:p w14:paraId="4DC7E83C" w14:textId="77777777" w:rsidR="008B4E87" w:rsidRPr="008B4E87"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Current</w:t>
      </w:r>
      <w:r w:rsidR="004257F6">
        <w:rPr>
          <w:rFonts w:ascii="Times New Roman" w:hAnsi="Times New Roman" w:cs="Times New Roman"/>
          <w:sz w:val="20"/>
          <w:szCs w:val="20"/>
        </w:rPr>
        <w:t xml:space="preserve"> owner </w:t>
      </w:r>
      <w:r>
        <w:rPr>
          <w:rFonts w:ascii="Times New Roman" w:hAnsi="Times New Roman" w:cs="Times New Roman"/>
          <w:sz w:val="20"/>
          <w:szCs w:val="20"/>
        </w:rPr>
        <w:t>has freedom to transfer property</w:t>
      </w:r>
    </w:p>
    <w:p w14:paraId="092521BD" w14:textId="77777777" w:rsidR="004745CE" w:rsidRPr="004745CE" w:rsidRDefault="008B4E87" w:rsidP="00F869FC">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Limiting restraints on disposition</w:t>
      </w:r>
      <w:r w:rsidR="005F639D">
        <w:rPr>
          <w:rFonts w:ascii="Times New Roman" w:hAnsi="Times New Roman" w:cs="Times New Roman"/>
          <w:sz w:val="20"/>
          <w:szCs w:val="20"/>
        </w:rPr>
        <w:t>/alienation</w:t>
      </w:r>
      <w:r w:rsidR="004745CE">
        <w:rPr>
          <w:rFonts w:ascii="Times New Roman" w:hAnsi="Times New Roman" w:cs="Times New Roman"/>
          <w:sz w:val="20"/>
          <w:szCs w:val="20"/>
        </w:rPr>
        <w:t xml:space="preserve"> </w:t>
      </w:r>
    </w:p>
    <w:p w14:paraId="708BFE43" w14:textId="77777777" w:rsidR="004745CE" w:rsidRPr="004745CE"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 xml:space="preserve">Are there limits on owner’s power to impose restraints on transferee’s power to transfer property? </w:t>
      </w:r>
      <w:r w:rsidR="00B544D0">
        <w:rPr>
          <w:rFonts w:ascii="Times New Roman" w:hAnsi="Times New Roman" w:cs="Times New Roman"/>
          <w:sz w:val="20"/>
          <w:szCs w:val="20"/>
        </w:rPr>
        <w:t>(E.g. I am wise, my children are stupid)</w:t>
      </w:r>
    </w:p>
    <w:p w14:paraId="45A64FCB" w14:textId="77777777" w:rsidR="004745CE" w:rsidRPr="004745CE"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 xml:space="preserve">Direct; fee tails; future interests (rule against perpetuities); strict settlement </w:t>
      </w:r>
    </w:p>
    <w:p w14:paraId="184FF78A" w14:textId="77777777" w:rsidR="008B4E87" w:rsidRPr="008B4E87"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All limited; freedom of alienability</w:t>
      </w:r>
    </w:p>
    <w:p w14:paraId="4ED825F9" w14:textId="77777777" w:rsidR="008B4E87" w:rsidRPr="00895ACE" w:rsidRDefault="008B4E87" w:rsidP="00F869FC">
      <w:pPr>
        <w:pStyle w:val="ListParagraph"/>
        <w:numPr>
          <w:ilvl w:val="0"/>
          <w:numId w:val="34"/>
        </w:numPr>
        <w:rPr>
          <w:rFonts w:ascii="Times New Roman" w:hAnsi="Times New Roman" w:cs="Times New Roman"/>
          <w:sz w:val="20"/>
          <w:szCs w:val="20"/>
          <w:u w:val="single"/>
        </w:rPr>
      </w:pPr>
      <w:r>
        <w:rPr>
          <w:rFonts w:ascii="Times New Roman" w:hAnsi="Times New Roman" w:cs="Times New Roman"/>
          <w:sz w:val="20"/>
          <w:szCs w:val="20"/>
        </w:rPr>
        <w:t>Mechanics of transfer</w:t>
      </w:r>
      <w:r w:rsidR="004257F6">
        <w:rPr>
          <w:rFonts w:ascii="Times New Roman" w:hAnsi="Times New Roman" w:cs="Times New Roman"/>
          <w:sz w:val="20"/>
          <w:szCs w:val="20"/>
        </w:rPr>
        <w:t xml:space="preserve"> </w:t>
      </w:r>
      <w:r w:rsidR="00895ACE">
        <w:rPr>
          <w:rFonts w:ascii="Times New Roman" w:hAnsi="Times New Roman" w:cs="Times New Roman"/>
          <w:sz w:val="20"/>
          <w:szCs w:val="20"/>
        </w:rPr>
        <w:t>– I</w:t>
      </w:r>
      <w:r w:rsidR="004257F6" w:rsidRPr="00895ACE">
        <w:rPr>
          <w:rFonts w:ascii="Times New Roman" w:hAnsi="Times New Roman" w:cs="Times New Roman"/>
          <w:sz w:val="20"/>
          <w:szCs w:val="20"/>
        </w:rPr>
        <w:t>s there a simple transfer process?</w:t>
      </w:r>
    </w:p>
    <w:p w14:paraId="5535AE2D" w14:textId="77777777" w:rsidR="004745CE" w:rsidRPr="004745CE"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At common law:</w:t>
      </w:r>
    </w:p>
    <w:p w14:paraId="0767E3B2" w14:textId="77777777" w:rsidR="004745CE" w:rsidRPr="004745CE" w:rsidRDefault="004745CE" w:rsidP="00F869FC">
      <w:pPr>
        <w:pStyle w:val="ListParagraph"/>
        <w:numPr>
          <w:ilvl w:val="3"/>
          <w:numId w:val="3"/>
        </w:numPr>
        <w:rPr>
          <w:rFonts w:ascii="Times New Roman" w:hAnsi="Times New Roman" w:cs="Times New Roman"/>
          <w:sz w:val="20"/>
          <w:szCs w:val="20"/>
          <w:u w:val="single"/>
        </w:rPr>
      </w:pPr>
      <w:r>
        <w:rPr>
          <w:rFonts w:ascii="Times New Roman" w:hAnsi="Times New Roman" w:cs="Times New Roman"/>
          <w:sz w:val="20"/>
          <w:szCs w:val="20"/>
        </w:rPr>
        <w:t xml:space="preserve">Establishing </w:t>
      </w:r>
      <w:r w:rsidRPr="009762BD">
        <w:rPr>
          <w:rFonts w:ascii="Times New Roman" w:hAnsi="Times New Roman" w:cs="Times New Roman"/>
          <w:b/>
          <w:color w:val="3366FF"/>
          <w:sz w:val="20"/>
          <w:szCs w:val="20"/>
        </w:rPr>
        <w:t>good root of title</w:t>
      </w:r>
      <w:r>
        <w:rPr>
          <w:rFonts w:ascii="Times New Roman" w:hAnsi="Times New Roman" w:cs="Times New Roman"/>
          <w:sz w:val="20"/>
          <w:szCs w:val="20"/>
        </w:rPr>
        <w:t xml:space="preserve"> </w:t>
      </w:r>
      <w:r w:rsidRPr="004745CE">
        <w:rPr>
          <w:rFonts w:ascii="Times New Roman" w:hAnsi="Times New Roman" w:cs="Times New Roman"/>
          <w:sz w:val="20"/>
          <w:szCs w:val="20"/>
        </w:rPr>
        <w:sym w:font="Wingdings" w:char="F0E0"/>
      </w:r>
      <w:r>
        <w:rPr>
          <w:rFonts w:ascii="Times New Roman" w:hAnsi="Times New Roman" w:cs="Times New Roman"/>
          <w:sz w:val="20"/>
          <w:szCs w:val="20"/>
        </w:rPr>
        <w:t xml:space="preserve"> search for all docs relating to property going back 60 years; had to be repeated with every transfer</w:t>
      </w:r>
    </w:p>
    <w:p w14:paraId="3796D3FE" w14:textId="77777777" w:rsidR="004745CE" w:rsidRPr="004745CE" w:rsidRDefault="004745CE" w:rsidP="00F869FC">
      <w:pPr>
        <w:pStyle w:val="ListParagraph"/>
        <w:numPr>
          <w:ilvl w:val="3"/>
          <w:numId w:val="3"/>
        </w:numPr>
        <w:rPr>
          <w:rFonts w:ascii="Times New Roman" w:hAnsi="Times New Roman" w:cs="Times New Roman"/>
          <w:sz w:val="20"/>
          <w:szCs w:val="20"/>
          <w:u w:val="single"/>
        </w:rPr>
      </w:pPr>
      <w:r>
        <w:rPr>
          <w:rFonts w:ascii="Times New Roman" w:hAnsi="Times New Roman" w:cs="Times New Roman"/>
          <w:sz w:val="20"/>
          <w:szCs w:val="20"/>
        </w:rPr>
        <w:t>“Livery of seisin”</w:t>
      </w:r>
      <w:r w:rsidR="00B544D0">
        <w:rPr>
          <w:rFonts w:ascii="Times New Roman" w:hAnsi="Times New Roman" w:cs="Times New Roman"/>
          <w:sz w:val="20"/>
          <w:szCs w:val="20"/>
        </w:rPr>
        <w:t xml:space="preserve"> (public, physical delivery)</w:t>
      </w:r>
    </w:p>
    <w:p w14:paraId="304F972F" w14:textId="77777777" w:rsidR="004745CE" w:rsidRPr="00533481" w:rsidRDefault="004745CE" w:rsidP="00F869FC">
      <w:pPr>
        <w:pStyle w:val="ListParagraph"/>
        <w:numPr>
          <w:ilvl w:val="2"/>
          <w:numId w:val="3"/>
        </w:numPr>
        <w:rPr>
          <w:rFonts w:ascii="Times New Roman" w:hAnsi="Times New Roman" w:cs="Times New Roman"/>
          <w:sz w:val="20"/>
          <w:szCs w:val="20"/>
          <w:u w:val="single"/>
        </w:rPr>
      </w:pPr>
      <w:r>
        <w:rPr>
          <w:rFonts w:ascii="Times New Roman" w:hAnsi="Times New Roman" w:cs="Times New Roman"/>
          <w:sz w:val="20"/>
          <w:szCs w:val="20"/>
        </w:rPr>
        <w:t>Statute of Uses</w:t>
      </w:r>
    </w:p>
    <w:p w14:paraId="7867ACBA" w14:textId="77777777" w:rsidR="00C91F66" w:rsidRPr="00FB39CF" w:rsidRDefault="00C91F66" w:rsidP="00FB39CF">
      <w:pPr>
        <w:rPr>
          <w:rFonts w:ascii="Times New Roman" w:hAnsi="Times New Roman" w:cs="Times New Roman"/>
          <w:sz w:val="20"/>
          <w:szCs w:val="20"/>
          <w:u w:val="single"/>
        </w:rPr>
      </w:pPr>
    </w:p>
    <w:tbl>
      <w:tblPr>
        <w:tblStyle w:val="TableGrid"/>
        <w:tblW w:w="0" w:type="auto"/>
        <w:jc w:val="center"/>
        <w:tblBorders>
          <w:insideH w:val="none" w:sz="0" w:space="0" w:color="auto"/>
        </w:tblBorders>
        <w:tblLook w:val="04A0" w:firstRow="1" w:lastRow="0" w:firstColumn="1" w:lastColumn="0" w:noHBand="0" w:noVBand="1"/>
      </w:tblPr>
      <w:tblGrid>
        <w:gridCol w:w="7905"/>
      </w:tblGrid>
      <w:tr w:rsidR="00FB39CF" w:rsidRPr="0040128F" w14:paraId="732619BD" w14:textId="77777777" w:rsidTr="00FB39CF">
        <w:trPr>
          <w:jc w:val="center"/>
        </w:trPr>
        <w:tc>
          <w:tcPr>
            <w:tcW w:w="7905" w:type="dxa"/>
            <w:tcBorders>
              <w:top w:val="single" w:sz="4" w:space="0" w:color="auto"/>
              <w:bottom w:val="single" w:sz="4" w:space="0" w:color="auto"/>
            </w:tcBorders>
          </w:tcPr>
          <w:p w14:paraId="3C5A66CA" w14:textId="77777777" w:rsidR="00FB39CF" w:rsidRPr="00FB39CF" w:rsidRDefault="00FB39CF" w:rsidP="00B83D4D">
            <w:pPr>
              <w:rPr>
                <w:rFonts w:ascii="Times New Roman" w:hAnsi="Times New Roman" w:cs="Times New Roman"/>
                <w:sz w:val="20"/>
                <w:szCs w:val="20"/>
              </w:rPr>
            </w:pPr>
            <w:r w:rsidRPr="009C44CC">
              <w:rPr>
                <w:rFonts w:ascii="Times New Roman" w:hAnsi="Times New Roman" w:cs="Times New Roman"/>
                <w:b/>
                <w:sz w:val="20"/>
                <w:szCs w:val="20"/>
                <w:highlight w:val="green"/>
              </w:rPr>
              <w:t>Recording system</w:t>
            </w:r>
            <w:r>
              <w:rPr>
                <w:rFonts w:ascii="Times New Roman" w:hAnsi="Times New Roman" w:cs="Times New Roman"/>
                <w:sz w:val="20"/>
                <w:szCs w:val="20"/>
              </w:rPr>
              <w:t xml:space="preserve"> – all docs relevant to parcel of land on file (transferee only need look at these); improvement on ‘root of title’ search but still requires purchaser to interpret docs; BC = quasi Torrens (gaps where CL emerges); Registration of docs ≠ registration of title</w:t>
            </w:r>
          </w:p>
        </w:tc>
      </w:tr>
      <w:tr w:rsidR="0040128F" w:rsidRPr="0040128F" w14:paraId="49349834" w14:textId="77777777" w:rsidTr="00FB39CF">
        <w:trPr>
          <w:jc w:val="center"/>
        </w:trPr>
        <w:tc>
          <w:tcPr>
            <w:tcW w:w="7905" w:type="dxa"/>
            <w:tcBorders>
              <w:top w:val="single" w:sz="4" w:space="0" w:color="auto"/>
              <w:bottom w:val="nil"/>
            </w:tcBorders>
          </w:tcPr>
          <w:p w14:paraId="17B65702" w14:textId="77777777" w:rsidR="0040128F" w:rsidRPr="0040128F" w:rsidRDefault="0040128F" w:rsidP="00B83D4D">
            <w:pPr>
              <w:rPr>
                <w:rFonts w:ascii="Times New Roman" w:hAnsi="Times New Roman" w:cs="Times New Roman"/>
                <w:sz w:val="20"/>
                <w:szCs w:val="20"/>
                <w:u w:val="single"/>
              </w:rPr>
            </w:pPr>
            <w:r w:rsidRPr="009C44CC">
              <w:rPr>
                <w:rFonts w:ascii="Times New Roman" w:hAnsi="Times New Roman" w:cs="Times New Roman"/>
                <w:b/>
                <w:sz w:val="20"/>
                <w:szCs w:val="20"/>
                <w:highlight w:val="green"/>
              </w:rPr>
              <w:t>Registration</w:t>
            </w:r>
            <w:r w:rsidR="000E14B3" w:rsidRPr="009C44CC">
              <w:rPr>
                <w:rFonts w:ascii="Times New Roman" w:hAnsi="Times New Roman" w:cs="Times New Roman"/>
                <w:b/>
                <w:sz w:val="20"/>
                <w:szCs w:val="20"/>
                <w:highlight w:val="green"/>
              </w:rPr>
              <w:t xml:space="preserve"> system</w:t>
            </w:r>
            <w:r w:rsidRPr="0040128F">
              <w:rPr>
                <w:rFonts w:ascii="Times New Roman" w:hAnsi="Times New Roman" w:cs="Times New Roman"/>
                <w:b/>
                <w:sz w:val="20"/>
                <w:szCs w:val="20"/>
              </w:rPr>
              <w:t>/</w:t>
            </w:r>
            <w:r w:rsidRPr="009C44CC">
              <w:rPr>
                <w:rFonts w:ascii="Times New Roman" w:hAnsi="Times New Roman" w:cs="Times New Roman"/>
                <w:b/>
                <w:sz w:val="20"/>
                <w:szCs w:val="20"/>
              </w:rPr>
              <w:t>Torrens system</w:t>
            </w:r>
          </w:p>
        </w:tc>
      </w:tr>
      <w:tr w:rsidR="0040128F" w:rsidRPr="0040128F" w14:paraId="3B834113" w14:textId="77777777" w:rsidTr="00FB39CF">
        <w:trPr>
          <w:jc w:val="center"/>
        </w:trPr>
        <w:tc>
          <w:tcPr>
            <w:tcW w:w="7905" w:type="dxa"/>
            <w:tcBorders>
              <w:top w:val="nil"/>
            </w:tcBorders>
          </w:tcPr>
          <w:p w14:paraId="01BFF0BD" w14:textId="77777777" w:rsidR="0040128F" w:rsidRPr="0040128F" w:rsidRDefault="0040128F" w:rsidP="00B83D4D">
            <w:pPr>
              <w:rPr>
                <w:rFonts w:ascii="Times New Roman" w:hAnsi="Times New Roman" w:cs="Times New Roman"/>
                <w:sz w:val="20"/>
                <w:szCs w:val="20"/>
                <w:u w:val="single"/>
              </w:rPr>
            </w:pPr>
            <w:r w:rsidRPr="0040128F">
              <w:rPr>
                <w:rFonts w:ascii="Times New Roman" w:hAnsi="Times New Roman" w:cs="Times New Roman"/>
                <w:b/>
                <w:i/>
                <w:sz w:val="20"/>
                <w:szCs w:val="20"/>
              </w:rPr>
              <w:t>Mirror</w:t>
            </w:r>
            <w:r w:rsidRPr="0040128F">
              <w:rPr>
                <w:rFonts w:ascii="Times New Roman" w:hAnsi="Times New Roman" w:cs="Times New Roman"/>
                <w:sz w:val="20"/>
                <w:szCs w:val="20"/>
              </w:rPr>
              <w:t xml:space="preserve"> – register of title </w:t>
            </w:r>
            <w:r w:rsidRPr="0040128F">
              <w:rPr>
                <w:rFonts w:ascii="Times New Roman" w:hAnsi="Times New Roman" w:cs="Times New Roman"/>
                <w:i/>
                <w:sz w:val="20"/>
                <w:szCs w:val="20"/>
              </w:rPr>
              <w:t>reflects</w:t>
            </w:r>
            <w:r w:rsidRPr="0040128F">
              <w:rPr>
                <w:rFonts w:ascii="Times New Roman" w:hAnsi="Times New Roman" w:cs="Times New Roman"/>
                <w:sz w:val="20"/>
                <w:szCs w:val="20"/>
              </w:rPr>
              <w:t xml:space="preserve"> accurately/completely all estates/interests that may affect land</w:t>
            </w:r>
          </w:p>
        </w:tc>
      </w:tr>
      <w:tr w:rsidR="0040128F" w:rsidRPr="0040128F" w14:paraId="66176064" w14:textId="77777777" w:rsidTr="0040128F">
        <w:trPr>
          <w:jc w:val="center"/>
        </w:trPr>
        <w:tc>
          <w:tcPr>
            <w:tcW w:w="7905" w:type="dxa"/>
          </w:tcPr>
          <w:p w14:paraId="35645B82" w14:textId="77777777" w:rsidR="0040128F" w:rsidRPr="0040128F" w:rsidRDefault="0040128F" w:rsidP="00B83D4D">
            <w:pPr>
              <w:rPr>
                <w:rFonts w:ascii="Times New Roman" w:hAnsi="Times New Roman" w:cs="Times New Roman"/>
                <w:sz w:val="20"/>
                <w:szCs w:val="20"/>
                <w:u w:val="single"/>
              </w:rPr>
            </w:pPr>
            <w:r w:rsidRPr="0040128F">
              <w:rPr>
                <w:rFonts w:ascii="Times New Roman" w:hAnsi="Times New Roman" w:cs="Times New Roman"/>
                <w:b/>
                <w:i/>
                <w:sz w:val="20"/>
                <w:szCs w:val="20"/>
              </w:rPr>
              <w:t>Curtain</w:t>
            </w:r>
            <w:r w:rsidR="00895ACE">
              <w:rPr>
                <w:rFonts w:ascii="Times New Roman" w:hAnsi="Times New Roman" w:cs="Times New Roman"/>
                <w:sz w:val="20"/>
                <w:szCs w:val="20"/>
              </w:rPr>
              <w:t xml:space="preserve"> – registry</w:t>
            </w:r>
            <w:r w:rsidRPr="0040128F">
              <w:rPr>
                <w:rFonts w:ascii="Times New Roman" w:hAnsi="Times New Roman" w:cs="Times New Roman"/>
                <w:sz w:val="20"/>
                <w:szCs w:val="20"/>
              </w:rPr>
              <w:t xml:space="preserve"> is </w:t>
            </w:r>
            <w:r w:rsidRPr="0040128F">
              <w:rPr>
                <w:rFonts w:ascii="Times New Roman" w:hAnsi="Times New Roman" w:cs="Times New Roman"/>
                <w:i/>
                <w:sz w:val="20"/>
                <w:szCs w:val="20"/>
              </w:rPr>
              <w:t xml:space="preserve">only </w:t>
            </w:r>
            <w:r w:rsidRPr="0040128F">
              <w:rPr>
                <w:rFonts w:ascii="Times New Roman" w:hAnsi="Times New Roman" w:cs="Times New Roman"/>
                <w:sz w:val="20"/>
                <w:szCs w:val="20"/>
              </w:rPr>
              <w:t>source of info for prospective purchaser</w:t>
            </w:r>
          </w:p>
        </w:tc>
      </w:tr>
    </w:tbl>
    <w:p w14:paraId="29D9D830" w14:textId="77777777" w:rsidR="00FB39CF" w:rsidRDefault="00FB39CF" w:rsidP="00FB39CF">
      <w:pPr>
        <w:pStyle w:val="ListParagraph"/>
        <w:rPr>
          <w:rFonts w:ascii="Times New Roman" w:hAnsi="Times New Roman" w:cs="Times New Roman"/>
          <w:color w:val="800000"/>
          <w:sz w:val="20"/>
          <w:szCs w:val="20"/>
          <w:u w:val="single"/>
        </w:rPr>
      </w:pPr>
    </w:p>
    <w:p w14:paraId="25476695" w14:textId="77777777" w:rsidR="00FB39CF" w:rsidRPr="00FB39CF" w:rsidRDefault="00FB39CF" w:rsidP="00FB39CF">
      <w:pPr>
        <w:pStyle w:val="ListParagraph"/>
        <w:rPr>
          <w:rFonts w:ascii="Times New Roman" w:hAnsi="Times New Roman" w:cs="Times New Roman"/>
          <w:color w:val="800000"/>
          <w:sz w:val="20"/>
          <w:szCs w:val="20"/>
          <w:u w:val="single"/>
        </w:rPr>
      </w:pPr>
    </w:p>
    <w:p w14:paraId="3F371DFF" w14:textId="77777777" w:rsidR="006C5F95" w:rsidRPr="000A7DF2" w:rsidRDefault="006C5F95" w:rsidP="00F869FC">
      <w:pPr>
        <w:pStyle w:val="ListParagraph"/>
        <w:numPr>
          <w:ilvl w:val="0"/>
          <w:numId w:val="37"/>
        </w:numPr>
        <w:rPr>
          <w:rFonts w:ascii="Times New Roman" w:hAnsi="Times New Roman" w:cs="Times New Roman"/>
          <w:color w:val="800000"/>
          <w:sz w:val="20"/>
          <w:szCs w:val="20"/>
          <w:u w:val="single"/>
        </w:rPr>
      </w:pPr>
      <w:r w:rsidRPr="000A7DF2">
        <w:rPr>
          <w:rFonts w:ascii="Times New Roman" w:hAnsi="Times New Roman" w:cs="Times New Roman"/>
          <w:b/>
          <w:i/>
          <w:color w:val="800000"/>
          <w:sz w:val="20"/>
          <w:szCs w:val="20"/>
        </w:rPr>
        <w:t>Re Fraser</w:t>
      </w:r>
    </w:p>
    <w:p w14:paraId="40869E7F" w14:textId="77777777" w:rsidR="006C5F95" w:rsidRPr="006C5F95" w:rsidRDefault="006C5F95"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 xml:space="preserve">LE can be </w:t>
      </w:r>
      <w:r w:rsidR="00D7218D">
        <w:rPr>
          <w:rFonts w:ascii="Times New Roman" w:hAnsi="Times New Roman" w:cs="Times New Roman"/>
          <w:sz w:val="20"/>
          <w:szCs w:val="20"/>
        </w:rPr>
        <w:t>created in personalty</w:t>
      </w:r>
      <w:r w:rsidR="002A3E21">
        <w:rPr>
          <w:rFonts w:ascii="Times New Roman" w:hAnsi="Times New Roman" w:cs="Times New Roman"/>
          <w:sz w:val="20"/>
          <w:szCs w:val="20"/>
        </w:rPr>
        <w:t>,</w:t>
      </w:r>
      <w:r w:rsidR="00D7218D">
        <w:rPr>
          <w:rFonts w:ascii="Times New Roman" w:hAnsi="Times New Roman" w:cs="Times New Roman"/>
          <w:sz w:val="20"/>
          <w:szCs w:val="20"/>
        </w:rPr>
        <w:t xml:space="preserve"> if not fungible</w:t>
      </w:r>
      <w:r w:rsidR="002A3E21">
        <w:rPr>
          <w:rFonts w:ascii="Times New Roman" w:hAnsi="Times New Roman" w:cs="Times New Roman"/>
          <w:sz w:val="20"/>
          <w:szCs w:val="20"/>
        </w:rPr>
        <w:t>,</w:t>
      </w:r>
      <w:r w:rsidR="00D7218D">
        <w:rPr>
          <w:rFonts w:ascii="Times New Roman" w:hAnsi="Times New Roman" w:cs="Times New Roman"/>
          <w:sz w:val="20"/>
          <w:szCs w:val="20"/>
        </w:rPr>
        <w:t xml:space="preserve"> and where testator’s intent is clear</w:t>
      </w:r>
    </w:p>
    <w:p w14:paraId="077B4655" w14:textId="77777777" w:rsidR="006C5F95" w:rsidRPr="006C5F95" w:rsidRDefault="006C5F95"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 xml:space="preserve">Deceased left will, R says no life estate in personalty, or will should be interpreted as conferring on widow an </w:t>
      </w:r>
      <w:r>
        <w:rPr>
          <w:rFonts w:ascii="Times New Roman" w:hAnsi="Times New Roman" w:cs="Times New Roman"/>
          <w:b/>
          <w:sz w:val="20"/>
          <w:szCs w:val="20"/>
        </w:rPr>
        <w:t>absolute power of encroachment on personalty</w:t>
      </w:r>
      <w:r>
        <w:rPr>
          <w:rFonts w:ascii="Times New Roman" w:hAnsi="Times New Roman" w:cs="Times New Roman"/>
          <w:sz w:val="20"/>
          <w:szCs w:val="20"/>
        </w:rPr>
        <w:t xml:space="preserve"> </w:t>
      </w:r>
    </w:p>
    <w:p w14:paraId="1F45D657" w14:textId="77777777" w:rsidR="006C5F95" w:rsidRPr="006C5F95" w:rsidRDefault="006C5F95"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Does widow have PtE? Does widow have fiduciary duty to preserve personalty for charity named?</w:t>
      </w:r>
    </w:p>
    <w:p w14:paraId="553C8891" w14:textId="77777777" w:rsidR="006C5F95" w:rsidRPr="00533481" w:rsidRDefault="006C5F95"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Recipient of LE may enjoy revenue derived from corpus but no more unless indicated by testator – not indicated here, no PtE</w:t>
      </w:r>
    </w:p>
    <w:p w14:paraId="0E500F07" w14:textId="77777777" w:rsidR="00533481" w:rsidRPr="004E6339" w:rsidRDefault="00533481" w:rsidP="00533481">
      <w:pPr>
        <w:pStyle w:val="ListParagraph"/>
        <w:ind w:left="1440"/>
        <w:rPr>
          <w:rFonts w:ascii="Times New Roman" w:hAnsi="Times New Roman" w:cs="Times New Roman"/>
          <w:sz w:val="20"/>
          <w:szCs w:val="20"/>
          <w:u w:val="single"/>
        </w:rPr>
      </w:pPr>
    </w:p>
    <w:p w14:paraId="305D25AF" w14:textId="77777777" w:rsidR="004E6339" w:rsidRPr="004E6339" w:rsidRDefault="004E6339" w:rsidP="00F869FC">
      <w:pPr>
        <w:pStyle w:val="ListParagraph"/>
        <w:numPr>
          <w:ilvl w:val="0"/>
          <w:numId w:val="4"/>
        </w:numPr>
        <w:rPr>
          <w:rFonts w:ascii="Times New Roman" w:hAnsi="Times New Roman" w:cs="Times New Roman"/>
          <w:sz w:val="20"/>
          <w:szCs w:val="20"/>
          <w:u w:val="single"/>
        </w:rPr>
      </w:pPr>
      <w:r>
        <w:rPr>
          <w:rFonts w:ascii="Times New Roman" w:hAnsi="Times New Roman" w:cs="Times New Roman"/>
          <w:b/>
          <w:sz w:val="20"/>
          <w:szCs w:val="20"/>
        </w:rPr>
        <w:t>Rule against perpetuities</w:t>
      </w:r>
      <w:r>
        <w:rPr>
          <w:rFonts w:ascii="Times New Roman" w:hAnsi="Times New Roman" w:cs="Times New Roman"/>
          <w:sz w:val="20"/>
          <w:szCs w:val="20"/>
        </w:rPr>
        <w:t xml:space="preserve"> – curbs excessive creation of future interests</w:t>
      </w:r>
    </w:p>
    <w:p w14:paraId="007B6F83" w14:textId="77777777" w:rsidR="004E6339" w:rsidRPr="004E6339" w:rsidRDefault="004E6339" w:rsidP="00F869FC">
      <w:pPr>
        <w:pStyle w:val="ListParagraph"/>
        <w:numPr>
          <w:ilvl w:val="0"/>
          <w:numId w:val="4"/>
        </w:numPr>
        <w:rPr>
          <w:rFonts w:ascii="Times New Roman" w:hAnsi="Times New Roman" w:cs="Times New Roman"/>
          <w:sz w:val="20"/>
          <w:szCs w:val="20"/>
          <w:u w:val="single"/>
        </w:rPr>
      </w:pPr>
      <w:r>
        <w:rPr>
          <w:rFonts w:ascii="Times New Roman" w:hAnsi="Times New Roman" w:cs="Times New Roman"/>
          <w:b/>
          <w:sz w:val="20"/>
          <w:szCs w:val="20"/>
        </w:rPr>
        <w:t>Devolution on Death</w:t>
      </w:r>
      <w:r>
        <w:rPr>
          <w:rFonts w:ascii="Times New Roman" w:hAnsi="Times New Roman" w:cs="Times New Roman"/>
          <w:sz w:val="20"/>
          <w:szCs w:val="20"/>
        </w:rPr>
        <w:t xml:space="preserve"> (</w:t>
      </w:r>
      <w:r w:rsidRPr="005D2670">
        <w:rPr>
          <w:rFonts w:ascii="Times New Roman" w:hAnsi="Times New Roman" w:cs="Times New Roman"/>
          <w:i/>
          <w:color w:val="0000FF"/>
          <w:sz w:val="20"/>
          <w:szCs w:val="20"/>
        </w:rPr>
        <w:t>WESA</w:t>
      </w:r>
      <w:r>
        <w:rPr>
          <w:rFonts w:ascii="Times New Roman" w:hAnsi="Times New Roman" w:cs="Times New Roman"/>
          <w:sz w:val="20"/>
          <w:szCs w:val="20"/>
        </w:rPr>
        <w:t>)</w:t>
      </w:r>
    </w:p>
    <w:p w14:paraId="1A71AC44" w14:textId="77777777" w:rsidR="004E6339" w:rsidRPr="004E6339" w:rsidRDefault="004E6339"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Will</w:t>
      </w:r>
    </w:p>
    <w:p w14:paraId="15EA5E9C" w14:textId="77777777" w:rsidR="00091D4C" w:rsidRPr="00415C07" w:rsidRDefault="004E6339" w:rsidP="00F869FC">
      <w:pPr>
        <w:pStyle w:val="ListParagraph"/>
        <w:numPr>
          <w:ilvl w:val="1"/>
          <w:numId w:val="4"/>
        </w:numPr>
        <w:rPr>
          <w:rFonts w:ascii="Times New Roman" w:hAnsi="Times New Roman" w:cs="Times New Roman"/>
          <w:sz w:val="20"/>
          <w:szCs w:val="20"/>
          <w:u w:val="single"/>
        </w:rPr>
      </w:pPr>
      <w:r>
        <w:rPr>
          <w:rFonts w:ascii="Times New Roman" w:hAnsi="Times New Roman" w:cs="Times New Roman"/>
          <w:sz w:val="20"/>
          <w:szCs w:val="20"/>
        </w:rPr>
        <w:t xml:space="preserve">Intestacy (if no will, no </w:t>
      </w:r>
      <w:r w:rsidR="009803F6">
        <w:rPr>
          <w:rFonts w:ascii="Times New Roman" w:hAnsi="Times New Roman" w:cs="Times New Roman"/>
          <w:sz w:val="20"/>
          <w:szCs w:val="20"/>
        </w:rPr>
        <w:t>heirs</w:t>
      </w:r>
      <w:r>
        <w:rPr>
          <w:rFonts w:ascii="Times New Roman" w:hAnsi="Times New Roman" w:cs="Times New Roman"/>
          <w:sz w:val="20"/>
          <w:szCs w:val="20"/>
        </w:rPr>
        <w:t xml:space="preserve">, real property escheats to Crown, personalty to Crown as </w:t>
      </w:r>
      <w:r>
        <w:rPr>
          <w:rFonts w:ascii="Times New Roman" w:hAnsi="Times New Roman" w:cs="Times New Roman"/>
          <w:i/>
          <w:sz w:val="20"/>
          <w:szCs w:val="20"/>
        </w:rPr>
        <w:t>bona vacantia</w:t>
      </w:r>
      <w:r w:rsidR="00415C07">
        <w:rPr>
          <w:rFonts w:ascii="Times New Roman" w:hAnsi="Times New Roman" w:cs="Times New Roman"/>
          <w:sz w:val="20"/>
          <w:szCs w:val="20"/>
        </w:rPr>
        <w:t>)</w:t>
      </w:r>
    </w:p>
    <w:p w14:paraId="5B3C4499" w14:textId="77777777" w:rsidR="004745CE" w:rsidRDefault="004745CE" w:rsidP="004745CE">
      <w:pPr>
        <w:rPr>
          <w:rFonts w:ascii="Times New Roman" w:hAnsi="Times New Roman" w:cs="Times New Roman"/>
          <w:sz w:val="20"/>
          <w:szCs w:val="20"/>
          <w:u w:val="single"/>
        </w:rPr>
      </w:pPr>
    </w:p>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4745CE" w:rsidRPr="000B0A88" w14:paraId="26C4F66C" w14:textId="77777777" w:rsidTr="00192E12">
        <w:trPr>
          <w:jc w:val="center"/>
        </w:trPr>
        <w:tc>
          <w:tcPr>
            <w:tcW w:w="9694" w:type="dxa"/>
            <w:shd w:val="clear" w:color="auto" w:fill="B3B3B3"/>
          </w:tcPr>
          <w:p w14:paraId="32209370" w14:textId="77777777" w:rsidR="004745CE" w:rsidRPr="000B0A88" w:rsidRDefault="004745CE" w:rsidP="004745CE">
            <w:pPr>
              <w:jc w:val="center"/>
              <w:rPr>
                <w:rFonts w:ascii="Times New Roman" w:hAnsi="Times New Roman" w:cs="Times New Roman"/>
                <w:b/>
              </w:rPr>
            </w:pPr>
            <w:r>
              <w:rPr>
                <w:rFonts w:ascii="Times New Roman" w:hAnsi="Times New Roman" w:cs="Times New Roman"/>
                <w:b/>
              </w:rPr>
              <w:t xml:space="preserve">CH4: THE </w:t>
            </w:r>
            <w:r w:rsidRPr="00EA36C9">
              <w:rPr>
                <w:rFonts w:ascii="Times New Roman" w:hAnsi="Times New Roman" w:cs="Times New Roman"/>
                <w:b/>
                <w:highlight w:val="green"/>
              </w:rPr>
              <w:t>ACQUISITION OF INTERESTS IN LAND</w:t>
            </w:r>
          </w:p>
        </w:tc>
      </w:tr>
    </w:tbl>
    <w:p w14:paraId="6D2E52B1" w14:textId="77777777" w:rsidR="004745CE" w:rsidRDefault="004745CE" w:rsidP="004745CE">
      <w:pPr>
        <w:rPr>
          <w:rFonts w:ascii="Times New Roman" w:hAnsi="Times New Roman" w:cs="Times New Roman"/>
          <w:sz w:val="20"/>
          <w:szCs w:val="20"/>
          <w:u w:val="single"/>
        </w:rPr>
      </w:pPr>
    </w:p>
    <w:tbl>
      <w:tblPr>
        <w:tblStyle w:val="TableGrid"/>
        <w:tblW w:w="0" w:type="auto"/>
        <w:tblBorders>
          <w:insideH w:val="none" w:sz="0" w:space="0" w:color="auto"/>
        </w:tblBorders>
        <w:tblLook w:val="04A0" w:firstRow="1" w:lastRow="0" w:firstColumn="1" w:lastColumn="0" w:noHBand="0" w:noVBand="1"/>
      </w:tblPr>
      <w:tblGrid>
        <w:gridCol w:w="4928"/>
      </w:tblGrid>
      <w:tr w:rsidR="00192E12" w:rsidRPr="00192E12" w14:paraId="6CB8FFAE" w14:textId="77777777" w:rsidTr="00192E12">
        <w:tc>
          <w:tcPr>
            <w:tcW w:w="4928" w:type="dxa"/>
          </w:tcPr>
          <w:p w14:paraId="252738C1" w14:textId="77777777" w:rsidR="00192E12" w:rsidRPr="00192E12" w:rsidRDefault="00192E12" w:rsidP="00192E12">
            <w:pPr>
              <w:rPr>
                <w:rFonts w:ascii="Times New Roman" w:hAnsi="Times New Roman" w:cs="Times New Roman"/>
                <w:b/>
                <w:sz w:val="20"/>
                <w:szCs w:val="20"/>
              </w:rPr>
            </w:pPr>
            <w:r w:rsidRPr="00192E12">
              <w:rPr>
                <w:rFonts w:ascii="Times New Roman" w:hAnsi="Times New Roman" w:cs="Times New Roman"/>
                <w:b/>
                <w:sz w:val="20"/>
                <w:szCs w:val="20"/>
              </w:rPr>
              <w:t>4 WAYS OF ACQUIRING INTEREST IN LAND</w:t>
            </w:r>
          </w:p>
        </w:tc>
      </w:tr>
      <w:tr w:rsidR="00192E12" w:rsidRPr="00192E12" w14:paraId="743719C5" w14:textId="77777777" w:rsidTr="00192E12">
        <w:tc>
          <w:tcPr>
            <w:tcW w:w="4928" w:type="dxa"/>
          </w:tcPr>
          <w:p w14:paraId="10359F90" w14:textId="77777777" w:rsidR="00192E12" w:rsidRPr="00192E12" w:rsidRDefault="00192E12" w:rsidP="00F869FC">
            <w:pPr>
              <w:pStyle w:val="ListParagraph"/>
              <w:numPr>
                <w:ilvl w:val="0"/>
                <w:numId w:val="7"/>
              </w:numPr>
              <w:rPr>
                <w:rFonts w:ascii="Times New Roman" w:hAnsi="Times New Roman" w:cs="Times New Roman"/>
                <w:sz w:val="20"/>
                <w:szCs w:val="20"/>
              </w:rPr>
            </w:pPr>
            <w:r w:rsidRPr="00192E12">
              <w:rPr>
                <w:rFonts w:ascii="Times New Roman" w:hAnsi="Times New Roman" w:cs="Times New Roman"/>
                <w:sz w:val="20"/>
                <w:szCs w:val="20"/>
              </w:rPr>
              <w:t>Crown Grant</w:t>
            </w:r>
          </w:p>
        </w:tc>
      </w:tr>
      <w:tr w:rsidR="00192E12" w:rsidRPr="00192E12" w14:paraId="5DBBE1C2" w14:textId="77777777" w:rsidTr="00192E12">
        <w:tc>
          <w:tcPr>
            <w:tcW w:w="4928" w:type="dxa"/>
          </w:tcPr>
          <w:p w14:paraId="00E49F32" w14:textId="77777777" w:rsidR="00192E12" w:rsidRPr="00192E12" w:rsidRDefault="00192E12" w:rsidP="00F869FC">
            <w:pPr>
              <w:pStyle w:val="ListParagraph"/>
              <w:numPr>
                <w:ilvl w:val="0"/>
                <w:numId w:val="7"/>
              </w:numPr>
              <w:rPr>
                <w:rFonts w:ascii="Times New Roman" w:hAnsi="Times New Roman" w:cs="Times New Roman"/>
                <w:sz w:val="20"/>
                <w:szCs w:val="20"/>
              </w:rPr>
            </w:pPr>
            <w:r w:rsidRPr="00192E12">
              <w:rPr>
                <w:rFonts w:ascii="Times New Roman" w:hAnsi="Times New Roman" w:cs="Times New Roman"/>
                <w:i/>
                <w:sz w:val="20"/>
                <w:szCs w:val="20"/>
              </w:rPr>
              <w:t xml:space="preserve">Inter vivos </w:t>
            </w:r>
            <w:r w:rsidRPr="00192E12">
              <w:rPr>
                <w:rFonts w:ascii="Times New Roman" w:hAnsi="Times New Roman" w:cs="Times New Roman"/>
                <w:sz w:val="20"/>
                <w:szCs w:val="20"/>
              </w:rPr>
              <w:t>transfer</w:t>
            </w:r>
          </w:p>
        </w:tc>
      </w:tr>
      <w:tr w:rsidR="00192E12" w:rsidRPr="00192E12" w14:paraId="5F1084A8" w14:textId="77777777" w:rsidTr="00192E12">
        <w:tc>
          <w:tcPr>
            <w:tcW w:w="4928" w:type="dxa"/>
          </w:tcPr>
          <w:p w14:paraId="0BD0A9D8" w14:textId="77777777" w:rsidR="00192E12" w:rsidRPr="00192E12" w:rsidRDefault="00192E12" w:rsidP="00F869FC">
            <w:pPr>
              <w:pStyle w:val="ListParagraph"/>
              <w:numPr>
                <w:ilvl w:val="0"/>
                <w:numId w:val="7"/>
              </w:numPr>
              <w:rPr>
                <w:rFonts w:ascii="Times New Roman" w:hAnsi="Times New Roman" w:cs="Times New Roman"/>
                <w:sz w:val="20"/>
                <w:szCs w:val="20"/>
              </w:rPr>
            </w:pPr>
            <w:r w:rsidRPr="00192E12">
              <w:rPr>
                <w:rFonts w:ascii="Times New Roman" w:hAnsi="Times New Roman" w:cs="Times New Roman"/>
                <w:sz w:val="20"/>
                <w:szCs w:val="20"/>
              </w:rPr>
              <w:t>Will or intestacy (or through variation of will)</w:t>
            </w:r>
          </w:p>
        </w:tc>
      </w:tr>
      <w:tr w:rsidR="00192E12" w:rsidRPr="00192E12" w14:paraId="6E764CDF" w14:textId="77777777" w:rsidTr="00192E12">
        <w:tc>
          <w:tcPr>
            <w:tcW w:w="4928" w:type="dxa"/>
          </w:tcPr>
          <w:p w14:paraId="17BDFBEC" w14:textId="77777777" w:rsidR="00192E12" w:rsidRPr="00192E12" w:rsidRDefault="00192E12" w:rsidP="00F869FC">
            <w:pPr>
              <w:pStyle w:val="ListParagraph"/>
              <w:numPr>
                <w:ilvl w:val="0"/>
                <w:numId w:val="7"/>
              </w:numPr>
              <w:rPr>
                <w:rFonts w:ascii="Times New Roman" w:hAnsi="Times New Roman" w:cs="Times New Roman"/>
                <w:sz w:val="20"/>
                <w:szCs w:val="20"/>
              </w:rPr>
            </w:pPr>
            <w:r w:rsidRPr="00192E12">
              <w:rPr>
                <w:rFonts w:ascii="Times New Roman" w:hAnsi="Times New Roman" w:cs="Times New Roman"/>
                <w:sz w:val="20"/>
                <w:szCs w:val="20"/>
              </w:rPr>
              <w:t>Proprietary estoppel</w:t>
            </w:r>
          </w:p>
        </w:tc>
      </w:tr>
    </w:tbl>
    <w:p w14:paraId="4B6FF36F" w14:textId="77777777" w:rsidR="00192E12" w:rsidRDefault="00192E12" w:rsidP="00192E12">
      <w:pPr>
        <w:rPr>
          <w:rFonts w:ascii="Times New Roman" w:hAnsi="Times New Roman" w:cs="Times New Roman"/>
          <w:sz w:val="20"/>
          <w:szCs w:val="20"/>
        </w:rPr>
      </w:pPr>
    </w:p>
    <w:p w14:paraId="20DABCDF" w14:textId="77777777" w:rsidR="00192E12" w:rsidRDefault="001C257A" w:rsidP="00192E12">
      <w:pPr>
        <w:rPr>
          <w:rFonts w:ascii="Times New Roman" w:hAnsi="Times New Roman" w:cs="Times New Roman"/>
          <w:b/>
          <w:sz w:val="20"/>
          <w:szCs w:val="20"/>
          <w:u w:val="single"/>
        </w:rPr>
      </w:pPr>
      <w:r w:rsidRPr="00EC3377">
        <w:rPr>
          <w:rFonts w:ascii="Times New Roman" w:hAnsi="Times New Roman" w:cs="Times New Roman"/>
          <w:b/>
          <w:sz w:val="20"/>
          <w:szCs w:val="20"/>
          <w:highlight w:val="green"/>
          <w:u w:val="single"/>
        </w:rPr>
        <w:t>CROWN GRANT</w:t>
      </w:r>
    </w:p>
    <w:p w14:paraId="028C7ECC" w14:textId="77777777" w:rsidR="001C257A" w:rsidRDefault="001C257A" w:rsidP="00F869F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94% of BC land is </w:t>
      </w:r>
      <w:r>
        <w:rPr>
          <w:rFonts w:ascii="Times New Roman" w:hAnsi="Times New Roman" w:cs="Times New Roman"/>
          <w:i/>
          <w:sz w:val="20"/>
          <w:szCs w:val="20"/>
        </w:rPr>
        <w:t>provincial</w:t>
      </w:r>
      <w:r>
        <w:rPr>
          <w:rFonts w:ascii="Times New Roman" w:hAnsi="Times New Roman" w:cs="Times New Roman"/>
          <w:sz w:val="20"/>
          <w:szCs w:val="20"/>
        </w:rPr>
        <w:t xml:space="preserve"> Crown land; 1% federal Crown; 5% private; 0.2% treaty settlement land</w:t>
      </w:r>
    </w:p>
    <w:p w14:paraId="62E90C08" w14:textId="77777777" w:rsidR="001C257A" w:rsidRPr="005D2670" w:rsidRDefault="001C257A" w:rsidP="00F869FC">
      <w:pPr>
        <w:pStyle w:val="ListParagraph"/>
        <w:numPr>
          <w:ilvl w:val="0"/>
          <w:numId w:val="8"/>
        </w:numPr>
        <w:rPr>
          <w:rFonts w:ascii="Times New Roman" w:hAnsi="Times New Roman" w:cs="Times New Roman"/>
          <w:color w:val="0000FF"/>
          <w:sz w:val="20"/>
          <w:szCs w:val="20"/>
        </w:rPr>
      </w:pPr>
      <w:r w:rsidRPr="005D2670">
        <w:rPr>
          <w:rFonts w:ascii="Times New Roman" w:hAnsi="Times New Roman" w:cs="Times New Roman"/>
          <w:i/>
          <w:color w:val="0000FF"/>
          <w:sz w:val="20"/>
          <w:szCs w:val="20"/>
        </w:rPr>
        <w:t>Land Act</w:t>
      </w:r>
    </w:p>
    <w:p w14:paraId="217F8A65" w14:textId="77777777" w:rsidR="001C257A" w:rsidRDefault="001C257A" w:rsidP="00F869FC">
      <w:pPr>
        <w:pStyle w:val="ListParagraph"/>
        <w:numPr>
          <w:ilvl w:val="1"/>
          <w:numId w:val="8"/>
        </w:numPr>
        <w:rPr>
          <w:rFonts w:ascii="Times New Roman" w:hAnsi="Times New Roman" w:cs="Times New Roman"/>
          <w:sz w:val="20"/>
          <w:szCs w:val="20"/>
        </w:rPr>
      </w:pPr>
      <w:r w:rsidRPr="00DD13D9">
        <w:rPr>
          <w:rFonts w:ascii="Times New Roman" w:hAnsi="Times New Roman" w:cs="Times New Roman"/>
          <w:color w:val="0000FF"/>
          <w:sz w:val="20"/>
          <w:szCs w:val="20"/>
        </w:rPr>
        <w:t>s. 50(1)(a)</w:t>
      </w:r>
      <w:r>
        <w:rPr>
          <w:rFonts w:ascii="Times New Roman" w:hAnsi="Times New Roman" w:cs="Times New Roman"/>
          <w:sz w:val="20"/>
          <w:szCs w:val="20"/>
        </w:rPr>
        <w:t xml:space="preserve"> – Crown can only resume/take back up to 1/20 of land (w/o building, garden, etc.)</w:t>
      </w:r>
    </w:p>
    <w:p w14:paraId="34ECF5FF" w14:textId="77777777" w:rsidR="001C257A" w:rsidRDefault="001C257A" w:rsidP="00F869FC">
      <w:pPr>
        <w:pStyle w:val="ListParagraph"/>
        <w:numPr>
          <w:ilvl w:val="1"/>
          <w:numId w:val="8"/>
        </w:numPr>
        <w:rPr>
          <w:rFonts w:ascii="Times New Roman" w:hAnsi="Times New Roman" w:cs="Times New Roman"/>
          <w:sz w:val="20"/>
          <w:szCs w:val="20"/>
        </w:rPr>
      </w:pPr>
      <w:r w:rsidRPr="00DD13D9">
        <w:rPr>
          <w:rFonts w:ascii="Times New Roman" w:hAnsi="Times New Roman" w:cs="Times New Roman"/>
          <w:color w:val="0000FF"/>
          <w:sz w:val="20"/>
          <w:szCs w:val="20"/>
        </w:rPr>
        <w:t>s. 50(1)(b)</w:t>
      </w:r>
      <w:r>
        <w:rPr>
          <w:rFonts w:ascii="Times New Roman" w:hAnsi="Times New Roman" w:cs="Times New Roman"/>
          <w:sz w:val="20"/>
          <w:szCs w:val="20"/>
        </w:rPr>
        <w:t xml:space="preserve"> – Crown grant does </w:t>
      </w:r>
      <w:r>
        <w:rPr>
          <w:rFonts w:ascii="Times New Roman" w:hAnsi="Times New Roman" w:cs="Times New Roman"/>
          <w:i/>
          <w:sz w:val="20"/>
          <w:szCs w:val="20"/>
        </w:rPr>
        <w:t>not</w:t>
      </w:r>
      <w:r>
        <w:rPr>
          <w:rFonts w:ascii="Times New Roman" w:hAnsi="Times New Roman" w:cs="Times New Roman"/>
          <w:sz w:val="20"/>
          <w:szCs w:val="20"/>
        </w:rPr>
        <w:t xml:space="preserve"> convey right to geothermal resources, minerals, coal, fossils, etc. unless specifically provided for</w:t>
      </w:r>
    </w:p>
    <w:p w14:paraId="01A5FF0C" w14:textId="77777777" w:rsidR="001C257A" w:rsidRDefault="001C257A" w:rsidP="001C257A">
      <w:pPr>
        <w:rPr>
          <w:rFonts w:ascii="Times New Roman" w:hAnsi="Times New Roman" w:cs="Times New Roman"/>
          <w:sz w:val="20"/>
          <w:szCs w:val="20"/>
        </w:rPr>
      </w:pPr>
    </w:p>
    <w:p w14:paraId="583626CE" w14:textId="77777777" w:rsidR="001C257A" w:rsidRDefault="001C257A" w:rsidP="001C257A">
      <w:pPr>
        <w:rPr>
          <w:rFonts w:ascii="Times New Roman" w:hAnsi="Times New Roman" w:cs="Times New Roman"/>
          <w:b/>
          <w:sz w:val="20"/>
          <w:szCs w:val="20"/>
          <w:u w:val="single"/>
        </w:rPr>
      </w:pPr>
      <w:r w:rsidRPr="00EC3377">
        <w:rPr>
          <w:rFonts w:ascii="Times New Roman" w:hAnsi="Times New Roman" w:cs="Times New Roman"/>
          <w:b/>
          <w:i/>
          <w:sz w:val="20"/>
          <w:szCs w:val="20"/>
          <w:highlight w:val="green"/>
          <w:u w:val="single"/>
        </w:rPr>
        <w:t xml:space="preserve">INTER VIVOS </w:t>
      </w:r>
      <w:r w:rsidRPr="00EC3377">
        <w:rPr>
          <w:rFonts w:ascii="Times New Roman" w:hAnsi="Times New Roman" w:cs="Times New Roman"/>
          <w:b/>
          <w:sz w:val="20"/>
          <w:szCs w:val="20"/>
          <w:highlight w:val="green"/>
          <w:u w:val="single"/>
        </w:rPr>
        <w:t>TRANSFER</w:t>
      </w:r>
    </w:p>
    <w:p w14:paraId="307B9690" w14:textId="77777777" w:rsidR="00D32C8C" w:rsidRPr="00D32C8C" w:rsidRDefault="00D32C8C" w:rsidP="00D32C8C">
      <w:pPr>
        <w:rPr>
          <w:rFonts w:ascii="Times New Roman" w:hAnsi="Times New Roman" w:cs="Times New Roman"/>
          <w:b/>
          <w:sz w:val="20"/>
          <w:szCs w:val="20"/>
        </w:rPr>
      </w:pPr>
      <w:r>
        <w:rPr>
          <w:rFonts w:ascii="Times New Roman" w:hAnsi="Times New Roman" w:cs="Times New Roman"/>
          <w:b/>
          <w:sz w:val="20"/>
          <w:szCs w:val="20"/>
        </w:rPr>
        <w:t>1. The Contract</w:t>
      </w:r>
    </w:p>
    <w:p w14:paraId="104BDC92" w14:textId="77777777" w:rsidR="001C257A" w:rsidRDefault="00D32C8C" w:rsidP="00F869F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Enforcing a K relating to land</w:t>
      </w:r>
    </w:p>
    <w:p w14:paraId="495980BD" w14:textId="77777777" w:rsidR="00D32C8C" w:rsidRDefault="00D32C8C" w:rsidP="00F869FC">
      <w:pPr>
        <w:pStyle w:val="ListParagraph"/>
        <w:numPr>
          <w:ilvl w:val="1"/>
          <w:numId w:val="9"/>
        </w:numPr>
        <w:rPr>
          <w:rFonts w:ascii="Times New Roman" w:hAnsi="Times New Roman" w:cs="Times New Roman"/>
          <w:sz w:val="20"/>
          <w:szCs w:val="20"/>
        </w:rPr>
      </w:pPr>
      <w:r w:rsidRPr="002165F6">
        <w:rPr>
          <w:rFonts w:ascii="Times New Roman" w:hAnsi="Times New Roman" w:cs="Times New Roman"/>
          <w:color w:val="3366FF"/>
          <w:sz w:val="20"/>
          <w:szCs w:val="20"/>
        </w:rPr>
        <w:t>S. 59(3)</w:t>
      </w:r>
      <w:r>
        <w:rPr>
          <w:rFonts w:ascii="Times New Roman" w:hAnsi="Times New Roman" w:cs="Times New Roman"/>
          <w:sz w:val="20"/>
          <w:szCs w:val="20"/>
        </w:rPr>
        <w:t xml:space="preserve"> of </w:t>
      </w:r>
      <w:r w:rsidRPr="005D2670">
        <w:rPr>
          <w:rFonts w:ascii="Times New Roman" w:hAnsi="Times New Roman" w:cs="Times New Roman"/>
          <w:i/>
          <w:color w:val="0000FF"/>
          <w:sz w:val="20"/>
          <w:szCs w:val="20"/>
        </w:rPr>
        <w:t>Law and Equity Act</w:t>
      </w:r>
      <w:r>
        <w:rPr>
          <w:rFonts w:ascii="Times New Roman" w:hAnsi="Times New Roman" w:cs="Times New Roman"/>
          <w:sz w:val="20"/>
          <w:szCs w:val="20"/>
        </w:rPr>
        <w:t xml:space="preserve"> – K must be in writing/signed by both; written evidence of K</w:t>
      </w:r>
    </w:p>
    <w:p w14:paraId="09ACB93E" w14:textId="77777777" w:rsidR="00D32C8C" w:rsidRDefault="00D32C8C" w:rsidP="00D32C8C">
      <w:pPr>
        <w:rPr>
          <w:rFonts w:ascii="Times New Roman" w:hAnsi="Times New Roman" w:cs="Times New Roman"/>
          <w:b/>
          <w:sz w:val="20"/>
          <w:szCs w:val="20"/>
        </w:rPr>
      </w:pPr>
      <w:r>
        <w:rPr>
          <w:rFonts w:ascii="Times New Roman" w:hAnsi="Times New Roman" w:cs="Times New Roman"/>
          <w:b/>
          <w:sz w:val="20"/>
          <w:szCs w:val="20"/>
        </w:rPr>
        <w:t>2. The Transfer</w:t>
      </w:r>
      <w:r w:rsidR="00533481">
        <w:rPr>
          <w:rFonts w:ascii="Times New Roman" w:hAnsi="Times New Roman" w:cs="Times New Roman"/>
          <w:b/>
          <w:sz w:val="20"/>
          <w:szCs w:val="20"/>
        </w:rPr>
        <w:t xml:space="preserve"> (form)</w:t>
      </w:r>
    </w:p>
    <w:p w14:paraId="424B2630" w14:textId="77777777" w:rsidR="00533481" w:rsidRDefault="00D32C8C" w:rsidP="00F869F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Writing and sealing</w:t>
      </w:r>
      <w:r w:rsidR="00533481">
        <w:rPr>
          <w:rFonts w:ascii="Times New Roman" w:hAnsi="Times New Roman" w:cs="Times New Roman"/>
          <w:sz w:val="20"/>
          <w:szCs w:val="20"/>
        </w:rPr>
        <w:t xml:space="preserve">: </w:t>
      </w:r>
    </w:p>
    <w:p w14:paraId="5804CEC9" w14:textId="77777777" w:rsidR="00D32C8C" w:rsidRPr="005D2670" w:rsidRDefault="00533481" w:rsidP="00F869FC">
      <w:pPr>
        <w:pStyle w:val="ListParagraph"/>
        <w:numPr>
          <w:ilvl w:val="1"/>
          <w:numId w:val="9"/>
        </w:numPr>
        <w:rPr>
          <w:rFonts w:ascii="Times New Roman" w:hAnsi="Times New Roman" w:cs="Times New Roman"/>
          <w:color w:val="0000FF"/>
          <w:sz w:val="20"/>
          <w:szCs w:val="20"/>
        </w:rPr>
      </w:pPr>
      <w:r w:rsidRPr="005D2670">
        <w:rPr>
          <w:rFonts w:ascii="Times New Roman" w:hAnsi="Times New Roman" w:cs="Times New Roman"/>
          <w:i/>
          <w:color w:val="0000FF"/>
          <w:sz w:val="20"/>
          <w:szCs w:val="20"/>
        </w:rPr>
        <w:t>Property Law Act</w:t>
      </w:r>
    </w:p>
    <w:p w14:paraId="4B7DDC92" w14:textId="77777777" w:rsidR="00D32C8C" w:rsidRDefault="00D32C8C" w:rsidP="00F869FC">
      <w:pPr>
        <w:pStyle w:val="ListParagraph"/>
        <w:numPr>
          <w:ilvl w:val="2"/>
          <w:numId w:val="9"/>
        </w:numPr>
        <w:rPr>
          <w:rFonts w:ascii="Times New Roman" w:hAnsi="Times New Roman" w:cs="Times New Roman"/>
          <w:sz w:val="20"/>
          <w:szCs w:val="20"/>
        </w:rPr>
      </w:pPr>
      <w:r w:rsidRPr="002165F6">
        <w:rPr>
          <w:rFonts w:ascii="Times New Roman" w:hAnsi="Times New Roman" w:cs="Times New Roman"/>
          <w:color w:val="0000FF"/>
          <w:sz w:val="20"/>
          <w:szCs w:val="20"/>
        </w:rPr>
        <w:t>S. 15(1)</w:t>
      </w:r>
      <w:r>
        <w:rPr>
          <w:rFonts w:ascii="Times New Roman" w:hAnsi="Times New Roman" w:cs="Times New Roman"/>
          <w:sz w:val="20"/>
          <w:szCs w:val="20"/>
        </w:rPr>
        <w:t xml:space="preserve"> – You need piece of writing to show transfer, but no specific wording</w:t>
      </w:r>
    </w:p>
    <w:p w14:paraId="3683A7EE" w14:textId="77777777" w:rsidR="00D32C8C" w:rsidRDefault="00D32C8C" w:rsidP="00F869FC">
      <w:pPr>
        <w:pStyle w:val="ListParagraph"/>
        <w:numPr>
          <w:ilvl w:val="2"/>
          <w:numId w:val="9"/>
        </w:numPr>
        <w:rPr>
          <w:rFonts w:ascii="Times New Roman" w:hAnsi="Times New Roman" w:cs="Times New Roman"/>
          <w:sz w:val="20"/>
          <w:szCs w:val="20"/>
        </w:rPr>
      </w:pPr>
      <w:r w:rsidRPr="002165F6">
        <w:rPr>
          <w:rFonts w:ascii="Times New Roman" w:hAnsi="Times New Roman" w:cs="Times New Roman"/>
          <w:color w:val="0000FF"/>
          <w:sz w:val="20"/>
          <w:szCs w:val="20"/>
        </w:rPr>
        <w:t>S. 16</w:t>
      </w:r>
      <w:r>
        <w:rPr>
          <w:rFonts w:ascii="Times New Roman" w:hAnsi="Times New Roman" w:cs="Times New Roman"/>
          <w:sz w:val="20"/>
          <w:szCs w:val="20"/>
        </w:rPr>
        <w:t xml:space="preserve"> – Instrument need not be under seal</w:t>
      </w:r>
    </w:p>
    <w:p w14:paraId="73CE1599" w14:textId="77777777" w:rsidR="00533481" w:rsidRDefault="00D32C8C" w:rsidP="00F869F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Registration</w:t>
      </w:r>
      <w:r w:rsidR="00533481">
        <w:rPr>
          <w:rFonts w:ascii="Times New Roman" w:hAnsi="Times New Roman" w:cs="Times New Roman"/>
          <w:sz w:val="20"/>
          <w:szCs w:val="20"/>
        </w:rPr>
        <w:t xml:space="preserve"> – prescribed forms </w:t>
      </w:r>
    </w:p>
    <w:p w14:paraId="441F7B01" w14:textId="77777777" w:rsidR="00D32C8C" w:rsidRDefault="00533481" w:rsidP="00F869FC">
      <w:pPr>
        <w:pStyle w:val="ListParagraph"/>
        <w:numPr>
          <w:ilvl w:val="1"/>
          <w:numId w:val="9"/>
        </w:numPr>
        <w:rPr>
          <w:rFonts w:ascii="Times New Roman" w:hAnsi="Times New Roman" w:cs="Times New Roman"/>
          <w:sz w:val="20"/>
          <w:szCs w:val="20"/>
        </w:rPr>
      </w:pPr>
      <w:r w:rsidRPr="005D2670">
        <w:rPr>
          <w:rFonts w:ascii="Times New Roman" w:hAnsi="Times New Roman" w:cs="Times New Roman"/>
          <w:i/>
          <w:color w:val="0000FF"/>
          <w:sz w:val="20"/>
          <w:szCs w:val="20"/>
        </w:rPr>
        <w:t>PLA</w:t>
      </w:r>
      <w:r w:rsidRPr="005D2670">
        <w:rPr>
          <w:rFonts w:ascii="Times New Roman" w:hAnsi="Times New Roman" w:cs="Times New Roman"/>
          <w:color w:val="0000FF"/>
          <w:sz w:val="20"/>
          <w:szCs w:val="20"/>
        </w:rPr>
        <w:t xml:space="preserve"> </w:t>
      </w:r>
      <w:r w:rsidRPr="002165F6">
        <w:rPr>
          <w:rFonts w:ascii="Times New Roman" w:hAnsi="Times New Roman" w:cs="Times New Roman"/>
          <w:color w:val="0000FF"/>
          <w:sz w:val="20"/>
          <w:szCs w:val="20"/>
        </w:rPr>
        <w:t>ss 4-7</w:t>
      </w:r>
      <w:r>
        <w:rPr>
          <w:rFonts w:ascii="Times New Roman" w:hAnsi="Times New Roman" w:cs="Times New Roman"/>
          <w:sz w:val="20"/>
          <w:szCs w:val="20"/>
        </w:rPr>
        <w:t>: generally transferor must deliver transferee a registrable transfer (e.g. agreement for sale, fee simple, lease)</w:t>
      </w:r>
    </w:p>
    <w:p w14:paraId="06BEA8EA" w14:textId="77777777" w:rsidR="00533481" w:rsidRDefault="00533481" w:rsidP="00F869FC">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What is registrable?</w:t>
      </w:r>
    </w:p>
    <w:p w14:paraId="5B62BA6D" w14:textId="77777777" w:rsidR="00533481" w:rsidRDefault="00533481" w:rsidP="00F869FC">
      <w:pPr>
        <w:pStyle w:val="ListParagraph"/>
        <w:numPr>
          <w:ilvl w:val="2"/>
          <w:numId w:val="9"/>
        </w:numPr>
        <w:rPr>
          <w:rFonts w:ascii="Times New Roman" w:hAnsi="Times New Roman" w:cs="Times New Roman"/>
          <w:sz w:val="20"/>
          <w:szCs w:val="20"/>
        </w:rPr>
      </w:pPr>
      <w:r w:rsidRPr="005D2670">
        <w:rPr>
          <w:rFonts w:ascii="Times New Roman" w:hAnsi="Times New Roman" w:cs="Times New Roman"/>
          <w:i/>
          <w:color w:val="0000FF"/>
          <w:sz w:val="20"/>
          <w:szCs w:val="20"/>
        </w:rPr>
        <w:t>Land Title Act</w:t>
      </w:r>
      <w:r>
        <w:rPr>
          <w:rFonts w:ascii="Times New Roman" w:hAnsi="Times New Roman" w:cs="Times New Roman"/>
          <w:sz w:val="20"/>
          <w:szCs w:val="20"/>
        </w:rPr>
        <w:t xml:space="preserve">, </w:t>
      </w:r>
      <w:r w:rsidRPr="002165F6">
        <w:rPr>
          <w:rFonts w:ascii="Times New Roman" w:hAnsi="Times New Roman" w:cs="Times New Roman"/>
          <w:color w:val="0000FF"/>
          <w:sz w:val="20"/>
          <w:szCs w:val="20"/>
        </w:rPr>
        <w:t>ss. 39, 185, 186</w:t>
      </w:r>
      <w:r>
        <w:rPr>
          <w:rFonts w:ascii="Times New Roman" w:hAnsi="Times New Roman" w:cs="Times New Roman"/>
          <w:sz w:val="20"/>
          <w:szCs w:val="20"/>
        </w:rPr>
        <w:t>: prescribed form, single page (Form A), deemed to include words on schedule B</w:t>
      </w:r>
    </w:p>
    <w:p w14:paraId="7596C1E2" w14:textId="77777777" w:rsidR="00533481" w:rsidRDefault="00533481" w:rsidP="00533481">
      <w:pPr>
        <w:rPr>
          <w:rFonts w:ascii="Times New Roman" w:hAnsi="Times New Roman" w:cs="Times New Roman"/>
          <w:b/>
          <w:sz w:val="20"/>
          <w:szCs w:val="20"/>
        </w:rPr>
      </w:pPr>
      <w:r>
        <w:rPr>
          <w:rFonts w:ascii="Times New Roman" w:hAnsi="Times New Roman" w:cs="Times New Roman"/>
          <w:b/>
          <w:sz w:val="20"/>
          <w:szCs w:val="20"/>
        </w:rPr>
        <w:t>3. The Transfer – When is it operative?</w:t>
      </w:r>
    </w:p>
    <w:p w14:paraId="3398F696" w14:textId="77777777" w:rsidR="00205772" w:rsidRDefault="00533481" w:rsidP="00F869F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At CL, to take effect deed had to be</w:t>
      </w:r>
      <w:r w:rsidR="00205772">
        <w:rPr>
          <w:rFonts w:ascii="Times New Roman" w:hAnsi="Times New Roman" w:cs="Times New Roman"/>
          <w:sz w:val="20"/>
          <w:szCs w:val="20"/>
        </w:rPr>
        <w:t xml:space="preserve"> “signed, sealed, delivered” (test of delivery = </w:t>
      </w:r>
      <w:r w:rsidR="00205772" w:rsidRPr="00205772">
        <w:rPr>
          <w:rFonts w:ascii="Times New Roman" w:hAnsi="Times New Roman" w:cs="Times New Roman"/>
          <w:i/>
          <w:sz w:val="20"/>
          <w:szCs w:val="20"/>
        </w:rPr>
        <w:t>intention</w:t>
      </w:r>
      <w:r w:rsidR="00205772">
        <w:rPr>
          <w:rFonts w:ascii="Times New Roman" w:hAnsi="Times New Roman" w:cs="Times New Roman"/>
          <w:sz w:val="20"/>
          <w:szCs w:val="20"/>
        </w:rPr>
        <w:t xml:space="preserve"> of transferor)</w:t>
      </w:r>
    </w:p>
    <w:p w14:paraId="0E389929" w14:textId="77777777" w:rsidR="00533481" w:rsidRDefault="00205772" w:rsidP="00F869F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I</w:t>
      </w:r>
      <w:r w:rsidR="00533481">
        <w:rPr>
          <w:rFonts w:ascii="Times New Roman" w:hAnsi="Times New Roman" w:cs="Times New Roman"/>
          <w:sz w:val="20"/>
          <w:szCs w:val="20"/>
        </w:rPr>
        <w:t>n Torrens system</w:t>
      </w:r>
      <w:r w:rsidR="00532783">
        <w:rPr>
          <w:rFonts w:ascii="Times New Roman" w:hAnsi="Times New Roman" w:cs="Times New Roman"/>
          <w:sz w:val="20"/>
          <w:szCs w:val="20"/>
        </w:rPr>
        <w:t>, based on REGISTRATION</w:t>
      </w:r>
      <w:r>
        <w:rPr>
          <w:rFonts w:ascii="Times New Roman" w:hAnsi="Times New Roman" w:cs="Times New Roman"/>
          <w:sz w:val="20"/>
          <w:szCs w:val="20"/>
        </w:rPr>
        <w:t xml:space="preserve"> (test of delivery = whether transferee in position to </w:t>
      </w:r>
      <w:r w:rsidRPr="00205772">
        <w:rPr>
          <w:rFonts w:ascii="Times New Roman" w:hAnsi="Times New Roman" w:cs="Times New Roman"/>
          <w:i/>
          <w:sz w:val="20"/>
          <w:szCs w:val="20"/>
        </w:rPr>
        <w:t>register</w:t>
      </w:r>
      <w:r>
        <w:rPr>
          <w:rFonts w:ascii="Times New Roman" w:hAnsi="Times New Roman" w:cs="Times New Roman"/>
          <w:sz w:val="20"/>
          <w:szCs w:val="20"/>
        </w:rPr>
        <w:t>)</w:t>
      </w:r>
    </w:p>
    <w:p w14:paraId="2C586401" w14:textId="77777777" w:rsidR="00532783" w:rsidRDefault="00532783" w:rsidP="00F869FC">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E.g. Registered owner A transfers Blackacre to B who does not register; A then transfers Blackacre to C who </w:t>
      </w:r>
      <w:r>
        <w:rPr>
          <w:rFonts w:ascii="Times New Roman" w:hAnsi="Times New Roman" w:cs="Times New Roman"/>
          <w:i/>
          <w:sz w:val="20"/>
          <w:szCs w:val="20"/>
        </w:rPr>
        <w:t>does</w:t>
      </w:r>
      <w:r>
        <w:rPr>
          <w:rFonts w:ascii="Times New Roman" w:hAnsi="Times New Roman" w:cs="Times New Roman"/>
          <w:sz w:val="20"/>
          <w:szCs w:val="20"/>
        </w:rPr>
        <w:t xml:space="preserve"> register</w:t>
      </w:r>
    </w:p>
    <w:p w14:paraId="56015759" w14:textId="77777777" w:rsidR="00532783" w:rsidRPr="00532783" w:rsidRDefault="00DD13D9" w:rsidP="00F869FC">
      <w:pPr>
        <w:pStyle w:val="ListParagraph"/>
        <w:numPr>
          <w:ilvl w:val="1"/>
          <w:numId w:val="10"/>
        </w:numPr>
        <w:rPr>
          <w:rFonts w:ascii="Times New Roman" w:hAnsi="Times New Roman" w:cs="Times New Roman"/>
          <w:sz w:val="20"/>
          <w:szCs w:val="20"/>
        </w:rPr>
      </w:pPr>
      <w:r>
        <w:rPr>
          <w:rFonts w:ascii="Times New Roman" w:hAnsi="Times New Roman" w:cs="Times New Roman"/>
          <w:sz w:val="20"/>
          <w:szCs w:val="20"/>
        </w:rPr>
        <w:t>At common law</w:t>
      </w:r>
      <w:r w:rsidR="00532783">
        <w:rPr>
          <w:rFonts w:ascii="Times New Roman" w:hAnsi="Times New Roman" w:cs="Times New Roman"/>
          <w:sz w:val="20"/>
          <w:szCs w:val="20"/>
        </w:rPr>
        <w:t xml:space="preserve">, B </w:t>
      </w:r>
      <w:r w:rsidR="00EC3377">
        <w:rPr>
          <w:rFonts w:ascii="Times New Roman" w:hAnsi="Times New Roman" w:cs="Times New Roman"/>
          <w:sz w:val="20"/>
          <w:szCs w:val="20"/>
        </w:rPr>
        <w:t xml:space="preserve">would </w:t>
      </w:r>
      <w:r w:rsidR="00532783">
        <w:rPr>
          <w:rFonts w:ascii="Times New Roman" w:hAnsi="Times New Roman" w:cs="Times New Roman"/>
          <w:sz w:val="20"/>
          <w:szCs w:val="20"/>
        </w:rPr>
        <w:t xml:space="preserve">protected by </w:t>
      </w:r>
      <w:r w:rsidR="00532783">
        <w:rPr>
          <w:rFonts w:ascii="Times New Roman" w:hAnsi="Times New Roman" w:cs="Times New Roman"/>
          <w:i/>
          <w:sz w:val="20"/>
          <w:szCs w:val="20"/>
        </w:rPr>
        <w:t>nemo dat</w:t>
      </w:r>
    </w:p>
    <w:p w14:paraId="0C80DB22" w14:textId="77777777" w:rsidR="00EC3377" w:rsidRDefault="00532783" w:rsidP="00F869FC">
      <w:pPr>
        <w:pStyle w:val="ListParagraph"/>
        <w:numPr>
          <w:ilvl w:val="1"/>
          <w:numId w:val="10"/>
        </w:numPr>
        <w:rPr>
          <w:rFonts w:ascii="Times New Roman" w:hAnsi="Times New Roman" w:cs="Times New Roman"/>
          <w:sz w:val="20"/>
          <w:szCs w:val="20"/>
        </w:rPr>
      </w:pPr>
      <w:r>
        <w:rPr>
          <w:rFonts w:ascii="Times New Roman" w:hAnsi="Times New Roman" w:cs="Times New Roman"/>
          <w:sz w:val="20"/>
          <w:szCs w:val="20"/>
        </w:rPr>
        <w:t>In Torrens system, C’s interest prevails (protected by mirror/curtain)</w:t>
      </w:r>
    </w:p>
    <w:p w14:paraId="46636D1C" w14:textId="77777777" w:rsidR="00532783" w:rsidRDefault="00EC3377" w:rsidP="00F869FC">
      <w:pPr>
        <w:pStyle w:val="ListParagraph"/>
        <w:numPr>
          <w:ilvl w:val="1"/>
          <w:numId w:val="10"/>
        </w:numPr>
        <w:rPr>
          <w:rFonts w:ascii="Times New Roman" w:hAnsi="Times New Roman" w:cs="Times New Roman"/>
          <w:sz w:val="20"/>
          <w:szCs w:val="20"/>
        </w:rPr>
      </w:pPr>
      <w:r>
        <w:rPr>
          <w:rFonts w:ascii="Times New Roman" w:hAnsi="Times New Roman" w:cs="Times New Roman"/>
          <w:sz w:val="20"/>
          <w:szCs w:val="20"/>
        </w:rPr>
        <w:t>As against 3rd parties, registration required to protect B’s interest</w:t>
      </w:r>
    </w:p>
    <w:p w14:paraId="6F5DA921" w14:textId="77777777" w:rsidR="00EC3377" w:rsidRDefault="00EC3377" w:rsidP="00F869FC">
      <w:pPr>
        <w:pStyle w:val="ListParagraph"/>
        <w:numPr>
          <w:ilvl w:val="1"/>
          <w:numId w:val="10"/>
        </w:numPr>
        <w:rPr>
          <w:rFonts w:ascii="Times New Roman" w:hAnsi="Times New Roman" w:cs="Times New Roman"/>
          <w:sz w:val="20"/>
          <w:szCs w:val="20"/>
        </w:rPr>
      </w:pPr>
      <w:r>
        <w:rPr>
          <w:rFonts w:ascii="Times New Roman" w:hAnsi="Times New Roman" w:cs="Times New Roman"/>
          <w:sz w:val="20"/>
          <w:szCs w:val="20"/>
        </w:rPr>
        <w:t>As against A, registration not necessary to pass interest</w:t>
      </w:r>
    </w:p>
    <w:p w14:paraId="772E4EA5" w14:textId="77777777" w:rsidR="00EC3377" w:rsidRPr="00DD13D9" w:rsidRDefault="00EC3377" w:rsidP="00EC3377">
      <w:pPr>
        <w:rPr>
          <w:rFonts w:ascii="Times New Roman" w:hAnsi="Times New Roman" w:cs="Times New Roman"/>
          <w:sz w:val="20"/>
          <w:szCs w:val="20"/>
        </w:rPr>
      </w:pPr>
      <w:r>
        <w:rPr>
          <w:rFonts w:ascii="Times New Roman" w:hAnsi="Times New Roman" w:cs="Times New Roman"/>
          <w:b/>
          <w:sz w:val="20"/>
          <w:szCs w:val="20"/>
        </w:rPr>
        <w:t>4. Transfers to Volunteers</w:t>
      </w:r>
      <w:r w:rsidR="00DD13D9">
        <w:rPr>
          <w:rFonts w:ascii="Times New Roman" w:hAnsi="Times New Roman" w:cs="Times New Roman"/>
          <w:b/>
          <w:sz w:val="20"/>
          <w:szCs w:val="20"/>
        </w:rPr>
        <w:t xml:space="preserve"> </w:t>
      </w:r>
      <w:r w:rsidR="00DD13D9">
        <w:rPr>
          <w:rFonts w:ascii="Times New Roman" w:hAnsi="Times New Roman" w:cs="Times New Roman"/>
          <w:sz w:val="20"/>
          <w:szCs w:val="20"/>
        </w:rPr>
        <w:t>(</w:t>
      </w:r>
      <w:r w:rsidR="00DD13D9" w:rsidRPr="001E4931">
        <w:rPr>
          <w:rFonts w:ascii="Times New Roman" w:hAnsi="Times New Roman" w:cs="Times New Roman"/>
          <w:b/>
          <w:i/>
          <w:color w:val="800000"/>
          <w:sz w:val="20"/>
          <w:szCs w:val="20"/>
        </w:rPr>
        <w:t>Pecore v Pecore</w:t>
      </w:r>
      <w:r w:rsidR="00DD13D9">
        <w:rPr>
          <w:rFonts w:ascii="Times New Roman" w:hAnsi="Times New Roman" w:cs="Times New Roman"/>
          <w:sz w:val="20"/>
          <w:szCs w:val="20"/>
        </w:rPr>
        <w:t>)</w:t>
      </w:r>
    </w:p>
    <w:p w14:paraId="468C134A" w14:textId="77777777" w:rsidR="00EC3377" w:rsidRDefault="00EC3377" w:rsidP="00F869F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People who acquire interest in land </w:t>
      </w:r>
      <w:r w:rsidRPr="0081052A">
        <w:rPr>
          <w:rFonts w:ascii="Times New Roman" w:hAnsi="Times New Roman" w:cs="Times New Roman"/>
          <w:i/>
          <w:sz w:val="20"/>
          <w:szCs w:val="20"/>
        </w:rPr>
        <w:t>w/o paying</w:t>
      </w:r>
      <w:r>
        <w:rPr>
          <w:rFonts w:ascii="Times New Roman" w:hAnsi="Times New Roman" w:cs="Times New Roman"/>
          <w:sz w:val="20"/>
          <w:szCs w:val="20"/>
        </w:rPr>
        <w:t xml:space="preserve"> for it, no monetary consideration</w:t>
      </w:r>
    </w:p>
    <w:p w14:paraId="06CCE7C3" w14:textId="77777777" w:rsidR="00B83D4D" w:rsidRDefault="00B83D4D" w:rsidP="00F869F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Traditional view</w:t>
      </w:r>
    </w:p>
    <w:p w14:paraId="7DE3CA33" w14:textId="77777777" w:rsidR="00B83D4D" w:rsidRDefault="00B83D4D" w:rsidP="00F869FC">
      <w:pPr>
        <w:pStyle w:val="ListParagraph"/>
        <w:numPr>
          <w:ilvl w:val="1"/>
          <w:numId w:val="11"/>
        </w:numPr>
        <w:rPr>
          <w:rFonts w:ascii="Times New Roman" w:hAnsi="Times New Roman" w:cs="Times New Roman"/>
          <w:sz w:val="20"/>
          <w:szCs w:val="20"/>
        </w:rPr>
      </w:pPr>
      <w:r w:rsidRPr="00907134">
        <w:rPr>
          <w:rFonts w:ascii="Times New Roman" w:hAnsi="Times New Roman" w:cs="Times New Roman"/>
          <w:b/>
          <w:i/>
          <w:sz w:val="20"/>
          <w:szCs w:val="20"/>
        </w:rPr>
        <w:t>Presumption of Resulting Trust</w:t>
      </w:r>
      <w:r w:rsidR="007F722F">
        <w:rPr>
          <w:rFonts w:ascii="Times New Roman" w:hAnsi="Times New Roman" w:cs="Times New Roman"/>
          <w:sz w:val="20"/>
          <w:szCs w:val="20"/>
        </w:rPr>
        <w:t>: A ----------</w:t>
      </w:r>
      <w:r w:rsidR="007F722F" w:rsidRPr="007F722F">
        <w:rPr>
          <w:rFonts w:ascii="Times New Roman" w:hAnsi="Times New Roman" w:cs="Times New Roman"/>
          <w:sz w:val="20"/>
          <w:szCs w:val="20"/>
        </w:rPr>
        <w:sym w:font="Wingdings" w:char="F0E0"/>
      </w:r>
      <w:r w:rsidR="007F722F">
        <w:rPr>
          <w:rFonts w:ascii="Times New Roman" w:hAnsi="Times New Roman" w:cs="Times New Roman"/>
          <w:sz w:val="20"/>
          <w:szCs w:val="20"/>
        </w:rPr>
        <w:t xml:space="preserve"> B</w:t>
      </w:r>
    </w:p>
    <w:p w14:paraId="26D106BB" w14:textId="77777777" w:rsidR="007F722F" w:rsidRDefault="007F722F" w:rsidP="00F869FC">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 xml:space="preserve">Presumption that A has transferred legal title but </w:t>
      </w:r>
      <w:r w:rsidRPr="001E4931">
        <w:rPr>
          <w:rFonts w:ascii="Times New Roman" w:hAnsi="Times New Roman" w:cs="Times New Roman"/>
          <w:i/>
          <w:sz w:val="20"/>
          <w:szCs w:val="20"/>
        </w:rPr>
        <w:t>retained equitable title</w:t>
      </w:r>
      <w:r>
        <w:rPr>
          <w:rFonts w:ascii="Times New Roman" w:hAnsi="Times New Roman" w:cs="Times New Roman"/>
          <w:sz w:val="20"/>
          <w:szCs w:val="20"/>
        </w:rPr>
        <w:t xml:space="preserve">; </w:t>
      </w:r>
      <w:r w:rsidRPr="001E4931">
        <w:rPr>
          <w:rFonts w:ascii="Times New Roman" w:hAnsi="Times New Roman" w:cs="Times New Roman"/>
          <w:sz w:val="20"/>
          <w:szCs w:val="20"/>
          <w:u w:val="single"/>
        </w:rPr>
        <w:t>B holds in trust for A</w:t>
      </w:r>
      <w:r>
        <w:rPr>
          <w:rFonts w:ascii="Times New Roman" w:hAnsi="Times New Roman" w:cs="Times New Roman"/>
          <w:sz w:val="20"/>
          <w:szCs w:val="20"/>
        </w:rPr>
        <w:t xml:space="preserve"> (equity says people don’t just go around giving away their property)</w:t>
      </w:r>
    </w:p>
    <w:p w14:paraId="3BFC05AE" w14:textId="77777777" w:rsidR="007F722F" w:rsidRDefault="007F722F" w:rsidP="00F869FC">
      <w:pPr>
        <w:pStyle w:val="ListParagraph"/>
        <w:numPr>
          <w:ilvl w:val="1"/>
          <w:numId w:val="11"/>
        </w:numPr>
        <w:rPr>
          <w:rFonts w:ascii="Times New Roman" w:hAnsi="Times New Roman" w:cs="Times New Roman"/>
          <w:sz w:val="20"/>
          <w:szCs w:val="20"/>
        </w:rPr>
      </w:pPr>
      <w:r w:rsidRPr="00907134">
        <w:rPr>
          <w:rFonts w:ascii="Times New Roman" w:hAnsi="Times New Roman" w:cs="Times New Roman"/>
          <w:b/>
          <w:i/>
          <w:sz w:val="20"/>
          <w:szCs w:val="20"/>
        </w:rPr>
        <w:t>Presumption of Advancement</w:t>
      </w:r>
      <w:r>
        <w:rPr>
          <w:rFonts w:ascii="Times New Roman" w:hAnsi="Times New Roman" w:cs="Times New Roman"/>
          <w:sz w:val="20"/>
          <w:szCs w:val="20"/>
        </w:rPr>
        <w:t>: Husband ---------</w:t>
      </w:r>
      <w:r w:rsidRPr="007F722F">
        <w:rPr>
          <w:rFonts w:ascii="Times New Roman" w:hAnsi="Times New Roman" w:cs="Times New Roman"/>
          <w:sz w:val="20"/>
          <w:szCs w:val="20"/>
        </w:rPr>
        <w:sym w:font="Wingdings" w:char="F0E0"/>
      </w:r>
      <w:r>
        <w:rPr>
          <w:rFonts w:ascii="Times New Roman" w:hAnsi="Times New Roman" w:cs="Times New Roman"/>
          <w:sz w:val="20"/>
          <w:szCs w:val="20"/>
        </w:rPr>
        <w:t xml:space="preserve"> Wife, or, Father ----------</w:t>
      </w:r>
      <w:r w:rsidRPr="007F722F">
        <w:rPr>
          <w:rFonts w:ascii="Times New Roman" w:hAnsi="Times New Roman" w:cs="Times New Roman"/>
          <w:sz w:val="20"/>
          <w:szCs w:val="20"/>
        </w:rPr>
        <w:sym w:font="Wingdings" w:char="F0E0"/>
      </w:r>
      <w:r>
        <w:rPr>
          <w:rFonts w:ascii="Times New Roman" w:hAnsi="Times New Roman" w:cs="Times New Roman"/>
          <w:sz w:val="20"/>
          <w:szCs w:val="20"/>
        </w:rPr>
        <w:t xml:space="preserve"> Child</w:t>
      </w:r>
    </w:p>
    <w:p w14:paraId="4E72C491" w14:textId="77777777" w:rsidR="007F722F" w:rsidRDefault="007F722F" w:rsidP="00F869FC">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 xml:space="preserve">Presumption that A transfers title </w:t>
      </w:r>
      <w:r w:rsidRPr="001E4931">
        <w:rPr>
          <w:rFonts w:ascii="Times New Roman" w:hAnsi="Times New Roman" w:cs="Times New Roman"/>
          <w:i/>
          <w:sz w:val="20"/>
          <w:szCs w:val="20"/>
        </w:rPr>
        <w:t>absolutely</w:t>
      </w:r>
      <w:r>
        <w:rPr>
          <w:rFonts w:ascii="Times New Roman" w:hAnsi="Times New Roman" w:cs="Times New Roman"/>
          <w:sz w:val="20"/>
          <w:szCs w:val="20"/>
        </w:rPr>
        <w:t xml:space="preserve"> (equity say you have obligations to spouse/child due to certain relationship)</w:t>
      </w:r>
      <w:r w:rsidR="00907134">
        <w:rPr>
          <w:rFonts w:ascii="Times New Roman" w:hAnsi="Times New Roman" w:cs="Times New Roman"/>
          <w:sz w:val="20"/>
          <w:szCs w:val="20"/>
        </w:rPr>
        <w:t xml:space="preserve">; </w:t>
      </w:r>
      <w:r w:rsidR="00907134" w:rsidRPr="00316BBD">
        <w:rPr>
          <w:rFonts w:ascii="Times New Roman" w:hAnsi="Times New Roman" w:cs="Times New Roman"/>
          <w:i/>
          <w:sz w:val="20"/>
          <w:szCs w:val="20"/>
        </w:rPr>
        <w:t>exception</w:t>
      </w:r>
      <w:r w:rsidR="00907134">
        <w:rPr>
          <w:rFonts w:ascii="Times New Roman" w:hAnsi="Times New Roman" w:cs="Times New Roman"/>
          <w:sz w:val="20"/>
          <w:szCs w:val="20"/>
        </w:rPr>
        <w:t xml:space="preserve"> to PoRT</w:t>
      </w:r>
    </w:p>
    <w:p w14:paraId="23EBDF25" w14:textId="77777777" w:rsidR="00B859E2" w:rsidRDefault="00486280" w:rsidP="00F869FC">
      <w:pPr>
        <w:pStyle w:val="ListParagraph"/>
        <w:numPr>
          <w:ilvl w:val="0"/>
          <w:numId w:val="11"/>
        </w:numPr>
        <w:rPr>
          <w:rFonts w:ascii="Times New Roman" w:hAnsi="Times New Roman" w:cs="Times New Roman"/>
          <w:sz w:val="20"/>
          <w:szCs w:val="20"/>
        </w:rPr>
      </w:pPr>
      <w:r>
        <w:rPr>
          <w:rFonts w:ascii="Times New Roman" w:hAnsi="Times New Roman" w:cs="Times New Roman"/>
          <w:i/>
          <w:color w:val="0000FF"/>
          <w:sz w:val="20"/>
          <w:szCs w:val="20"/>
        </w:rPr>
        <w:t>LT</w:t>
      </w:r>
      <w:r w:rsidR="00B859E2" w:rsidRPr="005D2670">
        <w:rPr>
          <w:rFonts w:ascii="Times New Roman" w:hAnsi="Times New Roman" w:cs="Times New Roman"/>
          <w:i/>
          <w:color w:val="0000FF"/>
          <w:sz w:val="20"/>
          <w:szCs w:val="20"/>
        </w:rPr>
        <w:t>A</w:t>
      </w:r>
      <w:r w:rsidR="00B859E2" w:rsidRPr="005D2670">
        <w:rPr>
          <w:rFonts w:ascii="Times New Roman" w:hAnsi="Times New Roman" w:cs="Times New Roman"/>
          <w:color w:val="0000FF"/>
          <w:sz w:val="20"/>
          <w:szCs w:val="20"/>
        </w:rPr>
        <w:t>, ss 20-22</w:t>
      </w:r>
      <w:r w:rsidR="00B859E2">
        <w:rPr>
          <w:rFonts w:ascii="Times New Roman" w:hAnsi="Times New Roman" w:cs="Times New Roman"/>
          <w:sz w:val="20"/>
          <w:szCs w:val="20"/>
        </w:rPr>
        <w:t xml:space="preserve"> – Unregistered instrument does not pass estate; operation of instrument is from </w:t>
      </w:r>
      <w:r w:rsidR="00B859E2" w:rsidRPr="00D00ADC">
        <w:rPr>
          <w:rFonts w:ascii="Times New Roman" w:hAnsi="Times New Roman" w:cs="Times New Roman"/>
          <w:i/>
          <w:sz w:val="20"/>
          <w:szCs w:val="20"/>
        </w:rPr>
        <w:t>time of registration</w:t>
      </w:r>
    </w:p>
    <w:p w14:paraId="2ADC5A92" w14:textId="77777777" w:rsidR="00B859E2" w:rsidRDefault="00B859E2" w:rsidP="00F869FC">
      <w:pPr>
        <w:pStyle w:val="ListParagraph"/>
        <w:numPr>
          <w:ilvl w:val="0"/>
          <w:numId w:val="11"/>
        </w:numPr>
        <w:rPr>
          <w:rFonts w:ascii="Times New Roman" w:hAnsi="Times New Roman" w:cs="Times New Roman"/>
          <w:sz w:val="20"/>
          <w:szCs w:val="20"/>
        </w:rPr>
      </w:pPr>
      <w:r w:rsidRPr="005D2670">
        <w:rPr>
          <w:rFonts w:ascii="Times New Roman" w:hAnsi="Times New Roman" w:cs="Times New Roman"/>
          <w:i/>
          <w:color w:val="0000FF"/>
          <w:sz w:val="20"/>
          <w:szCs w:val="20"/>
        </w:rPr>
        <w:t>Property Law Act</w:t>
      </w:r>
      <w:r w:rsidRPr="005D2670">
        <w:rPr>
          <w:rFonts w:ascii="Times New Roman" w:hAnsi="Times New Roman" w:cs="Times New Roman"/>
          <w:color w:val="0000FF"/>
          <w:sz w:val="20"/>
          <w:szCs w:val="20"/>
        </w:rPr>
        <w:t>, s.19(3)</w:t>
      </w:r>
      <w:r>
        <w:rPr>
          <w:rFonts w:ascii="Times New Roman" w:hAnsi="Times New Roman" w:cs="Times New Roman"/>
          <w:sz w:val="20"/>
          <w:szCs w:val="20"/>
        </w:rPr>
        <w:t xml:space="preserve"> – Words of Transfer; voluntary transfer need not be expressed to be for use/benefit of transferee to prevent resulting trust; i.e. you know longer need to say “A transfers to B </w:t>
      </w:r>
      <w:r>
        <w:rPr>
          <w:rFonts w:ascii="Times New Roman" w:hAnsi="Times New Roman" w:cs="Times New Roman"/>
          <w:i/>
          <w:sz w:val="20"/>
          <w:szCs w:val="20"/>
        </w:rPr>
        <w:t>for her use/benefit absolutely</w:t>
      </w:r>
      <w:r>
        <w:rPr>
          <w:rFonts w:ascii="Times New Roman" w:hAnsi="Times New Roman" w:cs="Times New Roman"/>
          <w:sz w:val="20"/>
          <w:szCs w:val="20"/>
        </w:rPr>
        <w:t xml:space="preserve">” (historically specific language was needed for gift, now </w:t>
      </w:r>
      <w:r w:rsidRPr="0081052A">
        <w:rPr>
          <w:rFonts w:ascii="Times New Roman" w:hAnsi="Times New Roman" w:cs="Times New Roman"/>
          <w:b/>
          <w:sz w:val="20"/>
          <w:szCs w:val="20"/>
        </w:rPr>
        <w:t>no</w:t>
      </w:r>
      <w:r w:rsidR="0081052A" w:rsidRPr="0081052A">
        <w:rPr>
          <w:rFonts w:ascii="Times New Roman" w:hAnsi="Times New Roman" w:cs="Times New Roman"/>
          <w:b/>
          <w:sz w:val="20"/>
          <w:szCs w:val="20"/>
        </w:rPr>
        <w:t xml:space="preserve"> specific language needed for gift</w:t>
      </w:r>
      <w:r>
        <w:rPr>
          <w:rFonts w:ascii="Times New Roman" w:hAnsi="Times New Roman" w:cs="Times New Roman"/>
          <w:sz w:val="20"/>
          <w:szCs w:val="20"/>
        </w:rPr>
        <w:t>)</w:t>
      </w:r>
    </w:p>
    <w:p w14:paraId="628B5B7E" w14:textId="77777777" w:rsidR="008A1B41" w:rsidRPr="000E7EC3" w:rsidRDefault="00486280" w:rsidP="00F869FC">
      <w:pPr>
        <w:pStyle w:val="ListParagraph"/>
        <w:numPr>
          <w:ilvl w:val="0"/>
          <w:numId w:val="11"/>
        </w:numPr>
        <w:rPr>
          <w:rFonts w:ascii="Times New Roman" w:hAnsi="Times New Roman" w:cs="Times New Roman"/>
          <w:sz w:val="20"/>
          <w:szCs w:val="20"/>
        </w:rPr>
      </w:pPr>
      <w:r w:rsidRPr="0081052A">
        <w:rPr>
          <w:rFonts w:ascii="Times New Roman" w:hAnsi="Times New Roman" w:cs="Times New Roman"/>
          <w:b/>
          <w:i/>
          <w:color w:val="800000"/>
          <w:sz w:val="20"/>
          <w:szCs w:val="20"/>
        </w:rPr>
        <w:t>Pecore v Pecore</w:t>
      </w:r>
      <w:r>
        <w:rPr>
          <w:rFonts w:ascii="Times New Roman" w:hAnsi="Times New Roman" w:cs="Times New Roman"/>
          <w:sz w:val="20"/>
          <w:szCs w:val="20"/>
        </w:rPr>
        <w:t xml:space="preserve"> (2007, SCC) – </w:t>
      </w:r>
      <w:r w:rsidR="007555A4">
        <w:rPr>
          <w:rFonts w:ascii="Times New Roman" w:hAnsi="Times New Roman" w:cs="Times New Roman"/>
          <w:sz w:val="20"/>
          <w:szCs w:val="20"/>
        </w:rPr>
        <w:t xml:space="preserve">Rothstein Majority: </w:t>
      </w:r>
      <w:r w:rsidRPr="006B0689">
        <w:rPr>
          <w:rFonts w:ascii="Times New Roman" w:hAnsi="Times New Roman" w:cs="Times New Roman"/>
          <w:b/>
          <w:color w:val="FF0000"/>
          <w:sz w:val="20"/>
          <w:szCs w:val="20"/>
        </w:rPr>
        <w:t xml:space="preserve">While PoA continues to operate, it should be limited to situations involving </w:t>
      </w:r>
      <w:r w:rsidRPr="006B0689">
        <w:rPr>
          <w:rFonts w:ascii="Times New Roman" w:hAnsi="Times New Roman" w:cs="Times New Roman"/>
          <w:b/>
          <w:color w:val="FF0000"/>
          <w:sz w:val="20"/>
          <w:szCs w:val="20"/>
          <w:u w:val="single"/>
        </w:rPr>
        <w:t>minor children</w:t>
      </w:r>
      <w:r>
        <w:rPr>
          <w:rFonts w:ascii="Times New Roman" w:hAnsi="Times New Roman" w:cs="Times New Roman"/>
          <w:sz w:val="20"/>
          <w:szCs w:val="20"/>
        </w:rPr>
        <w:t>; Abella J dissenting</w:t>
      </w:r>
      <w:r w:rsidR="007D1CC9">
        <w:rPr>
          <w:rFonts w:ascii="Times New Roman" w:hAnsi="Times New Roman" w:cs="Times New Roman"/>
          <w:sz w:val="20"/>
          <w:szCs w:val="20"/>
        </w:rPr>
        <w:t xml:space="preserve"> reasons: PoA t</w:t>
      </w:r>
      <w:r>
        <w:rPr>
          <w:rFonts w:ascii="Times New Roman" w:hAnsi="Times New Roman" w:cs="Times New Roman"/>
          <w:sz w:val="20"/>
          <w:szCs w:val="20"/>
        </w:rPr>
        <w:t>o adult children in general</w:t>
      </w:r>
      <w:r w:rsidR="007555A4">
        <w:rPr>
          <w:rFonts w:ascii="Times New Roman" w:hAnsi="Times New Roman" w:cs="Times New Roman"/>
          <w:sz w:val="20"/>
          <w:szCs w:val="20"/>
        </w:rPr>
        <w:t>…</w:t>
      </w:r>
    </w:p>
    <w:p w14:paraId="1741E36B" w14:textId="77777777" w:rsidR="00B859E2" w:rsidRDefault="00B859E2" w:rsidP="00B859E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09"/>
        <w:gridCol w:w="3686"/>
        <w:gridCol w:w="4693"/>
      </w:tblGrid>
      <w:tr w:rsidR="007D1CC9" w14:paraId="01A65B17" w14:textId="77777777" w:rsidTr="008322ED">
        <w:tc>
          <w:tcPr>
            <w:tcW w:w="1809" w:type="dxa"/>
          </w:tcPr>
          <w:p w14:paraId="55BE2FE6" w14:textId="77777777" w:rsidR="00B859E2" w:rsidRPr="00B859E2" w:rsidRDefault="00B859E2" w:rsidP="00B859E2">
            <w:pPr>
              <w:rPr>
                <w:rFonts w:ascii="Times New Roman" w:hAnsi="Times New Roman" w:cs="Times New Roman"/>
                <w:b/>
                <w:i/>
                <w:sz w:val="20"/>
                <w:szCs w:val="20"/>
              </w:rPr>
            </w:pPr>
            <w:r>
              <w:rPr>
                <w:rFonts w:ascii="Times New Roman" w:hAnsi="Times New Roman" w:cs="Times New Roman"/>
                <w:b/>
                <w:i/>
                <w:sz w:val="20"/>
                <w:szCs w:val="20"/>
              </w:rPr>
              <w:t>Case</w:t>
            </w:r>
            <w:r w:rsidR="008322ED">
              <w:rPr>
                <w:rFonts w:ascii="Times New Roman" w:hAnsi="Times New Roman" w:cs="Times New Roman"/>
                <w:b/>
                <w:i/>
                <w:sz w:val="20"/>
                <w:szCs w:val="20"/>
              </w:rPr>
              <w:t>/Facts</w:t>
            </w:r>
          </w:p>
        </w:tc>
        <w:tc>
          <w:tcPr>
            <w:tcW w:w="3686" w:type="dxa"/>
          </w:tcPr>
          <w:p w14:paraId="7C4074F3" w14:textId="77777777" w:rsidR="00B859E2" w:rsidRPr="00B859E2" w:rsidRDefault="008322ED" w:rsidP="00B859E2">
            <w:pPr>
              <w:rPr>
                <w:rFonts w:ascii="Times New Roman" w:hAnsi="Times New Roman" w:cs="Times New Roman"/>
                <w:b/>
                <w:i/>
                <w:sz w:val="20"/>
                <w:szCs w:val="20"/>
              </w:rPr>
            </w:pPr>
            <w:r>
              <w:rPr>
                <w:rFonts w:ascii="Times New Roman" w:hAnsi="Times New Roman" w:cs="Times New Roman"/>
                <w:b/>
                <w:i/>
                <w:sz w:val="20"/>
                <w:szCs w:val="20"/>
              </w:rPr>
              <w:t>Issue</w:t>
            </w:r>
            <w:r w:rsidR="00B859E2">
              <w:rPr>
                <w:rFonts w:ascii="Times New Roman" w:hAnsi="Times New Roman" w:cs="Times New Roman"/>
                <w:b/>
                <w:i/>
                <w:sz w:val="20"/>
                <w:szCs w:val="20"/>
              </w:rPr>
              <w:t>s/Conclusion</w:t>
            </w:r>
          </w:p>
        </w:tc>
        <w:tc>
          <w:tcPr>
            <w:tcW w:w="4693" w:type="dxa"/>
          </w:tcPr>
          <w:p w14:paraId="4FD38BC8" w14:textId="77777777" w:rsidR="00B859E2" w:rsidRPr="00B859E2" w:rsidRDefault="00B859E2" w:rsidP="00B859E2">
            <w:pPr>
              <w:rPr>
                <w:rFonts w:ascii="Times New Roman" w:hAnsi="Times New Roman" w:cs="Times New Roman"/>
                <w:b/>
                <w:i/>
                <w:sz w:val="20"/>
                <w:szCs w:val="20"/>
              </w:rPr>
            </w:pPr>
            <w:r>
              <w:rPr>
                <w:rFonts w:ascii="Times New Roman" w:hAnsi="Times New Roman" w:cs="Times New Roman"/>
                <w:b/>
                <w:i/>
                <w:sz w:val="20"/>
                <w:szCs w:val="20"/>
              </w:rPr>
              <w:t>Ratio/rules</w:t>
            </w:r>
          </w:p>
        </w:tc>
      </w:tr>
      <w:tr w:rsidR="007D1CC9" w14:paraId="7217F741" w14:textId="77777777" w:rsidTr="008322ED">
        <w:tc>
          <w:tcPr>
            <w:tcW w:w="1809" w:type="dxa"/>
          </w:tcPr>
          <w:p w14:paraId="66013641" w14:textId="77777777" w:rsidR="00B859E2" w:rsidRDefault="00B859E2" w:rsidP="008322ED">
            <w:pPr>
              <w:rPr>
                <w:rFonts w:ascii="Times New Roman" w:hAnsi="Times New Roman" w:cs="Times New Roman"/>
                <w:sz w:val="20"/>
                <w:szCs w:val="20"/>
              </w:rPr>
            </w:pPr>
            <w:r w:rsidRPr="00494B4D">
              <w:rPr>
                <w:rFonts w:ascii="Times New Roman" w:hAnsi="Times New Roman" w:cs="Times New Roman"/>
                <w:b/>
                <w:i/>
                <w:color w:val="800000"/>
                <w:sz w:val="20"/>
                <w:szCs w:val="20"/>
              </w:rPr>
              <w:t>Pecore v Pecore</w:t>
            </w:r>
            <w:r>
              <w:rPr>
                <w:rFonts w:ascii="Times New Roman" w:hAnsi="Times New Roman" w:cs="Times New Roman"/>
                <w:sz w:val="20"/>
                <w:szCs w:val="20"/>
              </w:rPr>
              <w:t>, [2007] 1 SCR 795</w:t>
            </w:r>
          </w:p>
          <w:p w14:paraId="578B3E98" w14:textId="77777777" w:rsidR="008322ED" w:rsidRDefault="008322ED" w:rsidP="008322ED">
            <w:pPr>
              <w:rPr>
                <w:rFonts w:ascii="Times New Roman" w:hAnsi="Times New Roman" w:cs="Times New Roman"/>
                <w:sz w:val="20"/>
                <w:szCs w:val="20"/>
              </w:rPr>
            </w:pPr>
            <w:r>
              <w:rPr>
                <w:rFonts w:ascii="Times New Roman" w:hAnsi="Times New Roman" w:cs="Times New Roman"/>
                <w:sz w:val="20"/>
                <w:szCs w:val="20"/>
              </w:rPr>
              <w:t xml:space="preserve">-Dad and adult daughter joint bank acct, he deposited $, she withdrew; no mention </w:t>
            </w:r>
            <w:r w:rsidR="001814D7">
              <w:rPr>
                <w:rFonts w:ascii="Times New Roman" w:hAnsi="Times New Roman" w:cs="Times New Roman"/>
                <w:sz w:val="20"/>
                <w:szCs w:val="20"/>
              </w:rPr>
              <w:t xml:space="preserve">of account </w:t>
            </w:r>
            <w:r>
              <w:rPr>
                <w:rFonts w:ascii="Times New Roman" w:hAnsi="Times New Roman" w:cs="Times New Roman"/>
                <w:sz w:val="20"/>
                <w:szCs w:val="20"/>
              </w:rPr>
              <w:t>in will; dispute upon</w:t>
            </w:r>
            <w:r w:rsidR="007555A4">
              <w:rPr>
                <w:rFonts w:ascii="Times New Roman" w:hAnsi="Times New Roman" w:cs="Times New Roman"/>
                <w:sz w:val="20"/>
                <w:szCs w:val="20"/>
              </w:rPr>
              <w:t xml:space="preserve"> her</w:t>
            </w:r>
            <w:r>
              <w:rPr>
                <w:rFonts w:ascii="Times New Roman" w:hAnsi="Times New Roman" w:cs="Times New Roman"/>
                <w:sz w:val="20"/>
                <w:szCs w:val="20"/>
              </w:rPr>
              <w:t xml:space="preserve"> divorce</w:t>
            </w:r>
            <w:r w:rsidR="007555A4">
              <w:rPr>
                <w:rFonts w:ascii="Times New Roman" w:hAnsi="Times New Roman" w:cs="Times New Roman"/>
                <w:sz w:val="20"/>
                <w:szCs w:val="20"/>
              </w:rPr>
              <w:t xml:space="preserve">; she was </w:t>
            </w:r>
            <w:r w:rsidR="007555A4" w:rsidRPr="00357F47">
              <w:rPr>
                <w:rFonts w:ascii="Times New Roman" w:hAnsi="Times New Roman" w:cs="Times New Roman"/>
                <w:b/>
                <w:sz w:val="20"/>
                <w:szCs w:val="20"/>
              </w:rPr>
              <w:t xml:space="preserve">adult </w:t>
            </w:r>
            <w:r w:rsidR="007D1CC9" w:rsidRPr="00357F47">
              <w:rPr>
                <w:rFonts w:ascii="Times New Roman" w:hAnsi="Times New Roman" w:cs="Times New Roman"/>
                <w:b/>
                <w:sz w:val="20"/>
                <w:szCs w:val="20"/>
              </w:rPr>
              <w:t>in</w:t>
            </w:r>
            <w:r w:rsidR="007555A4" w:rsidRPr="00357F47">
              <w:rPr>
                <w:rFonts w:ascii="Times New Roman" w:hAnsi="Times New Roman" w:cs="Times New Roman"/>
                <w:b/>
                <w:sz w:val="20"/>
                <w:szCs w:val="20"/>
              </w:rPr>
              <w:t>dependent</w:t>
            </w:r>
            <w:r w:rsidR="007555A4">
              <w:rPr>
                <w:rFonts w:ascii="Times New Roman" w:hAnsi="Times New Roman" w:cs="Times New Roman"/>
                <w:sz w:val="20"/>
                <w:szCs w:val="20"/>
              </w:rPr>
              <w:t xml:space="preserve"> </w:t>
            </w:r>
            <w:r w:rsidR="00357F47">
              <w:rPr>
                <w:rFonts w:ascii="Times New Roman" w:hAnsi="Times New Roman" w:cs="Times New Roman"/>
                <w:sz w:val="20"/>
                <w:szCs w:val="20"/>
              </w:rPr>
              <w:t>child</w:t>
            </w:r>
          </w:p>
        </w:tc>
        <w:tc>
          <w:tcPr>
            <w:tcW w:w="3686" w:type="dxa"/>
          </w:tcPr>
          <w:p w14:paraId="13ED3080" w14:textId="77777777" w:rsidR="00B859E2" w:rsidRDefault="008322ED" w:rsidP="008322ED">
            <w:pPr>
              <w:rPr>
                <w:rFonts w:ascii="Times New Roman" w:hAnsi="Times New Roman" w:cs="Times New Roman"/>
                <w:sz w:val="20"/>
                <w:szCs w:val="20"/>
              </w:rPr>
            </w:pPr>
            <w:r>
              <w:rPr>
                <w:rFonts w:ascii="Times New Roman" w:hAnsi="Times New Roman" w:cs="Times New Roman"/>
                <w:sz w:val="20"/>
                <w:szCs w:val="20"/>
              </w:rPr>
              <w:t xml:space="preserve">-Did dad intend to make </w:t>
            </w:r>
            <w:r>
              <w:rPr>
                <w:rFonts w:ascii="Times New Roman" w:hAnsi="Times New Roman" w:cs="Times New Roman"/>
                <w:i/>
                <w:sz w:val="20"/>
                <w:szCs w:val="20"/>
              </w:rPr>
              <w:t>gift</w:t>
            </w:r>
            <w:r>
              <w:rPr>
                <w:rFonts w:ascii="Times New Roman" w:hAnsi="Times New Roman" w:cs="Times New Roman"/>
                <w:sz w:val="20"/>
                <w:szCs w:val="20"/>
              </w:rPr>
              <w:t xml:space="preserve"> of beneficial interest in acct to her alone? Or for her to hold assets in trust for benefit of estate to be distributed according to will? </w:t>
            </w:r>
            <w:r w:rsidRPr="008322ED">
              <w:rPr>
                <w:rFonts w:ascii="Times New Roman" w:hAnsi="Times New Roman" w:cs="Times New Roman"/>
                <w:b/>
                <w:sz w:val="20"/>
                <w:szCs w:val="20"/>
              </w:rPr>
              <w:t>Intention of transferor</w:t>
            </w:r>
            <w:r>
              <w:rPr>
                <w:rFonts w:ascii="Times New Roman" w:hAnsi="Times New Roman" w:cs="Times New Roman"/>
                <w:sz w:val="20"/>
                <w:szCs w:val="20"/>
              </w:rPr>
              <w:t xml:space="preserve"> = ?</w:t>
            </w:r>
          </w:p>
          <w:p w14:paraId="0D6A6BD4" w14:textId="77777777" w:rsidR="00BA0C37" w:rsidRDefault="00BA0C37" w:rsidP="007D1CC9">
            <w:pPr>
              <w:rPr>
                <w:rFonts w:ascii="Times New Roman" w:hAnsi="Times New Roman" w:cs="Times New Roman"/>
                <w:sz w:val="20"/>
                <w:szCs w:val="20"/>
              </w:rPr>
            </w:pPr>
            <w:r>
              <w:rPr>
                <w:rFonts w:ascii="Times New Roman" w:hAnsi="Times New Roman" w:cs="Times New Roman"/>
                <w:sz w:val="20"/>
                <w:szCs w:val="20"/>
              </w:rPr>
              <w:t>-She successfully rebuts PoRT on Bal/P and wins</w:t>
            </w:r>
            <w:r w:rsidR="00C50E4F">
              <w:rPr>
                <w:rFonts w:ascii="Times New Roman" w:hAnsi="Times New Roman" w:cs="Times New Roman"/>
                <w:sz w:val="20"/>
                <w:szCs w:val="20"/>
              </w:rPr>
              <w:t xml:space="preserve"> (onus on transferee)</w:t>
            </w:r>
          </w:p>
          <w:p w14:paraId="46B768E0" w14:textId="77777777" w:rsidR="00A90923" w:rsidRPr="008322ED" w:rsidRDefault="00A90923" w:rsidP="008322ED">
            <w:pPr>
              <w:rPr>
                <w:rFonts w:ascii="Times New Roman" w:hAnsi="Times New Roman" w:cs="Times New Roman"/>
                <w:sz w:val="20"/>
                <w:szCs w:val="20"/>
              </w:rPr>
            </w:pPr>
            <w:r>
              <w:rPr>
                <w:rFonts w:ascii="Times New Roman" w:hAnsi="Times New Roman" w:cs="Times New Roman"/>
                <w:sz w:val="20"/>
                <w:szCs w:val="20"/>
              </w:rPr>
              <w:t>-PoA should be limited to situations concerning minor children</w:t>
            </w:r>
          </w:p>
        </w:tc>
        <w:tc>
          <w:tcPr>
            <w:tcW w:w="4693" w:type="dxa"/>
          </w:tcPr>
          <w:p w14:paraId="053F3072" w14:textId="77777777" w:rsidR="00B859E2" w:rsidRDefault="008322ED" w:rsidP="00B859E2">
            <w:pPr>
              <w:rPr>
                <w:rFonts w:ascii="Times New Roman" w:hAnsi="Times New Roman" w:cs="Times New Roman"/>
                <w:sz w:val="20"/>
                <w:szCs w:val="20"/>
              </w:rPr>
            </w:pPr>
            <w:r>
              <w:rPr>
                <w:rFonts w:ascii="Times New Roman" w:hAnsi="Times New Roman" w:cs="Times New Roman"/>
                <w:sz w:val="20"/>
                <w:szCs w:val="20"/>
              </w:rPr>
              <w:t>-Trial J said PoA applied given relationship</w:t>
            </w:r>
          </w:p>
          <w:p w14:paraId="64323B6F" w14:textId="77777777" w:rsidR="008322ED" w:rsidRDefault="008322ED" w:rsidP="00B859E2">
            <w:pPr>
              <w:rPr>
                <w:rFonts w:ascii="Times New Roman" w:hAnsi="Times New Roman" w:cs="Times New Roman"/>
                <w:sz w:val="20"/>
                <w:szCs w:val="20"/>
              </w:rPr>
            </w:pPr>
            <w:r>
              <w:rPr>
                <w:rFonts w:ascii="Times New Roman" w:hAnsi="Times New Roman" w:cs="Times New Roman"/>
                <w:sz w:val="20"/>
                <w:szCs w:val="20"/>
              </w:rPr>
              <w:t>-ONCA said dad intended to give her beneficial interest but did not rely on PoA</w:t>
            </w:r>
          </w:p>
          <w:p w14:paraId="761F101A" w14:textId="77777777" w:rsidR="008322ED" w:rsidRDefault="008322ED" w:rsidP="008322ED">
            <w:pPr>
              <w:rPr>
                <w:rFonts w:ascii="Times New Roman" w:hAnsi="Times New Roman" w:cs="Times New Roman"/>
                <w:sz w:val="20"/>
                <w:szCs w:val="20"/>
              </w:rPr>
            </w:pPr>
            <w:r>
              <w:rPr>
                <w:rFonts w:ascii="Times New Roman" w:hAnsi="Times New Roman" w:cs="Times New Roman"/>
                <w:sz w:val="20"/>
                <w:szCs w:val="20"/>
              </w:rPr>
              <w:t xml:space="preserve">-PoRT and PoA both </w:t>
            </w:r>
            <w:r>
              <w:rPr>
                <w:rFonts w:ascii="Times New Roman" w:hAnsi="Times New Roman" w:cs="Times New Roman"/>
                <w:i/>
                <w:sz w:val="20"/>
                <w:szCs w:val="20"/>
              </w:rPr>
              <w:t>rebutt</w:t>
            </w:r>
            <w:r w:rsidR="00BA0C37">
              <w:rPr>
                <w:rFonts w:ascii="Times New Roman" w:hAnsi="Times New Roman" w:cs="Times New Roman"/>
                <w:i/>
                <w:sz w:val="20"/>
                <w:szCs w:val="20"/>
              </w:rPr>
              <w:t>able</w:t>
            </w:r>
            <w:r w:rsidR="00BA0C37">
              <w:rPr>
                <w:rFonts w:ascii="Times New Roman" w:hAnsi="Times New Roman" w:cs="Times New Roman"/>
                <w:sz w:val="20"/>
                <w:szCs w:val="20"/>
              </w:rPr>
              <w:t>; pr</w:t>
            </w:r>
            <w:r w:rsidR="009D4D52">
              <w:rPr>
                <w:rFonts w:ascii="Times New Roman" w:hAnsi="Times New Roman" w:cs="Times New Roman"/>
                <w:sz w:val="20"/>
                <w:szCs w:val="20"/>
              </w:rPr>
              <w:t>esumption allocates BoP (PoA –</w:t>
            </w:r>
            <w:r w:rsidR="00BA0C37">
              <w:rPr>
                <w:rFonts w:ascii="Times New Roman" w:hAnsi="Times New Roman" w:cs="Times New Roman"/>
                <w:sz w:val="20"/>
                <w:szCs w:val="20"/>
              </w:rPr>
              <w:t xml:space="preserve"> no consideration, gift, onus on t</w:t>
            </w:r>
            <w:r w:rsidR="009D4D52">
              <w:rPr>
                <w:rFonts w:ascii="Times New Roman" w:hAnsi="Times New Roman" w:cs="Times New Roman"/>
                <w:sz w:val="20"/>
                <w:szCs w:val="20"/>
              </w:rPr>
              <w:t xml:space="preserve">ransferee to show intent; PoRT – </w:t>
            </w:r>
            <w:r w:rsidR="00BA0C37">
              <w:rPr>
                <w:rFonts w:ascii="Times New Roman" w:hAnsi="Times New Roman" w:cs="Times New Roman"/>
                <w:sz w:val="20"/>
                <w:szCs w:val="20"/>
              </w:rPr>
              <w:t>onus on transferee to rebut presumption)</w:t>
            </w:r>
            <w:r>
              <w:rPr>
                <w:rFonts w:ascii="Times New Roman" w:hAnsi="Times New Roman" w:cs="Times New Roman"/>
                <w:sz w:val="20"/>
                <w:szCs w:val="20"/>
              </w:rPr>
              <w:t xml:space="preserve"> </w:t>
            </w:r>
          </w:p>
          <w:p w14:paraId="20B99C2D" w14:textId="4FCC5EEB" w:rsidR="008322ED" w:rsidRPr="00BA0C37" w:rsidRDefault="008322ED" w:rsidP="008322ED">
            <w:pPr>
              <w:rPr>
                <w:rFonts w:ascii="Times New Roman" w:hAnsi="Times New Roman" w:cs="Times New Roman"/>
                <w:sz w:val="20"/>
                <w:szCs w:val="20"/>
              </w:rPr>
            </w:pPr>
            <w:r>
              <w:rPr>
                <w:rFonts w:ascii="Times New Roman" w:hAnsi="Times New Roman" w:cs="Times New Roman"/>
                <w:sz w:val="20"/>
                <w:szCs w:val="20"/>
              </w:rPr>
              <w:t>-</w:t>
            </w:r>
            <w:r w:rsidR="006A4097">
              <w:rPr>
                <w:rFonts w:ascii="Times New Roman" w:hAnsi="Times New Roman" w:cs="Times New Roman"/>
                <w:sz w:val="20"/>
                <w:szCs w:val="20"/>
              </w:rPr>
              <w:t>Rothstein maj</w:t>
            </w:r>
            <w:r w:rsidR="00346C7A">
              <w:rPr>
                <w:rFonts w:ascii="Times New Roman" w:hAnsi="Times New Roman" w:cs="Times New Roman"/>
                <w:sz w:val="20"/>
                <w:szCs w:val="20"/>
              </w:rPr>
              <w:t>: rejects PoA</w:t>
            </w:r>
            <w:r w:rsidR="00BA0C37">
              <w:rPr>
                <w:rFonts w:ascii="Times New Roman" w:hAnsi="Times New Roman" w:cs="Times New Roman"/>
                <w:sz w:val="20"/>
                <w:szCs w:val="20"/>
              </w:rPr>
              <w:t xml:space="preserve"> on parental </w:t>
            </w:r>
            <w:r w:rsidR="00BA0C37">
              <w:rPr>
                <w:rFonts w:ascii="Times New Roman" w:hAnsi="Times New Roman" w:cs="Times New Roman"/>
                <w:i/>
                <w:sz w:val="20"/>
                <w:szCs w:val="20"/>
              </w:rPr>
              <w:t>affection</w:t>
            </w:r>
            <w:r w:rsidR="00BA0C37">
              <w:rPr>
                <w:rFonts w:ascii="Times New Roman" w:hAnsi="Times New Roman" w:cs="Times New Roman"/>
                <w:sz w:val="20"/>
                <w:szCs w:val="20"/>
              </w:rPr>
              <w:t xml:space="preserve">, </w:t>
            </w:r>
            <w:r w:rsidR="00BA0C37" w:rsidRPr="009D4D52">
              <w:rPr>
                <w:rFonts w:ascii="Times New Roman" w:hAnsi="Times New Roman" w:cs="Times New Roman"/>
                <w:b/>
                <w:sz w:val="20"/>
                <w:szCs w:val="20"/>
              </w:rPr>
              <w:t>no PoA for adult independent children</w:t>
            </w:r>
            <w:r w:rsidR="006A4097">
              <w:rPr>
                <w:rFonts w:ascii="Times New Roman" w:hAnsi="Times New Roman" w:cs="Times New Roman"/>
                <w:b/>
                <w:sz w:val="20"/>
                <w:szCs w:val="20"/>
              </w:rPr>
              <w:t xml:space="preserve"> (only minors)</w:t>
            </w:r>
            <w:r w:rsidR="00BA0C37">
              <w:rPr>
                <w:rFonts w:ascii="Times New Roman" w:hAnsi="Times New Roman" w:cs="Times New Roman"/>
                <w:sz w:val="20"/>
                <w:szCs w:val="20"/>
              </w:rPr>
              <w:t xml:space="preserve">; danger of exploiting old parents; adult child holding property </w:t>
            </w:r>
            <w:r w:rsidR="00BA0C37">
              <w:rPr>
                <w:rFonts w:ascii="Times New Roman" w:hAnsi="Times New Roman" w:cs="Times New Roman"/>
                <w:i/>
                <w:sz w:val="20"/>
                <w:szCs w:val="20"/>
              </w:rPr>
              <w:t>in trust</w:t>
            </w:r>
            <w:r w:rsidR="006A4097">
              <w:rPr>
                <w:rFonts w:ascii="Times New Roman" w:hAnsi="Times New Roman" w:cs="Times New Roman"/>
                <w:sz w:val="20"/>
                <w:szCs w:val="20"/>
              </w:rPr>
              <w:t xml:space="preserve"> (PoA only for vol’</w:t>
            </w:r>
            <w:r w:rsidR="00BA0C37">
              <w:rPr>
                <w:rFonts w:ascii="Times New Roman" w:hAnsi="Times New Roman" w:cs="Times New Roman"/>
                <w:sz w:val="20"/>
                <w:szCs w:val="20"/>
              </w:rPr>
              <w:t>y transfers to minor kids</w:t>
            </w:r>
            <w:r w:rsidR="009D4D52">
              <w:rPr>
                <w:rFonts w:ascii="Times New Roman" w:hAnsi="Times New Roman" w:cs="Times New Roman"/>
                <w:sz w:val="20"/>
                <w:szCs w:val="20"/>
              </w:rPr>
              <w:t xml:space="preserve">; </w:t>
            </w:r>
            <w:r w:rsidR="009D4D52" w:rsidRPr="00BD0BE0">
              <w:rPr>
                <w:rFonts w:ascii="Times New Roman" w:hAnsi="Times New Roman" w:cs="Times New Roman"/>
                <w:b/>
                <w:sz w:val="20"/>
                <w:szCs w:val="20"/>
              </w:rPr>
              <w:t xml:space="preserve">PoRT </w:t>
            </w:r>
            <w:r w:rsidR="006A4097">
              <w:rPr>
                <w:rFonts w:ascii="Times New Roman" w:hAnsi="Times New Roman" w:cs="Times New Roman"/>
                <w:b/>
                <w:sz w:val="20"/>
                <w:szCs w:val="20"/>
              </w:rPr>
              <w:t>as gen</w:t>
            </w:r>
            <w:r w:rsidR="007D3BC9" w:rsidRPr="00BD0BE0">
              <w:rPr>
                <w:rFonts w:ascii="Times New Roman" w:hAnsi="Times New Roman" w:cs="Times New Roman"/>
                <w:b/>
                <w:sz w:val="20"/>
                <w:szCs w:val="20"/>
              </w:rPr>
              <w:t xml:space="preserve"> rule for gratuitous transfers</w:t>
            </w:r>
            <w:r w:rsidR="00BA0C37">
              <w:rPr>
                <w:rFonts w:ascii="Times New Roman" w:hAnsi="Times New Roman" w:cs="Times New Roman"/>
                <w:sz w:val="20"/>
                <w:szCs w:val="20"/>
              </w:rPr>
              <w:t>)</w:t>
            </w:r>
          </w:p>
          <w:p w14:paraId="0BA91F07" w14:textId="77777777" w:rsidR="00BA0C37" w:rsidRPr="00BA0C37" w:rsidRDefault="00BA0C37" w:rsidP="008322ED">
            <w:pPr>
              <w:rPr>
                <w:rFonts w:ascii="Times New Roman" w:hAnsi="Times New Roman" w:cs="Times New Roman"/>
                <w:sz w:val="20"/>
                <w:szCs w:val="20"/>
              </w:rPr>
            </w:pPr>
            <w:r>
              <w:rPr>
                <w:rFonts w:ascii="Times New Roman" w:hAnsi="Times New Roman" w:cs="Times New Roman"/>
                <w:sz w:val="20"/>
                <w:szCs w:val="20"/>
              </w:rPr>
              <w:t>-Abella concurs, differing reasons: agrees with trial J applying PoA; affection as basis/starting point for PoA</w:t>
            </w:r>
          </w:p>
        </w:tc>
      </w:tr>
    </w:tbl>
    <w:p w14:paraId="1C755CCB" w14:textId="77777777" w:rsidR="00B859E2" w:rsidRDefault="00B859E2" w:rsidP="00B859E2">
      <w:pPr>
        <w:rPr>
          <w:rFonts w:ascii="Times New Roman" w:hAnsi="Times New Roman" w:cs="Times New Roman"/>
          <w:sz w:val="20"/>
          <w:szCs w:val="20"/>
        </w:rPr>
      </w:pPr>
    </w:p>
    <w:p w14:paraId="5D75AC0A" w14:textId="77777777" w:rsidR="008E321D" w:rsidRDefault="008E321D" w:rsidP="00B859E2">
      <w:pPr>
        <w:rPr>
          <w:rFonts w:ascii="Times New Roman" w:hAnsi="Times New Roman" w:cs="Times New Roman"/>
          <w:b/>
          <w:sz w:val="20"/>
          <w:szCs w:val="20"/>
          <w:u w:val="single"/>
        </w:rPr>
      </w:pPr>
      <w:r w:rsidRPr="008E321D">
        <w:rPr>
          <w:rFonts w:ascii="Times New Roman" w:hAnsi="Times New Roman" w:cs="Times New Roman"/>
          <w:b/>
          <w:sz w:val="20"/>
          <w:szCs w:val="20"/>
          <w:highlight w:val="green"/>
          <w:u w:val="single"/>
        </w:rPr>
        <w:t>ACQUISITION OF INTERESTS IN LAND ON DEATH</w:t>
      </w:r>
    </w:p>
    <w:p w14:paraId="0655E2BD" w14:textId="77777777" w:rsidR="008E321D" w:rsidRDefault="008E321D" w:rsidP="00F869F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Governed by statutes including </w:t>
      </w:r>
      <w:r w:rsidRPr="005D2670">
        <w:rPr>
          <w:rFonts w:ascii="Times New Roman" w:hAnsi="Times New Roman" w:cs="Times New Roman"/>
          <w:i/>
          <w:color w:val="0000FF"/>
          <w:sz w:val="20"/>
          <w:szCs w:val="20"/>
        </w:rPr>
        <w:t>Wills Act, Estate Administration Act</w:t>
      </w:r>
      <w:r w:rsidRPr="005D2670">
        <w:rPr>
          <w:rFonts w:ascii="Times New Roman" w:hAnsi="Times New Roman" w:cs="Times New Roman"/>
          <w:color w:val="0000FF"/>
          <w:sz w:val="20"/>
          <w:szCs w:val="20"/>
        </w:rPr>
        <w:t xml:space="preserve">, and </w:t>
      </w:r>
      <w:r w:rsidRPr="005D2670">
        <w:rPr>
          <w:rFonts w:ascii="Times New Roman" w:hAnsi="Times New Roman" w:cs="Times New Roman"/>
          <w:i/>
          <w:color w:val="0000FF"/>
          <w:sz w:val="20"/>
          <w:szCs w:val="20"/>
        </w:rPr>
        <w:t>Wills Variation Act</w:t>
      </w:r>
      <w:r w:rsidRPr="005D2670">
        <w:rPr>
          <w:rFonts w:ascii="Times New Roman" w:hAnsi="Times New Roman" w:cs="Times New Roman"/>
          <w:color w:val="0000FF"/>
          <w:sz w:val="20"/>
          <w:szCs w:val="20"/>
        </w:rPr>
        <w:t xml:space="preserve"> </w:t>
      </w:r>
      <w:r w:rsidRPr="005D2670">
        <w:rPr>
          <w:rFonts w:ascii="Times New Roman" w:hAnsi="Times New Roman" w:cs="Times New Roman"/>
          <w:color w:val="0000FF"/>
          <w:sz w:val="20"/>
          <w:szCs w:val="20"/>
        </w:rPr>
        <w:sym w:font="Wingdings" w:char="F0E0"/>
      </w:r>
      <w:r w:rsidRPr="005D2670">
        <w:rPr>
          <w:rFonts w:ascii="Times New Roman" w:hAnsi="Times New Roman" w:cs="Times New Roman"/>
          <w:color w:val="0000FF"/>
          <w:sz w:val="20"/>
          <w:szCs w:val="20"/>
        </w:rPr>
        <w:t xml:space="preserve"> </w:t>
      </w:r>
      <w:r w:rsidRPr="005D2670">
        <w:rPr>
          <w:rFonts w:ascii="Times New Roman" w:hAnsi="Times New Roman" w:cs="Times New Roman"/>
          <w:i/>
          <w:color w:val="0000FF"/>
          <w:sz w:val="20"/>
          <w:szCs w:val="20"/>
        </w:rPr>
        <w:t>Wills, Estates and Succession Act (WESA)</w:t>
      </w:r>
      <w:r>
        <w:rPr>
          <w:rFonts w:ascii="Times New Roman" w:hAnsi="Times New Roman" w:cs="Times New Roman"/>
          <w:sz w:val="20"/>
          <w:szCs w:val="20"/>
        </w:rPr>
        <w:t xml:space="preserve"> as of 2014</w:t>
      </w:r>
    </w:p>
    <w:p w14:paraId="27E81DBD" w14:textId="77777777" w:rsidR="008E321D" w:rsidRDefault="008E321D" w:rsidP="00F869F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Anyone 16+ can make will, becomes operative only on death, can be revoked/replaced up until then</w:t>
      </w:r>
    </w:p>
    <w:p w14:paraId="0EC9B487" w14:textId="77777777" w:rsidR="00291947" w:rsidRDefault="00291947" w:rsidP="00F869FC">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Witnesses to will </w:t>
      </w:r>
      <w:r>
        <w:rPr>
          <w:rFonts w:ascii="Times New Roman" w:hAnsi="Times New Roman" w:cs="Times New Roman"/>
          <w:sz w:val="20"/>
          <w:szCs w:val="20"/>
          <w:u w:val="single"/>
        </w:rPr>
        <w:t>cannot</w:t>
      </w:r>
      <w:r>
        <w:rPr>
          <w:rFonts w:ascii="Times New Roman" w:hAnsi="Times New Roman" w:cs="Times New Roman"/>
          <w:sz w:val="20"/>
          <w:szCs w:val="20"/>
        </w:rPr>
        <w:t xml:space="preserve"> be beneficiaries but executor can be</w:t>
      </w:r>
    </w:p>
    <w:p w14:paraId="6B1F62DA" w14:textId="77777777" w:rsidR="008E321D" w:rsidRDefault="008E321D" w:rsidP="008E321D">
      <w:pPr>
        <w:rPr>
          <w:rFonts w:ascii="Times New Roman" w:hAnsi="Times New Roman" w:cs="Times New Roman"/>
          <w:sz w:val="20"/>
          <w:szCs w:val="20"/>
        </w:rPr>
      </w:pPr>
    </w:p>
    <w:p w14:paraId="2E202DCC" w14:textId="77777777" w:rsidR="008E321D" w:rsidRDefault="008E321D" w:rsidP="008E321D">
      <w:pPr>
        <w:rPr>
          <w:rFonts w:ascii="Times New Roman" w:hAnsi="Times New Roman" w:cs="Times New Roman"/>
          <w:b/>
          <w:sz w:val="20"/>
          <w:szCs w:val="20"/>
          <w:u w:val="single"/>
        </w:rPr>
      </w:pPr>
      <w:r w:rsidRPr="00EA36C9">
        <w:rPr>
          <w:rFonts w:ascii="Times New Roman" w:hAnsi="Times New Roman" w:cs="Times New Roman"/>
          <w:b/>
          <w:sz w:val="20"/>
          <w:szCs w:val="20"/>
          <w:highlight w:val="yellow"/>
          <w:u w:val="single"/>
        </w:rPr>
        <w:t>By Will</w:t>
      </w:r>
    </w:p>
    <w:p w14:paraId="2389B477" w14:textId="77777777" w:rsidR="008E321D" w:rsidRPr="008E321D" w:rsidRDefault="008E321D" w:rsidP="00F869FC">
      <w:pPr>
        <w:pStyle w:val="ListParagraph"/>
        <w:numPr>
          <w:ilvl w:val="0"/>
          <w:numId w:val="13"/>
        </w:numPr>
        <w:rPr>
          <w:rFonts w:ascii="Times New Roman" w:hAnsi="Times New Roman" w:cs="Times New Roman"/>
          <w:i/>
          <w:sz w:val="20"/>
          <w:szCs w:val="20"/>
        </w:rPr>
      </w:pPr>
      <w:r w:rsidRPr="005D2670">
        <w:rPr>
          <w:rFonts w:ascii="Times New Roman" w:hAnsi="Times New Roman" w:cs="Times New Roman"/>
          <w:b/>
          <w:i/>
          <w:color w:val="0000FF"/>
          <w:sz w:val="20"/>
          <w:szCs w:val="20"/>
        </w:rPr>
        <w:t>Wills, Estates and Succession Act</w:t>
      </w:r>
      <w:r>
        <w:rPr>
          <w:rFonts w:ascii="Times New Roman" w:hAnsi="Times New Roman" w:cs="Times New Roman"/>
          <w:b/>
          <w:i/>
          <w:sz w:val="20"/>
          <w:szCs w:val="20"/>
        </w:rPr>
        <w:t xml:space="preserve"> (</w:t>
      </w:r>
      <w:r w:rsidRPr="00EA36C9">
        <w:rPr>
          <w:rFonts w:ascii="Times New Roman" w:hAnsi="Times New Roman" w:cs="Times New Roman"/>
          <w:b/>
          <w:i/>
          <w:sz w:val="20"/>
          <w:szCs w:val="20"/>
        </w:rPr>
        <w:t>WESA</w:t>
      </w:r>
      <w:r>
        <w:rPr>
          <w:rFonts w:ascii="Times New Roman" w:hAnsi="Times New Roman" w:cs="Times New Roman"/>
          <w:b/>
          <w:i/>
          <w:sz w:val="20"/>
          <w:szCs w:val="20"/>
        </w:rPr>
        <w:t>)</w:t>
      </w:r>
      <w:r>
        <w:rPr>
          <w:rFonts w:ascii="Times New Roman" w:hAnsi="Times New Roman" w:cs="Times New Roman"/>
          <w:sz w:val="20"/>
          <w:szCs w:val="20"/>
        </w:rPr>
        <w:t>, SBC 2009, c. 13</w:t>
      </w:r>
    </w:p>
    <w:p w14:paraId="74DD0C66" w14:textId="77777777" w:rsidR="008E321D" w:rsidRPr="00291947" w:rsidRDefault="008E321D" w:rsidP="00F869FC">
      <w:pPr>
        <w:pStyle w:val="ListParagraph"/>
        <w:numPr>
          <w:ilvl w:val="1"/>
          <w:numId w:val="13"/>
        </w:numPr>
        <w:rPr>
          <w:rFonts w:ascii="Times New Roman" w:hAnsi="Times New Roman" w:cs="Times New Roman"/>
          <w:i/>
          <w:sz w:val="20"/>
          <w:szCs w:val="20"/>
        </w:rPr>
      </w:pPr>
      <w:r w:rsidRPr="00A030D9">
        <w:rPr>
          <w:rFonts w:ascii="Times New Roman" w:hAnsi="Times New Roman" w:cs="Times New Roman"/>
          <w:color w:val="3366FF"/>
          <w:sz w:val="20"/>
          <w:szCs w:val="20"/>
        </w:rPr>
        <w:t>S. 37</w:t>
      </w:r>
      <w:r>
        <w:rPr>
          <w:rFonts w:ascii="Times New Roman" w:hAnsi="Times New Roman" w:cs="Times New Roman"/>
          <w:sz w:val="20"/>
          <w:szCs w:val="20"/>
        </w:rPr>
        <w:t xml:space="preserve"> – in writing, signed, witnesses in presence of will-maker</w:t>
      </w:r>
    </w:p>
    <w:p w14:paraId="5F3196B8" w14:textId="77777777" w:rsidR="00291947" w:rsidRPr="007E1D56" w:rsidRDefault="00291947" w:rsidP="00F869FC">
      <w:pPr>
        <w:pStyle w:val="ListParagraph"/>
        <w:numPr>
          <w:ilvl w:val="1"/>
          <w:numId w:val="13"/>
        </w:numPr>
        <w:rPr>
          <w:rFonts w:ascii="Times New Roman" w:hAnsi="Times New Roman" w:cs="Times New Roman"/>
          <w:i/>
          <w:sz w:val="20"/>
          <w:szCs w:val="20"/>
        </w:rPr>
      </w:pPr>
      <w:r>
        <w:rPr>
          <w:rFonts w:ascii="Times New Roman" w:hAnsi="Times New Roman" w:cs="Times New Roman"/>
          <w:sz w:val="20"/>
          <w:szCs w:val="20"/>
        </w:rPr>
        <w:t>Deliberate policy choice NOT to do away with claims by adult independent kids, maintain possibility</w:t>
      </w:r>
    </w:p>
    <w:p w14:paraId="0C6FFFD1" w14:textId="77777777" w:rsidR="007E1D56" w:rsidRPr="005D2670" w:rsidRDefault="007E1D56" w:rsidP="00F869FC">
      <w:pPr>
        <w:pStyle w:val="ListParagraph"/>
        <w:numPr>
          <w:ilvl w:val="0"/>
          <w:numId w:val="13"/>
        </w:numPr>
        <w:rPr>
          <w:rFonts w:ascii="Times New Roman" w:hAnsi="Times New Roman" w:cs="Times New Roman"/>
          <w:i/>
          <w:color w:val="0000FF"/>
          <w:sz w:val="20"/>
          <w:szCs w:val="20"/>
        </w:rPr>
      </w:pPr>
      <w:r w:rsidRPr="005D2670">
        <w:rPr>
          <w:rFonts w:ascii="Times New Roman" w:hAnsi="Times New Roman" w:cs="Times New Roman"/>
          <w:b/>
          <w:i/>
          <w:color w:val="0000FF"/>
          <w:sz w:val="20"/>
          <w:szCs w:val="20"/>
        </w:rPr>
        <w:t>Will Variation Act</w:t>
      </w:r>
    </w:p>
    <w:p w14:paraId="3FB5A8C7" w14:textId="77777777" w:rsidR="00BC5EDE" w:rsidRPr="00BC5EDE" w:rsidRDefault="007E1D56" w:rsidP="00F869FC">
      <w:pPr>
        <w:pStyle w:val="ListParagraph"/>
        <w:numPr>
          <w:ilvl w:val="1"/>
          <w:numId w:val="13"/>
        </w:numPr>
        <w:rPr>
          <w:rFonts w:ascii="Times New Roman" w:hAnsi="Times New Roman" w:cs="Times New Roman"/>
          <w:i/>
          <w:sz w:val="20"/>
          <w:szCs w:val="20"/>
        </w:rPr>
      </w:pPr>
      <w:r>
        <w:rPr>
          <w:rFonts w:ascii="Times New Roman" w:hAnsi="Times New Roman" w:cs="Times New Roman"/>
          <w:sz w:val="20"/>
          <w:szCs w:val="20"/>
        </w:rPr>
        <w:t xml:space="preserve">Potential limitations on testamentary autonomy – </w:t>
      </w:r>
      <w:r w:rsidRPr="00680BC3">
        <w:rPr>
          <w:rFonts w:ascii="Times New Roman" w:hAnsi="Times New Roman" w:cs="Times New Roman"/>
          <w:sz w:val="20"/>
          <w:szCs w:val="20"/>
          <w:u w:val="single"/>
        </w:rPr>
        <w:t xml:space="preserve">claims to </w:t>
      </w:r>
      <w:r w:rsidRPr="00680BC3">
        <w:rPr>
          <w:rFonts w:ascii="Times New Roman" w:hAnsi="Times New Roman" w:cs="Times New Roman"/>
          <w:i/>
          <w:sz w:val="20"/>
          <w:szCs w:val="20"/>
          <w:u w:val="single"/>
        </w:rPr>
        <w:t>vary</w:t>
      </w:r>
      <w:r w:rsidRPr="00680BC3">
        <w:rPr>
          <w:rFonts w:ascii="Times New Roman" w:hAnsi="Times New Roman" w:cs="Times New Roman"/>
          <w:sz w:val="20"/>
          <w:szCs w:val="20"/>
          <w:u w:val="single"/>
        </w:rPr>
        <w:t xml:space="preserve"> will</w:t>
      </w:r>
      <w:r w:rsidR="00BC5EDE">
        <w:rPr>
          <w:rFonts w:ascii="Times New Roman" w:hAnsi="Times New Roman" w:cs="Times New Roman"/>
          <w:sz w:val="20"/>
          <w:szCs w:val="20"/>
        </w:rPr>
        <w:t xml:space="preserve"> </w:t>
      </w:r>
    </w:p>
    <w:p w14:paraId="3718A872" w14:textId="77777777" w:rsidR="007E1D56" w:rsidRPr="00242A7D" w:rsidRDefault="00EB10A7" w:rsidP="00F869FC">
      <w:pPr>
        <w:pStyle w:val="ListParagraph"/>
        <w:numPr>
          <w:ilvl w:val="1"/>
          <w:numId w:val="13"/>
        </w:numPr>
        <w:rPr>
          <w:rFonts w:ascii="Times New Roman" w:hAnsi="Times New Roman" w:cs="Times New Roman"/>
          <w:i/>
          <w:sz w:val="20"/>
          <w:szCs w:val="20"/>
        </w:rPr>
      </w:pPr>
      <w:r>
        <w:rPr>
          <w:rFonts w:ascii="Times New Roman" w:hAnsi="Times New Roman" w:cs="Times New Roman"/>
          <w:sz w:val="20"/>
          <w:szCs w:val="20"/>
        </w:rPr>
        <w:t xml:space="preserve">Act doesn’t remove right of legal owner to dispose of property on death, simply </w:t>
      </w:r>
      <w:r>
        <w:rPr>
          <w:rFonts w:ascii="Times New Roman" w:hAnsi="Times New Roman" w:cs="Times New Roman"/>
          <w:i/>
          <w:sz w:val="20"/>
          <w:szCs w:val="20"/>
        </w:rPr>
        <w:t>limits</w:t>
      </w:r>
      <w:r>
        <w:rPr>
          <w:rFonts w:ascii="Times New Roman" w:hAnsi="Times New Roman" w:cs="Times New Roman"/>
          <w:sz w:val="20"/>
          <w:szCs w:val="20"/>
        </w:rPr>
        <w:t xml:space="preserve"> right, can’t dispose in way that wouldn’t be possible during life</w:t>
      </w:r>
      <w:r w:rsidR="00BC5EDE">
        <w:rPr>
          <w:rFonts w:ascii="Times New Roman" w:hAnsi="Times New Roman" w:cs="Times New Roman"/>
          <w:sz w:val="20"/>
          <w:szCs w:val="20"/>
        </w:rPr>
        <w:t xml:space="preserve"> –</w:t>
      </w:r>
      <w:r w:rsidR="00BC5EDE">
        <w:rPr>
          <w:rFonts w:ascii="Times New Roman" w:hAnsi="Times New Roman" w:cs="Times New Roman"/>
          <w:i/>
          <w:sz w:val="20"/>
          <w:szCs w:val="20"/>
        </w:rPr>
        <w:t xml:space="preserve"> if testator attempts IV transfer just before death to avoid WVA, this is called </w:t>
      </w:r>
      <w:r w:rsidR="00BC5EDE">
        <w:rPr>
          <w:rFonts w:ascii="Times New Roman" w:hAnsi="Times New Roman" w:cs="Times New Roman"/>
          <w:b/>
          <w:i/>
          <w:sz w:val="20"/>
          <w:szCs w:val="20"/>
        </w:rPr>
        <w:t>avoidance</w:t>
      </w:r>
      <w:r w:rsidR="00747174">
        <w:rPr>
          <w:rFonts w:ascii="Times New Roman" w:hAnsi="Times New Roman" w:cs="Times New Roman"/>
          <w:b/>
          <w:i/>
          <w:sz w:val="20"/>
          <w:szCs w:val="20"/>
        </w:rPr>
        <w:t xml:space="preserve"> </w:t>
      </w:r>
      <w:r w:rsidR="00747174">
        <w:rPr>
          <w:rFonts w:ascii="Times New Roman" w:hAnsi="Times New Roman" w:cs="Times New Roman"/>
          <w:i/>
          <w:sz w:val="20"/>
          <w:szCs w:val="20"/>
        </w:rPr>
        <w:t>(BC has no anti-avoidance legislation)</w:t>
      </w:r>
    </w:p>
    <w:p w14:paraId="4802E233" w14:textId="77777777" w:rsidR="00242A7D" w:rsidRPr="00CC5A38" w:rsidRDefault="00242A7D" w:rsidP="00F869FC">
      <w:pPr>
        <w:pStyle w:val="ListParagraph"/>
        <w:numPr>
          <w:ilvl w:val="1"/>
          <w:numId w:val="13"/>
        </w:numPr>
        <w:rPr>
          <w:rFonts w:ascii="Times New Roman" w:hAnsi="Times New Roman" w:cs="Times New Roman"/>
          <w:i/>
          <w:sz w:val="20"/>
          <w:szCs w:val="20"/>
        </w:rPr>
      </w:pPr>
      <w:r>
        <w:rPr>
          <w:rFonts w:ascii="Times New Roman" w:hAnsi="Times New Roman" w:cs="Times New Roman"/>
          <w:sz w:val="20"/>
          <w:szCs w:val="20"/>
        </w:rPr>
        <w:t>In these cases, will is clear, party/parties just not happy with it</w:t>
      </w:r>
    </w:p>
    <w:p w14:paraId="31AC8EA0" w14:textId="77777777" w:rsidR="00CC5A38" w:rsidRPr="008E321D" w:rsidRDefault="00CC5A38" w:rsidP="00F869FC">
      <w:pPr>
        <w:pStyle w:val="ListParagraph"/>
        <w:numPr>
          <w:ilvl w:val="1"/>
          <w:numId w:val="13"/>
        </w:numPr>
        <w:rPr>
          <w:rFonts w:ascii="Times New Roman" w:hAnsi="Times New Roman" w:cs="Times New Roman"/>
          <w:i/>
          <w:sz w:val="20"/>
          <w:szCs w:val="20"/>
        </w:rPr>
      </w:pPr>
      <w:r w:rsidRPr="00A030D9">
        <w:rPr>
          <w:rFonts w:ascii="Times New Roman" w:hAnsi="Times New Roman" w:cs="Times New Roman"/>
          <w:color w:val="3366FF"/>
          <w:sz w:val="20"/>
          <w:szCs w:val="20"/>
        </w:rPr>
        <w:t>S. 2(1)</w:t>
      </w:r>
      <w:r>
        <w:rPr>
          <w:rFonts w:ascii="Times New Roman" w:hAnsi="Times New Roman" w:cs="Times New Roman"/>
          <w:sz w:val="20"/>
          <w:szCs w:val="20"/>
        </w:rPr>
        <w:t xml:space="preserve"> – testator has duty to make adequate provision for proper maintenance/support of surviving spouse/children; if s/he fails to discharge this duty, court may order claimant the provision from estate that it considers “adequate, just and equitable in the circumstances”</w:t>
      </w:r>
      <w:r w:rsidR="0099242F">
        <w:rPr>
          <w:rFonts w:ascii="Times New Roman" w:hAnsi="Times New Roman" w:cs="Times New Roman"/>
          <w:sz w:val="20"/>
          <w:szCs w:val="20"/>
        </w:rPr>
        <w:t xml:space="preserve"> (</w:t>
      </w:r>
      <w:r w:rsidR="0099242F">
        <w:rPr>
          <w:rFonts w:ascii="Times New Roman" w:hAnsi="Times New Roman" w:cs="Times New Roman"/>
          <w:i/>
          <w:color w:val="800000"/>
          <w:sz w:val="20"/>
          <w:szCs w:val="20"/>
        </w:rPr>
        <w:t>Tataryn</w:t>
      </w:r>
      <w:r w:rsidR="0099242F">
        <w:rPr>
          <w:rFonts w:ascii="Times New Roman" w:hAnsi="Times New Roman" w:cs="Times New Roman"/>
          <w:sz w:val="20"/>
          <w:szCs w:val="20"/>
        </w:rPr>
        <w:t>)</w:t>
      </w:r>
    </w:p>
    <w:p w14:paraId="43E870A2" w14:textId="77777777" w:rsidR="008E321D" w:rsidRDefault="008E321D" w:rsidP="008E321D">
      <w:pPr>
        <w:rPr>
          <w:rFonts w:ascii="Times New Roman" w:hAnsi="Times New Roman" w:cs="Times New Roman"/>
          <w:b/>
          <w:sz w:val="20"/>
          <w:szCs w:val="20"/>
          <w:u w:val="single"/>
        </w:rPr>
      </w:pPr>
      <w:r w:rsidRPr="00EA36C9">
        <w:rPr>
          <w:rFonts w:ascii="Times New Roman" w:hAnsi="Times New Roman" w:cs="Times New Roman"/>
          <w:b/>
          <w:sz w:val="20"/>
          <w:szCs w:val="20"/>
          <w:highlight w:val="yellow"/>
          <w:u w:val="single"/>
        </w:rPr>
        <w:t>On Intestacy</w:t>
      </w:r>
    </w:p>
    <w:p w14:paraId="4735CEE4" w14:textId="77777777" w:rsidR="008E321D" w:rsidRDefault="008E321D" w:rsidP="00F869FC">
      <w:pPr>
        <w:pStyle w:val="ListParagraph"/>
        <w:numPr>
          <w:ilvl w:val="0"/>
          <w:numId w:val="13"/>
        </w:numPr>
        <w:rPr>
          <w:rFonts w:ascii="Times New Roman" w:hAnsi="Times New Roman" w:cs="Times New Roman"/>
          <w:sz w:val="20"/>
          <w:szCs w:val="20"/>
        </w:rPr>
      </w:pPr>
      <w:r w:rsidRPr="00A030D9">
        <w:rPr>
          <w:rFonts w:ascii="Times New Roman" w:hAnsi="Times New Roman" w:cs="Times New Roman"/>
          <w:i/>
          <w:color w:val="3366FF"/>
          <w:sz w:val="20"/>
          <w:szCs w:val="20"/>
        </w:rPr>
        <w:t>WESA</w:t>
      </w:r>
      <w:r>
        <w:rPr>
          <w:rFonts w:ascii="Times New Roman" w:hAnsi="Times New Roman" w:cs="Times New Roman"/>
          <w:sz w:val="20"/>
          <w:szCs w:val="20"/>
        </w:rPr>
        <w:t xml:space="preserve"> outlines distribution of estate in case of no will; no will, spouse but no kids (to spouse); no will, no spouse but kids (to kids, then parents, then descendants of parents); no will, but spouse and kids (specific distribution)</w:t>
      </w:r>
    </w:p>
    <w:p w14:paraId="764EEB13" w14:textId="77777777" w:rsidR="00291947" w:rsidRPr="002509BE" w:rsidRDefault="002509BE" w:rsidP="00F869F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Rules of intestate succession apply when there is </w:t>
      </w:r>
      <w:r>
        <w:rPr>
          <w:rFonts w:ascii="Times New Roman" w:hAnsi="Times New Roman" w:cs="Times New Roman"/>
          <w:b/>
          <w:sz w:val="20"/>
          <w:szCs w:val="20"/>
        </w:rPr>
        <w:t>no will</w:t>
      </w:r>
      <w:r>
        <w:rPr>
          <w:rFonts w:ascii="Times New Roman" w:hAnsi="Times New Roman" w:cs="Times New Roman"/>
          <w:sz w:val="20"/>
          <w:szCs w:val="20"/>
        </w:rPr>
        <w:t xml:space="preserve"> or </w:t>
      </w:r>
      <w:r>
        <w:rPr>
          <w:rFonts w:ascii="Times New Roman" w:hAnsi="Times New Roman" w:cs="Times New Roman"/>
          <w:b/>
          <w:sz w:val="20"/>
          <w:szCs w:val="20"/>
        </w:rPr>
        <w:t xml:space="preserve">no </w:t>
      </w:r>
      <w:r w:rsidRPr="00624C14">
        <w:rPr>
          <w:rFonts w:ascii="Times New Roman" w:hAnsi="Times New Roman" w:cs="Times New Roman"/>
          <w:b/>
          <w:i/>
          <w:sz w:val="20"/>
          <w:szCs w:val="20"/>
          <w:u w:val="single"/>
        </w:rPr>
        <w:t>valid</w:t>
      </w:r>
      <w:r>
        <w:rPr>
          <w:rFonts w:ascii="Times New Roman" w:hAnsi="Times New Roman" w:cs="Times New Roman"/>
          <w:b/>
          <w:sz w:val="20"/>
          <w:szCs w:val="20"/>
        </w:rPr>
        <w:t xml:space="preserve"> will</w:t>
      </w:r>
      <w:r w:rsidR="00A030D9">
        <w:rPr>
          <w:rFonts w:ascii="Times New Roman" w:hAnsi="Times New Roman" w:cs="Times New Roman"/>
          <w:sz w:val="20"/>
          <w:szCs w:val="20"/>
        </w:rPr>
        <w:t>; preference for spouse</w:t>
      </w:r>
    </w:p>
    <w:p w14:paraId="4C9D2778" w14:textId="77777777" w:rsidR="006725B2" w:rsidRDefault="006725B2" w:rsidP="00291947">
      <w:pPr>
        <w:rPr>
          <w:rFonts w:ascii="Times New Roman" w:hAnsi="Times New Roman" w:cs="Times New Roman"/>
          <w:sz w:val="20"/>
          <w:szCs w:val="20"/>
        </w:rPr>
      </w:pPr>
    </w:p>
    <w:p w14:paraId="44001244" w14:textId="77777777" w:rsidR="00291947" w:rsidRDefault="00291947" w:rsidP="00291947">
      <w:pPr>
        <w:rPr>
          <w:rFonts w:ascii="Times New Roman" w:hAnsi="Times New Roman" w:cs="Times New Roman"/>
          <w:sz w:val="20"/>
          <w:szCs w:val="20"/>
        </w:rPr>
      </w:pPr>
      <w:r>
        <w:rPr>
          <w:rFonts w:ascii="Times New Roman" w:hAnsi="Times New Roman" w:cs="Times New Roman"/>
          <w:sz w:val="20"/>
          <w:szCs w:val="20"/>
        </w:rPr>
        <w:t>**Title vest</w:t>
      </w:r>
      <w:r w:rsidR="00624C14">
        <w:rPr>
          <w:rFonts w:ascii="Times New Roman" w:hAnsi="Times New Roman" w:cs="Times New Roman"/>
          <w:sz w:val="20"/>
          <w:szCs w:val="20"/>
        </w:rPr>
        <w:t>s</w:t>
      </w:r>
      <w:r>
        <w:rPr>
          <w:rFonts w:ascii="Times New Roman" w:hAnsi="Times New Roman" w:cs="Times New Roman"/>
          <w:sz w:val="20"/>
          <w:szCs w:val="20"/>
        </w:rPr>
        <w:t xml:space="preserve"> in </w:t>
      </w:r>
      <w:r>
        <w:rPr>
          <w:rFonts w:ascii="Times New Roman" w:hAnsi="Times New Roman" w:cs="Times New Roman"/>
          <w:i/>
          <w:sz w:val="20"/>
          <w:szCs w:val="20"/>
        </w:rPr>
        <w:t>personal representatives</w:t>
      </w:r>
      <w:r>
        <w:rPr>
          <w:rFonts w:ascii="Times New Roman" w:hAnsi="Times New Roman" w:cs="Times New Roman"/>
          <w:sz w:val="20"/>
          <w:szCs w:val="20"/>
        </w:rPr>
        <w:t xml:space="preserve"> (executors named in will or administrator appointed by court in case of intestacy) who has responsibility to gather assets, pay debts, pay taxes, transfer property to those entitled under will or pursuant to rules of intestate succession</w:t>
      </w:r>
    </w:p>
    <w:p w14:paraId="51C99537" w14:textId="77777777" w:rsidR="006725B2" w:rsidRDefault="006725B2" w:rsidP="00291947">
      <w:pPr>
        <w:rPr>
          <w:rFonts w:ascii="Times New Roman" w:hAnsi="Times New Roman" w:cs="Times New Roman"/>
          <w:sz w:val="20"/>
          <w:szCs w:val="20"/>
        </w:rPr>
      </w:pPr>
    </w:p>
    <w:p w14:paraId="3D6E4901" w14:textId="77777777" w:rsidR="0084736F" w:rsidRDefault="0084736F" w:rsidP="0029194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Legal</w:t>
      </w:r>
      <w:r>
        <w:rPr>
          <w:rFonts w:ascii="Times New Roman" w:hAnsi="Times New Roman" w:cs="Times New Roman"/>
          <w:sz w:val="20"/>
          <w:szCs w:val="20"/>
        </w:rPr>
        <w:t xml:space="preserve"> vs </w:t>
      </w:r>
      <w:r>
        <w:rPr>
          <w:rFonts w:ascii="Times New Roman" w:hAnsi="Times New Roman" w:cs="Times New Roman"/>
          <w:b/>
          <w:sz w:val="20"/>
          <w:szCs w:val="20"/>
        </w:rPr>
        <w:t>Moral claims</w:t>
      </w:r>
      <w:r>
        <w:rPr>
          <w:rFonts w:ascii="Times New Roman" w:hAnsi="Times New Roman" w:cs="Times New Roman"/>
          <w:sz w:val="20"/>
          <w:szCs w:val="20"/>
        </w:rPr>
        <w:t xml:space="preserve"> </w:t>
      </w:r>
      <w:r w:rsidR="00C3067A">
        <w:rPr>
          <w:rFonts w:ascii="Times New Roman" w:hAnsi="Times New Roman" w:cs="Times New Roman"/>
          <w:sz w:val="20"/>
          <w:szCs w:val="20"/>
        </w:rPr>
        <w:t>–</w:t>
      </w:r>
      <w:r>
        <w:rPr>
          <w:rFonts w:ascii="Times New Roman" w:hAnsi="Times New Roman" w:cs="Times New Roman"/>
          <w:sz w:val="20"/>
          <w:szCs w:val="20"/>
        </w:rPr>
        <w:t xml:space="preserve"> </w:t>
      </w:r>
      <w:r w:rsidR="00C3067A">
        <w:rPr>
          <w:rFonts w:ascii="Times New Roman" w:hAnsi="Times New Roman" w:cs="Times New Roman"/>
          <w:sz w:val="20"/>
          <w:szCs w:val="20"/>
        </w:rPr>
        <w:t>Testator would have legal duty to spouse (moral to kids) hence preference</w:t>
      </w:r>
      <w:r w:rsidR="00624C14">
        <w:rPr>
          <w:rFonts w:ascii="Times New Roman" w:hAnsi="Times New Roman" w:cs="Times New Roman"/>
          <w:sz w:val="20"/>
          <w:szCs w:val="20"/>
        </w:rPr>
        <w:t xml:space="preserve"> for spouse</w:t>
      </w:r>
      <w:r w:rsidR="00C3067A">
        <w:rPr>
          <w:rFonts w:ascii="Times New Roman" w:hAnsi="Times New Roman" w:cs="Times New Roman"/>
          <w:sz w:val="20"/>
          <w:szCs w:val="20"/>
        </w:rPr>
        <w:t xml:space="preserve">; </w:t>
      </w:r>
      <w:r w:rsidR="00624C14">
        <w:rPr>
          <w:rFonts w:ascii="Times New Roman" w:hAnsi="Times New Roman" w:cs="Times New Roman"/>
          <w:sz w:val="20"/>
          <w:szCs w:val="20"/>
        </w:rPr>
        <w:t xml:space="preserve">surviving </w:t>
      </w:r>
      <w:r w:rsidR="00C3067A">
        <w:rPr>
          <w:rFonts w:ascii="Times New Roman" w:hAnsi="Times New Roman" w:cs="Times New Roman"/>
          <w:sz w:val="20"/>
          <w:szCs w:val="20"/>
        </w:rPr>
        <w:t>spouse would have still have legal duty to kids</w:t>
      </w:r>
      <w:r w:rsidR="00624C14">
        <w:rPr>
          <w:rFonts w:ascii="Times New Roman" w:hAnsi="Times New Roman" w:cs="Times New Roman"/>
          <w:sz w:val="20"/>
          <w:szCs w:val="20"/>
        </w:rPr>
        <w:t xml:space="preserve"> anyway</w:t>
      </w:r>
      <w:r w:rsidR="006725B2">
        <w:rPr>
          <w:rFonts w:ascii="Times New Roman" w:hAnsi="Times New Roman" w:cs="Times New Roman"/>
          <w:sz w:val="20"/>
          <w:szCs w:val="20"/>
        </w:rPr>
        <w:t xml:space="preserve"> (see </w:t>
      </w:r>
      <w:r w:rsidR="006725B2">
        <w:rPr>
          <w:rFonts w:ascii="Times New Roman" w:hAnsi="Times New Roman" w:cs="Times New Roman"/>
          <w:i/>
          <w:color w:val="800000"/>
          <w:sz w:val="20"/>
          <w:szCs w:val="20"/>
        </w:rPr>
        <w:t>Tataryn</w:t>
      </w:r>
      <w:r w:rsidR="006725B2">
        <w:rPr>
          <w:rFonts w:ascii="Times New Roman" w:hAnsi="Times New Roman" w:cs="Times New Roman"/>
          <w:color w:val="800000"/>
          <w:sz w:val="20"/>
          <w:szCs w:val="20"/>
        </w:rPr>
        <w:t xml:space="preserve"> </w:t>
      </w:r>
      <w:r w:rsidR="006725B2">
        <w:rPr>
          <w:rFonts w:ascii="Times New Roman" w:hAnsi="Times New Roman" w:cs="Times New Roman"/>
          <w:sz w:val="20"/>
          <w:szCs w:val="20"/>
        </w:rPr>
        <w:t>next page)</w:t>
      </w:r>
    </w:p>
    <w:p w14:paraId="4AF38607" w14:textId="77777777" w:rsidR="006725B2" w:rsidRDefault="006725B2" w:rsidP="00291947">
      <w:pPr>
        <w:rPr>
          <w:rFonts w:ascii="Times New Roman" w:hAnsi="Times New Roman" w:cs="Times New Roman"/>
          <w:sz w:val="20"/>
          <w:szCs w:val="20"/>
        </w:rPr>
      </w:pPr>
    </w:p>
    <w:p w14:paraId="7B698C23" w14:textId="77777777" w:rsidR="006725B2" w:rsidRDefault="006725B2" w:rsidP="00291947">
      <w:pPr>
        <w:rPr>
          <w:rFonts w:ascii="Times New Roman" w:hAnsi="Times New Roman" w:cs="Times New Roman"/>
          <w:sz w:val="20"/>
          <w:szCs w:val="20"/>
        </w:rPr>
      </w:pPr>
    </w:p>
    <w:p w14:paraId="1B321380" w14:textId="77777777" w:rsidR="006725B2" w:rsidRPr="006725B2" w:rsidRDefault="006725B2" w:rsidP="00291947">
      <w:pPr>
        <w:rPr>
          <w:rFonts w:ascii="Times New Roman" w:hAnsi="Times New Roman" w:cs="Times New Roman"/>
          <w:sz w:val="20"/>
          <w:szCs w:val="20"/>
        </w:rPr>
      </w:pPr>
    </w:p>
    <w:p w14:paraId="6B22E7D8" w14:textId="77777777" w:rsidR="00291947" w:rsidRDefault="00291947" w:rsidP="002919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01"/>
        <w:gridCol w:w="4252"/>
        <w:gridCol w:w="4835"/>
      </w:tblGrid>
      <w:tr w:rsidR="00B6025B" w14:paraId="2A3E68C2" w14:textId="77777777" w:rsidTr="00F158E0">
        <w:tc>
          <w:tcPr>
            <w:tcW w:w="1101" w:type="dxa"/>
          </w:tcPr>
          <w:p w14:paraId="35253B36" w14:textId="77777777" w:rsidR="00291947" w:rsidRPr="00291947" w:rsidRDefault="00291947" w:rsidP="00291947">
            <w:pPr>
              <w:rPr>
                <w:rFonts w:ascii="Times New Roman" w:hAnsi="Times New Roman" w:cs="Times New Roman"/>
                <w:b/>
                <w:i/>
                <w:sz w:val="20"/>
                <w:szCs w:val="20"/>
              </w:rPr>
            </w:pPr>
            <w:r>
              <w:rPr>
                <w:rFonts w:ascii="Times New Roman" w:hAnsi="Times New Roman" w:cs="Times New Roman"/>
                <w:b/>
                <w:i/>
                <w:sz w:val="20"/>
                <w:szCs w:val="20"/>
              </w:rPr>
              <w:t>Case</w:t>
            </w:r>
          </w:p>
        </w:tc>
        <w:tc>
          <w:tcPr>
            <w:tcW w:w="4252" w:type="dxa"/>
          </w:tcPr>
          <w:p w14:paraId="705D5643" w14:textId="77777777" w:rsidR="00291947" w:rsidRPr="00291947" w:rsidRDefault="00291947" w:rsidP="00291947">
            <w:pPr>
              <w:rPr>
                <w:rFonts w:ascii="Times New Roman" w:hAnsi="Times New Roman" w:cs="Times New Roman"/>
                <w:b/>
                <w:i/>
                <w:sz w:val="20"/>
                <w:szCs w:val="20"/>
              </w:rPr>
            </w:pPr>
            <w:r>
              <w:rPr>
                <w:rFonts w:ascii="Times New Roman" w:hAnsi="Times New Roman" w:cs="Times New Roman"/>
                <w:b/>
                <w:i/>
                <w:sz w:val="20"/>
                <w:szCs w:val="20"/>
              </w:rPr>
              <w:t>Facts/Decision</w:t>
            </w:r>
          </w:p>
        </w:tc>
        <w:tc>
          <w:tcPr>
            <w:tcW w:w="4835" w:type="dxa"/>
          </w:tcPr>
          <w:p w14:paraId="47C34BC4" w14:textId="77777777" w:rsidR="00291947" w:rsidRPr="00291947" w:rsidRDefault="00291947" w:rsidP="00291947">
            <w:pPr>
              <w:rPr>
                <w:rFonts w:ascii="Times New Roman" w:hAnsi="Times New Roman" w:cs="Times New Roman"/>
                <w:b/>
                <w:i/>
                <w:sz w:val="20"/>
                <w:szCs w:val="20"/>
              </w:rPr>
            </w:pPr>
            <w:r>
              <w:rPr>
                <w:rFonts w:ascii="Times New Roman" w:hAnsi="Times New Roman" w:cs="Times New Roman"/>
                <w:b/>
                <w:i/>
                <w:sz w:val="20"/>
                <w:szCs w:val="20"/>
              </w:rPr>
              <w:t>Ratio/rules</w:t>
            </w:r>
          </w:p>
        </w:tc>
      </w:tr>
      <w:tr w:rsidR="00B6025B" w14:paraId="62D20B18" w14:textId="77777777" w:rsidTr="00F158E0">
        <w:tc>
          <w:tcPr>
            <w:tcW w:w="1101" w:type="dxa"/>
          </w:tcPr>
          <w:p w14:paraId="3745AA0D" w14:textId="77777777" w:rsidR="00291947" w:rsidRDefault="00291947" w:rsidP="00291947">
            <w:pPr>
              <w:rPr>
                <w:rFonts w:ascii="Times New Roman" w:hAnsi="Times New Roman" w:cs="Times New Roman"/>
                <w:sz w:val="20"/>
                <w:szCs w:val="20"/>
              </w:rPr>
            </w:pPr>
            <w:r w:rsidRPr="00291947">
              <w:rPr>
                <w:rFonts w:ascii="Times New Roman" w:hAnsi="Times New Roman" w:cs="Times New Roman"/>
                <w:b/>
                <w:i/>
                <w:color w:val="800000"/>
                <w:sz w:val="20"/>
                <w:szCs w:val="20"/>
              </w:rPr>
              <w:t>Tataryn v Tataryn Estate</w:t>
            </w:r>
            <w:r>
              <w:rPr>
                <w:rFonts w:ascii="Times New Roman" w:hAnsi="Times New Roman" w:cs="Times New Roman"/>
                <w:sz w:val="20"/>
                <w:szCs w:val="20"/>
              </w:rPr>
              <w:t xml:space="preserve"> [1994] 2 SCR 807</w:t>
            </w:r>
          </w:p>
          <w:p w14:paraId="06998AD2" w14:textId="77777777" w:rsidR="0058283E" w:rsidRDefault="0058283E" w:rsidP="00291947">
            <w:pPr>
              <w:rPr>
                <w:rFonts w:ascii="Times New Roman" w:hAnsi="Times New Roman" w:cs="Times New Roman"/>
                <w:sz w:val="20"/>
                <w:szCs w:val="20"/>
              </w:rPr>
            </w:pPr>
          </w:p>
          <w:p w14:paraId="4B6F4273" w14:textId="77777777" w:rsidR="0058283E" w:rsidRPr="00291947" w:rsidRDefault="0058283E" w:rsidP="00291947">
            <w:pPr>
              <w:rPr>
                <w:rFonts w:ascii="Times New Roman" w:hAnsi="Times New Roman" w:cs="Times New Roman"/>
                <w:sz w:val="20"/>
                <w:szCs w:val="20"/>
              </w:rPr>
            </w:pPr>
          </w:p>
        </w:tc>
        <w:tc>
          <w:tcPr>
            <w:tcW w:w="4252" w:type="dxa"/>
          </w:tcPr>
          <w:p w14:paraId="06551D68" w14:textId="77777777" w:rsidR="00291947" w:rsidRPr="00C3067A" w:rsidRDefault="00A2141A" w:rsidP="00A2141A">
            <w:pPr>
              <w:rPr>
                <w:rFonts w:ascii="Times New Roman" w:hAnsi="Times New Roman" w:cs="Times New Roman"/>
                <w:sz w:val="20"/>
                <w:szCs w:val="20"/>
              </w:rPr>
            </w:pPr>
            <w:r>
              <w:rPr>
                <w:rFonts w:ascii="Times New Roman" w:hAnsi="Times New Roman" w:cs="Times New Roman"/>
                <w:sz w:val="20"/>
                <w:szCs w:val="20"/>
              </w:rPr>
              <w:t xml:space="preserve">-Husband made will leaving wife LE in house, made her beneficiary of discretionary trust of income from residue of estate, son E as trustee; after wife’s death, everything to E, nothing to son J; wife &amp; E sue estate under </w:t>
            </w:r>
            <w:r w:rsidRPr="005D2670">
              <w:rPr>
                <w:rFonts w:ascii="Times New Roman" w:hAnsi="Times New Roman" w:cs="Times New Roman"/>
                <w:i/>
                <w:color w:val="0000FF"/>
                <w:sz w:val="20"/>
                <w:szCs w:val="20"/>
              </w:rPr>
              <w:t>Wills Variation Act</w:t>
            </w:r>
            <w:r w:rsidR="00C3067A">
              <w:rPr>
                <w:rFonts w:ascii="Times New Roman" w:hAnsi="Times New Roman" w:cs="Times New Roman"/>
                <w:color w:val="0000FF"/>
                <w:sz w:val="20"/>
                <w:szCs w:val="20"/>
              </w:rPr>
              <w:t xml:space="preserve"> (now would be </w:t>
            </w:r>
            <w:r w:rsidR="00C3067A">
              <w:rPr>
                <w:rFonts w:ascii="Times New Roman" w:hAnsi="Times New Roman" w:cs="Times New Roman"/>
                <w:i/>
                <w:color w:val="0000FF"/>
                <w:sz w:val="20"/>
                <w:szCs w:val="20"/>
              </w:rPr>
              <w:t>WESA</w:t>
            </w:r>
            <w:r w:rsidR="00C3067A">
              <w:rPr>
                <w:rFonts w:ascii="Times New Roman" w:hAnsi="Times New Roman" w:cs="Times New Roman"/>
                <w:color w:val="0000FF"/>
                <w:sz w:val="20"/>
                <w:szCs w:val="20"/>
              </w:rPr>
              <w:t>)</w:t>
            </w:r>
          </w:p>
          <w:p w14:paraId="0A55DA47" w14:textId="77777777" w:rsidR="00A2141A" w:rsidRDefault="00A2141A" w:rsidP="00A2141A">
            <w:pPr>
              <w:rPr>
                <w:rFonts w:ascii="Times New Roman" w:hAnsi="Times New Roman" w:cs="Times New Roman"/>
                <w:sz w:val="20"/>
                <w:szCs w:val="20"/>
              </w:rPr>
            </w:pPr>
            <w:r>
              <w:rPr>
                <w:rFonts w:ascii="Times New Roman" w:hAnsi="Times New Roman" w:cs="Times New Roman"/>
                <w:sz w:val="20"/>
                <w:szCs w:val="20"/>
              </w:rPr>
              <w:t xml:space="preserve">-Trial J revoked house gift to E, granted wife LE, directed </w:t>
            </w:r>
            <w:r>
              <w:rPr>
                <w:rFonts w:ascii="Times New Roman" w:hAnsi="Times New Roman" w:cs="Times New Roman"/>
                <w:i/>
                <w:sz w:val="20"/>
                <w:szCs w:val="20"/>
              </w:rPr>
              <w:t>each</w:t>
            </w:r>
            <w:r>
              <w:rPr>
                <w:rFonts w:ascii="Times New Roman" w:hAnsi="Times New Roman" w:cs="Times New Roman"/>
                <w:sz w:val="20"/>
                <w:szCs w:val="20"/>
              </w:rPr>
              <w:t xml:space="preserve"> son to receive immediate gift $10G from residue, when wife dies, 1/3 to J, 2/3 to E</w:t>
            </w:r>
          </w:p>
          <w:p w14:paraId="1AA391D0" w14:textId="77777777" w:rsidR="00A2141A" w:rsidRPr="00A2141A" w:rsidRDefault="00A2141A" w:rsidP="00A2141A">
            <w:pPr>
              <w:rPr>
                <w:rFonts w:ascii="Times New Roman" w:hAnsi="Times New Roman" w:cs="Times New Roman"/>
                <w:sz w:val="20"/>
                <w:szCs w:val="20"/>
              </w:rPr>
            </w:pPr>
            <w:r>
              <w:rPr>
                <w:rFonts w:ascii="Times New Roman" w:hAnsi="Times New Roman" w:cs="Times New Roman"/>
                <w:sz w:val="20"/>
                <w:szCs w:val="20"/>
              </w:rPr>
              <w:t xml:space="preserve">-CA dismissed appeal, gave trustee </w:t>
            </w:r>
            <w:r w:rsidRPr="0058283E">
              <w:rPr>
                <w:rFonts w:ascii="Times New Roman" w:hAnsi="Times New Roman" w:cs="Times New Roman"/>
                <w:b/>
                <w:sz w:val="20"/>
                <w:szCs w:val="20"/>
              </w:rPr>
              <w:t>power to encroach</w:t>
            </w:r>
            <w:r>
              <w:rPr>
                <w:rFonts w:ascii="Times New Roman" w:hAnsi="Times New Roman" w:cs="Times New Roman"/>
                <w:sz w:val="20"/>
                <w:szCs w:val="20"/>
              </w:rPr>
              <w:t xml:space="preserve"> on residue for wife, ensure her standard of living; wife appeals</w:t>
            </w:r>
            <w:r w:rsidR="00AC49CE">
              <w:rPr>
                <w:rFonts w:ascii="Times New Roman" w:hAnsi="Times New Roman" w:cs="Times New Roman"/>
                <w:sz w:val="20"/>
                <w:szCs w:val="20"/>
              </w:rPr>
              <w:t xml:space="preserve"> </w:t>
            </w:r>
            <w:r w:rsidR="00AC49CE" w:rsidRPr="00AC49CE">
              <w:rPr>
                <w:rFonts w:ascii="Times New Roman" w:hAnsi="Times New Roman" w:cs="Times New Roman"/>
                <w:sz w:val="20"/>
                <w:szCs w:val="20"/>
              </w:rPr>
              <w:sym w:font="Wingdings" w:char="F0E0"/>
            </w:r>
            <w:r w:rsidR="00AC49CE">
              <w:rPr>
                <w:rFonts w:ascii="Times New Roman" w:hAnsi="Times New Roman" w:cs="Times New Roman"/>
                <w:sz w:val="20"/>
                <w:szCs w:val="20"/>
              </w:rPr>
              <w:t xml:space="preserve"> allowed, new orders confirming trial J’s</w:t>
            </w:r>
          </w:p>
        </w:tc>
        <w:tc>
          <w:tcPr>
            <w:tcW w:w="4835" w:type="dxa"/>
          </w:tcPr>
          <w:p w14:paraId="101D9F00" w14:textId="77777777" w:rsidR="00291947" w:rsidRDefault="00A2141A" w:rsidP="00291947">
            <w:pPr>
              <w:rPr>
                <w:rFonts w:ascii="Times New Roman" w:hAnsi="Times New Roman" w:cs="Times New Roman"/>
                <w:sz w:val="20"/>
                <w:szCs w:val="20"/>
              </w:rPr>
            </w:pPr>
            <w:r>
              <w:rPr>
                <w:rFonts w:ascii="Times New Roman" w:hAnsi="Times New Roman" w:cs="Times New Roman"/>
                <w:sz w:val="20"/>
                <w:szCs w:val="20"/>
              </w:rPr>
              <w:t>-</w:t>
            </w:r>
            <w:r w:rsidRPr="00AC49CE">
              <w:rPr>
                <w:rFonts w:ascii="Times New Roman" w:hAnsi="Times New Roman" w:cs="Times New Roman"/>
                <w:b/>
                <w:sz w:val="20"/>
                <w:szCs w:val="20"/>
              </w:rPr>
              <w:t>Balance interests</w:t>
            </w:r>
            <w:r>
              <w:rPr>
                <w:rFonts w:ascii="Times New Roman" w:hAnsi="Times New Roman" w:cs="Times New Roman"/>
                <w:sz w:val="20"/>
                <w:szCs w:val="20"/>
              </w:rPr>
              <w:t xml:space="preserve"> of will-maker’s right to dispose as he sees fits </w:t>
            </w:r>
            <w:r w:rsidR="00AC49CE">
              <w:rPr>
                <w:rFonts w:ascii="Times New Roman" w:hAnsi="Times New Roman" w:cs="Times New Roman"/>
                <w:sz w:val="20"/>
                <w:szCs w:val="20"/>
              </w:rPr>
              <w:t xml:space="preserve">(autonomy) </w:t>
            </w:r>
            <w:r>
              <w:rPr>
                <w:rFonts w:ascii="Times New Roman" w:hAnsi="Times New Roman" w:cs="Times New Roman"/>
                <w:sz w:val="20"/>
                <w:szCs w:val="20"/>
              </w:rPr>
              <w:t>vs. interests of spouses/children</w:t>
            </w:r>
          </w:p>
          <w:p w14:paraId="5B696C95" w14:textId="77777777" w:rsidR="00AC49CE" w:rsidRDefault="00AC49CE" w:rsidP="00291947">
            <w:pPr>
              <w:rPr>
                <w:rFonts w:ascii="Times New Roman" w:hAnsi="Times New Roman" w:cs="Times New Roman"/>
                <w:sz w:val="20"/>
                <w:szCs w:val="20"/>
              </w:rPr>
            </w:pPr>
            <w:r>
              <w:rPr>
                <w:rFonts w:ascii="Times New Roman" w:hAnsi="Times New Roman" w:cs="Times New Roman"/>
                <w:sz w:val="20"/>
                <w:szCs w:val="20"/>
              </w:rPr>
              <w:t>-</w:t>
            </w:r>
            <w:r w:rsidR="0099242F">
              <w:rPr>
                <w:rFonts w:ascii="Times New Roman" w:hAnsi="Times New Roman" w:cs="Times New Roman"/>
                <w:color w:val="3366FF"/>
                <w:sz w:val="20"/>
                <w:szCs w:val="20"/>
              </w:rPr>
              <w:t>S</w:t>
            </w:r>
            <w:r w:rsidR="0099242F" w:rsidRPr="0099242F">
              <w:rPr>
                <w:rFonts w:ascii="Times New Roman" w:hAnsi="Times New Roman" w:cs="Times New Roman"/>
                <w:color w:val="3366FF"/>
                <w:sz w:val="20"/>
                <w:szCs w:val="20"/>
              </w:rPr>
              <w:t>. 2(1)</w:t>
            </w:r>
            <w:r w:rsidR="0099242F">
              <w:rPr>
                <w:rFonts w:ascii="Times New Roman" w:hAnsi="Times New Roman" w:cs="Times New Roman"/>
                <w:color w:val="3366FF"/>
                <w:sz w:val="20"/>
                <w:szCs w:val="20"/>
              </w:rPr>
              <w:t xml:space="preserve"> </w:t>
            </w:r>
            <w:r w:rsidRPr="0099242F">
              <w:rPr>
                <w:rFonts w:ascii="Times New Roman" w:hAnsi="Times New Roman" w:cs="Times New Roman"/>
                <w:b/>
                <w:i/>
                <w:color w:val="3366FF"/>
                <w:sz w:val="20"/>
                <w:szCs w:val="20"/>
                <w:highlight w:val="yellow"/>
              </w:rPr>
              <w:t>WVA</w:t>
            </w:r>
            <w:r w:rsidRPr="00AC49CE">
              <w:rPr>
                <w:rFonts w:ascii="Times New Roman" w:hAnsi="Times New Roman" w:cs="Times New Roman"/>
                <w:b/>
                <w:sz w:val="20"/>
                <w:szCs w:val="20"/>
              </w:rPr>
              <w:t xml:space="preserve"> </w:t>
            </w:r>
            <w:r>
              <w:rPr>
                <w:rFonts w:ascii="Times New Roman" w:hAnsi="Times New Roman" w:cs="Times New Roman"/>
                <w:sz w:val="20"/>
                <w:szCs w:val="20"/>
              </w:rPr>
              <w:t xml:space="preserve">– testator has duty to make adequate provision for maintenance of surviving spouse/kids, if he fails, court may order provision from estate that it considers “adequate, just and equitable in circumstances” </w:t>
            </w:r>
            <w:r w:rsidRPr="00AC49CE">
              <w:rPr>
                <w:rFonts w:ascii="Times New Roman" w:hAnsi="Times New Roman" w:cs="Times New Roman"/>
                <w:sz w:val="20"/>
                <w:szCs w:val="20"/>
              </w:rPr>
              <w:sym w:font="Wingdings" w:char="F0E0"/>
            </w:r>
            <w:r>
              <w:rPr>
                <w:rFonts w:ascii="Times New Roman" w:hAnsi="Times New Roman" w:cs="Times New Roman"/>
                <w:sz w:val="20"/>
                <w:szCs w:val="20"/>
              </w:rPr>
              <w:t xml:space="preserve"> open to interpretation, viewed in light of </w:t>
            </w:r>
            <w:r w:rsidRPr="0058283E">
              <w:rPr>
                <w:rFonts w:ascii="Times New Roman" w:hAnsi="Times New Roman" w:cs="Times New Roman"/>
                <w:sz w:val="20"/>
                <w:szCs w:val="20"/>
                <w:u w:val="single"/>
              </w:rPr>
              <w:t>social norms</w:t>
            </w:r>
            <w:r>
              <w:rPr>
                <w:rFonts w:ascii="Times New Roman" w:hAnsi="Times New Roman" w:cs="Times New Roman"/>
                <w:sz w:val="20"/>
                <w:szCs w:val="20"/>
              </w:rPr>
              <w:t>; broad discretion to court; limits testator autonomy</w:t>
            </w:r>
          </w:p>
          <w:p w14:paraId="7677890F" w14:textId="77777777" w:rsidR="00AC49CE" w:rsidRPr="00AC49CE" w:rsidRDefault="00AC49CE" w:rsidP="00291947">
            <w:pPr>
              <w:rPr>
                <w:rFonts w:ascii="Times New Roman" w:hAnsi="Times New Roman" w:cs="Times New Roman"/>
                <w:sz w:val="20"/>
                <w:szCs w:val="20"/>
              </w:rPr>
            </w:pPr>
            <w:r>
              <w:rPr>
                <w:rFonts w:ascii="Times New Roman" w:hAnsi="Times New Roman" w:cs="Times New Roman"/>
                <w:sz w:val="20"/>
                <w:szCs w:val="20"/>
              </w:rPr>
              <w:t>-Wife’s ‘</w:t>
            </w:r>
            <w:r w:rsidRPr="00AC49CE">
              <w:rPr>
                <w:rFonts w:ascii="Times New Roman" w:hAnsi="Times New Roman" w:cs="Times New Roman"/>
                <w:b/>
                <w:sz w:val="20"/>
                <w:szCs w:val="20"/>
              </w:rPr>
              <w:t>legal claims’</w:t>
            </w:r>
            <w:r>
              <w:rPr>
                <w:rFonts w:ascii="Times New Roman" w:hAnsi="Times New Roman" w:cs="Times New Roman"/>
                <w:sz w:val="20"/>
                <w:szCs w:val="20"/>
              </w:rPr>
              <w:t xml:space="preserve"> entitle her to at least half of estate, maybe additional maintenance</w:t>
            </w:r>
            <w:r w:rsidR="00C92F54">
              <w:rPr>
                <w:rFonts w:ascii="Times New Roman" w:hAnsi="Times New Roman" w:cs="Times New Roman"/>
                <w:sz w:val="20"/>
                <w:szCs w:val="20"/>
              </w:rPr>
              <w:t xml:space="preserve"> (legally should get at least as much as if they’d divorced when he was alive)</w:t>
            </w:r>
            <w:r>
              <w:rPr>
                <w:rFonts w:ascii="Times New Roman" w:hAnsi="Times New Roman" w:cs="Times New Roman"/>
                <w:sz w:val="20"/>
                <w:szCs w:val="20"/>
              </w:rPr>
              <w:t xml:space="preserve">; her </w:t>
            </w:r>
            <w:r w:rsidRPr="00AC49CE">
              <w:rPr>
                <w:rFonts w:ascii="Times New Roman" w:hAnsi="Times New Roman" w:cs="Times New Roman"/>
                <w:b/>
                <w:sz w:val="20"/>
                <w:szCs w:val="20"/>
              </w:rPr>
              <w:t>‘moral claim’</w:t>
            </w:r>
            <w:r>
              <w:rPr>
                <w:rFonts w:ascii="Times New Roman" w:hAnsi="Times New Roman" w:cs="Times New Roman"/>
                <w:sz w:val="20"/>
                <w:szCs w:val="20"/>
              </w:rPr>
              <w:t xml:space="preserve"> to funds set aside is strong; moral claim of sons met by $10G gift from trial</w:t>
            </w:r>
          </w:p>
        </w:tc>
      </w:tr>
    </w:tbl>
    <w:p w14:paraId="2F00814B" w14:textId="77777777" w:rsidR="008A1B41" w:rsidRDefault="008A1B41" w:rsidP="00291947">
      <w:pPr>
        <w:rPr>
          <w:rFonts w:ascii="Times New Roman" w:hAnsi="Times New Roman" w:cs="Times New Roman"/>
          <w:sz w:val="20"/>
          <w:szCs w:val="20"/>
        </w:rPr>
      </w:pPr>
    </w:p>
    <w:p w14:paraId="416CF176" w14:textId="77777777" w:rsidR="00674090" w:rsidRDefault="00674090" w:rsidP="00291947">
      <w:pPr>
        <w:rPr>
          <w:rFonts w:ascii="Times New Roman" w:hAnsi="Times New Roman" w:cs="Times New Roman"/>
          <w:b/>
          <w:sz w:val="20"/>
          <w:szCs w:val="20"/>
          <w:u w:val="single"/>
        </w:rPr>
      </w:pPr>
      <w:r w:rsidRPr="00674090">
        <w:rPr>
          <w:rFonts w:ascii="Times New Roman" w:hAnsi="Times New Roman" w:cs="Times New Roman"/>
          <w:b/>
          <w:sz w:val="20"/>
          <w:szCs w:val="20"/>
          <w:highlight w:val="green"/>
          <w:u w:val="single"/>
        </w:rPr>
        <w:t>PROPRIETARY ESTOPPEL</w:t>
      </w:r>
    </w:p>
    <w:p w14:paraId="0B782632" w14:textId="77777777" w:rsidR="00674090" w:rsidRPr="00B6025B" w:rsidRDefault="00D15513" w:rsidP="00F869FC">
      <w:pPr>
        <w:pStyle w:val="ListParagraph"/>
        <w:numPr>
          <w:ilvl w:val="0"/>
          <w:numId w:val="13"/>
        </w:numPr>
        <w:rPr>
          <w:rFonts w:ascii="Times New Roman" w:hAnsi="Times New Roman" w:cs="Times New Roman"/>
          <w:b/>
          <w:sz w:val="20"/>
          <w:szCs w:val="20"/>
          <w:u w:val="single"/>
        </w:rPr>
      </w:pPr>
      <w:r w:rsidRPr="00B6025B">
        <w:rPr>
          <w:rFonts w:ascii="Times New Roman" w:hAnsi="Times New Roman" w:cs="Times New Roman"/>
          <w:b/>
          <w:i/>
          <w:color w:val="800000"/>
          <w:sz w:val="20"/>
          <w:szCs w:val="20"/>
        </w:rPr>
        <w:t>Crabb v Arun District Council</w:t>
      </w:r>
    </w:p>
    <w:p w14:paraId="1B5DF5FA" w14:textId="77777777" w:rsidR="00D15513" w:rsidRPr="00D15513" w:rsidRDefault="00D15513" w:rsidP="00F869FC">
      <w:pPr>
        <w:pStyle w:val="ListParagraph"/>
        <w:numPr>
          <w:ilvl w:val="1"/>
          <w:numId w:val="13"/>
        </w:numPr>
        <w:rPr>
          <w:rFonts w:ascii="Times New Roman" w:hAnsi="Times New Roman" w:cs="Times New Roman"/>
          <w:b/>
          <w:sz w:val="20"/>
          <w:szCs w:val="20"/>
          <w:u w:val="single"/>
        </w:rPr>
      </w:pPr>
      <w:r>
        <w:rPr>
          <w:rFonts w:ascii="Times New Roman" w:hAnsi="Times New Roman" w:cs="Times New Roman"/>
          <w:sz w:val="20"/>
          <w:szCs w:val="20"/>
        </w:rPr>
        <w:t>Equity will prevent person from insisting on his strict legal rights when it would be inequitable for him to do so having regard to dealings which have taken place b/t parties</w:t>
      </w:r>
    </w:p>
    <w:p w14:paraId="7EB238EE" w14:textId="77777777" w:rsidR="00D15513" w:rsidRPr="00D15513" w:rsidRDefault="00D15513" w:rsidP="00F869FC">
      <w:pPr>
        <w:pStyle w:val="ListParagraph"/>
        <w:numPr>
          <w:ilvl w:val="1"/>
          <w:numId w:val="13"/>
        </w:numPr>
        <w:rPr>
          <w:rFonts w:ascii="Times New Roman" w:hAnsi="Times New Roman" w:cs="Times New Roman"/>
          <w:b/>
          <w:sz w:val="20"/>
          <w:szCs w:val="20"/>
          <w:u w:val="single"/>
        </w:rPr>
      </w:pPr>
      <w:r>
        <w:rPr>
          <w:rFonts w:ascii="Times New Roman" w:hAnsi="Times New Roman" w:cs="Times New Roman"/>
          <w:sz w:val="20"/>
          <w:szCs w:val="20"/>
        </w:rPr>
        <w:t>Dealings:</w:t>
      </w:r>
    </w:p>
    <w:p w14:paraId="163EFCBF" w14:textId="77777777" w:rsidR="00D15513" w:rsidRPr="00D15513" w:rsidRDefault="00D15513" w:rsidP="00F869FC">
      <w:pPr>
        <w:pStyle w:val="ListParagraph"/>
        <w:numPr>
          <w:ilvl w:val="2"/>
          <w:numId w:val="13"/>
        </w:numPr>
        <w:rPr>
          <w:rFonts w:ascii="Times New Roman" w:hAnsi="Times New Roman" w:cs="Times New Roman"/>
          <w:b/>
          <w:sz w:val="20"/>
          <w:szCs w:val="20"/>
          <w:u w:val="single"/>
        </w:rPr>
      </w:pPr>
      <w:r>
        <w:rPr>
          <w:rFonts w:ascii="Times New Roman" w:hAnsi="Times New Roman" w:cs="Times New Roman"/>
          <w:sz w:val="20"/>
          <w:szCs w:val="20"/>
        </w:rPr>
        <w:t xml:space="preserve">Contract </w:t>
      </w:r>
      <w:r w:rsidRPr="00D15513">
        <w:rPr>
          <w:rFonts w:ascii="Times New Roman" w:hAnsi="Times New Roman" w:cs="Times New Roman"/>
          <w:sz w:val="20"/>
          <w:szCs w:val="20"/>
        </w:rPr>
        <w:sym w:font="Wingdings" w:char="F0E0"/>
      </w:r>
      <w:r>
        <w:rPr>
          <w:rFonts w:ascii="Times New Roman" w:hAnsi="Times New Roman" w:cs="Times New Roman"/>
          <w:sz w:val="20"/>
          <w:szCs w:val="20"/>
        </w:rPr>
        <w:t xml:space="preserve"> Make binding K </w:t>
      </w:r>
      <w:r w:rsidRPr="00B6025B">
        <w:rPr>
          <w:rFonts w:ascii="Times New Roman" w:hAnsi="Times New Roman" w:cs="Times New Roman"/>
          <w:i/>
          <w:sz w:val="20"/>
          <w:szCs w:val="20"/>
        </w:rPr>
        <w:t>not</w:t>
      </w:r>
      <w:r>
        <w:rPr>
          <w:rFonts w:ascii="Times New Roman" w:hAnsi="Times New Roman" w:cs="Times New Roman"/>
          <w:sz w:val="20"/>
          <w:szCs w:val="20"/>
        </w:rPr>
        <w:t xml:space="preserve"> to insist on legal position, court of equity will hold him to K</w:t>
      </w:r>
    </w:p>
    <w:p w14:paraId="0972EFA6" w14:textId="77777777" w:rsidR="00D15513" w:rsidRPr="00D15513" w:rsidRDefault="00D15513" w:rsidP="00F869FC">
      <w:pPr>
        <w:pStyle w:val="ListParagraph"/>
        <w:numPr>
          <w:ilvl w:val="2"/>
          <w:numId w:val="13"/>
        </w:numPr>
        <w:rPr>
          <w:rFonts w:ascii="Times New Roman" w:hAnsi="Times New Roman" w:cs="Times New Roman"/>
          <w:b/>
          <w:sz w:val="20"/>
          <w:szCs w:val="20"/>
          <w:u w:val="single"/>
        </w:rPr>
      </w:pPr>
      <w:r>
        <w:rPr>
          <w:rFonts w:ascii="Times New Roman" w:hAnsi="Times New Roman" w:cs="Times New Roman"/>
          <w:sz w:val="20"/>
          <w:szCs w:val="20"/>
        </w:rPr>
        <w:t xml:space="preserve">Promise </w:t>
      </w:r>
      <w:r w:rsidRPr="00D15513">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Promise</w:t>
      </w:r>
      <w:r>
        <w:rPr>
          <w:rFonts w:ascii="Times New Roman" w:hAnsi="Times New Roman" w:cs="Times New Roman"/>
          <w:sz w:val="20"/>
          <w:szCs w:val="20"/>
        </w:rPr>
        <w:t xml:space="preserve"> not to insist on legal rights, knowing or intending that other will act on it, and does act on it, CoE won’t allow backing out on promise</w:t>
      </w:r>
    </w:p>
    <w:p w14:paraId="196078FE" w14:textId="77777777" w:rsidR="00D15513" w:rsidRPr="00D15513" w:rsidRDefault="00D15513" w:rsidP="00F869FC">
      <w:pPr>
        <w:pStyle w:val="ListParagraph"/>
        <w:numPr>
          <w:ilvl w:val="2"/>
          <w:numId w:val="13"/>
        </w:numPr>
        <w:rPr>
          <w:rFonts w:ascii="Times New Roman" w:hAnsi="Times New Roman" w:cs="Times New Roman"/>
          <w:b/>
          <w:sz w:val="20"/>
          <w:szCs w:val="20"/>
          <w:u w:val="single"/>
        </w:rPr>
      </w:pPr>
      <w:r>
        <w:rPr>
          <w:rFonts w:ascii="Times New Roman" w:hAnsi="Times New Roman" w:cs="Times New Roman"/>
          <w:sz w:val="20"/>
          <w:szCs w:val="20"/>
        </w:rPr>
        <w:t xml:space="preserve">Final possibility (estoppel by acquiescence </w:t>
      </w:r>
      <w:r w:rsidRPr="00D15513">
        <w:rPr>
          <w:rFonts w:ascii="Times New Roman" w:hAnsi="Times New Roman" w:cs="Times New Roman"/>
          <w:sz w:val="20"/>
          <w:szCs w:val="20"/>
        </w:rPr>
        <w:sym w:font="Wingdings" w:char="F0E0"/>
      </w:r>
      <w:r>
        <w:rPr>
          <w:rFonts w:ascii="Times New Roman" w:hAnsi="Times New Roman" w:cs="Times New Roman"/>
          <w:sz w:val="20"/>
          <w:szCs w:val="20"/>
        </w:rPr>
        <w:t xml:space="preserve"> proprietary estoppel) </w:t>
      </w:r>
      <w:r w:rsidRPr="00D15513">
        <w:rPr>
          <w:rFonts w:ascii="Times New Roman" w:hAnsi="Times New Roman" w:cs="Times New Roman"/>
          <w:sz w:val="20"/>
          <w:szCs w:val="20"/>
        </w:rPr>
        <w:sym w:font="Wingdings" w:char="F0E0"/>
      </w:r>
      <w:r>
        <w:rPr>
          <w:rFonts w:ascii="Times New Roman" w:hAnsi="Times New Roman" w:cs="Times New Roman"/>
          <w:sz w:val="20"/>
          <w:szCs w:val="20"/>
        </w:rPr>
        <w:t xml:space="preserve"> short of promise, </w:t>
      </w:r>
      <w:r>
        <w:rPr>
          <w:rFonts w:ascii="Times New Roman" w:hAnsi="Times New Roman" w:cs="Times New Roman"/>
          <w:b/>
          <w:sz w:val="20"/>
          <w:szCs w:val="20"/>
        </w:rPr>
        <w:t xml:space="preserve">if he by words/conduct, so behaves as to lead another to believe that he will </w:t>
      </w:r>
      <w:r w:rsidRPr="00B6025B">
        <w:rPr>
          <w:rFonts w:ascii="Times New Roman" w:hAnsi="Times New Roman" w:cs="Times New Roman"/>
          <w:b/>
          <w:sz w:val="20"/>
          <w:szCs w:val="20"/>
          <w:u w:val="single"/>
        </w:rPr>
        <w:t>not</w:t>
      </w:r>
      <w:r>
        <w:rPr>
          <w:rFonts w:ascii="Times New Roman" w:hAnsi="Times New Roman" w:cs="Times New Roman"/>
          <w:b/>
          <w:sz w:val="20"/>
          <w:szCs w:val="20"/>
        </w:rPr>
        <w:t xml:space="preserve"> insist on strict legal rights, knowing/intending that other will act on that behalf and does so act, will raise equity in favour of other</w:t>
      </w:r>
      <w:r w:rsidR="00B6025B">
        <w:rPr>
          <w:rFonts w:ascii="Times New Roman" w:hAnsi="Times New Roman" w:cs="Times New Roman"/>
          <w:sz w:val="20"/>
          <w:szCs w:val="20"/>
        </w:rPr>
        <w:t xml:space="preserve"> (i.e. he will be estopped from insisting on strict legal right)</w:t>
      </w:r>
    </w:p>
    <w:p w14:paraId="250E58E7" w14:textId="77777777" w:rsidR="00D15513" w:rsidRPr="00D15513" w:rsidRDefault="00D15513" w:rsidP="00F869FC">
      <w:pPr>
        <w:pStyle w:val="ListParagraph"/>
        <w:numPr>
          <w:ilvl w:val="1"/>
          <w:numId w:val="13"/>
        </w:numPr>
        <w:rPr>
          <w:rFonts w:ascii="Times New Roman" w:hAnsi="Times New Roman" w:cs="Times New Roman"/>
          <w:b/>
          <w:sz w:val="20"/>
          <w:szCs w:val="20"/>
          <w:u w:val="single"/>
        </w:rPr>
      </w:pPr>
      <w:r>
        <w:rPr>
          <w:rFonts w:ascii="Times New Roman" w:hAnsi="Times New Roman" w:cs="Times New Roman"/>
          <w:sz w:val="20"/>
          <w:szCs w:val="20"/>
        </w:rPr>
        <w:t xml:space="preserve">I.e. </w:t>
      </w:r>
      <w:r w:rsidR="00557968">
        <w:rPr>
          <w:rFonts w:ascii="Times New Roman" w:hAnsi="Times New Roman" w:cs="Times New Roman"/>
          <w:sz w:val="20"/>
          <w:szCs w:val="20"/>
        </w:rPr>
        <w:t xml:space="preserve">(1) </w:t>
      </w:r>
      <w:r>
        <w:rPr>
          <w:rFonts w:ascii="Times New Roman" w:hAnsi="Times New Roman" w:cs="Times New Roman"/>
          <w:sz w:val="20"/>
          <w:szCs w:val="20"/>
        </w:rPr>
        <w:t>D’s behavior leads P to believe D won’t insist on SLRs</w:t>
      </w:r>
      <w:r w:rsidR="00557968">
        <w:rPr>
          <w:rFonts w:ascii="Times New Roman" w:hAnsi="Times New Roman" w:cs="Times New Roman"/>
          <w:sz w:val="20"/>
          <w:szCs w:val="20"/>
        </w:rPr>
        <w:t xml:space="preserve"> (2) D knows/intends P to act on that (3) P acts (to detriment)</w:t>
      </w:r>
      <w:r w:rsidR="00B6025B">
        <w:rPr>
          <w:rFonts w:ascii="Times New Roman" w:hAnsi="Times New Roman" w:cs="Times New Roman"/>
          <w:sz w:val="20"/>
          <w:szCs w:val="20"/>
        </w:rPr>
        <w:t xml:space="preserve"> </w:t>
      </w:r>
      <w:r w:rsidR="00B6025B" w:rsidRPr="00B6025B">
        <w:rPr>
          <w:rFonts w:ascii="Times New Roman" w:hAnsi="Times New Roman" w:cs="Times New Roman"/>
          <w:sz w:val="20"/>
          <w:szCs w:val="20"/>
        </w:rPr>
        <w:sym w:font="Wingdings" w:char="F0E0"/>
      </w:r>
      <w:r w:rsidR="00B6025B">
        <w:rPr>
          <w:rFonts w:ascii="Times New Roman" w:hAnsi="Times New Roman" w:cs="Times New Roman"/>
          <w:sz w:val="20"/>
          <w:szCs w:val="20"/>
        </w:rPr>
        <w:t xml:space="preserve"> D estopped from insisting on SLRs</w:t>
      </w:r>
    </w:p>
    <w:p w14:paraId="32756B56" w14:textId="77777777" w:rsidR="00D15513" w:rsidRDefault="00D15513" w:rsidP="00291947">
      <w:pPr>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1526"/>
        <w:gridCol w:w="3827"/>
        <w:gridCol w:w="4835"/>
      </w:tblGrid>
      <w:tr w:rsidR="00674090" w14:paraId="1459F750" w14:textId="77777777" w:rsidTr="00557968">
        <w:tc>
          <w:tcPr>
            <w:tcW w:w="1526" w:type="dxa"/>
          </w:tcPr>
          <w:p w14:paraId="5DA39EC7" w14:textId="77777777" w:rsidR="00674090" w:rsidRPr="00674090" w:rsidRDefault="00674090" w:rsidP="00291947">
            <w:pPr>
              <w:rPr>
                <w:rFonts w:ascii="Times New Roman" w:hAnsi="Times New Roman" w:cs="Times New Roman"/>
                <w:b/>
                <w:i/>
                <w:sz w:val="20"/>
                <w:szCs w:val="20"/>
              </w:rPr>
            </w:pPr>
            <w:r>
              <w:rPr>
                <w:rFonts w:ascii="Times New Roman" w:hAnsi="Times New Roman" w:cs="Times New Roman"/>
                <w:b/>
                <w:i/>
                <w:sz w:val="20"/>
                <w:szCs w:val="20"/>
              </w:rPr>
              <w:t>Case</w:t>
            </w:r>
          </w:p>
        </w:tc>
        <w:tc>
          <w:tcPr>
            <w:tcW w:w="3827" w:type="dxa"/>
          </w:tcPr>
          <w:p w14:paraId="690F1EA5" w14:textId="77777777" w:rsidR="00674090" w:rsidRPr="00674090" w:rsidRDefault="00674090" w:rsidP="00291947">
            <w:pPr>
              <w:rPr>
                <w:rFonts w:ascii="Times New Roman" w:hAnsi="Times New Roman" w:cs="Times New Roman"/>
                <w:b/>
                <w:i/>
                <w:sz w:val="20"/>
                <w:szCs w:val="20"/>
              </w:rPr>
            </w:pPr>
            <w:r>
              <w:rPr>
                <w:rFonts w:ascii="Times New Roman" w:hAnsi="Times New Roman" w:cs="Times New Roman"/>
                <w:b/>
                <w:i/>
                <w:sz w:val="20"/>
                <w:szCs w:val="20"/>
              </w:rPr>
              <w:t>Facts/Decision</w:t>
            </w:r>
          </w:p>
        </w:tc>
        <w:tc>
          <w:tcPr>
            <w:tcW w:w="4835" w:type="dxa"/>
          </w:tcPr>
          <w:p w14:paraId="04177E6E" w14:textId="77777777" w:rsidR="00674090" w:rsidRPr="00674090" w:rsidRDefault="00674090" w:rsidP="00291947">
            <w:pPr>
              <w:rPr>
                <w:rFonts w:ascii="Times New Roman" w:hAnsi="Times New Roman" w:cs="Times New Roman"/>
                <w:b/>
                <w:i/>
                <w:sz w:val="20"/>
                <w:szCs w:val="20"/>
              </w:rPr>
            </w:pPr>
            <w:r>
              <w:rPr>
                <w:rFonts w:ascii="Times New Roman" w:hAnsi="Times New Roman" w:cs="Times New Roman"/>
                <w:b/>
                <w:i/>
                <w:sz w:val="20"/>
                <w:szCs w:val="20"/>
              </w:rPr>
              <w:t>Ratio/rules</w:t>
            </w:r>
          </w:p>
        </w:tc>
      </w:tr>
      <w:tr w:rsidR="00674090" w14:paraId="53489C88" w14:textId="77777777" w:rsidTr="00557968">
        <w:tc>
          <w:tcPr>
            <w:tcW w:w="1526" w:type="dxa"/>
          </w:tcPr>
          <w:p w14:paraId="5A717820" w14:textId="77777777" w:rsidR="00674090" w:rsidRPr="00674090" w:rsidRDefault="00674090" w:rsidP="00291947">
            <w:pPr>
              <w:rPr>
                <w:rFonts w:ascii="Times New Roman" w:hAnsi="Times New Roman" w:cs="Times New Roman"/>
                <w:sz w:val="20"/>
                <w:szCs w:val="20"/>
              </w:rPr>
            </w:pPr>
            <w:r w:rsidRPr="00674090">
              <w:rPr>
                <w:rFonts w:ascii="Times New Roman" w:hAnsi="Times New Roman" w:cs="Times New Roman"/>
                <w:b/>
                <w:i/>
                <w:color w:val="800000"/>
                <w:sz w:val="20"/>
                <w:szCs w:val="20"/>
              </w:rPr>
              <w:t xml:space="preserve">Zelmer </w:t>
            </w:r>
            <w:r>
              <w:rPr>
                <w:rFonts w:ascii="Times New Roman" w:hAnsi="Times New Roman" w:cs="Times New Roman"/>
                <w:b/>
                <w:i/>
                <w:sz w:val="20"/>
                <w:szCs w:val="20"/>
              </w:rPr>
              <w:t>v Victor Projects Ltd</w:t>
            </w:r>
            <w:r>
              <w:rPr>
                <w:rFonts w:ascii="Times New Roman" w:hAnsi="Times New Roman" w:cs="Times New Roman"/>
                <w:sz w:val="20"/>
                <w:szCs w:val="20"/>
              </w:rPr>
              <w:t>, (1997) BCCA</w:t>
            </w:r>
          </w:p>
        </w:tc>
        <w:tc>
          <w:tcPr>
            <w:tcW w:w="3827" w:type="dxa"/>
          </w:tcPr>
          <w:p w14:paraId="4E1A4914" w14:textId="77777777" w:rsidR="00674090" w:rsidRDefault="00557968" w:rsidP="00291947">
            <w:pPr>
              <w:rPr>
                <w:rFonts w:ascii="Times New Roman" w:hAnsi="Times New Roman" w:cs="Times New Roman"/>
                <w:sz w:val="20"/>
                <w:szCs w:val="20"/>
              </w:rPr>
            </w:pPr>
            <w:r>
              <w:rPr>
                <w:rFonts w:ascii="Times New Roman" w:hAnsi="Times New Roman" w:cs="Times New Roman"/>
                <w:sz w:val="20"/>
                <w:szCs w:val="20"/>
              </w:rPr>
              <w:t>-Ps wanted to install reservoir on Ds land; agents met/agreed; P sent D plan, no response; P prepped estimate, D said no $ necessary; reservoir built; D claims it’s in wrong place, P not notified until much later, month after D won’t sign; P files claim</w:t>
            </w:r>
          </w:p>
          <w:p w14:paraId="61725BDB"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-Trial J said Ps entitled to easement in respect of reservoir</w:t>
            </w:r>
          </w:p>
          <w:p w14:paraId="7B3AC75B" w14:textId="77777777" w:rsidR="00557968" w:rsidRDefault="00557968" w:rsidP="00291947">
            <w:pPr>
              <w:rPr>
                <w:rFonts w:ascii="Times New Roman" w:hAnsi="Times New Roman" w:cs="Times New Roman"/>
                <w:sz w:val="20"/>
                <w:szCs w:val="20"/>
              </w:rPr>
            </w:pPr>
          </w:p>
          <w:p w14:paraId="18FEF65B" w14:textId="77777777" w:rsidR="00557968" w:rsidRPr="00557968" w:rsidRDefault="00557968" w:rsidP="00557968">
            <w:pPr>
              <w:rPr>
                <w:rFonts w:ascii="Times New Roman" w:hAnsi="Times New Roman" w:cs="Times New Roman"/>
                <w:sz w:val="20"/>
                <w:szCs w:val="20"/>
              </w:rPr>
            </w:pPr>
            <w:r>
              <w:rPr>
                <w:rFonts w:ascii="Times New Roman" w:hAnsi="Times New Roman" w:cs="Times New Roman"/>
                <w:sz w:val="20"/>
                <w:szCs w:val="20"/>
              </w:rPr>
              <w:t xml:space="preserve">-CA say </w:t>
            </w:r>
            <w:r w:rsidRPr="00557968">
              <w:rPr>
                <w:rFonts w:ascii="Times New Roman" w:hAnsi="Times New Roman" w:cs="Times New Roman"/>
                <w:b/>
                <w:sz w:val="20"/>
                <w:szCs w:val="20"/>
              </w:rPr>
              <w:t>proprietary estoppel established</w:t>
            </w:r>
            <w:r>
              <w:rPr>
                <w:rFonts w:ascii="Times New Roman" w:hAnsi="Times New Roman" w:cs="Times New Roman"/>
                <w:sz w:val="20"/>
                <w:szCs w:val="20"/>
              </w:rPr>
              <w:t xml:space="preserve"> (agree with Trial J), appeal dismissed</w:t>
            </w:r>
          </w:p>
        </w:tc>
        <w:tc>
          <w:tcPr>
            <w:tcW w:w="4835" w:type="dxa"/>
          </w:tcPr>
          <w:p w14:paraId="083DC420" w14:textId="77777777" w:rsidR="00674090" w:rsidRDefault="00557968" w:rsidP="00291947">
            <w:pPr>
              <w:rPr>
                <w:rFonts w:ascii="Times New Roman" w:hAnsi="Times New Roman" w:cs="Times New Roman"/>
                <w:sz w:val="20"/>
                <w:szCs w:val="20"/>
              </w:rPr>
            </w:pPr>
            <w:r>
              <w:rPr>
                <w:rFonts w:ascii="Times New Roman" w:hAnsi="Times New Roman" w:cs="Times New Roman"/>
                <w:sz w:val="20"/>
                <w:szCs w:val="20"/>
              </w:rPr>
              <w:t xml:space="preserve">-Can D be held to promise of allowing reservoir on land for free?  Can </w:t>
            </w:r>
            <w:r w:rsidRPr="00557968">
              <w:rPr>
                <w:rFonts w:ascii="Times New Roman" w:hAnsi="Times New Roman" w:cs="Times New Roman"/>
                <w:b/>
                <w:sz w:val="20"/>
                <w:szCs w:val="20"/>
              </w:rPr>
              <w:t>proprietary estoppel</w:t>
            </w:r>
            <w:r>
              <w:rPr>
                <w:rFonts w:ascii="Times New Roman" w:hAnsi="Times New Roman" w:cs="Times New Roman"/>
                <w:sz w:val="20"/>
                <w:szCs w:val="20"/>
              </w:rPr>
              <w:t xml:space="preserve"> prevent D from exercising legal right?</w:t>
            </w:r>
            <w:r w:rsidR="0012748F">
              <w:rPr>
                <w:rFonts w:ascii="Times New Roman" w:hAnsi="Times New Roman" w:cs="Times New Roman"/>
                <w:sz w:val="20"/>
                <w:szCs w:val="20"/>
              </w:rPr>
              <w:t xml:space="preserve"> Can Prop/E be a CoA?</w:t>
            </w:r>
            <w:r w:rsidR="006F123F">
              <w:rPr>
                <w:rFonts w:ascii="Times New Roman" w:hAnsi="Times New Roman" w:cs="Times New Roman"/>
                <w:sz w:val="20"/>
                <w:szCs w:val="20"/>
              </w:rPr>
              <w:t xml:space="preserve"> YES</w:t>
            </w:r>
          </w:p>
          <w:p w14:paraId="4499A28B"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w:t>
            </w:r>
            <w:r w:rsidRPr="00557968">
              <w:rPr>
                <w:rFonts w:ascii="Times New Roman" w:hAnsi="Times New Roman" w:cs="Times New Roman"/>
                <w:i/>
                <w:color w:val="800000"/>
                <w:sz w:val="20"/>
                <w:szCs w:val="20"/>
              </w:rPr>
              <w:t>Crabb v Arun</w:t>
            </w:r>
            <w:r>
              <w:rPr>
                <w:rFonts w:ascii="Times New Roman" w:hAnsi="Times New Roman" w:cs="Times New Roman"/>
                <w:sz w:val="20"/>
                <w:szCs w:val="20"/>
              </w:rPr>
              <w:t xml:space="preserve"> – P claimed right of access on PE grounds; promise was enforced w/o writing or consideration; would be </w:t>
            </w:r>
            <w:r w:rsidRPr="00CB59A5">
              <w:rPr>
                <w:rFonts w:ascii="Times New Roman" w:hAnsi="Times New Roman" w:cs="Times New Roman"/>
                <w:b/>
                <w:sz w:val="20"/>
                <w:szCs w:val="20"/>
              </w:rPr>
              <w:t>inequitable</w:t>
            </w:r>
            <w:r>
              <w:rPr>
                <w:rFonts w:ascii="Times New Roman" w:hAnsi="Times New Roman" w:cs="Times New Roman"/>
                <w:sz w:val="20"/>
                <w:szCs w:val="20"/>
              </w:rPr>
              <w:t xml:space="preserve"> for D to insist on SLRs</w:t>
            </w:r>
          </w:p>
          <w:p w14:paraId="54FD7AB2"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color w:val="800000"/>
                <w:sz w:val="20"/>
                <w:szCs w:val="20"/>
              </w:rPr>
              <w:t>Willmott v Barber</w:t>
            </w:r>
            <w:r>
              <w:rPr>
                <w:rFonts w:ascii="Times New Roman" w:hAnsi="Times New Roman" w:cs="Times New Roman"/>
                <w:sz w:val="20"/>
                <w:szCs w:val="20"/>
              </w:rPr>
              <w:t xml:space="preserve"> – 5 part test (not as broad as </w:t>
            </w:r>
            <w:r>
              <w:rPr>
                <w:rFonts w:ascii="Times New Roman" w:hAnsi="Times New Roman" w:cs="Times New Roman"/>
                <w:i/>
                <w:sz w:val="20"/>
                <w:szCs w:val="20"/>
              </w:rPr>
              <w:t>Crab</w:t>
            </w:r>
            <w:r w:rsidR="006F123F">
              <w:rPr>
                <w:rFonts w:ascii="Times New Roman" w:hAnsi="Times New Roman" w:cs="Times New Roman"/>
                <w:i/>
                <w:sz w:val="20"/>
                <w:szCs w:val="20"/>
              </w:rPr>
              <w:t>b</w:t>
            </w:r>
            <w:r>
              <w:rPr>
                <w:rFonts w:ascii="Times New Roman" w:hAnsi="Times New Roman" w:cs="Times New Roman"/>
                <w:sz w:val="20"/>
                <w:szCs w:val="20"/>
              </w:rPr>
              <w:t>)</w:t>
            </w:r>
          </w:p>
          <w:p w14:paraId="1B58F474"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1. P must have made m</w:t>
            </w:r>
            <w:r w:rsidR="004D5C3A">
              <w:rPr>
                <w:rFonts w:ascii="Times New Roman" w:hAnsi="Times New Roman" w:cs="Times New Roman"/>
                <w:sz w:val="20"/>
                <w:szCs w:val="20"/>
              </w:rPr>
              <w:t>istake as to his</w:t>
            </w:r>
            <w:r>
              <w:rPr>
                <w:rFonts w:ascii="Times New Roman" w:hAnsi="Times New Roman" w:cs="Times New Roman"/>
                <w:sz w:val="20"/>
                <w:szCs w:val="20"/>
              </w:rPr>
              <w:t xml:space="preserve"> legal rights</w:t>
            </w:r>
          </w:p>
          <w:p w14:paraId="3EA6CE4C"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2. P must have expended $/done thing on mistaken belief</w:t>
            </w:r>
          </w:p>
          <w:p w14:paraId="20451061"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3. D, possessor of LR, must know of his right that is inconsistent with right claimed by P</w:t>
            </w:r>
          </w:p>
          <w:p w14:paraId="149219C1" w14:textId="77777777" w:rsidR="00557968" w:rsidRDefault="00557968" w:rsidP="00291947">
            <w:pPr>
              <w:rPr>
                <w:rFonts w:ascii="Times New Roman" w:hAnsi="Times New Roman" w:cs="Times New Roman"/>
                <w:sz w:val="20"/>
                <w:szCs w:val="20"/>
              </w:rPr>
            </w:pPr>
            <w:r>
              <w:rPr>
                <w:rFonts w:ascii="Times New Roman" w:hAnsi="Times New Roman" w:cs="Times New Roman"/>
                <w:sz w:val="20"/>
                <w:szCs w:val="20"/>
              </w:rPr>
              <w:t>4. D must know of P’s mistaken belief</w:t>
            </w:r>
            <w:r w:rsidR="004D5C3A">
              <w:rPr>
                <w:rFonts w:ascii="Times New Roman" w:hAnsi="Times New Roman" w:cs="Times New Roman"/>
                <w:sz w:val="20"/>
                <w:szCs w:val="20"/>
              </w:rPr>
              <w:t xml:space="preserve"> of his rights</w:t>
            </w:r>
          </w:p>
          <w:p w14:paraId="43F2C3A6" w14:textId="77777777" w:rsidR="00557968" w:rsidRPr="00557968" w:rsidRDefault="00557968" w:rsidP="00291947">
            <w:pPr>
              <w:rPr>
                <w:rFonts w:ascii="Times New Roman" w:hAnsi="Times New Roman" w:cs="Times New Roman"/>
                <w:sz w:val="20"/>
                <w:szCs w:val="20"/>
              </w:rPr>
            </w:pPr>
            <w:r>
              <w:rPr>
                <w:rFonts w:ascii="Times New Roman" w:hAnsi="Times New Roman" w:cs="Times New Roman"/>
                <w:sz w:val="20"/>
                <w:szCs w:val="20"/>
              </w:rPr>
              <w:t>5. D must have encouraged P in spending $/acts directly or by abstaining from asserting LR</w:t>
            </w:r>
          </w:p>
        </w:tc>
      </w:tr>
    </w:tbl>
    <w:p w14:paraId="23A9F675" w14:textId="77777777" w:rsidR="00674090" w:rsidRDefault="00674090" w:rsidP="00291947">
      <w:pPr>
        <w:rPr>
          <w:rFonts w:ascii="Times New Roman" w:hAnsi="Times New Roman" w:cs="Times New Roman"/>
          <w:b/>
          <w:sz w:val="20"/>
          <w:szCs w:val="20"/>
          <w:u w:val="single"/>
        </w:rPr>
      </w:pPr>
    </w:p>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7E1D56" w:rsidRPr="000B0A88" w14:paraId="7ACB9824" w14:textId="77777777" w:rsidTr="007E1D56">
        <w:trPr>
          <w:jc w:val="center"/>
        </w:trPr>
        <w:tc>
          <w:tcPr>
            <w:tcW w:w="9694" w:type="dxa"/>
            <w:shd w:val="clear" w:color="auto" w:fill="B3B3B3"/>
          </w:tcPr>
          <w:p w14:paraId="4A60B34E" w14:textId="77777777" w:rsidR="007E1D56" w:rsidRPr="000B0A88" w:rsidRDefault="007E1D56" w:rsidP="007E1D56">
            <w:pPr>
              <w:jc w:val="center"/>
              <w:rPr>
                <w:rFonts w:ascii="Times New Roman" w:hAnsi="Times New Roman" w:cs="Times New Roman"/>
                <w:b/>
              </w:rPr>
            </w:pPr>
            <w:r>
              <w:rPr>
                <w:rFonts w:ascii="Times New Roman" w:hAnsi="Times New Roman" w:cs="Times New Roman"/>
                <w:b/>
              </w:rPr>
              <w:t xml:space="preserve">CH9: THE </w:t>
            </w:r>
            <w:r w:rsidRPr="00654AEC">
              <w:rPr>
                <w:rFonts w:ascii="Times New Roman" w:hAnsi="Times New Roman" w:cs="Times New Roman"/>
                <w:b/>
                <w:highlight w:val="green"/>
              </w:rPr>
              <w:t>FEE SIMPLE</w:t>
            </w:r>
          </w:p>
        </w:tc>
      </w:tr>
    </w:tbl>
    <w:p w14:paraId="6F9890FD" w14:textId="77777777" w:rsidR="007837C0" w:rsidRDefault="007837C0" w:rsidP="00291947">
      <w:pPr>
        <w:rPr>
          <w:rFonts w:ascii="Times New Roman" w:hAnsi="Times New Roman" w:cs="Times New Roman"/>
          <w:b/>
          <w:sz w:val="20"/>
          <w:szCs w:val="20"/>
          <w:u w:val="single"/>
        </w:rPr>
      </w:pPr>
    </w:p>
    <w:p w14:paraId="4AFF3A1D" w14:textId="77777777" w:rsidR="007E1D56" w:rsidRDefault="007E1D56" w:rsidP="00291947">
      <w:pPr>
        <w:rPr>
          <w:rFonts w:ascii="Times New Roman" w:hAnsi="Times New Roman" w:cs="Times New Roman"/>
          <w:b/>
          <w:sz w:val="20"/>
          <w:szCs w:val="20"/>
          <w:u w:val="single"/>
        </w:rPr>
      </w:pPr>
      <w:r w:rsidRPr="00654AEC">
        <w:rPr>
          <w:rFonts w:ascii="Times New Roman" w:hAnsi="Times New Roman" w:cs="Times New Roman"/>
          <w:b/>
          <w:sz w:val="20"/>
          <w:szCs w:val="20"/>
          <w:u w:val="single"/>
        </w:rPr>
        <w:t>CREATION</w:t>
      </w:r>
    </w:p>
    <w:p w14:paraId="3C653C48" w14:textId="77777777" w:rsidR="00F02901" w:rsidRDefault="00F02901" w:rsidP="00291947">
      <w:pPr>
        <w:rPr>
          <w:rFonts w:ascii="Times New Roman" w:hAnsi="Times New Roman" w:cs="Times New Roman"/>
          <w:b/>
          <w:sz w:val="20"/>
          <w:szCs w:val="20"/>
          <w:u w:val="single"/>
        </w:rPr>
      </w:pPr>
    </w:p>
    <w:p w14:paraId="12C67684" w14:textId="77777777" w:rsidR="000851F0" w:rsidRPr="000851F0" w:rsidRDefault="000851F0" w:rsidP="00291947">
      <w:pPr>
        <w:rPr>
          <w:rFonts w:ascii="Times New Roman" w:hAnsi="Times New Roman" w:cs="Times New Roman"/>
          <w:b/>
          <w:sz w:val="20"/>
          <w:szCs w:val="20"/>
          <w:u w:val="single"/>
        </w:rPr>
      </w:pPr>
      <w:r w:rsidRPr="000851F0">
        <w:rPr>
          <w:rFonts w:ascii="Times New Roman" w:hAnsi="Times New Roman" w:cs="Times New Roman"/>
          <w:b/>
          <w:sz w:val="20"/>
          <w:szCs w:val="20"/>
          <w:u w:val="single"/>
        </w:rPr>
        <w:t>1. Common Law</w:t>
      </w:r>
    </w:p>
    <w:p w14:paraId="62BD700E" w14:textId="77777777" w:rsidR="007E1D56" w:rsidRDefault="007E1D56" w:rsidP="00291947">
      <w:pPr>
        <w:rPr>
          <w:rFonts w:ascii="Times New Roman" w:hAnsi="Times New Roman" w:cs="Times New Roman"/>
          <w:sz w:val="20"/>
          <w:szCs w:val="20"/>
        </w:rPr>
      </w:pPr>
      <w:r w:rsidRPr="000E3174">
        <w:rPr>
          <w:rFonts w:ascii="Times New Roman" w:hAnsi="Times New Roman" w:cs="Times New Roman"/>
          <w:b/>
          <w:sz w:val="20"/>
          <w:szCs w:val="20"/>
          <w:highlight w:val="yellow"/>
        </w:rPr>
        <w:t>Words of Purchase</w:t>
      </w:r>
      <w:r>
        <w:rPr>
          <w:rFonts w:ascii="Times New Roman" w:hAnsi="Times New Roman" w:cs="Times New Roman"/>
          <w:b/>
          <w:sz w:val="20"/>
          <w:szCs w:val="20"/>
        </w:rPr>
        <w:t xml:space="preserve">: </w:t>
      </w:r>
      <w:r>
        <w:rPr>
          <w:rFonts w:ascii="Times New Roman" w:hAnsi="Times New Roman" w:cs="Times New Roman"/>
          <w:sz w:val="20"/>
          <w:szCs w:val="20"/>
        </w:rPr>
        <w:t>Describe individual who takes interest (“To A”)</w:t>
      </w:r>
    </w:p>
    <w:p w14:paraId="1880BB94" w14:textId="77777777" w:rsidR="007E1D56" w:rsidRDefault="007E1D56" w:rsidP="00291947">
      <w:pPr>
        <w:rPr>
          <w:rFonts w:ascii="Times New Roman" w:hAnsi="Times New Roman" w:cs="Times New Roman"/>
          <w:sz w:val="20"/>
          <w:szCs w:val="20"/>
        </w:rPr>
      </w:pPr>
      <w:r w:rsidRPr="000E3174">
        <w:rPr>
          <w:rFonts w:ascii="Times New Roman" w:hAnsi="Times New Roman" w:cs="Times New Roman"/>
          <w:b/>
          <w:sz w:val="20"/>
          <w:szCs w:val="20"/>
          <w:highlight w:val="yellow"/>
        </w:rPr>
        <w:t>Words of Limitation</w:t>
      </w:r>
      <w:r>
        <w:rPr>
          <w:rFonts w:ascii="Times New Roman" w:hAnsi="Times New Roman" w:cs="Times New Roman"/>
          <w:b/>
          <w:sz w:val="20"/>
          <w:szCs w:val="20"/>
        </w:rPr>
        <w:t>:</w:t>
      </w:r>
      <w:r>
        <w:rPr>
          <w:rFonts w:ascii="Times New Roman" w:hAnsi="Times New Roman" w:cs="Times New Roman"/>
          <w:sz w:val="20"/>
          <w:szCs w:val="20"/>
        </w:rPr>
        <w:t xml:space="preserve"> Describes interest that person takes, ‘limits’ interest (“In fee simple”, “and his heirs”)</w:t>
      </w:r>
    </w:p>
    <w:p w14:paraId="1DA8E539" w14:textId="77777777" w:rsidR="007E1D56" w:rsidRDefault="007E1D56" w:rsidP="00291947">
      <w:pPr>
        <w:rPr>
          <w:rFonts w:ascii="Times New Roman" w:hAnsi="Times New Roman" w:cs="Times New Roman"/>
          <w:sz w:val="20"/>
          <w:szCs w:val="20"/>
        </w:rPr>
      </w:pPr>
      <w:r>
        <w:rPr>
          <w:rFonts w:ascii="Times New Roman" w:hAnsi="Times New Roman" w:cs="Times New Roman"/>
          <w:sz w:val="20"/>
          <w:szCs w:val="20"/>
        </w:rPr>
        <w:t xml:space="preserve">**At common law, default position </w:t>
      </w:r>
      <w:r w:rsidRPr="007E1D56">
        <w:rPr>
          <w:rFonts w:ascii="Times New Roman" w:hAnsi="Times New Roman" w:cs="Times New Roman"/>
          <w:sz w:val="20"/>
          <w:szCs w:val="20"/>
          <w:u w:val="single"/>
        </w:rPr>
        <w:t>was</w:t>
      </w:r>
      <w:r>
        <w:rPr>
          <w:rFonts w:ascii="Times New Roman" w:hAnsi="Times New Roman" w:cs="Times New Roman"/>
          <w:sz w:val="20"/>
          <w:szCs w:val="20"/>
        </w:rPr>
        <w:t xml:space="preserve"> that transfer created </w:t>
      </w:r>
      <w:r>
        <w:rPr>
          <w:rFonts w:ascii="Times New Roman" w:hAnsi="Times New Roman" w:cs="Times New Roman"/>
          <w:i/>
          <w:sz w:val="20"/>
          <w:szCs w:val="20"/>
        </w:rPr>
        <w:t>life estate</w:t>
      </w:r>
      <w:r>
        <w:rPr>
          <w:rFonts w:ascii="Times New Roman" w:hAnsi="Times New Roman" w:cs="Times New Roman"/>
          <w:sz w:val="20"/>
          <w:szCs w:val="20"/>
        </w:rPr>
        <w:t>; to rebut, use “To B and his heirs”</w:t>
      </w:r>
    </w:p>
    <w:p w14:paraId="736E87FB" w14:textId="77777777" w:rsidR="007E1D56" w:rsidRDefault="007E1D56" w:rsidP="00291947">
      <w:pPr>
        <w:rPr>
          <w:rFonts w:ascii="Times New Roman" w:hAnsi="Times New Roman" w:cs="Times New Roman"/>
          <w:sz w:val="20"/>
          <w:szCs w:val="20"/>
        </w:rPr>
      </w:pPr>
      <w:r>
        <w:rPr>
          <w:rFonts w:ascii="Times New Roman" w:hAnsi="Times New Roman" w:cs="Times New Roman"/>
          <w:sz w:val="20"/>
          <w:szCs w:val="20"/>
        </w:rPr>
        <w:t xml:space="preserve">**To create </w:t>
      </w:r>
      <w:r>
        <w:rPr>
          <w:rFonts w:ascii="Times New Roman" w:hAnsi="Times New Roman" w:cs="Times New Roman"/>
          <w:i/>
          <w:sz w:val="20"/>
          <w:szCs w:val="20"/>
        </w:rPr>
        <w:t>fee simple</w:t>
      </w:r>
      <w:r>
        <w:rPr>
          <w:rFonts w:ascii="Times New Roman" w:hAnsi="Times New Roman" w:cs="Times New Roman"/>
          <w:sz w:val="20"/>
          <w:szCs w:val="20"/>
        </w:rPr>
        <w:t xml:space="preserve"> by </w:t>
      </w:r>
      <w:r>
        <w:rPr>
          <w:rFonts w:ascii="Times New Roman" w:hAnsi="Times New Roman" w:cs="Times New Roman"/>
          <w:i/>
          <w:sz w:val="20"/>
          <w:szCs w:val="20"/>
        </w:rPr>
        <w:t>inter vivos</w:t>
      </w:r>
      <w:r>
        <w:rPr>
          <w:rFonts w:ascii="Times New Roman" w:hAnsi="Times New Roman" w:cs="Times New Roman"/>
          <w:sz w:val="20"/>
          <w:szCs w:val="20"/>
        </w:rPr>
        <w:t xml:space="preserve"> transfer, correct words = A transfers to B “and his heirs” (WoL)</w:t>
      </w:r>
    </w:p>
    <w:p w14:paraId="7263A4F0" w14:textId="77777777" w:rsidR="007E1D56" w:rsidRDefault="007E1D56" w:rsidP="00291947">
      <w:pPr>
        <w:rPr>
          <w:rFonts w:ascii="Times New Roman" w:hAnsi="Times New Roman" w:cs="Times New Roman"/>
          <w:sz w:val="20"/>
          <w:szCs w:val="20"/>
        </w:rPr>
      </w:pPr>
      <w:r>
        <w:rPr>
          <w:rFonts w:ascii="Times New Roman" w:hAnsi="Times New Roman" w:cs="Times New Roman"/>
          <w:sz w:val="20"/>
          <w:szCs w:val="20"/>
        </w:rPr>
        <w:t xml:space="preserve">**NOW in absence of WoL, courts construe transfer as conferring </w:t>
      </w:r>
      <w:r>
        <w:rPr>
          <w:rFonts w:ascii="Times New Roman" w:hAnsi="Times New Roman" w:cs="Times New Roman"/>
          <w:b/>
          <w:sz w:val="20"/>
          <w:szCs w:val="20"/>
        </w:rPr>
        <w:t>fee simple</w:t>
      </w:r>
      <w:r w:rsidR="006C5A63">
        <w:rPr>
          <w:rFonts w:ascii="Times New Roman" w:hAnsi="Times New Roman" w:cs="Times New Roman"/>
          <w:sz w:val="20"/>
          <w:szCs w:val="20"/>
        </w:rPr>
        <w:t xml:space="preserve"> or greatest estate possible, </w:t>
      </w:r>
      <w:r>
        <w:rPr>
          <w:rFonts w:ascii="Times New Roman" w:hAnsi="Times New Roman" w:cs="Times New Roman"/>
          <w:sz w:val="20"/>
          <w:szCs w:val="20"/>
        </w:rPr>
        <w:t>if it was clear intent of testator</w:t>
      </w:r>
    </w:p>
    <w:p w14:paraId="73BB75A8" w14:textId="77777777" w:rsidR="000851F0" w:rsidRDefault="000851F0" w:rsidP="00291947">
      <w:pPr>
        <w:rPr>
          <w:rFonts w:ascii="Times New Roman" w:hAnsi="Times New Roman" w:cs="Times New Roman"/>
          <w:sz w:val="20"/>
          <w:szCs w:val="20"/>
        </w:rPr>
      </w:pPr>
    </w:p>
    <w:p w14:paraId="799DB294" w14:textId="77777777" w:rsidR="006C5A63" w:rsidRPr="000851F0" w:rsidRDefault="000851F0" w:rsidP="00291947">
      <w:pPr>
        <w:rPr>
          <w:rFonts w:ascii="Times New Roman" w:hAnsi="Times New Roman" w:cs="Times New Roman"/>
          <w:b/>
          <w:sz w:val="20"/>
          <w:szCs w:val="20"/>
          <w:u w:val="single"/>
        </w:rPr>
      </w:pPr>
      <w:r w:rsidRPr="000851F0">
        <w:rPr>
          <w:rFonts w:ascii="Times New Roman" w:hAnsi="Times New Roman" w:cs="Times New Roman"/>
          <w:b/>
          <w:sz w:val="20"/>
          <w:szCs w:val="20"/>
          <w:u w:val="single"/>
        </w:rPr>
        <w:t>2. Statute</w:t>
      </w:r>
    </w:p>
    <w:p w14:paraId="31D8BE0B" w14:textId="77777777" w:rsidR="006C5A63" w:rsidRDefault="006C5A63" w:rsidP="00291947">
      <w:pPr>
        <w:rPr>
          <w:rFonts w:ascii="Times New Roman" w:hAnsi="Times New Roman" w:cs="Times New Roman"/>
          <w:sz w:val="20"/>
          <w:szCs w:val="20"/>
        </w:rPr>
      </w:pPr>
      <w:r w:rsidRPr="005D2670">
        <w:rPr>
          <w:rFonts w:ascii="Times New Roman" w:hAnsi="Times New Roman" w:cs="Times New Roman"/>
          <w:b/>
          <w:i/>
          <w:color w:val="0000FF"/>
          <w:sz w:val="20"/>
          <w:szCs w:val="20"/>
        </w:rPr>
        <w:t>Property Law Act</w:t>
      </w:r>
      <w:r w:rsidRPr="005D2670">
        <w:rPr>
          <w:rFonts w:ascii="Times New Roman" w:hAnsi="Times New Roman" w:cs="Times New Roman"/>
          <w:b/>
          <w:color w:val="0000FF"/>
          <w:sz w:val="20"/>
          <w:szCs w:val="20"/>
        </w:rPr>
        <w:t>, s. 19</w:t>
      </w:r>
      <w:r>
        <w:rPr>
          <w:rFonts w:ascii="Times New Roman" w:hAnsi="Times New Roman" w:cs="Times New Roman"/>
          <w:sz w:val="20"/>
          <w:szCs w:val="20"/>
        </w:rPr>
        <w:t xml:space="preserve">: (1) Reverses common law, makes it unnecessary to use “and his heirs” to transfer estate in FS </w:t>
      </w:r>
    </w:p>
    <w:p w14:paraId="62FF8396" w14:textId="77777777" w:rsidR="006C5A63" w:rsidRDefault="006C5A63" w:rsidP="00291947">
      <w:pPr>
        <w:rPr>
          <w:rFonts w:ascii="Times New Roman" w:hAnsi="Times New Roman" w:cs="Times New Roman"/>
          <w:sz w:val="20"/>
          <w:szCs w:val="20"/>
        </w:rPr>
      </w:pPr>
      <w:r>
        <w:rPr>
          <w:rFonts w:ascii="Times New Roman" w:hAnsi="Times New Roman" w:cs="Times New Roman"/>
          <w:sz w:val="20"/>
          <w:szCs w:val="20"/>
        </w:rPr>
        <w:t>(2) Transfer of land w/o WoL there is presumption of transfer of FS (makes (1) redundant)</w:t>
      </w:r>
    </w:p>
    <w:p w14:paraId="7F67F84A" w14:textId="77777777" w:rsidR="006C5A63" w:rsidRDefault="006C5A63" w:rsidP="00291947">
      <w:pPr>
        <w:rPr>
          <w:rFonts w:ascii="Times New Roman" w:hAnsi="Times New Roman" w:cs="Times New Roman"/>
          <w:sz w:val="20"/>
          <w:szCs w:val="20"/>
        </w:rPr>
      </w:pPr>
      <w:r w:rsidRPr="005D2670">
        <w:rPr>
          <w:rFonts w:ascii="Times New Roman" w:hAnsi="Times New Roman" w:cs="Times New Roman"/>
          <w:b/>
          <w:i/>
          <w:color w:val="0000FF"/>
          <w:sz w:val="20"/>
          <w:szCs w:val="20"/>
        </w:rPr>
        <w:t>Land Title Act</w:t>
      </w:r>
      <w:r w:rsidRPr="005D2670">
        <w:rPr>
          <w:rFonts w:ascii="Times New Roman" w:hAnsi="Times New Roman" w:cs="Times New Roman"/>
          <w:b/>
          <w:color w:val="0000FF"/>
          <w:sz w:val="20"/>
          <w:szCs w:val="20"/>
        </w:rPr>
        <w:t>, s. 186</w:t>
      </w:r>
      <w:r>
        <w:rPr>
          <w:rFonts w:ascii="Times New Roman" w:hAnsi="Times New Roman" w:cs="Times New Roman"/>
          <w:b/>
          <w:sz w:val="20"/>
          <w:szCs w:val="20"/>
        </w:rPr>
        <w:t>:</w:t>
      </w:r>
      <w:r>
        <w:rPr>
          <w:rFonts w:ascii="Times New Roman" w:hAnsi="Times New Roman" w:cs="Times New Roman"/>
          <w:sz w:val="20"/>
          <w:szCs w:val="20"/>
        </w:rPr>
        <w:t xml:space="preserve"> </w:t>
      </w:r>
      <w:r w:rsidR="003A399F">
        <w:rPr>
          <w:rFonts w:ascii="Times New Roman" w:hAnsi="Times New Roman" w:cs="Times New Roman"/>
          <w:sz w:val="20"/>
          <w:szCs w:val="20"/>
        </w:rPr>
        <w:t xml:space="preserve">If no express WoL, transfer of freehold estate in </w:t>
      </w:r>
      <w:r w:rsidR="003A399F">
        <w:rPr>
          <w:rFonts w:ascii="Times New Roman" w:hAnsi="Times New Roman" w:cs="Times New Roman"/>
          <w:b/>
          <w:sz w:val="20"/>
          <w:szCs w:val="20"/>
        </w:rPr>
        <w:t>FS</w:t>
      </w:r>
      <w:r w:rsidR="003A399F">
        <w:rPr>
          <w:rFonts w:ascii="Times New Roman" w:hAnsi="Times New Roman" w:cs="Times New Roman"/>
          <w:sz w:val="20"/>
          <w:szCs w:val="20"/>
        </w:rPr>
        <w:t xml:space="preserve"> (or greatest estate possible), with possibility of imposing conditions</w:t>
      </w:r>
    </w:p>
    <w:p w14:paraId="52AD372D" w14:textId="77777777" w:rsidR="0045549B" w:rsidRDefault="0045549B" w:rsidP="00291947">
      <w:pPr>
        <w:rPr>
          <w:rFonts w:ascii="Times New Roman" w:hAnsi="Times New Roman" w:cs="Times New Roman"/>
          <w:sz w:val="20"/>
          <w:szCs w:val="20"/>
        </w:rPr>
      </w:pPr>
      <w:r w:rsidRPr="005D2670">
        <w:rPr>
          <w:rFonts w:ascii="Times New Roman" w:hAnsi="Times New Roman" w:cs="Times New Roman"/>
          <w:b/>
          <w:i/>
          <w:color w:val="0000FF"/>
          <w:sz w:val="20"/>
          <w:szCs w:val="20"/>
        </w:rPr>
        <w:t>WESA</w:t>
      </w:r>
      <w:r w:rsidRPr="005D2670">
        <w:rPr>
          <w:rFonts w:ascii="Times New Roman" w:hAnsi="Times New Roman" w:cs="Times New Roman"/>
          <w:b/>
          <w:color w:val="0000FF"/>
          <w:sz w:val="20"/>
          <w:szCs w:val="20"/>
        </w:rPr>
        <w:t>, s. 41</w:t>
      </w:r>
      <w:r>
        <w:rPr>
          <w:rFonts w:ascii="Times New Roman" w:hAnsi="Times New Roman" w:cs="Times New Roman"/>
          <w:b/>
          <w:sz w:val="20"/>
          <w:szCs w:val="20"/>
        </w:rPr>
        <w:t>:</w:t>
      </w:r>
      <w:r>
        <w:rPr>
          <w:rFonts w:ascii="Times New Roman" w:hAnsi="Times New Roman" w:cs="Times New Roman"/>
          <w:sz w:val="20"/>
          <w:szCs w:val="20"/>
        </w:rPr>
        <w:t xml:space="preserve"> Property that can be gifted by will</w:t>
      </w:r>
      <w:r w:rsidR="000851F0">
        <w:rPr>
          <w:rFonts w:ascii="Times New Roman" w:hAnsi="Times New Roman" w:cs="Times New Roman"/>
          <w:sz w:val="20"/>
          <w:szCs w:val="20"/>
        </w:rPr>
        <w:t xml:space="preserve">; </w:t>
      </w:r>
      <w:r w:rsidR="000851F0" w:rsidRPr="005D2670">
        <w:rPr>
          <w:rFonts w:ascii="Times New Roman" w:hAnsi="Times New Roman" w:cs="Times New Roman"/>
          <w:b/>
          <w:color w:val="0000FF"/>
          <w:sz w:val="20"/>
          <w:szCs w:val="20"/>
        </w:rPr>
        <w:t>s. 42</w:t>
      </w:r>
      <w:r w:rsidR="000851F0">
        <w:rPr>
          <w:rFonts w:ascii="Times New Roman" w:hAnsi="Times New Roman" w:cs="Times New Roman"/>
          <w:b/>
          <w:sz w:val="20"/>
          <w:szCs w:val="20"/>
        </w:rPr>
        <w:t>:</w:t>
      </w:r>
      <w:r w:rsidR="000851F0">
        <w:rPr>
          <w:rFonts w:ascii="Times New Roman" w:hAnsi="Times New Roman" w:cs="Times New Roman"/>
          <w:sz w:val="20"/>
          <w:szCs w:val="20"/>
        </w:rPr>
        <w:t xml:space="preserve"> Meaning of particular words in will</w:t>
      </w:r>
    </w:p>
    <w:p w14:paraId="5A2AA2C5" w14:textId="77777777" w:rsidR="000B4C6A" w:rsidRDefault="000B4C6A" w:rsidP="002919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26"/>
        <w:gridCol w:w="4536"/>
        <w:gridCol w:w="4126"/>
      </w:tblGrid>
      <w:tr w:rsidR="0045549B" w14:paraId="3EFDC5A3" w14:textId="77777777" w:rsidTr="000851F0">
        <w:tc>
          <w:tcPr>
            <w:tcW w:w="1526" w:type="dxa"/>
          </w:tcPr>
          <w:p w14:paraId="30B34F36" w14:textId="77777777" w:rsidR="0045549B" w:rsidRPr="0045549B" w:rsidRDefault="0045549B" w:rsidP="00291947">
            <w:pPr>
              <w:rPr>
                <w:rFonts w:ascii="Times New Roman" w:hAnsi="Times New Roman" w:cs="Times New Roman"/>
                <w:b/>
                <w:i/>
                <w:sz w:val="20"/>
                <w:szCs w:val="20"/>
              </w:rPr>
            </w:pPr>
            <w:r>
              <w:rPr>
                <w:rFonts w:ascii="Times New Roman" w:hAnsi="Times New Roman" w:cs="Times New Roman"/>
                <w:b/>
                <w:i/>
                <w:sz w:val="20"/>
                <w:szCs w:val="20"/>
              </w:rPr>
              <w:t>Case</w:t>
            </w:r>
          </w:p>
        </w:tc>
        <w:tc>
          <w:tcPr>
            <w:tcW w:w="4536" w:type="dxa"/>
          </w:tcPr>
          <w:p w14:paraId="69F296D1" w14:textId="77777777" w:rsidR="0045549B" w:rsidRPr="0045549B" w:rsidRDefault="0045549B" w:rsidP="00291947">
            <w:pPr>
              <w:rPr>
                <w:rFonts w:ascii="Times New Roman" w:hAnsi="Times New Roman" w:cs="Times New Roman"/>
                <w:b/>
                <w:i/>
                <w:sz w:val="20"/>
                <w:szCs w:val="20"/>
              </w:rPr>
            </w:pPr>
            <w:r>
              <w:rPr>
                <w:rFonts w:ascii="Times New Roman" w:hAnsi="Times New Roman" w:cs="Times New Roman"/>
                <w:b/>
                <w:i/>
                <w:sz w:val="20"/>
                <w:szCs w:val="20"/>
              </w:rPr>
              <w:t>Facts/Decision</w:t>
            </w:r>
          </w:p>
        </w:tc>
        <w:tc>
          <w:tcPr>
            <w:tcW w:w="4126" w:type="dxa"/>
          </w:tcPr>
          <w:p w14:paraId="1A90C5B7" w14:textId="77777777" w:rsidR="0045549B" w:rsidRPr="0045549B" w:rsidRDefault="0045549B" w:rsidP="00291947">
            <w:pPr>
              <w:rPr>
                <w:rFonts w:ascii="Times New Roman" w:hAnsi="Times New Roman" w:cs="Times New Roman"/>
                <w:b/>
                <w:i/>
                <w:sz w:val="20"/>
                <w:szCs w:val="20"/>
              </w:rPr>
            </w:pPr>
            <w:r>
              <w:rPr>
                <w:rFonts w:ascii="Times New Roman" w:hAnsi="Times New Roman" w:cs="Times New Roman"/>
                <w:b/>
                <w:i/>
                <w:sz w:val="20"/>
                <w:szCs w:val="20"/>
              </w:rPr>
              <w:t>Ratio/Rules</w:t>
            </w:r>
          </w:p>
        </w:tc>
      </w:tr>
      <w:tr w:rsidR="0045549B" w14:paraId="50088ACD" w14:textId="77777777" w:rsidTr="000851F0">
        <w:tc>
          <w:tcPr>
            <w:tcW w:w="1526" w:type="dxa"/>
          </w:tcPr>
          <w:p w14:paraId="2893D4FC" w14:textId="77777777" w:rsidR="0045549B" w:rsidRPr="0045549B" w:rsidRDefault="0045549B" w:rsidP="00291947">
            <w:pPr>
              <w:rPr>
                <w:rFonts w:ascii="Times New Roman" w:hAnsi="Times New Roman" w:cs="Times New Roman"/>
                <w:sz w:val="20"/>
                <w:szCs w:val="20"/>
              </w:rPr>
            </w:pPr>
            <w:r w:rsidRPr="00D34277">
              <w:rPr>
                <w:rFonts w:ascii="Times New Roman" w:hAnsi="Times New Roman" w:cs="Times New Roman"/>
                <w:b/>
                <w:i/>
                <w:color w:val="800000"/>
                <w:sz w:val="20"/>
                <w:szCs w:val="20"/>
              </w:rPr>
              <w:t>Tottrup v Ottewell Estate</w:t>
            </w:r>
            <w:r>
              <w:rPr>
                <w:rFonts w:ascii="Times New Roman" w:hAnsi="Times New Roman" w:cs="Times New Roman"/>
                <w:sz w:val="20"/>
                <w:szCs w:val="20"/>
              </w:rPr>
              <w:t>, (1969</w:t>
            </w:r>
            <w:r w:rsidR="00D34277">
              <w:rPr>
                <w:rFonts w:ascii="Times New Roman" w:hAnsi="Times New Roman" w:cs="Times New Roman"/>
                <w:sz w:val="20"/>
                <w:szCs w:val="20"/>
              </w:rPr>
              <w:t xml:space="preserve"> SCC)</w:t>
            </w:r>
          </w:p>
        </w:tc>
        <w:tc>
          <w:tcPr>
            <w:tcW w:w="4536" w:type="dxa"/>
          </w:tcPr>
          <w:p w14:paraId="4A5E880F" w14:textId="77777777" w:rsidR="0045549B" w:rsidRDefault="001C4A9D" w:rsidP="00291947">
            <w:pPr>
              <w:rPr>
                <w:rFonts w:ascii="Times New Roman" w:hAnsi="Times New Roman" w:cs="Times New Roman"/>
                <w:sz w:val="20"/>
                <w:szCs w:val="20"/>
              </w:rPr>
            </w:pPr>
            <w:r>
              <w:rPr>
                <w:rFonts w:ascii="Times New Roman" w:hAnsi="Times New Roman" w:cs="Times New Roman"/>
                <w:sz w:val="20"/>
                <w:szCs w:val="20"/>
              </w:rPr>
              <w:t xml:space="preserve">-Twins F1 and F2 had wills leaving everything to each other; F1 died, daughter claims she should get whole residue of estate (rather than 1/8) b/c “and his heirs” = WoSubstitution (WoP), not WoL (WoP would allow her to be </w:t>
            </w:r>
            <w:r>
              <w:rPr>
                <w:rFonts w:ascii="Times New Roman" w:hAnsi="Times New Roman" w:cs="Times New Roman"/>
                <w:i/>
                <w:sz w:val="20"/>
                <w:szCs w:val="20"/>
              </w:rPr>
              <w:t>substituted</w:t>
            </w:r>
            <w:r>
              <w:rPr>
                <w:rFonts w:ascii="Times New Roman" w:hAnsi="Times New Roman" w:cs="Times New Roman"/>
                <w:sz w:val="20"/>
                <w:szCs w:val="20"/>
              </w:rPr>
              <w:t xml:space="preserve"> for dad and take interest) – i.e. terms of F2’s will should be read so as to interpret her as her father’s heir</w:t>
            </w:r>
          </w:p>
          <w:p w14:paraId="2796905A" w14:textId="77777777" w:rsidR="001C4A9D" w:rsidRPr="001C4A9D" w:rsidRDefault="001C4A9D" w:rsidP="00291947">
            <w:pPr>
              <w:rPr>
                <w:rFonts w:ascii="Times New Roman" w:hAnsi="Times New Roman" w:cs="Times New Roman"/>
                <w:sz w:val="20"/>
                <w:szCs w:val="20"/>
              </w:rPr>
            </w:pPr>
            <w:r>
              <w:rPr>
                <w:rFonts w:ascii="Times New Roman" w:hAnsi="Times New Roman" w:cs="Times New Roman"/>
                <w:sz w:val="20"/>
                <w:szCs w:val="20"/>
              </w:rPr>
              <w:t>-Her appeal is dismissed</w:t>
            </w:r>
          </w:p>
        </w:tc>
        <w:tc>
          <w:tcPr>
            <w:tcW w:w="4126" w:type="dxa"/>
          </w:tcPr>
          <w:p w14:paraId="562C8B8F" w14:textId="77777777" w:rsidR="0045549B" w:rsidRDefault="001C4A9D" w:rsidP="00291947">
            <w:pPr>
              <w:rPr>
                <w:rFonts w:ascii="Times New Roman" w:hAnsi="Times New Roman" w:cs="Times New Roman"/>
                <w:sz w:val="20"/>
                <w:szCs w:val="20"/>
              </w:rPr>
            </w:pPr>
            <w:r>
              <w:rPr>
                <w:rFonts w:ascii="Times New Roman" w:hAnsi="Times New Roman" w:cs="Times New Roman"/>
                <w:sz w:val="20"/>
                <w:szCs w:val="20"/>
              </w:rPr>
              <w:t xml:space="preserve">-Judge disagrees w/ daughter, must construe will in context: meaning is clear, they are </w:t>
            </w:r>
            <w:r>
              <w:rPr>
                <w:rFonts w:ascii="Times New Roman" w:hAnsi="Times New Roman" w:cs="Times New Roman"/>
                <w:b/>
                <w:sz w:val="20"/>
                <w:szCs w:val="20"/>
              </w:rPr>
              <w:t>WoL</w:t>
            </w:r>
            <w:r>
              <w:rPr>
                <w:rFonts w:ascii="Times New Roman" w:hAnsi="Times New Roman" w:cs="Times New Roman"/>
                <w:sz w:val="20"/>
                <w:szCs w:val="20"/>
              </w:rPr>
              <w:t xml:space="preserve"> (</w:t>
            </w:r>
            <w:r w:rsidR="000851F0">
              <w:rPr>
                <w:rFonts w:ascii="Times New Roman" w:hAnsi="Times New Roman" w:cs="Times New Roman"/>
                <w:sz w:val="20"/>
                <w:szCs w:val="20"/>
              </w:rPr>
              <w:t>not required, but if included will be given effect)</w:t>
            </w:r>
          </w:p>
          <w:p w14:paraId="05F2D601" w14:textId="77777777" w:rsidR="001C4A9D" w:rsidRPr="001C4A9D" w:rsidRDefault="001C4A9D" w:rsidP="001C4A9D">
            <w:pPr>
              <w:rPr>
                <w:rFonts w:ascii="Times New Roman" w:hAnsi="Times New Roman" w:cs="Times New Roman"/>
                <w:sz w:val="20"/>
                <w:szCs w:val="20"/>
              </w:rPr>
            </w:pPr>
            <w:r>
              <w:rPr>
                <w:rFonts w:ascii="Times New Roman" w:hAnsi="Times New Roman" w:cs="Times New Roman"/>
                <w:sz w:val="20"/>
                <w:szCs w:val="20"/>
              </w:rPr>
              <w:t xml:space="preserve">-Dissent says it’s unreasonable to think their lawyer would use WoL when they are no longer necessary; no suggestion that intention was </w:t>
            </w:r>
            <w:r>
              <w:rPr>
                <w:rFonts w:ascii="Times New Roman" w:hAnsi="Times New Roman" w:cs="Times New Roman"/>
                <w:i/>
                <w:sz w:val="20"/>
                <w:szCs w:val="20"/>
              </w:rPr>
              <w:t>not</w:t>
            </w:r>
            <w:r>
              <w:rPr>
                <w:rFonts w:ascii="Times New Roman" w:hAnsi="Times New Roman" w:cs="Times New Roman"/>
                <w:sz w:val="20"/>
                <w:szCs w:val="20"/>
              </w:rPr>
              <w:t xml:space="preserve"> to pass to her; presumption again</w:t>
            </w:r>
          </w:p>
        </w:tc>
      </w:tr>
    </w:tbl>
    <w:p w14:paraId="72C1BB47" w14:textId="77777777" w:rsidR="0045549B" w:rsidRDefault="0045549B" w:rsidP="00291947">
      <w:pPr>
        <w:rPr>
          <w:rFonts w:ascii="Times New Roman" w:hAnsi="Times New Roman" w:cs="Times New Roman"/>
          <w:sz w:val="20"/>
          <w:szCs w:val="20"/>
        </w:rPr>
      </w:pPr>
    </w:p>
    <w:p w14:paraId="0D3A86B6" w14:textId="77777777" w:rsidR="00D62E65" w:rsidRDefault="000851F0" w:rsidP="00291947">
      <w:pPr>
        <w:rPr>
          <w:rFonts w:ascii="Times New Roman" w:hAnsi="Times New Roman" w:cs="Times New Roman"/>
          <w:sz w:val="20"/>
          <w:szCs w:val="20"/>
        </w:rPr>
      </w:pPr>
      <w:r>
        <w:rPr>
          <w:rFonts w:ascii="Times New Roman" w:hAnsi="Times New Roman" w:cs="Times New Roman"/>
          <w:b/>
          <w:sz w:val="20"/>
          <w:szCs w:val="20"/>
          <w:u w:val="single"/>
        </w:rPr>
        <w:t>3. Problems of</w:t>
      </w:r>
      <w:r w:rsidR="00FD5F04">
        <w:rPr>
          <w:rFonts w:ascii="Times New Roman" w:hAnsi="Times New Roman" w:cs="Times New Roman"/>
          <w:b/>
          <w:sz w:val="20"/>
          <w:szCs w:val="20"/>
          <w:u w:val="single"/>
        </w:rPr>
        <w:t xml:space="preserve"> (Will)</w:t>
      </w:r>
      <w:r>
        <w:rPr>
          <w:rFonts w:ascii="Times New Roman" w:hAnsi="Times New Roman" w:cs="Times New Roman"/>
          <w:b/>
          <w:sz w:val="20"/>
          <w:szCs w:val="20"/>
          <w:u w:val="single"/>
        </w:rPr>
        <w:t xml:space="preserve"> </w:t>
      </w:r>
      <w:r w:rsidRPr="00680BC3">
        <w:rPr>
          <w:rFonts w:ascii="Times New Roman" w:hAnsi="Times New Roman" w:cs="Times New Roman"/>
          <w:b/>
          <w:i/>
          <w:sz w:val="20"/>
          <w:szCs w:val="20"/>
          <w:u w:val="single"/>
        </w:rPr>
        <w:t>Interpretation</w:t>
      </w:r>
      <w:r>
        <w:rPr>
          <w:rFonts w:ascii="Times New Roman" w:hAnsi="Times New Roman" w:cs="Times New Roman"/>
          <w:b/>
          <w:sz w:val="20"/>
          <w:szCs w:val="20"/>
          <w:u w:val="single"/>
        </w:rPr>
        <w:t xml:space="preserve"> – </w:t>
      </w:r>
      <w:r w:rsidR="00A92F29" w:rsidRPr="001F250D">
        <w:rPr>
          <w:rFonts w:ascii="Times New Roman" w:hAnsi="Times New Roman" w:cs="Times New Roman"/>
          <w:b/>
          <w:sz w:val="20"/>
          <w:szCs w:val="20"/>
          <w:highlight w:val="green"/>
          <w:u w:val="single"/>
        </w:rPr>
        <w:t>REPUGNANCY</w:t>
      </w:r>
      <w:r w:rsidR="00D62E65">
        <w:rPr>
          <w:rFonts w:ascii="Times New Roman" w:hAnsi="Times New Roman" w:cs="Times New Roman"/>
          <w:sz w:val="20"/>
          <w:szCs w:val="20"/>
        </w:rPr>
        <w:t xml:space="preserve"> </w:t>
      </w:r>
    </w:p>
    <w:p w14:paraId="194EA798" w14:textId="77777777" w:rsidR="000851F0" w:rsidRPr="00D62E65" w:rsidRDefault="00D62E65" w:rsidP="00291947">
      <w:pPr>
        <w:rPr>
          <w:rFonts w:ascii="Times New Roman" w:hAnsi="Times New Roman" w:cs="Times New Roman"/>
          <w:sz w:val="20"/>
          <w:szCs w:val="20"/>
        </w:rPr>
      </w:pPr>
      <w:r>
        <w:rPr>
          <w:rFonts w:ascii="Times New Roman" w:hAnsi="Times New Roman" w:cs="Times New Roman"/>
          <w:sz w:val="20"/>
          <w:szCs w:val="20"/>
        </w:rPr>
        <w:t xml:space="preserve">**Repugnancy: Will </w:t>
      </w:r>
      <w:r>
        <w:rPr>
          <w:rFonts w:ascii="Times New Roman" w:hAnsi="Times New Roman" w:cs="Times New Roman"/>
          <w:i/>
          <w:sz w:val="20"/>
          <w:szCs w:val="20"/>
        </w:rPr>
        <w:t>unclear</w:t>
      </w:r>
      <w:r>
        <w:rPr>
          <w:rFonts w:ascii="Times New Roman" w:hAnsi="Times New Roman" w:cs="Times New Roman"/>
          <w:sz w:val="20"/>
          <w:szCs w:val="20"/>
        </w:rPr>
        <w:t xml:space="preserve"> (not same as wills variation where it’s clear and you just don’t like it/want to change it)</w:t>
      </w:r>
    </w:p>
    <w:p w14:paraId="798043E3" w14:textId="77777777" w:rsidR="00B72FEA" w:rsidRDefault="002B7BC0" w:rsidP="00291947">
      <w:pPr>
        <w:rPr>
          <w:rFonts w:ascii="Times New Roman" w:hAnsi="Times New Roman" w:cs="Times New Roman"/>
          <w:sz w:val="20"/>
          <w:szCs w:val="20"/>
        </w:rPr>
      </w:pPr>
      <w:r>
        <w:rPr>
          <w:rFonts w:ascii="Times New Roman" w:hAnsi="Times New Roman" w:cs="Times New Roman"/>
          <w:sz w:val="20"/>
          <w:szCs w:val="20"/>
        </w:rPr>
        <w:t>*</w:t>
      </w:r>
      <w:r w:rsidR="00A92F29">
        <w:rPr>
          <w:rFonts w:ascii="Times New Roman" w:hAnsi="Times New Roman" w:cs="Times New Roman"/>
          <w:sz w:val="20"/>
          <w:szCs w:val="20"/>
        </w:rPr>
        <w:t xml:space="preserve">*Capacity to limit alienation </w:t>
      </w:r>
      <w:r>
        <w:rPr>
          <w:rFonts w:ascii="Times New Roman" w:hAnsi="Times New Roman" w:cs="Times New Roman"/>
          <w:sz w:val="20"/>
          <w:szCs w:val="20"/>
        </w:rPr>
        <w:t>problematic under common law – inhibits capitalism, efficient land use</w:t>
      </w:r>
    </w:p>
    <w:p w14:paraId="48B95B38" w14:textId="77777777" w:rsidR="00B72FEA" w:rsidRDefault="00B72FEA" w:rsidP="00F869FC">
      <w:pPr>
        <w:pStyle w:val="ListParagraph"/>
        <w:numPr>
          <w:ilvl w:val="0"/>
          <w:numId w:val="13"/>
        </w:numPr>
        <w:ind w:left="142" w:hanging="142"/>
        <w:rPr>
          <w:rFonts w:ascii="Times New Roman" w:hAnsi="Times New Roman" w:cs="Times New Roman"/>
          <w:sz w:val="20"/>
          <w:szCs w:val="20"/>
        </w:rPr>
      </w:pPr>
      <w:r w:rsidRPr="00B72FEA">
        <w:rPr>
          <w:rFonts w:ascii="Times New Roman" w:hAnsi="Times New Roman" w:cs="Times New Roman"/>
          <w:sz w:val="20"/>
          <w:szCs w:val="20"/>
        </w:rPr>
        <w:t xml:space="preserve">Executory devise </w:t>
      </w:r>
      <w:r w:rsidR="00A92F29">
        <w:rPr>
          <w:rFonts w:ascii="Times New Roman" w:hAnsi="Times New Roman" w:cs="Times New Roman"/>
          <w:sz w:val="20"/>
          <w:szCs w:val="20"/>
        </w:rPr>
        <w:t>which is to defeat an estate and</w:t>
      </w:r>
      <w:r w:rsidRPr="00B72FEA">
        <w:rPr>
          <w:rFonts w:ascii="Times New Roman" w:hAnsi="Times New Roman" w:cs="Times New Roman"/>
          <w:sz w:val="20"/>
          <w:szCs w:val="20"/>
        </w:rPr>
        <w:t xml:space="preserve"> </w:t>
      </w:r>
      <w:r w:rsidR="00A92F29">
        <w:rPr>
          <w:rFonts w:ascii="Times New Roman" w:hAnsi="Times New Roman" w:cs="Times New Roman"/>
          <w:sz w:val="20"/>
          <w:szCs w:val="20"/>
        </w:rPr>
        <w:t xml:space="preserve">is </w:t>
      </w:r>
      <w:r w:rsidRPr="00B72FEA">
        <w:rPr>
          <w:rFonts w:ascii="Times New Roman" w:hAnsi="Times New Roman" w:cs="Times New Roman"/>
          <w:sz w:val="20"/>
          <w:szCs w:val="20"/>
        </w:rPr>
        <w:t>to take effect on exercise o</w:t>
      </w:r>
      <w:r>
        <w:rPr>
          <w:rFonts w:ascii="Times New Roman" w:hAnsi="Times New Roman" w:cs="Times New Roman"/>
          <w:sz w:val="20"/>
          <w:szCs w:val="20"/>
        </w:rPr>
        <w:t>f any of rights incident to</w:t>
      </w:r>
      <w:r w:rsidRPr="00B72FEA">
        <w:rPr>
          <w:rFonts w:ascii="Times New Roman" w:hAnsi="Times New Roman" w:cs="Times New Roman"/>
          <w:sz w:val="20"/>
          <w:szCs w:val="20"/>
        </w:rPr>
        <w:t xml:space="preserve"> estate i</w:t>
      </w:r>
      <w:r>
        <w:rPr>
          <w:rFonts w:ascii="Times New Roman" w:hAnsi="Times New Roman" w:cs="Times New Roman"/>
          <w:sz w:val="20"/>
          <w:szCs w:val="20"/>
        </w:rPr>
        <w:t>s VOID</w:t>
      </w:r>
    </w:p>
    <w:p w14:paraId="09ED41A6" w14:textId="77777777" w:rsidR="00B72FEA" w:rsidRDefault="00B72FEA" w:rsidP="00F869FC">
      <w:pPr>
        <w:pStyle w:val="ListParagraph"/>
        <w:numPr>
          <w:ilvl w:val="0"/>
          <w:numId w:val="13"/>
        </w:numPr>
        <w:ind w:left="142" w:hanging="142"/>
        <w:rPr>
          <w:rFonts w:ascii="Times New Roman" w:hAnsi="Times New Roman" w:cs="Times New Roman"/>
          <w:sz w:val="20"/>
          <w:szCs w:val="20"/>
        </w:rPr>
      </w:pPr>
      <w:r>
        <w:rPr>
          <w:rFonts w:ascii="Times New Roman" w:hAnsi="Times New Roman" w:cs="Times New Roman"/>
          <w:sz w:val="20"/>
          <w:szCs w:val="20"/>
        </w:rPr>
        <w:t>Executory devise which is to take effect on alienation or attempt at alienation is VOID (right of alienation incident to every estate in FS)</w:t>
      </w:r>
    </w:p>
    <w:p w14:paraId="6DFC29A9" w14:textId="77777777" w:rsidR="00A92F29" w:rsidRDefault="00A92F29" w:rsidP="00A92F2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88"/>
      </w:tblGrid>
      <w:tr w:rsidR="00A92F29" w14:paraId="41F1365E" w14:textId="77777777" w:rsidTr="00E121A5">
        <w:tc>
          <w:tcPr>
            <w:tcW w:w="10188" w:type="dxa"/>
          </w:tcPr>
          <w:p w14:paraId="7DD7269C" w14:textId="77777777" w:rsidR="00A92F29" w:rsidRPr="00A92F29" w:rsidRDefault="00A92F29" w:rsidP="00A92F29">
            <w:pPr>
              <w:rPr>
                <w:rFonts w:ascii="Times New Roman" w:hAnsi="Times New Roman" w:cs="Times New Roman"/>
                <w:b/>
                <w:sz w:val="20"/>
                <w:szCs w:val="20"/>
              </w:rPr>
            </w:pPr>
            <w:r>
              <w:rPr>
                <w:rFonts w:ascii="Times New Roman" w:hAnsi="Times New Roman" w:cs="Times New Roman"/>
                <w:b/>
                <w:sz w:val="20"/>
                <w:szCs w:val="20"/>
              </w:rPr>
              <w:t>2 Classes of Repugnancy</w:t>
            </w:r>
            <w:r w:rsidR="00602272">
              <w:rPr>
                <w:rFonts w:ascii="Times New Roman" w:hAnsi="Times New Roman" w:cs="Times New Roman"/>
                <w:b/>
                <w:sz w:val="20"/>
                <w:szCs w:val="20"/>
              </w:rPr>
              <w:t xml:space="preserve"> </w:t>
            </w:r>
            <w:r w:rsidR="00602272" w:rsidRPr="00602272">
              <w:rPr>
                <w:rFonts w:ascii="Times New Roman" w:hAnsi="Times New Roman" w:cs="Times New Roman"/>
                <w:b/>
                <w:i/>
                <w:sz w:val="20"/>
                <w:szCs w:val="20"/>
              </w:rPr>
              <w:t>(+ possible 3rd</w:t>
            </w:r>
            <w:r w:rsidR="00602272">
              <w:rPr>
                <w:rFonts w:ascii="Times New Roman" w:hAnsi="Times New Roman" w:cs="Times New Roman"/>
                <w:b/>
                <w:sz w:val="20"/>
                <w:szCs w:val="20"/>
              </w:rPr>
              <w:t>)</w:t>
            </w:r>
          </w:p>
        </w:tc>
      </w:tr>
      <w:tr w:rsidR="00A92F29" w14:paraId="1871F7B0" w14:textId="77777777" w:rsidTr="00E121A5">
        <w:tc>
          <w:tcPr>
            <w:tcW w:w="10188" w:type="dxa"/>
          </w:tcPr>
          <w:p w14:paraId="5DBF8C30" w14:textId="77777777" w:rsidR="00A92F29" w:rsidRPr="00A92F29" w:rsidRDefault="00A92F29" w:rsidP="00F869FC">
            <w:pPr>
              <w:pStyle w:val="ListParagraph"/>
              <w:numPr>
                <w:ilvl w:val="0"/>
                <w:numId w:val="31"/>
              </w:numPr>
              <w:rPr>
                <w:rFonts w:ascii="Times New Roman" w:hAnsi="Times New Roman" w:cs="Times New Roman"/>
                <w:sz w:val="20"/>
                <w:szCs w:val="20"/>
              </w:rPr>
            </w:pPr>
            <w:r w:rsidRPr="00A92F29">
              <w:rPr>
                <w:rFonts w:ascii="Times New Roman" w:hAnsi="Times New Roman" w:cs="Times New Roman"/>
                <w:sz w:val="20"/>
                <w:szCs w:val="20"/>
              </w:rPr>
              <w:t>Gift to person prevails</w:t>
            </w:r>
            <w:r w:rsidR="00047A42">
              <w:rPr>
                <w:rFonts w:ascii="Times New Roman" w:hAnsi="Times New Roman" w:cs="Times New Roman"/>
                <w:sz w:val="20"/>
                <w:szCs w:val="20"/>
              </w:rPr>
              <w:t xml:space="preserve"> (FS) and gift over fails as</w:t>
            </w:r>
            <w:r>
              <w:rPr>
                <w:rFonts w:ascii="Times New Roman" w:hAnsi="Times New Roman" w:cs="Times New Roman"/>
                <w:sz w:val="20"/>
                <w:szCs w:val="20"/>
              </w:rPr>
              <w:t xml:space="preserve"> repugnant</w:t>
            </w:r>
            <w:r w:rsidR="00C278A9">
              <w:rPr>
                <w:rFonts w:ascii="Times New Roman" w:hAnsi="Times New Roman" w:cs="Times New Roman"/>
                <w:sz w:val="20"/>
                <w:szCs w:val="20"/>
              </w:rPr>
              <w:t xml:space="preserve"> (</w:t>
            </w:r>
            <w:r w:rsidR="00C278A9" w:rsidRPr="00C278A9">
              <w:rPr>
                <w:rFonts w:ascii="Times New Roman" w:hAnsi="Times New Roman" w:cs="Times New Roman"/>
                <w:i/>
                <w:color w:val="800000"/>
                <w:sz w:val="20"/>
                <w:szCs w:val="20"/>
              </w:rPr>
              <w:t>Re Walker</w:t>
            </w:r>
            <w:r w:rsidR="00C278A9">
              <w:rPr>
                <w:rFonts w:ascii="Times New Roman" w:hAnsi="Times New Roman" w:cs="Times New Roman"/>
                <w:sz w:val="20"/>
                <w:szCs w:val="20"/>
              </w:rPr>
              <w:t>: gift to wife prevails, G-O fails)</w:t>
            </w:r>
          </w:p>
        </w:tc>
      </w:tr>
      <w:tr w:rsidR="00602272" w14:paraId="663824AC" w14:textId="77777777" w:rsidTr="00E121A5">
        <w:tc>
          <w:tcPr>
            <w:tcW w:w="10188" w:type="dxa"/>
          </w:tcPr>
          <w:p w14:paraId="6737E424" w14:textId="77777777" w:rsidR="00602272" w:rsidRDefault="00602272" w:rsidP="00F869FC">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First named takes </w:t>
            </w:r>
            <w:r>
              <w:rPr>
                <w:rFonts w:ascii="Times New Roman" w:hAnsi="Times New Roman" w:cs="Times New Roman"/>
                <w:i/>
                <w:sz w:val="20"/>
                <w:szCs w:val="20"/>
              </w:rPr>
              <w:t>life estate</w:t>
            </w:r>
            <w:r>
              <w:rPr>
                <w:rFonts w:ascii="Times New Roman" w:hAnsi="Times New Roman" w:cs="Times New Roman"/>
                <w:sz w:val="20"/>
                <w:szCs w:val="20"/>
              </w:rPr>
              <w:t xml:space="preserve"> only and gift over prevails</w:t>
            </w:r>
            <w:r w:rsidR="00C278A9">
              <w:rPr>
                <w:rFonts w:ascii="Times New Roman" w:hAnsi="Times New Roman" w:cs="Times New Roman"/>
                <w:sz w:val="20"/>
                <w:szCs w:val="20"/>
              </w:rPr>
              <w:t xml:space="preserve"> (</w:t>
            </w:r>
            <w:r w:rsidR="00C278A9" w:rsidRPr="00C278A9">
              <w:rPr>
                <w:rFonts w:ascii="Times New Roman" w:hAnsi="Times New Roman" w:cs="Times New Roman"/>
                <w:i/>
                <w:color w:val="800000"/>
                <w:sz w:val="20"/>
                <w:szCs w:val="20"/>
              </w:rPr>
              <w:t>Re Shamas</w:t>
            </w:r>
            <w:r w:rsidR="00C278A9">
              <w:rPr>
                <w:rFonts w:ascii="Times New Roman" w:hAnsi="Times New Roman" w:cs="Times New Roman"/>
                <w:sz w:val="20"/>
                <w:szCs w:val="20"/>
              </w:rPr>
              <w:t>)</w:t>
            </w:r>
          </w:p>
        </w:tc>
      </w:tr>
      <w:tr w:rsidR="00A92F29" w14:paraId="4957EE79" w14:textId="77777777" w:rsidTr="00E121A5">
        <w:tc>
          <w:tcPr>
            <w:tcW w:w="10188" w:type="dxa"/>
          </w:tcPr>
          <w:p w14:paraId="12E3D465" w14:textId="77777777" w:rsidR="00A92F29" w:rsidRPr="00602272" w:rsidRDefault="00602272" w:rsidP="00F869FC">
            <w:pPr>
              <w:pStyle w:val="ListParagraph"/>
              <w:numPr>
                <w:ilvl w:val="0"/>
                <w:numId w:val="31"/>
              </w:numPr>
              <w:rPr>
                <w:rFonts w:ascii="Times New Roman" w:hAnsi="Times New Roman" w:cs="Times New Roman"/>
                <w:i/>
                <w:sz w:val="20"/>
                <w:szCs w:val="20"/>
              </w:rPr>
            </w:pPr>
            <w:r w:rsidRPr="00602272">
              <w:rPr>
                <w:rFonts w:ascii="Times New Roman" w:hAnsi="Times New Roman" w:cs="Times New Roman"/>
                <w:i/>
                <w:sz w:val="20"/>
                <w:szCs w:val="20"/>
              </w:rPr>
              <w:t>(1st taker gets LE but LT given power of sale, may be exercised any time during currency of estate (e.g. trust))</w:t>
            </w:r>
          </w:p>
        </w:tc>
      </w:tr>
    </w:tbl>
    <w:p w14:paraId="4D64723F" w14:textId="77777777" w:rsidR="002B7BC0" w:rsidRDefault="002B7BC0" w:rsidP="00291947">
      <w:pPr>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983"/>
        <w:gridCol w:w="3661"/>
        <w:gridCol w:w="5544"/>
      </w:tblGrid>
      <w:tr w:rsidR="002B7BC0" w14:paraId="20635676" w14:textId="77777777" w:rsidTr="005E4B29">
        <w:tc>
          <w:tcPr>
            <w:tcW w:w="983" w:type="dxa"/>
          </w:tcPr>
          <w:p w14:paraId="217FB002" w14:textId="77777777" w:rsidR="000851F0" w:rsidRPr="000851F0" w:rsidRDefault="000851F0" w:rsidP="00291947">
            <w:pPr>
              <w:rPr>
                <w:rFonts w:ascii="Times New Roman" w:hAnsi="Times New Roman" w:cs="Times New Roman"/>
                <w:b/>
                <w:i/>
                <w:sz w:val="20"/>
                <w:szCs w:val="20"/>
              </w:rPr>
            </w:pPr>
            <w:r>
              <w:rPr>
                <w:rFonts w:ascii="Times New Roman" w:hAnsi="Times New Roman" w:cs="Times New Roman"/>
                <w:b/>
                <w:i/>
                <w:sz w:val="20"/>
                <w:szCs w:val="20"/>
              </w:rPr>
              <w:t>Case</w:t>
            </w:r>
          </w:p>
        </w:tc>
        <w:tc>
          <w:tcPr>
            <w:tcW w:w="3661" w:type="dxa"/>
          </w:tcPr>
          <w:p w14:paraId="3A8FFD64" w14:textId="77777777" w:rsidR="000851F0" w:rsidRPr="000851F0" w:rsidRDefault="000851F0" w:rsidP="00291947">
            <w:pPr>
              <w:rPr>
                <w:rFonts w:ascii="Times New Roman" w:hAnsi="Times New Roman" w:cs="Times New Roman"/>
                <w:b/>
                <w:i/>
                <w:sz w:val="20"/>
                <w:szCs w:val="20"/>
              </w:rPr>
            </w:pPr>
            <w:r>
              <w:rPr>
                <w:rFonts w:ascii="Times New Roman" w:hAnsi="Times New Roman" w:cs="Times New Roman"/>
                <w:b/>
                <w:i/>
                <w:sz w:val="20"/>
                <w:szCs w:val="20"/>
              </w:rPr>
              <w:t>Facts/Conclusion</w:t>
            </w:r>
          </w:p>
        </w:tc>
        <w:tc>
          <w:tcPr>
            <w:tcW w:w="5544" w:type="dxa"/>
          </w:tcPr>
          <w:p w14:paraId="40F8B5CD" w14:textId="77777777" w:rsidR="000851F0" w:rsidRPr="000851F0" w:rsidRDefault="000851F0" w:rsidP="00291947">
            <w:pPr>
              <w:rPr>
                <w:rFonts w:ascii="Times New Roman" w:hAnsi="Times New Roman" w:cs="Times New Roman"/>
                <w:b/>
                <w:i/>
                <w:sz w:val="20"/>
                <w:szCs w:val="20"/>
              </w:rPr>
            </w:pPr>
            <w:r>
              <w:rPr>
                <w:rFonts w:ascii="Times New Roman" w:hAnsi="Times New Roman" w:cs="Times New Roman"/>
                <w:b/>
                <w:i/>
                <w:sz w:val="20"/>
                <w:szCs w:val="20"/>
              </w:rPr>
              <w:t>Ratio/Rules</w:t>
            </w:r>
          </w:p>
        </w:tc>
      </w:tr>
      <w:tr w:rsidR="002B7BC0" w14:paraId="0364E0C8" w14:textId="77777777" w:rsidTr="005E4B29">
        <w:tc>
          <w:tcPr>
            <w:tcW w:w="983" w:type="dxa"/>
          </w:tcPr>
          <w:p w14:paraId="1DF8B04E" w14:textId="77777777" w:rsidR="000851F0" w:rsidRDefault="000851F0" w:rsidP="00291947">
            <w:pPr>
              <w:rPr>
                <w:rFonts w:ascii="Times New Roman" w:hAnsi="Times New Roman" w:cs="Times New Roman"/>
                <w:sz w:val="20"/>
                <w:szCs w:val="20"/>
              </w:rPr>
            </w:pPr>
            <w:r w:rsidRPr="000851F0">
              <w:rPr>
                <w:rFonts w:ascii="Times New Roman" w:hAnsi="Times New Roman" w:cs="Times New Roman"/>
                <w:b/>
                <w:i/>
                <w:color w:val="800000"/>
                <w:sz w:val="20"/>
                <w:szCs w:val="20"/>
              </w:rPr>
              <w:t>Re Walker</w:t>
            </w:r>
            <w:r>
              <w:rPr>
                <w:rFonts w:ascii="Times New Roman" w:hAnsi="Times New Roman" w:cs="Times New Roman"/>
                <w:sz w:val="20"/>
                <w:szCs w:val="20"/>
              </w:rPr>
              <w:t>, (1925 ONCA)</w:t>
            </w:r>
          </w:p>
          <w:p w14:paraId="68906618" w14:textId="77777777" w:rsidR="0085027D" w:rsidRDefault="0085027D" w:rsidP="00291947">
            <w:pPr>
              <w:rPr>
                <w:rFonts w:ascii="Times New Roman" w:hAnsi="Times New Roman" w:cs="Times New Roman"/>
                <w:sz w:val="20"/>
                <w:szCs w:val="20"/>
              </w:rPr>
            </w:pPr>
          </w:p>
          <w:p w14:paraId="06A984AF" w14:textId="77777777" w:rsidR="0085027D" w:rsidRPr="000851F0" w:rsidRDefault="0085027D" w:rsidP="00291947">
            <w:pPr>
              <w:rPr>
                <w:rFonts w:ascii="Times New Roman" w:hAnsi="Times New Roman" w:cs="Times New Roman"/>
                <w:sz w:val="20"/>
                <w:szCs w:val="20"/>
              </w:rPr>
            </w:pPr>
          </w:p>
        </w:tc>
        <w:tc>
          <w:tcPr>
            <w:tcW w:w="3661" w:type="dxa"/>
          </w:tcPr>
          <w:p w14:paraId="3053D882" w14:textId="77777777" w:rsidR="000851F0" w:rsidRDefault="002B7BC0" w:rsidP="00291947">
            <w:pPr>
              <w:rPr>
                <w:rFonts w:ascii="Times New Roman" w:hAnsi="Times New Roman" w:cs="Times New Roman"/>
                <w:sz w:val="20"/>
                <w:szCs w:val="20"/>
              </w:rPr>
            </w:pPr>
            <w:r>
              <w:rPr>
                <w:rFonts w:ascii="Times New Roman" w:hAnsi="Times New Roman" w:cs="Times New Roman"/>
                <w:sz w:val="20"/>
                <w:szCs w:val="20"/>
              </w:rPr>
              <w:t>-H left everything to wife (except jewelry to nephews), said if any portion of estate remained with wife on her de</w:t>
            </w:r>
            <w:r w:rsidR="00B614A3">
              <w:rPr>
                <w:rFonts w:ascii="Times New Roman" w:hAnsi="Times New Roman" w:cs="Times New Roman"/>
                <w:sz w:val="20"/>
                <w:szCs w:val="20"/>
              </w:rPr>
              <w:t>ath, remainder ‘shall be ÷</w:t>
            </w:r>
            <w:r>
              <w:rPr>
                <w:rFonts w:ascii="Times New Roman" w:hAnsi="Times New Roman" w:cs="Times New Roman"/>
                <w:sz w:val="20"/>
                <w:szCs w:val="20"/>
              </w:rPr>
              <w:t xml:space="preserve"> as </w:t>
            </w:r>
            <w:r w:rsidR="0052409B">
              <w:rPr>
                <w:rFonts w:ascii="Times New Roman" w:hAnsi="Times New Roman" w:cs="Times New Roman"/>
                <w:sz w:val="20"/>
                <w:szCs w:val="20"/>
              </w:rPr>
              <w:t>follows</w:t>
            </w:r>
            <w:r>
              <w:rPr>
                <w:rFonts w:ascii="Times New Roman" w:hAnsi="Times New Roman" w:cs="Times New Roman"/>
                <w:sz w:val="20"/>
                <w:szCs w:val="20"/>
              </w:rPr>
              <w:t>’</w:t>
            </w:r>
          </w:p>
          <w:p w14:paraId="1BA5D024" w14:textId="77777777" w:rsidR="002B7BC0" w:rsidRPr="002B7BC0" w:rsidRDefault="002B7BC0" w:rsidP="00291947">
            <w:pPr>
              <w:rPr>
                <w:rFonts w:ascii="Times New Roman" w:hAnsi="Times New Roman" w:cs="Times New Roman"/>
                <w:sz w:val="20"/>
                <w:szCs w:val="20"/>
              </w:rPr>
            </w:pPr>
            <w:r>
              <w:rPr>
                <w:rFonts w:ascii="Times New Roman" w:hAnsi="Times New Roman" w:cs="Times New Roman"/>
                <w:sz w:val="20"/>
                <w:szCs w:val="20"/>
              </w:rPr>
              <w:t>-Those claiming under H</w:t>
            </w:r>
            <w:r w:rsidR="007F6170">
              <w:rPr>
                <w:rFonts w:ascii="Times New Roman" w:hAnsi="Times New Roman" w:cs="Times New Roman"/>
                <w:sz w:val="20"/>
                <w:szCs w:val="20"/>
              </w:rPr>
              <w:t>’s will</w:t>
            </w:r>
            <w:r>
              <w:rPr>
                <w:rFonts w:ascii="Times New Roman" w:hAnsi="Times New Roman" w:cs="Times New Roman"/>
                <w:sz w:val="20"/>
                <w:szCs w:val="20"/>
              </w:rPr>
              <w:t xml:space="preserve"> sought ‘undisposed’ portion; those under W’s will said she took </w:t>
            </w:r>
            <w:r>
              <w:rPr>
                <w:rFonts w:ascii="Times New Roman" w:hAnsi="Times New Roman" w:cs="Times New Roman"/>
                <w:i/>
                <w:sz w:val="20"/>
                <w:szCs w:val="20"/>
              </w:rPr>
              <w:t>absolutely</w:t>
            </w:r>
          </w:p>
        </w:tc>
        <w:tc>
          <w:tcPr>
            <w:tcW w:w="5544" w:type="dxa"/>
          </w:tcPr>
          <w:p w14:paraId="432EB18C" w14:textId="77777777" w:rsidR="000851F0" w:rsidRDefault="002B7BC0" w:rsidP="00291947">
            <w:pPr>
              <w:rPr>
                <w:rFonts w:ascii="Times New Roman" w:hAnsi="Times New Roman" w:cs="Times New Roman"/>
                <w:sz w:val="20"/>
                <w:szCs w:val="20"/>
              </w:rPr>
            </w:pPr>
            <w:r>
              <w:rPr>
                <w:rFonts w:ascii="Times New Roman" w:hAnsi="Times New Roman" w:cs="Times New Roman"/>
                <w:sz w:val="20"/>
                <w:szCs w:val="20"/>
              </w:rPr>
              <w:t xml:space="preserve">-When testator gives property to one, intending them to have all rights incident to ownership, and adds to this a gift over of that which remains at death of that person </w:t>
            </w:r>
            <w:r w:rsidRPr="002B7BC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614A3">
              <w:rPr>
                <w:rFonts w:ascii="Times New Roman" w:hAnsi="Times New Roman" w:cs="Times New Roman"/>
                <w:i/>
                <w:sz w:val="20"/>
                <w:szCs w:val="20"/>
              </w:rPr>
              <w:t>impossible!</w:t>
            </w:r>
          </w:p>
          <w:p w14:paraId="715E11BC" w14:textId="77777777" w:rsidR="002B7BC0" w:rsidRDefault="002B7BC0" w:rsidP="00291947">
            <w:pPr>
              <w:rPr>
                <w:rFonts w:ascii="Times New Roman" w:hAnsi="Times New Roman" w:cs="Times New Roman"/>
                <w:sz w:val="20"/>
                <w:szCs w:val="20"/>
              </w:rPr>
            </w:pPr>
            <w:r>
              <w:rPr>
                <w:rFonts w:ascii="Times New Roman" w:hAnsi="Times New Roman" w:cs="Times New Roman"/>
                <w:sz w:val="20"/>
                <w:szCs w:val="20"/>
              </w:rPr>
              <w:t xml:space="preserve">-Intention is clear, but cannot be given effect; must decide </w:t>
            </w:r>
            <w:r w:rsidRPr="00ED734A">
              <w:rPr>
                <w:rFonts w:ascii="Times New Roman" w:hAnsi="Times New Roman" w:cs="Times New Roman"/>
                <w:b/>
                <w:sz w:val="20"/>
                <w:szCs w:val="20"/>
              </w:rPr>
              <w:t>which part of</w:t>
            </w:r>
            <w:r>
              <w:rPr>
                <w:rFonts w:ascii="Times New Roman" w:hAnsi="Times New Roman" w:cs="Times New Roman"/>
                <w:sz w:val="20"/>
                <w:szCs w:val="20"/>
              </w:rPr>
              <w:t xml:space="preserve"> </w:t>
            </w:r>
            <w:r w:rsidRPr="001F250D">
              <w:rPr>
                <w:rFonts w:ascii="Times New Roman" w:hAnsi="Times New Roman" w:cs="Times New Roman"/>
                <w:b/>
                <w:sz w:val="20"/>
                <w:szCs w:val="20"/>
              </w:rPr>
              <w:t>testa</w:t>
            </w:r>
            <w:r w:rsidR="001F250D">
              <w:rPr>
                <w:rFonts w:ascii="Times New Roman" w:hAnsi="Times New Roman" w:cs="Times New Roman"/>
                <w:b/>
                <w:sz w:val="20"/>
                <w:szCs w:val="20"/>
              </w:rPr>
              <w:t xml:space="preserve">mentary intention predominates, </w:t>
            </w:r>
            <w:r w:rsidRPr="001F250D">
              <w:rPr>
                <w:rFonts w:ascii="Times New Roman" w:hAnsi="Times New Roman" w:cs="Times New Roman"/>
                <w:b/>
                <w:sz w:val="20"/>
                <w:szCs w:val="20"/>
              </w:rPr>
              <w:t xml:space="preserve">subordinate to be rejected as </w:t>
            </w:r>
            <w:r w:rsidRPr="001F250D">
              <w:rPr>
                <w:rFonts w:ascii="Times New Roman" w:hAnsi="Times New Roman" w:cs="Times New Roman"/>
                <w:b/>
                <w:i/>
                <w:sz w:val="20"/>
                <w:szCs w:val="20"/>
              </w:rPr>
              <w:t>repugnant</w:t>
            </w:r>
          </w:p>
          <w:p w14:paraId="40DB5D3F" w14:textId="77777777" w:rsidR="005A34EA" w:rsidRDefault="005A34EA" w:rsidP="00291947">
            <w:pPr>
              <w:rPr>
                <w:rFonts w:ascii="Times New Roman" w:hAnsi="Times New Roman" w:cs="Times New Roman"/>
                <w:sz w:val="20"/>
                <w:szCs w:val="20"/>
              </w:rPr>
            </w:pPr>
            <w:r>
              <w:rPr>
                <w:rFonts w:ascii="Times New Roman" w:hAnsi="Times New Roman" w:cs="Times New Roman"/>
                <w:sz w:val="20"/>
                <w:szCs w:val="20"/>
              </w:rPr>
              <w:t>-Gift to wife pre</w:t>
            </w:r>
            <w:r w:rsidR="008E19CD">
              <w:rPr>
                <w:rFonts w:ascii="Times New Roman" w:hAnsi="Times New Roman" w:cs="Times New Roman"/>
                <w:sz w:val="20"/>
                <w:szCs w:val="20"/>
              </w:rPr>
              <w:t>vails</w:t>
            </w:r>
            <w:r w:rsidR="00007404">
              <w:rPr>
                <w:rFonts w:ascii="Times New Roman" w:hAnsi="Times New Roman" w:cs="Times New Roman"/>
                <w:sz w:val="20"/>
                <w:szCs w:val="20"/>
              </w:rPr>
              <w:t xml:space="preserve"> (FS)</w:t>
            </w:r>
            <w:r w:rsidR="008E19CD">
              <w:rPr>
                <w:rFonts w:ascii="Times New Roman" w:hAnsi="Times New Roman" w:cs="Times New Roman"/>
                <w:sz w:val="20"/>
                <w:szCs w:val="20"/>
              </w:rPr>
              <w:t xml:space="preserve">, attempted gift over fails as </w:t>
            </w:r>
            <w:r>
              <w:rPr>
                <w:rFonts w:ascii="Times New Roman" w:hAnsi="Times New Roman" w:cs="Times New Roman"/>
                <w:sz w:val="20"/>
                <w:szCs w:val="20"/>
              </w:rPr>
              <w:t>repugnant</w:t>
            </w:r>
            <w:r w:rsidR="00007404">
              <w:rPr>
                <w:rFonts w:ascii="Times New Roman" w:hAnsi="Times New Roman" w:cs="Times New Roman"/>
                <w:sz w:val="20"/>
                <w:szCs w:val="20"/>
              </w:rPr>
              <w:t xml:space="preserve"> (See 1. above)</w:t>
            </w:r>
          </w:p>
          <w:p w14:paraId="3A950EC8" w14:textId="77777777" w:rsidR="005A34EA" w:rsidRPr="002B7BC0" w:rsidRDefault="005A34EA" w:rsidP="00291947">
            <w:pPr>
              <w:rPr>
                <w:rFonts w:ascii="Times New Roman" w:hAnsi="Times New Roman" w:cs="Times New Roman"/>
                <w:sz w:val="20"/>
                <w:szCs w:val="20"/>
              </w:rPr>
            </w:pPr>
            <w:r>
              <w:rPr>
                <w:rFonts w:ascii="Times New Roman" w:hAnsi="Times New Roman" w:cs="Times New Roman"/>
                <w:sz w:val="20"/>
                <w:szCs w:val="20"/>
              </w:rPr>
              <w:t>-Testator can’t give FS and attempt to impose (just give LE!)</w:t>
            </w:r>
          </w:p>
        </w:tc>
      </w:tr>
      <w:tr w:rsidR="002B7BC0" w14:paraId="40B18B37" w14:textId="77777777" w:rsidTr="005E4B29">
        <w:tc>
          <w:tcPr>
            <w:tcW w:w="983" w:type="dxa"/>
          </w:tcPr>
          <w:p w14:paraId="50100F21" w14:textId="77777777" w:rsidR="000851F0" w:rsidRPr="000851F0" w:rsidRDefault="000851F0" w:rsidP="00291947">
            <w:pPr>
              <w:rPr>
                <w:rFonts w:ascii="Times New Roman" w:hAnsi="Times New Roman" w:cs="Times New Roman"/>
                <w:sz w:val="20"/>
                <w:szCs w:val="20"/>
              </w:rPr>
            </w:pPr>
            <w:r w:rsidRPr="000851F0">
              <w:rPr>
                <w:rFonts w:ascii="Times New Roman" w:hAnsi="Times New Roman" w:cs="Times New Roman"/>
                <w:b/>
                <w:i/>
                <w:color w:val="800000"/>
                <w:sz w:val="20"/>
                <w:szCs w:val="20"/>
              </w:rPr>
              <w:t>Re Shamas</w:t>
            </w:r>
            <w:r>
              <w:rPr>
                <w:rFonts w:ascii="Times New Roman" w:hAnsi="Times New Roman" w:cs="Times New Roman"/>
                <w:sz w:val="20"/>
                <w:szCs w:val="20"/>
              </w:rPr>
              <w:t xml:space="preserve"> (1967 ONCA)</w:t>
            </w:r>
          </w:p>
        </w:tc>
        <w:tc>
          <w:tcPr>
            <w:tcW w:w="3661" w:type="dxa"/>
          </w:tcPr>
          <w:p w14:paraId="132140DA" w14:textId="77777777" w:rsidR="000851F0" w:rsidRPr="008E19CD" w:rsidRDefault="008E19CD" w:rsidP="00291947">
            <w:pPr>
              <w:rPr>
                <w:rFonts w:ascii="Times New Roman" w:hAnsi="Times New Roman" w:cs="Times New Roman"/>
                <w:sz w:val="20"/>
                <w:szCs w:val="20"/>
              </w:rPr>
            </w:pPr>
            <w:r>
              <w:rPr>
                <w:rFonts w:ascii="Times New Roman" w:hAnsi="Times New Roman" w:cs="Times New Roman"/>
                <w:sz w:val="20"/>
                <w:szCs w:val="20"/>
              </w:rPr>
              <w:t xml:space="preserve">-H’s will left all to wife/mother of 8 to maintain fam until 21; </w:t>
            </w:r>
            <w:r>
              <w:rPr>
                <w:rFonts w:ascii="Times New Roman" w:hAnsi="Times New Roman" w:cs="Times New Roman"/>
                <w:i/>
                <w:sz w:val="20"/>
                <w:szCs w:val="20"/>
              </w:rPr>
              <w:t>if she re-marries</w:t>
            </w:r>
            <w:r>
              <w:rPr>
                <w:rFonts w:ascii="Times New Roman" w:hAnsi="Times New Roman" w:cs="Times New Roman"/>
                <w:sz w:val="20"/>
                <w:szCs w:val="20"/>
              </w:rPr>
              <w:t>, she’ll have share = to kids; otherwise keep whole thing and see kids get shares when she dies; who takes what interest?</w:t>
            </w:r>
          </w:p>
        </w:tc>
        <w:tc>
          <w:tcPr>
            <w:tcW w:w="5544" w:type="dxa"/>
          </w:tcPr>
          <w:p w14:paraId="7DC1B931" w14:textId="77777777" w:rsidR="00171838" w:rsidRDefault="008E19CD" w:rsidP="00171838">
            <w:pPr>
              <w:rPr>
                <w:rFonts w:ascii="Times New Roman" w:hAnsi="Times New Roman" w:cs="Times New Roman"/>
                <w:sz w:val="20"/>
                <w:szCs w:val="20"/>
              </w:rPr>
            </w:pPr>
            <w:r>
              <w:rPr>
                <w:rFonts w:ascii="Times New Roman" w:hAnsi="Times New Roman" w:cs="Times New Roman"/>
                <w:sz w:val="20"/>
                <w:szCs w:val="20"/>
              </w:rPr>
              <w:t xml:space="preserve">-Court </w:t>
            </w:r>
            <w:r w:rsidRPr="00171838">
              <w:rPr>
                <w:rFonts w:ascii="Times New Roman" w:hAnsi="Times New Roman" w:cs="Times New Roman"/>
                <w:b/>
                <w:sz w:val="20"/>
                <w:szCs w:val="20"/>
              </w:rPr>
              <w:t>must look to language/circumstances to determine testator’s intention</w:t>
            </w:r>
            <w:r>
              <w:rPr>
                <w:rFonts w:ascii="Times New Roman" w:hAnsi="Times New Roman" w:cs="Times New Roman"/>
                <w:sz w:val="20"/>
                <w:szCs w:val="20"/>
              </w:rPr>
              <w:t xml:space="preserve"> in order to construe will</w:t>
            </w:r>
            <w:r w:rsidR="00171838">
              <w:rPr>
                <w:rFonts w:ascii="Times New Roman" w:hAnsi="Times New Roman" w:cs="Times New Roman"/>
                <w:sz w:val="20"/>
                <w:szCs w:val="20"/>
              </w:rPr>
              <w:t xml:space="preserve"> </w:t>
            </w:r>
          </w:p>
          <w:p w14:paraId="0BEA9061" w14:textId="77777777" w:rsidR="008E19CD" w:rsidRDefault="00171838" w:rsidP="00171838">
            <w:pPr>
              <w:rPr>
                <w:rFonts w:ascii="Times New Roman" w:hAnsi="Times New Roman" w:cs="Times New Roman"/>
                <w:sz w:val="20"/>
                <w:szCs w:val="20"/>
              </w:rPr>
            </w:pPr>
            <w:r>
              <w:rPr>
                <w:rFonts w:ascii="Times New Roman" w:hAnsi="Times New Roman" w:cs="Times New Roman"/>
                <w:sz w:val="20"/>
                <w:szCs w:val="20"/>
              </w:rPr>
              <w:t>-</w:t>
            </w:r>
            <w:r w:rsidRPr="00171838">
              <w:rPr>
                <w:rFonts w:ascii="Times New Roman" w:hAnsi="Times New Roman" w:cs="Times New Roman"/>
                <w:sz w:val="20"/>
                <w:szCs w:val="20"/>
              </w:rPr>
              <w:t>Ultimate intention to benefit kids</w:t>
            </w:r>
            <w:r>
              <w:rPr>
                <w:rFonts w:ascii="Times New Roman" w:hAnsi="Times New Roman" w:cs="Times New Roman"/>
                <w:sz w:val="20"/>
                <w:szCs w:val="20"/>
              </w:rPr>
              <w:t xml:space="preserve">, </w:t>
            </w:r>
            <w:r w:rsidR="008E19CD">
              <w:rPr>
                <w:rFonts w:ascii="Times New Roman" w:hAnsi="Times New Roman" w:cs="Times New Roman"/>
                <w:sz w:val="20"/>
                <w:szCs w:val="20"/>
              </w:rPr>
              <w:t xml:space="preserve">estate </w:t>
            </w:r>
            <w:r>
              <w:rPr>
                <w:rFonts w:ascii="Times New Roman" w:hAnsi="Times New Roman" w:cs="Times New Roman"/>
                <w:sz w:val="20"/>
                <w:szCs w:val="20"/>
              </w:rPr>
              <w:t xml:space="preserve">to </w:t>
            </w:r>
            <w:r w:rsidR="008E19CD">
              <w:rPr>
                <w:rFonts w:ascii="Times New Roman" w:hAnsi="Times New Roman" w:cs="Times New Roman"/>
                <w:sz w:val="20"/>
                <w:szCs w:val="20"/>
              </w:rPr>
              <w:t>vest in kids in = s</w:t>
            </w:r>
            <w:r w:rsidR="001F67AF">
              <w:rPr>
                <w:rFonts w:ascii="Times New Roman" w:hAnsi="Times New Roman" w:cs="Times New Roman"/>
                <w:sz w:val="20"/>
                <w:szCs w:val="20"/>
              </w:rPr>
              <w:t>hares;</w:t>
            </w:r>
            <w:r>
              <w:rPr>
                <w:rFonts w:ascii="Times New Roman" w:hAnsi="Times New Roman" w:cs="Times New Roman"/>
                <w:sz w:val="20"/>
                <w:szCs w:val="20"/>
              </w:rPr>
              <w:t xml:space="preserve"> subject to life interest to W, </w:t>
            </w:r>
            <w:r w:rsidR="008E19CD">
              <w:rPr>
                <w:rFonts w:ascii="Times New Roman" w:hAnsi="Times New Roman" w:cs="Times New Roman"/>
                <w:sz w:val="20"/>
                <w:szCs w:val="20"/>
              </w:rPr>
              <w:t>subject to divesting to kids on remarriage</w:t>
            </w:r>
            <w:r>
              <w:rPr>
                <w:rFonts w:ascii="Times New Roman" w:hAnsi="Times New Roman" w:cs="Times New Roman"/>
                <w:sz w:val="20"/>
                <w:szCs w:val="20"/>
              </w:rPr>
              <w:t>; w/</w:t>
            </w:r>
            <w:r w:rsidR="001F67AF">
              <w:rPr>
                <w:rFonts w:ascii="Times New Roman" w:hAnsi="Times New Roman" w:cs="Times New Roman"/>
                <w:sz w:val="20"/>
                <w:szCs w:val="20"/>
              </w:rPr>
              <w:t xml:space="preserve"> power to encroach to support fam</w:t>
            </w:r>
            <w:r w:rsidR="008E19CD">
              <w:rPr>
                <w:rFonts w:ascii="Times New Roman" w:hAnsi="Times New Roman" w:cs="Times New Roman"/>
                <w:sz w:val="20"/>
                <w:szCs w:val="20"/>
              </w:rPr>
              <w:t xml:space="preserve"> </w:t>
            </w:r>
          </w:p>
        </w:tc>
      </w:tr>
      <w:tr w:rsidR="002B7BC0" w14:paraId="46D76632" w14:textId="77777777" w:rsidTr="005E4B29">
        <w:tc>
          <w:tcPr>
            <w:tcW w:w="983" w:type="dxa"/>
          </w:tcPr>
          <w:p w14:paraId="76369CBC" w14:textId="77777777" w:rsidR="000851F0" w:rsidRPr="000851F0" w:rsidRDefault="000851F0" w:rsidP="00291947">
            <w:pPr>
              <w:rPr>
                <w:rFonts w:ascii="Times New Roman" w:hAnsi="Times New Roman" w:cs="Times New Roman"/>
                <w:sz w:val="20"/>
                <w:szCs w:val="20"/>
              </w:rPr>
            </w:pPr>
            <w:r w:rsidRPr="000851F0">
              <w:rPr>
                <w:rFonts w:ascii="Times New Roman" w:hAnsi="Times New Roman" w:cs="Times New Roman"/>
                <w:b/>
                <w:i/>
                <w:color w:val="800000"/>
                <w:sz w:val="20"/>
                <w:szCs w:val="20"/>
              </w:rPr>
              <w:t>Cielein v Tressider</w:t>
            </w:r>
            <w:r>
              <w:rPr>
                <w:rFonts w:ascii="Times New Roman" w:hAnsi="Times New Roman" w:cs="Times New Roman"/>
                <w:sz w:val="20"/>
                <w:szCs w:val="20"/>
              </w:rPr>
              <w:t xml:space="preserve"> (1987 BCCA)</w:t>
            </w:r>
          </w:p>
        </w:tc>
        <w:tc>
          <w:tcPr>
            <w:tcW w:w="3661" w:type="dxa"/>
          </w:tcPr>
          <w:p w14:paraId="2827DDBF" w14:textId="77777777" w:rsidR="000851F0" w:rsidRDefault="00764F77" w:rsidP="00291947">
            <w:pPr>
              <w:rPr>
                <w:rFonts w:ascii="Times New Roman" w:hAnsi="Times New Roman" w:cs="Times New Roman"/>
                <w:sz w:val="20"/>
                <w:szCs w:val="20"/>
              </w:rPr>
            </w:pPr>
            <w:r>
              <w:rPr>
                <w:rFonts w:ascii="Times New Roman" w:hAnsi="Times New Roman" w:cs="Times New Roman"/>
                <w:sz w:val="20"/>
                <w:szCs w:val="20"/>
              </w:rPr>
              <w:t>-H died, left CL W Saturna property and residue in will, ‘upon sale, proceeds divided = among her son and his 5 kids’</w:t>
            </w:r>
          </w:p>
          <w:p w14:paraId="1C72AF32" w14:textId="77777777" w:rsidR="00764F77" w:rsidRDefault="00764F77" w:rsidP="00291947">
            <w:pPr>
              <w:rPr>
                <w:rFonts w:ascii="Times New Roman" w:hAnsi="Times New Roman" w:cs="Times New Roman"/>
                <w:sz w:val="20"/>
                <w:szCs w:val="20"/>
              </w:rPr>
            </w:pPr>
            <w:r>
              <w:rPr>
                <w:rFonts w:ascii="Times New Roman" w:hAnsi="Times New Roman" w:cs="Times New Roman"/>
                <w:sz w:val="20"/>
                <w:szCs w:val="20"/>
              </w:rPr>
              <w:t>-Is it a LE for wife and gift over should prevail? Or does W have FS with repugnant attempt to gift over?</w:t>
            </w:r>
          </w:p>
          <w:p w14:paraId="76B7DD97" w14:textId="77777777" w:rsidR="0051421B" w:rsidRDefault="0051421B" w:rsidP="00291947">
            <w:pPr>
              <w:rPr>
                <w:rFonts w:ascii="Times New Roman" w:hAnsi="Times New Roman" w:cs="Times New Roman"/>
                <w:sz w:val="20"/>
                <w:szCs w:val="20"/>
              </w:rPr>
            </w:pPr>
            <w:r>
              <w:rPr>
                <w:rFonts w:ascii="Times New Roman" w:hAnsi="Times New Roman" w:cs="Times New Roman"/>
                <w:sz w:val="20"/>
                <w:szCs w:val="20"/>
              </w:rPr>
              <w:t>-Court grants wife fee simple in property</w:t>
            </w:r>
          </w:p>
        </w:tc>
        <w:tc>
          <w:tcPr>
            <w:tcW w:w="5544" w:type="dxa"/>
          </w:tcPr>
          <w:p w14:paraId="06BCCE30" w14:textId="77777777" w:rsidR="000851F0" w:rsidRDefault="00764F77" w:rsidP="00291947">
            <w:pPr>
              <w:rPr>
                <w:rFonts w:ascii="Times New Roman" w:hAnsi="Times New Roman" w:cs="Times New Roman"/>
                <w:sz w:val="20"/>
                <w:szCs w:val="20"/>
              </w:rPr>
            </w:pPr>
            <w:r>
              <w:rPr>
                <w:rFonts w:ascii="Times New Roman" w:hAnsi="Times New Roman" w:cs="Times New Roman"/>
                <w:sz w:val="20"/>
                <w:szCs w:val="20"/>
              </w:rPr>
              <w:t>-Court says intention was to benefit wife, will can’t be construed to divest her of interest in property, grants her fee simple (overrules trial decision that H couldn’t have intended to effectively disinherit kids via absolute disposition to wife)</w:t>
            </w:r>
          </w:p>
          <w:p w14:paraId="143EC34F" w14:textId="77777777" w:rsidR="00764F77" w:rsidRDefault="00764F77" w:rsidP="003010FA">
            <w:pPr>
              <w:rPr>
                <w:rFonts w:ascii="Times New Roman" w:hAnsi="Times New Roman" w:cs="Times New Roman"/>
                <w:sz w:val="20"/>
                <w:szCs w:val="20"/>
              </w:rPr>
            </w:pPr>
            <w:r>
              <w:rPr>
                <w:rFonts w:ascii="Times New Roman" w:hAnsi="Times New Roman" w:cs="Times New Roman"/>
                <w:sz w:val="20"/>
                <w:szCs w:val="20"/>
              </w:rPr>
              <w:t>-</w:t>
            </w:r>
            <w:r w:rsidRPr="00793269">
              <w:rPr>
                <w:rFonts w:ascii="Times New Roman" w:hAnsi="Times New Roman" w:cs="Times New Roman"/>
                <w:b/>
                <w:sz w:val="20"/>
                <w:szCs w:val="20"/>
              </w:rPr>
              <w:t>Restraint conditions</w:t>
            </w:r>
            <w:r>
              <w:rPr>
                <w:rFonts w:ascii="Times New Roman" w:hAnsi="Times New Roman" w:cs="Times New Roman"/>
                <w:sz w:val="20"/>
                <w:szCs w:val="20"/>
              </w:rPr>
              <w:t xml:space="preserve"> (clause re: kids) </w:t>
            </w:r>
            <w:r w:rsidRPr="00793269">
              <w:rPr>
                <w:rFonts w:ascii="Times New Roman" w:hAnsi="Times New Roman" w:cs="Times New Roman"/>
                <w:b/>
                <w:sz w:val="20"/>
                <w:szCs w:val="20"/>
              </w:rPr>
              <w:t>on otherwise absolute gift</w:t>
            </w:r>
            <w:r>
              <w:rPr>
                <w:rFonts w:ascii="Times New Roman" w:hAnsi="Times New Roman" w:cs="Times New Roman"/>
                <w:sz w:val="20"/>
                <w:szCs w:val="20"/>
              </w:rPr>
              <w:t xml:space="preserve"> (FS to wife) </w:t>
            </w:r>
            <w:r w:rsidRPr="00793269">
              <w:rPr>
                <w:rFonts w:ascii="Times New Roman" w:hAnsi="Times New Roman" w:cs="Times New Roman"/>
                <w:b/>
                <w:sz w:val="20"/>
                <w:szCs w:val="20"/>
              </w:rPr>
              <w:t>are void</w:t>
            </w:r>
            <w:r>
              <w:rPr>
                <w:rFonts w:ascii="Times New Roman" w:hAnsi="Times New Roman" w:cs="Times New Roman"/>
                <w:sz w:val="20"/>
                <w:szCs w:val="20"/>
              </w:rPr>
              <w:t>; such a restraint on alienation is repugnant/void</w:t>
            </w:r>
            <w:r w:rsidR="003010FA">
              <w:rPr>
                <w:rFonts w:ascii="Times New Roman" w:hAnsi="Times New Roman" w:cs="Times New Roman"/>
                <w:sz w:val="20"/>
                <w:szCs w:val="20"/>
              </w:rPr>
              <w:t>; absolute to wife unless contingency happens then property distributed in particular way</w:t>
            </w:r>
          </w:p>
        </w:tc>
      </w:tr>
    </w:tbl>
    <w:p w14:paraId="5078645B" w14:textId="77777777" w:rsidR="000851F0" w:rsidRPr="00793269" w:rsidRDefault="00764F77" w:rsidP="00291947">
      <w:pPr>
        <w:rPr>
          <w:rFonts w:ascii="Times New Roman" w:hAnsi="Times New Roman" w:cs="Times New Roman"/>
          <w:sz w:val="20"/>
          <w:szCs w:val="20"/>
          <w:u w:val="single"/>
        </w:rPr>
      </w:pPr>
      <w:r w:rsidRPr="00793269">
        <w:rPr>
          <w:rFonts w:ascii="Times New Roman" w:hAnsi="Times New Roman" w:cs="Times New Roman"/>
          <w:i/>
          <w:sz w:val="20"/>
          <w:szCs w:val="20"/>
          <w:u w:val="single"/>
        </w:rPr>
        <w:t>Walker</w:t>
      </w:r>
      <w:r w:rsidRPr="00793269">
        <w:rPr>
          <w:rFonts w:ascii="Times New Roman" w:hAnsi="Times New Roman" w:cs="Times New Roman"/>
          <w:sz w:val="20"/>
          <w:szCs w:val="20"/>
          <w:u w:val="single"/>
        </w:rPr>
        <w:t xml:space="preserve"> categories for determining repugnancy:</w:t>
      </w:r>
    </w:p>
    <w:p w14:paraId="35AEC8E2" w14:textId="77777777" w:rsidR="00764F77" w:rsidRPr="00793269" w:rsidRDefault="00764F77" w:rsidP="00291947">
      <w:pPr>
        <w:rPr>
          <w:rFonts w:ascii="Times New Roman" w:hAnsi="Times New Roman" w:cs="Times New Roman"/>
          <w:sz w:val="20"/>
          <w:szCs w:val="20"/>
        </w:rPr>
      </w:pPr>
      <w:r>
        <w:rPr>
          <w:rFonts w:ascii="Times New Roman" w:hAnsi="Times New Roman" w:cs="Times New Roman"/>
          <w:sz w:val="20"/>
          <w:szCs w:val="20"/>
        </w:rPr>
        <w:t>1. FS w/ limitations on alienation = repugnant</w:t>
      </w:r>
      <w:r w:rsidR="00793269">
        <w:rPr>
          <w:rFonts w:ascii="Times New Roman" w:hAnsi="Times New Roman" w:cs="Times New Roman"/>
          <w:sz w:val="20"/>
          <w:szCs w:val="20"/>
        </w:rPr>
        <w:t xml:space="preserve"> (</w:t>
      </w:r>
      <w:r w:rsidR="00793269" w:rsidRPr="00BE44C5">
        <w:rPr>
          <w:rFonts w:ascii="Times New Roman" w:hAnsi="Times New Roman" w:cs="Times New Roman"/>
          <w:i/>
          <w:color w:val="800000"/>
          <w:sz w:val="20"/>
          <w:szCs w:val="20"/>
        </w:rPr>
        <w:t>Cielein v Tressider</w:t>
      </w:r>
      <w:r w:rsidR="00793269">
        <w:rPr>
          <w:rFonts w:ascii="Times New Roman" w:hAnsi="Times New Roman" w:cs="Times New Roman"/>
          <w:sz w:val="20"/>
          <w:szCs w:val="20"/>
        </w:rPr>
        <w:t>)</w:t>
      </w:r>
    </w:p>
    <w:p w14:paraId="0D5D4711" w14:textId="77777777" w:rsidR="00764F77" w:rsidRDefault="00764F77" w:rsidP="00291947">
      <w:pPr>
        <w:rPr>
          <w:rFonts w:ascii="Times New Roman" w:hAnsi="Times New Roman" w:cs="Times New Roman"/>
          <w:sz w:val="20"/>
          <w:szCs w:val="20"/>
        </w:rPr>
      </w:pPr>
      <w:r>
        <w:rPr>
          <w:rFonts w:ascii="Times New Roman" w:hAnsi="Times New Roman" w:cs="Times New Roman"/>
          <w:sz w:val="20"/>
          <w:szCs w:val="20"/>
        </w:rPr>
        <w:t>2. LE = acceptable</w:t>
      </w:r>
    </w:p>
    <w:p w14:paraId="4E7C1D29" w14:textId="77777777" w:rsidR="00764F77" w:rsidRDefault="00764F77" w:rsidP="00291947">
      <w:pPr>
        <w:rPr>
          <w:rFonts w:ascii="Times New Roman" w:hAnsi="Times New Roman" w:cs="Times New Roman"/>
          <w:sz w:val="20"/>
          <w:szCs w:val="20"/>
        </w:rPr>
      </w:pPr>
      <w:r>
        <w:rPr>
          <w:rFonts w:ascii="Times New Roman" w:hAnsi="Times New Roman" w:cs="Times New Roman"/>
          <w:sz w:val="20"/>
          <w:szCs w:val="20"/>
        </w:rPr>
        <w:t>3. LE, but if instrument expressly allows, some powers of alienation = acceptable</w:t>
      </w:r>
    </w:p>
    <w:p w14:paraId="0A777A66" w14:textId="77777777" w:rsidR="00AE41E5" w:rsidRDefault="00AE41E5" w:rsidP="00291947">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Look at </w:t>
      </w:r>
      <w:r w:rsidRPr="007C513E">
        <w:rPr>
          <w:rFonts w:ascii="Times New Roman" w:hAnsi="Times New Roman" w:cs="Times New Roman"/>
          <w:b/>
          <w:sz w:val="20"/>
          <w:szCs w:val="20"/>
          <w:u w:val="single"/>
        </w:rPr>
        <w:t>language</w:t>
      </w:r>
      <w:r>
        <w:rPr>
          <w:rFonts w:ascii="Times New Roman" w:hAnsi="Times New Roman" w:cs="Times New Roman"/>
          <w:b/>
          <w:sz w:val="20"/>
          <w:szCs w:val="20"/>
        </w:rPr>
        <w:t xml:space="preserve"> of entire will; interpret inconsistent language</w:t>
      </w:r>
    </w:p>
    <w:p w14:paraId="249F5FFE" w14:textId="77777777" w:rsidR="00AE41E5" w:rsidRPr="007E593B" w:rsidRDefault="00AE41E5" w:rsidP="00291947">
      <w:pPr>
        <w:rPr>
          <w:rFonts w:ascii="Times New Roman" w:hAnsi="Times New Roman" w:cs="Times New Roman"/>
          <w:b/>
          <w:sz w:val="20"/>
          <w:szCs w:val="20"/>
        </w:rPr>
      </w:pPr>
      <w:r>
        <w:rPr>
          <w:rFonts w:ascii="Times New Roman" w:hAnsi="Times New Roman" w:cs="Times New Roman"/>
          <w:b/>
          <w:sz w:val="20"/>
          <w:szCs w:val="20"/>
        </w:rPr>
        <w:t>**Testator’s ultimate</w:t>
      </w:r>
      <w:r w:rsidR="007E593B">
        <w:rPr>
          <w:rFonts w:ascii="Times New Roman" w:hAnsi="Times New Roman" w:cs="Times New Roman"/>
          <w:b/>
          <w:sz w:val="20"/>
          <w:szCs w:val="20"/>
        </w:rPr>
        <w:t>/predominate</w:t>
      </w:r>
      <w:r>
        <w:rPr>
          <w:rFonts w:ascii="Times New Roman" w:hAnsi="Times New Roman" w:cs="Times New Roman"/>
          <w:b/>
          <w:sz w:val="20"/>
          <w:szCs w:val="20"/>
        </w:rPr>
        <w:t xml:space="preserve"> </w:t>
      </w:r>
      <w:r w:rsidRPr="007C513E">
        <w:rPr>
          <w:rFonts w:ascii="Times New Roman" w:hAnsi="Times New Roman" w:cs="Times New Roman"/>
          <w:b/>
          <w:sz w:val="20"/>
          <w:szCs w:val="20"/>
          <w:u w:val="single"/>
        </w:rPr>
        <w:t>intention</w:t>
      </w:r>
      <w:r>
        <w:rPr>
          <w:rFonts w:ascii="Times New Roman" w:hAnsi="Times New Roman" w:cs="Times New Roman"/>
          <w:b/>
          <w:sz w:val="20"/>
          <w:szCs w:val="20"/>
        </w:rPr>
        <w:t xml:space="preserve"> = ?  Benefit whom?</w:t>
      </w:r>
      <w:r w:rsidR="007E593B">
        <w:rPr>
          <w:rFonts w:ascii="Times New Roman" w:hAnsi="Times New Roman" w:cs="Times New Roman"/>
          <w:b/>
          <w:sz w:val="20"/>
          <w:szCs w:val="20"/>
        </w:rPr>
        <w:t xml:space="preserve"> </w:t>
      </w:r>
      <w:r w:rsidR="007E593B">
        <w:rPr>
          <w:rFonts w:ascii="Times New Roman" w:hAnsi="Times New Roman" w:cs="Times New Roman"/>
          <w:b/>
          <w:i/>
          <w:sz w:val="20"/>
          <w:szCs w:val="20"/>
        </w:rPr>
        <w:t>Contextual</w:t>
      </w:r>
      <w:r w:rsidR="007E593B">
        <w:rPr>
          <w:rFonts w:ascii="Times New Roman" w:hAnsi="Times New Roman" w:cs="Times New Roman"/>
          <w:b/>
          <w:sz w:val="20"/>
          <w:szCs w:val="20"/>
        </w:rPr>
        <w:t xml:space="preserve"> analysis</w:t>
      </w:r>
    </w:p>
    <w:p w14:paraId="11324AF3" w14:textId="77777777" w:rsidR="00401776" w:rsidRPr="007E593B" w:rsidRDefault="00401776" w:rsidP="00291947">
      <w:pPr>
        <w:rPr>
          <w:rFonts w:ascii="Times New Roman" w:hAnsi="Times New Roman" w:cs="Times New Roman"/>
          <w:b/>
          <w:i/>
          <w:sz w:val="20"/>
          <w:szCs w:val="20"/>
        </w:rPr>
      </w:pPr>
      <w:r>
        <w:rPr>
          <w:rFonts w:ascii="Times New Roman" w:hAnsi="Times New Roman" w:cs="Times New Roman"/>
          <w:b/>
          <w:sz w:val="20"/>
          <w:szCs w:val="20"/>
        </w:rPr>
        <w:t>**1st gift = FS or LE?</w:t>
      </w:r>
      <w:r w:rsidR="007E593B">
        <w:rPr>
          <w:rFonts w:ascii="Times New Roman" w:hAnsi="Times New Roman" w:cs="Times New Roman"/>
          <w:b/>
          <w:sz w:val="20"/>
          <w:szCs w:val="20"/>
        </w:rPr>
        <w:t xml:space="preserve"> </w:t>
      </w:r>
    </w:p>
    <w:p w14:paraId="5171FE2E" w14:textId="77777777" w:rsidR="00C409FD" w:rsidRDefault="00C409FD" w:rsidP="00291947">
      <w:pPr>
        <w:rPr>
          <w:rFonts w:ascii="Times New Roman" w:hAnsi="Times New Roman" w:cs="Times New Roman"/>
          <w:sz w:val="20"/>
          <w:szCs w:val="20"/>
        </w:rPr>
      </w:pPr>
    </w:p>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F02901" w:rsidRPr="000B0A88" w14:paraId="7C6028B4" w14:textId="77777777" w:rsidTr="008E402B">
        <w:trPr>
          <w:jc w:val="center"/>
        </w:trPr>
        <w:tc>
          <w:tcPr>
            <w:tcW w:w="9694" w:type="dxa"/>
            <w:shd w:val="clear" w:color="auto" w:fill="B3B3B3"/>
          </w:tcPr>
          <w:p w14:paraId="1D310381" w14:textId="77777777" w:rsidR="00F02901" w:rsidRPr="000B0A88" w:rsidRDefault="00F02901" w:rsidP="00C409FD">
            <w:pPr>
              <w:jc w:val="center"/>
              <w:rPr>
                <w:rFonts w:ascii="Times New Roman" w:hAnsi="Times New Roman" w:cs="Times New Roman"/>
                <w:b/>
              </w:rPr>
            </w:pPr>
            <w:r>
              <w:rPr>
                <w:rFonts w:ascii="Times New Roman" w:hAnsi="Times New Roman" w:cs="Times New Roman"/>
                <w:b/>
              </w:rPr>
              <w:t xml:space="preserve">CH10: THE </w:t>
            </w:r>
            <w:r w:rsidRPr="00654AEC">
              <w:rPr>
                <w:rFonts w:ascii="Times New Roman" w:hAnsi="Times New Roman" w:cs="Times New Roman"/>
                <w:b/>
                <w:highlight w:val="green"/>
              </w:rPr>
              <w:t>LIFE ESTATE</w:t>
            </w:r>
          </w:p>
        </w:tc>
      </w:tr>
    </w:tbl>
    <w:p w14:paraId="10066E1D" w14:textId="77777777" w:rsidR="00E261B2" w:rsidRDefault="00E261B2" w:rsidP="00E261B2">
      <w:pPr>
        <w:rPr>
          <w:rFonts w:ascii="Times New Roman" w:hAnsi="Times New Roman" w:cs="Times New Roman"/>
          <w:sz w:val="20"/>
          <w:szCs w:val="20"/>
        </w:rPr>
      </w:pPr>
      <w:r>
        <w:rPr>
          <w:rFonts w:ascii="Times New Roman" w:hAnsi="Times New Roman" w:cs="Times New Roman"/>
          <w:sz w:val="20"/>
          <w:szCs w:val="20"/>
        </w:rPr>
        <w:t xml:space="preserve">**At common law, default position </w:t>
      </w:r>
      <w:r w:rsidRPr="007E1D56">
        <w:rPr>
          <w:rFonts w:ascii="Times New Roman" w:hAnsi="Times New Roman" w:cs="Times New Roman"/>
          <w:sz w:val="20"/>
          <w:szCs w:val="20"/>
          <w:u w:val="single"/>
        </w:rPr>
        <w:t>was</w:t>
      </w:r>
      <w:r>
        <w:rPr>
          <w:rFonts w:ascii="Times New Roman" w:hAnsi="Times New Roman" w:cs="Times New Roman"/>
          <w:sz w:val="20"/>
          <w:szCs w:val="20"/>
        </w:rPr>
        <w:t xml:space="preserve"> that transfer created </w:t>
      </w:r>
      <w:r w:rsidRPr="00E261B2">
        <w:rPr>
          <w:rFonts w:ascii="Times New Roman" w:hAnsi="Times New Roman" w:cs="Times New Roman"/>
          <w:b/>
          <w:sz w:val="20"/>
          <w:szCs w:val="20"/>
        </w:rPr>
        <w:t>life estate</w:t>
      </w:r>
      <w:r>
        <w:rPr>
          <w:rFonts w:ascii="Times New Roman" w:hAnsi="Times New Roman" w:cs="Times New Roman"/>
          <w:sz w:val="20"/>
          <w:szCs w:val="20"/>
        </w:rPr>
        <w:t>; to rebut, use “To B and his heirs”</w:t>
      </w:r>
    </w:p>
    <w:p w14:paraId="61BB1797" w14:textId="77777777" w:rsidR="00F02901" w:rsidRDefault="00E261B2" w:rsidP="00291947">
      <w:pPr>
        <w:rPr>
          <w:rFonts w:ascii="Times New Roman" w:hAnsi="Times New Roman" w:cs="Times New Roman"/>
          <w:sz w:val="20"/>
          <w:szCs w:val="20"/>
        </w:rPr>
      </w:pPr>
      <w:r>
        <w:rPr>
          <w:rFonts w:ascii="Times New Roman" w:hAnsi="Times New Roman" w:cs="Times New Roman"/>
          <w:sz w:val="20"/>
          <w:szCs w:val="20"/>
        </w:rPr>
        <w:t xml:space="preserve">**NOW in absence of WoL, courts construe transfer as conferring </w:t>
      </w:r>
      <w:r w:rsidRPr="00E261B2">
        <w:rPr>
          <w:rFonts w:ascii="Times New Roman" w:hAnsi="Times New Roman" w:cs="Times New Roman"/>
          <w:i/>
          <w:sz w:val="20"/>
          <w:szCs w:val="20"/>
        </w:rPr>
        <w:t>fee simple</w:t>
      </w:r>
      <w:r>
        <w:rPr>
          <w:rFonts w:ascii="Times New Roman" w:hAnsi="Times New Roman" w:cs="Times New Roman"/>
          <w:sz w:val="20"/>
          <w:szCs w:val="20"/>
        </w:rPr>
        <w:t xml:space="preserve"> or greatest estate possible, if intent clear</w:t>
      </w:r>
      <w:r w:rsidR="007B2C69">
        <w:rPr>
          <w:rFonts w:ascii="Times New Roman" w:hAnsi="Times New Roman" w:cs="Times New Roman"/>
          <w:sz w:val="20"/>
          <w:szCs w:val="20"/>
        </w:rPr>
        <w:t xml:space="preserve"> (see Statutes above in Ch.9)</w:t>
      </w:r>
      <w:r>
        <w:rPr>
          <w:rFonts w:ascii="Times New Roman" w:hAnsi="Times New Roman" w:cs="Times New Roman"/>
          <w:sz w:val="20"/>
          <w:szCs w:val="20"/>
        </w:rPr>
        <w:t xml:space="preserve"> </w:t>
      </w:r>
    </w:p>
    <w:p w14:paraId="6184D984" w14:textId="77777777" w:rsidR="00E261B2" w:rsidRDefault="00E261B2" w:rsidP="00291947">
      <w:pPr>
        <w:rPr>
          <w:rFonts w:ascii="Times New Roman" w:hAnsi="Times New Roman" w:cs="Times New Roman"/>
          <w:sz w:val="20"/>
          <w:szCs w:val="20"/>
        </w:rPr>
      </w:pPr>
    </w:p>
    <w:p w14:paraId="409978BE" w14:textId="77777777" w:rsidR="00654AEC" w:rsidRPr="00552E24" w:rsidRDefault="00654AEC" w:rsidP="00291947">
      <w:pPr>
        <w:rPr>
          <w:rFonts w:ascii="Times New Roman" w:hAnsi="Times New Roman" w:cs="Times New Roman"/>
          <w:b/>
          <w:sz w:val="20"/>
          <w:szCs w:val="20"/>
          <w:u w:val="single"/>
        </w:rPr>
      </w:pPr>
      <w:r w:rsidRPr="00552E24">
        <w:rPr>
          <w:rFonts w:ascii="Times New Roman" w:hAnsi="Times New Roman" w:cs="Times New Roman"/>
          <w:b/>
          <w:sz w:val="20"/>
          <w:szCs w:val="20"/>
          <w:u w:val="single"/>
        </w:rPr>
        <w:t>CREATION</w:t>
      </w:r>
    </w:p>
    <w:p w14:paraId="5AB9D80E" w14:textId="77777777" w:rsidR="004771DC" w:rsidRPr="00552E24" w:rsidRDefault="008E402B" w:rsidP="00291947">
      <w:pPr>
        <w:rPr>
          <w:rFonts w:ascii="Times New Roman" w:hAnsi="Times New Roman" w:cs="Times New Roman"/>
          <w:sz w:val="20"/>
          <w:szCs w:val="20"/>
        </w:rPr>
      </w:pPr>
      <w:r w:rsidRPr="00552E24">
        <w:rPr>
          <w:rFonts w:ascii="Times New Roman" w:hAnsi="Times New Roman" w:cs="Times New Roman"/>
          <w:b/>
          <w:sz w:val="20"/>
          <w:szCs w:val="20"/>
        </w:rPr>
        <w:t>1. By Act of Parties</w:t>
      </w:r>
      <w:r>
        <w:rPr>
          <w:rFonts w:ascii="Times New Roman" w:hAnsi="Times New Roman" w:cs="Times New Roman"/>
          <w:sz w:val="20"/>
          <w:szCs w:val="20"/>
        </w:rPr>
        <w:t xml:space="preserve"> </w:t>
      </w:r>
      <w:r w:rsidR="00F238A1" w:rsidRPr="00F238A1">
        <w:rPr>
          <w:rFonts w:ascii="Times New Roman" w:hAnsi="Times New Roman" w:cs="Times New Roman"/>
          <w:sz w:val="20"/>
          <w:szCs w:val="20"/>
        </w:rPr>
        <w:sym w:font="Wingdings" w:char="F0E0"/>
      </w:r>
      <w:r>
        <w:rPr>
          <w:rFonts w:ascii="Times New Roman" w:hAnsi="Times New Roman" w:cs="Times New Roman"/>
          <w:sz w:val="20"/>
          <w:szCs w:val="20"/>
        </w:rPr>
        <w:t>Intention of transferor (Most LEs created this way)</w:t>
      </w:r>
      <w:r w:rsidR="00F238A1">
        <w:rPr>
          <w:rFonts w:ascii="Times New Roman" w:hAnsi="Times New Roman" w:cs="Times New Roman"/>
          <w:sz w:val="20"/>
          <w:szCs w:val="20"/>
        </w:rPr>
        <w:t xml:space="preserve">; created </w:t>
      </w:r>
      <w:r w:rsidR="00F238A1">
        <w:rPr>
          <w:rFonts w:ascii="Times New Roman" w:hAnsi="Times New Roman" w:cs="Times New Roman"/>
          <w:i/>
          <w:sz w:val="20"/>
          <w:szCs w:val="20"/>
        </w:rPr>
        <w:t>expressly</w:t>
      </w:r>
    </w:p>
    <w:p w14:paraId="26A2726B" w14:textId="77777777" w:rsidR="004771DC" w:rsidRPr="00552E24" w:rsidRDefault="00F238A1" w:rsidP="00291947">
      <w:pPr>
        <w:rPr>
          <w:rFonts w:ascii="Times New Roman" w:hAnsi="Times New Roman" w:cs="Times New Roman"/>
          <w:b/>
          <w:sz w:val="20"/>
          <w:szCs w:val="20"/>
        </w:rPr>
      </w:pPr>
      <w:r w:rsidRPr="00552E24">
        <w:rPr>
          <w:rFonts w:ascii="Times New Roman" w:hAnsi="Times New Roman" w:cs="Times New Roman"/>
          <w:b/>
          <w:sz w:val="20"/>
          <w:szCs w:val="20"/>
        </w:rPr>
        <w:t>2. By Statute</w:t>
      </w:r>
    </w:p>
    <w:p w14:paraId="410C4AD6" w14:textId="77777777" w:rsidR="00F238A1" w:rsidRDefault="004771DC" w:rsidP="00291947">
      <w:pPr>
        <w:rPr>
          <w:rFonts w:ascii="Times New Roman" w:hAnsi="Times New Roman" w:cs="Times New Roman"/>
          <w:sz w:val="20"/>
          <w:szCs w:val="20"/>
        </w:rPr>
      </w:pPr>
      <w:r>
        <w:rPr>
          <w:rFonts w:ascii="Times New Roman" w:hAnsi="Times New Roman" w:cs="Times New Roman"/>
          <w:b/>
          <w:sz w:val="20"/>
          <w:szCs w:val="20"/>
        </w:rPr>
        <w:t>-</w:t>
      </w:r>
      <w:r w:rsidRPr="005D2670">
        <w:rPr>
          <w:rFonts w:ascii="Times New Roman" w:hAnsi="Times New Roman" w:cs="Times New Roman"/>
          <w:b/>
          <w:i/>
          <w:color w:val="0000FF"/>
          <w:sz w:val="20"/>
          <w:szCs w:val="20"/>
        </w:rPr>
        <w:t>Estate Admin Act</w:t>
      </w:r>
      <w:r w:rsidRPr="005D2670">
        <w:rPr>
          <w:rFonts w:ascii="Times New Roman" w:hAnsi="Times New Roman" w:cs="Times New Roman"/>
          <w:color w:val="0000FF"/>
          <w:sz w:val="20"/>
          <w:szCs w:val="20"/>
        </w:rPr>
        <w:t>, s96</w:t>
      </w:r>
      <w:r w:rsidR="00F238A1">
        <w:rPr>
          <w:rFonts w:ascii="Times New Roman" w:hAnsi="Times New Roman" w:cs="Times New Roman"/>
          <w:sz w:val="20"/>
          <w:szCs w:val="20"/>
        </w:rPr>
        <w:t>: where one spouse dies intestate, other auto entitled to LE in matrimonial home</w:t>
      </w:r>
    </w:p>
    <w:p w14:paraId="0F9FD707" w14:textId="77777777" w:rsidR="004771DC" w:rsidRDefault="004771DC" w:rsidP="00291947">
      <w:pPr>
        <w:rPr>
          <w:rFonts w:ascii="Times New Roman" w:hAnsi="Times New Roman" w:cs="Times New Roman"/>
          <w:sz w:val="20"/>
          <w:szCs w:val="20"/>
        </w:rPr>
      </w:pPr>
      <w:r>
        <w:rPr>
          <w:rFonts w:ascii="Times New Roman" w:hAnsi="Times New Roman" w:cs="Times New Roman"/>
          <w:sz w:val="20"/>
          <w:szCs w:val="20"/>
        </w:rPr>
        <w:t>-</w:t>
      </w:r>
      <w:r w:rsidRPr="004771DC">
        <w:rPr>
          <w:rFonts w:ascii="Times New Roman" w:hAnsi="Times New Roman" w:cs="Times New Roman"/>
          <w:b/>
          <w:i/>
          <w:sz w:val="20"/>
          <w:szCs w:val="20"/>
        </w:rPr>
        <w:t>WESA</w:t>
      </w:r>
      <w:r w:rsidRPr="004771DC">
        <w:rPr>
          <w:rFonts w:ascii="Times New Roman" w:hAnsi="Times New Roman" w:cs="Times New Roman"/>
          <w:b/>
          <w:sz w:val="20"/>
          <w:szCs w:val="20"/>
        </w:rPr>
        <w:t xml:space="preserve"> </w:t>
      </w:r>
      <w:r>
        <w:rPr>
          <w:rFonts w:ascii="Times New Roman" w:hAnsi="Times New Roman" w:cs="Times New Roman"/>
          <w:sz w:val="20"/>
          <w:szCs w:val="20"/>
        </w:rPr>
        <w:t>abolishes this beneficial LE, instead option whereby surviving spouse can opt to buy home from estate under s.26(2) or can retain even if they can’t afford to buy it (s. 33)</w:t>
      </w:r>
    </w:p>
    <w:p w14:paraId="0208CE83" w14:textId="77777777" w:rsidR="004771DC" w:rsidRDefault="004771DC" w:rsidP="00291947">
      <w:pPr>
        <w:rPr>
          <w:rFonts w:ascii="Times New Roman" w:hAnsi="Times New Roman" w:cs="Times New Roman"/>
          <w:sz w:val="20"/>
          <w:szCs w:val="20"/>
        </w:rPr>
      </w:pPr>
      <w:r>
        <w:rPr>
          <w:rFonts w:ascii="Times New Roman" w:hAnsi="Times New Roman" w:cs="Times New Roman"/>
          <w:sz w:val="20"/>
          <w:szCs w:val="20"/>
        </w:rPr>
        <w:t>-</w:t>
      </w:r>
      <w:r w:rsidRPr="005D2670">
        <w:rPr>
          <w:rFonts w:ascii="Times New Roman" w:hAnsi="Times New Roman" w:cs="Times New Roman"/>
          <w:b/>
          <w:i/>
          <w:color w:val="0000FF"/>
          <w:sz w:val="20"/>
          <w:szCs w:val="20"/>
        </w:rPr>
        <w:t>Land (Spouse Protection) Act</w:t>
      </w:r>
      <w:r>
        <w:rPr>
          <w:rFonts w:ascii="Times New Roman" w:hAnsi="Times New Roman" w:cs="Times New Roman"/>
          <w:sz w:val="20"/>
          <w:szCs w:val="20"/>
        </w:rPr>
        <w:t>: Spouse who is registered owner of land dies, other spouse gets auto LE (trumps will)</w:t>
      </w:r>
    </w:p>
    <w:p w14:paraId="26E71616" w14:textId="77777777" w:rsidR="004771DC" w:rsidRDefault="004771DC" w:rsidP="00291947">
      <w:pPr>
        <w:rPr>
          <w:rFonts w:ascii="Times New Roman" w:hAnsi="Times New Roman" w:cs="Times New Roman"/>
          <w:sz w:val="20"/>
          <w:szCs w:val="20"/>
        </w:rPr>
      </w:pPr>
    </w:p>
    <w:p w14:paraId="0A472111" w14:textId="77777777" w:rsidR="004771DC" w:rsidRPr="00552E24" w:rsidRDefault="004771DC" w:rsidP="00291947">
      <w:pPr>
        <w:rPr>
          <w:rFonts w:ascii="Times New Roman" w:hAnsi="Times New Roman" w:cs="Times New Roman"/>
          <w:b/>
          <w:sz w:val="20"/>
          <w:szCs w:val="20"/>
          <w:u w:val="single"/>
        </w:rPr>
      </w:pPr>
      <w:r w:rsidRPr="000E3174">
        <w:rPr>
          <w:rFonts w:ascii="Times New Roman" w:hAnsi="Times New Roman" w:cs="Times New Roman"/>
          <w:b/>
          <w:sz w:val="20"/>
          <w:szCs w:val="20"/>
          <w:highlight w:val="yellow"/>
          <w:u w:val="single"/>
        </w:rPr>
        <w:t>RIGHTS OF A LIFE TENANT</w:t>
      </w:r>
    </w:p>
    <w:p w14:paraId="65CC2FD6" w14:textId="77777777" w:rsidR="0077460D" w:rsidRDefault="0077460D" w:rsidP="00291947">
      <w:pPr>
        <w:rPr>
          <w:rFonts w:ascii="Times New Roman" w:hAnsi="Times New Roman" w:cs="Times New Roman"/>
          <w:sz w:val="20"/>
          <w:szCs w:val="20"/>
        </w:rPr>
      </w:pPr>
      <w:r>
        <w:rPr>
          <w:rFonts w:ascii="Times New Roman" w:hAnsi="Times New Roman" w:cs="Times New Roman"/>
          <w:b/>
          <w:sz w:val="20"/>
          <w:szCs w:val="20"/>
        </w:rPr>
        <w:t>1. Occupation, use and profits</w:t>
      </w:r>
      <w:r>
        <w:rPr>
          <w:rFonts w:ascii="Times New Roman" w:hAnsi="Times New Roman" w:cs="Times New Roman"/>
          <w:sz w:val="20"/>
          <w:szCs w:val="20"/>
        </w:rPr>
        <w:t xml:space="preserve"> – holder of legal title entitle to occupy/use property, retain profits arising from exploitation</w:t>
      </w:r>
    </w:p>
    <w:p w14:paraId="65541A74" w14:textId="77777777" w:rsidR="0077460D" w:rsidRDefault="0077460D" w:rsidP="00291947">
      <w:pPr>
        <w:rPr>
          <w:rFonts w:ascii="Times New Roman" w:hAnsi="Times New Roman" w:cs="Times New Roman"/>
          <w:sz w:val="20"/>
          <w:szCs w:val="20"/>
        </w:rPr>
      </w:pPr>
      <w:r>
        <w:rPr>
          <w:rFonts w:ascii="Times New Roman" w:hAnsi="Times New Roman" w:cs="Times New Roman"/>
          <w:b/>
          <w:sz w:val="20"/>
          <w:szCs w:val="20"/>
        </w:rPr>
        <w:t xml:space="preserve">2. Transfer </w:t>
      </w:r>
      <w:r>
        <w:rPr>
          <w:rFonts w:ascii="Times New Roman" w:hAnsi="Times New Roman" w:cs="Times New Roman"/>
          <w:b/>
          <w:i/>
          <w:sz w:val="20"/>
          <w:szCs w:val="20"/>
        </w:rPr>
        <w:t>Inter Vivos</w:t>
      </w:r>
      <w:r>
        <w:rPr>
          <w:rFonts w:ascii="Times New Roman" w:hAnsi="Times New Roman" w:cs="Times New Roman"/>
          <w:sz w:val="20"/>
          <w:szCs w:val="20"/>
        </w:rPr>
        <w:t xml:space="preserve"> – Can assign full interest to 3rd party: “To A for life” – A can assign to B for A’s life (estate </w:t>
      </w:r>
      <w:r>
        <w:rPr>
          <w:rFonts w:ascii="Times New Roman" w:hAnsi="Times New Roman" w:cs="Times New Roman"/>
          <w:i/>
          <w:sz w:val="20"/>
          <w:szCs w:val="20"/>
        </w:rPr>
        <w:t>pur autre vie</w:t>
      </w:r>
      <w:r>
        <w:rPr>
          <w:rFonts w:ascii="Times New Roman" w:hAnsi="Times New Roman" w:cs="Times New Roman"/>
          <w:sz w:val="20"/>
          <w:szCs w:val="20"/>
        </w:rPr>
        <w:t>); or assign less than full interest via lease</w:t>
      </w:r>
    </w:p>
    <w:p w14:paraId="6687BBB1" w14:textId="77777777" w:rsidR="0077460D" w:rsidRDefault="0077460D" w:rsidP="00291947">
      <w:pPr>
        <w:rPr>
          <w:rFonts w:ascii="Times New Roman" w:hAnsi="Times New Roman" w:cs="Times New Roman"/>
          <w:sz w:val="20"/>
          <w:szCs w:val="20"/>
        </w:rPr>
      </w:pPr>
      <w:r>
        <w:rPr>
          <w:rFonts w:ascii="Times New Roman" w:hAnsi="Times New Roman" w:cs="Times New Roman"/>
          <w:b/>
          <w:sz w:val="20"/>
          <w:szCs w:val="20"/>
        </w:rPr>
        <w:t>3. Devolution on Death</w:t>
      </w:r>
      <w:r>
        <w:rPr>
          <w:rFonts w:ascii="Times New Roman" w:hAnsi="Times New Roman" w:cs="Times New Roman"/>
          <w:sz w:val="20"/>
          <w:szCs w:val="20"/>
        </w:rPr>
        <w:t xml:space="preserve"> – LE ends with death of life tenant (no power to dispose in will</w:t>
      </w:r>
      <w:r w:rsidR="00552E24">
        <w:rPr>
          <w:rFonts w:ascii="Times New Roman" w:hAnsi="Times New Roman" w:cs="Times New Roman"/>
          <w:sz w:val="20"/>
          <w:szCs w:val="20"/>
        </w:rPr>
        <w:t>; but E</w:t>
      </w:r>
      <w:r w:rsidR="00552E24">
        <w:rPr>
          <w:rFonts w:ascii="Times New Roman" w:hAnsi="Times New Roman" w:cs="Times New Roman"/>
          <w:i/>
          <w:sz w:val="20"/>
          <w:szCs w:val="20"/>
        </w:rPr>
        <w:t>PAV</w:t>
      </w:r>
      <w:r w:rsidR="00552E24">
        <w:rPr>
          <w:rFonts w:ascii="Times New Roman" w:hAnsi="Times New Roman" w:cs="Times New Roman"/>
          <w:sz w:val="20"/>
          <w:szCs w:val="20"/>
        </w:rPr>
        <w:t xml:space="preserve"> can pass by will)</w:t>
      </w:r>
    </w:p>
    <w:p w14:paraId="00385031" w14:textId="77777777" w:rsidR="00552E24" w:rsidRDefault="00552E24" w:rsidP="00291947">
      <w:pPr>
        <w:rPr>
          <w:rFonts w:ascii="Times New Roman" w:hAnsi="Times New Roman" w:cs="Times New Roman"/>
          <w:sz w:val="20"/>
          <w:szCs w:val="20"/>
        </w:rPr>
      </w:pPr>
    </w:p>
    <w:p w14:paraId="0B6927F1" w14:textId="77777777" w:rsidR="00552E24" w:rsidRDefault="00552E24" w:rsidP="00291947">
      <w:pPr>
        <w:rPr>
          <w:rFonts w:ascii="Times New Roman" w:hAnsi="Times New Roman" w:cs="Times New Roman"/>
          <w:b/>
          <w:sz w:val="20"/>
          <w:szCs w:val="20"/>
          <w:u w:val="single"/>
        </w:rPr>
      </w:pPr>
      <w:r>
        <w:rPr>
          <w:rFonts w:ascii="Times New Roman" w:hAnsi="Times New Roman" w:cs="Times New Roman"/>
          <w:b/>
          <w:sz w:val="20"/>
          <w:szCs w:val="20"/>
          <w:u w:val="single"/>
        </w:rPr>
        <w:t>OBLIGATIONS OF LIFE TENANT TO THOSE ENTITLED IN REVERSION OR REMAINDER</w:t>
      </w:r>
    </w:p>
    <w:p w14:paraId="5C2E0E9C" w14:textId="77777777" w:rsidR="00552E24" w:rsidRDefault="002E5CC8" w:rsidP="00F869FC">
      <w:pPr>
        <w:pStyle w:val="ListParagraph"/>
        <w:numPr>
          <w:ilvl w:val="0"/>
          <w:numId w:val="13"/>
        </w:numPr>
        <w:rPr>
          <w:rFonts w:ascii="Times New Roman" w:hAnsi="Times New Roman" w:cs="Times New Roman"/>
          <w:sz w:val="20"/>
          <w:szCs w:val="20"/>
        </w:rPr>
      </w:pPr>
      <w:r w:rsidRPr="002E5CC8">
        <w:rPr>
          <w:rFonts w:ascii="Times New Roman" w:hAnsi="Times New Roman" w:cs="Times New Roman"/>
          <w:b/>
          <w:sz w:val="20"/>
          <w:szCs w:val="20"/>
        </w:rPr>
        <w:t xml:space="preserve">A transfers Blackacre “To B for life” </w:t>
      </w:r>
      <w:r w:rsidRPr="002E5CC8">
        <w:sym w:font="Wingdings" w:char="F0E0"/>
      </w:r>
      <w:r w:rsidRPr="002E5CC8">
        <w:rPr>
          <w:rFonts w:ascii="Times New Roman" w:hAnsi="Times New Roman" w:cs="Times New Roman"/>
          <w:sz w:val="20"/>
          <w:szCs w:val="20"/>
        </w:rPr>
        <w:t xml:space="preserve">B has LE; A (or her estate) has </w:t>
      </w:r>
      <w:r w:rsidRPr="002E5CC8">
        <w:rPr>
          <w:rFonts w:ascii="Times New Roman" w:hAnsi="Times New Roman" w:cs="Times New Roman"/>
          <w:b/>
          <w:sz w:val="20"/>
          <w:szCs w:val="20"/>
          <w:u w:val="single"/>
        </w:rPr>
        <w:t>reversion</w:t>
      </w:r>
      <w:r w:rsidRPr="002E5CC8">
        <w:rPr>
          <w:rFonts w:ascii="Times New Roman" w:hAnsi="Times New Roman" w:cs="Times New Roman"/>
          <w:sz w:val="20"/>
          <w:szCs w:val="20"/>
        </w:rPr>
        <w:t xml:space="preserve"> in FS</w:t>
      </w:r>
    </w:p>
    <w:p w14:paraId="6DF35884" w14:textId="77777777" w:rsidR="002E5CC8" w:rsidRDefault="002E5CC8" w:rsidP="00F869FC">
      <w:pPr>
        <w:pStyle w:val="ListParagraph"/>
        <w:numPr>
          <w:ilvl w:val="0"/>
          <w:numId w:val="13"/>
        </w:numPr>
        <w:rPr>
          <w:rFonts w:ascii="Times New Roman" w:hAnsi="Times New Roman" w:cs="Times New Roman"/>
          <w:sz w:val="20"/>
          <w:szCs w:val="20"/>
        </w:rPr>
      </w:pPr>
      <w:r>
        <w:rPr>
          <w:rFonts w:ascii="Times New Roman" w:hAnsi="Times New Roman" w:cs="Times New Roman"/>
          <w:b/>
          <w:sz w:val="20"/>
          <w:szCs w:val="20"/>
        </w:rPr>
        <w:t xml:space="preserve">A transfers Blackacre “To B for life, then to C” </w:t>
      </w:r>
      <w:r w:rsidRPr="002E5CC8">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r>
        <w:rPr>
          <w:rFonts w:ascii="Times New Roman" w:hAnsi="Times New Roman" w:cs="Times New Roman"/>
          <w:sz w:val="20"/>
          <w:szCs w:val="20"/>
        </w:rPr>
        <w:t xml:space="preserve">B has LE; C (or estate) has </w:t>
      </w:r>
      <w:r>
        <w:rPr>
          <w:rFonts w:ascii="Times New Roman" w:hAnsi="Times New Roman" w:cs="Times New Roman"/>
          <w:b/>
          <w:sz w:val="20"/>
          <w:szCs w:val="20"/>
          <w:u w:val="single"/>
        </w:rPr>
        <w:t>remainder</w:t>
      </w:r>
      <w:r>
        <w:rPr>
          <w:rFonts w:ascii="Times New Roman" w:hAnsi="Times New Roman" w:cs="Times New Roman"/>
          <w:sz w:val="20"/>
          <w:szCs w:val="20"/>
        </w:rPr>
        <w:t xml:space="preserve"> in FS</w:t>
      </w:r>
    </w:p>
    <w:p w14:paraId="2B97B96A" w14:textId="77777777" w:rsidR="002E5CC8" w:rsidRDefault="002E5CC8" w:rsidP="002E5CC8">
      <w:pPr>
        <w:rPr>
          <w:rFonts w:ascii="Times New Roman" w:hAnsi="Times New Roman" w:cs="Times New Roman"/>
          <w:b/>
          <w:sz w:val="20"/>
          <w:szCs w:val="20"/>
        </w:rPr>
      </w:pPr>
    </w:p>
    <w:p w14:paraId="76B0DBEA" w14:textId="77777777" w:rsidR="002E5CC8" w:rsidRPr="002E5CC8" w:rsidRDefault="002E5CC8" w:rsidP="002E5CC8">
      <w:pPr>
        <w:rPr>
          <w:rFonts w:ascii="Times New Roman" w:hAnsi="Times New Roman" w:cs="Times New Roman"/>
          <w:sz w:val="20"/>
          <w:szCs w:val="20"/>
        </w:rPr>
      </w:pPr>
      <w:r w:rsidRPr="00943A1D">
        <w:rPr>
          <w:rFonts w:ascii="Times New Roman" w:hAnsi="Times New Roman" w:cs="Times New Roman"/>
          <w:b/>
          <w:sz w:val="20"/>
          <w:szCs w:val="20"/>
          <w:highlight w:val="green"/>
          <w:u w:val="single"/>
        </w:rPr>
        <w:t>W</w:t>
      </w:r>
      <w:r w:rsidR="006113AC" w:rsidRPr="00943A1D">
        <w:rPr>
          <w:rFonts w:ascii="Times New Roman" w:hAnsi="Times New Roman" w:cs="Times New Roman"/>
          <w:b/>
          <w:sz w:val="20"/>
          <w:szCs w:val="20"/>
          <w:highlight w:val="green"/>
          <w:u w:val="single"/>
        </w:rPr>
        <w:t>aste</w:t>
      </w:r>
      <w:r>
        <w:rPr>
          <w:rFonts w:ascii="Times New Roman" w:hAnsi="Times New Roman" w:cs="Times New Roman"/>
          <w:sz w:val="20"/>
          <w:szCs w:val="20"/>
        </w:rPr>
        <w:t xml:space="preserve"> (limits what LE can do on property)</w:t>
      </w:r>
    </w:p>
    <w:p w14:paraId="79F199FD" w14:textId="77777777" w:rsidR="002E5CC8" w:rsidRDefault="002E5CC8" w:rsidP="002E5CC8">
      <w:pPr>
        <w:rPr>
          <w:rFonts w:ascii="Times New Roman" w:hAnsi="Times New Roman" w:cs="Times New Roman"/>
          <w:sz w:val="20"/>
          <w:szCs w:val="20"/>
        </w:rPr>
      </w:pPr>
      <w:r>
        <w:rPr>
          <w:rFonts w:ascii="Times New Roman" w:hAnsi="Times New Roman" w:cs="Times New Roman"/>
          <w:b/>
          <w:sz w:val="20"/>
          <w:szCs w:val="20"/>
        </w:rPr>
        <w:t>(1) Permissive</w:t>
      </w:r>
      <w:r>
        <w:rPr>
          <w:rFonts w:ascii="Times New Roman" w:hAnsi="Times New Roman" w:cs="Times New Roman"/>
          <w:sz w:val="20"/>
          <w:szCs w:val="20"/>
        </w:rPr>
        <w:t xml:space="preserve"> </w:t>
      </w:r>
      <w:r w:rsidRPr="002E5CC8">
        <w:rPr>
          <w:rFonts w:ascii="Times New Roman" w:hAnsi="Times New Roman" w:cs="Times New Roman"/>
          <w:sz w:val="20"/>
          <w:szCs w:val="20"/>
        </w:rPr>
        <w:sym w:font="Wingdings" w:char="F0E0"/>
      </w:r>
      <w:r>
        <w:rPr>
          <w:rFonts w:ascii="Times New Roman" w:hAnsi="Times New Roman" w:cs="Times New Roman"/>
          <w:sz w:val="20"/>
          <w:szCs w:val="20"/>
        </w:rPr>
        <w:t xml:space="preserve"> Passive conduct OK, LE </w:t>
      </w:r>
      <w:r w:rsidRPr="002E5CC8">
        <w:rPr>
          <w:rFonts w:ascii="Times New Roman" w:hAnsi="Times New Roman" w:cs="Times New Roman"/>
          <w:i/>
          <w:sz w:val="20"/>
          <w:szCs w:val="20"/>
        </w:rPr>
        <w:t>not</w:t>
      </w:r>
      <w:r>
        <w:rPr>
          <w:rFonts w:ascii="Times New Roman" w:hAnsi="Times New Roman" w:cs="Times New Roman"/>
          <w:sz w:val="20"/>
          <w:szCs w:val="20"/>
        </w:rPr>
        <w:t xml:space="preserve"> responsible (unless express)</w:t>
      </w:r>
      <w:r w:rsidR="008C7ABB">
        <w:rPr>
          <w:rFonts w:ascii="Times New Roman" w:hAnsi="Times New Roman" w:cs="Times New Roman"/>
          <w:sz w:val="20"/>
          <w:szCs w:val="20"/>
        </w:rPr>
        <w:t>; damage from failure to maintain property</w:t>
      </w:r>
    </w:p>
    <w:p w14:paraId="44AD7406" w14:textId="77777777" w:rsidR="002E5CC8" w:rsidRDefault="002E5CC8" w:rsidP="002E5CC8">
      <w:pPr>
        <w:rPr>
          <w:rFonts w:ascii="Times New Roman" w:hAnsi="Times New Roman" w:cs="Times New Roman"/>
          <w:sz w:val="20"/>
          <w:szCs w:val="20"/>
        </w:rPr>
      </w:pPr>
      <w:r>
        <w:rPr>
          <w:rFonts w:ascii="Times New Roman" w:hAnsi="Times New Roman" w:cs="Times New Roman"/>
          <w:b/>
          <w:sz w:val="20"/>
          <w:szCs w:val="20"/>
        </w:rPr>
        <w:t xml:space="preserve">(2) Voluntary </w:t>
      </w:r>
      <w:r w:rsidRPr="002E5CC8">
        <w:rPr>
          <w:rFonts w:ascii="Times New Roman" w:hAnsi="Times New Roman" w:cs="Times New Roman"/>
          <w:b/>
          <w:sz w:val="20"/>
          <w:szCs w:val="20"/>
        </w:rPr>
        <w:sym w:font="Wingdings" w:char="F0E0"/>
      </w:r>
      <w:r>
        <w:rPr>
          <w:rFonts w:ascii="Times New Roman" w:hAnsi="Times New Roman" w:cs="Times New Roman"/>
          <w:sz w:val="20"/>
          <w:szCs w:val="20"/>
        </w:rPr>
        <w:t xml:space="preserve"> Damage from LT’s activity, LT </w:t>
      </w:r>
      <w:r>
        <w:rPr>
          <w:rFonts w:ascii="Times New Roman" w:hAnsi="Times New Roman" w:cs="Times New Roman"/>
          <w:i/>
          <w:sz w:val="20"/>
          <w:szCs w:val="20"/>
        </w:rPr>
        <w:t>is</w:t>
      </w:r>
      <w:r w:rsidR="007F7A77">
        <w:rPr>
          <w:rFonts w:ascii="Times New Roman" w:hAnsi="Times New Roman" w:cs="Times New Roman"/>
          <w:sz w:val="20"/>
          <w:szCs w:val="20"/>
        </w:rPr>
        <w:t xml:space="preserve"> liable (perm. damage;</w:t>
      </w:r>
      <w:r>
        <w:rPr>
          <w:rFonts w:ascii="Times New Roman" w:hAnsi="Times New Roman" w:cs="Times New Roman"/>
          <w:sz w:val="20"/>
          <w:szCs w:val="20"/>
        </w:rPr>
        <w:t xml:space="preserve"> change to nature</w:t>
      </w:r>
      <w:r w:rsidR="007F7A77">
        <w:rPr>
          <w:rFonts w:ascii="Times New Roman" w:hAnsi="Times New Roman" w:cs="Times New Roman"/>
          <w:sz w:val="20"/>
          <w:szCs w:val="20"/>
        </w:rPr>
        <w:t>: agr</w:t>
      </w:r>
      <w:r w:rsidR="007F7A77" w:rsidRPr="007F7A77">
        <w:rPr>
          <w:rFonts w:ascii="Times New Roman" w:hAnsi="Times New Roman" w:cs="Times New Roman"/>
          <w:sz w:val="20"/>
          <w:szCs w:val="20"/>
        </w:rPr>
        <w:sym w:font="Wingdings" w:char="F0E0"/>
      </w:r>
      <w:r w:rsidR="007F7A77">
        <w:rPr>
          <w:rFonts w:ascii="Times New Roman" w:hAnsi="Times New Roman" w:cs="Times New Roman"/>
          <w:sz w:val="20"/>
          <w:szCs w:val="20"/>
        </w:rPr>
        <w:t>res; res</w:t>
      </w:r>
      <w:r w:rsidR="007F7A77" w:rsidRPr="007F7A77">
        <w:rPr>
          <w:rFonts w:ascii="Times New Roman" w:hAnsi="Times New Roman" w:cs="Times New Roman"/>
          <w:sz w:val="20"/>
          <w:szCs w:val="20"/>
        </w:rPr>
        <w:sym w:font="Wingdings" w:char="F0E0"/>
      </w:r>
      <w:r w:rsidR="007F7A77">
        <w:rPr>
          <w:rFonts w:ascii="Times New Roman" w:hAnsi="Times New Roman" w:cs="Times New Roman"/>
          <w:sz w:val="20"/>
          <w:szCs w:val="20"/>
        </w:rPr>
        <w:t>commercial</w:t>
      </w:r>
      <w:r>
        <w:rPr>
          <w:rFonts w:ascii="Times New Roman" w:hAnsi="Times New Roman" w:cs="Times New Roman"/>
          <w:sz w:val="20"/>
          <w:szCs w:val="20"/>
        </w:rPr>
        <w:t>)</w:t>
      </w:r>
    </w:p>
    <w:p w14:paraId="4D48E06C" w14:textId="77777777" w:rsidR="00616DAA" w:rsidRDefault="002E5CC8" w:rsidP="00F869FC">
      <w:pPr>
        <w:pStyle w:val="ListParagraph"/>
        <w:numPr>
          <w:ilvl w:val="0"/>
          <w:numId w:val="14"/>
        </w:numPr>
        <w:rPr>
          <w:rFonts w:ascii="Times New Roman" w:hAnsi="Times New Roman" w:cs="Times New Roman"/>
          <w:sz w:val="20"/>
          <w:szCs w:val="20"/>
        </w:rPr>
      </w:pPr>
      <w:r w:rsidRPr="006113AC">
        <w:rPr>
          <w:rFonts w:ascii="Times New Roman" w:hAnsi="Times New Roman" w:cs="Times New Roman"/>
          <w:sz w:val="20"/>
          <w:szCs w:val="20"/>
        </w:rPr>
        <w:t xml:space="preserve">Qualified by </w:t>
      </w:r>
      <w:r w:rsidRPr="006113AC">
        <w:rPr>
          <w:rFonts w:ascii="Times New Roman" w:hAnsi="Times New Roman" w:cs="Times New Roman"/>
          <w:b/>
          <w:sz w:val="20"/>
          <w:szCs w:val="20"/>
        </w:rPr>
        <w:t>ameliorating</w:t>
      </w:r>
      <w:r w:rsidR="00D84421">
        <w:rPr>
          <w:rFonts w:ascii="Times New Roman" w:hAnsi="Times New Roman" w:cs="Times New Roman"/>
          <w:b/>
          <w:sz w:val="20"/>
          <w:szCs w:val="20"/>
        </w:rPr>
        <w:t>/improving</w:t>
      </w:r>
      <w:r w:rsidRPr="006113AC">
        <w:rPr>
          <w:rFonts w:ascii="Times New Roman" w:hAnsi="Times New Roman" w:cs="Times New Roman"/>
          <w:b/>
          <w:sz w:val="20"/>
          <w:szCs w:val="20"/>
        </w:rPr>
        <w:t xml:space="preserve"> waste</w:t>
      </w:r>
      <w:r w:rsidRPr="006113AC">
        <w:rPr>
          <w:rFonts w:ascii="Times New Roman" w:hAnsi="Times New Roman" w:cs="Times New Roman"/>
          <w:sz w:val="20"/>
          <w:szCs w:val="20"/>
        </w:rPr>
        <w:t xml:space="preserve"> – recognizes some changes as </w:t>
      </w:r>
      <w:r w:rsidR="006113AC" w:rsidRPr="006113AC">
        <w:rPr>
          <w:rFonts w:ascii="Times New Roman" w:hAnsi="Times New Roman" w:cs="Times New Roman"/>
          <w:sz w:val="20"/>
          <w:szCs w:val="20"/>
        </w:rPr>
        <w:t xml:space="preserve">non damaging (those entitled to </w:t>
      </w:r>
      <w:r w:rsidRPr="006113AC">
        <w:rPr>
          <w:rFonts w:ascii="Times New Roman" w:hAnsi="Times New Roman" w:cs="Times New Roman"/>
          <w:sz w:val="20"/>
          <w:szCs w:val="20"/>
        </w:rPr>
        <w:t>remainder/reversion could not get damages)</w:t>
      </w:r>
      <w:r w:rsidR="00D84421">
        <w:rPr>
          <w:rFonts w:ascii="Times New Roman" w:hAnsi="Times New Roman" w:cs="Times New Roman"/>
          <w:sz w:val="20"/>
          <w:szCs w:val="20"/>
        </w:rPr>
        <w:t xml:space="preserve"> (came from Court of Chancery)</w:t>
      </w:r>
      <w:r w:rsidR="001C3F3E">
        <w:rPr>
          <w:rFonts w:ascii="Times New Roman" w:hAnsi="Times New Roman" w:cs="Times New Roman"/>
          <w:sz w:val="20"/>
          <w:szCs w:val="20"/>
        </w:rPr>
        <w:t xml:space="preserve">; </w:t>
      </w:r>
      <w:r w:rsidR="001C3F3E">
        <w:rPr>
          <w:rFonts w:ascii="Times New Roman" w:hAnsi="Times New Roman" w:cs="Times New Roman"/>
          <w:i/>
          <w:sz w:val="20"/>
          <w:szCs w:val="20"/>
        </w:rPr>
        <w:t>equitable</w:t>
      </w:r>
      <w:r w:rsidR="002509BE">
        <w:rPr>
          <w:rFonts w:ascii="Times New Roman" w:hAnsi="Times New Roman" w:cs="Times New Roman"/>
          <w:sz w:val="20"/>
          <w:szCs w:val="20"/>
        </w:rPr>
        <w:t xml:space="preserve"> </w:t>
      </w:r>
    </w:p>
    <w:p w14:paraId="7FD66BB1" w14:textId="77777777" w:rsidR="002E5CC8" w:rsidRDefault="00616DAA" w:rsidP="00F869FC">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If LT commits VW (not entitled to), may owe damages to person entitled in reversion or remainder)</w:t>
      </w:r>
    </w:p>
    <w:p w14:paraId="5FEE6B0C" w14:textId="77777777" w:rsidR="00ED7963" w:rsidRDefault="00ED7963" w:rsidP="00ED7963">
      <w:pPr>
        <w:rPr>
          <w:rFonts w:ascii="Times New Roman" w:hAnsi="Times New Roman" w:cs="Times New Roman"/>
          <w:sz w:val="20"/>
          <w:szCs w:val="20"/>
        </w:rPr>
      </w:pPr>
      <w:r>
        <w:rPr>
          <w:rFonts w:ascii="Times New Roman" w:hAnsi="Times New Roman" w:cs="Times New Roman"/>
          <w:b/>
          <w:sz w:val="20"/>
          <w:szCs w:val="20"/>
        </w:rPr>
        <w:t>(3) Equitable</w:t>
      </w:r>
      <w:r>
        <w:rPr>
          <w:rFonts w:ascii="Times New Roman" w:hAnsi="Times New Roman" w:cs="Times New Roman"/>
          <w:sz w:val="20"/>
          <w:szCs w:val="20"/>
        </w:rPr>
        <w:t xml:space="preserve"> </w:t>
      </w:r>
      <w:r w:rsidRPr="00ED7963">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F93175">
        <w:rPr>
          <w:rFonts w:ascii="Times New Roman" w:hAnsi="Times New Roman" w:cs="Times New Roman"/>
          <w:sz w:val="20"/>
          <w:szCs w:val="20"/>
        </w:rPr>
        <w:t>Problems of waste can be prevented by transferor making LT “unimpeachable for waste” (removes restrictions imposed by doctrine of voluntary waste); doctrine of equitable waste then put limits on ability to commit waste</w:t>
      </w:r>
    </w:p>
    <w:p w14:paraId="588D8E0A" w14:textId="77777777" w:rsidR="00F93175" w:rsidRDefault="00F93175" w:rsidP="00F869FC">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E.g. </w:t>
      </w:r>
      <w:r>
        <w:rPr>
          <w:rFonts w:ascii="Times New Roman" w:hAnsi="Times New Roman" w:cs="Times New Roman"/>
          <w:i/>
          <w:color w:val="800000"/>
          <w:sz w:val="20"/>
          <w:szCs w:val="20"/>
        </w:rPr>
        <w:t>Vane v Lord Barnard</w:t>
      </w:r>
      <w:r>
        <w:rPr>
          <w:rFonts w:ascii="Times New Roman" w:hAnsi="Times New Roman" w:cs="Times New Roman"/>
          <w:sz w:val="20"/>
          <w:szCs w:val="20"/>
        </w:rPr>
        <w:t xml:space="preserve">: D gave himself LE in castle </w:t>
      </w:r>
      <w:r w:rsidRPr="004E7A6F">
        <w:rPr>
          <w:rFonts w:ascii="Times New Roman" w:hAnsi="Times New Roman" w:cs="Times New Roman"/>
          <w:sz w:val="20"/>
          <w:szCs w:val="20"/>
          <w:u w:val="single"/>
        </w:rPr>
        <w:t>unimpeachable for waste</w:t>
      </w:r>
      <w:r>
        <w:rPr>
          <w:rFonts w:ascii="Times New Roman" w:hAnsi="Times New Roman" w:cs="Times New Roman"/>
          <w:sz w:val="20"/>
          <w:szCs w:val="20"/>
        </w:rPr>
        <w:t>, remainder to son; D trashed castle, Court of Chancery</w:t>
      </w:r>
      <w:r w:rsidR="004E7A6F">
        <w:rPr>
          <w:rFonts w:ascii="Times New Roman" w:hAnsi="Times New Roman" w:cs="Times New Roman"/>
          <w:sz w:val="20"/>
          <w:szCs w:val="20"/>
        </w:rPr>
        <w:t xml:space="preserve"> (Equity)</w:t>
      </w:r>
      <w:r>
        <w:rPr>
          <w:rFonts w:ascii="Times New Roman" w:hAnsi="Times New Roman" w:cs="Times New Roman"/>
          <w:sz w:val="20"/>
          <w:szCs w:val="20"/>
        </w:rPr>
        <w:t xml:space="preserve"> granted injunction to stop</w:t>
      </w:r>
      <w:r w:rsidR="004E7A6F">
        <w:rPr>
          <w:rFonts w:ascii="Times New Roman" w:hAnsi="Times New Roman" w:cs="Times New Roman"/>
          <w:sz w:val="20"/>
          <w:szCs w:val="20"/>
        </w:rPr>
        <w:t xml:space="preserve"> waste, force D to repair</w:t>
      </w:r>
      <w:r>
        <w:rPr>
          <w:rFonts w:ascii="Times New Roman" w:hAnsi="Times New Roman" w:cs="Times New Roman"/>
          <w:sz w:val="20"/>
          <w:szCs w:val="20"/>
        </w:rPr>
        <w:t xml:space="preserve"> (no unfair use of legal rights)</w:t>
      </w:r>
    </w:p>
    <w:p w14:paraId="498EF7F0" w14:textId="77777777" w:rsidR="00F93175" w:rsidRDefault="00F93175" w:rsidP="00F869FC">
      <w:pPr>
        <w:pStyle w:val="ListParagraph"/>
        <w:numPr>
          <w:ilvl w:val="0"/>
          <w:numId w:val="14"/>
        </w:numPr>
        <w:rPr>
          <w:rFonts w:ascii="Times New Roman" w:hAnsi="Times New Roman" w:cs="Times New Roman"/>
          <w:sz w:val="20"/>
          <w:szCs w:val="20"/>
        </w:rPr>
      </w:pPr>
      <w:r w:rsidRPr="005D2670">
        <w:rPr>
          <w:rFonts w:ascii="Times New Roman" w:hAnsi="Times New Roman" w:cs="Times New Roman"/>
          <w:i/>
          <w:color w:val="0000FF"/>
          <w:sz w:val="20"/>
          <w:szCs w:val="20"/>
        </w:rPr>
        <w:t>Law and Equity Act</w:t>
      </w:r>
      <w:r w:rsidR="00943A1D" w:rsidRPr="005D2670">
        <w:rPr>
          <w:rFonts w:ascii="Times New Roman" w:hAnsi="Times New Roman" w:cs="Times New Roman"/>
          <w:color w:val="0000FF"/>
          <w:sz w:val="20"/>
          <w:szCs w:val="20"/>
        </w:rPr>
        <w:t>, s.11</w:t>
      </w:r>
      <w:r w:rsidR="00943A1D">
        <w:rPr>
          <w:rFonts w:ascii="Times New Roman" w:hAnsi="Times New Roman" w:cs="Times New Roman"/>
          <w:sz w:val="20"/>
          <w:szCs w:val="20"/>
        </w:rPr>
        <w:t xml:space="preserve"> – no legal right to commit equitable waste unless express intention in instrument</w:t>
      </w:r>
    </w:p>
    <w:p w14:paraId="0CCA9805" w14:textId="77777777" w:rsidR="00F93175" w:rsidRDefault="00F93175" w:rsidP="00F93175">
      <w:pPr>
        <w:rPr>
          <w:rFonts w:ascii="Times New Roman" w:hAnsi="Times New Roman" w:cs="Times New Roman"/>
          <w:sz w:val="20"/>
          <w:szCs w:val="20"/>
        </w:rPr>
      </w:pPr>
    </w:p>
    <w:p w14:paraId="5336A586" w14:textId="77777777" w:rsidR="00F93175" w:rsidRDefault="00F93175" w:rsidP="00F93175">
      <w:pPr>
        <w:rPr>
          <w:rFonts w:ascii="Times New Roman" w:hAnsi="Times New Roman" w:cs="Times New Roman"/>
          <w:b/>
          <w:sz w:val="20"/>
          <w:szCs w:val="20"/>
          <w:u w:val="single"/>
        </w:rPr>
      </w:pPr>
      <w:r>
        <w:rPr>
          <w:rFonts w:ascii="Times New Roman" w:hAnsi="Times New Roman" w:cs="Times New Roman"/>
          <w:b/>
          <w:sz w:val="20"/>
          <w:szCs w:val="20"/>
          <w:u w:val="single"/>
        </w:rPr>
        <w:t>Liability for taxes/insurance</w:t>
      </w:r>
    </w:p>
    <w:p w14:paraId="7278D7E0" w14:textId="77777777" w:rsidR="00943A1D" w:rsidRDefault="00943A1D" w:rsidP="00F93175">
      <w:pPr>
        <w:rPr>
          <w:rFonts w:ascii="Times New Roman" w:hAnsi="Times New Roman" w:cs="Times New Roman"/>
          <w:sz w:val="20"/>
          <w:szCs w:val="20"/>
        </w:rPr>
      </w:pPr>
      <w:r>
        <w:rPr>
          <w:rFonts w:ascii="Times New Roman" w:hAnsi="Times New Roman" w:cs="Times New Roman"/>
          <w:b/>
          <w:sz w:val="20"/>
          <w:szCs w:val="20"/>
        </w:rPr>
        <w:t>(a) Insurance</w:t>
      </w:r>
      <w:r>
        <w:rPr>
          <w:rFonts w:ascii="Times New Roman" w:hAnsi="Times New Roman" w:cs="Times New Roman"/>
          <w:sz w:val="20"/>
          <w:szCs w:val="20"/>
        </w:rPr>
        <w:t xml:space="preserve"> </w:t>
      </w:r>
      <w:r w:rsidRPr="00943A1D">
        <w:rPr>
          <w:rFonts w:ascii="Times New Roman" w:hAnsi="Times New Roman" w:cs="Times New Roman"/>
          <w:sz w:val="20"/>
          <w:szCs w:val="20"/>
        </w:rPr>
        <w:sym w:font="Wingdings" w:char="F0E0"/>
      </w:r>
      <w:r>
        <w:rPr>
          <w:rFonts w:ascii="Times New Roman" w:hAnsi="Times New Roman" w:cs="Times New Roman"/>
          <w:sz w:val="20"/>
          <w:szCs w:val="20"/>
        </w:rPr>
        <w:t xml:space="preserve"> LT no obligation to insure for benefit of those entitled in reversion/remainder</w:t>
      </w:r>
    </w:p>
    <w:p w14:paraId="20FE902F" w14:textId="77777777" w:rsidR="00943A1D" w:rsidRDefault="00943A1D" w:rsidP="00F93175">
      <w:pPr>
        <w:rPr>
          <w:rFonts w:ascii="Times New Roman" w:hAnsi="Times New Roman" w:cs="Times New Roman"/>
          <w:sz w:val="20"/>
          <w:szCs w:val="20"/>
        </w:rPr>
      </w:pPr>
      <w:r>
        <w:rPr>
          <w:rFonts w:ascii="Times New Roman" w:hAnsi="Times New Roman" w:cs="Times New Roman"/>
          <w:b/>
          <w:sz w:val="20"/>
          <w:szCs w:val="20"/>
        </w:rPr>
        <w:t>(b) Taxes</w:t>
      </w:r>
      <w:r>
        <w:rPr>
          <w:rFonts w:ascii="Times New Roman" w:hAnsi="Times New Roman" w:cs="Times New Roman"/>
          <w:sz w:val="20"/>
          <w:szCs w:val="20"/>
        </w:rPr>
        <w:t xml:space="preserve"> </w:t>
      </w:r>
      <w:r w:rsidRPr="00943A1D">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color w:val="800000"/>
          <w:sz w:val="20"/>
          <w:szCs w:val="20"/>
        </w:rPr>
        <w:t>Mayo v Leitovski</w:t>
      </w:r>
      <w:r>
        <w:rPr>
          <w:rFonts w:ascii="Times New Roman" w:hAnsi="Times New Roman" w:cs="Times New Roman"/>
          <w:sz w:val="20"/>
          <w:szCs w:val="20"/>
        </w:rPr>
        <w:t xml:space="preserve">: </w:t>
      </w:r>
      <w:r w:rsidRPr="00936C16">
        <w:rPr>
          <w:rFonts w:ascii="Times New Roman" w:hAnsi="Times New Roman" w:cs="Times New Roman"/>
          <w:sz w:val="20"/>
          <w:szCs w:val="20"/>
          <w:u w:val="single"/>
        </w:rPr>
        <w:t>Qualified obligation on LT to pay taxes</w:t>
      </w:r>
      <w:r>
        <w:rPr>
          <w:rFonts w:ascii="Times New Roman" w:hAnsi="Times New Roman" w:cs="Times New Roman"/>
          <w:sz w:val="20"/>
          <w:szCs w:val="20"/>
        </w:rPr>
        <w:t xml:space="preserve"> (P had FS remainder, challenged LT’s right to acquire tax title to lands so as to defeat remainder</w:t>
      </w:r>
      <w:r w:rsidR="002D42F8">
        <w:rPr>
          <w:rFonts w:ascii="Times New Roman" w:hAnsi="Times New Roman" w:cs="Times New Roman"/>
          <w:sz w:val="20"/>
          <w:szCs w:val="20"/>
        </w:rPr>
        <w:t>, LT cannot be tax sale purchaser to defeat P’s reversionary interest in land); LT &amp; remainderman have</w:t>
      </w:r>
      <w:r>
        <w:rPr>
          <w:rFonts w:ascii="Times New Roman" w:hAnsi="Times New Roman" w:cs="Times New Roman"/>
          <w:sz w:val="20"/>
          <w:szCs w:val="20"/>
        </w:rPr>
        <w:t xml:space="preserve"> trust-like, fiduciary relationship (inconsistent with notion that LT not responsible for maintenance) </w:t>
      </w:r>
    </w:p>
    <w:p w14:paraId="60EE0C73" w14:textId="77777777" w:rsidR="002D42F8" w:rsidRDefault="002D42F8" w:rsidP="00F93175">
      <w:pPr>
        <w:rPr>
          <w:rFonts w:ascii="Times New Roman" w:hAnsi="Times New Roman" w:cs="Times New Roman"/>
          <w:sz w:val="20"/>
          <w:szCs w:val="20"/>
        </w:rPr>
      </w:pPr>
    </w:p>
    <w:p w14:paraId="27608C84" w14:textId="77777777" w:rsidR="002D42F8" w:rsidRDefault="002D42F8" w:rsidP="00F93175">
      <w:pPr>
        <w:rPr>
          <w:rFonts w:ascii="Times New Roman" w:hAnsi="Times New Roman" w:cs="Times New Roman"/>
          <w:b/>
          <w:sz w:val="20"/>
          <w:szCs w:val="20"/>
          <w:u w:val="single"/>
        </w:rPr>
      </w:pPr>
      <w:r>
        <w:rPr>
          <w:rFonts w:ascii="Times New Roman" w:hAnsi="Times New Roman" w:cs="Times New Roman"/>
          <w:b/>
          <w:sz w:val="20"/>
          <w:szCs w:val="20"/>
          <w:u w:val="single"/>
        </w:rPr>
        <w:t>STATUTORY POWERS</w:t>
      </w:r>
    </w:p>
    <w:p w14:paraId="3DFB7DA5" w14:textId="77777777" w:rsidR="002D42F8" w:rsidRDefault="002D42F8" w:rsidP="00F869FC">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Default rules to balance interests b/t LTs and those entitled in remainder</w:t>
      </w:r>
    </w:p>
    <w:p w14:paraId="740FE6AC" w14:textId="77777777" w:rsidR="002D42F8" w:rsidRDefault="002D42F8" w:rsidP="00F869FC">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Frequently set up as </w:t>
      </w:r>
      <w:r>
        <w:rPr>
          <w:rFonts w:ascii="Times New Roman" w:hAnsi="Times New Roman" w:cs="Times New Roman"/>
          <w:b/>
          <w:sz w:val="20"/>
          <w:szCs w:val="20"/>
        </w:rPr>
        <w:t>trust</w:t>
      </w:r>
      <w:r>
        <w:rPr>
          <w:rFonts w:ascii="Times New Roman" w:hAnsi="Times New Roman" w:cs="Times New Roman"/>
          <w:sz w:val="20"/>
          <w:szCs w:val="20"/>
        </w:rPr>
        <w:t xml:space="preserve">; trustee (3rd party) supposed to </w:t>
      </w:r>
      <w:r>
        <w:rPr>
          <w:rFonts w:ascii="Times New Roman" w:hAnsi="Times New Roman" w:cs="Times New Roman"/>
          <w:i/>
          <w:sz w:val="20"/>
          <w:szCs w:val="20"/>
        </w:rPr>
        <w:t>balance rights</w:t>
      </w:r>
      <w:r>
        <w:rPr>
          <w:rFonts w:ascii="Times New Roman" w:hAnsi="Times New Roman" w:cs="Times New Roman"/>
          <w:sz w:val="20"/>
          <w:szCs w:val="20"/>
        </w:rPr>
        <w:t xml:space="preserve"> of LTs and those entitled in remainder</w:t>
      </w:r>
    </w:p>
    <w:p w14:paraId="21115C7B" w14:textId="77777777" w:rsidR="002D42F8" w:rsidRDefault="002D42F8" w:rsidP="00F869FC">
      <w:pPr>
        <w:pStyle w:val="ListParagraph"/>
        <w:numPr>
          <w:ilvl w:val="0"/>
          <w:numId w:val="15"/>
        </w:numPr>
        <w:rPr>
          <w:rFonts w:ascii="Times New Roman" w:hAnsi="Times New Roman" w:cs="Times New Roman"/>
          <w:sz w:val="20"/>
          <w:szCs w:val="20"/>
        </w:rPr>
      </w:pPr>
      <w:r w:rsidRPr="005D2670">
        <w:rPr>
          <w:rFonts w:ascii="Times New Roman" w:hAnsi="Times New Roman" w:cs="Times New Roman"/>
          <w:i/>
          <w:color w:val="0000FF"/>
          <w:sz w:val="20"/>
          <w:szCs w:val="20"/>
        </w:rPr>
        <w:t>The Trust and Settlement Variation Act</w:t>
      </w:r>
      <w:r>
        <w:rPr>
          <w:rFonts w:ascii="Times New Roman" w:hAnsi="Times New Roman" w:cs="Times New Roman"/>
          <w:sz w:val="20"/>
          <w:szCs w:val="20"/>
        </w:rPr>
        <w:t xml:space="preserve"> gives flexibility</w:t>
      </w:r>
    </w:p>
    <w:p w14:paraId="3215A83C" w14:textId="77777777" w:rsidR="000B4C6A" w:rsidRDefault="000B4C6A" w:rsidP="000B4C6A">
      <w:pPr>
        <w:rPr>
          <w:rFonts w:ascii="Times New Roman" w:hAnsi="Times New Roman" w:cs="Times New Roman"/>
          <w:sz w:val="20"/>
          <w:szCs w:val="20"/>
        </w:rPr>
      </w:pPr>
    </w:p>
    <w:p w14:paraId="03E3DF91" w14:textId="77777777" w:rsidR="000B4C6A" w:rsidRDefault="000B4C6A" w:rsidP="000B4C6A">
      <w:pPr>
        <w:rPr>
          <w:rFonts w:ascii="Times New Roman" w:hAnsi="Times New Roman" w:cs="Times New Roman"/>
          <w:sz w:val="20"/>
          <w:szCs w:val="20"/>
        </w:rPr>
      </w:pPr>
    </w:p>
    <w:p w14:paraId="58046204" w14:textId="77777777" w:rsidR="000B4C6A" w:rsidRDefault="000B4C6A" w:rsidP="000B4C6A">
      <w:pPr>
        <w:rPr>
          <w:rFonts w:ascii="Times New Roman" w:hAnsi="Times New Roman" w:cs="Times New Roman"/>
          <w:sz w:val="20"/>
          <w:szCs w:val="20"/>
        </w:rPr>
      </w:pPr>
    </w:p>
    <w:p w14:paraId="3B3110F7" w14:textId="77777777" w:rsidR="000B4C6A" w:rsidRDefault="000B4C6A" w:rsidP="000B4C6A">
      <w:pPr>
        <w:rPr>
          <w:rFonts w:ascii="Times New Roman" w:hAnsi="Times New Roman" w:cs="Times New Roman"/>
          <w:sz w:val="20"/>
          <w:szCs w:val="20"/>
        </w:rPr>
      </w:pPr>
    </w:p>
    <w:p w14:paraId="6464A194" w14:textId="77777777" w:rsidR="000B4C6A" w:rsidRDefault="000B4C6A" w:rsidP="000B4C6A">
      <w:pPr>
        <w:rPr>
          <w:rFonts w:ascii="Times New Roman" w:hAnsi="Times New Roman" w:cs="Times New Roman"/>
          <w:sz w:val="20"/>
          <w:szCs w:val="20"/>
        </w:rPr>
      </w:pPr>
    </w:p>
    <w:p w14:paraId="0397A068" w14:textId="77777777" w:rsidR="000B4C6A" w:rsidRDefault="000B4C6A" w:rsidP="000B4C6A">
      <w:pPr>
        <w:rPr>
          <w:rFonts w:ascii="Times New Roman" w:hAnsi="Times New Roman" w:cs="Times New Roman"/>
          <w:sz w:val="20"/>
          <w:szCs w:val="20"/>
        </w:rPr>
      </w:pPr>
    </w:p>
    <w:p w14:paraId="6AF17000" w14:textId="77777777" w:rsidR="000B4C6A" w:rsidRDefault="000B4C6A" w:rsidP="000B4C6A">
      <w:pPr>
        <w:rPr>
          <w:rFonts w:ascii="Times New Roman" w:hAnsi="Times New Roman" w:cs="Times New Roman"/>
          <w:sz w:val="20"/>
          <w:szCs w:val="20"/>
        </w:rPr>
      </w:pPr>
    </w:p>
    <w:p w14:paraId="4B628F02" w14:textId="77777777" w:rsidR="000B4C6A" w:rsidRDefault="000B4C6A" w:rsidP="000B4C6A">
      <w:pPr>
        <w:rPr>
          <w:rFonts w:ascii="Times New Roman" w:hAnsi="Times New Roman" w:cs="Times New Roman"/>
          <w:sz w:val="20"/>
          <w:szCs w:val="20"/>
        </w:rPr>
      </w:pPr>
    </w:p>
    <w:p w14:paraId="1F1525DB" w14:textId="77777777" w:rsidR="000B4C6A" w:rsidRDefault="000B4C6A" w:rsidP="000B4C6A">
      <w:pPr>
        <w:rPr>
          <w:rFonts w:ascii="Times New Roman" w:hAnsi="Times New Roman" w:cs="Times New Roman"/>
          <w:sz w:val="20"/>
          <w:szCs w:val="20"/>
        </w:rPr>
      </w:pPr>
    </w:p>
    <w:p w14:paraId="095A0C24" w14:textId="77777777" w:rsidR="000B4C6A" w:rsidRDefault="000B4C6A" w:rsidP="000B4C6A">
      <w:pPr>
        <w:rPr>
          <w:rFonts w:ascii="Times New Roman" w:hAnsi="Times New Roman" w:cs="Times New Roman"/>
          <w:sz w:val="20"/>
          <w:szCs w:val="20"/>
        </w:rPr>
      </w:pPr>
    </w:p>
    <w:p w14:paraId="5E9082CA" w14:textId="77777777" w:rsidR="000B4C6A" w:rsidRDefault="000B4C6A" w:rsidP="000B4C6A">
      <w:pPr>
        <w:rPr>
          <w:rFonts w:ascii="Times New Roman" w:hAnsi="Times New Roman" w:cs="Times New Roman"/>
          <w:sz w:val="20"/>
          <w:szCs w:val="20"/>
        </w:rPr>
      </w:pPr>
    </w:p>
    <w:p w14:paraId="68F664AF" w14:textId="77777777" w:rsidR="000B4C6A" w:rsidRPr="000B4C6A" w:rsidRDefault="000B4C6A" w:rsidP="000B4C6A">
      <w:pPr>
        <w:rPr>
          <w:rFonts w:ascii="Times New Roman" w:hAnsi="Times New Roman" w:cs="Times New Roman"/>
          <w:sz w:val="20"/>
          <w:szCs w:val="20"/>
        </w:rPr>
      </w:pPr>
    </w:p>
    <w:p w14:paraId="4F817D97" w14:textId="77777777" w:rsidR="00FC72EF" w:rsidRDefault="00FC72EF" w:rsidP="00FC72EF">
      <w:pPr>
        <w:rPr>
          <w:rFonts w:ascii="Times New Roman" w:hAnsi="Times New Roman" w:cs="Times New Roman"/>
          <w:sz w:val="20"/>
          <w:szCs w:val="20"/>
        </w:rPr>
      </w:pPr>
    </w:p>
    <w:tbl>
      <w:tblPr>
        <w:tblStyle w:val="TableGrid"/>
        <w:tblW w:w="9694" w:type="dxa"/>
        <w:jc w:val="center"/>
        <w:tblInd w:w="-743" w:type="dxa"/>
        <w:tblBorders>
          <w:insideH w:val="none" w:sz="0" w:space="0" w:color="auto"/>
          <w:insideV w:val="none" w:sz="0" w:space="0" w:color="auto"/>
        </w:tblBorders>
        <w:shd w:val="clear" w:color="auto" w:fill="B3B3B3"/>
        <w:tblLook w:val="04A0" w:firstRow="1" w:lastRow="0" w:firstColumn="1" w:lastColumn="0" w:noHBand="0" w:noVBand="1"/>
      </w:tblPr>
      <w:tblGrid>
        <w:gridCol w:w="9694"/>
      </w:tblGrid>
      <w:tr w:rsidR="00FC72EF" w:rsidRPr="000B0A88" w14:paraId="074870BE" w14:textId="77777777" w:rsidTr="003D26F6">
        <w:trPr>
          <w:jc w:val="center"/>
        </w:trPr>
        <w:tc>
          <w:tcPr>
            <w:tcW w:w="9694" w:type="dxa"/>
            <w:shd w:val="clear" w:color="auto" w:fill="B3B3B3"/>
          </w:tcPr>
          <w:p w14:paraId="35BBF8E6" w14:textId="77777777" w:rsidR="00FC72EF" w:rsidRPr="000B0A88" w:rsidRDefault="00FC72EF" w:rsidP="00FC72EF">
            <w:pPr>
              <w:jc w:val="center"/>
              <w:rPr>
                <w:rFonts w:ascii="Times New Roman" w:hAnsi="Times New Roman" w:cs="Times New Roman"/>
                <w:b/>
              </w:rPr>
            </w:pPr>
            <w:r>
              <w:rPr>
                <w:rFonts w:ascii="Times New Roman" w:hAnsi="Times New Roman" w:cs="Times New Roman"/>
                <w:b/>
              </w:rPr>
              <w:t xml:space="preserve">CH12: </w:t>
            </w:r>
            <w:r w:rsidRPr="00FC72EF">
              <w:rPr>
                <w:rFonts w:ascii="Times New Roman" w:hAnsi="Times New Roman" w:cs="Times New Roman"/>
                <w:b/>
                <w:highlight w:val="green"/>
              </w:rPr>
              <w:t>FUTURE INTERESTS</w:t>
            </w:r>
          </w:p>
        </w:tc>
      </w:tr>
    </w:tbl>
    <w:p w14:paraId="0119CCB2" w14:textId="77777777" w:rsidR="00FC72EF" w:rsidRDefault="00FC72EF" w:rsidP="00FC72EF">
      <w:pPr>
        <w:rPr>
          <w:rFonts w:ascii="Times New Roman" w:hAnsi="Times New Roman" w:cs="Times New Roman"/>
          <w:sz w:val="20"/>
          <w:szCs w:val="20"/>
        </w:rPr>
      </w:pPr>
    </w:p>
    <w:p w14:paraId="55CE6775" w14:textId="77777777" w:rsidR="005C0C41" w:rsidRDefault="005C0C41" w:rsidP="00FC72EF">
      <w:pPr>
        <w:rPr>
          <w:rFonts w:ascii="Times New Roman" w:hAnsi="Times New Roman" w:cs="Times New Roman"/>
          <w:b/>
          <w:sz w:val="20"/>
          <w:szCs w:val="20"/>
        </w:rPr>
      </w:pPr>
      <w:r>
        <w:rPr>
          <w:rFonts w:ascii="Times New Roman" w:hAnsi="Times New Roman" w:cs="Times New Roman"/>
          <w:b/>
          <w:sz w:val="20"/>
          <w:szCs w:val="20"/>
        </w:rPr>
        <w:t>NATURE OF FUTURE INTERESTS</w:t>
      </w:r>
    </w:p>
    <w:p w14:paraId="6A63E671" w14:textId="77777777" w:rsidR="005C0C41" w:rsidRDefault="003D26F6" w:rsidP="00F869F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Right to possession in future</w:t>
      </w:r>
    </w:p>
    <w:p w14:paraId="158C7AC9" w14:textId="77777777" w:rsidR="001B4196" w:rsidRDefault="001B4196" w:rsidP="001B4196">
      <w:pPr>
        <w:pStyle w:val="ListParagraph"/>
        <w:rPr>
          <w:rFonts w:ascii="Times New Roman" w:hAnsi="Times New Roman" w:cs="Times New Roman"/>
          <w:sz w:val="20"/>
          <w:szCs w:val="20"/>
        </w:rPr>
      </w:pPr>
    </w:p>
    <w:p w14:paraId="494F1C8D" w14:textId="77777777" w:rsidR="003D26F6" w:rsidRDefault="003D26F6" w:rsidP="003D26F6">
      <w:pPr>
        <w:rPr>
          <w:rFonts w:ascii="Times New Roman" w:hAnsi="Times New Roman" w:cs="Times New Roman"/>
          <w:b/>
          <w:sz w:val="20"/>
          <w:szCs w:val="20"/>
        </w:rPr>
      </w:pPr>
      <w:r>
        <w:rPr>
          <w:rFonts w:ascii="Times New Roman" w:hAnsi="Times New Roman" w:cs="Times New Roman"/>
          <w:b/>
          <w:sz w:val="20"/>
          <w:szCs w:val="20"/>
        </w:rPr>
        <w:t>VESTED AND CONTINGENT INTERESTS</w:t>
      </w:r>
    </w:p>
    <w:p w14:paraId="7B073B84" w14:textId="77777777" w:rsidR="003D26F6" w:rsidRPr="003D26F6" w:rsidRDefault="003D26F6" w:rsidP="00F869FC">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Vested</w:t>
      </w:r>
      <w:r>
        <w:rPr>
          <w:rFonts w:ascii="Times New Roman" w:hAnsi="Times New Roman" w:cs="Times New Roman"/>
          <w:sz w:val="20"/>
          <w:szCs w:val="20"/>
        </w:rPr>
        <w:t xml:space="preserve"> </w:t>
      </w:r>
      <w:r w:rsidRPr="003D26F6">
        <w:rPr>
          <w:rFonts w:ascii="Times New Roman" w:hAnsi="Times New Roman" w:cs="Times New Roman"/>
          <w:sz w:val="20"/>
          <w:szCs w:val="20"/>
        </w:rPr>
        <w:sym w:font="Wingdings" w:char="F0E0"/>
      </w:r>
      <w:r>
        <w:rPr>
          <w:rFonts w:ascii="Times New Roman" w:hAnsi="Times New Roman" w:cs="Times New Roman"/>
          <w:sz w:val="20"/>
          <w:szCs w:val="20"/>
        </w:rPr>
        <w:t xml:space="preserve"> in interest </w:t>
      </w:r>
      <w:r w:rsidR="00A11FF8">
        <w:rPr>
          <w:rFonts w:ascii="Times New Roman" w:hAnsi="Times New Roman" w:cs="Times New Roman"/>
          <w:sz w:val="20"/>
          <w:szCs w:val="20"/>
        </w:rPr>
        <w:t>and/</w:t>
      </w:r>
      <w:r>
        <w:rPr>
          <w:rFonts w:ascii="Times New Roman" w:hAnsi="Times New Roman" w:cs="Times New Roman"/>
          <w:sz w:val="20"/>
          <w:szCs w:val="20"/>
        </w:rPr>
        <w:t>or in possession</w:t>
      </w:r>
    </w:p>
    <w:p w14:paraId="5F831F2D" w14:textId="77777777" w:rsidR="003D26F6" w:rsidRPr="003D26F6" w:rsidRDefault="003D26F6" w:rsidP="00F869FC">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Contingent</w:t>
      </w:r>
      <w:r>
        <w:rPr>
          <w:rFonts w:ascii="Times New Roman" w:hAnsi="Times New Roman" w:cs="Times New Roman"/>
          <w:sz w:val="20"/>
          <w:szCs w:val="20"/>
        </w:rPr>
        <w:t xml:space="preserve"> </w:t>
      </w:r>
      <w:r w:rsidRPr="003D26F6">
        <w:rPr>
          <w:rFonts w:ascii="Times New Roman" w:hAnsi="Times New Roman" w:cs="Times New Roman"/>
          <w:sz w:val="20"/>
          <w:szCs w:val="20"/>
        </w:rPr>
        <w:sym w:font="Wingdings" w:char="F0E0"/>
      </w:r>
      <w:r>
        <w:rPr>
          <w:rFonts w:ascii="Times New Roman" w:hAnsi="Times New Roman" w:cs="Times New Roman"/>
          <w:sz w:val="20"/>
          <w:szCs w:val="20"/>
        </w:rPr>
        <w:t>Interest contingent until property ID’d; ID of grantee/devisee established; no condition precedent</w:t>
      </w:r>
    </w:p>
    <w:p w14:paraId="444FF4AA" w14:textId="77777777" w:rsidR="003D26F6" w:rsidRPr="005E7088" w:rsidRDefault="003D26F6" w:rsidP="00F869FC">
      <w:pPr>
        <w:pStyle w:val="ListParagraph"/>
        <w:numPr>
          <w:ilvl w:val="0"/>
          <w:numId w:val="16"/>
        </w:numPr>
        <w:rPr>
          <w:rFonts w:ascii="Times New Roman" w:hAnsi="Times New Roman" w:cs="Times New Roman"/>
          <w:b/>
          <w:sz w:val="20"/>
          <w:szCs w:val="20"/>
          <w:u w:val="single"/>
        </w:rPr>
      </w:pPr>
      <w:r w:rsidRPr="005E7088">
        <w:rPr>
          <w:rFonts w:ascii="Times New Roman" w:hAnsi="Times New Roman" w:cs="Times New Roman"/>
          <w:sz w:val="20"/>
          <w:szCs w:val="20"/>
          <w:u w:val="single"/>
        </w:rPr>
        <w:t>Interest may be:</w:t>
      </w:r>
      <w:r w:rsidR="00DE3DF8">
        <w:rPr>
          <w:rFonts w:ascii="Times New Roman" w:hAnsi="Times New Roman" w:cs="Times New Roman"/>
          <w:sz w:val="20"/>
          <w:szCs w:val="20"/>
        </w:rPr>
        <w:t xml:space="preserve"> </w:t>
      </w:r>
      <w:r w:rsidR="00DE3DF8">
        <w:rPr>
          <w:rFonts w:ascii="Times New Roman" w:hAnsi="Times New Roman" w:cs="Times New Roman"/>
          <w:color w:val="008000"/>
          <w:sz w:val="20"/>
          <w:szCs w:val="20"/>
        </w:rPr>
        <w:t>(Part B: Qs 1 &amp; 2)</w:t>
      </w:r>
    </w:p>
    <w:p w14:paraId="4A69E623" w14:textId="77777777" w:rsidR="003D26F6" w:rsidRDefault="003D26F6" w:rsidP="00F869FC">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Vested absolutely</w:t>
      </w:r>
      <w:r>
        <w:rPr>
          <w:rFonts w:ascii="Times New Roman" w:hAnsi="Times New Roman" w:cs="Times New Roman"/>
          <w:sz w:val="20"/>
          <w:szCs w:val="20"/>
        </w:rPr>
        <w:t xml:space="preserve"> (To A in FS)</w:t>
      </w:r>
    </w:p>
    <w:p w14:paraId="5BAEB863" w14:textId="77777777" w:rsidR="003D26F6" w:rsidRDefault="003D26F6" w:rsidP="00F869FC">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Vested absolutely, possession postponed</w:t>
      </w:r>
      <w:r>
        <w:rPr>
          <w:rFonts w:ascii="Times New Roman" w:hAnsi="Times New Roman" w:cs="Times New Roman"/>
          <w:sz w:val="20"/>
          <w:szCs w:val="20"/>
        </w:rPr>
        <w:t xml:space="preserve"> (To X for life, remainder to A in FS)</w:t>
      </w:r>
    </w:p>
    <w:p w14:paraId="58E4887A" w14:textId="77777777" w:rsidR="003D26F6" w:rsidRPr="003D26F6" w:rsidRDefault="003D26F6" w:rsidP="00F869FC">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Vested but subject to divesting</w:t>
      </w:r>
      <w:r>
        <w:rPr>
          <w:rFonts w:ascii="Times New Roman" w:hAnsi="Times New Roman" w:cs="Times New Roman"/>
          <w:sz w:val="20"/>
          <w:szCs w:val="20"/>
        </w:rPr>
        <w:t xml:space="preserve"> (subject to condition </w:t>
      </w:r>
      <w:r>
        <w:rPr>
          <w:rFonts w:ascii="Times New Roman" w:hAnsi="Times New Roman" w:cs="Times New Roman"/>
          <w:i/>
          <w:sz w:val="20"/>
          <w:szCs w:val="20"/>
        </w:rPr>
        <w:t>subsequent</w:t>
      </w:r>
      <w:r>
        <w:rPr>
          <w:rFonts w:ascii="Times New Roman" w:hAnsi="Times New Roman" w:cs="Times New Roman"/>
          <w:sz w:val="20"/>
          <w:szCs w:val="20"/>
        </w:rPr>
        <w:t xml:space="preserve">: To A in FS, </w:t>
      </w:r>
      <w:r>
        <w:rPr>
          <w:rFonts w:ascii="Times New Roman" w:hAnsi="Times New Roman" w:cs="Times New Roman"/>
          <w:sz w:val="20"/>
          <w:szCs w:val="20"/>
          <w:u w:val="single"/>
        </w:rPr>
        <w:t>but if</w:t>
      </w:r>
      <w:r>
        <w:rPr>
          <w:rFonts w:ascii="Times New Roman" w:hAnsi="Times New Roman" w:cs="Times New Roman"/>
          <w:sz w:val="20"/>
          <w:szCs w:val="20"/>
        </w:rPr>
        <w:t xml:space="preserve"> A goes to law school, then back to me)</w:t>
      </w:r>
      <w:r w:rsidR="00954793">
        <w:rPr>
          <w:rFonts w:ascii="Times New Roman" w:hAnsi="Times New Roman" w:cs="Times New Roman"/>
          <w:sz w:val="20"/>
          <w:szCs w:val="20"/>
        </w:rPr>
        <w:t xml:space="preserve"> </w:t>
      </w:r>
      <w:r w:rsidR="00954793" w:rsidRPr="00954793">
        <w:rPr>
          <w:rFonts w:ascii="Times New Roman" w:hAnsi="Times New Roman" w:cs="Times New Roman"/>
          <w:sz w:val="20"/>
          <w:szCs w:val="20"/>
        </w:rPr>
        <w:sym w:font="Wingdings" w:char="F0E0"/>
      </w:r>
      <w:r w:rsidR="00954793">
        <w:rPr>
          <w:rFonts w:ascii="Times New Roman" w:hAnsi="Times New Roman" w:cs="Times New Roman"/>
          <w:sz w:val="20"/>
          <w:szCs w:val="20"/>
        </w:rPr>
        <w:t xml:space="preserve"> not same as repugnancy as this is set out from outset</w:t>
      </w:r>
    </w:p>
    <w:p w14:paraId="52549A58" w14:textId="77777777" w:rsidR="003D26F6" w:rsidRPr="003D26F6" w:rsidRDefault="003D26F6" w:rsidP="00F869FC">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Vested but determinable</w:t>
      </w:r>
      <w:r>
        <w:rPr>
          <w:rFonts w:ascii="Times New Roman" w:hAnsi="Times New Roman" w:cs="Times New Roman"/>
          <w:sz w:val="20"/>
          <w:szCs w:val="20"/>
        </w:rPr>
        <w:t xml:space="preserve"> (subject to determinable limitation: To A in FS </w:t>
      </w:r>
      <w:r>
        <w:rPr>
          <w:rFonts w:ascii="Times New Roman" w:hAnsi="Times New Roman" w:cs="Times New Roman"/>
          <w:sz w:val="20"/>
          <w:szCs w:val="20"/>
          <w:u w:val="single"/>
        </w:rPr>
        <w:t>until</w:t>
      </w:r>
      <w:r>
        <w:rPr>
          <w:rFonts w:ascii="Times New Roman" w:hAnsi="Times New Roman" w:cs="Times New Roman"/>
          <w:sz w:val="20"/>
          <w:szCs w:val="20"/>
        </w:rPr>
        <w:t xml:space="preserve"> A goes to law school, then back to me; “until/so long as” – only for certain time, not defined, </w:t>
      </w:r>
      <w:r>
        <w:rPr>
          <w:rFonts w:ascii="Times New Roman" w:hAnsi="Times New Roman" w:cs="Times New Roman"/>
          <w:i/>
          <w:sz w:val="20"/>
          <w:szCs w:val="20"/>
        </w:rPr>
        <w:t>determined</w:t>
      </w:r>
      <w:r>
        <w:rPr>
          <w:rFonts w:ascii="Times New Roman" w:hAnsi="Times New Roman" w:cs="Times New Roman"/>
          <w:sz w:val="20"/>
          <w:szCs w:val="20"/>
        </w:rPr>
        <w:t xml:space="preserve"> by something that may or may not occur)</w:t>
      </w:r>
      <w:r w:rsidR="006D5137">
        <w:rPr>
          <w:rFonts w:ascii="Times New Roman" w:hAnsi="Times New Roman" w:cs="Times New Roman"/>
          <w:sz w:val="20"/>
          <w:szCs w:val="20"/>
        </w:rPr>
        <w:t xml:space="preserve"> </w:t>
      </w:r>
      <w:r w:rsidR="006D5137" w:rsidRPr="006D5137">
        <w:rPr>
          <w:rFonts w:ascii="Times New Roman" w:hAnsi="Times New Roman" w:cs="Times New Roman"/>
          <w:sz w:val="20"/>
          <w:szCs w:val="20"/>
        </w:rPr>
        <w:sym w:font="Wingdings" w:char="F0E0"/>
      </w:r>
      <w:r w:rsidR="006D5137">
        <w:rPr>
          <w:rFonts w:ascii="Times New Roman" w:hAnsi="Times New Roman" w:cs="Times New Roman"/>
          <w:sz w:val="20"/>
          <w:szCs w:val="20"/>
        </w:rPr>
        <w:t xml:space="preserve"> different from c) and “but if”</w:t>
      </w:r>
    </w:p>
    <w:p w14:paraId="12B1FCA3" w14:textId="77777777" w:rsidR="003D26F6" w:rsidRPr="00B22164" w:rsidRDefault="003D26F6" w:rsidP="00F869FC">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Contingent</w:t>
      </w:r>
      <w:r>
        <w:rPr>
          <w:rFonts w:ascii="Times New Roman" w:hAnsi="Times New Roman" w:cs="Times New Roman"/>
          <w:sz w:val="20"/>
          <w:szCs w:val="20"/>
        </w:rPr>
        <w:t xml:space="preserve"> (subject to condition precedent: To A in FS </w:t>
      </w:r>
      <w:r>
        <w:rPr>
          <w:rFonts w:ascii="Times New Roman" w:hAnsi="Times New Roman" w:cs="Times New Roman"/>
          <w:sz w:val="20"/>
          <w:szCs w:val="20"/>
          <w:u w:val="single"/>
        </w:rPr>
        <w:t>if</w:t>
      </w:r>
      <w:r>
        <w:rPr>
          <w:rFonts w:ascii="Times New Roman" w:hAnsi="Times New Roman" w:cs="Times New Roman"/>
          <w:sz w:val="20"/>
          <w:szCs w:val="20"/>
        </w:rPr>
        <w:t xml:space="preserve"> A goes to law school</w:t>
      </w:r>
      <w:r w:rsidR="00B22164">
        <w:rPr>
          <w:rFonts w:ascii="Times New Roman" w:hAnsi="Times New Roman" w:cs="Times New Roman"/>
          <w:sz w:val="20"/>
          <w:szCs w:val="20"/>
        </w:rPr>
        <w:t>)</w:t>
      </w:r>
    </w:p>
    <w:p w14:paraId="5135A473" w14:textId="77777777" w:rsidR="00B22164" w:rsidRPr="00CD70FD" w:rsidRDefault="00B22164" w:rsidP="00F869FC">
      <w:pPr>
        <w:pStyle w:val="ListParagraph"/>
        <w:numPr>
          <w:ilvl w:val="0"/>
          <w:numId w:val="16"/>
        </w:numPr>
        <w:rPr>
          <w:rFonts w:ascii="Times New Roman" w:hAnsi="Times New Roman" w:cs="Times New Roman"/>
          <w:b/>
          <w:sz w:val="20"/>
          <w:szCs w:val="20"/>
        </w:rPr>
      </w:pPr>
      <w:r w:rsidRPr="005E7088">
        <w:rPr>
          <w:rFonts w:ascii="Times New Roman" w:hAnsi="Times New Roman" w:cs="Times New Roman"/>
          <w:sz w:val="20"/>
          <w:szCs w:val="20"/>
          <w:u w:val="single"/>
        </w:rPr>
        <w:t xml:space="preserve">Classification a matter of </w:t>
      </w:r>
      <w:r w:rsidRPr="005E7088">
        <w:rPr>
          <w:rFonts w:ascii="Times New Roman" w:hAnsi="Times New Roman" w:cs="Times New Roman"/>
          <w:i/>
          <w:sz w:val="20"/>
          <w:szCs w:val="20"/>
          <w:u w:val="single"/>
        </w:rPr>
        <w:t>interpretation</w:t>
      </w:r>
      <w:r w:rsidR="00CD70FD">
        <w:rPr>
          <w:rFonts w:ascii="Times New Roman" w:hAnsi="Times New Roman" w:cs="Times New Roman"/>
          <w:sz w:val="20"/>
          <w:szCs w:val="20"/>
        </w:rPr>
        <w:t xml:space="preserve"> (</w:t>
      </w:r>
      <w:r w:rsidR="00CD70FD">
        <w:rPr>
          <w:rFonts w:ascii="Times New Roman" w:hAnsi="Times New Roman" w:cs="Times New Roman"/>
          <w:b/>
          <w:sz w:val="20"/>
          <w:szCs w:val="20"/>
        </w:rPr>
        <w:t>preference for early vesting</w:t>
      </w:r>
      <w:r w:rsidR="005A46DD">
        <w:rPr>
          <w:rFonts w:ascii="Times New Roman" w:hAnsi="Times New Roman" w:cs="Times New Roman"/>
          <w:b/>
          <w:sz w:val="20"/>
          <w:szCs w:val="20"/>
        </w:rPr>
        <w:t>; prefer vested over contingent</w:t>
      </w:r>
      <w:r w:rsidR="00CD70FD">
        <w:rPr>
          <w:rFonts w:ascii="Times New Roman" w:hAnsi="Times New Roman" w:cs="Times New Roman"/>
          <w:sz w:val="20"/>
          <w:szCs w:val="20"/>
        </w:rPr>
        <w:t>)</w:t>
      </w:r>
    </w:p>
    <w:p w14:paraId="11F2A234" w14:textId="77777777" w:rsidR="00CD70FD" w:rsidRPr="00CD70FD" w:rsidRDefault="00CD70FD" w:rsidP="00F869FC">
      <w:pPr>
        <w:pStyle w:val="ListParagraph"/>
        <w:numPr>
          <w:ilvl w:val="1"/>
          <w:numId w:val="16"/>
        </w:numPr>
        <w:rPr>
          <w:rFonts w:ascii="Times New Roman" w:hAnsi="Times New Roman" w:cs="Times New Roman"/>
          <w:b/>
          <w:color w:val="800000"/>
          <w:sz w:val="20"/>
          <w:szCs w:val="20"/>
        </w:rPr>
      </w:pPr>
      <w:r w:rsidRPr="00CD70FD">
        <w:rPr>
          <w:rFonts w:ascii="Times New Roman" w:hAnsi="Times New Roman" w:cs="Times New Roman"/>
          <w:i/>
          <w:color w:val="800000"/>
          <w:sz w:val="20"/>
          <w:szCs w:val="20"/>
        </w:rPr>
        <w:t>Phipps v Ackers</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 To A if she reaches 21, but if she doesn’t, to B </w:t>
      </w:r>
      <w:r w:rsidRPr="00CD70FD">
        <w:rPr>
          <w:rFonts w:ascii="Times New Roman" w:hAnsi="Times New Roman" w:cs="Times New Roman"/>
          <w:sz w:val="20"/>
          <w:szCs w:val="20"/>
        </w:rPr>
        <w:sym w:font="Wingdings" w:char="F0E0"/>
      </w:r>
      <w:r>
        <w:rPr>
          <w:rFonts w:ascii="Times New Roman" w:hAnsi="Times New Roman" w:cs="Times New Roman"/>
          <w:sz w:val="20"/>
          <w:szCs w:val="20"/>
        </w:rPr>
        <w:t xml:space="preserve"> seems contingent but treated as vested subject to divesting if she doesn’t reach 21 (court viewed gift to A as primary goal)</w:t>
      </w:r>
    </w:p>
    <w:p w14:paraId="244550E0" w14:textId="77777777" w:rsidR="00CD70FD" w:rsidRPr="00E47AEA" w:rsidRDefault="00CD70FD" w:rsidP="00F869FC">
      <w:pPr>
        <w:pStyle w:val="ListParagraph"/>
        <w:numPr>
          <w:ilvl w:val="1"/>
          <w:numId w:val="16"/>
        </w:numPr>
        <w:rPr>
          <w:rFonts w:ascii="Times New Roman" w:hAnsi="Times New Roman" w:cs="Times New Roman"/>
          <w:b/>
          <w:color w:val="800000"/>
          <w:sz w:val="20"/>
          <w:szCs w:val="20"/>
        </w:rPr>
      </w:pPr>
      <w:r w:rsidRPr="00CD70FD">
        <w:rPr>
          <w:rFonts w:ascii="Times New Roman" w:hAnsi="Times New Roman" w:cs="Times New Roman"/>
          <w:i/>
          <w:color w:val="800000"/>
          <w:sz w:val="20"/>
          <w:szCs w:val="20"/>
        </w:rPr>
        <w:t>Festing v Allen</w:t>
      </w:r>
      <w:r>
        <w:rPr>
          <w:rFonts w:ascii="Times New Roman" w:hAnsi="Times New Roman" w:cs="Times New Roman"/>
          <w:sz w:val="20"/>
          <w:szCs w:val="20"/>
        </w:rPr>
        <w:t xml:space="preserve"> – Court rejects </w:t>
      </w:r>
      <w:r>
        <w:rPr>
          <w:rFonts w:ascii="Times New Roman" w:hAnsi="Times New Roman" w:cs="Times New Roman"/>
          <w:i/>
          <w:sz w:val="20"/>
          <w:szCs w:val="20"/>
        </w:rPr>
        <w:t>Phipps</w:t>
      </w:r>
      <w:r>
        <w:rPr>
          <w:rFonts w:ascii="Times New Roman" w:hAnsi="Times New Roman" w:cs="Times New Roman"/>
          <w:sz w:val="20"/>
          <w:szCs w:val="20"/>
        </w:rPr>
        <w:t xml:space="preserve"> approach: To A for life, on her death to kids who are 21 (with gifot over “for want of any such issue”) </w:t>
      </w:r>
      <w:r w:rsidRPr="00CD70FD">
        <w:rPr>
          <w:rFonts w:ascii="Times New Roman" w:hAnsi="Times New Roman" w:cs="Times New Roman"/>
          <w:sz w:val="20"/>
          <w:szCs w:val="20"/>
        </w:rPr>
        <w:sym w:font="Wingdings" w:char="F0E0"/>
      </w:r>
      <w:r>
        <w:rPr>
          <w:rFonts w:ascii="Times New Roman" w:hAnsi="Times New Roman" w:cs="Times New Roman"/>
          <w:sz w:val="20"/>
          <w:szCs w:val="20"/>
        </w:rPr>
        <w:t xml:space="preserve"> kids’ interest treated as contingent b/c A died before any of kids was 21, none of them took interest</w:t>
      </w:r>
    </w:p>
    <w:p w14:paraId="123C6CC2" w14:textId="77777777" w:rsidR="00E47AEA" w:rsidRDefault="00E47AEA" w:rsidP="00E47AEA">
      <w:pPr>
        <w:rPr>
          <w:rFonts w:ascii="Times New Roman" w:hAnsi="Times New Roman" w:cs="Times New Roman"/>
          <w:b/>
          <w:color w:val="800000"/>
          <w:sz w:val="20"/>
          <w:szCs w:val="20"/>
        </w:rPr>
      </w:pPr>
    </w:p>
    <w:tbl>
      <w:tblPr>
        <w:tblStyle w:val="TableGrid"/>
        <w:tblW w:w="0" w:type="auto"/>
        <w:tblLook w:val="04A0" w:firstRow="1" w:lastRow="0" w:firstColumn="1" w:lastColumn="0" w:noHBand="0" w:noVBand="1"/>
      </w:tblPr>
      <w:tblGrid>
        <w:gridCol w:w="1101"/>
        <w:gridCol w:w="4110"/>
        <w:gridCol w:w="4977"/>
      </w:tblGrid>
      <w:tr w:rsidR="005A1C61" w14:paraId="0465A963" w14:textId="77777777" w:rsidTr="00BC745A">
        <w:tc>
          <w:tcPr>
            <w:tcW w:w="1101" w:type="dxa"/>
          </w:tcPr>
          <w:p w14:paraId="3324F79D" w14:textId="77777777" w:rsidR="00E47AEA" w:rsidRPr="00E47AEA" w:rsidRDefault="00E47AEA" w:rsidP="00E47AEA">
            <w:pPr>
              <w:rPr>
                <w:rFonts w:ascii="Times New Roman" w:hAnsi="Times New Roman" w:cs="Times New Roman"/>
                <w:b/>
                <w:i/>
                <w:sz w:val="20"/>
                <w:szCs w:val="20"/>
              </w:rPr>
            </w:pPr>
            <w:r>
              <w:rPr>
                <w:rFonts w:ascii="Times New Roman" w:hAnsi="Times New Roman" w:cs="Times New Roman"/>
                <w:b/>
                <w:i/>
                <w:sz w:val="20"/>
                <w:szCs w:val="20"/>
              </w:rPr>
              <w:t>Case</w:t>
            </w:r>
          </w:p>
        </w:tc>
        <w:tc>
          <w:tcPr>
            <w:tcW w:w="4110" w:type="dxa"/>
          </w:tcPr>
          <w:p w14:paraId="2C3C1129" w14:textId="77777777" w:rsidR="00E47AEA" w:rsidRPr="00E47AEA" w:rsidRDefault="00E47AEA" w:rsidP="00E47AEA">
            <w:pPr>
              <w:rPr>
                <w:rFonts w:ascii="Times New Roman" w:hAnsi="Times New Roman" w:cs="Times New Roman"/>
                <w:b/>
                <w:i/>
                <w:sz w:val="20"/>
                <w:szCs w:val="20"/>
              </w:rPr>
            </w:pPr>
            <w:r>
              <w:rPr>
                <w:rFonts w:ascii="Times New Roman" w:hAnsi="Times New Roman" w:cs="Times New Roman"/>
                <w:b/>
                <w:i/>
                <w:sz w:val="20"/>
                <w:szCs w:val="20"/>
              </w:rPr>
              <w:t>Facts/Conclusion</w:t>
            </w:r>
          </w:p>
        </w:tc>
        <w:tc>
          <w:tcPr>
            <w:tcW w:w="4977" w:type="dxa"/>
          </w:tcPr>
          <w:p w14:paraId="176B248B" w14:textId="77777777" w:rsidR="00E47AEA" w:rsidRPr="00E47AEA" w:rsidRDefault="00E47AEA" w:rsidP="00E47AEA">
            <w:pPr>
              <w:rPr>
                <w:rFonts w:ascii="Times New Roman" w:hAnsi="Times New Roman" w:cs="Times New Roman"/>
                <w:b/>
                <w:i/>
                <w:sz w:val="20"/>
                <w:szCs w:val="20"/>
              </w:rPr>
            </w:pPr>
            <w:r>
              <w:rPr>
                <w:rFonts w:ascii="Times New Roman" w:hAnsi="Times New Roman" w:cs="Times New Roman"/>
                <w:b/>
                <w:i/>
                <w:sz w:val="20"/>
                <w:szCs w:val="20"/>
              </w:rPr>
              <w:t>Ratio/Rules</w:t>
            </w:r>
          </w:p>
        </w:tc>
      </w:tr>
      <w:tr w:rsidR="005A1C61" w14:paraId="5711A1D5" w14:textId="77777777" w:rsidTr="00BC745A">
        <w:tc>
          <w:tcPr>
            <w:tcW w:w="1101" w:type="dxa"/>
          </w:tcPr>
          <w:p w14:paraId="4B1FF9FB" w14:textId="77777777" w:rsidR="00E47AEA" w:rsidRPr="00E47AEA" w:rsidRDefault="00E47AEA" w:rsidP="00E47AEA">
            <w:pPr>
              <w:rPr>
                <w:rFonts w:ascii="Times New Roman" w:hAnsi="Times New Roman" w:cs="Times New Roman"/>
                <w:sz w:val="20"/>
                <w:szCs w:val="20"/>
              </w:rPr>
            </w:pPr>
            <w:r w:rsidRPr="00E47AEA">
              <w:rPr>
                <w:rFonts w:ascii="Times New Roman" w:hAnsi="Times New Roman" w:cs="Times New Roman"/>
                <w:b/>
                <w:i/>
                <w:color w:val="800000"/>
                <w:sz w:val="20"/>
                <w:szCs w:val="20"/>
              </w:rPr>
              <w:t>Browne v Moody</w:t>
            </w:r>
            <w:r>
              <w:rPr>
                <w:rFonts w:ascii="Times New Roman" w:hAnsi="Times New Roman" w:cs="Times New Roman"/>
                <w:sz w:val="20"/>
                <w:szCs w:val="20"/>
              </w:rPr>
              <w:t>, 1936</w:t>
            </w:r>
          </w:p>
        </w:tc>
        <w:tc>
          <w:tcPr>
            <w:tcW w:w="4110" w:type="dxa"/>
          </w:tcPr>
          <w:p w14:paraId="24C5E2CF" w14:textId="77777777" w:rsidR="00E47AEA" w:rsidRDefault="002B0A73" w:rsidP="00E47AEA">
            <w:pPr>
              <w:rPr>
                <w:rFonts w:ascii="Times New Roman" w:hAnsi="Times New Roman" w:cs="Times New Roman"/>
                <w:sz w:val="20"/>
                <w:szCs w:val="20"/>
              </w:rPr>
            </w:pPr>
            <w:r>
              <w:rPr>
                <w:rFonts w:ascii="Times New Roman" w:hAnsi="Times New Roman" w:cs="Times New Roman"/>
                <w:sz w:val="20"/>
                <w:szCs w:val="20"/>
              </w:rPr>
              <w:t>-Testatrix’s will said income from fund should be paid to son on her death during his life, on his death divided half to grand-d and remainder equally among T’s 3 d’s</w:t>
            </w:r>
          </w:p>
          <w:p w14:paraId="569AE3C2" w14:textId="77777777" w:rsidR="002B0A73" w:rsidRDefault="002B0A73" w:rsidP="00E47AEA">
            <w:pPr>
              <w:rPr>
                <w:rFonts w:ascii="Times New Roman" w:hAnsi="Times New Roman" w:cs="Times New Roman"/>
                <w:sz w:val="20"/>
                <w:szCs w:val="20"/>
              </w:rPr>
            </w:pPr>
            <w:r>
              <w:rPr>
                <w:rFonts w:ascii="Times New Roman" w:hAnsi="Times New Roman" w:cs="Times New Roman"/>
                <w:sz w:val="20"/>
                <w:szCs w:val="20"/>
              </w:rPr>
              <w:t>-S. 7: If g-d or any of d’s predeceased testatrix or son, kid(s) of dying take interest to which their mom would have got</w:t>
            </w:r>
          </w:p>
          <w:p w14:paraId="0F206B09" w14:textId="77777777" w:rsidR="00A11FF8" w:rsidRPr="00A11FF8" w:rsidRDefault="00A11FF8" w:rsidP="00E47AEA">
            <w:pPr>
              <w:rPr>
                <w:rFonts w:ascii="Times New Roman" w:hAnsi="Times New Roman" w:cs="Times New Roman"/>
                <w:sz w:val="20"/>
                <w:szCs w:val="20"/>
              </w:rPr>
            </w:pPr>
            <w:r>
              <w:rPr>
                <w:rFonts w:ascii="Times New Roman" w:hAnsi="Times New Roman" w:cs="Times New Roman"/>
                <w:sz w:val="20"/>
                <w:szCs w:val="20"/>
              </w:rPr>
              <w:t xml:space="preserve">-They did </w:t>
            </w:r>
            <w:r>
              <w:rPr>
                <w:rFonts w:ascii="Times New Roman" w:hAnsi="Times New Roman" w:cs="Times New Roman"/>
                <w:i/>
                <w:sz w:val="20"/>
                <w:szCs w:val="20"/>
              </w:rPr>
              <w:t>not</w:t>
            </w:r>
            <w:r>
              <w:rPr>
                <w:rFonts w:ascii="Times New Roman" w:hAnsi="Times New Roman" w:cs="Times New Roman"/>
                <w:sz w:val="20"/>
                <w:szCs w:val="20"/>
              </w:rPr>
              <w:t xml:space="preserve"> take vested interests; legacies directed by testatrix to be paid to beneficiaries did not become vested upon her death</w:t>
            </w:r>
          </w:p>
        </w:tc>
        <w:tc>
          <w:tcPr>
            <w:tcW w:w="4977" w:type="dxa"/>
          </w:tcPr>
          <w:p w14:paraId="69B6FEC6" w14:textId="77777777" w:rsidR="00E47AEA" w:rsidRDefault="002B0A73" w:rsidP="00E47AEA">
            <w:pPr>
              <w:rPr>
                <w:rFonts w:ascii="Times New Roman" w:hAnsi="Times New Roman" w:cs="Times New Roman"/>
                <w:sz w:val="20"/>
                <w:szCs w:val="20"/>
              </w:rPr>
            </w:pPr>
            <w:r>
              <w:rPr>
                <w:rFonts w:ascii="Times New Roman" w:hAnsi="Times New Roman" w:cs="Times New Roman"/>
                <w:sz w:val="20"/>
                <w:szCs w:val="20"/>
              </w:rPr>
              <w:t>-Did g-d or ds take vested interest in fund on T’s death? If so, any of their legacy subject to divested under s. 7?</w:t>
            </w:r>
          </w:p>
          <w:p w14:paraId="2C58EF36" w14:textId="77777777" w:rsidR="002B0A73" w:rsidRDefault="002B0A73" w:rsidP="00E47AEA">
            <w:pPr>
              <w:rPr>
                <w:rFonts w:ascii="Times New Roman" w:hAnsi="Times New Roman" w:cs="Times New Roman"/>
                <w:sz w:val="20"/>
                <w:szCs w:val="20"/>
              </w:rPr>
            </w:pPr>
            <w:r>
              <w:rPr>
                <w:rFonts w:ascii="Times New Roman" w:hAnsi="Times New Roman" w:cs="Times New Roman"/>
                <w:sz w:val="20"/>
                <w:szCs w:val="20"/>
              </w:rPr>
              <w:t>-Court says object of postponement of division was for son to enjoy income during life; distribution deferred to give precedence to life interest; legatees take vested interest when son dies</w:t>
            </w:r>
          </w:p>
          <w:p w14:paraId="6ADDB911" w14:textId="77777777" w:rsidR="00A11FF8" w:rsidRPr="00A11FF8" w:rsidRDefault="00A11FF8" w:rsidP="00E47AEA">
            <w:pPr>
              <w:rPr>
                <w:rFonts w:ascii="Times New Roman" w:hAnsi="Times New Roman" w:cs="Times New Roman"/>
                <w:sz w:val="20"/>
                <w:szCs w:val="20"/>
              </w:rPr>
            </w:pPr>
            <w:r>
              <w:rPr>
                <w:rFonts w:ascii="Times New Roman" w:hAnsi="Times New Roman" w:cs="Times New Roman"/>
                <w:sz w:val="20"/>
                <w:szCs w:val="20"/>
              </w:rPr>
              <w:t xml:space="preserve">-Postponing doesn’t preclude vesting, particularly when there’s intervening LE; if testator want to create contingent interest, must be </w:t>
            </w:r>
            <w:r>
              <w:rPr>
                <w:rFonts w:ascii="Times New Roman" w:hAnsi="Times New Roman" w:cs="Times New Roman"/>
                <w:i/>
                <w:sz w:val="20"/>
                <w:szCs w:val="20"/>
              </w:rPr>
              <w:t>clear</w:t>
            </w:r>
          </w:p>
        </w:tc>
      </w:tr>
      <w:tr w:rsidR="005A1C61" w14:paraId="04BF3F95" w14:textId="77777777" w:rsidTr="00BC745A">
        <w:tc>
          <w:tcPr>
            <w:tcW w:w="1101" w:type="dxa"/>
          </w:tcPr>
          <w:p w14:paraId="5A7A4E81" w14:textId="77777777" w:rsidR="00E47AEA" w:rsidRPr="00E47AEA" w:rsidRDefault="00E47AEA" w:rsidP="00E47AEA">
            <w:pPr>
              <w:rPr>
                <w:rFonts w:ascii="Times New Roman" w:hAnsi="Times New Roman" w:cs="Times New Roman"/>
                <w:sz w:val="20"/>
                <w:szCs w:val="20"/>
              </w:rPr>
            </w:pPr>
            <w:r w:rsidRPr="00E47AEA">
              <w:rPr>
                <w:rFonts w:ascii="Times New Roman" w:hAnsi="Times New Roman" w:cs="Times New Roman"/>
                <w:b/>
                <w:i/>
                <w:color w:val="800000"/>
                <w:sz w:val="20"/>
                <w:szCs w:val="20"/>
              </w:rPr>
              <w:t>Re Squire</w:t>
            </w:r>
            <w:r>
              <w:rPr>
                <w:rFonts w:ascii="Times New Roman" w:hAnsi="Times New Roman" w:cs="Times New Roman"/>
                <w:sz w:val="20"/>
                <w:szCs w:val="20"/>
              </w:rPr>
              <w:t>, 1962</w:t>
            </w:r>
          </w:p>
        </w:tc>
        <w:tc>
          <w:tcPr>
            <w:tcW w:w="4110" w:type="dxa"/>
          </w:tcPr>
          <w:p w14:paraId="21229ACF" w14:textId="77777777" w:rsidR="004624C9" w:rsidRDefault="004624C9" w:rsidP="00E47AEA">
            <w:pPr>
              <w:rPr>
                <w:rFonts w:ascii="Times New Roman" w:hAnsi="Times New Roman" w:cs="Times New Roman"/>
                <w:sz w:val="20"/>
                <w:szCs w:val="20"/>
              </w:rPr>
            </w:pPr>
            <w:r>
              <w:rPr>
                <w:rFonts w:ascii="Times New Roman" w:hAnsi="Times New Roman" w:cs="Times New Roman"/>
                <w:sz w:val="20"/>
                <w:szCs w:val="20"/>
              </w:rPr>
              <w:t>-G-dad’s will bequeath estate to trustees for Teddy once he reaches 30, w/ condition for his receiving income/education, when he is 30 – absolute interest</w:t>
            </w:r>
            <w:r w:rsidR="009755B9">
              <w:rPr>
                <w:rFonts w:ascii="Times New Roman" w:hAnsi="Times New Roman" w:cs="Times New Roman"/>
                <w:sz w:val="20"/>
                <w:szCs w:val="20"/>
              </w:rPr>
              <w:t>; d</w:t>
            </w:r>
            <w:r>
              <w:rPr>
                <w:rFonts w:ascii="Times New Roman" w:hAnsi="Times New Roman" w:cs="Times New Roman"/>
                <w:sz w:val="20"/>
                <w:szCs w:val="20"/>
              </w:rPr>
              <w:t>oes T have vested or contingent interest? He wants property at 21</w:t>
            </w:r>
          </w:p>
          <w:p w14:paraId="4799B8E9" w14:textId="77777777" w:rsidR="009755B9" w:rsidRPr="004624C9" w:rsidRDefault="009755B9" w:rsidP="00E47AEA">
            <w:pPr>
              <w:rPr>
                <w:rFonts w:ascii="Times New Roman" w:hAnsi="Times New Roman" w:cs="Times New Roman"/>
                <w:sz w:val="20"/>
                <w:szCs w:val="20"/>
              </w:rPr>
            </w:pPr>
            <w:r>
              <w:rPr>
                <w:rFonts w:ascii="Times New Roman" w:hAnsi="Times New Roman" w:cs="Times New Roman"/>
                <w:sz w:val="20"/>
                <w:szCs w:val="20"/>
              </w:rPr>
              <w:t xml:space="preserve">-Court says </w:t>
            </w:r>
            <w:r w:rsidRPr="00222020">
              <w:rPr>
                <w:rFonts w:ascii="Times New Roman" w:hAnsi="Times New Roman" w:cs="Times New Roman"/>
                <w:sz w:val="20"/>
                <w:szCs w:val="20"/>
              </w:rPr>
              <w:t>gift in will became vest</w:t>
            </w:r>
            <w:r w:rsidR="00222020" w:rsidRPr="00222020">
              <w:rPr>
                <w:rFonts w:ascii="Times New Roman" w:hAnsi="Times New Roman" w:cs="Times New Roman"/>
                <w:sz w:val="20"/>
                <w:szCs w:val="20"/>
              </w:rPr>
              <w:t>ed</w:t>
            </w:r>
            <w:r w:rsidRPr="00222020">
              <w:rPr>
                <w:rFonts w:ascii="Times New Roman" w:hAnsi="Times New Roman" w:cs="Times New Roman"/>
                <w:sz w:val="20"/>
                <w:szCs w:val="20"/>
              </w:rPr>
              <w:t xml:space="preserve"> upon death of testator</w:t>
            </w:r>
            <w:r>
              <w:rPr>
                <w:rFonts w:ascii="Times New Roman" w:hAnsi="Times New Roman" w:cs="Times New Roman"/>
                <w:sz w:val="20"/>
                <w:szCs w:val="20"/>
              </w:rPr>
              <w:t>, T entitled to conveyance @ 21</w:t>
            </w:r>
          </w:p>
        </w:tc>
        <w:tc>
          <w:tcPr>
            <w:tcW w:w="4977" w:type="dxa"/>
          </w:tcPr>
          <w:p w14:paraId="6F57A7F2" w14:textId="77777777" w:rsidR="00E47AEA" w:rsidRDefault="00642C08" w:rsidP="00E47AEA">
            <w:pPr>
              <w:rPr>
                <w:rFonts w:ascii="Times New Roman" w:hAnsi="Times New Roman" w:cs="Times New Roman"/>
                <w:sz w:val="20"/>
                <w:szCs w:val="20"/>
              </w:rPr>
            </w:pPr>
            <w:r>
              <w:rPr>
                <w:rFonts w:ascii="Times New Roman" w:hAnsi="Times New Roman" w:cs="Times New Roman"/>
                <w:sz w:val="20"/>
                <w:szCs w:val="20"/>
              </w:rPr>
              <w:t xml:space="preserve">-Court leans toward </w:t>
            </w:r>
            <w:r>
              <w:rPr>
                <w:rFonts w:ascii="Times New Roman" w:hAnsi="Times New Roman" w:cs="Times New Roman"/>
                <w:b/>
                <w:sz w:val="20"/>
                <w:szCs w:val="20"/>
              </w:rPr>
              <w:t>early vesting</w:t>
            </w:r>
            <w:r>
              <w:rPr>
                <w:rFonts w:ascii="Times New Roman" w:hAnsi="Times New Roman" w:cs="Times New Roman"/>
                <w:sz w:val="20"/>
                <w:szCs w:val="20"/>
              </w:rPr>
              <w:t xml:space="preserve">, looks to </w:t>
            </w:r>
            <w:r>
              <w:rPr>
                <w:rFonts w:ascii="Times New Roman" w:hAnsi="Times New Roman" w:cs="Times New Roman"/>
                <w:b/>
                <w:sz w:val="20"/>
                <w:szCs w:val="20"/>
              </w:rPr>
              <w:t>testator’s intention</w:t>
            </w:r>
            <w:r>
              <w:rPr>
                <w:rFonts w:ascii="Times New Roman" w:hAnsi="Times New Roman" w:cs="Times New Roman"/>
                <w:sz w:val="20"/>
                <w:szCs w:val="20"/>
              </w:rPr>
              <w:t>: property separate, only thing T is getting; intermediate $ to be used for him; no gift over in event of death before age</w:t>
            </w:r>
          </w:p>
          <w:p w14:paraId="10D2DEEF" w14:textId="77777777" w:rsidR="00642C08" w:rsidRPr="00642C08" w:rsidRDefault="00642C08" w:rsidP="00E47AEA">
            <w:pPr>
              <w:rPr>
                <w:rFonts w:ascii="Times New Roman" w:hAnsi="Times New Roman" w:cs="Times New Roman"/>
                <w:sz w:val="20"/>
                <w:szCs w:val="20"/>
              </w:rPr>
            </w:pPr>
            <w:r>
              <w:rPr>
                <w:rFonts w:ascii="Times New Roman" w:hAnsi="Times New Roman" w:cs="Times New Roman"/>
                <w:sz w:val="20"/>
                <w:szCs w:val="20"/>
              </w:rPr>
              <w:t>-Language: “if” = contingent, but “until” does not</w:t>
            </w:r>
          </w:p>
        </w:tc>
      </w:tr>
      <w:tr w:rsidR="005A1C61" w14:paraId="442EE3B8" w14:textId="77777777" w:rsidTr="00BC745A">
        <w:tc>
          <w:tcPr>
            <w:tcW w:w="1101" w:type="dxa"/>
          </w:tcPr>
          <w:p w14:paraId="37F6F8EB" w14:textId="77777777" w:rsidR="00E47AEA" w:rsidRPr="00E47AEA" w:rsidRDefault="00E47AEA" w:rsidP="00E47AEA">
            <w:pPr>
              <w:rPr>
                <w:rFonts w:ascii="Times New Roman" w:hAnsi="Times New Roman" w:cs="Times New Roman"/>
                <w:sz w:val="20"/>
                <w:szCs w:val="20"/>
              </w:rPr>
            </w:pPr>
            <w:r w:rsidRPr="00E47AEA">
              <w:rPr>
                <w:rFonts w:ascii="Times New Roman" w:hAnsi="Times New Roman" w:cs="Times New Roman"/>
                <w:b/>
                <w:i/>
                <w:color w:val="800000"/>
                <w:sz w:val="20"/>
                <w:szCs w:val="20"/>
              </w:rPr>
              <w:t>Re Carlson</w:t>
            </w:r>
            <w:r>
              <w:rPr>
                <w:rFonts w:ascii="Times New Roman" w:hAnsi="Times New Roman" w:cs="Times New Roman"/>
                <w:sz w:val="20"/>
                <w:szCs w:val="20"/>
              </w:rPr>
              <w:t>, 1975 BCSC</w:t>
            </w:r>
          </w:p>
        </w:tc>
        <w:tc>
          <w:tcPr>
            <w:tcW w:w="4110" w:type="dxa"/>
          </w:tcPr>
          <w:p w14:paraId="18B81548" w14:textId="77777777" w:rsidR="00E47AEA" w:rsidRPr="001D1C49" w:rsidRDefault="001D1C49" w:rsidP="00E47AEA">
            <w:pPr>
              <w:rPr>
                <w:rFonts w:ascii="Times New Roman" w:hAnsi="Times New Roman" w:cs="Times New Roman"/>
                <w:sz w:val="20"/>
                <w:szCs w:val="20"/>
              </w:rPr>
            </w:pPr>
            <w:r>
              <w:rPr>
                <w:rFonts w:ascii="Times New Roman" w:hAnsi="Times New Roman" w:cs="Times New Roman"/>
                <w:sz w:val="20"/>
                <w:szCs w:val="20"/>
              </w:rPr>
              <w:t>-Dad died left wife, son P, D, son C; will directed residue of estate in trust for C’s education; when he reaches 21, divide 90% of residue b/t C and d, remaining 10% to P, $1 to estranged wife</w:t>
            </w:r>
            <w:r w:rsidR="00303C0E">
              <w:rPr>
                <w:rFonts w:ascii="Times New Roman" w:hAnsi="Times New Roman" w:cs="Times New Roman"/>
                <w:sz w:val="20"/>
                <w:szCs w:val="20"/>
              </w:rPr>
              <w:t xml:space="preserve"> </w:t>
            </w:r>
            <w:r w:rsidR="00303C0E" w:rsidRPr="00303C0E">
              <w:rPr>
                <w:rFonts w:ascii="Times New Roman" w:hAnsi="Times New Roman" w:cs="Times New Roman"/>
                <w:sz w:val="20"/>
                <w:szCs w:val="20"/>
              </w:rPr>
              <w:sym w:font="Wingdings" w:char="F0E0"/>
            </w:r>
            <w:r w:rsidR="00303C0E">
              <w:rPr>
                <w:rFonts w:ascii="Times New Roman" w:hAnsi="Times New Roman" w:cs="Times New Roman"/>
                <w:sz w:val="20"/>
                <w:szCs w:val="20"/>
              </w:rPr>
              <w:t xml:space="preserve"> W &amp; C want early vesting @ dad’s death</w:t>
            </w:r>
          </w:p>
        </w:tc>
        <w:tc>
          <w:tcPr>
            <w:tcW w:w="4977" w:type="dxa"/>
          </w:tcPr>
          <w:p w14:paraId="691530B0" w14:textId="77777777" w:rsidR="00303C0E" w:rsidRDefault="001D1C49" w:rsidP="00E47AEA">
            <w:pPr>
              <w:rPr>
                <w:rFonts w:ascii="Times New Roman" w:hAnsi="Times New Roman" w:cs="Times New Roman"/>
                <w:sz w:val="20"/>
                <w:szCs w:val="20"/>
              </w:rPr>
            </w:pPr>
            <w:r>
              <w:rPr>
                <w:rFonts w:ascii="Times New Roman" w:hAnsi="Times New Roman" w:cs="Times New Roman"/>
                <w:sz w:val="20"/>
                <w:szCs w:val="20"/>
              </w:rPr>
              <w:t xml:space="preserve">-Do gifts of residue to C and D vest at death of dad or only upon C turning 21? </w:t>
            </w:r>
          </w:p>
          <w:p w14:paraId="6CF9BF5A" w14:textId="77777777" w:rsidR="00E47AEA" w:rsidRPr="00303C0E" w:rsidRDefault="00303C0E" w:rsidP="00E47AEA">
            <w:pPr>
              <w:rPr>
                <w:rFonts w:ascii="Times New Roman" w:hAnsi="Times New Roman" w:cs="Times New Roman"/>
                <w:sz w:val="20"/>
                <w:szCs w:val="20"/>
              </w:rPr>
            </w:pPr>
            <w:r>
              <w:rPr>
                <w:rFonts w:ascii="Times New Roman" w:hAnsi="Times New Roman" w:cs="Times New Roman"/>
                <w:sz w:val="20"/>
                <w:szCs w:val="20"/>
              </w:rPr>
              <w:t>-</w:t>
            </w:r>
            <w:r w:rsidR="001D1C49">
              <w:rPr>
                <w:rFonts w:ascii="Times New Roman" w:hAnsi="Times New Roman" w:cs="Times New Roman"/>
                <w:b/>
                <w:sz w:val="20"/>
                <w:szCs w:val="20"/>
              </w:rPr>
              <w:t>Intentions</w:t>
            </w:r>
            <w:r w:rsidR="001D1C49">
              <w:rPr>
                <w:rFonts w:ascii="Times New Roman" w:hAnsi="Times New Roman" w:cs="Times New Roman"/>
                <w:sz w:val="20"/>
                <w:szCs w:val="20"/>
              </w:rPr>
              <w:t xml:space="preserve">: disinherit W, educate C, but mainly keep whole residue intact until C 21 (not give 45% to D asap, =?? impossible to determine residue); court looks to </w:t>
            </w:r>
            <w:r w:rsidR="001D1C49">
              <w:rPr>
                <w:rFonts w:ascii="Times New Roman" w:hAnsi="Times New Roman" w:cs="Times New Roman"/>
                <w:b/>
                <w:sz w:val="20"/>
                <w:szCs w:val="20"/>
              </w:rPr>
              <w:t>plain meaning</w:t>
            </w:r>
            <w:r>
              <w:rPr>
                <w:rFonts w:ascii="Times New Roman" w:hAnsi="Times New Roman" w:cs="Times New Roman"/>
                <w:sz w:val="20"/>
                <w:szCs w:val="20"/>
              </w:rPr>
              <w:t xml:space="preserve">; no vesting to C &amp; D at dad’s death </w:t>
            </w:r>
            <w:r w:rsidRPr="00303C0E">
              <w:rPr>
                <w:rFonts w:ascii="Times New Roman" w:hAnsi="Times New Roman" w:cs="Times New Roman"/>
                <w:sz w:val="20"/>
                <w:szCs w:val="20"/>
              </w:rPr>
              <w:sym w:font="Wingdings" w:char="F0E0"/>
            </w:r>
            <w:r>
              <w:rPr>
                <w:rFonts w:ascii="Times New Roman" w:hAnsi="Times New Roman" w:cs="Times New Roman"/>
                <w:sz w:val="20"/>
                <w:szCs w:val="20"/>
              </w:rPr>
              <w:t xml:space="preserve"> gifts of residue vest upon C turning 21</w:t>
            </w:r>
          </w:p>
        </w:tc>
      </w:tr>
    </w:tbl>
    <w:p w14:paraId="55E2E5C8" w14:textId="77777777" w:rsidR="001B4196" w:rsidRPr="00C83CE8" w:rsidRDefault="001B4196" w:rsidP="00C83CE8">
      <w:pPr>
        <w:rPr>
          <w:rFonts w:ascii="Times New Roman" w:hAnsi="Times New Roman" w:cs="Times New Roman"/>
          <w:b/>
          <w:color w:val="800000"/>
          <w:sz w:val="20"/>
          <w:szCs w:val="20"/>
        </w:rPr>
      </w:pPr>
    </w:p>
    <w:p w14:paraId="7C95FE9F" w14:textId="77777777" w:rsidR="000B4C6A" w:rsidRDefault="000B4C6A" w:rsidP="001B4196">
      <w:pPr>
        <w:rPr>
          <w:rFonts w:ascii="Times New Roman" w:hAnsi="Times New Roman" w:cs="Times New Roman"/>
          <w:b/>
          <w:sz w:val="20"/>
          <w:szCs w:val="20"/>
        </w:rPr>
      </w:pPr>
    </w:p>
    <w:p w14:paraId="21561938" w14:textId="77777777" w:rsidR="000B4C6A" w:rsidRDefault="000B4C6A" w:rsidP="001B4196">
      <w:pPr>
        <w:rPr>
          <w:rFonts w:ascii="Times New Roman" w:hAnsi="Times New Roman" w:cs="Times New Roman"/>
          <w:b/>
          <w:sz w:val="20"/>
          <w:szCs w:val="20"/>
        </w:rPr>
      </w:pPr>
    </w:p>
    <w:p w14:paraId="7F122BC4" w14:textId="77777777" w:rsidR="000B4C6A" w:rsidRDefault="000B4C6A" w:rsidP="001B4196">
      <w:pPr>
        <w:rPr>
          <w:rFonts w:ascii="Times New Roman" w:hAnsi="Times New Roman" w:cs="Times New Roman"/>
          <w:b/>
          <w:sz w:val="20"/>
          <w:szCs w:val="20"/>
        </w:rPr>
      </w:pPr>
    </w:p>
    <w:p w14:paraId="772607C5" w14:textId="77777777" w:rsidR="000B4C6A" w:rsidRDefault="000B4C6A" w:rsidP="001B4196">
      <w:pPr>
        <w:rPr>
          <w:rFonts w:ascii="Times New Roman" w:hAnsi="Times New Roman" w:cs="Times New Roman"/>
          <w:b/>
          <w:sz w:val="20"/>
          <w:szCs w:val="20"/>
        </w:rPr>
      </w:pPr>
    </w:p>
    <w:p w14:paraId="0904FD4B" w14:textId="77777777" w:rsidR="000B4C6A" w:rsidRDefault="000B4C6A" w:rsidP="001B4196">
      <w:pPr>
        <w:rPr>
          <w:rFonts w:ascii="Times New Roman" w:hAnsi="Times New Roman" w:cs="Times New Roman"/>
          <w:b/>
          <w:sz w:val="20"/>
          <w:szCs w:val="20"/>
        </w:rPr>
      </w:pPr>
    </w:p>
    <w:p w14:paraId="1F75C8F1" w14:textId="77777777" w:rsidR="000B4C6A" w:rsidRDefault="000B4C6A" w:rsidP="001B4196">
      <w:pPr>
        <w:rPr>
          <w:rFonts w:ascii="Times New Roman" w:hAnsi="Times New Roman" w:cs="Times New Roman"/>
          <w:b/>
          <w:sz w:val="20"/>
          <w:szCs w:val="20"/>
        </w:rPr>
      </w:pPr>
    </w:p>
    <w:p w14:paraId="04AA7CDA" w14:textId="77777777" w:rsidR="000B4C6A" w:rsidRDefault="000B4C6A" w:rsidP="001B4196">
      <w:pPr>
        <w:rPr>
          <w:rFonts w:ascii="Times New Roman" w:hAnsi="Times New Roman" w:cs="Times New Roman"/>
          <w:b/>
          <w:sz w:val="20"/>
          <w:szCs w:val="20"/>
        </w:rPr>
      </w:pPr>
    </w:p>
    <w:p w14:paraId="1B846C9F" w14:textId="77777777" w:rsidR="000B4C6A" w:rsidRDefault="000B4C6A" w:rsidP="001B4196">
      <w:pPr>
        <w:rPr>
          <w:rFonts w:ascii="Times New Roman" w:hAnsi="Times New Roman" w:cs="Times New Roman"/>
          <w:b/>
          <w:sz w:val="20"/>
          <w:szCs w:val="20"/>
        </w:rPr>
      </w:pPr>
    </w:p>
    <w:p w14:paraId="4247D6CB" w14:textId="77777777" w:rsidR="000B4C6A" w:rsidRDefault="000B4C6A" w:rsidP="001B4196">
      <w:pPr>
        <w:rPr>
          <w:rFonts w:ascii="Times New Roman" w:hAnsi="Times New Roman" w:cs="Times New Roman"/>
          <w:b/>
          <w:sz w:val="20"/>
          <w:szCs w:val="20"/>
        </w:rPr>
      </w:pPr>
    </w:p>
    <w:p w14:paraId="59080B14" w14:textId="77777777" w:rsidR="001B4196" w:rsidRDefault="001B4196" w:rsidP="001B4196">
      <w:pPr>
        <w:rPr>
          <w:rFonts w:ascii="Times New Roman" w:hAnsi="Times New Roman" w:cs="Times New Roman"/>
          <w:b/>
          <w:sz w:val="20"/>
          <w:szCs w:val="20"/>
        </w:rPr>
      </w:pPr>
      <w:r>
        <w:rPr>
          <w:rFonts w:ascii="Times New Roman" w:hAnsi="Times New Roman" w:cs="Times New Roman"/>
          <w:b/>
          <w:sz w:val="20"/>
          <w:szCs w:val="20"/>
        </w:rPr>
        <w:t>TYPES OF FUTURE INTERESTS</w:t>
      </w:r>
    </w:p>
    <w:p w14:paraId="249DD63C" w14:textId="77777777" w:rsidR="00235446" w:rsidRDefault="00235446" w:rsidP="001B4196">
      <w:pPr>
        <w:rPr>
          <w:rFonts w:ascii="Times New Roman" w:hAnsi="Times New Roman" w:cs="Times New Roman"/>
          <w:sz w:val="20"/>
          <w:szCs w:val="20"/>
        </w:rPr>
      </w:pPr>
      <w:r>
        <w:rPr>
          <w:rFonts w:ascii="Times New Roman" w:hAnsi="Times New Roman" w:cs="Times New Roman"/>
          <w:b/>
          <w:sz w:val="20"/>
          <w:szCs w:val="20"/>
        </w:rPr>
        <w:t>(1</w:t>
      </w:r>
      <w:r w:rsidRPr="006D5137">
        <w:rPr>
          <w:rFonts w:ascii="Times New Roman" w:hAnsi="Times New Roman" w:cs="Times New Roman"/>
          <w:b/>
          <w:sz w:val="20"/>
          <w:szCs w:val="20"/>
          <w:u w:val="single"/>
        </w:rPr>
        <w:t xml:space="preserve">) </w:t>
      </w:r>
      <w:r w:rsidRPr="00991A9C">
        <w:rPr>
          <w:rFonts w:ascii="Times New Roman" w:hAnsi="Times New Roman" w:cs="Times New Roman"/>
          <w:b/>
          <w:color w:val="660066"/>
          <w:sz w:val="20"/>
          <w:szCs w:val="20"/>
          <w:u w:val="single"/>
        </w:rPr>
        <w:t>Common Law Future Interests</w:t>
      </w:r>
      <w:r w:rsidRPr="00991A9C">
        <w:rPr>
          <w:rFonts w:ascii="Times New Roman" w:hAnsi="Times New Roman" w:cs="Times New Roman"/>
          <w:color w:val="660066"/>
          <w:sz w:val="20"/>
          <w:szCs w:val="20"/>
        </w:rPr>
        <w:t xml:space="preserve"> </w:t>
      </w:r>
      <w:r w:rsidRPr="00991A9C">
        <w:rPr>
          <w:rFonts w:ascii="Times New Roman" w:hAnsi="Times New Roman" w:cs="Times New Roman"/>
          <w:color w:val="660066"/>
          <w:sz w:val="20"/>
          <w:szCs w:val="20"/>
        </w:rPr>
        <w:sym w:font="Wingdings" w:char="F0E0"/>
      </w:r>
      <w:r w:rsidRPr="00991A9C">
        <w:rPr>
          <w:rFonts w:ascii="Times New Roman" w:hAnsi="Times New Roman" w:cs="Times New Roman"/>
          <w:color w:val="660066"/>
          <w:sz w:val="20"/>
          <w:szCs w:val="20"/>
        </w:rPr>
        <w:t xml:space="preserve"> </w:t>
      </w:r>
      <w:r w:rsidRPr="00991A9C">
        <w:rPr>
          <w:rFonts w:ascii="Times New Roman" w:hAnsi="Times New Roman" w:cs="Times New Roman"/>
          <w:b/>
          <w:color w:val="660066"/>
          <w:sz w:val="20"/>
          <w:szCs w:val="20"/>
        </w:rPr>
        <w:t xml:space="preserve">can only arise in </w:t>
      </w:r>
      <w:r w:rsidR="00A412D4" w:rsidRPr="00991A9C">
        <w:rPr>
          <w:rFonts w:ascii="Times New Roman" w:hAnsi="Times New Roman" w:cs="Times New Roman"/>
          <w:b/>
          <w:i/>
          <w:color w:val="660066"/>
          <w:sz w:val="20"/>
          <w:szCs w:val="20"/>
        </w:rPr>
        <w:t xml:space="preserve">INTER VIVOS </w:t>
      </w:r>
      <w:r w:rsidRPr="00991A9C">
        <w:rPr>
          <w:rFonts w:ascii="Times New Roman" w:hAnsi="Times New Roman" w:cs="Times New Roman"/>
          <w:b/>
          <w:color w:val="660066"/>
          <w:sz w:val="20"/>
          <w:szCs w:val="20"/>
        </w:rPr>
        <w:t>transfers w/o interposition of trustees</w:t>
      </w:r>
    </w:p>
    <w:p w14:paraId="563078B6" w14:textId="77777777" w:rsidR="00FD7AC5" w:rsidRDefault="00FD7AC5" w:rsidP="00F869FC">
      <w:pPr>
        <w:pStyle w:val="ListParagraph"/>
        <w:numPr>
          <w:ilvl w:val="0"/>
          <w:numId w:val="17"/>
        </w:numPr>
        <w:rPr>
          <w:rFonts w:ascii="Times New Roman" w:hAnsi="Times New Roman" w:cs="Times New Roman"/>
          <w:sz w:val="20"/>
          <w:szCs w:val="20"/>
        </w:rPr>
      </w:pPr>
      <w:r w:rsidRPr="007E060D">
        <w:rPr>
          <w:rFonts w:ascii="Times New Roman" w:hAnsi="Times New Roman" w:cs="Times New Roman"/>
          <w:b/>
          <w:sz w:val="20"/>
          <w:szCs w:val="20"/>
          <w:highlight w:val="yellow"/>
        </w:rPr>
        <w:t>Reversions</w:t>
      </w:r>
      <w:r w:rsidR="005D4039">
        <w:rPr>
          <w:rFonts w:ascii="Times New Roman" w:hAnsi="Times New Roman" w:cs="Times New Roman"/>
          <w:sz w:val="20"/>
          <w:szCs w:val="20"/>
        </w:rPr>
        <w:t xml:space="preserve"> </w:t>
      </w:r>
      <w:r w:rsidR="005D4039" w:rsidRPr="005D4039">
        <w:rPr>
          <w:rFonts w:ascii="Times New Roman" w:hAnsi="Times New Roman" w:cs="Times New Roman"/>
          <w:sz w:val="20"/>
          <w:szCs w:val="20"/>
        </w:rPr>
        <w:sym w:font="Wingdings" w:char="F0E0"/>
      </w:r>
      <w:r w:rsidR="005D4039">
        <w:rPr>
          <w:rFonts w:ascii="Times New Roman" w:hAnsi="Times New Roman" w:cs="Times New Roman"/>
          <w:sz w:val="20"/>
          <w:szCs w:val="20"/>
        </w:rPr>
        <w:t xml:space="preserve"> Interest that remains with s/o who made partial disposition of property</w:t>
      </w:r>
    </w:p>
    <w:p w14:paraId="1C93D1CF" w14:textId="77777777" w:rsidR="005D4039" w:rsidRDefault="005D4039" w:rsidP="005D4039">
      <w:pPr>
        <w:pStyle w:val="ListParagraph"/>
        <w:rPr>
          <w:rFonts w:ascii="Times New Roman" w:hAnsi="Times New Roman" w:cs="Times New Roman"/>
          <w:sz w:val="20"/>
          <w:szCs w:val="20"/>
        </w:rPr>
      </w:pPr>
      <w:r>
        <w:rPr>
          <w:rFonts w:ascii="Times New Roman" w:hAnsi="Times New Roman" w:cs="Times New Roman"/>
          <w:sz w:val="20"/>
          <w:szCs w:val="20"/>
        </w:rPr>
        <w:t>E.g. A transfers to B for life – B has vested LE; A has reversion in FS (when B dies, A/A’s estate gets reversion)</w:t>
      </w:r>
    </w:p>
    <w:p w14:paraId="6DE4B70E" w14:textId="77777777" w:rsidR="00106A0A" w:rsidRPr="009433AA" w:rsidRDefault="005D4039" w:rsidP="009433AA">
      <w:pPr>
        <w:pStyle w:val="ListParagraph"/>
        <w:rPr>
          <w:rFonts w:ascii="Times New Roman" w:hAnsi="Times New Roman" w:cs="Times New Roman"/>
          <w:b/>
          <w:sz w:val="20"/>
          <w:szCs w:val="20"/>
        </w:rPr>
      </w:pPr>
      <w:r w:rsidRPr="00AE70F7">
        <w:rPr>
          <w:rFonts w:ascii="Times New Roman" w:hAnsi="Times New Roman" w:cs="Times New Roman"/>
          <w:b/>
          <w:i/>
          <w:sz w:val="20"/>
          <w:szCs w:val="20"/>
        </w:rPr>
        <w:t>Always vested</w:t>
      </w:r>
      <w:r w:rsidR="00AE70F7">
        <w:rPr>
          <w:rFonts w:ascii="Times New Roman" w:hAnsi="Times New Roman" w:cs="Times New Roman"/>
          <w:b/>
          <w:i/>
          <w:sz w:val="20"/>
          <w:szCs w:val="20"/>
        </w:rPr>
        <w:t xml:space="preserve"> </w:t>
      </w:r>
      <w:r w:rsidR="00AE70F7">
        <w:rPr>
          <w:rFonts w:ascii="Times New Roman" w:hAnsi="Times New Roman" w:cs="Times New Roman"/>
          <w:b/>
          <w:sz w:val="20"/>
          <w:szCs w:val="20"/>
        </w:rPr>
        <w:t>(never contingent)</w:t>
      </w:r>
    </w:p>
    <w:p w14:paraId="7A4F9183" w14:textId="77777777" w:rsidR="00FD7AC5" w:rsidRDefault="00FD7AC5" w:rsidP="00F869FC">
      <w:pPr>
        <w:pStyle w:val="ListParagraph"/>
        <w:numPr>
          <w:ilvl w:val="0"/>
          <w:numId w:val="17"/>
        </w:numPr>
        <w:rPr>
          <w:rFonts w:ascii="Times New Roman" w:hAnsi="Times New Roman" w:cs="Times New Roman"/>
          <w:sz w:val="20"/>
          <w:szCs w:val="20"/>
        </w:rPr>
      </w:pPr>
      <w:r w:rsidRPr="007E060D">
        <w:rPr>
          <w:rFonts w:ascii="Times New Roman" w:hAnsi="Times New Roman" w:cs="Times New Roman"/>
          <w:b/>
          <w:sz w:val="20"/>
          <w:szCs w:val="20"/>
          <w:highlight w:val="yellow"/>
        </w:rPr>
        <w:t>Rights of Entry</w:t>
      </w:r>
      <w:r w:rsidR="00CB04FA">
        <w:rPr>
          <w:rFonts w:ascii="Times New Roman" w:hAnsi="Times New Roman" w:cs="Times New Roman"/>
          <w:sz w:val="20"/>
          <w:szCs w:val="20"/>
        </w:rPr>
        <w:t xml:space="preserve"> </w:t>
      </w:r>
      <w:r w:rsidR="00CB04FA" w:rsidRPr="00CB04FA">
        <w:rPr>
          <w:rFonts w:ascii="Times New Roman" w:hAnsi="Times New Roman" w:cs="Times New Roman"/>
          <w:sz w:val="20"/>
          <w:szCs w:val="20"/>
        </w:rPr>
        <w:sym w:font="Wingdings" w:char="F0E0"/>
      </w:r>
      <w:r w:rsidR="00CB04FA">
        <w:rPr>
          <w:rFonts w:ascii="Times New Roman" w:hAnsi="Times New Roman" w:cs="Times New Roman"/>
          <w:sz w:val="20"/>
          <w:szCs w:val="20"/>
        </w:rPr>
        <w:t xml:space="preserve"> Interest that arises when transferor conveys apparent absolute interest but adds </w:t>
      </w:r>
      <w:r w:rsidR="00CB04FA">
        <w:rPr>
          <w:rFonts w:ascii="Times New Roman" w:hAnsi="Times New Roman" w:cs="Times New Roman"/>
          <w:i/>
          <w:sz w:val="20"/>
          <w:szCs w:val="20"/>
        </w:rPr>
        <w:t>condition subsequent</w:t>
      </w:r>
      <w:r w:rsidR="00CB04FA">
        <w:rPr>
          <w:rFonts w:ascii="Times New Roman" w:hAnsi="Times New Roman" w:cs="Times New Roman"/>
          <w:sz w:val="20"/>
          <w:szCs w:val="20"/>
        </w:rPr>
        <w:t xml:space="preserve"> that will divest interest of transferee in favour of tr</w:t>
      </w:r>
      <w:r w:rsidR="007037C7">
        <w:rPr>
          <w:rFonts w:ascii="Times New Roman" w:hAnsi="Times New Roman" w:cs="Times New Roman"/>
          <w:sz w:val="20"/>
          <w:szCs w:val="20"/>
        </w:rPr>
        <w:t>ansferor &amp;</w:t>
      </w:r>
      <w:r w:rsidR="00CB04FA">
        <w:rPr>
          <w:rFonts w:ascii="Times New Roman" w:hAnsi="Times New Roman" w:cs="Times New Roman"/>
          <w:sz w:val="20"/>
          <w:szCs w:val="20"/>
        </w:rPr>
        <w:t xml:space="preserve"> heirs</w:t>
      </w:r>
      <w:r w:rsidR="007037C7">
        <w:rPr>
          <w:rFonts w:ascii="Times New Roman" w:hAnsi="Times New Roman" w:cs="Times New Roman"/>
          <w:sz w:val="20"/>
          <w:szCs w:val="20"/>
        </w:rPr>
        <w:t xml:space="preserve">; can now go to 3rd party under </w:t>
      </w:r>
      <w:r w:rsidR="007037C7">
        <w:rPr>
          <w:rFonts w:ascii="Times New Roman" w:hAnsi="Times New Roman" w:cs="Times New Roman"/>
          <w:i/>
          <w:sz w:val="20"/>
          <w:szCs w:val="20"/>
        </w:rPr>
        <w:t>PLA</w:t>
      </w:r>
    </w:p>
    <w:p w14:paraId="598E517D" w14:textId="77777777" w:rsidR="00CB04FA" w:rsidRPr="00B110A1" w:rsidRDefault="00CB04FA" w:rsidP="00CB04FA">
      <w:pPr>
        <w:pStyle w:val="ListParagraph"/>
        <w:rPr>
          <w:rFonts w:ascii="Times New Roman" w:hAnsi="Times New Roman" w:cs="Times New Roman"/>
          <w:sz w:val="20"/>
          <w:szCs w:val="20"/>
        </w:rPr>
      </w:pPr>
      <w:r>
        <w:rPr>
          <w:rFonts w:ascii="Times New Roman" w:hAnsi="Times New Roman" w:cs="Times New Roman"/>
          <w:sz w:val="20"/>
          <w:szCs w:val="20"/>
        </w:rPr>
        <w:t xml:space="preserve">E.g. A to B in FS </w:t>
      </w:r>
      <w:r>
        <w:rPr>
          <w:rFonts w:ascii="Times New Roman" w:hAnsi="Times New Roman" w:cs="Times New Roman"/>
          <w:sz w:val="20"/>
          <w:szCs w:val="20"/>
          <w:u w:val="single"/>
        </w:rPr>
        <w:t>but i</w:t>
      </w:r>
      <w:r w:rsidR="00000A2A">
        <w:rPr>
          <w:rFonts w:ascii="Times New Roman" w:hAnsi="Times New Roman" w:cs="Times New Roman"/>
          <w:sz w:val="20"/>
          <w:szCs w:val="20"/>
          <w:u w:val="single"/>
        </w:rPr>
        <w:t>f</w:t>
      </w:r>
      <w:r w:rsidR="00106A0A">
        <w:rPr>
          <w:rFonts w:ascii="Times New Roman" w:hAnsi="Times New Roman" w:cs="Times New Roman"/>
          <w:sz w:val="20"/>
          <w:szCs w:val="20"/>
        </w:rPr>
        <w:t xml:space="preserve"> </w:t>
      </w:r>
      <w:r w:rsidR="00000A2A">
        <w:rPr>
          <w:rFonts w:ascii="Times New Roman" w:hAnsi="Times New Roman" w:cs="Times New Roman"/>
          <w:sz w:val="20"/>
          <w:szCs w:val="20"/>
        </w:rPr>
        <w:t>B marries C then Blackacre to be returned to A and heirs; B has FS subject to condition subsequent (not absolute FS); A has RoE</w:t>
      </w:r>
      <w:r w:rsidR="00BE1FE0">
        <w:rPr>
          <w:rFonts w:ascii="Times New Roman" w:hAnsi="Times New Roman" w:cs="Times New Roman"/>
          <w:sz w:val="20"/>
          <w:szCs w:val="20"/>
        </w:rPr>
        <w:t>; arises due to breach of condition subsequent</w:t>
      </w:r>
      <w:r w:rsidR="004D44B9">
        <w:rPr>
          <w:rFonts w:ascii="Times New Roman" w:hAnsi="Times New Roman" w:cs="Times New Roman"/>
          <w:sz w:val="20"/>
          <w:szCs w:val="20"/>
        </w:rPr>
        <w:t xml:space="preserve"> (LE or FS)</w:t>
      </w:r>
      <w:r w:rsidR="00B110A1">
        <w:rPr>
          <w:rFonts w:ascii="Times New Roman" w:hAnsi="Times New Roman" w:cs="Times New Roman"/>
          <w:sz w:val="20"/>
          <w:szCs w:val="20"/>
        </w:rPr>
        <w:t xml:space="preserve">; RoE is </w:t>
      </w:r>
      <w:r w:rsidR="00B110A1">
        <w:rPr>
          <w:rFonts w:ascii="Times New Roman" w:hAnsi="Times New Roman" w:cs="Times New Roman"/>
          <w:b/>
          <w:sz w:val="20"/>
          <w:szCs w:val="20"/>
        </w:rPr>
        <w:t>contingent</w:t>
      </w:r>
      <w:r w:rsidR="00B110A1">
        <w:rPr>
          <w:rFonts w:ascii="Times New Roman" w:hAnsi="Times New Roman" w:cs="Times New Roman"/>
          <w:sz w:val="20"/>
          <w:szCs w:val="20"/>
        </w:rPr>
        <w:t xml:space="preserve"> interest (B may or may not marry C; only </w:t>
      </w:r>
      <w:r w:rsidR="00B110A1">
        <w:rPr>
          <w:rFonts w:ascii="Times New Roman" w:hAnsi="Times New Roman" w:cs="Times New Roman"/>
          <w:i/>
          <w:sz w:val="20"/>
          <w:szCs w:val="20"/>
        </w:rPr>
        <w:t>if</w:t>
      </w:r>
      <w:r w:rsidR="00B110A1">
        <w:rPr>
          <w:rFonts w:ascii="Times New Roman" w:hAnsi="Times New Roman" w:cs="Times New Roman"/>
          <w:sz w:val="20"/>
          <w:szCs w:val="20"/>
        </w:rPr>
        <w:t xml:space="preserve"> B marries C, A will have RoE)</w:t>
      </w:r>
    </w:p>
    <w:p w14:paraId="43D90ED6" w14:textId="77777777" w:rsidR="00FD7AC5" w:rsidRDefault="00FD7AC5" w:rsidP="00F869FC">
      <w:pPr>
        <w:pStyle w:val="ListParagraph"/>
        <w:numPr>
          <w:ilvl w:val="0"/>
          <w:numId w:val="17"/>
        </w:numPr>
        <w:rPr>
          <w:rFonts w:ascii="Times New Roman" w:hAnsi="Times New Roman" w:cs="Times New Roman"/>
          <w:sz w:val="20"/>
          <w:szCs w:val="20"/>
        </w:rPr>
      </w:pPr>
      <w:r w:rsidRPr="007E060D">
        <w:rPr>
          <w:rFonts w:ascii="Times New Roman" w:hAnsi="Times New Roman" w:cs="Times New Roman"/>
          <w:b/>
          <w:sz w:val="20"/>
          <w:szCs w:val="20"/>
          <w:highlight w:val="yellow"/>
        </w:rPr>
        <w:t>Possibility of Reverter</w:t>
      </w:r>
      <w:r w:rsidR="00000A2A">
        <w:rPr>
          <w:rFonts w:ascii="Times New Roman" w:hAnsi="Times New Roman" w:cs="Times New Roman"/>
          <w:sz w:val="20"/>
          <w:szCs w:val="20"/>
        </w:rPr>
        <w:t xml:space="preserve"> </w:t>
      </w:r>
      <w:r w:rsidR="00000A2A" w:rsidRPr="00000A2A">
        <w:rPr>
          <w:rFonts w:ascii="Times New Roman" w:hAnsi="Times New Roman" w:cs="Times New Roman"/>
          <w:sz w:val="20"/>
          <w:szCs w:val="20"/>
        </w:rPr>
        <w:sym w:font="Wingdings" w:char="F0E0"/>
      </w:r>
      <w:r w:rsidR="00000A2A">
        <w:rPr>
          <w:rFonts w:ascii="Times New Roman" w:hAnsi="Times New Roman" w:cs="Times New Roman"/>
          <w:sz w:val="20"/>
          <w:szCs w:val="20"/>
        </w:rPr>
        <w:t xml:space="preserve"> Interest that arises </w:t>
      </w:r>
      <w:r w:rsidR="004D44B9">
        <w:rPr>
          <w:rFonts w:ascii="Times New Roman" w:hAnsi="Times New Roman" w:cs="Times New Roman"/>
          <w:i/>
          <w:sz w:val="20"/>
          <w:szCs w:val="20"/>
        </w:rPr>
        <w:t xml:space="preserve">only </w:t>
      </w:r>
      <w:r w:rsidR="00000A2A">
        <w:rPr>
          <w:rFonts w:ascii="Times New Roman" w:hAnsi="Times New Roman" w:cs="Times New Roman"/>
          <w:sz w:val="20"/>
          <w:szCs w:val="20"/>
        </w:rPr>
        <w:t xml:space="preserve">when transferor conveys </w:t>
      </w:r>
      <w:r w:rsidR="00000A2A" w:rsidRPr="004D44B9">
        <w:rPr>
          <w:rFonts w:ascii="Times New Roman" w:hAnsi="Times New Roman" w:cs="Times New Roman"/>
          <w:sz w:val="20"/>
          <w:szCs w:val="20"/>
          <w:u w:val="single"/>
        </w:rPr>
        <w:t>determinable FS</w:t>
      </w:r>
      <w:r w:rsidR="00000A2A">
        <w:rPr>
          <w:rFonts w:ascii="Times New Roman" w:hAnsi="Times New Roman" w:cs="Times New Roman"/>
          <w:sz w:val="20"/>
          <w:szCs w:val="20"/>
        </w:rPr>
        <w:t xml:space="preserve"> by limiting duration of estate (using WoL</w:t>
      </w:r>
      <w:r w:rsidR="000775CD">
        <w:rPr>
          <w:rFonts w:ascii="Times New Roman" w:hAnsi="Times New Roman" w:cs="Times New Roman"/>
          <w:sz w:val="20"/>
          <w:szCs w:val="20"/>
        </w:rPr>
        <w:t xml:space="preserve">: “until B does </w:t>
      </w:r>
      <w:r w:rsidR="000775CD">
        <w:rPr>
          <w:rFonts w:ascii="Times New Roman" w:hAnsi="Times New Roman" w:cs="Times New Roman"/>
          <w:i/>
          <w:sz w:val="20"/>
          <w:szCs w:val="20"/>
        </w:rPr>
        <w:t>x</w:t>
      </w:r>
      <w:r w:rsidR="000775CD">
        <w:rPr>
          <w:rFonts w:ascii="Times New Roman" w:hAnsi="Times New Roman" w:cs="Times New Roman"/>
          <w:sz w:val="20"/>
          <w:szCs w:val="20"/>
        </w:rPr>
        <w:t>”</w:t>
      </w:r>
      <w:r w:rsidR="00000A2A">
        <w:rPr>
          <w:rFonts w:ascii="Times New Roman" w:hAnsi="Times New Roman" w:cs="Times New Roman"/>
          <w:sz w:val="20"/>
          <w:szCs w:val="20"/>
        </w:rPr>
        <w:t>)</w:t>
      </w:r>
      <w:r w:rsidR="004D44B9">
        <w:rPr>
          <w:rFonts w:ascii="Times New Roman" w:hAnsi="Times New Roman" w:cs="Times New Roman"/>
          <w:sz w:val="20"/>
          <w:szCs w:val="20"/>
        </w:rPr>
        <w:t>; transferor retains PoR</w:t>
      </w:r>
      <w:r w:rsidR="007037C7">
        <w:rPr>
          <w:rFonts w:ascii="Times New Roman" w:hAnsi="Times New Roman" w:cs="Times New Roman"/>
          <w:sz w:val="20"/>
          <w:szCs w:val="20"/>
        </w:rPr>
        <w:t>; PoR limited to grantor</w:t>
      </w:r>
    </w:p>
    <w:p w14:paraId="791B0D31" w14:textId="77777777" w:rsidR="00000A2A" w:rsidRDefault="00000A2A" w:rsidP="00000A2A">
      <w:pPr>
        <w:pStyle w:val="ListParagraph"/>
        <w:rPr>
          <w:rFonts w:ascii="Times New Roman" w:hAnsi="Times New Roman" w:cs="Times New Roman"/>
          <w:sz w:val="20"/>
          <w:szCs w:val="20"/>
        </w:rPr>
      </w:pPr>
      <w:r>
        <w:rPr>
          <w:rFonts w:ascii="Times New Roman" w:hAnsi="Times New Roman" w:cs="Times New Roman"/>
          <w:sz w:val="20"/>
          <w:szCs w:val="20"/>
        </w:rPr>
        <w:t xml:space="preserve">E.g. A to B in FS </w:t>
      </w:r>
      <w:r>
        <w:rPr>
          <w:rFonts w:ascii="Times New Roman" w:hAnsi="Times New Roman" w:cs="Times New Roman"/>
          <w:sz w:val="20"/>
          <w:szCs w:val="20"/>
          <w:u w:val="single"/>
        </w:rPr>
        <w:t>until</w:t>
      </w:r>
      <w:r>
        <w:rPr>
          <w:rFonts w:ascii="Times New Roman" w:hAnsi="Times New Roman" w:cs="Times New Roman"/>
          <w:sz w:val="20"/>
          <w:szCs w:val="20"/>
        </w:rPr>
        <w:t xml:space="preserve"> B marries C </w:t>
      </w:r>
      <w:r w:rsidRPr="00000A2A">
        <w:rPr>
          <w:rFonts w:ascii="Times New Roman" w:hAnsi="Times New Roman" w:cs="Times New Roman"/>
          <w:sz w:val="20"/>
          <w:szCs w:val="20"/>
        </w:rPr>
        <w:sym w:font="Wingdings" w:char="F0E0"/>
      </w:r>
      <w:r>
        <w:rPr>
          <w:rFonts w:ascii="Times New Roman" w:hAnsi="Times New Roman" w:cs="Times New Roman"/>
          <w:sz w:val="20"/>
          <w:szCs w:val="20"/>
        </w:rPr>
        <w:t xml:space="preserve"> B has determinable FS, A has PoR that would come in to play if B were to marry C; PoR is a </w:t>
      </w:r>
      <w:r>
        <w:rPr>
          <w:rFonts w:ascii="Times New Roman" w:hAnsi="Times New Roman" w:cs="Times New Roman"/>
          <w:b/>
          <w:sz w:val="20"/>
          <w:szCs w:val="20"/>
        </w:rPr>
        <w:t>contingent</w:t>
      </w:r>
      <w:r>
        <w:rPr>
          <w:rFonts w:ascii="Times New Roman" w:hAnsi="Times New Roman" w:cs="Times New Roman"/>
          <w:sz w:val="20"/>
          <w:szCs w:val="20"/>
        </w:rPr>
        <w:t xml:space="preserve"> interest</w:t>
      </w:r>
    </w:p>
    <w:p w14:paraId="1DD60EC2" w14:textId="77777777" w:rsidR="00963240" w:rsidRDefault="00963240" w:rsidP="00000A2A">
      <w:pPr>
        <w:pStyle w:val="ListParagrap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35"/>
        <w:gridCol w:w="7953"/>
      </w:tblGrid>
      <w:tr w:rsidR="000775CD" w14:paraId="15F71AD0" w14:textId="77777777" w:rsidTr="000775CD">
        <w:tc>
          <w:tcPr>
            <w:tcW w:w="10188" w:type="dxa"/>
            <w:gridSpan w:val="2"/>
          </w:tcPr>
          <w:p w14:paraId="3800E8FE" w14:textId="77777777" w:rsidR="000775CD" w:rsidRPr="000775CD" w:rsidRDefault="009433AA" w:rsidP="00963240">
            <w:pPr>
              <w:rPr>
                <w:rFonts w:ascii="Times New Roman" w:hAnsi="Times New Roman" w:cs="Times New Roman"/>
                <w:b/>
                <w:sz w:val="20"/>
                <w:szCs w:val="20"/>
              </w:rPr>
            </w:pPr>
            <w:r>
              <w:rPr>
                <w:rFonts w:ascii="Times New Roman" w:hAnsi="Times New Roman" w:cs="Times New Roman"/>
                <w:b/>
                <w:sz w:val="20"/>
                <w:szCs w:val="20"/>
                <w:highlight w:val="yellow"/>
              </w:rPr>
              <w:t>Right of Entry</w:t>
            </w:r>
            <w:r w:rsidR="000775CD" w:rsidRPr="00BE70F2">
              <w:rPr>
                <w:rFonts w:ascii="Times New Roman" w:hAnsi="Times New Roman" w:cs="Times New Roman"/>
                <w:b/>
                <w:sz w:val="20"/>
                <w:szCs w:val="20"/>
              </w:rPr>
              <w:t xml:space="preserve"> and </w:t>
            </w:r>
            <w:r w:rsidR="000775CD" w:rsidRPr="00963240">
              <w:rPr>
                <w:rFonts w:ascii="Times New Roman" w:hAnsi="Times New Roman" w:cs="Times New Roman"/>
                <w:b/>
                <w:sz w:val="20"/>
                <w:szCs w:val="20"/>
                <w:highlight w:val="yellow"/>
              </w:rPr>
              <w:t>Po</w:t>
            </w:r>
            <w:r>
              <w:rPr>
                <w:rFonts w:ascii="Times New Roman" w:hAnsi="Times New Roman" w:cs="Times New Roman"/>
                <w:b/>
                <w:sz w:val="20"/>
                <w:szCs w:val="20"/>
                <w:highlight w:val="yellow"/>
              </w:rPr>
              <w:t>ssibility of Reverter</w:t>
            </w:r>
          </w:p>
        </w:tc>
      </w:tr>
      <w:tr w:rsidR="000775CD" w14:paraId="61E12A43" w14:textId="77777777" w:rsidTr="00955F39">
        <w:tc>
          <w:tcPr>
            <w:tcW w:w="2235" w:type="dxa"/>
          </w:tcPr>
          <w:p w14:paraId="43CC5C6D" w14:textId="77777777" w:rsidR="000775CD" w:rsidRDefault="000775CD" w:rsidP="00106A0A">
            <w:pPr>
              <w:rPr>
                <w:rFonts w:ascii="Times New Roman" w:hAnsi="Times New Roman" w:cs="Times New Roman"/>
                <w:sz w:val="20"/>
                <w:szCs w:val="20"/>
                <w:u w:val="single"/>
              </w:rPr>
            </w:pPr>
            <w:r>
              <w:rPr>
                <w:rFonts w:ascii="Times New Roman" w:hAnsi="Times New Roman" w:cs="Times New Roman"/>
                <w:sz w:val="20"/>
                <w:szCs w:val="20"/>
                <w:u w:val="single"/>
              </w:rPr>
              <w:t>Similarities</w:t>
            </w:r>
          </w:p>
          <w:p w14:paraId="1202AAA6" w14:textId="77777777" w:rsidR="000775CD" w:rsidRDefault="00971F07" w:rsidP="00106A0A">
            <w:pPr>
              <w:rPr>
                <w:rFonts w:ascii="Times New Roman" w:hAnsi="Times New Roman" w:cs="Times New Roman"/>
                <w:sz w:val="20"/>
                <w:szCs w:val="20"/>
              </w:rPr>
            </w:pPr>
            <w:r>
              <w:rPr>
                <w:rFonts w:ascii="Times New Roman" w:hAnsi="Times New Roman" w:cs="Times New Roman"/>
                <w:sz w:val="20"/>
                <w:szCs w:val="20"/>
              </w:rPr>
              <w:t xml:space="preserve">-Both subject to application of </w:t>
            </w:r>
            <w:r w:rsidRPr="00971F07">
              <w:rPr>
                <w:rFonts w:ascii="Times New Roman" w:hAnsi="Times New Roman" w:cs="Times New Roman"/>
                <w:b/>
                <w:sz w:val="20"/>
                <w:szCs w:val="20"/>
              </w:rPr>
              <w:t>Rule Against Perpetuities</w:t>
            </w:r>
          </w:p>
          <w:p w14:paraId="0B596F1C" w14:textId="77777777" w:rsidR="00971F07" w:rsidRDefault="00971F07" w:rsidP="00106A0A">
            <w:pPr>
              <w:rPr>
                <w:rFonts w:ascii="Times New Roman" w:hAnsi="Times New Roman" w:cs="Times New Roman"/>
                <w:sz w:val="20"/>
                <w:szCs w:val="20"/>
              </w:rPr>
            </w:pPr>
            <w:r>
              <w:rPr>
                <w:rFonts w:ascii="Times New Roman" w:hAnsi="Times New Roman" w:cs="Times New Roman"/>
                <w:sz w:val="20"/>
                <w:szCs w:val="20"/>
              </w:rPr>
              <w:t xml:space="preserve">-Both can be </w:t>
            </w:r>
            <w:r w:rsidRPr="00971F07">
              <w:rPr>
                <w:rFonts w:ascii="Times New Roman" w:hAnsi="Times New Roman" w:cs="Times New Roman"/>
                <w:b/>
                <w:sz w:val="20"/>
                <w:szCs w:val="20"/>
              </w:rPr>
              <w:t>registered</w:t>
            </w:r>
          </w:p>
          <w:p w14:paraId="01083F9F" w14:textId="77777777" w:rsidR="00971F07" w:rsidRPr="00971F07" w:rsidRDefault="00971F07" w:rsidP="00963240">
            <w:pPr>
              <w:rPr>
                <w:rFonts w:ascii="Times New Roman" w:hAnsi="Times New Roman" w:cs="Times New Roman"/>
                <w:sz w:val="20"/>
                <w:szCs w:val="20"/>
              </w:rPr>
            </w:pPr>
            <w:r>
              <w:rPr>
                <w:rFonts w:ascii="Times New Roman" w:hAnsi="Times New Roman" w:cs="Times New Roman"/>
                <w:sz w:val="20"/>
                <w:szCs w:val="20"/>
              </w:rPr>
              <w:t>-</w:t>
            </w:r>
            <w:r w:rsidR="00963240" w:rsidRPr="00963240">
              <w:rPr>
                <w:rFonts w:ascii="Times New Roman" w:hAnsi="Times New Roman" w:cs="Times New Roman"/>
                <w:b/>
                <w:sz w:val="20"/>
                <w:szCs w:val="20"/>
              </w:rPr>
              <w:t>No</w:t>
            </w:r>
            <w:r w:rsidRPr="00963240">
              <w:rPr>
                <w:rFonts w:ascii="Times New Roman" w:hAnsi="Times New Roman" w:cs="Times New Roman"/>
                <w:b/>
                <w:sz w:val="20"/>
                <w:szCs w:val="20"/>
              </w:rPr>
              <w:t xml:space="preserve"> LP</w:t>
            </w:r>
            <w:r>
              <w:rPr>
                <w:rFonts w:ascii="Times New Roman" w:hAnsi="Times New Roman" w:cs="Times New Roman"/>
                <w:sz w:val="20"/>
                <w:szCs w:val="20"/>
              </w:rPr>
              <w:t xml:space="preserve"> (under 2013 BC </w:t>
            </w:r>
            <w:r>
              <w:rPr>
                <w:rFonts w:ascii="Times New Roman" w:hAnsi="Times New Roman" w:cs="Times New Roman"/>
                <w:i/>
                <w:sz w:val="20"/>
                <w:szCs w:val="20"/>
              </w:rPr>
              <w:t>Limitations Act</w:t>
            </w:r>
            <w:r>
              <w:rPr>
                <w:rFonts w:ascii="Times New Roman" w:hAnsi="Times New Roman" w:cs="Times New Roman"/>
                <w:sz w:val="20"/>
                <w:szCs w:val="20"/>
              </w:rPr>
              <w:t>)</w:t>
            </w:r>
          </w:p>
        </w:tc>
        <w:tc>
          <w:tcPr>
            <w:tcW w:w="7953" w:type="dxa"/>
          </w:tcPr>
          <w:p w14:paraId="347D5DF3" w14:textId="77777777" w:rsidR="000775CD" w:rsidRDefault="000775CD" w:rsidP="00106A0A">
            <w:pPr>
              <w:rPr>
                <w:rFonts w:ascii="Times New Roman" w:hAnsi="Times New Roman" w:cs="Times New Roman"/>
                <w:sz w:val="20"/>
                <w:szCs w:val="20"/>
                <w:u w:val="single"/>
              </w:rPr>
            </w:pPr>
            <w:r>
              <w:rPr>
                <w:rFonts w:ascii="Times New Roman" w:hAnsi="Times New Roman" w:cs="Times New Roman"/>
                <w:sz w:val="20"/>
                <w:szCs w:val="20"/>
                <w:u w:val="single"/>
              </w:rPr>
              <w:t>Differences</w:t>
            </w:r>
          </w:p>
          <w:p w14:paraId="488A0D0B" w14:textId="77777777" w:rsidR="00923B42" w:rsidRDefault="00971F07" w:rsidP="00971F07">
            <w:pPr>
              <w:rPr>
                <w:rFonts w:ascii="Times New Roman" w:hAnsi="Times New Roman" w:cs="Times New Roman"/>
                <w:sz w:val="20"/>
                <w:szCs w:val="20"/>
              </w:rPr>
            </w:pPr>
            <w:r w:rsidRPr="00971F07">
              <w:rPr>
                <w:rFonts w:ascii="Times New Roman" w:hAnsi="Times New Roman" w:cs="Times New Roman"/>
                <w:sz w:val="20"/>
                <w:szCs w:val="20"/>
              </w:rPr>
              <w:t>-</w:t>
            </w:r>
            <w:r>
              <w:rPr>
                <w:rFonts w:ascii="Times New Roman" w:hAnsi="Times New Roman" w:cs="Times New Roman"/>
                <w:sz w:val="20"/>
                <w:szCs w:val="20"/>
              </w:rPr>
              <w:t xml:space="preserve"> </w:t>
            </w:r>
            <w:r w:rsidRPr="00971F07">
              <w:rPr>
                <w:rFonts w:ascii="Times New Roman" w:hAnsi="Times New Roman" w:cs="Times New Roman"/>
                <w:sz w:val="20"/>
                <w:szCs w:val="20"/>
              </w:rPr>
              <w:t xml:space="preserve">Courts more willing to accept limitations through </w:t>
            </w:r>
            <w:r w:rsidRPr="00971F07">
              <w:rPr>
                <w:rFonts w:ascii="Times New Roman" w:hAnsi="Times New Roman" w:cs="Times New Roman"/>
                <w:i/>
                <w:sz w:val="20"/>
                <w:szCs w:val="20"/>
              </w:rPr>
              <w:t xml:space="preserve">determinable </w:t>
            </w:r>
            <w:r w:rsidRPr="00971F07">
              <w:rPr>
                <w:rFonts w:ascii="Times New Roman" w:hAnsi="Times New Roman" w:cs="Times New Roman"/>
                <w:sz w:val="20"/>
                <w:szCs w:val="20"/>
              </w:rPr>
              <w:t xml:space="preserve">interests </w:t>
            </w:r>
            <w:r w:rsidR="00C621F0">
              <w:rPr>
                <w:rFonts w:ascii="Times New Roman" w:hAnsi="Times New Roman" w:cs="Times New Roman"/>
                <w:sz w:val="20"/>
                <w:szCs w:val="20"/>
              </w:rPr>
              <w:t xml:space="preserve">(PoR) </w:t>
            </w:r>
            <w:r w:rsidRPr="00971F07">
              <w:rPr>
                <w:rFonts w:ascii="Times New Roman" w:hAnsi="Times New Roman" w:cs="Times New Roman"/>
                <w:sz w:val="20"/>
                <w:szCs w:val="20"/>
              </w:rPr>
              <w:t>than through conditions s</w:t>
            </w:r>
            <w:r w:rsidR="00923B42">
              <w:rPr>
                <w:rFonts w:ascii="Times New Roman" w:hAnsi="Times New Roman" w:cs="Times New Roman"/>
                <w:sz w:val="20"/>
                <w:szCs w:val="20"/>
              </w:rPr>
              <w:t>ubsequent</w:t>
            </w:r>
            <w:r w:rsidR="00C621F0">
              <w:rPr>
                <w:rFonts w:ascii="Times New Roman" w:hAnsi="Times New Roman" w:cs="Times New Roman"/>
                <w:sz w:val="20"/>
                <w:szCs w:val="20"/>
              </w:rPr>
              <w:t xml:space="preserve"> (RoE)</w:t>
            </w:r>
            <w:r w:rsidR="00923B42">
              <w:rPr>
                <w:rFonts w:ascii="Times New Roman" w:hAnsi="Times New Roman" w:cs="Times New Roman"/>
                <w:sz w:val="20"/>
                <w:szCs w:val="20"/>
              </w:rPr>
              <w:t xml:space="preserve">, </w:t>
            </w:r>
            <w:r w:rsidRPr="00971F07">
              <w:rPr>
                <w:rFonts w:ascii="Times New Roman" w:hAnsi="Times New Roman" w:cs="Times New Roman"/>
                <w:sz w:val="20"/>
                <w:szCs w:val="20"/>
              </w:rPr>
              <w:t xml:space="preserve">b/c </w:t>
            </w:r>
          </w:p>
          <w:p w14:paraId="73233533" w14:textId="77777777" w:rsidR="00923B42" w:rsidRPr="00923B42" w:rsidRDefault="00923B42" w:rsidP="00F869FC">
            <w:pPr>
              <w:pStyle w:val="ListParagraph"/>
              <w:numPr>
                <w:ilvl w:val="0"/>
                <w:numId w:val="21"/>
              </w:numPr>
              <w:rPr>
                <w:rFonts w:ascii="Times New Roman" w:hAnsi="Times New Roman" w:cs="Times New Roman"/>
                <w:b/>
                <w:sz w:val="20"/>
                <w:szCs w:val="20"/>
              </w:rPr>
            </w:pPr>
            <w:r w:rsidRPr="00923B42">
              <w:rPr>
                <w:rFonts w:ascii="Times New Roman" w:hAnsi="Times New Roman" w:cs="Times New Roman"/>
                <w:b/>
                <w:sz w:val="20"/>
                <w:szCs w:val="20"/>
              </w:rPr>
              <w:t>I</w:t>
            </w:r>
            <w:r w:rsidR="00971F07" w:rsidRPr="00923B42">
              <w:rPr>
                <w:rFonts w:ascii="Times New Roman" w:hAnsi="Times New Roman" w:cs="Times New Roman"/>
                <w:b/>
                <w:sz w:val="20"/>
                <w:szCs w:val="20"/>
              </w:rPr>
              <w:t>f a condition in a determinable interest is inval</w:t>
            </w:r>
            <w:r w:rsidRPr="00923B42">
              <w:rPr>
                <w:rFonts w:ascii="Times New Roman" w:hAnsi="Times New Roman" w:cs="Times New Roman"/>
                <w:b/>
                <w:sz w:val="20"/>
                <w:szCs w:val="20"/>
              </w:rPr>
              <w:t>id, the gift as a whole fails</w:t>
            </w:r>
          </w:p>
          <w:p w14:paraId="28BCD1BA" w14:textId="77777777" w:rsidR="00971F07" w:rsidRPr="00923B42" w:rsidRDefault="00923B42" w:rsidP="00F869FC">
            <w:pPr>
              <w:pStyle w:val="ListParagraph"/>
              <w:numPr>
                <w:ilvl w:val="0"/>
                <w:numId w:val="21"/>
              </w:numPr>
              <w:rPr>
                <w:rFonts w:ascii="Times New Roman" w:hAnsi="Times New Roman" w:cs="Times New Roman"/>
                <w:b/>
                <w:sz w:val="20"/>
                <w:szCs w:val="20"/>
              </w:rPr>
            </w:pPr>
            <w:r w:rsidRPr="00923B42">
              <w:rPr>
                <w:rFonts w:ascii="Times New Roman" w:hAnsi="Times New Roman" w:cs="Times New Roman"/>
                <w:b/>
                <w:sz w:val="20"/>
                <w:szCs w:val="20"/>
              </w:rPr>
              <w:t>I</w:t>
            </w:r>
            <w:r w:rsidR="00971F07" w:rsidRPr="00923B42">
              <w:rPr>
                <w:rFonts w:ascii="Times New Roman" w:hAnsi="Times New Roman" w:cs="Times New Roman"/>
                <w:b/>
                <w:sz w:val="20"/>
                <w:szCs w:val="20"/>
              </w:rPr>
              <w:t xml:space="preserve">f a condition subsequent is invalid, </w:t>
            </w:r>
            <w:r w:rsidR="0082311E">
              <w:rPr>
                <w:rFonts w:ascii="Times New Roman" w:hAnsi="Times New Roman" w:cs="Times New Roman"/>
                <w:b/>
                <w:sz w:val="20"/>
                <w:szCs w:val="20"/>
              </w:rPr>
              <w:t>gift takes effect w/o condition</w:t>
            </w:r>
          </w:p>
          <w:p w14:paraId="6EC68B22" w14:textId="77777777" w:rsidR="00971F07" w:rsidRDefault="00971F07" w:rsidP="00971F07">
            <w:pPr>
              <w:rPr>
                <w:rFonts w:ascii="Times New Roman" w:hAnsi="Times New Roman" w:cs="Times New Roman"/>
                <w:sz w:val="20"/>
                <w:szCs w:val="20"/>
              </w:rPr>
            </w:pPr>
            <w:r>
              <w:t>-</w:t>
            </w:r>
            <w:r>
              <w:rPr>
                <w:rFonts w:ascii="Times New Roman" w:hAnsi="Times New Roman" w:cs="Times New Roman"/>
                <w:sz w:val="20"/>
                <w:szCs w:val="20"/>
              </w:rPr>
              <w:t>PoR limited to grantor, BUT by statute (</w:t>
            </w:r>
            <w:r>
              <w:rPr>
                <w:rFonts w:ascii="Times New Roman" w:hAnsi="Times New Roman" w:cs="Times New Roman"/>
                <w:color w:val="0000FF"/>
                <w:sz w:val="20"/>
                <w:szCs w:val="20"/>
              </w:rPr>
              <w:t xml:space="preserve">s. 8(2) of </w:t>
            </w:r>
            <w:r>
              <w:rPr>
                <w:rFonts w:ascii="Times New Roman" w:hAnsi="Times New Roman" w:cs="Times New Roman"/>
                <w:i/>
                <w:color w:val="0000FF"/>
                <w:sz w:val="20"/>
                <w:szCs w:val="20"/>
              </w:rPr>
              <w:t>PLA</w:t>
            </w:r>
            <w:r>
              <w:rPr>
                <w:rFonts w:ascii="Times New Roman" w:hAnsi="Times New Roman" w:cs="Times New Roman"/>
                <w:sz w:val="20"/>
                <w:szCs w:val="20"/>
              </w:rPr>
              <w:t xml:space="preserve">) RoE can now be made exercisable by </w:t>
            </w:r>
            <w:r w:rsidRPr="00971F07">
              <w:rPr>
                <w:rFonts w:ascii="Times New Roman" w:hAnsi="Times New Roman" w:cs="Times New Roman"/>
                <w:i/>
                <w:sz w:val="20"/>
                <w:szCs w:val="20"/>
              </w:rPr>
              <w:t>any</w:t>
            </w:r>
            <w:r>
              <w:rPr>
                <w:rFonts w:ascii="Times New Roman" w:hAnsi="Times New Roman" w:cs="Times New Roman"/>
                <w:sz w:val="20"/>
                <w:szCs w:val="20"/>
              </w:rPr>
              <w:t xml:space="preserve"> person</w:t>
            </w:r>
            <w:r w:rsidR="00CF2C36">
              <w:rPr>
                <w:rFonts w:ascii="Times New Roman" w:hAnsi="Times New Roman" w:cs="Times New Roman"/>
                <w:sz w:val="20"/>
                <w:szCs w:val="20"/>
              </w:rPr>
              <w:t xml:space="preserve"> including 3rd party</w:t>
            </w:r>
            <w:r>
              <w:rPr>
                <w:rFonts w:ascii="Times New Roman" w:hAnsi="Times New Roman" w:cs="Times New Roman"/>
                <w:sz w:val="20"/>
                <w:szCs w:val="20"/>
              </w:rPr>
              <w:t xml:space="preserve"> (</w:t>
            </w:r>
            <w:r w:rsidRPr="00CF2C36">
              <w:rPr>
                <w:rFonts w:ascii="Times New Roman" w:hAnsi="Times New Roman" w:cs="Times New Roman"/>
                <w:b/>
                <w:sz w:val="20"/>
                <w:szCs w:val="20"/>
              </w:rPr>
              <w:t>at CL both limited to grantor</w:t>
            </w:r>
            <w:r>
              <w:rPr>
                <w:rFonts w:ascii="Times New Roman" w:hAnsi="Times New Roman" w:cs="Times New Roman"/>
                <w:sz w:val="20"/>
                <w:szCs w:val="20"/>
              </w:rPr>
              <w:t>)</w:t>
            </w:r>
          </w:p>
          <w:p w14:paraId="51D48AE4" w14:textId="77777777" w:rsidR="00963240" w:rsidRPr="00963240" w:rsidRDefault="00963240" w:rsidP="00971F07">
            <w:pPr>
              <w:rPr>
                <w:rFonts w:ascii="Times New Roman" w:hAnsi="Times New Roman" w:cs="Times New Roman"/>
                <w:sz w:val="20"/>
                <w:szCs w:val="20"/>
              </w:rPr>
            </w:pPr>
            <w:r>
              <w:rPr>
                <w:rFonts w:ascii="Times New Roman" w:hAnsi="Times New Roman" w:cs="Times New Roman"/>
                <w:sz w:val="20"/>
                <w:szCs w:val="20"/>
              </w:rPr>
              <w:t xml:space="preserve">-Termination of interest of transferee: determinable interest ends </w:t>
            </w:r>
            <w:r>
              <w:rPr>
                <w:rFonts w:ascii="Times New Roman" w:hAnsi="Times New Roman" w:cs="Times New Roman"/>
                <w:i/>
                <w:sz w:val="20"/>
                <w:szCs w:val="20"/>
              </w:rPr>
              <w:t>automatically</w:t>
            </w:r>
            <w:r>
              <w:rPr>
                <w:rFonts w:ascii="Times New Roman" w:hAnsi="Times New Roman" w:cs="Times New Roman"/>
                <w:sz w:val="20"/>
                <w:szCs w:val="20"/>
              </w:rPr>
              <w:t xml:space="preserve"> if/when determining event occurs (PoR); with condition subsequent, estate doesn’t terminate until </w:t>
            </w:r>
            <w:r>
              <w:rPr>
                <w:rFonts w:ascii="Times New Roman" w:hAnsi="Times New Roman" w:cs="Times New Roman"/>
                <w:i/>
                <w:sz w:val="20"/>
                <w:szCs w:val="20"/>
              </w:rPr>
              <w:t>claim</w:t>
            </w:r>
            <w:r>
              <w:rPr>
                <w:rFonts w:ascii="Times New Roman" w:hAnsi="Times New Roman" w:cs="Times New Roman"/>
                <w:sz w:val="20"/>
                <w:szCs w:val="20"/>
              </w:rPr>
              <w:t xml:space="preserve"> is made (RoE exercised)</w:t>
            </w:r>
          </w:p>
        </w:tc>
      </w:tr>
    </w:tbl>
    <w:p w14:paraId="161F3997" w14:textId="77777777" w:rsidR="00106A0A" w:rsidRDefault="00106A0A" w:rsidP="00106A0A">
      <w:pPr>
        <w:rPr>
          <w:rFonts w:ascii="Times New Roman" w:hAnsi="Times New Roman" w:cs="Times New Roman"/>
          <w:sz w:val="20"/>
          <w:szCs w:val="20"/>
        </w:rPr>
      </w:pPr>
    </w:p>
    <w:tbl>
      <w:tblPr>
        <w:tblStyle w:val="TableGrid"/>
        <w:tblW w:w="0" w:type="auto"/>
        <w:jc w:val="center"/>
        <w:tblInd w:w="610" w:type="dxa"/>
        <w:tblBorders>
          <w:insideH w:val="none" w:sz="0" w:space="0" w:color="auto"/>
        </w:tblBorders>
        <w:tblLook w:val="04A0" w:firstRow="1" w:lastRow="0" w:firstColumn="1" w:lastColumn="0" w:noHBand="0" w:noVBand="1"/>
      </w:tblPr>
      <w:tblGrid>
        <w:gridCol w:w="9578"/>
      </w:tblGrid>
      <w:tr w:rsidR="00BA23D0" w:rsidRPr="00C00BBF" w14:paraId="27089EAD" w14:textId="77777777" w:rsidTr="00E3770A">
        <w:trPr>
          <w:jc w:val="center"/>
        </w:trPr>
        <w:tc>
          <w:tcPr>
            <w:tcW w:w="9578" w:type="dxa"/>
          </w:tcPr>
          <w:p w14:paraId="46F102E3" w14:textId="77777777" w:rsidR="00C00BBF" w:rsidRPr="00C00BBF" w:rsidRDefault="00C00BBF" w:rsidP="00F869FC">
            <w:pPr>
              <w:numPr>
                <w:ilvl w:val="0"/>
                <w:numId w:val="18"/>
              </w:numPr>
              <w:ind w:left="262" w:hanging="283"/>
              <w:rPr>
                <w:rFonts w:ascii="Times New Roman" w:hAnsi="Times New Roman" w:cs="Times New Roman"/>
                <w:sz w:val="20"/>
                <w:szCs w:val="20"/>
              </w:rPr>
            </w:pPr>
            <w:r w:rsidRPr="00C00BBF">
              <w:rPr>
                <w:rFonts w:ascii="Times New Roman" w:hAnsi="Times New Roman" w:cs="Times New Roman"/>
                <w:sz w:val="20"/>
                <w:szCs w:val="20"/>
              </w:rPr>
              <w:t>“But if” = Condition subsequent</w:t>
            </w:r>
            <w:r w:rsidR="000775CD">
              <w:rPr>
                <w:rFonts w:ascii="Times New Roman" w:hAnsi="Times New Roman" w:cs="Times New Roman"/>
                <w:sz w:val="20"/>
                <w:szCs w:val="20"/>
              </w:rPr>
              <w:t xml:space="preserve"> (will divest absolute interest</w:t>
            </w:r>
            <w:r w:rsidR="002F32C4">
              <w:rPr>
                <w:rFonts w:ascii="Times New Roman" w:hAnsi="Times New Roman" w:cs="Times New Roman"/>
                <w:sz w:val="20"/>
                <w:szCs w:val="20"/>
              </w:rPr>
              <w:t>, LE or FS</w:t>
            </w:r>
            <w:r w:rsidR="000775CD">
              <w:rPr>
                <w:rFonts w:ascii="Times New Roman" w:hAnsi="Times New Roman" w:cs="Times New Roman"/>
                <w:sz w:val="20"/>
                <w:szCs w:val="20"/>
              </w:rPr>
              <w:t>)</w:t>
            </w:r>
            <w:r w:rsidRPr="00C00BBF">
              <w:rPr>
                <w:rFonts w:ascii="Times New Roman" w:hAnsi="Times New Roman" w:cs="Times New Roman"/>
                <w:sz w:val="20"/>
                <w:szCs w:val="20"/>
              </w:rPr>
              <w:t xml:space="preserve"> </w:t>
            </w:r>
            <w:r w:rsidRPr="00C00BBF">
              <w:rPr>
                <w:rFonts w:ascii="Times New Roman" w:hAnsi="Times New Roman" w:cs="Times New Roman"/>
                <w:sz w:val="20"/>
                <w:szCs w:val="20"/>
              </w:rPr>
              <w:sym w:font="Wingdings" w:char="F0E0"/>
            </w:r>
            <w:r w:rsidRPr="00C00BBF">
              <w:rPr>
                <w:rFonts w:ascii="Times New Roman" w:hAnsi="Times New Roman" w:cs="Times New Roman"/>
                <w:sz w:val="20"/>
                <w:szCs w:val="20"/>
              </w:rPr>
              <w:t xml:space="preserve"> </w:t>
            </w:r>
            <w:r w:rsidR="005A1C61">
              <w:rPr>
                <w:rFonts w:ascii="Times New Roman" w:hAnsi="Times New Roman" w:cs="Times New Roman"/>
                <w:sz w:val="20"/>
                <w:szCs w:val="20"/>
              </w:rPr>
              <w:t>contingent RoE</w:t>
            </w:r>
            <w:r w:rsidR="000775CD">
              <w:rPr>
                <w:rFonts w:ascii="Times New Roman" w:hAnsi="Times New Roman" w:cs="Times New Roman"/>
                <w:sz w:val="20"/>
                <w:szCs w:val="20"/>
              </w:rPr>
              <w:t xml:space="preserve"> for transferor</w:t>
            </w:r>
          </w:p>
        </w:tc>
      </w:tr>
      <w:tr w:rsidR="00BA23D0" w:rsidRPr="00C00BBF" w14:paraId="1998E0D3" w14:textId="77777777" w:rsidTr="00E3770A">
        <w:trPr>
          <w:jc w:val="center"/>
        </w:trPr>
        <w:tc>
          <w:tcPr>
            <w:tcW w:w="9578" w:type="dxa"/>
          </w:tcPr>
          <w:p w14:paraId="10BC0F05" w14:textId="77777777" w:rsidR="00C00BBF" w:rsidRPr="00C00BBF" w:rsidRDefault="00C00BBF" w:rsidP="00F869FC">
            <w:pPr>
              <w:numPr>
                <w:ilvl w:val="0"/>
                <w:numId w:val="18"/>
              </w:numPr>
              <w:ind w:left="262" w:hanging="283"/>
              <w:rPr>
                <w:rFonts w:ascii="Times New Roman" w:hAnsi="Times New Roman" w:cs="Times New Roman"/>
                <w:sz w:val="20"/>
                <w:szCs w:val="20"/>
              </w:rPr>
            </w:pPr>
            <w:r w:rsidRPr="00C00BBF">
              <w:rPr>
                <w:rFonts w:ascii="Times New Roman" w:hAnsi="Times New Roman" w:cs="Times New Roman"/>
                <w:sz w:val="20"/>
                <w:szCs w:val="20"/>
              </w:rPr>
              <w:t>“Until/so long as” = Determinable interest (only determinable FS</w:t>
            </w:r>
            <w:r w:rsidR="000775CD">
              <w:rPr>
                <w:rFonts w:ascii="Times New Roman" w:hAnsi="Times New Roman" w:cs="Times New Roman"/>
                <w:sz w:val="20"/>
                <w:szCs w:val="20"/>
              </w:rPr>
              <w:t>, not LE,</w:t>
            </w:r>
            <w:r w:rsidRPr="00C00BBF">
              <w:rPr>
                <w:rFonts w:ascii="Times New Roman" w:hAnsi="Times New Roman" w:cs="Times New Roman"/>
                <w:sz w:val="20"/>
                <w:szCs w:val="20"/>
              </w:rPr>
              <w:t xml:space="preserve"> leads to PoR) </w:t>
            </w:r>
            <w:r w:rsidRPr="00C00BBF">
              <w:rPr>
                <w:rFonts w:ascii="Times New Roman" w:hAnsi="Times New Roman" w:cs="Times New Roman"/>
                <w:sz w:val="20"/>
                <w:szCs w:val="20"/>
              </w:rPr>
              <w:sym w:font="Wingdings" w:char="F0E0"/>
            </w:r>
            <w:r w:rsidRPr="00C00BBF">
              <w:rPr>
                <w:rFonts w:ascii="Times New Roman" w:hAnsi="Times New Roman" w:cs="Times New Roman"/>
                <w:sz w:val="20"/>
                <w:szCs w:val="20"/>
              </w:rPr>
              <w:t xml:space="preserve"> </w:t>
            </w:r>
            <w:r w:rsidR="005A1C61">
              <w:rPr>
                <w:rFonts w:ascii="Times New Roman" w:hAnsi="Times New Roman" w:cs="Times New Roman"/>
                <w:sz w:val="20"/>
                <w:szCs w:val="20"/>
              </w:rPr>
              <w:t xml:space="preserve">contingent </w:t>
            </w:r>
            <w:r w:rsidRPr="00C00BBF">
              <w:rPr>
                <w:rFonts w:ascii="Times New Roman" w:hAnsi="Times New Roman" w:cs="Times New Roman"/>
                <w:sz w:val="20"/>
                <w:szCs w:val="20"/>
              </w:rPr>
              <w:t>PoR</w:t>
            </w:r>
          </w:p>
        </w:tc>
      </w:tr>
    </w:tbl>
    <w:p w14:paraId="18F5C65D" w14:textId="77777777" w:rsidR="00106A0A" w:rsidRPr="00C00BBF" w:rsidRDefault="00106A0A" w:rsidP="00C00BBF">
      <w:pPr>
        <w:rPr>
          <w:rFonts w:ascii="Times New Roman" w:hAnsi="Times New Roman" w:cs="Times New Roman"/>
          <w:sz w:val="20"/>
          <w:szCs w:val="20"/>
        </w:rPr>
      </w:pPr>
    </w:p>
    <w:p w14:paraId="27C78ABE" w14:textId="77777777" w:rsidR="00FD7AC5" w:rsidRDefault="00FD7AC5" w:rsidP="00F869FC">
      <w:pPr>
        <w:pStyle w:val="ListParagraph"/>
        <w:numPr>
          <w:ilvl w:val="0"/>
          <w:numId w:val="17"/>
        </w:numPr>
        <w:rPr>
          <w:rFonts w:ascii="Times New Roman" w:hAnsi="Times New Roman" w:cs="Times New Roman"/>
          <w:sz w:val="20"/>
          <w:szCs w:val="20"/>
        </w:rPr>
      </w:pPr>
      <w:r w:rsidRPr="00743EBB">
        <w:rPr>
          <w:rFonts w:ascii="Times New Roman" w:hAnsi="Times New Roman" w:cs="Times New Roman"/>
          <w:b/>
          <w:sz w:val="20"/>
          <w:szCs w:val="20"/>
          <w:highlight w:val="yellow"/>
        </w:rPr>
        <w:t>Remainders</w:t>
      </w:r>
      <w:r w:rsidR="00743EBB">
        <w:rPr>
          <w:rFonts w:ascii="Times New Roman" w:hAnsi="Times New Roman" w:cs="Times New Roman"/>
          <w:sz w:val="20"/>
          <w:szCs w:val="20"/>
        </w:rPr>
        <w:t xml:space="preserve"> </w:t>
      </w:r>
      <w:r w:rsidR="00743EBB" w:rsidRPr="00743EBB">
        <w:rPr>
          <w:rFonts w:ascii="Times New Roman" w:hAnsi="Times New Roman" w:cs="Times New Roman"/>
          <w:sz w:val="20"/>
          <w:szCs w:val="20"/>
        </w:rPr>
        <w:sym w:font="Wingdings" w:char="F0E0"/>
      </w:r>
      <w:r w:rsidR="00743EBB">
        <w:rPr>
          <w:rFonts w:ascii="Times New Roman" w:hAnsi="Times New Roman" w:cs="Times New Roman"/>
          <w:sz w:val="20"/>
          <w:szCs w:val="20"/>
        </w:rPr>
        <w:t xml:space="preserve"> Future interest where</w:t>
      </w:r>
      <w:r w:rsidR="00E40891">
        <w:rPr>
          <w:rFonts w:ascii="Times New Roman" w:hAnsi="Times New Roman" w:cs="Times New Roman"/>
          <w:sz w:val="20"/>
          <w:szCs w:val="20"/>
        </w:rPr>
        <w:t xml:space="preserve"> 1)</w:t>
      </w:r>
      <w:r w:rsidR="00743EBB">
        <w:rPr>
          <w:rFonts w:ascii="Times New Roman" w:hAnsi="Times New Roman" w:cs="Times New Roman"/>
          <w:sz w:val="20"/>
          <w:szCs w:val="20"/>
        </w:rPr>
        <w:t xml:space="preserve"> </w:t>
      </w:r>
      <w:r w:rsidR="00743EBB">
        <w:rPr>
          <w:rFonts w:ascii="Times New Roman" w:hAnsi="Times New Roman" w:cs="Times New Roman"/>
          <w:i/>
          <w:sz w:val="20"/>
          <w:szCs w:val="20"/>
        </w:rPr>
        <w:t>possession is postponed</w:t>
      </w:r>
      <w:r w:rsidR="00743EBB">
        <w:rPr>
          <w:rFonts w:ascii="Times New Roman" w:hAnsi="Times New Roman" w:cs="Times New Roman"/>
          <w:sz w:val="20"/>
          <w:szCs w:val="20"/>
        </w:rPr>
        <w:t xml:space="preserve"> until some prior freehold estate expires and </w:t>
      </w:r>
      <w:r w:rsidR="00E40891">
        <w:rPr>
          <w:rFonts w:ascii="Times New Roman" w:hAnsi="Times New Roman" w:cs="Times New Roman"/>
          <w:sz w:val="20"/>
          <w:szCs w:val="20"/>
        </w:rPr>
        <w:t xml:space="preserve">2) </w:t>
      </w:r>
      <w:r w:rsidR="00743EBB">
        <w:rPr>
          <w:rFonts w:ascii="Times New Roman" w:hAnsi="Times New Roman" w:cs="Times New Roman"/>
          <w:sz w:val="20"/>
          <w:szCs w:val="20"/>
        </w:rPr>
        <w:t>where remainder does not operate</w:t>
      </w:r>
      <w:r w:rsidR="00963240">
        <w:rPr>
          <w:rFonts w:ascii="Times New Roman" w:hAnsi="Times New Roman" w:cs="Times New Roman"/>
          <w:sz w:val="20"/>
          <w:szCs w:val="20"/>
        </w:rPr>
        <w:t xml:space="preserve"> so as to prematurely end prior estate</w:t>
      </w:r>
    </w:p>
    <w:p w14:paraId="2D227444" w14:textId="77777777" w:rsidR="00963240" w:rsidRDefault="00963240" w:rsidP="00963240">
      <w:pPr>
        <w:pStyle w:val="ListParagraph"/>
        <w:rPr>
          <w:rFonts w:ascii="Times New Roman" w:hAnsi="Times New Roman" w:cs="Times New Roman"/>
          <w:sz w:val="20"/>
          <w:szCs w:val="20"/>
        </w:rPr>
      </w:pPr>
      <w:r>
        <w:rPr>
          <w:rFonts w:ascii="Times New Roman" w:hAnsi="Times New Roman" w:cs="Times New Roman"/>
          <w:sz w:val="20"/>
          <w:szCs w:val="20"/>
        </w:rPr>
        <w:t xml:space="preserve">E.g. A to B for life, then to C in FS (B has LE vested in interest and possession and C has </w:t>
      </w:r>
      <w:r>
        <w:rPr>
          <w:rFonts w:ascii="Times New Roman" w:hAnsi="Times New Roman" w:cs="Times New Roman"/>
          <w:sz w:val="20"/>
          <w:szCs w:val="20"/>
          <w:u w:val="single"/>
        </w:rPr>
        <w:t>remainder</w:t>
      </w:r>
      <w:r>
        <w:rPr>
          <w:rFonts w:ascii="Times New Roman" w:hAnsi="Times New Roman" w:cs="Times New Roman"/>
          <w:sz w:val="20"/>
          <w:szCs w:val="20"/>
        </w:rPr>
        <w:t xml:space="preserve"> in FS)</w:t>
      </w:r>
    </w:p>
    <w:p w14:paraId="1DD314FE" w14:textId="77777777" w:rsidR="00963240" w:rsidRDefault="00BA23D0" w:rsidP="00963240">
      <w:pPr>
        <w:pStyle w:val="ListParagraph"/>
        <w:rPr>
          <w:rFonts w:ascii="Times New Roman" w:hAnsi="Times New Roman" w:cs="Times New Roman"/>
          <w:b/>
          <w:sz w:val="20"/>
          <w:szCs w:val="20"/>
        </w:rPr>
      </w:pPr>
      <w:r>
        <w:rPr>
          <w:rFonts w:ascii="Times New Roman" w:hAnsi="Times New Roman" w:cs="Times New Roman"/>
          <w:b/>
          <w:sz w:val="20"/>
          <w:szCs w:val="20"/>
        </w:rPr>
        <w:t>At CL, R</w:t>
      </w:r>
      <w:r w:rsidR="00963240" w:rsidRPr="00BA23D0">
        <w:rPr>
          <w:rFonts w:ascii="Times New Roman" w:hAnsi="Times New Roman" w:cs="Times New Roman"/>
          <w:b/>
          <w:sz w:val="20"/>
          <w:szCs w:val="20"/>
        </w:rPr>
        <w:t xml:space="preserve">emainder was </w:t>
      </w:r>
      <w:r w:rsidR="00963240" w:rsidRPr="00BA23D0">
        <w:rPr>
          <w:rFonts w:ascii="Times New Roman" w:hAnsi="Times New Roman" w:cs="Times New Roman"/>
          <w:b/>
          <w:i/>
          <w:sz w:val="20"/>
          <w:szCs w:val="20"/>
        </w:rPr>
        <w:t>only</w:t>
      </w:r>
      <w:r w:rsidR="00963240" w:rsidRPr="00BA23D0">
        <w:rPr>
          <w:rFonts w:ascii="Times New Roman" w:hAnsi="Times New Roman" w:cs="Times New Roman"/>
          <w:b/>
          <w:sz w:val="20"/>
          <w:szCs w:val="20"/>
        </w:rPr>
        <w:t xml:space="preserve"> FI that could be created in interest of 3rd party</w:t>
      </w:r>
      <w:r w:rsidR="00963240">
        <w:rPr>
          <w:rFonts w:ascii="Times New Roman" w:hAnsi="Times New Roman" w:cs="Times New Roman"/>
          <w:sz w:val="20"/>
          <w:szCs w:val="20"/>
        </w:rPr>
        <w:t xml:space="preserve">; can be </w:t>
      </w:r>
      <w:r w:rsidR="00963240">
        <w:rPr>
          <w:rFonts w:ascii="Times New Roman" w:hAnsi="Times New Roman" w:cs="Times New Roman"/>
          <w:b/>
          <w:sz w:val="20"/>
          <w:szCs w:val="20"/>
        </w:rPr>
        <w:t>vested or contingent</w:t>
      </w:r>
    </w:p>
    <w:p w14:paraId="45D92845" w14:textId="77777777" w:rsidR="00BA23D0" w:rsidRDefault="00BA23D0" w:rsidP="00963240">
      <w:pPr>
        <w:pStyle w:val="ListParagraph"/>
        <w:rPr>
          <w:rFonts w:ascii="Times New Roman" w:hAnsi="Times New Roman" w:cs="Times New Roman"/>
          <w:sz w:val="20"/>
          <w:szCs w:val="20"/>
        </w:rPr>
      </w:pPr>
      <w:r w:rsidRPr="00BA23D0">
        <w:rPr>
          <w:rFonts w:ascii="Times New Roman" w:hAnsi="Times New Roman" w:cs="Times New Roman"/>
          <w:sz w:val="20"/>
          <w:szCs w:val="20"/>
        </w:rPr>
        <w:t>Contingent remainder may or may not vest</w:t>
      </w:r>
      <w:r>
        <w:rPr>
          <w:rFonts w:ascii="Times New Roman" w:hAnsi="Times New Roman" w:cs="Times New Roman"/>
          <w:sz w:val="20"/>
          <w:szCs w:val="20"/>
        </w:rPr>
        <w:t xml:space="preserve"> (RoE and PoR </w:t>
      </w:r>
      <w:r w:rsidRPr="00BA23D0">
        <w:rPr>
          <w:rFonts w:ascii="Times New Roman" w:hAnsi="Times New Roman" w:cs="Times New Roman"/>
          <w:sz w:val="20"/>
          <w:szCs w:val="20"/>
          <w:u w:val="single"/>
        </w:rPr>
        <w:t>no</w:t>
      </w:r>
      <w:r>
        <w:rPr>
          <w:rFonts w:ascii="Times New Roman" w:hAnsi="Times New Roman" w:cs="Times New Roman"/>
          <w:sz w:val="20"/>
          <w:szCs w:val="20"/>
        </w:rPr>
        <w:t>t valid 3rd party remainders at CL)</w:t>
      </w:r>
    </w:p>
    <w:p w14:paraId="36EAAA4C" w14:textId="77777777" w:rsidR="00963240" w:rsidRDefault="00963240" w:rsidP="00963240">
      <w:pPr>
        <w:pStyle w:val="ListParagraph"/>
        <w:rPr>
          <w:rFonts w:ascii="Times New Roman" w:hAnsi="Times New Roman" w:cs="Times New Roman"/>
          <w:sz w:val="20"/>
          <w:szCs w:val="20"/>
        </w:rPr>
      </w:pPr>
    </w:p>
    <w:p w14:paraId="6393E72B" w14:textId="77777777" w:rsidR="00744A14" w:rsidRDefault="00963240" w:rsidP="00963240">
      <w:pPr>
        <w:pStyle w:val="ListParagraph"/>
        <w:rPr>
          <w:rFonts w:ascii="Times New Roman" w:hAnsi="Times New Roman" w:cs="Times New Roman"/>
          <w:sz w:val="20"/>
          <w:szCs w:val="20"/>
        </w:rPr>
      </w:pPr>
      <w:r>
        <w:rPr>
          <w:rFonts w:ascii="Times New Roman" w:hAnsi="Times New Roman" w:cs="Times New Roman"/>
          <w:sz w:val="20"/>
          <w:szCs w:val="20"/>
        </w:rPr>
        <w:t>Creation of remainder</w:t>
      </w:r>
      <w:r w:rsidR="00744A14">
        <w:rPr>
          <w:rFonts w:ascii="Times New Roman" w:hAnsi="Times New Roman" w:cs="Times New Roman"/>
          <w:sz w:val="20"/>
          <w:szCs w:val="20"/>
        </w:rPr>
        <w:t xml:space="preserve">s subject to </w:t>
      </w:r>
      <w:r w:rsidR="00744A14" w:rsidRPr="00744A14">
        <w:rPr>
          <w:rFonts w:ascii="Times New Roman" w:hAnsi="Times New Roman" w:cs="Times New Roman"/>
          <w:b/>
          <w:sz w:val="20"/>
          <w:szCs w:val="20"/>
          <w:u w:val="single"/>
        </w:rPr>
        <w:t>4 Remainder Rules</w:t>
      </w:r>
      <w:r w:rsidR="00744A14">
        <w:rPr>
          <w:rFonts w:ascii="Times New Roman" w:hAnsi="Times New Roman" w:cs="Times New Roman"/>
          <w:sz w:val="20"/>
          <w:szCs w:val="20"/>
        </w:rPr>
        <w:t xml:space="preserve"> </w:t>
      </w:r>
    </w:p>
    <w:p w14:paraId="3C185A5A" w14:textId="77777777" w:rsidR="00744A14" w:rsidRDefault="00744A14" w:rsidP="00963240">
      <w:pPr>
        <w:pStyle w:val="ListParagraph"/>
        <w:rPr>
          <w:rFonts w:ascii="Times New Roman" w:hAnsi="Times New Roman" w:cs="Times New Roman"/>
          <w:sz w:val="20"/>
          <w:szCs w:val="20"/>
        </w:rPr>
      </w:pPr>
      <w:r>
        <w:rPr>
          <w:rFonts w:ascii="Times New Roman" w:hAnsi="Times New Roman" w:cs="Times New Roman"/>
          <w:sz w:val="20"/>
          <w:szCs w:val="20"/>
        </w:rPr>
        <w:t>*</w:t>
      </w:r>
      <w:r w:rsidR="00963240">
        <w:rPr>
          <w:rFonts w:ascii="Times New Roman" w:hAnsi="Times New Roman" w:cs="Times New Roman"/>
          <w:sz w:val="20"/>
          <w:szCs w:val="20"/>
        </w:rPr>
        <w:t xml:space="preserve">1 &amp; 2 </w:t>
      </w:r>
      <w:r>
        <w:rPr>
          <w:rFonts w:ascii="Times New Roman" w:hAnsi="Times New Roman" w:cs="Times New Roman"/>
          <w:sz w:val="20"/>
          <w:szCs w:val="20"/>
        </w:rPr>
        <w:t xml:space="preserve">prohibit </w:t>
      </w:r>
      <w:r w:rsidRPr="00744A14">
        <w:rPr>
          <w:rFonts w:ascii="Times New Roman" w:hAnsi="Times New Roman" w:cs="Times New Roman"/>
          <w:b/>
          <w:sz w:val="20"/>
          <w:szCs w:val="20"/>
        </w:rPr>
        <w:t>‘springing’ interests</w:t>
      </w:r>
      <w:r>
        <w:rPr>
          <w:rFonts w:ascii="Times New Roman" w:hAnsi="Times New Roman" w:cs="Times New Roman"/>
          <w:sz w:val="20"/>
          <w:szCs w:val="20"/>
        </w:rPr>
        <w:t xml:space="preserve"> (based on CL doctrine of seisin, physical delivery of possession)</w:t>
      </w:r>
    </w:p>
    <w:p w14:paraId="0D4F0098" w14:textId="77777777" w:rsidR="00963240" w:rsidRDefault="00744A14" w:rsidP="00963240">
      <w:pPr>
        <w:pStyle w:val="ListParagraph"/>
        <w:rPr>
          <w:rFonts w:ascii="Times New Roman" w:hAnsi="Times New Roman" w:cs="Times New Roman"/>
          <w:sz w:val="20"/>
          <w:szCs w:val="20"/>
        </w:rPr>
      </w:pPr>
      <w:r>
        <w:rPr>
          <w:rFonts w:ascii="Times New Roman" w:hAnsi="Times New Roman" w:cs="Times New Roman"/>
          <w:sz w:val="20"/>
          <w:szCs w:val="20"/>
        </w:rPr>
        <w:t>*</w:t>
      </w:r>
      <w:r w:rsidR="00963240">
        <w:rPr>
          <w:rFonts w:ascii="Times New Roman" w:hAnsi="Times New Roman" w:cs="Times New Roman"/>
          <w:sz w:val="20"/>
          <w:szCs w:val="20"/>
        </w:rPr>
        <w:t xml:space="preserve">3 &amp; 4 </w:t>
      </w:r>
      <w:r>
        <w:rPr>
          <w:rFonts w:ascii="Times New Roman" w:hAnsi="Times New Roman" w:cs="Times New Roman"/>
          <w:sz w:val="20"/>
          <w:szCs w:val="20"/>
        </w:rPr>
        <w:t xml:space="preserve">prohibited </w:t>
      </w:r>
      <w:r w:rsidRPr="00744A14">
        <w:rPr>
          <w:rFonts w:ascii="Times New Roman" w:hAnsi="Times New Roman" w:cs="Times New Roman"/>
          <w:b/>
          <w:sz w:val="20"/>
          <w:szCs w:val="20"/>
        </w:rPr>
        <w:t>‘shifting’ interests</w:t>
      </w:r>
      <w:r>
        <w:rPr>
          <w:rFonts w:ascii="Times New Roman" w:hAnsi="Times New Roman" w:cs="Times New Roman"/>
          <w:sz w:val="20"/>
          <w:szCs w:val="20"/>
        </w:rPr>
        <w:t xml:space="preserve"> (based on proposition that </w:t>
      </w:r>
      <w:r w:rsidRPr="00B73167">
        <w:rPr>
          <w:rFonts w:ascii="Times New Roman" w:hAnsi="Times New Roman" w:cs="Times New Roman"/>
          <w:sz w:val="20"/>
          <w:szCs w:val="20"/>
        </w:rPr>
        <w:t>only grantor</w:t>
      </w:r>
      <w:r>
        <w:rPr>
          <w:rFonts w:ascii="Times New Roman" w:hAnsi="Times New Roman" w:cs="Times New Roman"/>
          <w:sz w:val="20"/>
          <w:szCs w:val="20"/>
        </w:rPr>
        <w:t xml:space="preserve"> could take advantage of RoE or PoR)</w:t>
      </w:r>
    </w:p>
    <w:p w14:paraId="2AD68F27" w14:textId="77777777" w:rsidR="00744A14" w:rsidRDefault="00744A14" w:rsidP="00963240">
      <w:pPr>
        <w:pStyle w:val="ListParagraph"/>
        <w:rPr>
          <w:rFonts w:ascii="Times New Roman" w:hAnsi="Times New Roman" w:cs="Times New Roman"/>
          <w:sz w:val="20"/>
          <w:szCs w:val="20"/>
        </w:rPr>
      </w:pPr>
      <w:r>
        <w:rPr>
          <w:rFonts w:ascii="Times New Roman" w:hAnsi="Times New Roman" w:cs="Times New Roman"/>
          <w:sz w:val="20"/>
          <w:szCs w:val="20"/>
        </w:rPr>
        <w:t>*</w:t>
      </w:r>
      <w:r w:rsidRPr="00744A14">
        <w:rPr>
          <w:rFonts w:ascii="Times New Roman" w:hAnsi="Times New Roman" w:cs="Times New Roman"/>
          <w:b/>
          <w:sz w:val="20"/>
          <w:szCs w:val="20"/>
        </w:rPr>
        <w:t xml:space="preserve"> </w:t>
      </w:r>
      <w:r w:rsidRPr="00744A14">
        <w:rPr>
          <w:rFonts w:ascii="Times New Roman" w:hAnsi="Times New Roman" w:cs="Times New Roman"/>
          <w:sz w:val="20"/>
          <w:szCs w:val="20"/>
        </w:rPr>
        <w:t xml:space="preserve">Apply to creation of valid </w:t>
      </w:r>
      <w:r w:rsidRPr="00A129EC">
        <w:rPr>
          <w:rFonts w:ascii="Times New Roman" w:hAnsi="Times New Roman" w:cs="Times New Roman"/>
          <w:b/>
          <w:sz w:val="20"/>
          <w:szCs w:val="20"/>
        </w:rPr>
        <w:t xml:space="preserve">remainders in </w:t>
      </w:r>
      <w:r w:rsidR="00C83CE8">
        <w:rPr>
          <w:rFonts w:ascii="Times New Roman" w:hAnsi="Times New Roman" w:cs="Times New Roman"/>
          <w:b/>
          <w:i/>
          <w:sz w:val="20"/>
          <w:szCs w:val="20"/>
        </w:rPr>
        <w:t>iv</w:t>
      </w:r>
      <w:r w:rsidRPr="00A129EC">
        <w:rPr>
          <w:rFonts w:ascii="Times New Roman" w:hAnsi="Times New Roman" w:cs="Times New Roman"/>
          <w:b/>
          <w:sz w:val="20"/>
          <w:szCs w:val="20"/>
        </w:rPr>
        <w:t xml:space="preserve"> transfers only</w:t>
      </w:r>
      <w:r w:rsidRPr="00744A14">
        <w:rPr>
          <w:rFonts w:ascii="Times New Roman" w:hAnsi="Times New Roman" w:cs="Times New Roman"/>
          <w:sz w:val="20"/>
          <w:szCs w:val="20"/>
        </w:rPr>
        <w:t xml:space="preserve"> (NOT in equitable – express though will/trust)</w:t>
      </w:r>
    </w:p>
    <w:p w14:paraId="043E8D09" w14:textId="77777777" w:rsidR="0097009C" w:rsidRPr="00963240" w:rsidRDefault="0097009C" w:rsidP="00963240">
      <w:pPr>
        <w:pStyle w:val="ListParagraph"/>
        <w:rPr>
          <w:rFonts w:ascii="Times New Roman" w:hAnsi="Times New Roman" w:cs="Times New Roman"/>
          <w:sz w:val="20"/>
          <w:szCs w:val="20"/>
        </w:rPr>
      </w:pPr>
    </w:p>
    <w:p w14:paraId="6EB538C8" w14:textId="77777777" w:rsidR="00963240" w:rsidRDefault="00963240" w:rsidP="00331E22">
      <w:pPr>
        <w:pStyle w:val="ListParagraph"/>
        <w:rPr>
          <w:rFonts w:ascii="Times New Roman" w:hAnsi="Times New Roman" w:cs="Times New Roman"/>
          <w:sz w:val="20"/>
          <w:szCs w:val="20"/>
        </w:rPr>
      </w:pPr>
      <w:r w:rsidRPr="00033E9D">
        <w:rPr>
          <w:rFonts w:ascii="Times New Roman" w:hAnsi="Times New Roman" w:cs="Times New Roman"/>
          <w:b/>
          <w:sz w:val="20"/>
          <w:szCs w:val="20"/>
          <w:highlight w:val="green"/>
          <w:u w:val="single"/>
        </w:rPr>
        <w:t>Remainder Rules</w:t>
      </w:r>
      <w:r>
        <w:rPr>
          <w:rFonts w:ascii="Times New Roman" w:hAnsi="Times New Roman" w:cs="Times New Roman"/>
          <w:sz w:val="20"/>
          <w:szCs w:val="20"/>
        </w:rPr>
        <w:t xml:space="preserve"> </w:t>
      </w:r>
      <w:r w:rsidR="00E35CD1">
        <w:rPr>
          <w:rFonts w:ascii="Times New Roman" w:hAnsi="Times New Roman" w:cs="Times New Roman"/>
          <w:sz w:val="20"/>
          <w:szCs w:val="20"/>
        </w:rPr>
        <w:t xml:space="preserve">– apply to creation of valid remainders in </w:t>
      </w:r>
      <w:r w:rsidR="00E35CD1">
        <w:rPr>
          <w:rFonts w:ascii="Times New Roman" w:hAnsi="Times New Roman" w:cs="Times New Roman"/>
          <w:i/>
          <w:sz w:val="20"/>
          <w:szCs w:val="20"/>
        </w:rPr>
        <w:t>inter vivos</w:t>
      </w:r>
      <w:r w:rsidR="00E40891">
        <w:rPr>
          <w:rFonts w:ascii="Times New Roman" w:hAnsi="Times New Roman" w:cs="Times New Roman"/>
          <w:sz w:val="20"/>
          <w:szCs w:val="20"/>
        </w:rPr>
        <w:t xml:space="preserve"> transfers only</w:t>
      </w:r>
    </w:p>
    <w:p w14:paraId="3950386F" w14:textId="77777777" w:rsidR="00E35CD1" w:rsidRPr="00E35CD1" w:rsidRDefault="00E35CD1" w:rsidP="00331E22">
      <w:pPr>
        <w:pStyle w:val="ListParagraph"/>
        <w:rPr>
          <w:rFonts w:ascii="Times New Roman" w:hAnsi="Times New Roman" w:cs="Times New Roman"/>
          <w:sz w:val="20"/>
          <w:szCs w:val="20"/>
        </w:rPr>
      </w:pPr>
    </w:p>
    <w:p w14:paraId="5591C3D4" w14:textId="77777777" w:rsidR="00033E9D" w:rsidRDefault="00963240" w:rsidP="00331E22">
      <w:pPr>
        <w:pStyle w:val="ListParagraph"/>
        <w:rPr>
          <w:rFonts w:ascii="Times New Roman" w:hAnsi="Times New Roman" w:cs="Times New Roman"/>
          <w:sz w:val="20"/>
          <w:szCs w:val="20"/>
        </w:rPr>
      </w:pPr>
      <w:r w:rsidRPr="00C83CE8">
        <w:rPr>
          <w:rFonts w:ascii="Times New Roman" w:hAnsi="Times New Roman" w:cs="Times New Roman"/>
          <w:b/>
          <w:color w:val="008000"/>
          <w:sz w:val="20"/>
          <w:szCs w:val="20"/>
        </w:rPr>
        <w:t>(1)</w:t>
      </w:r>
      <w:r>
        <w:rPr>
          <w:rFonts w:ascii="Times New Roman" w:hAnsi="Times New Roman" w:cs="Times New Roman"/>
          <w:b/>
          <w:sz w:val="20"/>
          <w:szCs w:val="20"/>
        </w:rPr>
        <w:t xml:space="preserve"> </w:t>
      </w:r>
      <w:r>
        <w:rPr>
          <w:rFonts w:ascii="Times New Roman" w:hAnsi="Times New Roman" w:cs="Times New Roman"/>
          <w:sz w:val="20"/>
          <w:szCs w:val="20"/>
        </w:rPr>
        <w:t xml:space="preserve">Remainder must be </w:t>
      </w:r>
      <w:r w:rsidRPr="00033E9D">
        <w:rPr>
          <w:rFonts w:ascii="Times New Roman" w:hAnsi="Times New Roman" w:cs="Times New Roman"/>
          <w:b/>
          <w:sz w:val="20"/>
          <w:szCs w:val="20"/>
        </w:rPr>
        <w:t xml:space="preserve">supported by </w:t>
      </w:r>
      <w:r w:rsidRPr="00033E9D">
        <w:rPr>
          <w:rFonts w:ascii="Times New Roman" w:hAnsi="Times New Roman" w:cs="Times New Roman"/>
          <w:b/>
          <w:i/>
          <w:sz w:val="20"/>
          <w:szCs w:val="20"/>
        </w:rPr>
        <w:t xml:space="preserve">prior estate of </w:t>
      </w:r>
      <w:r w:rsidRPr="00124D76">
        <w:rPr>
          <w:rFonts w:ascii="Times New Roman" w:hAnsi="Times New Roman" w:cs="Times New Roman"/>
          <w:b/>
          <w:i/>
          <w:sz w:val="20"/>
          <w:szCs w:val="20"/>
          <w:u w:val="single"/>
        </w:rPr>
        <w:t>freehold</w:t>
      </w:r>
      <w:r>
        <w:rPr>
          <w:rFonts w:ascii="Times New Roman" w:hAnsi="Times New Roman" w:cs="Times New Roman"/>
          <w:sz w:val="20"/>
          <w:szCs w:val="20"/>
        </w:rPr>
        <w:t xml:space="preserve"> (FS, LE, E</w:t>
      </w:r>
      <w:r>
        <w:rPr>
          <w:rFonts w:ascii="Times New Roman" w:hAnsi="Times New Roman" w:cs="Times New Roman"/>
          <w:i/>
          <w:sz w:val="20"/>
          <w:szCs w:val="20"/>
        </w:rPr>
        <w:t>PAV</w:t>
      </w:r>
      <w:r w:rsidR="0018642C">
        <w:rPr>
          <w:rFonts w:ascii="Times New Roman" w:hAnsi="Times New Roman" w:cs="Times New Roman"/>
          <w:sz w:val="20"/>
          <w:szCs w:val="20"/>
        </w:rPr>
        <w:t xml:space="preserve">; </w:t>
      </w:r>
      <w:r w:rsidR="0018642C" w:rsidRPr="0018642C">
        <w:rPr>
          <w:rFonts w:ascii="Times New Roman" w:hAnsi="Times New Roman" w:cs="Times New Roman"/>
          <w:b/>
          <w:sz w:val="20"/>
          <w:szCs w:val="20"/>
        </w:rPr>
        <w:t>NOT leasehold</w:t>
      </w:r>
      <w:r>
        <w:rPr>
          <w:rFonts w:ascii="Times New Roman" w:hAnsi="Times New Roman" w:cs="Times New Roman"/>
          <w:sz w:val="20"/>
          <w:szCs w:val="20"/>
        </w:rPr>
        <w:t xml:space="preserve">) created by same document (still applies) </w:t>
      </w:r>
    </w:p>
    <w:p w14:paraId="54127D1F" w14:textId="77777777" w:rsidR="00963240" w:rsidRDefault="00033E9D" w:rsidP="00331E22">
      <w:pPr>
        <w:pStyle w:val="ListParagraph"/>
        <w:rPr>
          <w:rFonts w:ascii="Times New Roman" w:hAnsi="Times New Roman" w:cs="Times New Roman"/>
          <w:sz w:val="20"/>
          <w:szCs w:val="20"/>
        </w:rPr>
      </w:pPr>
      <w:r>
        <w:rPr>
          <w:rFonts w:ascii="Times New Roman" w:hAnsi="Times New Roman" w:cs="Times New Roman"/>
          <w:sz w:val="20"/>
          <w:szCs w:val="20"/>
        </w:rPr>
        <w:t>-</w:t>
      </w:r>
      <w:r w:rsidR="00963240">
        <w:rPr>
          <w:rFonts w:ascii="Times New Roman" w:hAnsi="Times New Roman" w:cs="Times New Roman"/>
          <w:sz w:val="20"/>
          <w:szCs w:val="20"/>
        </w:rPr>
        <w:t xml:space="preserve">To A for life, remainder to B in FS; </w:t>
      </w:r>
      <w:r w:rsidR="00963240">
        <w:rPr>
          <w:rFonts w:ascii="Times New Roman" w:hAnsi="Times New Roman" w:cs="Times New Roman"/>
          <w:sz w:val="20"/>
          <w:szCs w:val="20"/>
          <w:u w:val="single"/>
        </w:rPr>
        <w:t>valid</w:t>
      </w:r>
      <w:r w:rsidR="00963240">
        <w:rPr>
          <w:rFonts w:ascii="Times New Roman" w:hAnsi="Times New Roman" w:cs="Times New Roman"/>
          <w:sz w:val="20"/>
          <w:szCs w:val="20"/>
        </w:rPr>
        <w:t xml:space="preserve"> b/c A’s prior estate supports remainder interest</w:t>
      </w:r>
    </w:p>
    <w:p w14:paraId="6456F7AF" w14:textId="77777777" w:rsidR="00033E9D" w:rsidRPr="00033E9D" w:rsidRDefault="00033E9D" w:rsidP="00331E22">
      <w:pPr>
        <w:pStyle w:val="ListParagraph"/>
        <w:rPr>
          <w:rFonts w:ascii="Times New Roman" w:hAnsi="Times New Roman" w:cs="Times New Roman"/>
          <w:sz w:val="20"/>
          <w:szCs w:val="20"/>
        </w:rPr>
      </w:pPr>
      <w:r>
        <w:rPr>
          <w:rFonts w:ascii="Times New Roman" w:hAnsi="Times New Roman" w:cs="Times New Roman"/>
          <w:sz w:val="20"/>
          <w:szCs w:val="20"/>
        </w:rPr>
        <w:t xml:space="preserve">-To my 1st grandchild to obtain LLB; </w:t>
      </w:r>
      <w:r>
        <w:rPr>
          <w:rFonts w:ascii="Times New Roman" w:hAnsi="Times New Roman" w:cs="Times New Roman"/>
          <w:sz w:val="20"/>
          <w:szCs w:val="20"/>
          <w:u w:val="single"/>
        </w:rPr>
        <w:t>void</w:t>
      </w:r>
      <w:r w:rsidR="00E40891">
        <w:rPr>
          <w:rFonts w:ascii="Times New Roman" w:hAnsi="Times New Roman" w:cs="Times New Roman"/>
          <w:sz w:val="20"/>
          <w:szCs w:val="20"/>
        </w:rPr>
        <w:t xml:space="preserve"> at CL b/c</w:t>
      </w:r>
      <w:r>
        <w:rPr>
          <w:rFonts w:ascii="Times New Roman" w:hAnsi="Times New Roman" w:cs="Times New Roman"/>
          <w:sz w:val="20"/>
          <w:szCs w:val="20"/>
        </w:rPr>
        <w:t xml:space="preserve"> no prior supporting case</w:t>
      </w:r>
    </w:p>
    <w:p w14:paraId="7768E437" w14:textId="77777777" w:rsidR="00963240" w:rsidRDefault="00963240" w:rsidP="00331E22">
      <w:pPr>
        <w:pStyle w:val="ListParagraph"/>
        <w:rPr>
          <w:rFonts w:ascii="Times New Roman" w:hAnsi="Times New Roman" w:cs="Times New Roman"/>
          <w:sz w:val="20"/>
          <w:szCs w:val="20"/>
        </w:rPr>
      </w:pPr>
      <w:r w:rsidRPr="00C83CE8">
        <w:rPr>
          <w:rFonts w:ascii="Times New Roman" w:hAnsi="Times New Roman" w:cs="Times New Roman"/>
          <w:b/>
          <w:color w:val="008000"/>
          <w:sz w:val="20"/>
          <w:szCs w:val="20"/>
        </w:rPr>
        <w:t>(2)</w:t>
      </w:r>
      <w:r>
        <w:rPr>
          <w:rFonts w:ascii="Times New Roman" w:hAnsi="Times New Roman" w:cs="Times New Roman"/>
          <w:sz w:val="20"/>
          <w:szCs w:val="20"/>
        </w:rPr>
        <w:t xml:space="preserve"> </w:t>
      </w:r>
      <w:r w:rsidR="00033E9D">
        <w:rPr>
          <w:rFonts w:ascii="Times New Roman" w:hAnsi="Times New Roman" w:cs="Times New Roman"/>
          <w:sz w:val="20"/>
          <w:szCs w:val="20"/>
        </w:rPr>
        <w:t xml:space="preserve">In order for remainder to be valid at outset, it must be at least </w:t>
      </w:r>
      <w:r w:rsidR="00033E9D" w:rsidRPr="00033E9D">
        <w:rPr>
          <w:rFonts w:ascii="Times New Roman" w:hAnsi="Times New Roman" w:cs="Times New Roman"/>
          <w:b/>
          <w:i/>
          <w:sz w:val="20"/>
          <w:szCs w:val="20"/>
        </w:rPr>
        <w:t>possible</w:t>
      </w:r>
      <w:r w:rsidR="00033E9D" w:rsidRPr="00033E9D">
        <w:rPr>
          <w:rFonts w:ascii="Times New Roman" w:hAnsi="Times New Roman" w:cs="Times New Roman"/>
          <w:b/>
          <w:sz w:val="20"/>
          <w:szCs w:val="20"/>
        </w:rPr>
        <w:t xml:space="preserve"> that holder of remainder will be in position to take possession at termination</w:t>
      </w:r>
      <w:r w:rsidR="00033E9D">
        <w:rPr>
          <w:rFonts w:ascii="Times New Roman" w:hAnsi="Times New Roman" w:cs="Times New Roman"/>
          <w:sz w:val="20"/>
          <w:szCs w:val="20"/>
        </w:rPr>
        <w:t xml:space="preserve"> of prior estate (still applies)</w:t>
      </w:r>
    </w:p>
    <w:p w14:paraId="0E08048D" w14:textId="77777777" w:rsidR="00033E9D" w:rsidRDefault="002F32C4" w:rsidP="00331E22">
      <w:pPr>
        <w:pStyle w:val="ListParagraph"/>
        <w:rPr>
          <w:rFonts w:ascii="Times New Roman" w:hAnsi="Times New Roman" w:cs="Times New Roman"/>
          <w:sz w:val="20"/>
          <w:szCs w:val="20"/>
        </w:rPr>
      </w:pPr>
      <w:r>
        <w:rPr>
          <w:rFonts w:ascii="Times New Roman" w:hAnsi="Times New Roman" w:cs="Times New Roman"/>
          <w:sz w:val="20"/>
          <w:szCs w:val="20"/>
        </w:rPr>
        <w:t xml:space="preserve">(a) </w:t>
      </w:r>
      <w:r w:rsidR="00033E9D" w:rsidRPr="00744A14">
        <w:rPr>
          <w:rFonts w:ascii="Times New Roman" w:hAnsi="Times New Roman" w:cs="Times New Roman"/>
          <w:sz w:val="20"/>
          <w:szCs w:val="20"/>
        </w:rPr>
        <w:t>No problem if remainder initially</w:t>
      </w:r>
      <w:r w:rsidR="00033E9D" w:rsidRPr="00744A14">
        <w:rPr>
          <w:rFonts w:ascii="Times New Roman" w:hAnsi="Times New Roman" w:cs="Times New Roman"/>
          <w:sz w:val="20"/>
          <w:szCs w:val="20"/>
          <w:u w:val="single"/>
        </w:rPr>
        <w:t xml:space="preserve"> </w:t>
      </w:r>
      <w:r w:rsidR="00033E9D" w:rsidRPr="00744A14">
        <w:rPr>
          <w:rFonts w:ascii="Times New Roman" w:hAnsi="Times New Roman" w:cs="Times New Roman"/>
          <w:i/>
          <w:sz w:val="20"/>
          <w:szCs w:val="20"/>
          <w:u w:val="single"/>
        </w:rPr>
        <w:t>vested in interest</w:t>
      </w:r>
      <w:r w:rsidR="00033E9D">
        <w:rPr>
          <w:rFonts w:ascii="Times New Roman" w:hAnsi="Times New Roman" w:cs="Times New Roman"/>
          <w:sz w:val="20"/>
          <w:szCs w:val="20"/>
        </w:rPr>
        <w:t>: To A for life, remainder to B in FS (valid, B in position to take possession on A’s death)</w:t>
      </w:r>
    </w:p>
    <w:p w14:paraId="64A33E5B" w14:textId="77777777" w:rsidR="00033E9D" w:rsidRDefault="002F32C4" w:rsidP="00331E22">
      <w:pPr>
        <w:pStyle w:val="ListParagraph"/>
        <w:rPr>
          <w:rFonts w:ascii="Times New Roman" w:hAnsi="Times New Roman" w:cs="Times New Roman"/>
          <w:sz w:val="20"/>
          <w:szCs w:val="20"/>
        </w:rPr>
      </w:pPr>
      <w:r>
        <w:rPr>
          <w:rFonts w:ascii="Times New Roman" w:hAnsi="Times New Roman" w:cs="Times New Roman"/>
          <w:sz w:val="20"/>
          <w:szCs w:val="20"/>
        </w:rPr>
        <w:t>(b) I</w:t>
      </w:r>
      <w:r w:rsidR="00033E9D">
        <w:rPr>
          <w:rFonts w:ascii="Times New Roman" w:hAnsi="Times New Roman" w:cs="Times New Roman"/>
          <w:sz w:val="20"/>
          <w:szCs w:val="20"/>
        </w:rPr>
        <w:t xml:space="preserve">n case of </w:t>
      </w:r>
      <w:r w:rsidR="00033E9D" w:rsidRPr="00744A14">
        <w:rPr>
          <w:rFonts w:ascii="Times New Roman" w:hAnsi="Times New Roman" w:cs="Times New Roman"/>
          <w:i/>
          <w:sz w:val="20"/>
          <w:szCs w:val="20"/>
          <w:u w:val="single"/>
        </w:rPr>
        <w:t>contingent interest</w:t>
      </w:r>
      <w:r w:rsidR="00033E9D">
        <w:rPr>
          <w:rFonts w:ascii="Times New Roman" w:hAnsi="Times New Roman" w:cs="Times New Roman"/>
          <w:sz w:val="20"/>
          <w:szCs w:val="20"/>
        </w:rPr>
        <w:t>, there has to be possibility that condition precedent will be satisfied prior to termination of prior estate: To A for life, remainder to my 1st grandchild to obtain LLB (valid, possible that grandchild will have obtained LLB prior to A’s death)</w:t>
      </w:r>
    </w:p>
    <w:p w14:paraId="659C1E8B" w14:textId="77777777" w:rsidR="00033E9D" w:rsidRDefault="002F32C4" w:rsidP="00331E22">
      <w:pPr>
        <w:pStyle w:val="ListParagraph"/>
        <w:rPr>
          <w:rFonts w:ascii="Times New Roman" w:hAnsi="Times New Roman" w:cs="Times New Roman"/>
          <w:sz w:val="20"/>
          <w:szCs w:val="20"/>
        </w:rPr>
      </w:pPr>
      <w:r>
        <w:rPr>
          <w:rFonts w:ascii="Times New Roman" w:hAnsi="Times New Roman" w:cs="Times New Roman"/>
          <w:sz w:val="20"/>
          <w:szCs w:val="20"/>
        </w:rPr>
        <w:t>(</w:t>
      </w:r>
      <w:r w:rsidR="00267D89">
        <w:rPr>
          <w:rFonts w:ascii="Times New Roman" w:hAnsi="Times New Roman" w:cs="Times New Roman"/>
          <w:vanish/>
          <w:color w:val="0000FF"/>
          <w:sz w:val="20"/>
          <w:szCs w:val="20"/>
        </w:rPr>
        <w:t xml:space="preserve"> A</w:t>
      </w:r>
      <w:r w:rsidR="00033E9D">
        <w:rPr>
          <w:rFonts w:ascii="Times New Roman" w:hAnsi="Times New Roman" w:cs="Times New Roman"/>
          <w:sz w:val="20"/>
          <w:szCs w:val="20"/>
        </w:rPr>
        <w:t>There can’t be a gap: To A for life; 2 years after A’s death, to B in FS (void, gap b/t A’s LE and B’s FS)</w:t>
      </w:r>
    </w:p>
    <w:p w14:paraId="314CB382" w14:textId="77777777" w:rsidR="002F32C4" w:rsidRDefault="00033E9D" w:rsidP="00331E22">
      <w:pPr>
        <w:ind w:left="720"/>
        <w:rPr>
          <w:rFonts w:ascii="Times New Roman" w:hAnsi="Times New Roman" w:cs="Times New Roman"/>
          <w:sz w:val="20"/>
          <w:szCs w:val="20"/>
        </w:rPr>
      </w:pPr>
      <w:r w:rsidRPr="00C83CE8">
        <w:rPr>
          <w:rFonts w:ascii="Times New Roman" w:hAnsi="Times New Roman" w:cs="Times New Roman"/>
          <w:b/>
          <w:color w:val="FF0000"/>
          <w:sz w:val="20"/>
          <w:szCs w:val="20"/>
        </w:rPr>
        <w:t>(3)</w:t>
      </w:r>
      <w:r>
        <w:rPr>
          <w:rFonts w:ascii="Times New Roman" w:hAnsi="Times New Roman" w:cs="Times New Roman"/>
          <w:sz w:val="20"/>
          <w:szCs w:val="20"/>
        </w:rPr>
        <w:t xml:space="preserve"> Attempt to create remainder void at outset if remainder operates to </w:t>
      </w:r>
      <w:r w:rsidRPr="00267D89">
        <w:rPr>
          <w:rFonts w:ascii="Times New Roman" w:hAnsi="Times New Roman" w:cs="Times New Roman"/>
          <w:b/>
          <w:sz w:val="20"/>
          <w:szCs w:val="20"/>
        </w:rPr>
        <w:t>prematurely terminate prior estate</w:t>
      </w:r>
      <w:r>
        <w:rPr>
          <w:rFonts w:ascii="Times New Roman" w:hAnsi="Times New Roman" w:cs="Times New Roman"/>
          <w:sz w:val="20"/>
          <w:szCs w:val="20"/>
        </w:rPr>
        <w:t xml:space="preserve"> (</w:t>
      </w:r>
      <w:r w:rsidRPr="00001514">
        <w:rPr>
          <w:rFonts w:ascii="Times New Roman" w:hAnsi="Times New Roman" w:cs="Times New Roman"/>
          <w:sz w:val="20"/>
          <w:szCs w:val="20"/>
        </w:rPr>
        <w:t>applied to</w:t>
      </w:r>
      <w:r w:rsidRPr="00E67F42">
        <w:rPr>
          <w:rFonts w:ascii="Times New Roman" w:hAnsi="Times New Roman" w:cs="Times New Roman"/>
          <w:b/>
          <w:sz w:val="20"/>
          <w:szCs w:val="20"/>
        </w:rPr>
        <w:t xml:space="preserve"> RoE</w:t>
      </w:r>
      <w:r w:rsidR="00E6465B">
        <w:rPr>
          <w:rFonts w:ascii="Times New Roman" w:hAnsi="Times New Roman" w:cs="Times New Roman"/>
          <w:b/>
          <w:sz w:val="20"/>
          <w:szCs w:val="20"/>
        </w:rPr>
        <w:t xml:space="preserve"> </w:t>
      </w:r>
      <w:r w:rsidR="00A26541">
        <w:rPr>
          <w:rFonts w:ascii="Times New Roman" w:hAnsi="Times New Roman" w:cs="Times New Roman"/>
          <w:b/>
          <w:sz w:val="20"/>
          <w:szCs w:val="20"/>
        </w:rPr>
        <w:t>(</w:t>
      </w:r>
      <w:r w:rsidR="00E6465B">
        <w:rPr>
          <w:rFonts w:ascii="Times New Roman" w:hAnsi="Times New Roman" w:cs="Times New Roman"/>
          <w:b/>
          <w:sz w:val="20"/>
          <w:szCs w:val="20"/>
        </w:rPr>
        <w:t>‘but if’</w:t>
      </w:r>
      <w:r w:rsidR="00A26541">
        <w:rPr>
          <w:rFonts w:ascii="Times New Roman" w:hAnsi="Times New Roman" w:cs="Times New Roman"/>
          <w:b/>
          <w:sz w:val="20"/>
          <w:szCs w:val="20"/>
        </w:rPr>
        <w:t>)</w:t>
      </w:r>
      <w:r w:rsidRPr="00E67F42">
        <w:rPr>
          <w:rFonts w:ascii="Times New Roman" w:hAnsi="Times New Roman" w:cs="Times New Roman"/>
          <w:b/>
          <w:sz w:val="20"/>
          <w:szCs w:val="20"/>
        </w:rPr>
        <w:t xml:space="preserve"> following </w:t>
      </w:r>
      <w:r w:rsidRPr="00E67F42">
        <w:rPr>
          <w:rFonts w:ascii="Times New Roman" w:hAnsi="Times New Roman" w:cs="Times New Roman"/>
          <w:b/>
          <w:sz w:val="20"/>
          <w:szCs w:val="20"/>
          <w:u w:val="single"/>
        </w:rPr>
        <w:t>life estate</w:t>
      </w:r>
      <w:r>
        <w:rPr>
          <w:rFonts w:ascii="Times New Roman" w:hAnsi="Times New Roman" w:cs="Times New Roman"/>
          <w:sz w:val="20"/>
          <w:szCs w:val="20"/>
        </w:rPr>
        <w:t>)</w:t>
      </w:r>
    </w:p>
    <w:p w14:paraId="668F431D" w14:textId="77777777" w:rsidR="002F32C4" w:rsidRDefault="002F32C4" w:rsidP="00331E22">
      <w:pPr>
        <w:ind w:left="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 </w:t>
      </w:r>
      <w:r w:rsidRPr="00744A14">
        <w:rPr>
          <w:rFonts w:ascii="Times New Roman" w:hAnsi="Times New Roman" w:cs="Times New Roman"/>
          <w:sz w:val="20"/>
          <w:szCs w:val="20"/>
          <w:u w:val="single"/>
        </w:rPr>
        <w:t xml:space="preserve">Precludes giving RoE to 3rd party </w:t>
      </w:r>
      <w:r w:rsidRPr="00744A14">
        <w:rPr>
          <w:rFonts w:ascii="Times New Roman" w:hAnsi="Times New Roman" w:cs="Times New Roman"/>
          <w:i/>
          <w:sz w:val="20"/>
          <w:szCs w:val="20"/>
          <w:u w:val="single"/>
        </w:rPr>
        <w:t>following LE</w:t>
      </w:r>
      <w:r>
        <w:rPr>
          <w:rFonts w:ascii="Times New Roman" w:hAnsi="Times New Roman" w:cs="Times New Roman"/>
          <w:sz w:val="20"/>
          <w:szCs w:val="20"/>
        </w:rPr>
        <w:t xml:space="preserve"> (@ CL, RoE could operate only in favour of grantor)</w:t>
      </w:r>
    </w:p>
    <w:p w14:paraId="210E94EA" w14:textId="77777777" w:rsidR="002F32C4" w:rsidRDefault="002F32C4" w:rsidP="00331E22">
      <w:pPr>
        <w:ind w:left="720"/>
        <w:rPr>
          <w:rFonts w:ascii="Times New Roman" w:hAnsi="Times New Roman" w:cs="Times New Roman"/>
          <w:sz w:val="20"/>
          <w:szCs w:val="20"/>
        </w:rPr>
      </w:pPr>
      <w:r>
        <w:rPr>
          <w:rFonts w:ascii="Times New Roman" w:hAnsi="Times New Roman" w:cs="Times New Roman"/>
          <w:sz w:val="20"/>
          <w:szCs w:val="20"/>
        </w:rPr>
        <w:tab/>
        <w:t>To A for life, but if she does to law school, to B – VOID.</w:t>
      </w:r>
    </w:p>
    <w:p w14:paraId="4773A5A1" w14:textId="77777777" w:rsidR="00224FAC" w:rsidRDefault="00224FAC" w:rsidP="00331E22">
      <w:pPr>
        <w:ind w:left="720"/>
        <w:rPr>
          <w:rFonts w:ascii="Times New Roman" w:hAnsi="Times New Roman" w:cs="Times New Roman"/>
          <w:sz w:val="20"/>
          <w:szCs w:val="20"/>
        </w:rPr>
      </w:pPr>
      <w:r>
        <w:rPr>
          <w:rFonts w:ascii="Times New Roman" w:hAnsi="Times New Roman" w:cs="Times New Roman"/>
          <w:sz w:val="20"/>
          <w:szCs w:val="20"/>
        </w:rPr>
        <w:tab/>
        <w:t xml:space="preserve">(b) Under </w:t>
      </w:r>
      <w:r>
        <w:rPr>
          <w:rFonts w:ascii="Times New Roman" w:hAnsi="Times New Roman" w:cs="Times New Roman"/>
          <w:color w:val="0000FF"/>
          <w:sz w:val="20"/>
          <w:szCs w:val="20"/>
        </w:rPr>
        <w:t>s.</w:t>
      </w:r>
      <w:r w:rsidR="00001514">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8(2) of </w:t>
      </w:r>
      <w:r>
        <w:rPr>
          <w:rFonts w:ascii="Times New Roman" w:hAnsi="Times New Roman" w:cs="Times New Roman"/>
          <w:i/>
          <w:color w:val="0000FF"/>
          <w:sz w:val="20"/>
          <w:szCs w:val="20"/>
        </w:rPr>
        <w:t>PLA</w:t>
      </w:r>
      <w:r>
        <w:rPr>
          <w:rFonts w:ascii="Times New Roman" w:hAnsi="Times New Roman" w:cs="Times New Roman"/>
          <w:sz w:val="20"/>
          <w:szCs w:val="20"/>
        </w:rPr>
        <w:t xml:space="preserve">, can now make RoE in favour of 3rd party </w:t>
      </w:r>
      <w:r w:rsidRPr="00C83CE8">
        <w:rPr>
          <w:rFonts w:ascii="Times New Roman" w:hAnsi="Times New Roman" w:cs="Times New Roman"/>
          <w:sz w:val="20"/>
          <w:szCs w:val="20"/>
          <w:u w:val="single"/>
        </w:rPr>
        <w:t>(RULE 3 NO LONGER APPLIES)</w:t>
      </w:r>
    </w:p>
    <w:p w14:paraId="3AA5FC69" w14:textId="77777777" w:rsidR="00224FAC" w:rsidRDefault="00224FAC" w:rsidP="00331E22">
      <w:pPr>
        <w:ind w:left="720"/>
        <w:rPr>
          <w:rFonts w:ascii="Times New Roman" w:hAnsi="Times New Roman" w:cs="Times New Roman"/>
          <w:sz w:val="20"/>
          <w:szCs w:val="20"/>
        </w:rPr>
      </w:pPr>
      <w:r w:rsidRPr="00C83CE8">
        <w:rPr>
          <w:rFonts w:ascii="Times New Roman" w:hAnsi="Times New Roman" w:cs="Times New Roman"/>
          <w:b/>
          <w:color w:val="FFFF00"/>
          <w:sz w:val="20"/>
          <w:szCs w:val="20"/>
        </w:rPr>
        <w:t>(4)</w:t>
      </w:r>
      <w:r>
        <w:rPr>
          <w:rFonts w:ascii="Times New Roman" w:hAnsi="Times New Roman" w:cs="Times New Roman"/>
          <w:b/>
          <w:sz w:val="20"/>
          <w:szCs w:val="20"/>
        </w:rPr>
        <w:t xml:space="preserve"> </w:t>
      </w:r>
      <w:r w:rsidR="00267D89" w:rsidRPr="00267D89">
        <w:rPr>
          <w:rFonts w:ascii="Times New Roman" w:hAnsi="Times New Roman" w:cs="Times New Roman"/>
          <w:b/>
          <w:sz w:val="20"/>
          <w:szCs w:val="20"/>
        </w:rPr>
        <w:t>Remainder after a fee simple is void</w:t>
      </w:r>
      <w:r w:rsidR="00267D89">
        <w:rPr>
          <w:rFonts w:ascii="Times New Roman" w:hAnsi="Times New Roman" w:cs="Times New Roman"/>
          <w:sz w:val="20"/>
          <w:szCs w:val="20"/>
        </w:rPr>
        <w:t>.</w:t>
      </w:r>
    </w:p>
    <w:p w14:paraId="0CD129B4" w14:textId="77777777" w:rsidR="00267D89" w:rsidRDefault="00267D89" w:rsidP="00331E22">
      <w:pPr>
        <w:ind w:left="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 </w:t>
      </w:r>
      <w:r w:rsidRPr="00E73F79">
        <w:rPr>
          <w:rFonts w:ascii="Times New Roman" w:hAnsi="Times New Roman" w:cs="Times New Roman"/>
          <w:i/>
          <w:sz w:val="20"/>
          <w:szCs w:val="20"/>
        </w:rPr>
        <w:t>Once you’ve given FS away, it’s gone</w:t>
      </w:r>
      <w:r>
        <w:rPr>
          <w:rFonts w:ascii="Times New Roman" w:hAnsi="Times New Roman" w:cs="Times New Roman"/>
          <w:sz w:val="20"/>
          <w:szCs w:val="20"/>
        </w:rPr>
        <w:t>, you can’t create interest in favour of 3rd parties</w:t>
      </w:r>
    </w:p>
    <w:p w14:paraId="4F39A4E6" w14:textId="77777777" w:rsidR="00267D89" w:rsidRDefault="00267D89" w:rsidP="00331E22">
      <w:pPr>
        <w:ind w:left="720"/>
        <w:rPr>
          <w:rFonts w:ascii="Times New Roman" w:hAnsi="Times New Roman" w:cs="Times New Roman"/>
          <w:sz w:val="20"/>
          <w:szCs w:val="20"/>
        </w:rPr>
      </w:pPr>
      <w:r>
        <w:rPr>
          <w:rFonts w:ascii="Times New Roman" w:hAnsi="Times New Roman" w:cs="Times New Roman"/>
          <w:sz w:val="20"/>
          <w:szCs w:val="20"/>
        </w:rPr>
        <w:tab/>
        <w:t>To A is FS, but if she goes</w:t>
      </w:r>
      <w:r w:rsidR="00E73F79">
        <w:rPr>
          <w:rFonts w:ascii="Times New Roman" w:hAnsi="Times New Roman" w:cs="Times New Roman"/>
          <w:sz w:val="20"/>
          <w:szCs w:val="20"/>
        </w:rPr>
        <w:t xml:space="preserve"> to law school, to B – VOID @ Common Law</w:t>
      </w:r>
    </w:p>
    <w:p w14:paraId="7177E278" w14:textId="77777777" w:rsidR="00267D89" w:rsidRDefault="00267D89" w:rsidP="00331E22">
      <w:pPr>
        <w:ind w:left="720"/>
        <w:rPr>
          <w:rFonts w:ascii="Times New Roman" w:hAnsi="Times New Roman" w:cs="Times New Roman"/>
          <w:sz w:val="20"/>
          <w:szCs w:val="20"/>
        </w:rPr>
      </w:pPr>
      <w:r>
        <w:rPr>
          <w:rFonts w:ascii="Times New Roman" w:hAnsi="Times New Roman" w:cs="Times New Roman"/>
          <w:sz w:val="20"/>
          <w:szCs w:val="20"/>
        </w:rPr>
        <w:tab/>
        <w:t xml:space="preserve">To A in FS </w:t>
      </w:r>
      <w:r>
        <w:rPr>
          <w:rFonts w:ascii="Times New Roman" w:hAnsi="Times New Roman" w:cs="Times New Roman"/>
          <w:i/>
          <w:sz w:val="20"/>
          <w:szCs w:val="20"/>
        </w:rPr>
        <w:t>until</w:t>
      </w:r>
      <w:r>
        <w:rPr>
          <w:rFonts w:ascii="Times New Roman" w:hAnsi="Times New Roman" w:cs="Times New Roman"/>
          <w:sz w:val="20"/>
          <w:szCs w:val="20"/>
        </w:rPr>
        <w:t xml:space="preserve"> she goes t</w:t>
      </w:r>
      <w:r w:rsidR="00E73F79">
        <w:rPr>
          <w:rFonts w:ascii="Times New Roman" w:hAnsi="Times New Roman" w:cs="Times New Roman"/>
          <w:sz w:val="20"/>
          <w:szCs w:val="20"/>
        </w:rPr>
        <w:t>o law school, then B – VOID @ Common Law</w:t>
      </w:r>
    </w:p>
    <w:p w14:paraId="1F380A69" w14:textId="77777777" w:rsidR="00267D89" w:rsidRDefault="00267D89" w:rsidP="00331E22">
      <w:pPr>
        <w:ind w:left="720"/>
        <w:rPr>
          <w:rFonts w:ascii="Times New Roman" w:hAnsi="Times New Roman" w:cs="Times New Roman"/>
          <w:sz w:val="20"/>
          <w:szCs w:val="20"/>
        </w:rPr>
      </w:pPr>
      <w:r>
        <w:rPr>
          <w:rFonts w:ascii="Times New Roman" w:hAnsi="Times New Roman" w:cs="Times New Roman"/>
          <w:sz w:val="20"/>
          <w:szCs w:val="20"/>
        </w:rPr>
        <w:tab/>
        <w:t xml:space="preserve">(b) </w:t>
      </w:r>
      <w:r w:rsidRPr="00CF2C36">
        <w:rPr>
          <w:rFonts w:ascii="Times New Roman" w:hAnsi="Times New Roman" w:cs="Times New Roman"/>
          <w:b/>
          <w:color w:val="0000FF"/>
          <w:sz w:val="20"/>
          <w:szCs w:val="20"/>
        </w:rPr>
        <w:t>S.8(2)</w:t>
      </w:r>
      <w:r w:rsidRPr="00CF2C36">
        <w:rPr>
          <w:rFonts w:ascii="Times New Roman" w:hAnsi="Times New Roman" w:cs="Times New Roman"/>
          <w:b/>
          <w:sz w:val="20"/>
          <w:szCs w:val="20"/>
        </w:rPr>
        <w:t xml:space="preserve"> says RoE can operate in favour of 3rd party</w:t>
      </w:r>
      <w:r>
        <w:rPr>
          <w:rFonts w:ascii="Times New Roman" w:hAnsi="Times New Roman" w:cs="Times New Roman"/>
          <w:sz w:val="20"/>
          <w:szCs w:val="20"/>
        </w:rPr>
        <w:t xml:space="preserve">; </w:t>
      </w:r>
      <w:r w:rsidRPr="00016AE3">
        <w:rPr>
          <w:rFonts w:ascii="Times New Roman" w:hAnsi="Times New Roman" w:cs="Times New Roman"/>
          <w:sz w:val="20"/>
          <w:szCs w:val="20"/>
          <w:u w:val="single"/>
        </w:rPr>
        <w:t>HALF of rule 4 no longer applies</w:t>
      </w:r>
    </w:p>
    <w:p w14:paraId="43F41884" w14:textId="77777777" w:rsidR="00267D89" w:rsidRDefault="00267D89" w:rsidP="00331E22">
      <w:pPr>
        <w:ind w:left="720"/>
        <w:rPr>
          <w:rFonts w:ascii="Times New Roman" w:hAnsi="Times New Roman" w:cs="Times New Roman"/>
          <w:color w:val="0000FF"/>
          <w:sz w:val="20"/>
          <w:szCs w:val="20"/>
        </w:rPr>
      </w:pPr>
      <w:r>
        <w:rPr>
          <w:rFonts w:ascii="Times New Roman" w:hAnsi="Times New Roman" w:cs="Times New Roman"/>
          <w:sz w:val="20"/>
          <w:szCs w:val="20"/>
        </w:rPr>
        <w:tab/>
        <w:t xml:space="preserve">To A in FS, but if she goes to law school, to B </w:t>
      </w:r>
      <w:r w:rsidRPr="00267D89">
        <w:rPr>
          <w:rFonts w:ascii="Times New Roman" w:hAnsi="Times New Roman" w:cs="Times New Roman"/>
          <w:sz w:val="20"/>
          <w:szCs w:val="20"/>
        </w:rPr>
        <w:sym w:font="Wingdings" w:char="F0E0"/>
      </w:r>
      <w:r>
        <w:rPr>
          <w:rFonts w:ascii="Times New Roman" w:hAnsi="Times New Roman" w:cs="Times New Roman"/>
          <w:sz w:val="20"/>
          <w:szCs w:val="20"/>
        </w:rPr>
        <w:t xml:space="preserve"> valid b/c of </w:t>
      </w:r>
      <w:r>
        <w:rPr>
          <w:rFonts w:ascii="Times New Roman" w:hAnsi="Times New Roman" w:cs="Times New Roman"/>
          <w:color w:val="0000FF"/>
          <w:sz w:val="20"/>
          <w:szCs w:val="20"/>
        </w:rPr>
        <w:t>s.8(2)</w:t>
      </w:r>
    </w:p>
    <w:p w14:paraId="065D468A" w14:textId="77777777" w:rsidR="0097009C" w:rsidRPr="00CF2C36" w:rsidRDefault="0097009C" w:rsidP="00331E22">
      <w:pPr>
        <w:ind w:left="720"/>
        <w:rPr>
          <w:rFonts w:ascii="Times New Roman" w:hAnsi="Times New Roman" w:cs="Times New Roman"/>
          <w:b/>
          <w:sz w:val="20"/>
          <w:szCs w:val="20"/>
        </w:rPr>
      </w:pPr>
      <w:r>
        <w:rPr>
          <w:rFonts w:ascii="Times New Roman" w:hAnsi="Times New Roman" w:cs="Times New Roman"/>
          <w:color w:val="0000FF"/>
          <w:sz w:val="20"/>
          <w:szCs w:val="20"/>
        </w:rPr>
        <w:tab/>
      </w:r>
      <w:r>
        <w:rPr>
          <w:rFonts w:ascii="Times New Roman" w:hAnsi="Times New Roman" w:cs="Times New Roman"/>
          <w:sz w:val="20"/>
          <w:szCs w:val="20"/>
        </w:rPr>
        <w:t>(c) Half of ru</w:t>
      </w:r>
      <w:r w:rsidR="00C83CE8">
        <w:rPr>
          <w:rFonts w:ascii="Times New Roman" w:hAnsi="Times New Roman" w:cs="Times New Roman"/>
          <w:sz w:val="20"/>
          <w:szCs w:val="20"/>
        </w:rPr>
        <w:t>l</w:t>
      </w:r>
      <w:r w:rsidR="00016AE3">
        <w:rPr>
          <w:rFonts w:ascii="Times New Roman" w:hAnsi="Times New Roman" w:cs="Times New Roman"/>
          <w:sz w:val="20"/>
          <w:szCs w:val="20"/>
        </w:rPr>
        <w:t>e 4 still applies: A</w:t>
      </w:r>
      <w:r>
        <w:rPr>
          <w:rFonts w:ascii="Times New Roman" w:hAnsi="Times New Roman" w:cs="Times New Roman"/>
          <w:sz w:val="20"/>
          <w:szCs w:val="20"/>
        </w:rPr>
        <w:t xml:space="preserve">fter a </w:t>
      </w:r>
      <w:r w:rsidR="00016AE3" w:rsidRPr="00016AE3">
        <w:rPr>
          <w:rFonts w:ascii="Times New Roman" w:hAnsi="Times New Roman" w:cs="Times New Roman"/>
          <w:b/>
          <w:i/>
          <w:sz w:val="20"/>
          <w:szCs w:val="20"/>
          <w:u w:val="single"/>
        </w:rPr>
        <w:t>D</w:t>
      </w:r>
      <w:r w:rsidRPr="00016AE3">
        <w:rPr>
          <w:rFonts w:ascii="Times New Roman" w:hAnsi="Times New Roman" w:cs="Times New Roman"/>
          <w:b/>
          <w:i/>
          <w:sz w:val="20"/>
          <w:szCs w:val="20"/>
          <w:u w:val="single"/>
        </w:rPr>
        <w:t>eterminable</w:t>
      </w:r>
      <w:r w:rsidRPr="00016AE3">
        <w:rPr>
          <w:rFonts w:ascii="Times New Roman" w:hAnsi="Times New Roman" w:cs="Times New Roman"/>
          <w:b/>
          <w:i/>
          <w:sz w:val="20"/>
          <w:szCs w:val="20"/>
        </w:rPr>
        <w:t xml:space="preserve"> </w:t>
      </w:r>
      <w:r w:rsidRPr="00016AE3">
        <w:rPr>
          <w:rFonts w:ascii="Times New Roman" w:hAnsi="Times New Roman" w:cs="Times New Roman"/>
          <w:b/>
          <w:sz w:val="20"/>
          <w:szCs w:val="20"/>
        </w:rPr>
        <w:t>FS</w:t>
      </w:r>
      <w:r>
        <w:rPr>
          <w:rFonts w:ascii="Times New Roman" w:hAnsi="Times New Roman" w:cs="Times New Roman"/>
          <w:sz w:val="20"/>
          <w:szCs w:val="20"/>
        </w:rPr>
        <w:t xml:space="preserve"> </w:t>
      </w:r>
      <w:r w:rsidRPr="00CF2C36">
        <w:rPr>
          <w:rFonts w:ascii="Times New Roman" w:hAnsi="Times New Roman" w:cs="Times New Roman"/>
          <w:b/>
          <w:sz w:val="20"/>
          <w:szCs w:val="20"/>
        </w:rPr>
        <w:t>cannot create PoR in favour of 3rd party</w:t>
      </w:r>
    </w:p>
    <w:p w14:paraId="4367D3A8" w14:textId="77777777" w:rsidR="001F7A2F" w:rsidRPr="00CF2C36" w:rsidRDefault="001F7A2F" w:rsidP="00033E9D">
      <w:pPr>
        <w:ind w:left="720"/>
        <w:rPr>
          <w:rFonts w:ascii="Times New Roman" w:hAnsi="Times New Roman" w:cs="Times New Roman"/>
          <w:b/>
          <w:sz w:val="20"/>
          <w:szCs w:val="20"/>
        </w:rPr>
      </w:pPr>
    </w:p>
    <w:p w14:paraId="012F9E5D" w14:textId="77777777" w:rsidR="001F7A2F" w:rsidRPr="00F623F2" w:rsidRDefault="00F623F2" w:rsidP="00033E9D">
      <w:pPr>
        <w:ind w:left="720"/>
        <w:rPr>
          <w:rFonts w:ascii="Times New Roman" w:hAnsi="Times New Roman" w:cs="Times New Roman"/>
          <w:b/>
          <w:sz w:val="20"/>
          <w:szCs w:val="20"/>
          <w:u w:val="single"/>
        </w:rPr>
      </w:pPr>
      <w:r>
        <w:rPr>
          <w:rFonts w:ascii="Times New Roman" w:hAnsi="Times New Roman" w:cs="Times New Roman"/>
          <w:b/>
          <w:sz w:val="20"/>
          <w:szCs w:val="20"/>
          <w:u w:val="single"/>
        </w:rPr>
        <w:t>Destructi</w:t>
      </w:r>
      <w:r w:rsidR="001F7A2F" w:rsidRPr="00F623F2">
        <w:rPr>
          <w:rFonts w:ascii="Times New Roman" w:hAnsi="Times New Roman" w:cs="Times New Roman"/>
          <w:b/>
          <w:sz w:val="20"/>
          <w:szCs w:val="20"/>
          <w:u w:val="single"/>
        </w:rPr>
        <w:t>bility of Contingent Remainders</w:t>
      </w:r>
    </w:p>
    <w:p w14:paraId="1ADB1075" w14:textId="77777777" w:rsidR="001F7A2F" w:rsidRDefault="001F7A2F" w:rsidP="00F869FC">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Remainder vested in interest won’t be affected</w:t>
      </w:r>
    </w:p>
    <w:p w14:paraId="61131499" w14:textId="77777777" w:rsidR="001F7A2F" w:rsidRDefault="001F7A2F" w:rsidP="00F869FC">
      <w:pPr>
        <w:pStyle w:val="ListParagraph"/>
        <w:numPr>
          <w:ilvl w:val="0"/>
          <w:numId w:val="19"/>
        </w:numPr>
        <w:rPr>
          <w:rFonts w:ascii="Times New Roman" w:hAnsi="Times New Roman" w:cs="Times New Roman"/>
          <w:sz w:val="20"/>
          <w:szCs w:val="20"/>
        </w:rPr>
      </w:pPr>
      <w:r>
        <w:rPr>
          <w:rFonts w:ascii="Times New Roman" w:hAnsi="Times New Roman" w:cs="Times New Roman"/>
          <w:i/>
          <w:sz w:val="20"/>
          <w:szCs w:val="20"/>
        </w:rPr>
        <w:t>Contingent</w:t>
      </w:r>
      <w:r>
        <w:rPr>
          <w:rFonts w:ascii="Times New Roman" w:hAnsi="Times New Roman" w:cs="Times New Roman"/>
          <w:sz w:val="20"/>
          <w:szCs w:val="20"/>
        </w:rPr>
        <w:t xml:space="preserve"> remainder can be destroyed if prior supporting estate comes to end and contingency not yet satisfied</w:t>
      </w:r>
    </w:p>
    <w:p w14:paraId="340A0A7C" w14:textId="77777777" w:rsidR="001F7A2F" w:rsidRDefault="001F7A2F" w:rsidP="00F869FC">
      <w:pPr>
        <w:pStyle w:val="ListParagraph"/>
        <w:numPr>
          <w:ilvl w:val="1"/>
          <w:numId w:val="19"/>
        </w:numPr>
        <w:rPr>
          <w:rFonts w:ascii="Times New Roman" w:hAnsi="Times New Roman" w:cs="Times New Roman"/>
          <w:sz w:val="20"/>
          <w:szCs w:val="20"/>
        </w:rPr>
      </w:pPr>
      <w:r>
        <w:rPr>
          <w:rFonts w:ascii="Times New Roman" w:hAnsi="Times New Roman" w:cs="Times New Roman"/>
          <w:b/>
          <w:sz w:val="20"/>
          <w:szCs w:val="20"/>
        </w:rPr>
        <w:t>Natural Termination</w:t>
      </w:r>
      <w:r>
        <w:rPr>
          <w:rFonts w:ascii="Times New Roman" w:hAnsi="Times New Roman" w:cs="Times New Roman"/>
          <w:sz w:val="20"/>
          <w:szCs w:val="20"/>
        </w:rPr>
        <w:t>: To A for life, remainder to B if obtains LLB; A is 30, B is 15 – valid at outset</w:t>
      </w:r>
      <w:r w:rsidR="00F623F2">
        <w:rPr>
          <w:rFonts w:ascii="Times New Roman" w:hAnsi="Times New Roman" w:cs="Times New Roman"/>
          <w:sz w:val="20"/>
          <w:szCs w:val="20"/>
        </w:rPr>
        <w:t xml:space="preserve"> (possible for B to obtain LLB before prior estate ends; if A dies and B doesn’t yet have degree, </w:t>
      </w:r>
      <w:r w:rsidR="00F623F2" w:rsidRPr="00016AE3">
        <w:rPr>
          <w:rFonts w:ascii="Times New Roman" w:hAnsi="Times New Roman" w:cs="Times New Roman"/>
          <w:i/>
          <w:sz w:val="20"/>
          <w:szCs w:val="20"/>
        </w:rPr>
        <w:t>remainder destroyed and title goes back to grantor</w:t>
      </w:r>
      <w:r w:rsidR="00F623F2">
        <w:rPr>
          <w:rFonts w:ascii="Times New Roman" w:hAnsi="Times New Roman" w:cs="Times New Roman"/>
          <w:sz w:val="20"/>
          <w:szCs w:val="20"/>
        </w:rPr>
        <w:t>)</w:t>
      </w:r>
    </w:p>
    <w:p w14:paraId="00411191" w14:textId="77777777" w:rsidR="00F623F2" w:rsidRDefault="00F623F2" w:rsidP="00F869FC">
      <w:pPr>
        <w:pStyle w:val="ListParagraph"/>
        <w:numPr>
          <w:ilvl w:val="1"/>
          <w:numId w:val="19"/>
        </w:numPr>
        <w:rPr>
          <w:rFonts w:ascii="Times New Roman" w:hAnsi="Times New Roman" w:cs="Times New Roman"/>
          <w:sz w:val="20"/>
          <w:szCs w:val="20"/>
        </w:rPr>
      </w:pPr>
      <w:r>
        <w:rPr>
          <w:rFonts w:ascii="Times New Roman" w:hAnsi="Times New Roman" w:cs="Times New Roman"/>
          <w:b/>
          <w:sz w:val="20"/>
          <w:szCs w:val="20"/>
        </w:rPr>
        <w:t>Premature or Artificial Termination</w:t>
      </w:r>
      <w:r>
        <w:rPr>
          <w:rFonts w:ascii="Times New Roman" w:hAnsi="Times New Roman" w:cs="Times New Roman"/>
          <w:sz w:val="20"/>
          <w:szCs w:val="20"/>
        </w:rPr>
        <w:t>: Possible to manipulate things so as to deprive remainder of its prior supporting estate</w:t>
      </w:r>
    </w:p>
    <w:p w14:paraId="5B4B84F9" w14:textId="77777777" w:rsidR="00F623F2" w:rsidRPr="001F7A2F" w:rsidRDefault="00F623F2" w:rsidP="00F869FC">
      <w:pPr>
        <w:pStyle w:val="ListParagraph"/>
        <w:numPr>
          <w:ilvl w:val="1"/>
          <w:numId w:val="19"/>
        </w:numPr>
        <w:rPr>
          <w:rFonts w:ascii="Times New Roman" w:hAnsi="Times New Roman" w:cs="Times New Roman"/>
          <w:sz w:val="20"/>
          <w:szCs w:val="20"/>
        </w:rPr>
      </w:pPr>
      <w:r>
        <w:rPr>
          <w:rFonts w:ascii="Times New Roman" w:hAnsi="Times New Roman" w:cs="Times New Roman"/>
          <w:b/>
          <w:sz w:val="20"/>
          <w:szCs w:val="20"/>
        </w:rPr>
        <w:t>Avoiding Destruction</w:t>
      </w:r>
      <w:r>
        <w:rPr>
          <w:rFonts w:ascii="Times New Roman" w:hAnsi="Times New Roman" w:cs="Times New Roman"/>
          <w:sz w:val="20"/>
          <w:szCs w:val="20"/>
        </w:rPr>
        <w:t>: No way of preventing artificial destruction of CR in BC</w:t>
      </w:r>
    </w:p>
    <w:p w14:paraId="7B391F1E" w14:textId="77777777" w:rsidR="00963240" w:rsidRPr="00963240" w:rsidRDefault="00963240" w:rsidP="00963240">
      <w:pPr>
        <w:pStyle w:val="ListParagraph"/>
        <w:rPr>
          <w:rFonts w:ascii="Times New Roman" w:hAnsi="Times New Roman" w:cs="Times New Roman"/>
          <w:sz w:val="20"/>
          <w:szCs w:val="20"/>
        </w:rPr>
      </w:pPr>
    </w:p>
    <w:p w14:paraId="596BC83E" w14:textId="77777777" w:rsidR="00D27378" w:rsidRDefault="005E67F6" w:rsidP="005E67F6">
      <w:pPr>
        <w:rPr>
          <w:rFonts w:ascii="Times New Roman" w:hAnsi="Times New Roman" w:cs="Times New Roman"/>
          <w:b/>
          <w:color w:val="8064A2" w:themeColor="accent4"/>
          <w:sz w:val="20"/>
          <w:szCs w:val="20"/>
        </w:rPr>
      </w:pPr>
      <w:r>
        <w:rPr>
          <w:rFonts w:ascii="Times New Roman" w:hAnsi="Times New Roman" w:cs="Times New Roman"/>
          <w:b/>
          <w:sz w:val="20"/>
          <w:szCs w:val="20"/>
        </w:rPr>
        <w:t xml:space="preserve">(2) </w:t>
      </w:r>
      <w:r w:rsidRPr="006D5137">
        <w:rPr>
          <w:rFonts w:ascii="Times New Roman" w:hAnsi="Times New Roman" w:cs="Times New Roman"/>
          <w:b/>
          <w:sz w:val="20"/>
          <w:szCs w:val="20"/>
          <w:highlight w:val="green"/>
          <w:u w:val="single"/>
        </w:rPr>
        <w:t>Equitable Future Interests</w:t>
      </w:r>
      <w:r w:rsidR="00D27378">
        <w:rPr>
          <w:rFonts w:ascii="Times New Roman" w:hAnsi="Times New Roman" w:cs="Times New Roman"/>
          <w:b/>
          <w:sz w:val="20"/>
          <w:szCs w:val="20"/>
        </w:rPr>
        <w:t xml:space="preserve"> </w:t>
      </w:r>
      <w:r w:rsidR="00F91348">
        <w:rPr>
          <w:rFonts w:ascii="Times New Roman" w:hAnsi="Times New Roman" w:cs="Times New Roman"/>
          <w:b/>
          <w:sz w:val="20"/>
          <w:szCs w:val="20"/>
        </w:rPr>
        <w:t>–</w:t>
      </w:r>
      <w:r w:rsidR="00150C25">
        <w:rPr>
          <w:rFonts w:ascii="Times New Roman" w:hAnsi="Times New Roman" w:cs="Times New Roman"/>
          <w:b/>
          <w:sz w:val="20"/>
          <w:szCs w:val="20"/>
        </w:rPr>
        <w:t xml:space="preserve"> </w:t>
      </w:r>
      <w:r w:rsidR="00F91348" w:rsidRPr="00016AE3">
        <w:rPr>
          <w:rFonts w:ascii="Times New Roman" w:hAnsi="Times New Roman" w:cs="Times New Roman"/>
          <w:b/>
          <w:color w:val="8064A2" w:themeColor="accent4"/>
          <w:sz w:val="20"/>
          <w:szCs w:val="20"/>
        </w:rPr>
        <w:t>Make it Equitable!!</w:t>
      </w:r>
      <w:r w:rsidR="00E67F42" w:rsidRPr="00016AE3">
        <w:rPr>
          <w:rFonts w:ascii="Times New Roman" w:hAnsi="Times New Roman" w:cs="Times New Roman"/>
          <w:b/>
          <w:color w:val="8064A2" w:themeColor="accent4"/>
          <w:sz w:val="20"/>
          <w:szCs w:val="20"/>
        </w:rPr>
        <w:t xml:space="preserve"> </w:t>
      </w:r>
    </w:p>
    <w:p w14:paraId="16EDE697" w14:textId="77777777" w:rsidR="0096256C" w:rsidRDefault="0096256C" w:rsidP="005E67F6">
      <w:pPr>
        <w:rPr>
          <w:rFonts w:ascii="Times New Roman" w:hAnsi="Times New Roman" w:cs="Times New Roman"/>
          <w:b/>
          <w:color w:val="8064A2" w:themeColor="accent4"/>
          <w:sz w:val="20"/>
          <w:szCs w:val="20"/>
        </w:rPr>
      </w:pPr>
    </w:p>
    <w:p w14:paraId="3FB3F031" w14:textId="77777777" w:rsidR="005E67F6" w:rsidRDefault="00D27378" w:rsidP="005E67F6">
      <w:pPr>
        <w:rPr>
          <w:rFonts w:ascii="Times New Roman" w:hAnsi="Times New Roman" w:cs="Times New Roman"/>
          <w:b/>
          <w:sz w:val="20"/>
          <w:szCs w:val="20"/>
        </w:rPr>
      </w:pPr>
      <w:r>
        <w:rPr>
          <w:rFonts w:ascii="Times New Roman" w:hAnsi="Times New Roman" w:cs="Times New Roman"/>
          <w:b/>
          <w:color w:val="8064A2" w:themeColor="accent4"/>
          <w:sz w:val="20"/>
          <w:szCs w:val="20"/>
        </w:rPr>
        <w:t>**</w:t>
      </w:r>
      <w:r w:rsidR="00870359" w:rsidRPr="00870359">
        <w:rPr>
          <w:rFonts w:ascii="Times New Roman" w:hAnsi="Times New Roman" w:cs="Times New Roman"/>
          <w:b/>
          <w:sz w:val="20"/>
          <w:szCs w:val="20"/>
        </w:rPr>
        <w:t xml:space="preserve">If done </w:t>
      </w:r>
      <w:r w:rsidR="00870359" w:rsidRPr="00870359">
        <w:rPr>
          <w:rFonts w:ascii="Times New Roman" w:hAnsi="Times New Roman" w:cs="Times New Roman"/>
          <w:b/>
          <w:i/>
          <w:sz w:val="20"/>
          <w:szCs w:val="20"/>
        </w:rPr>
        <w:t>inter vivos</w:t>
      </w:r>
      <w:r w:rsidR="00870359" w:rsidRPr="00870359">
        <w:rPr>
          <w:rFonts w:ascii="Times New Roman" w:hAnsi="Times New Roman" w:cs="Times New Roman"/>
          <w:b/>
          <w:sz w:val="20"/>
          <w:szCs w:val="20"/>
        </w:rPr>
        <w:t>, is through an express trust</w:t>
      </w:r>
    </w:p>
    <w:p w14:paraId="7512709F" w14:textId="77777777" w:rsidR="00D27378" w:rsidRDefault="00D27378" w:rsidP="005E67F6">
      <w:pPr>
        <w:rPr>
          <w:rFonts w:ascii="Times New Roman" w:hAnsi="Times New Roman" w:cs="Times New Roman"/>
          <w:b/>
          <w:sz w:val="20"/>
          <w:szCs w:val="20"/>
        </w:rPr>
      </w:pPr>
      <w:r>
        <w:rPr>
          <w:rFonts w:ascii="Times New Roman" w:hAnsi="Times New Roman" w:cs="Times New Roman"/>
          <w:b/>
          <w:sz w:val="20"/>
          <w:szCs w:val="20"/>
        </w:rPr>
        <w:t>**C</w:t>
      </w:r>
      <w:r w:rsidRPr="00D27378">
        <w:rPr>
          <w:rFonts w:ascii="Times New Roman" w:hAnsi="Times New Roman" w:cs="Times New Roman"/>
          <w:b/>
          <w:sz w:val="20"/>
          <w:szCs w:val="20"/>
        </w:rPr>
        <w:t>ommon law RRs don’t apply but conditions must still be valid</w:t>
      </w:r>
    </w:p>
    <w:p w14:paraId="5F778862" w14:textId="77777777" w:rsidR="0096256C" w:rsidRPr="00D27378" w:rsidRDefault="0096256C" w:rsidP="005E67F6">
      <w:pPr>
        <w:rPr>
          <w:rFonts w:ascii="Times New Roman" w:hAnsi="Times New Roman" w:cs="Times New Roman"/>
          <w:b/>
          <w:color w:val="8064A2" w:themeColor="accent4"/>
          <w:sz w:val="20"/>
          <w:szCs w:val="20"/>
        </w:rPr>
      </w:pPr>
    </w:p>
    <w:p w14:paraId="07B804ED" w14:textId="77777777" w:rsidR="00F91348" w:rsidRDefault="00F91348" w:rsidP="00F869FC">
      <w:pPr>
        <w:pStyle w:val="ListParagraph"/>
        <w:numPr>
          <w:ilvl w:val="0"/>
          <w:numId w:val="20"/>
        </w:numPr>
        <w:rPr>
          <w:rFonts w:ascii="Times New Roman" w:hAnsi="Times New Roman" w:cs="Times New Roman"/>
          <w:b/>
          <w:sz w:val="20"/>
          <w:szCs w:val="20"/>
        </w:rPr>
      </w:pPr>
      <w:r>
        <w:rPr>
          <w:rFonts w:ascii="Times New Roman" w:hAnsi="Times New Roman" w:cs="Times New Roman"/>
          <w:b/>
          <w:sz w:val="20"/>
          <w:szCs w:val="20"/>
        </w:rPr>
        <w:t>Governing Rules</w:t>
      </w:r>
    </w:p>
    <w:p w14:paraId="39A1AC19" w14:textId="77777777" w:rsidR="00F91348" w:rsidRPr="00F91348" w:rsidRDefault="00F91348" w:rsidP="00F869FC">
      <w:pPr>
        <w:pStyle w:val="ListParagraph"/>
        <w:numPr>
          <w:ilvl w:val="1"/>
          <w:numId w:val="20"/>
        </w:numPr>
        <w:rPr>
          <w:rFonts w:ascii="Times New Roman" w:hAnsi="Times New Roman" w:cs="Times New Roman"/>
          <w:b/>
          <w:sz w:val="20"/>
          <w:szCs w:val="20"/>
        </w:rPr>
      </w:pPr>
      <w:r>
        <w:rPr>
          <w:rFonts w:ascii="Times New Roman" w:hAnsi="Times New Roman" w:cs="Times New Roman"/>
          <w:sz w:val="20"/>
          <w:szCs w:val="20"/>
        </w:rPr>
        <w:t xml:space="preserve">Use of </w:t>
      </w:r>
      <w:r w:rsidRPr="00016AE3">
        <w:rPr>
          <w:rFonts w:ascii="Times New Roman" w:hAnsi="Times New Roman" w:cs="Times New Roman"/>
          <w:sz w:val="20"/>
          <w:szCs w:val="20"/>
          <w:u w:val="single"/>
        </w:rPr>
        <w:t>trustee</w:t>
      </w:r>
      <w:r w:rsidRPr="00016AE3">
        <w:rPr>
          <w:rFonts w:ascii="Times New Roman" w:hAnsi="Times New Roman" w:cs="Times New Roman"/>
          <w:sz w:val="20"/>
          <w:szCs w:val="20"/>
        </w:rPr>
        <w:t xml:space="preserve"> </w:t>
      </w:r>
      <w:r>
        <w:rPr>
          <w:rFonts w:ascii="Times New Roman" w:hAnsi="Times New Roman" w:cs="Times New Roman"/>
          <w:sz w:val="20"/>
          <w:szCs w:val="20"/>
        </w:rPr>
        <w:t xml:space="preserve">eliminated problems of </w:t>
      </w:r>
      <w:r w:rsidRPr="00807CAB">
        <w:rPr>
          <w:rFonts w:ascii="Times New Roman" w:hAnsi="Times New Roman" w:cs="Times New Roman"/>
          <w:b/>
          <w:sz w:val="20"/>
          <w:szCs w:val="20"/>
        </w:rPr>
        <w:t>‘springing’</w:t>
      </w:r>
      <w:r>
        <w:rPr>
          <w:rFonts w:ascii="Times New Roman" w:hAnsi="Times New Roman" w:cs="Times New Roman"/>
          <w:sz w:val="20"/>
          <w:szCs w:val="20"/>
        </w:rPr>
        <w:t xml:space="preserve"> interests (legal title remained with trustee)</w:t>
      </w:r>
    </w:p>
    <w:p w14:paraId="0A54172C" w14:textId="77777777" w:rsidR="00F91348" w:rsidRPr="00F91348" w:rsidRDefault="00F91348" w:rsidP="00F869FC">
      <w:pPr>
        <w:pStyle w:val="ListParagraph"/>
        <w:numPr>
          <w:ilvl w:val="1"/>
          <w:numId w:val="20"/>
        </w:numPr>
        <w:rPr>
          <w:rFonts w:ascii="Times New Roman" w:hAnsi="Times New Roman" w:cs="Times New Roman"/>
          <w:b/>
          <w:sz w:val="20"/>
          <w:szCs w:val="20"/>
        </w:rPr>
      </w:pPr>
      <w:r>
        <w:rPr>
          <w:rFonts w:ascii="Times New Roman" w:hAnsi="Times New Roman" w:cs="Times New Roman"/>
          <w:sz w:val="20"/>
          <w:szCs w:val="20"/>
        </w:rPr>
        <w:t xml:space="preserve">With </w:t>
      </w:r>
      <w:r w:rsidRPr="00807CAB">
        <w:rPr>
          <w:rFonts w:ascii="Times New Roman" w:hAnsi="Times New Roman" w:cs="Times New Roman"/>
          <w:b/>
          <w:sz w:val="20"/>
          <w:szCs w:val="20"/>
        </w:rPr>
        <w:t>‘shifting’</w:t>
      </w:r>
      <w:r>
        <w:rPr>
          <w:rFonts w:ascii="Times New Roman" w:hAnsi="Times New Roman" w:cs="Times New Roman"/>
          <w:sz w:val="20"/>
          <w:szCs w:val="20"/>
        </w:rPr>
        <w:t xml:space="preserve"> interests, Courts of Equity gave </w:t>
      </w:r>
      <w:r w:rsidRPr="00807CAB">
        <w:rPr>
          <w:rFonts w:ascii="Times New Roman" w:hAnsi="Times New Roman" w:cs="Times New Roman"/>
          <w:sz w:val="20"/>
          <w:szCs w:val="20"/>
          <w:u w:val="single"/>
        </w:rPr>
        <w:t>grantors</w:t>
      </w:r>
      <w:r>
        <w:rPr>
          <w:rFonts w:ascii="Times New Roman" w:hAnsi="Times New Roman" w:cs="Times New Roman"/>
          <w:sz w:val="20"/>
          <w:szCs w:val="20"/>
        </w:rPr>
        <w:t xml:space="preserve"> flexibility to circumvent CL restrictions</w:t>
      </w:r>
    </w:p>
    <w:p w14:paraId="5709AF86" w14:textId="77777777" w:rsidR="00F91348" w:rsidRDefault="00F91348" w:rsidP="00F869FC">
      <w:pPr>
        <w:pStyle w:val="ListParagraph"/>
        <w:numPr>
          <w:ilvl w:val="0"/>
          <w:numId w:val="20"/>
        </w:numPr>
        <w:rPr>
          <w:rFonts w:ascii="Times New Roman" w:hAnsi="Times New Roman" w:cs="Times New Roman"/>
          <w:b/>
          <w:sz w:val="20"/>
          <w:szCs w:val="20"/>
        </w:rPr>
      </w:pPr>
      <w:r>
        <w:rPr>
          <w:rFonts w:ascii="Times New Roman" w:hAnsi="Times New Roman" w:cs="Times New Roman"/>
          <w:b/>
          <w:sz w:val="20"/>
          <w:szCs w:val="20"/>
        </w:rPr>
        <w:t>Creation of EIs</w:t>
      </w:r>
    </w:p>
    <w:p w14:paraId="299F9EE4" w14:textId="77777777" w:rsidR="00F91348" w:rsidRPr="00F91348" w:rsidRDefault="00F91348" w:rsidP="00F869FC">
      <w:pPr>
        <w:pStyle w:val="ListParagraph"/>
        <w:numPr>
          <w:ilvl w:val="1"/>
          <w:numId w:val="20"/>
        </w:numPr>
        <w:rPr>
          <w:rFonts w:ascii="Times New Roman" w:hAnsi="Times New Roman" w:cs="Times New Roman"/>
          <w:b/>
          <w:sz w:val="20"/>
          <w:szCs w:val="20"/>
        </w:rPr>
      </w:pPr>
      <w:r w:rsidRPr="00807CAB">
        <w:rPr>
          <w:rFonts w:ascii="Times New Roman" w:hAnsi="Times New Roman" w:cs="Times New Roman"/>
          <w:b/>
          <w:sz w:val="20"/>
          <w:szCs w:val="20"/>
        </w:rPr>
        <w:t>Trust</w:t>
      </w:r>
      <w:r>
        <w:rPr>
          <w:rFonts w:ascii="Times New Roman" w:hAnsi="Times New Roman" w:cs="Times New Roman"/>
          <w:sz w:val="20"/>
          <w:szCs w:val="20"/>
        </w:rPr>
        <w:t xml:space="preserve"> arrangement (</w:t>
      </w:r>
      <w:r>
        <w:rPr>
          <w:rFonts w:ascii="Times New Roman" w:hAnsi="Times New Roman" w:cs="Times New Roman"/>
          <w:i/>
          <w:sz w:val="20"/>
          <w:szCs w:val="20"/>
        </w:rPr>
        <w:t>inter vivos</w:t>
      </w:r>
      <w:r>
        <w:rPr>
          <w:rFonts w:ascii="Times New Roman" w:hAnsi="Times New Roman" w:cs="Times New Roman"/>
          <w:sz w:val="20"/>
          <w:szCs w:val="20"/>
        </w:rPr>
        <w:t xml:space="preserve"> or in a will)</w:t>
      </w:r>
    </w:p>
    <w:p w14:paraId="6B9F6A4A" w14:textId="77777777" w:rsidR="004475A8" w:rsidRDefault="00F91348" w:rsidP="00F869FC">
      <w:pPr>
        <w:pStyle w:val="ListParagraph"/>
        <w:numPr>
          <w:ilvl w:val="1"/>
          <w:numId w:val="20"/>
        </w:numPr>
        <w:rPr>
          <w:rFonts w:ascii="Times New Roman" w:hAnsi="Times New Roman" w:cs="Times New Roman"/>
          <w:b/>
          <w:sz w:val="20"/>
          <w:szCs w:val="20"/>
        </w:rPr>
      </w:pPr>
      <w:r>
        <w:rPr>
          <w:rFonts w:ascii="Times New Roman" w:hAnsi="Times New Roman" w:cs="Times New Roman"/>
          <w:sz w:val="20"/>
          <w:szCs w:val="20"/>
        </w:rPr>
        <w:t xml:space="preserve">If no trust, </w:t>
      </w:r>
      <w:r>
        <w:rPr>
          <w:rFonts w:ascii="Times New Roman" w:hAnsi="Times New Roman" w:cs="Times New Roman"/>
          <w:i/>
          <w:color w:val="800000"/>
          <w:sz w:val="20"/>
          <w:szCs w:val="20"/>
        </w:rPr>
        <w:t>Re Robson</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provides strong argument that </w:t>
      </w:r>
      <w:r w:rsidRPr="00807CAB">
        <w:rPr>
          <w:rFonts w:ascii="Times New Roman" w:hAnsi="Times New Roman" w:cs="Times New Roman"/>
          <w:b/>
          <w:sz w:val="20"/>
          <w:szCs w:val="20"/>
        </w:rPr>
        <w:t>any FIs in will should be treated as</w:t>
      </w:r>
      <w:r>
        <w:rPr>
          <w:rFonts w:ascii="Times New Roman" w:hAnsi="Times New Roman" w:cs="Times New Roman"/>
          <w:sz w:val="20"/>
          <w:szCs w:val="20"/>
        </w:rPr>
        <w:t xml:space="preserve"> </w:t>
      </w:r>
      <w:r>
        <w:rPr>
          <w:rFonts w:ascii="Times New Roman" w:hAnsi="Times New Roman" w:cs="Times New Roman"/>
          <w:b/>
          <w:sz w:val="20"/>
          <w:szCs w:val="20"/>
        </w:rPr>
        <w:t>equitable</w:t>
      </w:r>
    </w:p>
    <w:p w14:paraId="5DBD9470" w14:textId="77777777" w:rsidR="00F91348" w:rsidRDefault="004475A8" w:rsidP="00F91348">
      <w:pPr>
        <w:rPr>
          <w:rFonts w:ascii="Times New Roman" w:hAnsi="Times New Roman" w:cs="Times New Roman"/>
          <w:sz w:val="20"/>
          <w:szCs w:val="20"/>
        </w:rPr>
      </w:pPr>
      <w:r>
        <w:rPr>
          <w:rFonts w:ascii="Times New Roman" w:hAnsi="Times New Roman" w:cs="Times New Roman"/>
          <w:b/>
          <w:i/>
          <w:color w:val="0000FF"/>
          <w:sz w:val="20"/>
          <w:szCs w:val="20"/>
        </w:rPr>
        <w:t xml:space="preserve">WESA, </w:t>
      </w:r>
      <w:r>
        <w:rPr>
          <w:rFonts w:ascii="Times New Roman" w:hAnsi="Times New Roman" w:cs="Times New Roman"/>
          <w:b/>
          <w:color w:val="0000FF"/>
          <w:sz w:val="20"/>
          <w:szCs w:val="20"/>
        </w:rPr>
        <w:t>s. 162(1)(2)(3)</w:t>
      </w:r>
      <w:r>
        <w:rPr>
          <w:rFonts w:ascii="Times New Roman" w:hAnsi="Times New Roman" w:cs="Times New Roman"/>
          <w:sz w:val="20"/>
          <w:szCs w:val="20"/>
        </w:rPr>
        <w:t xml:space="preserve"> – Devolution and administration of land </w:t>
      </w:r>
      <w:r w:rsidRPr="004475A8">
        <w:rPr>
          <w:rFonts w:ascii="Times New Roman" w:hAnsi="Times New Roman" w:cs="Times New Roman"/>
          <w:sz w:val="20"/>
          <w:szCs w:val="20"/>
        </w:rPr>
        <w:sym w:font="Wingdings" w:char="F0E0"/>
      </w:r>
      <w:r>
        <w:rPr>
          <w:rFonts w:ascii="Times New Roman" w:hAnsi="Times New Roman" w:cs="Times New Roman"/>
          <w:sz w:val="20"/>
          <w:szCs w:val="20"/>
        </w:rPr>
        <w:t xml:space="preserve"> Unless there is right to land by survivorship, on death of land owner, land devolves to and is vested in deceased owner’s personal rep in same mann</w:t>
      </w:r>
      <w:r w:rsidR="0096256C">
        <w:rPr>
          <w:rFonts w:ascii="Times New Roman" w:hAnsi="Times New Roman" w:cs="Times New Roman"/>
          <w:sz w:val="20"/>
          <w:szCs w:val="20"/>
        </w:rPr>
        <w:t>er as personal property</w:t>
      </w:r>
    </w:p>
    <w:p w14:paraId="4CF47AC2" w14:textId="77777777" w:rsidR="0096256C" w:rsidRPr="008A1B41" w:rsidRDefault="0096256C" w:rsidP="00F9134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84"/>
        <w:gridCol w:w="4111"/>
        <w:gridCol w:w="4693"/>
      </w:tblGrid>
      <w:tr w:rsidR="00A30249" w14:paraId="031F798C" w14:textId="77777777" w:rsidTr="00870359">
        <w:tc>
          <w:tcPr>
            <w:tcW w:w="1384" w:type="dxa"/>
          </w:tcPr>
          <w:p w14:paraId="5A1637CC" w14:textId="77777777" w:rsidR="00F91348" w:rsidRPr="00F91348" w:rsidRDefault="00F91348" w:rsidP="00F91348">
            <w:pPr>
              <w:rPr>
                <w:rFonts w:ascii="Times New Roman" w:hAnsi="Times New Roman" w:cs="Times New Roman"/>
                <w:b/>
                <w:i/>
                <w:sz w:val="20"/>
                <w:szCs w:val="20"/>
              </w:rPr>
            </w:pPr>
            <w:r>
              <w:rPr>
                <w:rFonts w:ascii="Times New Roman" w:hAnsi="Times New Roman" w:cs="Times New Roman"/>
                <w:b/>
                <w:i/>
                <w:sz w:val="20"/>
                <w:szCs w:val="20"/>
              </w:rPr>
              <w:t>Case</w:t>
            </w:r>
          </w:p>
        </w:tc>
        <w:tc>
          <w:tcPr>
            <w:tcW w:w="4111" w:type="dxa"/>
          </w:tcPr>
          <w:p w14:paraId="2167665A" w14:textId="77777777" w:rsidR="00F91348" w:rsidRPr="00F91348" w:rsidRDefault="00F91348" w:rsidP="00F91348">
            <w:pPr>
              <w:rPr>
                <w:rFonts w:ascii="Times New Roman" w:hAnsi="Times New Roman" w:cs="Times New Roman"/>
                <w:b/>
                <w:i/>
                <w:sz w:val="20"/>
                <w:szCs w:val="20"/>
              </w:rPr>
            </w:pPr>
            <w:r>
              <w:rPr>
                <w:rFonts w:ascii="Times New Roman" w:hAnsi="Times New Roman" w:cs="Times New Roman"/>
                <w:b/>
                <w:i/>
                <w:sz w:val="20"/>
                <w:szCs w:val="20"/>
              </w:rPr>
              <w:t>Facts/Conclusion</w:t>
            </w:r>
          </w:p>
        </w:tc>
        <w:tc>
          <w:tcPr>
            <w:tcW w:w="4693" w:type="dxa"/>
          </w:tcPr>
          <w:p w14:paraId="16CE4AFD" w14:textId="77777777" w:rsidR="00F91348" w:rsidRPr="00F91348" w:rsidRDefault="00F91348" w:rsidP="00F91348">
            <w:pPr>
              <w:rPr>
                <w:rFonts w:ascii="Times New Roman" w:hAnsi="Times New Roman" w:cs="Times New Roman"/>
                <w:b/>
                <w:i/>
                <w:sz w:val="20"/>
                <w:szCs w:val="20"/>
              </w:rPr>
            </w:pPr>
            <w:r>
              <w:rPr>
                <w:rFonts w:ascii="Times New Roman" w:hAnsi="Times New Roman" w:cs="Times New Roman"/>
                <w:b/>
                <w:i/>
                <w:sz w:val="20"/>
                <w:szCs w:val="20"/>
              </w:rPr>
              <w:t>Ratio/rules</w:t>
            </w:r>
          </w:p>
        </w:tc>
      </w:tr>
      <w:tr w:rsidR="00A30249" w14:paraId="77BD1402" w14:textId="77777777" w:rsidTr="00870359">
        <w:tc>
          <w:tcPr>
            <w:tcW w:w="1384" w:type="dxa"/>
          </w:tcPr>
          <w:p w14:paraId="698694B9" w14:textId="77777777" w:rsidR="00F91348" w:rsidRDefault="00F91348" w:rsidP="00F91348">
            <w:pPr>
              <w:rPr>
                <w:rFonts w:ascii="Times New Roman" w:hAnsi="Times New Roman" w:cs="Times New Roman"/>
                <w:sz w:val="20"/>
                <w:szCs w:val="20"/>
              </w:rPr>
            </w:pPr>
            <w:r>
              <w:rPr>
                <w:rFonts w:ascii="Times New Roman" w:hAnsi="Times New Roman" w:cs="Times New Roman"/>
                <w:b/>
                <w:i/>
                <w:color w:val="800000"/>
                <w:sz w:val="20"/>
                <w:szCs w:val="20"/>
              </w:rPr>
              <w:t>Re Robson</w:t>
            </w:r>
            <w:r w:rsidR="006E05D0">
              <w:rPr>
                <w:rFonts w:ascii="Times New Roman" w:hAnsi="Times New Roman" w:cs="Times New Roman"/>
                <w:sz w:val="20"/>
                <w:szCs w:val="20"/>
              </w:rPr>
              <w:t>, 1916</w:t>
            </w:r>
          </w:p>
          <w:p w14:paraId="6B046522" w14:textId="77777777" w:rsidR="00870359" w:rsidRPr="006E05D0" w:rsidRDefault="00870359" w:rsidP="00870359">
            <w:pPr>
              <w:rPr>
                <w:rFonts w:ascii="Times New Roman" w:hAnsi="Times New Roman" w:cs="Times New Roman"/>
                <w:sz w:val="20"/>
                <w:szCs w:val="20"/>
              </w:rPr>
            </w:pPr>
            <w:r>
              <w:rPr>
                <w:rFonts w:ascii="Times New Roman" w:hAnsi="Times New Roman" w:cs="Times New Roman"/>
                <w:sz w:val="20"/>
                <w:szCs w:val="20"/>
              </w:rPr>
              <w:t>(don’t rely on when advising client)</w:t>
            </w:r>
          </w:p>
        </w:tc>
        <w:tc>
          <w:tcPr>
            <w:tcW w:w="4111" w:type="dxa"/>
          </w:tcPr>
          <w:p w14:paraId="22A8B7B9" w14:textId="77777777" w:rsidR="00F91348" w:rsidRDefault="00F91348" w:rsidP="00F91348">
            <w:pPr>
              <w:rPr>
                <w:rFonts w:ascii="Times New Roman" w:hAnsi="Times New Roman" w:cs="Times New Roman"/>
                <w:sz w:val="20"/>
                <w:szCs w:val="20"/>
              </w:rPr>
            </w:pPr>
            <w:r>
              <w:rPr>
                <w:rFonts w:ascii="Times New Roman" w:hAnsi="Times New Roman" w:cs="Times New Roman"/>
                <w:sz w:val="20"/>
                <w:szCs w:val="20"/>
              </w:rPr>
              <w:t>-Will provided “to daughter Helen for life, remainder to children of Helen who obtain 21”</w:t>
            </w:r>
          </w:p>
          <w:p w14:paraId="3D9CFD1D" w14:textId="77777777" w:rsidR="00F91348" w:rsidRDefault="00F91348" w:rsidP="00F91348">
            <w:pPr>
              <w:rPr>
                <w:rFonts w:ascii="Times New Roman" w:hAnsi="Times New Roman" w:cs="Times New Roman"/>
                <w:sz w:val="20"/>
                <w:szCs w:val="20"/>
              </w:rPr>
            </w:pPr>
            <w:r>
              <w:rPr>
                <w:rFonts w:ascii="Times New Roman" w:hAnsi="Times New Roman" w:cs="Times New Roman"/>
                <w:sz w:val="20"/>
                <w:szCs w:val="20"/>
              </w:rPr>
              <w:t>-At Helen’s death, 2 of 4 kids were over 21</w:t>
            </w:r>
          </w:p>
          <w:p w14:paraId="4AA71142" w14:textId="77777777" w:rsidR="006E05D0" w:rsidRPr="00F91348" w:rsidRDefault="006E05D0" w:rsidP="00F91348">
            <w:pPr>
              <w:rPr>
                <w:rFonts w:ascii="Times New Roman" w:hAnsi="Times New Roman" w:cs="Times New Roman"/>
                <w:sz w:val="20"/>
                <w:szCs w:val="20"/>
              </w:rPr>
            </w:pPr>
            <w:r>
              <w:rPr>
                <w:rFonts w:ascii="Times New Roman" w:hAnsi="Times New Roman" w:cs="Times New Roman"/>
                <w:sz w:val="20"/>
                <w:szCs w:val="20"/>
              </w:rPr>
              <w:t>-Did kids over 21 take exclusion of those under 21?</w:t>
            </w:r>
          </w:p>
        </w:tc>
        <w:tc>
          <w:tcPr>
            <w:tcW w:w="4693" w:type="dxa"/>
          </w:tcPr>
          <w:p w14:paraId="064DF502" w14:textId="77777777" w:rsidR="00F91348" w:rsidRPr="00CD5FA2" w:rsidRDefault="00F91348" w:rsidP="00F91348">
            <w:pPr>
              <w:rPr>
                <w:rFonts w:ascii="Times New Roman" w:hAnsi="Times New Roman" w:cs="Times New Roman"/>
                <w:sz w:val="20"/>
                <w:szCs w:val="20"/>
              </w:rPr>
            </w:pPr>
            <w:r>
              <w:rPr>
                <w:rFonts w:ascii="Times New Roman" w:hAnsi="Times New Roman" w:cs="Times New Roman"/>
                <w:sz w:val="20"/>
                <w:szCs w:val="20"/>
              </w:rPr>
              <w:t xml:space="preserve">-Court noted that title goes to personal rep of deceased, they hold as </w:t>
            </w:r>
            <w:r w:rsidRPr="006E05D0">
              <w:rPr>
                <w:rFonts w:ascii="Times New Roman" w:hAnsi="Times New Roman" w:cs="Times New Roman"/>
                <w:sz w:val="20"/>
                <w:szCs w:val="20"/>
                <w:u w:val="single"/>
              </w:rPr>
              <w:t>trustee</w:t>
            </w:r>
            <w:r>
              <w:rPr>
                <w:rFonts w:ascii="Times New Roman" w:hAnsi="Times New Roman" w:cs="Times New Roman"/>
                <w:sz w:val="20"/>
                <w:szCs w:val="20"/>
              </w:rPr>
              <w:t xml:space="preserve"> for beneficiaries (or those entitled to take on intestacy); </w:t>
            </w:r>
            <w:r>
              <w:rPr>
                <w:rFonts w:ascii="Times New Roman" w:hAnsi="Times New Roman" w:cs="Times New Roman"/>
                <w:b/>
                <w:sz w:val="20"/>
                <w:szCs w:val="20"/>
              </w:rPr>
              <w:t>Once equitable, always equitable</w:t>
            </w:r>
            <w:r w:rsidR="00E67F42">
              <w:rPr>
                <w:rFonts w:ascii="Times New Roman" w:hAnsi="Times New Roman" w:cs="Times New Roman"/>
                <w:b/>
                <w:sz w:val="20"/>
                <w:szCs w:val="20"/>
              </w:rPr>
              <w:t xml:space="preserve"> (all interests in a will are considered equitable)</w:t>
            </w:r>
            <w:r w:rsidR="00CD5FA2">
              <w:rPr>
                <w:rFonts w:ascii="Times New Roman" w:hAnsi="Times New Roman" w:cs="Times New Roman"/>
                <w:sz w:val="20"/>
                <w:szCs w:val="20"/>
              </w:rPr>
              <w:t xml:space="preserve"> (see B.b. above)// </w:t>
            </w:r>
            <w:r w:rsidR="00CD5FA2" w:rsidRPr="00504D83">
              <w:rPr>
                <w:rFonts w:ascii="Times New Roman" w:hAnsi="Times New Roman" w:cs="Times New Roman"/>
                <w:color w:val="0000FF"/>
                <w:sz w:val="20"/>
                <w:szCs w:val="20"/>
              </w:rPr>
              <w:t xml:space="preserve">s. 162 of </w:t>
            </w:r>
            <w:r w:rsidR="00CD5FA2" w:rsidRPr="00504D83">
              <w:rPr>
                <w:rFonts w:ascii="Times New Roman" w:hAnsi="Times New Roman" w:cs="Times New Roman"/>
                <w:i/>
                <w:color w:val="0000FF"/>
                <w:sz w:val="20"/>
                <w:szCs w:val="20"/>
              </w:rPr>
              <w:t>WESA</w:t>
            </w:r>
          </w:p>
        </w:tc>
      </w:tr>
    </w:tbl>
    <w:p w14:paraId="2BB5791A" w14:textId="77777777" w:rsidR="0096256C" w:rsidRPr="0096256C" w:rsidRDefault="0096256C" w:rsidP="0096256C">
      <w:pPr>
        <w:pStyle w:val="ListParagraph"/>
        <w:rPr>
          <w:rFonts w:ascii="Times New Roman" w:hAnsi="Times New Roman" w:cs="Times New Roman"/>
          <w:b/>
          <w:sz w:val="20"/>
          <w:szCs w:val="20"/>
        </w:rPr>
      </w:pPr>
    </w:p>
    <w:p w14:paraId="6BF3B555" w14:textId="77777777" w:rsidR="00955F39" w:rsidRPr="000E7EC3" w:rsidRDefault="00955F39" w:rsidP="00F869FC">
      <w:pPr>
        <w:pStyle w:val="ListParagraph"/>
        <w:numPr>
          <w:ilvl w:val="0"/>
          <w:numId w:val="35"/>
        </w:numPr>
        <w:rPr>
          <w:rFonts w:ascii="Times New Roman" w:hAnsi="Times New Roman" w:cs="Times New Roman"/>
          <w:b/>
          <w:sz w:val="20"/>
          <w:szCs w:val="20"/>
        </w:rPr>
      </w:pPr>
      <w:r w:rsidRPr="000E7EC3">
        <w:rPr>
          <w:rFonts w:ascii="Times New Roman" w:hAnsi="Times New Roman" w:cs="Times New Roman"/>
          <w:b/>
          <w:i/>
          <w:sz w:val="20"/>
          <w:szCs w:val="20"/>
        </w:rPr>
        <w:t xml:space="preserve">Inter Vivos </w:t>
      </w:r>
      <w:r w:rsidRPr="000E7EC3">
        <w:rPr>
          <w:rFonts w:ascii="Times New Roman" w:hAnsi="Times New Roman" w:cs="Times New Roman"/>
          <w:b/>
          <w:sz w:val="20"/>
          <w:szCs w:val="20"/>
        </w:rPr>
        <w:t xml:space="preserve">Transfers </w:t>
      </w:r>
      <w:r w:rsidRPr="00955F39">
        <w:sym w:font="Wingdings" w:char="F0E0"/>
      </w:r>
      <w:r w:rsidRPr="000E7EC3">
        <w:rPr>
          <w:rFonts w:ascii="Times New Roman" w:hAnsi="Times New Roman" w:cs="Times New Roman"/>
          <w:b/>
          <w:sz w:val="20"/>
          <w:szCs w:val="20"/>
        </w:rPr>
        <w:t xml:space="preserve"> Common Law </w:t>
      </w:r>
      <w:r w:rsidRPr="000E7EC3">
        <w:rPr>
          <w:rFonts w:ascii="Times New Roman" w:hAnsi="Times New Roman" w:cs="Times New Roman"/>
          <w:b/>
          <w:sz w:val="20"/>
          <w:szCs w:val="20"/>
          <w:u w:val="single"/>
        </w:rPr>
        <w:t>Remainder</w:t>
      </w:r>
      <w:r w:rsidRPr="000E7EC3">
        <w:rPr>
          <w:rFonts w:ascii="Times New Roman" w:hAnsi="Times New Roman" w:cs="Times New Roman"/>
          <w:b/>
          <w:sz w:val="20"/>
          <w:szCs w:val="20"/>
        </w:rPr>
        <w:t xml:space="preserve"> Rules</w:t>
      </w:r>
    </w:p>
    <w:p w14:paraId="7F806461" w14:textId="77777777" w:rsidR="00955F39" w:rsidRPr="00955F39" w:rsidRDefault="00955F39" w:rsidP="00F869FC">
      <w:pPr>
        <w:pStyle w:val="ListParagraph"/>
        <w:numPr>
          <w:ilvl w:val="0"/>
          <w:numId w:val="30"/>
        </w:numPr>
        <w:rPr>
          <w:rFonts w:ascii="Times New Roman" w:hAnsi="Times New Roman" w:cs="Times New Roman"/>
          <w:b/>
          <w:sz w:val="20"/>
          <w:szCs w:val="20"/>
        </w:rPr>
      </w:pPr>
      <w:r w:rsidRPr="00955F39">
        <w:rPr>
          <w:rFonts w:ascii="Times New Roman" w:hAnsi="Times New Roman" w:cs="Times New Roman"/>
          <w:b/>
          <w:sz w:val="20"/>
          <w:szCs w:val="20"/>
        </w:rPr>
        <w:t xml:space="preserve">Disposition in a will </w:t>
      </w:r>
      <w:r w:rsidRPr="00955F39">
        <w:sym w:font="Wingdings" w:char="F0E0"/>
      </w:r>
      <w:r w:rsidRPr="00955F39">
        <w:rPr>
          <w:rFonts w:ascii="Times New Roman" w:hAnsi="Times New Roman" w:cs="Times New Roman"/>
          <w:b/>
          <w:sz w:val="20"/>
          <w:szCs w:val="20"/>
        </w:rPr>
        <w:t xml:space="preserve"> Equitable</w:t>
      </w:r>
      <w:r w:rsidR="00521064">
        <w:rPr>
          <w:rFonts w:ascii="Times New Roman" w:hAnsi="Times New Roman" w:cs="Times New Roman"/>
          <w:b/>
          <w:sz w:val="20"/>
          <w:szCs w:val="20"/>
        </w:rPr>
        <w:t xml:space="preserve"> </w:t>
      </w:r>
      <w:r w:rsidR="00521064">
        <w:rPr>
          <w:rFonts w:ascii="Times New Roman" w:hAnsi="Times New Roman" w:cs="Times New Roman"/>
          <w:sz w:val="20"/>
          <w:szCs w:val="20"/>
        </w:rPr>
        <w:t>(no RRs; express through will or trust)</w:t>
      </w:r>
    </w:p>
    <w:p w14:paraId="7B97C9A8" w14:textId="77777777" w:rsidR="00955F39" w:rsidRPr="00955F39" w:rsidRDefault="00955F39" w:rsidP="002E5CC8">
      <w:pPr>
        <w:rPr>
          <w:rFonts w:ascii="Times New Roman" w:hAnsi="Times New Roman" w:cs="Times New Roman"/>
          <w:b/>
          <w:sz w:val="20"/>
          <w:szCs w:val="20"/>
        </w:rPr>
      </w:pPr>
    </w:p>
    <w:p w14:paraId="09202BF1" w14:textId="77777777" w:rsidR="00C30845" w:rsidRDefault="009453E7" w:rsidP="002E5CC8">
      <w:pPr>
        <w:rPr>
          <w:rFonts w:ascii="Times New Roman" w:hAnsi="Times New Roman" w:cs="Times New Roman"/>
          <w:b/>
          <w:sz w:val="20"/>
          <w:szCs w:val="20"/>
        </w:rPr>
      </w:pPr>
      <w:r>
        <w:rPr>
          <w:rFonts w:ascii="Times New Roman" w:hAnsi="Times New Roman" w:cs="Times New Roman"/>
          <w:b/>
          <w:sz w:val="20"/>
          <w:szCs w:val="20"/>
        </w:rPr>
        <w:t>** “</w:t>
      </w:r>
      <w:r w:rsidRPr="00C52E82">
        <w:rPr>
          <w:rFonts w:ascii="Times New Roman" w:hAnsi="Times New Roman" w:cs="Times New Roman"/>
          <w:b/>
          <w:sz w:val="20"/>
          <w:szCs w:val="20"/>
          <w:u w:val="single"/>
        </w:rPr>
        <w:t xml:space="preserve">What would the effect be if </w:t>
      </w:r>
      <w:r>
        <w:rPr>
          <w:rFonts w:ascii="Times New Roman" w:hAnsi="Times New Roman" w:cs="Times New Roman"/>
          <w:b/>
          <w:sz w:val="20"/>
          <w:szCs w:val="20"/>
        </w:rPr>
        <w:t xml:space="preserve">this were an </w:t>
      </w:r>
      <w:r>
        <w:rPr>
          <w:rFonts w:ascii="Times New Roman" w:hAnsi="Times New Roman" w:cs="Times New Roman"/>
          <w:b/>
          <w:i/>
          <w:sz w:val="20"/>
          <w:szCs w:val="20"/>
        </w:rPr>
        <w:t xml:space="preserve">inter vivos </w:t>
      </w:r>
      <w:r>
        <w:rPr>
          <w:rFonts w:ascii="Times New Roman" w:hAnsi="Times New Roman" w:cs="Times New Roman"/>
          <w:b/>
          <w:sz w:val="20"/>
          <w:szCs w:val="20"/>
        </w:rPr>
        <w:t>transfer and not a disposition in a will?”</w:t>
      </w:r>
      <w:r w:rsidR="00C30845">
        <w:rPr>
          <w:rFonts w:ascii="Times New Roman" w:hAnsi="Times New Roman" w:cs="Times New Roman"/>
          <w:b/>
          <w:sz w:val="20"/>
          <w:szCs w:val="20"/>
        </w:rPr>
        <w:t xml:space="preserve"> </w:t>
      </w:r>
    </w:p>
    <w:p w14:paraId="32428468" w14:textId="77777777" w:rsidR="009453E7" w:rsidRPr="00C30845" w:rsidRDefault="00C30845" w:rsidP="002E5CC8">
      <w:pPr>
        <w:rPr>
          <w:rFonts w:ascii="Times New Roman" w:hAnsi="Times New Roman" w:cs="Times New Roman"/>
          <w:sz w:val="20"/>
          <w:szCs w:val="20"/>
        </w:rPr>
      </w:pPr>
      <w:r>
        <w:rPr>
          <w:rFonts w:ascii="Times New Roman" w:hAnsi="Times New Roman" w:cs="Times New Roman"/>
          <w:sz w:val="20"/>
          <w:szCs w:val="20"/>
        </w:rPr>
        <w:t xml:space="preserve">(E.g. To A for life, but if she does </w:t>
      </w:r>
      <w:r>
        <w:rPr>
          <w:rFonts w:ascii="Times New Roman" w:hAnsi="Times New Roman" w:cs="Times New Roman"/>
          <w:i/>
          <w:sz w:val="20"/>
          <w:szCs w:val="20"/>
        </w:rPr>
        <w:t>x</w:t>
      </w:r>
      <w:r>
        <w:rPr>
          <w:rFonts w:ascii="Times New Roman" w:hAnsi="Times New Roman" w:cs="Times New Roman"/>
          <w:sz w:val="20"/>
          <w:szCs w:val="20"/>
        </w:rPr>
        <w:t>, then to B”)</w:t>
      </w:r>
    </w:p>
    <w:p w14:paraId="3CDE6B0A" w14:textId="77777777" w:rsidR="009453E7" w:rsidRDefault="009453E7" w:rsidP="00F869F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For </w:t>
      </w:r>
      <w:r w:rsidR="00F720C7">
        <w:rPr>
          <w:rFonts w:ascii="Times New Roman" w:hAnsi="Times New Roman" w:cs="Times New Roman"/>
          <w:i/>
          <w:sz w:val="20"/>
          <w:szCs w:val="20"/>
        </w:rPr>
        <w:t>IV</w:t>
      </w:r>
      <w:r>
        <w:rPr>
          <w:rFonts w:ascii="Times New Roman" w:hAnsi="Times New Roman" w:cs="Times New Roman"/>
          <w:i/>
          <w:sz w:val="20"/>
          <w:szCs w:val="20"/>
        </w:rPr>
        <w:t xml:space="preserve"> </w:t>
      </w:r>
      <w:r>
        <w:rPr>
          <w:rFonts w:ascii="Times New Roman" w:hAnsi="Times New Roman" w:cs="Times New Roman"/>
          <w:sz w:val="20"/>
          <w:szCs w:val="20"/>
        </w:rPr>
        <w:t>transfers, a</w:t>
      </w:r>
      <w:r w:rsidRPr="009453E7">
        <w:rPr>
          <w:rFonts w:ascii="Times New Roman" w:hAnsi="Times New Roman" w:cs="Times New Roman"/>
          <w:sz w:val="20"/>
          <w:szCs w:val="20"/>
        </w:rPr>
        <w:t>t</w:t>
      </w:r>
      <w:r>
        <w:rPr>
          <w:rFonts w:ascii="Times New Roman" w:hAnsi="Times New Roman" w:cs="Times New Roman"/>
          <w:sz w:val="20"/>
          <w:szCs w:val="20"/>
        </w:rPr>
        <w:t xml:space="preserve"> Common Law, the Remainder Rules apply </w:t>
      </w:r>
      <w:r w:rsidR="00A300C0" w:rsidRPr="00A300C0">
        <w:rPr>
          <w:rFonts w:ascii="Times New Roman" w:hAnsi="Times New Roman" w:cs="Times New Roman"/>
          <w:sz w:val="20"/>
          <w:szCs w:val="20"/>
        </w:rPr>
        <w:sym w:font="Wingdings" w:char="F0E0"/>
      </w:r>
      <w:r w:rsidR="00A300C0">
        <w:rPr>
          <w:rFonts w:ascii="Times New Roman" w:hAnsi="Times New Roman" w:cs="Times New Roman"/>
          <w:sz w:val="20"/>
          <w:szCs w:val="20"/>
        </w:rPr>
        <w:t xml:space="preserve"> </w:t>
      </w:r>
      <w:r w:rsidR="00A300C0">
        <w:rPr>
          <w:rFonts w:ascii="Times New Roman" w:hAnsi="Times New Roman" w:cs="Times New Roman"/>
          <w:b/>
          <w:sz w:val="20"/>
          <w:szCs w:val="20"/>
        </w:rPr>
        <w:t>Does it satisfy CL RRs?</w:t>
      </w:r>
    </w:p>
    <w:p w14:paraId="3BBD2FA2" w14:textId="77777777" w:rsidR="009453E7" w:rsidRDefault="00D14608" w:rsidP="00F869F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Is shifting interest created?  If no, 3&amp;4 are fine. Springing? Look to 1&amp;2, explain (even if no effect)</w:t>
      </w:r>
    </w:p>
    <w:p w14:paraId="63D91AE3" w14:textId="77777777" w:rsidR="009453E7" w:rsidRDefault="009453E7" w:rsidP="00F869F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 xml:space="preserve">Has this been modified by statute in BC? (E.g. s. 8(2) of </w:t>
      </w:r>
      <w:r>
        <w:rPr>
          <w:rFonts w:ascii="Times New Roman" w:hAnsi="Times New Roman" w:cs="Times New Roman"/>
          <w:i/>
          <w:sz w:val="20"/>
          <w:szCs w:val="20"/>
        </w:rPr>
        <w:t>PLA</w:t>
      </w:r>
      <w:r>
        <w:rPr>
          <w:rFonts w:ascii="Times New Roman" w:hAnsi="Times New Roman" w:cs="Times New Roman"/>
          <w:sz w:val="20"/>
          <w:szCs w:val="20"/>
        </w:rPr>
        <w:t xml:space="preserve"> for Rule 3)</w:t>
      </w:r>
    </w:p>
    <w:p w14:paraId="1AE969C8" w14:textId="77777777" w:rsidR="00955F39" w:rsidRDefault="00955F39" w:rsidP="00F869FC">
      <w:pPr>
        <w:pStyle w:val="ListParagraph"/>
        <w:numPr>
          <w:ilvl w:val="0"/>
          <w:numId w:val="29"/>
        </w:numPr>
        <w:rPr>
          <w:rFonts w:ascii="Times New Roman" w:hAnsi="Times New Roman" w:cs="Times New Roman"/>
          <w:sz w:val="20"/>
          <w:szCs w:val="20"/>
        </w:rPr>
      </w:pPr>
      <w:r>
        <w:rPr>
          <w:rFonts w:ascii="Times New Roman" w:hAnsi="Times New Roman" w:cs="Times New Roman"/>
          <w:b/>
          <w:sz w:val="20"/>
          <w:szCs w:val="20"/>
        </w:rPr>
        <w:t xml:space="preserve">Wording change </w:t>
      </w:r>
      <w:r>
        <w:rPr>
          <w:rFonts w:ascii="Times New Roman" w:hAnsi="Times New Roman" w:cs="Times New Roman"/>
          <w:sz w:val="20"/>
          <w:szCs w:val="20"/>
        </w:rPr>
        <w:t xml:space="preserve">in </w:t>
      </w:r>
      <w:r w:rsidRPr="00955F39">
        <w:rPr>
          <w:rFonts w:ascii="Times New Roman" w:hAnsi="Times New Roman" w:cs="Times New Roman"/>
          <w:b/>
          <w:i/>
          <w:sz w:val="20"/>
          <w:szCs w:val="20"/>
        </w:rPr>
        <w:t>IV</w:t>
      </w:r>
      <w:r w:rsidRPr="00955F39">
        <w:rPr>
          <w:rFonts w:ascii="Times New Roman" w:hAnsi="Times New Roman" w:cs="Times New Roman"/>
          <w:b/>
          <w:sz w:val="20"/>
          <w:szCs w:val="20"/>
        </w:rPr>
        <w:t xml:space="preserve"> transfer</w:t>
      </w:r>
      <w:r>
        <w:rPr>
          <w:rFonts w:ascii="Times New Roman" w:hAnsi="Times New Roman" w:cs="Times New Roman"/>
          <w:sz w:val="20"/>
          <w:szCs w:val="20"/>
        </w:rPr>
        <w:t xml:space="preserve">? “To A for life, then to B, </w:t>
      </w:r>
      <w:r>
        <w:rPr>
          <w:rFonts w:ascii="Times New Roman" w:hAnsi="Times New Roman" w:cs="Times New Roman"/>
          <w:i/>
          <w:sz w:val="20"/>
          <w:szCs w:val="20"/>
        </w:rPr>
        <w:t>but if</w:t>
      </w:r>
      <w:r>
        <w:rPr>
          <w:rFonts w:ascii="Times New Roman" w:hAnsi="Times New Roman" w:cs="Times New Roman"/>
          <w:sz w:val="20"/>
          <w:szCs w:val="20"/>
        </w:rPr>
        <w:t xml:space="preserve"> B does </w:t>
      </w:r>
      <w:r>
        <w:rPr>
          <w:rFonts w:ascii="Times New Roman" w:hAnsi="Times New Roman" w:cs="Times New Roman"/>
          <w:i/>
          <w:sz w:val="20"/>
          <w:szCs w:val="20"/>
        </w:rPr>
        <w:t>x</w:t>
      </w:r>
      <w:r>
        <w:rPr>
          <w:rFonts w:ascii="Times New Roman" w:hAnsi="Times New Roman" w:cs="Times New Roman"/>
          <w:sz w:val="20"/>
          <w:szCs w:val="20"/>
        </w:rPr>
        <w:t>, Blackacre goes straight to him then.”</w:t>
      </w:r>
    </w:p>
    <w:p w14:paraId="078BE60A" w14:textId="77777777" w:rsidR="008D39F6" w:rsidRDefault="008D39F6" w:rsidP="00F869F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Don’t bother discussing any changes in interests</w:t>
      </w:r>
    </w:p>
    <w:p w14:paraId="1D04D2F2" w14:textId="77777777" w:rsidR="00955F39" w:rsidRDefault="00955F39" w:rsidP="00F869F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CL RR problem?</w:t>
      </w:r>
      <w:r w:rsidR="00EC694B">
        <w:rPr>
          <w:rFonts w:ascii="Times New Roman" w:hAnsi="Times New Roman" w:cs="Times New Roman"/>
          <w:sz w:val="20"/>
          <w:szCs w:val="20"/>
        </w:rPr>
        <w:t xml:space="preserve"> Rule 3 problem, would terminate A’s interest prematurely</w:t>
      </w:r>
    </w:p>
    <w:p w14:paraId="5D1D4210" w14:textId="77777777" w:rsidR="00F54D04" w:rsidRPr="00F54D04" w:rsidRDefault="00F54D04" w:rsidP="00F54D04">
      <w:pPr>
        <w:rPr>
          <w:rFonts w:ascii="Times New Roman" w:hAnsi="Times New Roman" w:cs="Times New Roman"/>
          <w:sz w:val="20"/>
          <w:szCs w:val="20"/>
        </w:rPr>
      </w:pPr>
      <w:r w:rsidRPr="00F54D04">
        <w:rPr>
          <w:rFonts w:ascii="Times New Roman" w:hAnsi="Times New Roman" w:cs="Times New Roman"/>
          <w:b/>
          <w:sz w:val="20"/>
          <w:szCs w:val="20"/>
        </w:rPr>
        <w:t xml:space="preserve">** What if it were a leasehold </w:t>
      </w:r>
      <w:r>
        <w:rPr>
          <w:rFonts w:ascii="Times New Roman" w:hAnsi="Times New Roman" w:cs="Times New Roman"/>
          <w:b/>
          <w:sz w:val="20"/>
          <w:szCs w:val="20"/>
        </w:rPr>
        <w:t>interest in a will</w:t>
      </w:r>
      <w:r w:rsidRPr="00F54D04">
        <w:rPr>
          <w:rFonts w:ascii="Times New Roman" w:hAnsi="Times New Roman" w:cs="Times New Roman"/>
          <w:b/>
          <w:sz w:val="20"/>
          <w:szCs w:val="20"/>
        </w:rPr>
        <w:t>?</w:t>
      </w:r>
      <w:r>
        <w:rPr>
          <w:rFonts w:ascii="Times New Roman" w:hAnsi="Times New Roman" w:cs="Times New Roman"/>
          <w:sz w:val="20"/>
          <w:szCs w:val="20"/>
        </w:rPr>
        <w:t xml:space="preserve"> E.g. “To Jane until 2020, then to Michael”</w:t>
      </w:r>
    </w:p>
    <w:p w14:paraId="467C49D6" w14:textId="77777777" w:rsidR="00F54D04" w:rsidRDefault="00F54D04" w:rsidP="00F869FC">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 CL, </w:t>
      </w:r>
      <w:r w:rsidRPr="00F54D04">
        <w:rPr>
          <w:rFonts w:ascii="Times New Roman" w:hAnsi="Times New Roman" w:cs="Times New Roman"/>
          <w:sz w:val="20"/>
          <w:szCs w:val="20"/>
        </w:rPr>
        <w:t>Potential Rule 1 problem (prior supporting freehold estate)</w:t>
      </w:r>
    </w:p>
    <w:p w14:paraId="29297168" w14:textId="77777777" w:rsidR="00F54D04" w:rsidRDefault="00F54D04" w:rsidP="00F869F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 xml:space="preserve">If it were an </w:t>
      </w:r>
      <w:r>
        <w:rPr>
          <w:rFonts w:ascii="Times New Roman" w:hAnsi="Times New Roman" w:cs="Times New Roman"/>
          <w:i/>
          <w:sz w:val="20"/>
          <w:szCs w:val="20"/>
        </w:rPr>
        <w:t>inter vivos</w:t>
      </w:r>
      <w:r>
        <w:rPr>
          <w:rFonts w:ascii="Times New Roman" w:hAnsi="Times New Roman" w:cs="Times New Roman"/>
          <w:sz w:val="20"/>
          <w:szCs w:val="20"/>
        </w:rPr>
        <w:t xml:space="preserve"> transfer, VOID (but it’s in a </w:t>
      </w:r>
      <w:r w:rsidRPr="00F54D04">
        <w:rPr>
          <w:rFonts w:ascii="Times New Roman" w:hAnsi="Times New Roman" w:cs="Times New Roman"/>
          <w:b/>
          <w:sz w:val="20"/>
          <w:szCs w:val="20"/>
        </w:rPr>
        <w:t>will</w:t>
      </w:r>
      <w:r>
        <w:rPr>
          <w:rFonts w:ascii="Times New Roman" w:hAnsi="Times New Roman" w:cs="Times New Roman"/>
          <w:sz w:val="20"/>
          <w:szCs w:val="20"/>
        </w:rPr>
        <w:t xml:space="preserve"> here, all interests </w:t>
      </w:r>
      <w:r w:rsidRPr="00F54D04">
        <w:rPr>
          <w:rFonts w:ascii="Times New Roman" w:hAnsi="Times New Roman" w:cs="Times New Roman"/>
          <w:b/>
          <w:sz w:val="20"/>
          <w:szCs w:val="20"/>
        </w:rPr>
        <w:t>equitable</w:t>
      </w:r>
      <w:r>
        <w:rPr>
          <w:rFonts w:ascii="Times New Roman" w:hAnsi="Times New Roman" w:cs="Times New Roman"/>
          <w:sz w:val="20"/>
          <w:szCs w:val="20"/>
        </w:rPr>
        <w:t>)</w:t>
      </w:r>
    </w:p>
    <w:p w14:paraId="35F07461" w14:textId="77777777" w:rsidR="000B4C6A" w:rsidRDefault="000B4C6A" w:rsidP="000B4C6A">
      <w:pPr>
        <w:rPr>
          <w:rFonts w:ascii="Times New Roman" w:hAnsi="Times New Roman" w:cs="Times New Roman"/>
          <w:sz w:val="20"/>
          <w:szCs w:val="20"/>
        </w:rPr>
      </w:pPr>
    </w:p>
    <w:p w14:paraId="64AD7FA8" w14:textId="77777777" w:rsidR="000B4C6A" w:rsidRDefault="000B4C6A" w:rsidP="000B4C6A">
      <w:pPr>
        <w:rPr>
          <w:rFonts w:ascii="Times New Roman" w:hAnsi="Times New Roman" w:cs="Times New Roman"/>
          <w:sz w:val="20"/>
          <w:szCs w:val="20"/>
        </w:rPr>
      </w:pPr>
    </w:p>
    <w:p w14:paraId="6F0748BD" w14:textId="77777777" w:rsidR="000B4C6A" w:rsidRDefault="000B4C6A" w:rsidP="000B4C6A">
      <w:pPr>
        <w:rPr>
          <w:rFonts w:ascii="Times New Roman" w:hAnsi="Times New Roman" w:cs="Times New Roman"/>
          <w:sz w:val="20"/>
          <w:szCs w:val="20"/>
        </w:rPr>
      </w:pPr>
    </w:p>
    <w:p w14:paraId="057E6C68" w14:textId="77777777" w:rsidR="009453E7" w:rsidRPr="00FC718E" w:rsidRDefault="009453E7" w:rsidP="002E5CC8">
      <w:pPr>
        <w:rPr>
          <w:rFonts w:ascii="Times New Roman" w:hAnsi="Times New Roman" w:cs="Times New Roman"/>
          <w:b/>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0E1D8D" w:rsidRPr="000B0A88" w14:paraId="5FAB183C" w14:textId="77777777" w:rsidTr="00FC718E">
        <w:trPr>
          <w:jc w:val="center"/>
        </w:trPr>
        <w:tc>
          <w:tcPr>
            <w:tcW w:w="10006" w:type="dxa"/>
            <w:shd w:val="clear" w:color="auto" w:fill="B3B3B3"/>
          </w:tcPr>
          <w:p w14:paraId="5E117B11" w14:textId="77777777" w:rsidR="000E1D8D" w:rsidRPr="000B0A88" w:rsidRDefault="000E1D8D" w:rsidP="000E1D8D">
            <w:pPr>
              <w:jc w:val="center"/>
              <w:rPr>
                <w:rFonts w:ascii="Times New Roman" w:hAnsi="Times New Roman" w:cs="Times New Roman"/>
                <w:b/>
              </w:rPr>
            </w:pPr>
            <w:r>
              <w:rPr>
                <w:rFonts w:ascii="Times New Roman" w:hAnsi="Times New Roman" w:cs="Times New Roman"/>
                <w:b/>
              </w:rPr>
              <w:t xml:space="preserve">CH13: </w:t>
            </w:r>
            <w:r>
              <w:rPr>
                <w:rFonts w:ascii="Times New Roman" w:hAnsi="Times New Roman" w:cs="Times New Roman"/>
                <w:b/>
                <w:highlight w:val="green"/>
              </w:rPr>
              <w:t>CONDITIONAL AND DETERMINABLE</w:t>
            </w:r>
            <w:r w:rsidRPr="00FC72EF">
              <w:rPr>
                <w:rFonts w:ascii="Times New Roman" w:hAnsi="Times New Roman" w:cs="Times New Roman"/>
                <w:b/>
                <w:highlight w:val="green"/>
              </w:rPr>
              <w:t xml:space="preserve"> INTERESTS</w:t>
            </w:r>
          </w:p>
        </w:tc>
      </w:tr>
    </w:tbl>
    <w:p w14:paraId="41CDA690" w14:textId="77777777" w:rsidR="00DD7E8D" w:rsidRPr="00A22951" w:rsidRDefault="00486C2F" w:rsidP="002E5CC8">
      <w:pPr>
        <w:rPr>
          <w:rFonts w:ascii="Times New Roman" w:hAnsi="Times New Roman" w:cs="Times New Roman"/>
          <w:color w:val="FF0000"/>
          <w:sz w:val="20"/>
          <w:szCs w:val="20"/>
        </w:rPr>
      </w:pPr>
      <w:r>
        <w:rPr>
          <w:rFonts w:ascii="Times New Roman" w:hAnsi="Times New Roman" w:cs="Times New Roman"/>
          <w:color w:val="FF0000"/>
          <w:sz w:val="20"/>
          <w:szCs w:val="20"/>
        </w:rPr>
        <w:t>**For Part B, Q</w:t>
      </w:r>
      <w:r w:rsidR="00A22951">
        <w:rPr>
          <w:rFonts w:ascii="Times New Roman" w:hAnsi="Times New Roman" w:cs="Times New Roman"/>
          <w:color w:val="FF0000"/>
          <w:sz w:val="20"/>
          <w:szCs w:val="20"/>
        </w:rPr>
        <w:t>3</w:t>
      </w:r>
      <w:r w:rsidR="00F02906">
        <w:rPr>
          <w:rFonts w:ascii="Times New Roman" w:hAnsi="Times New Roman" w:cs="Times New Roman"/>
          <w:color w:val="FF0000"/>
          <w:sz w:val="20"/>
          <w:szCs w:val="20"/>
        </w:rPr>
        <w:t xml:space="preserve"> (would the court find the condition valid)</w:t>
      </w:r>
      <w:r w:rsidR="00A22951">
        <w:rPr>
          <w:rFonts w:ascii="Times New Roman" w:hAnsi="Times New Roman" w:cs="Times New Roman"/>
          <w:color w:val="FF0000"/>
          <w:sz w:val="20"/>
          <w:szCs w:val="20"/>
        </w:rPr>
        <w:t xml:space="preserve">, consider </w:t>
      </w:r>
      <w:r w:rsidR="000D1E03">
        <w:rPr>
          <w:rFonts w:ascii="Times New Roman" w:hAnsi="Times New Roman" w:cs="Times New Roman"/>
          <w:color w:val="FF0000"/>
          <w:sz w:val="20"/>
          <w:szCs w:val="20"/>
        </w:rPr>
        <w:t>consequences of invalidity, green</w:t>
      </w:r>
      <w:r w:rsidR="00A22951">
        <w:rPr>
          <w:rFonts w:ascii="Times New Roman" w:hAnsi="Times New Roman" w:cs="Times New Roman"/>
          <w:color w:val="FF0000"/>
          <w:sz w:val="20"/>
          <w:szCs w:val="20"/>
        </w:rPr>
        <w:t xml:space="preserve"> headings</w:t>
      </w:r>
      <w:r>
        <w:rPr>
          <w:rFonts w:ascii="Times New Roman" w:hAnsi="Times New Roman" w:cs="Times New Roman"/>
          <w:color w:val="FF0000"/>
          <w:sz w:val="20"/>
          <w:szCs w:val="20"/>
        </w:rPr>
        <w:t xml:space="preserve"> below</w:t>
      </w:r>
      <w:r w:rsidR="00A22951">
        <w:rPr>
          <w:rFonts w:ascii="Times New Roman" w:hAnsi="Times New Roman" w:cs="Times New Roman"/>
          <w:color w:val="FF0000"/>
          <w:sz w:val="20"/>
          <w:szCs w:val="20"/>
        </w:rPr>
        <w:t>**</w:t>
      </w:r>
    </w:p>
    <w:p w14:paraId="097BCA51" w14:textId="77777777" w:rsidR="00487D7A" w:rsidRDefault="00487D7A" w:rsidP="002E5CC8">
      <w:pPr>
        <w:rPr>
          <w:rFonts w:ascii="Times New Roman" w:hAnsi="Times New Roman" w:cs="Times New Roman"/>
          <w:b/>
          <w:sz w:val="20"/>
          <w:szCs w:val="20"/>
        </w:rPr>
      </w:pPr>
      <w:r>
        <w:rPr>
          <w:rFonts w:ascii="Times New Roman" w:hAnsi="Times New Roman" w:cs="Times New Roman"/>
          <w:b/>
          <w:sz w:val="20"/>
          <w:szCs w:val="20"/>
        </w:rPr>
        <w:t xml:space="preserve">Qualifications </w:t>
      </w:r>
      <w:r w:rsidRPr="00712CCB">
        <w:rPr>
          <w:rFonts w:ascii="Times New Roman" w:hAnsi="Times New Roman" w:cs="Times New Roman"/>
          <w:sz w:val="20"/>
          <w:szCs w:val="20"/>
        </w:rPr>
        <w:t>can be imposed in 3 ways:</w:t>
      </w:r>
    </w:p>
    <w:p w14:paraId="6D0D3D65" w14:textId="77777777" w:rsidR="00487D7A" w:rsidRPr="00487D7A" w:rsidRDefault="00487D7A" w:rsidP="00F869FC">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By way of </w:t>
      </w:r>
      <w:r>
        <w:rPr>
          <w:rFonts w:ascii="Times New Roman" w:hAnsi="Times New Roman" w:cs="Times New Roman"/>
          <w:b/>
          <w:sz w:val="20"/>
          <w:szCs w:val="20"/>
        </w:rPr>
        <w:t>condition subsequent</w:t>
      </w:r>
      <w:r w:rsidR="00CE0F49">
        <w:rPr>
          <w:rFonts w:ascii="Times New Roman" w:hAnsi="Times New Roman" w:cs="Times New Roman"/>
          <w:b/>
          <w:sz w:val="20"/>
          <w:szCs w:val="20"/>
        </w:rPr>
        <w:t xml:space="preserve"> </w:t>
      </w:r>
      <w:r w:rsidR="00CE0F49">
        <w:rPr>
          <w:rFonts w:ascii="Times New Roman" w:hAnsi="Times New Roman" w:cs="Times New Roman"/>
          <w:sz w:val="20"/>
          <w:szCs w:val="20"/>
        </w:rPr>
        <w:t>(“but if”)</w:t>
      </w:r>
      <w:r>
        <w:rPr>
          <w:rFonts w:ascii="Times New Roman" w:hAnsi="Times New Roman" w:cs="Times New Roman"/>
          <w:sz w:val="20"/>
          <w:szCs w:val="20"/>
        </w:rPr>
        <w:t>, which operates as divesting provision</w:t>
      </w:r>
      <w:r w:rsidR="00A30249">
        <w:rPr>
          <w:rFonts w:ascii="Times New Roman" w:hAnsi="Times New Roman" w:cs="Times New Roman"/>
          <w:sz w:val="20"/>
          <w:szCs w:val="20"/>
        </w:rPr>
        <w:t xml:space="preserve"> </w:t>
      </w:r>
      <w:r w:rsidR="00CE0F49">
        <w:rPr>
          <w:rFonts w:ascii="Times New Roman" w:hAnsi="Times New Roman" w:cs="Times New Roman"/>
          <w:sz w:val="20"/>
          <w:szCs w:val="20"/>
        </w:rPr>
        <w:t xml:space="preserve">(vested subj to divest </w:t>
      </w:r>
      <w:r w:rsidR="00CE0F49" w:rsidRPr="00CE0F49">
        <w:rPr>
          <w:rFonts w:ascii="Times New Roman" w:hAnsi="Times New Roman" w:cs="Times New Roman"/>
          <w:sz w:val="20"/>
          <w:szCs w:val="20"/>
        </w:rPr>
        <w:sym w:font="Wingdings" w:char="F0E0"/>
      </w:r>
      <w:r w:rsidR="00CE0F49">
        <w:rPr>
          <w:rFonts w:ascii="Times New Roman" w:hAnsi="Times New Roman" w:cs="Times New Roman"/>
          <w:sz w:val="20"/>
          <w:szCs w:val="20"/>
        </w:rPr>
        <w:t xml:space="preserve"> RoE</w:t>
      </w:r>
      <w:r w:rsidR="00A30249">
        <w:rPr>
          <w:rFonts w:ascii="Times New Roman" w:hAnsi="Times New Roman" w:cs="Times New Roman"/>
          <w:sz w:val="20"/>
          <w:szCs w:val="20"/>
        </w:rPr>
        <w:t>)</w:t>
      </w:r>
    </w:p>
    <w:p w14:paraId="2FF93FD5" w14:textId="77777777" w:rsidR="00487D7A" w:rsidRPr="00487D7A" w:rsidRDefault="00487D7A" w:rsidP="00F869FC">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By way of conditi</w:t>
      </w:r>
      <w:r w:rsidR="00A30249">
        <w:rPr>
          <w:rFonts w:ascii="Times New Roman" w:hAnsi="Times New Roman" w:cs="Times New Roman"/>
          <w:sz w:val="20"/>
          <w:szCs w:val="20"/>
        </w:rPr>
        <w:t xml:space="preserve">on that sets limits to or </w:t>
      </w:r>
      <w:r>
        <w:rPr>
          <w:rFonts w:ascii="Times New Roman" w:hAnsi="Times New Roman" w:cs="Times New Roman"/>
          <w:sz w:val="20"/>
          <w:szCs w:val="20"/>
        </w:rPr>
        <w:t>caus</w:t>
      </w:r>
      <w:r w:rsidR="00F02906">
        <w:rPr>
          <w:rFonts w:ascii="Times New Roman" w:hAnsi="Times New Roman" w:cs="Times New Roman"/>
          <w:sz w:val="20"/>
          <w:szCs w:val="20"/>
        </w:rPr>
        <w:t>es interest to “determine” (</w:t>
      </w:r>
      <w:r>
        <w:rPr>
          <w:rFonts w:ascii="Times New Roman" w:hAnsi="Times New Roman" w:cs="Times New Roman"/>
          <w:b/>
          <w:sz w:val="20"/>
          <w:szCs w:val="20"/>
        </w:rPr>
        <w:t>determinable interest</w:t>
      </w:r>
      <w:r w:rsidR="00CE0F49">
        <w:rPr>
          <w:rFonts w:ascii="Times New Roman" w:hAnsi="Times New Roman" w:cs="Times New Roman"/>
          <w:sz w:val="20"/>
          <w:szCs w:val="20"/>
        </w:rPr>
        <w:t xml:space="preserve">, </w:t>
      </w:r>
      <w:r w:rsidR="00A30249">
        <w:rPr>
          <w:rFonts w:ascii="Times New Roman" w:hAnsi="Times New Roman" w:cs="Times New Roman"/>
          <w:sz w:val="20"/>
          <w:szCs w:val="20"/>
        </w:rPr>
        <w:t>“unless”</w:t>
      </w:r>
      <w:r w:rsidR="00F02906" w:rsidRPr="00F02906">
        <w:rPr>
          <w:rFonts w:ascii="Times New Roman" w:hAnsi="Times New Roman" w:cs="Times New Roman"/>
          <w:sz w:val="20"/>
          <w:szCs w:val="20"/>
        </w:rPr>
        <w:sym w:font="Wingdings" w:char="F0E0"/>
      </w:r>
      <w:r w:rsidR="00CE0F49">
        <w:rPr>
          <w:rFonts w:ascii="Times New Roman" w:hAnsi="Times New Roman" w:cs="Times New Roman"/>
          <w:sz w:val="20"/>
          <w:szCs w:val="20"/>
        </w:rPr>
        <w:t>PoR</w:t>
      </w:r>
      <w:r w:rsidR="00A30249">
        <w:rPr>
          <w:rFonts w:ascii="Times New Roman" w:hAnsi="Times New Roman" w:cs="Times New Roman"/>
          <w:sz w:val="20"/>
          <w:szCs w:val="20"/>
        </w:rPr>
        <w:t>)</w:t>
      </w:r>
    </w:p>
    <w:p w14:paraId="081296D7" w14:textId="77777777" w:rsidR="00487D7A" w:rsidRPr="003A066E" w:rsidRDefault="00487D7A" w:rsidP="00F869FC">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By way of </w:t>
      </w:r>
      <w:r>
        <w:rPr>
          <w:rFonts w:ascii="Times New Roman" w:hAnsi="Times New Roman" w:cs="Times New Roman"/>
          <w:b/>
          <w:sz w:val="20"/>
          <w:szCs w:val="20"/>
        </w:rPr>
        <w:t>condition precedent</w:t>
      </w:r>
      <w:r w:rsidR="00875009">
        <w:rPr>
          <w:rFonts w:ascii="Times New Roman" w:hAnsi="Times New Roman" w:cs="Times New Roman"/>
          <w:b/>
          <w:sz w:val="20"/>
          <w:szCs w:val="20"/>
        </w:rPr>
        <w:t xml:space="preserve"> </w:t>
      </w:r>
      <w:r w:rsidR="00875009">
        <w:rPr>
          <w:rFonts w:ascii="Times New Roman" w:hAnsi="Times New Roman" w:cs="Times New Roman"/>
          <w:sz w:val="20"/>
          <w:szCs w:val="20"/>
        </w:rPr>
        <w:t>(“if”)</w:t>
      </w:r>
      <w:r>
        <w:rPr>
          <w:rFonts w:ascii="Times New Roman" w:hAnsi="Times New Roman" w:cs="Times New Roman"/>
          <w:sz w:val="20"/>
          <w:szCs w:val="20"/>
        </w:rPr>
        <w:t>, which must be satisfied before interest can vest</w:t>
      </w:r>
      <w:r w:rsidR="00875009">
        <w:rPr>
          <w:rFonts w:ascii="Times New Roman" w:hAnsi="Times New Roman" w:cs="Times New Roman"/>
          <w:sz w:val="20"/>
          <w:szCs w:val="20"/>
        </w:rPr>
        <w:t xml:space="preserve"> (</w:t>
      </w:r>
      <w:r w:rsidR="00875009" w:rsidRPr="00875009">
        <w:rPr>
          <w:rFonts w:ascii="Times New Roman" w:hAnsi="Times New Roman" w:cs="Times New Roman"/>
          <w:sz w:val="20"/>
          <w:szCs w:val="20"/>
        </w:rPr>
        <w:sym w:font="Wingdings" w:char="F0E0"/>
      </w:r>
      <w:r w:rsidR="00875009">
        <w:rPr>
          <w:rFonts w:ascii="Times New Roman" w:hAnsi="Times New Roman" w:cs="Times New Roman"/>
          <w:sz w:val="20"/>
          <w:szCs w:val="20"/>
        </w:rPr>
        <w:t>contingent remainder)</w:t>
      </w:r>
    </w:p>
    <w:p w14:paraId="4C315C05" w14:textId="77777777" w:rsidR="00C3566C" w:rsidRDefault="00C3566C" w:rsidP="003A066E">
      <w:pPr>
        <w:rPr>
          <w:rFonts w:ascii="Times New Roman" w:hAnsi="Times New Roman" w:cs="Times New Roman"/>
          <w:b/>
          <w:sz w:val="20"/>
          <w:szCs w:val="20"/>
        </w:rPr>
      </w:pPr>
    </w:p>
    <w:p w14:paraId="1CA40236" w14:textId="77777777" w:rsidR="003A066E" w:rsidRDefault="003A066E" w:rsidP="003A066E">
      <w:pPr>
        <w:rPr>
          <w:rFonts w:ascii="Times New Roman" w:hAnsi="Times New Roman" w:cs="Times New Roman"/>
          <w:b/>
          <w:sz w:val="20"/>
          <w:szCs w:val="20"/>
        </w:rPr>
      </w:pPr>
      <w:r w:rsidRPr="00486C2F">
        <w:rPr>
          <w:rFonts w:ascii="Times New Roman" w:hAnsi="Times New Roman" w:cs="Times New Roman"/>
          <w:b/>
          <w:sz w:val="20"/>
          <w:szCs w:val="20"/>
          <w:highlight w:val="green"/>
          <w:u w:val="single"/>
        </w:rPr>
        <w:t xml:space="preserve">Consequences of </w:t>
      </w:r>
      <w:r w:rsidR="00045939" w:rsidRPr="00486C2F">
        <w:rPr>
          <w:rFonts w:ascii="Times New Roman" w:hAnsi="Times New Roman" w:cs="Times New Roman"/>
          <w:b/>
          <w:sz w:val="20"/>
          <w:szCs w:val="20"/>
          <w:highlight w:val="green"/>
          <w:u w:val="single"/>
        </w:rPr>
        <w:t>INVALIDITY</w:t>
      </w:r>
      <w:r>
        <w:rPr>
          <w:rFonts w:ascii="Times New Roman" w:hAnsi="Times New Roman" w:cs="Times New Roman"/>
          <w:b/>
          <w:sz w:val="20"/>
          <w:szCs w:val="20"/>
        </w:rPr>
        <w:t>:</w:t>
      </w:r>
    </w:p>
    <w:p w14:paraId="5AF595A7" w14:textId="77777777" w:rsidR="00666BDA" w:rsidRPr="00045939" w:rsidRDefault="003A066E" w:rsidP="00F869FC">
      <w:pPr>
        <w:pStyle w:val="ListParagraph"/>
        <w:numPr>
          <w:ilvl w:val="0"/>
          <w:numId w:val="23"/>
        </w:numPr>
        <w:rPr>
          <w:rFonts w:ascii="Times New Roman" w:hAnsi="Times New Roman" w:cs="Times New Roman"/>
          <w:b/>
          <w:sz w:val="20"/>
          <w:szCs w:val="20"/>
        </w:rPr>
      </w:pPr>
      <w:r w:rsidRPr="00045939">
        <w:rPr>
          <w:rFonts w:ascii="Times New Roman" w:hAnsi="Times New Roman" w:cs="Times New Roman"/>
          <w:b/>
          <w:sz w:val="20"/>
          <w:szCs w:val="20"/>
        </w:rPr>
        <w:t>Condition subsequent</w:t>
      </w:r>
      <w:r w:rsidR="00E20E8D">
        <w:rPr>
          <w:rFonts w:ascii="Times New Roman" w:hAnsi="Times New Roman" w:cs="Times New Roman"/>
          <w:b/>
          <w:sz w:val="20"/>
          <w:szCs w:val="20"/>
        </w:rPr>
        <w:t xml:space="preserve"> (“but if”)</w:t>
      </w:r>
      <w:r w:rsidRPr="00045939">
        <w:rPr>
          <w:rFonts w:ascii="Times New Roman" w:hAnsi="Times New Roman" w:cs="Times New Roman"/>
          <w:b/>
          <w:sz w:val="20"/>
          <w:szCs w:val="20"/>
        </w:rPr>
        <w:t xml:space="preserve"> invalid </w:t>
      </w:r>
      <w:r w:rsidRPr="00045939">
        <w:rPr>
          <w:rFonts w:ascii="Times New Roman" w:hAnsi="Times New Roman" w:cs="Times New Roman"/>
          <w:b/>
          <w:sz w:val="20"/>
          <w:szCs w:val="20"/>
        </w:rPr>
        <w:sym w:font="Wingdings" w:char="F0E0"/>
      </w:r>
      <w:r w:rsidRPr="00045939">
        <w:rPr>
          <w:rFonts w:ascii="Times New Roman" w:hAnsi="Times New Roman" w:cs="Times New Roman"/>
          <w:b/>
          <w:sz w:val="20"/>
          <w:szCs w:val="20"/>
        </w:rPr>
        <w:t xml:space="preserve"> gift </w:t>
      </w:r>
      <w:r w:rsidRPr="00045939">
        <w:rPr>
          <w:rFonts w:ascii="Times New Roman" w:hAnsi="Times New Roman" w:cs="Times New Roman"/>
          <w:b/>
          <w:sz w:val="20"/>
          <w:szCs w:val="20"/>
          <w:u w:val="single"/>
        </w:rPr>
        <w:t>absolute</w:t>
      </w:r>
      <w:r w:rsidR="00666BDA" w:rsidRPr="00045939">
        <w:rPr>
          <w:rFonts w:ascii="Times New Roman" w:hAnsi="Times New Roman" w:cs="Times New Roman"/>
          <w:b/>
          <w:sz w:val="20"/>
          <w:szCs w:val="20"/>
        </w:rPr>
        <w:t xml:space="preserve"> </w:t>
      </w:r>
    </w:p>
    <w:p w14:paraId="1A7AFED0" w14:textId="77777777" w:rsidR="003A066E" w:rsidRDefault="00666BDA" w:rsidP="00F869FC">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Preference by courts for early/absolute vesting since it facilitates transfer, won’t destroy gift</w:t>
      </w:r>
    </w:p>
    <w:p w14:paraId="7B8E2E8D" w14:textId="77777777" w:rsidR="003A066E" w:rsidRPr="004A26A2" w:rsidRDefault="004A26A2" w:rsidP="00F869FC">
      <w:pPr>
        <w:pStyle w:val="ListParagraph"/>
        <w:numPr>
          <w:ilvl w:val="0"/>
          <w:numId w:val="23"/>
        </w:numPr>
        <w:rPr>
          <w:rFonts w:ascii="Times New Roman" w:hAnsi="Times New Roman" w:cs="Times New Roman"/>
          <w:b/>
          <w:sz w:val="20"/>
          <w:szCs w:val="20"/>
        </w:rPr>
      </w:pPr>
      <w:r>
        <w:rPr>
          <w:rFonts w:ascii="Times New Roman" w:hAnsi="Times New Roman" w:cs="Times New Roman"/>
          <w:b/>
          <w:sz w:val="20"/>
          <w:szCs w:val="20"/>
        </w:rPr>
        <w:t>If c</w:t>
      </w:r>
      <w:r w:rsidR="003A066E" w:rsidRPr="004A26A2">
        <w:rPr>
          <w:rFonts w:ascii="Times New Roman" w:hAnsi="Times New Roman" w:cs="Times New Roman"/>
          <w:b/>
          <w:sz w:val="20"/>
          <w:szCs w:val="20"/>
        </w:rPr>
        <w:t xml:space="preserve">ondition </w:t>
      </w:r>
      <w:r>
        <w:rPr>
          <w:rFonts w:ascii="Times New Roman" w:hAnsi="Times New Roman" w:cs="Times New Roman"/>
          <w:b/>
          <w:sz w:val="20"/>
          <w:szCs w:val="20"/>
        </w:rPr>
        <w:t>on</w:t>
      </w:r>
      <w:r w:rsidR="003A066E" w:rsidRPr="004A26A2">
        <w:rPr>
          <w:rFonts w:ascii="Times New Roman" w:hAnsi="Times New Roman" w:cs="Times New Roman"/>
          <w:b/>
          <w:sz w:val="20"/>
          <w:szCs w:val="20"/>
        </w:rPr>
        <w:t xml:space="preserve"> determinable interest</w:t>
      </w:r>
      <w:r w:rsidR="00E20E8D">
        <w:rPr>
          <w:rFonts w:ascii="Times New Roman" w:hAnsi="Times New Roman" w:cs="Times New Roman"/>
          <w:b/>
          <w:sz w:val="20"/>
          <w:szCs w:val="20"/>
        </w:rPr>
        <w:t xml:space="preserve"> (“unless”)</w:t>
      </w:r>
      <w:r w:rsidR="003A066E" w:rsidRPr="004A26A2">
        <w:rPr>
          <w:rFonts w:ascii="Times New Roman" w:hAnsi="Times New Roman" w:cs="Times New Roman"/>
          <w:b/>
          <w:sz w:val="20"/>
          <w:szCs w:val="20"/>
        </w:rPr>
        <w:t xml:space="preserve"> invalid </w:t>
      </w:r>
      <w:r w:rsidR="003A066E" w:rsidRPr="004A26A2">
        <w:rPr>
          <w:rFonts w:ascii="Times New Roman" w:hAnsi="Times New Roman" w:cs="Times New Roman"/>
          <w:b/>
          <w:sz w:val="20"/>
          <w:szCs w:val="20"/>
        </w:rPr>
        <w:sym w:font="Wingdings" w:char="F0E0"/>
      </w:r>
      <w:r w:rsidR="003A066E" w:rsidRPr="004A26A2">
        <w:rPr>
          <w:rFonts w:ascii="Times New Roman" w:hAnsi="Times New Roman" w:cs="Times New Roman"/>
          <w:b/>
          <w:sz w:val="20"/>
          <w:szCs w:val="20"/>
        </w:rPr>
        <w:t xml:space="preserve"> gift </w:t>
      </w:r>
      <w:r w:rsidR="003A066E" w:rsidRPr="00E20E8D">
        <w:rPr>
          <w:rFonts w:ascii="Times New Roman" w:hAnsi="Times New Roman" w:cs="Times New Roman"/>
          <w:b/>
          <w:sz w:val="20"/>
          <w:szCs w:val="20"/>
          <w:u w:val="single"/>
        </w:rPr>
        <w:t>fails</w:t>
      </w:r>
    </w:p>
    <w:p w14:paraId="189CD1E2" w14:textId="77777777" w:rsidR="00666BDA" w:rsidRDefault="00666BDA" w:rsidP="00F869FC">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Courts flexible; preferable to subject transferee to questionable conditions rather than no interest</w:t>
      </w:r>
    </w:p>
    <w:p w14:paraId="532C8BEA" w14:textId="77777777" w:rsidR="00666BDA" w:rsidRDefault="00666BDA" w:rsidP="00F869FC">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Courts willing to read DIs as absolute interests subject to condition subsequent to save gifts</w:t>
      </w:r>
    </w:p>
    <w:p w14:paraId="6F006E6A" w14:textId="77777777" w:rsidR="003A066E" w:rsidRPr="00E20E8D" w:rsidRDefault="003A066E" w:rsidP="00F869FC">
      <w:pPr>
        <w:pStyle w:val="ListParagraph"/>
        <w:numPr>
          <w:ilvl w:val="0"/>
          <w:numId w:val="23"/>
        </w:numPr>
        <w:rPr>
          <w:rFonts w:ascii="Times New Roman" w:hAnsi="Times New Roman" w:cs="Times New Roman"/>
          <w:b/>
          <w:sz w:val="20"/>
          <w:szCs w:val="20"/>
        </w:rPr>
      </w:pPr>
      <w:r w:rsidRPr="00E20E8D">
        <w:rPr>
          <w:rFonts w:ascii="Times New Roman" w:hAnsi="Times New Roman" w:cs="Times New Roman"/>
          <w:b/>
          <w:sz w:val="20"/>
          <w:szCs w:val="20"/>
        </w:rPr>
        <w:t xml:space="preserve">Condition precedent </w:t>
      </w:r>
      <w:r w:rsidR="00E20E8D">
        <w:rPr>
          <w:rFonts w:ascii="Times New Roman" w:hAnsi="Times New Roman" w:cs="Times New Roman"/>
          <w:b/>
          <w:sz w:val="20"/>
          <w:szCs w:val="20"/>
        </w:rPr>
        <w:t xml:space="preserve">(“if”) </w:t>
      </w:r>
      <w:r w:rsidRPr="00E20E8D">
        <w:rPr>
          <w:rFonts w:ascii="Times New Roman" w:hAnsi="Times New Roman" w:cs="Times New Roman"/>
          <w:b/>
          <w:sz w:val="20"/>
          <w:szCs w:val="20"/>
        </w:rPr>
        <w:t xml:space="preserve">invalid </w:t>
      </w:r>
      <w:r w:rsidRPr="00E20E8D">
        <w:rPr>
          <w:rFonts w:ascii="Times New Roman" w:hAnsi="Times New Roman" w:cs="Times New Roman"/>
          <w:b/>
          <w:sz w:val="20"/>
          <w:szCs w:val="20"/>
        </w:rPr>
        <w:sym w:font="Wingdings" w:char="F0E0"/>
      </w:r>
      <w:r w:rsidRPr="00E20E8D">
        <w:rPr>
          <w:rFonts w:ascii="Times New Roman" w:hAnsi="Times New Roman" w:cs="Times New Roman"/>
          <w:b/>
          <w:sz w:val="20"/>
          <w:szCs w:val="20"/>
        </w:rPr>
        <w:t xml:space="preserve"> gift </w:t>
      </w:r>
      <w:r w:rsidRPr="00E20E8D">
        <w:rPr>
          <w:rFonts w:ascii="Times New Roman" w:hAnsi="Times New Roman" w:cs="Times New Roman"/>
          <w:b/>
          <w:sz w:val="20"/>
          <w:szCs w:val="20"/>
          <w:u w:val="single"/>
        </w:rPr>
        <w:t>fails</w:t>
      </w:r>
    </w:p>
    <w:p w14:paraId="7E98D39D" w14:textId="77777777" w:rsidR="00AA721A" w:rsidRDefault="00AA721A" w:rsidP="00F869FC">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 xml:space="preserve">Courts lenient; valid ‘unless terms of condition impossible </w:t>
      </w:r>
      <w:r w:rsidR="004C6DD0">
        <w:rPr>
          <w:rFonts w:ascii="Times New Roman" w:hAnsi="Times New Roman" w:cs="Times New Roman"/>
          <w:sz w:val="20"/>
          <w:szCs w:val="20"/>
        </w:rPr>
        <w:t>to give</w:t>
      </w:r>
      <w:r>
        <w:rPr>
          <w:rFonts w:ascii="Times New Roman" w:hAnsi="Times New Roman" w:cs="Times New Roman"/>
          <w:sz w:val="20"/>
          <w:szCs w:val="20"/>
        </w:rPr>
        <w:t xml:space="preserve"> meaning </w:t>
      </w:r>
      <w:r w:rsidR="004C6DD0">
        <w:rPr>
          <w:rFonts w:ascii="Times New Roman" w:hAnsi="Times New Roman" w:cs="Times New Roman"/>
          <w:sz w:val="20"/>
          <w:szCs w:val="20"/>
        </w:rPr>
        <w:t xml:space="preserve">to </w:t>
      </w:r>
      <w:r>
        <w:rPr>
          <w:rFonts w:ascii="Times New Roman" w:hAnsi="Times New Roman" w:cs="Times New Roman"/>
          <w:sz w:val="20"/>
          <w:szCs w:val="20"/>
        </w:rPr>
        <w:t xml:space="preserve">or involve repugnancies/inconsistencies’ </w:t>
      </w:r>
      <w:r w:rsidRPr="00AA721A">
        <w:rPr>
          <w:rFonts w:ascii="Times New Roman" w:hAnsi="Times New Roman" w:cs="Times New Roman"/>
          <w:sz w:val="20"/>
          <w:szCs w:val="20"/>
        </w:rPr>
        <w:sym w:font="Wingdings" w:char="F0E0"/>
      </w:r>
      <w:r>
        <w:rPr>
          <w:rFonts w:ascii="Times New Roman" w:hAnsi="Times New Roman" w:cs="Times New Roman"/>
          <w:sz w:val="20"/>
          <w:szCs w:val="20"/>
        </w:rPr>
        <w:t xml:space="preserve"> Test </w:t>
      </w:r>
      <w:r w:rsidR="004C6DD0">
        <w:rPr>
          <w:rFonts w:ascii="Times New Roman" w:hAnsi="Times New Roman" w:cs="Times New Roman"/>
          <w:sz w:val="20"/>
          <w:szCs w:val="20"/>
        </w:rPr>
        <w:t>favours</w:t>
      </w:r>
      <w:r>
        <w:rPr>
          <w:rFonts w:ascii="Times New Roman" w:hAnsi="Times New Roman" w:cs="Times New Roman"/>
          <w:sz w:val="20"/>
          <w:szCs w:val="20"/>
        </w:rPr>
        <w:t xml:space="preserve"> allowing person with contingent interest to satisfy interest</w:t>
      </w:r>
    </w:p>
    <w:p w14:paraId="47FB18A8" w14:textId="77777777" w:rsidR="00DD7E8D" w:rsidRDefault="00DD7E8D" w:rsidP="00DD7E8D">
      <w:pPr>
        <w:rPr>
          <w:rFonts w:ascii="Times New Roman" w:hAnsi="Times New Roman" w:cs="Times New Roman"/>
          <w:color w:val="FF0000"/>
          <w:sz w:val="20"/>
          <w:szCs w:val="20"/>
        </w:rPr>
      </w:pPr>
    </w:p>
    <w:p w14:paraId="06EDD128" w14:textId="77777777" w:rsidR="004C6DD0" w:rsidRDefault="004C6DD0" w:rsidP="004C6DD0">
      <w:pPr>
        <w:rPr>
          <w:rFonts w:ascii="Times New Roman" w:hAnsi="Times New Roman" w:cs="Times New Roman"/>
          <w:b/>
          <w:sz w:val="20"/>
          <w:szCs w:val="20"/>
          <w:u w:val="single"/>
        </w:rPr>
      </w:pPr>
      <w:r w:rsidRPr="00033203">
        <w:rPr>
          <w:rFonts w:ascii="Times New Roman" w:hAnsi="Times New Roman" w:cs="Times New Roman"/>
          <w:b/>
          <w:sz w:val="20"/>
          <w:szCs w:val="20"/>
          <w:highlight w:val="green"/>
          <w:u w:val="single"/>
        </w:rPr>
        <w:t>Uncertainty</w:t>
      </w:r>
    </w:p>
    <w:p w14:paraId="6C7DA320" w14:textId="77777777" w:rsidR="004C6DD0" w:rsidRDefault="004C6DD0" w:rsidP="004C6DD0">
      <w:pPr>
        <w:rPr>
          <w:rFonts w:ascii="Times New Roman" w:hAnsi="Times New Roman" w:cs="Times New Roman"/>
          <w:sz w:val="20"/>
          <w:szCs w:val="20"/>
        </w:rPr>
      </w:pPr>
      <w:r>
        <w:rPr>
          <w:rFonts w:ascii="Times New Roman" w:hAnsi="Times New Roman" w:cs="Times New Roman"/>
          <w:sz w:val="20"/>
          <w:szCs w:val="20"/>
        </w:rPr>
        <w:t>Most cases involves qualifications of the 3 types:</w:t>
      </w:r>
    </w:p>
    <w:p w14:paraId="2AE7FA49" w14:textId="77777777" w:rsidR="004C6DD0" w:rsidRPr="004C6DD0" w:rsidRDefault="004C6DD0" w:rsidP="00F869FC">
      <w:pPr>
        <w:pStyle w:val="ListParagraph"/>
        <w:numPr>
          <w:ilvl w:val="0"/>
          <w:numId w:val="24"/>
        </w:numPr>
        <w:rPr>
          <w:rFonts w:ascii="Times New Roman" w:hAnsi="Times New Roman" w:cs="Times New Roman"/>
          <w:sz w:val="20"/>
          <w:szCs w:val="20"/>
        </w:rPr>
      </w:pPr>
      <w:r>
        <w:rPr>
          <w:rFonts w:ascii="Times New Roman" w:hAnsi="Times New Roman" w:cs="Times New Roman"/>
          <w:b/>
          <w:sz w:val="20"/>
          <w:szCs w:val="20"/>
        </w:rPr>
        <w:t xml:space="preserve">Race </w:t>
      </w:r>
      <w:r>
        <w:rPr>
          <w:rFonts w:ascii="Times New Roman" w:hAnsi="Times New Roman" w:cs="Times New Roman"/>
          <w:sz w:val="20"/>
          <w:szCs w:val="20"/>
        </w:rPr>
        <w:t>(</w:t>
      </w:r>
      <w:r>
        <w:rPr>
          <w:rFonts w:ascii="Times New Roman" w:hAnsi="Times New Roman" w:cs="Times New Roman"/>
          <w:i/>
          <w:color w:val="800000"/>
          <w:sz w:val="20"/>
          <w:szCs w:val="20"/>
        </w:rPr>
        <w:t>Noble v Alley</w:t>
      </w:r>
      <w:r>
        <w:rPr>
          <w:rFonts w:ascii="Times New Roman" w:hAnsi="Times New Roman" w:cs="Times New Roman"/>
          <w:sz w:val="20"/>
          <w:szCs w:val="20"/>
        </w:rPr>
        <w:t>) – difficult to quantify/specify to satisfy courts’ approach to uncertainty</w:t>
      </w:r>
    </w:p>
    <w:p w14:paraId="20799F82" w14:textId="77777777" w:rsidR="004C6DD0" w:rsidRPr="004C6DD0" w:rsidRDefault="004C6DD0" w:rsidP="00F869FC">
      <w:pPr>
        <w:pStyle w:val="ListParagraph"/>
        <w:numPr>
          <w:ilvl w:val="0"/>
          <w:numId w:val="24"/>
        </w:numPr>
        <w:rPr>
          <w:rFonts w:ascii="Times New Roman" w:hAnsi="Times New Roman" w:cs="Times New Roman"/>
          <w:sz w:val="20"/>
          <w:szCs w:val="20"/>
        </w:rPr>
      </w:pPr>
      <w:r>
        <w:rPr>
          <w:rFonts w:ascii="Times New Roman" w:hAnsi="Times New Roman" w:cs="Times New Roman"/>
          <w:b/>
          <w:sz w:val="20"/>
          <w:szCs w:val="20"/>
        </w:rPr>
        <w:t>Religion</w:t>
      </w:r>
      <w:r>
        <w:rPr>
          <w:rFonts w:ascii="Times New Roman" w:hAnsi="Times New Roman" w:cs="Times New Roman"/>
          <w:sz w:val="20"/>
          <w:szCs w:val="20"/>
        </w:rPr>
        <w:t xml:space="preserve"> – slightly easier than race; courts more receptive</w:t>
      </w:r>
    </w:p>
    <w:p w14:paraId="74E901A9" w14:textId="77777777" w:rsidR="004C6DD0" w:rsidRDefault="004C6DD0" w:rsidP="00F869FC">
      <w:pPr>
        <w:pStyle w:val="ListParagraph"/>
        <w:numPr>
          <w:ilvl w:val="0"/>
          <w:numId w:val="24"/>
        </w:numPr>
        <w:rPr>
          <w:rFonts w:ascii="Times New Roman" w:hAnsi="Times New Roman" w:cs="Times New Roman"/>
          <w:sz w:val="20"/>
          <w:szCs w:val="20"/>
        </w:rPr>
      </w:pPr>
      <w:r>
        <w:rPr>
          <w:rFonts w:ascii="Times New Roman" w:hAnsi="Times New Roman" w:cs="Times New Roman"/>
          <w:b/>
          <w:sz w:val="20"/>
          <w:szCs w:val="20"/>
        </w:rPr>
        <w:t>Residence</w:t>
      </w:r>
      <w:r>
        <w:rPr>
          <w:rFonts w:ascii="Times New Roman" w:hAnsi="Times New Roman" w:cs="Times New Roman"/>
          <w:sz w:val="20"/>
          <w:szCs w:val="20"/>
        </w:rPr>
        <w:t xml:space="preserve"> – easiest to show clear parameters</w:t>
      </w:r>
    </w:p>
    <w:p w14:paraId="29F19C85" w14:textId="77777777" w:rsidR="004C6DD0" w:rsidRDefault="004C6DD0" w:rsidP="004C6DD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84"/>
        <w:gridCol w:w="3544"/>
        <w:gridCol w:w="5260"/>
      </w:tblGrid>
      <w:tr w:rsidR="000910FA" w14:paraId="673DE3EB" w14:textId="77777777" w:rsidTr="00033203">
        <w:tc>
          <w:tcPr>
            <w:tcW w:w="1384" w:type="dxa"/>
          </w:tcPr>
          <w:p w14:paraId="350E51FD" w14:textId="77777777" w:rsidR="004C6DD0" w:rsidRPr="004C6DD0" w:rsidRDefault="004C6DD0" w:rsidP="004C6DD0">
            <w:pPr>
              <w:rPr>
                <w:rFonts w:ascii="Times New Roman" w:hAnsi="Times New Roman" w:cs="Times New Roman"/>
                <w:b/>
                <w:i/>
                <w:sz w:val="20"/>
                <w:szCs w:val="20"/>
              </w:rPr>
            </w:pPr>
            <w:r>
              <w:rPr>
                <w:rFonts w:ascii="Times New Roman" w:hAnsi="Times New Roman" w:cs="Times New Roman"/>
                <w:b/>
                <w:i/>
                <w:sz w:val="20"/>
                <w:szCs w:val="20"/>
              </w:rPr>
              <w:t>Case</w:t>
            </w:r>
          </w:p>
        </w:tc>
        <w:tc>
          <w:tcPr>
            <w:tcW w:w="3544" w:type="dxa"/>
          </w:tcPr>
          <w:p w14:paraId="016C2F2E" w14:textId="77777777" w:rsidR="004C6DD0" w:rsidRPr="004C6DD0" w:rsidRDefault="004C6DD0" w:rsidP="004C6DD0">
            <w:pPr>
              <w:rPr>
                <w:rFonts w:ascii="Times New Roman" w:hAnsi="Times New Roman" w:cs="Times New Roman"/>
                <w:b/>
                <w:i/>
                <w:sz w:val="20"/>
                <w:szCs w:val="20"/>
              </w:rPr>
            </w:pPr>
            <w:r>
              <w:rPr>
                <w:rFonts w:ascii="Times New Roman" w:hAnsi="Times New Roman" w:cs="Times New Roman"/>
                <w:b/>
                <w:i/>
                <w:sz w:val="20"/>
                <w:szCs w:val="20"/>
              </w:rPr>
              <w:t>Facts/</w:t>
            </w:r>
            <w:r w:rsidR="000910FA">
              <w:rPr>
                <w:rFonts w:ascii="Times New Roman" w:hAnsi="Times New Roman" w:cs="Times New Roman"/>
                <w:b/>
                <w:i/>
                <w:sz w:val="20"/>
                <w:szCs w:val="20"/>
              </w:rPr>
              <w:t>Issues/</w:t>
            </w:r>
            <w:r>
              <w:rPr>
                <w:rFonts w:ascii="Times New Roman" w:hAnsi="Times New Roman" w:cs="Times New Roman"/>
                <w:b/>
                <w:i/>
                <w:sz w:val="20"/>
                <w:szCs w:val="20"/>
              </w:rPr>
              <w:t>Conclusion</w:t>
            </w:r>
          </w:p>
        </w:tc>
        <w:tc>
          <w:tcPr>
            <w:tcW w:w="5260" w:type="dxa"/>
          </w:tcPr>
          <w:p w14:paraId="2E5AAA24" w14:textId="77777777" w:rsidR="004C6DD0" w:rsidRPr="004C6DD0" w:rsidRDefault="004C6DD0" w:rsidP="004C6DD0">
            <w:pPr>
              <w:rPr>
                <w:rFonts w:ascii="Times New Roman" w:hAnsi="Times New Roman" w:cs="Times New Roman"/>
                <w:b/>
                <w:i/>
                <w:sz w:val="20"/>
                <w:szCs w:val="20"/>
              </w:rPr>
            </w:pPr>
            <w:r>
              <w:rPr>
                <w:rFonts w:ascii="Times New Roman" w:hAnsi="Times New Roman" w:cs="Times New Roman"/>
                <w:b/>
                <w:i/>
                <w:sz w:val="20"/>
                <w:szCs w:val="20"/>
              </w:rPr>
              <w:t>Ratio/Rules</w:t>
            </w:r>
          </w:p>
        </w:tc>
      </w:tr>
      <w:tr w:rsidR="000910FA" w14:paraId="2252BCB9" w14:textId="77777777" w:rsidTr="00033203">
        <w:tc>
          <w:tcPr>
            <w:tcW w:w="1384" w:type="dxa"/>
          </w:tcPr>
          <w:p w14:paraId="4C5DA698" w14:textId="77777777" w:rsidR="004C6DD0" w:rsidRDefault="004C6DD0" w:rsidP="004C6DD0">
            <w:pPr>
              <w:rPr>
                <w:rFonts w:ascii="Times New Roman" w:hAnsi="Times New Roman" w:cs="Times New Roman"/>
                <w:sz w:val="20"/>
                <w:szCs w:val="20"/>
              </w:rPr>
            </w:pPr>
            <w:r>
              <w:rPr>
                <w:rFonts w:ascii="Times New Roman" w:hAnsi="Times New Roman" w:cs="Times New Roman"/>
                <w:b/>
                <w:i/>
                <w:color w:val="800000"/>
                <w:sz w:val="20"/>
                <w:szCs w:val="20"/>
              </w:rPr>
              <w:t>Noble v Alley</w:t>
            </w:r>
            <w:r w:rsidR="000910FA">
              <w:rPr>
                <w:rFonts w:ascii="Times New Roman" w:hAnsi="Times New Roman" w:cs="Times New Roman"/>
                <w:sz w:val="20"/>
                <w:szCs w:val="20"/>
              </w:rPr>
              <w:t xml:space="preserve"> SCC</w:t>
            </w:r>
          </w:p>
          <w:p w14:paraId="3FCCECE3" w14:textId="77777777" w:rsidR="002A0DEC" w:rsidRDefault="002A0DEC" w:rsidP="004C6DD0">
            <w:pPr>
              <w:rPr>
                <w:rFonts w:ascii="Times New Roman" w:hAnsi="Times New Roman" w:cs="Times New Roman"/>
                <w:sz w:val="20"/>
                <w:szCs w:val="20"/>
              </w:rPr>
            </w:pPr>
          </w:p>
          <w:p w14:paraId="33A887DF" w14:textId="77777777" w:rsidR="000910FA" w:rsidRPr="000910FA" w:rsidRDefault="000910FA" w:rsidP="004C6DD0">
            <w:pPr>
              <w:rPr>
                <w:rFonts w:ascii="Times New Roman" w:hAnsi="Times New Roman" w:cs="Times New Roman"/>
                <w:sz w:val="20"/>
                <w:szCs w:val="20"/>
              </w:rPr>
            </w:pPr>
            <w:r>
              <w:rPr>
                <w:rFonts w:ascii="Times New Roman" w:hAnsi="Times New Roman" w:cs="Times New Roman"/>
                <w:sz w:val="20"/>
                <w:szCs w:val="20"/>
              </w:rPr>
              <w:t>(Trial J said NOT uncertain, CA agreed</w:t>
            </w:r>
            <w:r w:rsidR="00A04AB6">
              <w:rPr>
                <w:rFonts w:ascii="Times New Roman" w:hAnsi="Times New Roman" w:cs="Times New Roman"/>
                <w:sz w:val="20"/>
                <w:szCs w:val="20"/>
              </w:rPr>
              <w:t>, SCC disagrees</w:t>
            </w:r>
            <w:r>
              <w:rPr>
                <w:rFonts w:ascii="Times New Roman" w:hAnsi="Times New Roman" w:cs="Times New Roman"/>
                <w:sz w:val="20"/>
                <w:szCs w:val="20"/>
              </w:rPr>
              <w:t>)</w:t>
            </w:r>
          </w:p>
        </w:tc>
        <w:tc>
          <w:tcPr>
            <w:tcW w:w="3544" w:type="dxa"/>
          </w:tcPr>
          <w:p w14:paraId="637153D2" w14:textId="77777777" w:rsidR="004C6DD0" w:rsidRDefault="004C6DD0" w:rsidP="004C6DD0">
            <w:pPr>
              <w:rPr>
                <w:rFonts w:ascii="Times New Roman" w:hAnsi="Times New Roman" w:cs="Times New Roman"/>
                <w:sz w:val="20"/>
                <w:szCs w:val="20"/>
              </w:rPr>
            </w:pPr>
            <w:r>
              <w:rPr>
                <w:rFonts w:ascii="Times New Roman" w:hAnsi="Times New Roman" w:cs="Times New Roman"/>
                <w:sz w:val="20"/>
                <w:szCs w:val="20"/>
              </w:rPr>
              <w:t xml:space="preserve">-Clause prohibited sale of property to any non </w:t>
            </w:r>
            <w:r w:rsidR="000910FA">
              <w:rPr>
                <w:rFonts w:ascii="Times New Roman" w:hAnsi="Times New Roman" w:cs="Times New Roman"/>
                <w:sz w:val="20"/>
                <w:szCs w:val="20"/>
              </w:rPr>
              <w:t>whites</w:t>
            </w:r>
          </w:p>
          <w:p w14:paraId="0DA98904" w14:textId="77777777" w:rsidR="000910FA" w:rsidRDefault="000910FA" w:rsidP="004C6DD0">
            <w:pPr>
              <w:rPr>
                <w:rFonts w:ascii="Times New Roman" w:hAnsi="Times New Roman" w:cs="Times New Roman"/>
                <w:sz w:val="20"/>
                <w:szCs w:val="20"/>
              </w:rPr>
            </w:pPr>
            <w:r>
              <w:rPr>
                <w:rFonts w:ascii="Times New Roman" w:hAnsi="Times New Roman" w:cs="Times New Roman"/>
                <w:sz w:val="20"/>
                <w:szCs w:val="20"/>
              </w:rPr>
              <w:t>-Can we impose governmental restrictions on private persons’ ability to discriminate?</w:t>
            </w:r>
            <w:r w:rsidR="00C30319">
              <w:rPr>
                <w:rFonts w:ascii="Times New Roman" w:hAnsi="Times New Roman" w:cs="Times New Roman"/>
                <w:sz w:val="20"/>
                <w:szCs w:val="20"/>
              </w:rPr>
              <w:t xml:space="preserve"> Is condition valid?  No</w:t>
            </w:r>
          </w:p>
          <w:p w14:paraId="3BFA1D3E" w14:textId="77777777" w:rsidR="00F072C6" w:rsidRPr="00F072C6" w:rsidRDefault="000910FA" w:rsidP="00F072C6">
            <w:pPr>
              <w:rPr>
                <w:rFonts w:ascii="Times New Roman" w:hAnsi="Times New Roman" w:cs="Times New Roman"/>
                <w:b/>
                <w:sz w:val="20"/>
                <w:szCs w:val="20"/>
              </w:rPr>
            </w:pPr>
            <w:r>
              <w:rPr>
                <w:rFonts w:ascii="Times New Roman" w:hAnsi="Times New Roman" w:cs="Times New Roman"/>
                <w:sz w:val="20"/>
                <w:szCs w:val="20"/>
              </w:rPr>
              <w:t xml:space="preserve">-Is clause </w:t>
            </w:r>
            <w:r w:rsidRPr="000910FA">
              <w:rPr>
                <w:rFonts w:ascii="Times New Roman" w:hAnsi="Times New Roman" w:cs="Times New Roman"/>
                <w:b/>
                <w:sz w:val="20"/>
                <w:szCs w:val="20"/>
              </w:rPr>
              <w:t xml:space="preserve">void for </w:t>
            </w:r>
            <w:r w:rsidRPr="00854F0D">
              <w:rPr>
                <w:rFonts w:ascii="Times New Roman" w:hAnsi="Times New Roman" w:cs="Times New Roman"/>
                <w:b/>
                <w:sz w:val="20"/>
                <w:szCs w:val="20"/>
                <w:u w:val="single"/>
              </w:rPr>
              <w:t>uncertainty</w:t>
            </w:r>
            <w:r w:rsidRPr="000910FA">
              <w:rPr>
                <w:rFonts w:ascii="Times New Roman" w:hAnsi="Times New Roman" w:cs="Times New Roman"/>
                <w:b/>
                <w:sz w:val="20"/>
                <w:szCs w:val="20"/>
              </w:rPr>
              <w:t>?</w:t>
            </w:r>
            <w:r w:rsidR="00F072C6">
              <w:rPr>
                <w:rFonts w:ascii="Times New Roman" w:hAnsi="Times New Roman" w:cs="Times New Roman"/>
                <w:b/>
                <w:sz w:val="20"/>
                <w:szCs w:val="20"/>
              </w:rPr>
              <w:t xml:space="preserve"> </w:t>
            </w:r>
            <w:r w:rsidR="00F072C6">
              <w:rPr>
                <w:rFonts w:ascii="Times New Roman" w:hAnsi="Times New Roman" w:cs="Times New Roman"/>
                <w:sz w:val="20"/>
                <w:szCs w:val="20"/>
              </w:rPr>
              <w:t xml:space="preserve">Yes, language used in </w:t>
            </w:r>
            <w:r w:rsidR="00F072C6" w:rsidRPr="00F072C6">
              <w:rPr>
                <w:rFonts w:ascii="Times New Roman" w:hAnsi="Times New Roman" w:cs="Times New Roman"/>
                <w:b/>
                <w:sz w:val="20"/>
                <w:szCs w:val="20"/>
              </w:rPr>
              <w:t>restriction on alienation</w:t>
            </w:r>
            <w:r w:rsidR="00F072C6">
              <w:rPr>
                <w:rFonts w:ascii="Times New Roman" w:hAnsi="Times New Roman" w:cs="Times New Roman"/>
                <w:sz w:val="20"/>
                <w:szCs w:val="20"/>
              </w:rPr>
              <w:t xml:space="preserve"> too uncertain/unenforceable</w:t>
            </w:r>
          </w:p>
        </w:tc>
        <w:tc>
          <w:tcPr>
            <w:tcW w:w="5260" w:type="dxa"/>
          </w:tcPr>
          <w:p w14:paraId="0540B59C" w14:textId="77777777" w:rsidR="00033203" w:rsidRDefault="000910FA" w:rsidP="002A0DEC">
            <w:pPr>
              <w:rPr>
                <w:rFonts w:ascii="Times New Roman" w:hAnsi="Times New Roman" w:cs="Times New Roman"/>
                <w:sz w:val="20"/>
                <w:szCs w:val="20"/>
              </w:rPr>
            </w:pPr>
            <w:r>
              <w:rPr>
                <w:rFonts w:ascii="Times New Roman" w:hAnsi="Times New Roman" w:cs="Times New Roman"/>
                <w:sz w:val="20"/>
                <w:szCs w:val="20"/>
              </w:rPr>
              <w:t xml:space="preserve">-Court dealt with </w:t>
            </w:r>
            <w:r>
              <w:rPr>
                <w:rFonts w:ascii="Times New Roman" w:hAnsi="Times New Roman" w:cs="Times New Roman"/>
                <w:b/>
                <w:sz w:val="20"/>
                <w:szCs w:val="20"/>
              </w:rPr>
              <w:t>uncertainty</w:t>
            </w:r>
          </w:p>
          <w:p w14:paraId="1E83CC3C" w14:textId="77777777" w:rsidR="002A0DEC" w:rsidRPr="00033203" w:rsidRDefault="00033203" w:rsidP="002A0DEC">
            <w:pPr>
              <w:rPr>
                <w:rFonts w:ascii="Times New Roman" w:hAnsi="Times New Roman" w:cs="Times New Roman"/>
                <w:sz w:val="20"/>
                <w:szCs w:val="20"/>
              </w:rPr>
            </w:pPr>
            <w:r>
              <w:rPr>
                <w:rFonts w:ascii="Times New Roman" w:hAnsi="Times New Roman" w:cs="Times New Roman"/>
                <w:sz w:val="20"/>
                <w:szCs w:val="20"/>
              </w:rPr>
              <w:t>-</w:t>
            </w:r>
            <w:r w:rsidR="000910FA" w:rsidRPr="00033203">
              <w:rPr>
                <w:rFonts w:ascii="Times New Roman" w:hAnsi="Times New Roman" w:cs="Times New Roman"/>
                <w:b/>
                <w:i/>
                <w:color w:val="800000"/>
                <w:sz w:val="20"/>
                <w:szCs w:val="20"/>
              </w:rPr>
              <w:t>Clavering v Ellison</w:t>
            </w:r>
            <w:r w:rsidRPr="00033203">
              <w:rPr>
                <w:rFonts w:ascii="Times New Roman" w:hAnsi="Times New Roman" w:cs="Times New Roman"/>
                <w:b/>
                <w:color w:val="800000"/>
                <w:sz w:val="20"/>
                <w:szCs w:val="20"/>
              </w:rPr>
              <w:t xml:space="preserve"> </w:t>
            </w:r>
            <w:r w:rsidRPr="00033203">
              <w:rPr>
                <w:rFonts w:ascii="Times New Roman" w:hAnsi="Times New Roman" w:cs="Times New Roman"/>
                <w:b/>
                <w:sz w:val="20"/>
                <w:szCs w:val="20"/>
              </w:rPr>
              <w:t>test</w:t>
            </w:r>
            <w:r>
              <w:rPr>
                <w:rFonts w:ascii="Times New Roman" w:hAnsi="Times New Roman" w:cs="Times New Roman"/>
                <w:sz w:val="20"/>
                <w:szCs w:val="20"/>
              </w:rPr>
              <w:t>: Condition “must be such that Court can see from beginning, precisely upon happening of what event it was that preceding vested estate was to determine”</w:t>
            </w:r>
          </w:p>
          <w:p w14:paraId="413ED3DE" w14:textId="77777777" w:rsidR="000910FA" w:rsidRPr="000910FA" w:rsidRDefault="000910FA" w:rsidP="004C6DD0">
            <w:pPr>
              <w:rPr>
                <w:rFonts w:ascii="Times New Roman" w:hAnsi="Times New Roman" w:cs="Times New Roman"/>
                <w:sz w:val="20"/>
                <w:szCs w:val="20"/>
              </w:rPr>
            </w:pPr>
            <w:r>
              <w:rPr>
                <w:rFonts w:ascii="Times New Roman" w:hAnsi="Times New Roman" w:cs="Times New Roman"/>
                <w:sz w:val="20"/>
                <w:szCs w:val="20"/>
              </w:rPr>
              <w:t>racism, inconsistency w/ public policy, but rather deals w/ it through straightforward legal doctrine (cowardice?) – impossible to set limits to lines of race to enable court to say whether proposed purchaser is or is not within ban</w:t>
            </w:r>
          </w:p>
        </w:tc>
      </w:tr>
    </w:tbl>
    <w:p w14:paraId="5B1ECD36" w14:textId="77777777" w:rsidR="004C6DD0" w:rsidRDefault="004C6DD0" w:rsidP="004C6DD0">
      <w:pPr>
        <w:rPr>
          <w:rFonts w:ascii="Times New Roman" w:hAnsi="Times New Roman" w:cs="Times New Roman"/>
          <w:sz w:val="20"/>
          <w:szCs w:val="20"/>
        </w:rPr>
      </w:pPr>
    </w:p>
    <w:p w14:paraId="47B37FD0" w14:textId="77777777" w:rsidR="0013678B" w:rsidRDefault="0013678B" w:rsidP="004C6DD0">
      <w:pPr>
        <w:rPr>
          <w:rFonts w:ascii="Times New Roman" w:hAnsi="Times New Roman" w:cs="Times New Roman"/>
          <w:b/>
          <w:sz w:val="20"/>
          <w:szCs w:val="20"/>
          <w:u w:val="single"/>
        </w:rPr>
      </w:pPr>
      <w:r w:rsidRPr="0013678B">
        <w:rPr>
          <w:rFonts w:ascii="Times New Roman" w:hAnsi="Times New Roman" w:cs="Times New Roman"/>
          <w:b/>
          <w:sz w:val="20"/>
          <w:szCs w:val="20"/>
          <w:highlight w:val="green"/>
          <w:u w:val="single"/>
        </w:rPr>
        <w:t>Restraints on Alienation</w:t>
      </w:r>
    </w:p>
    <w:p w14:paraId="4C3B1751" w14:textId="77777777" w:rsidR="0013678B" w:rsidRDefault="00C758C2" w:rsidP="004C6DD0">
      <w:pPr>
        <w:rPr>
          <w:rFonts w:ascii="Times New Roman" w:hAnsi="Times New Roman" w:cs="Times New Roman"/>
          <w:b/>
          <w:sz w:val="20"/>
          <w:szCs w:val="20"/>
        </w:rPr>
      </w:pPr>
      <w:r>
        <w:rPr>
          <w:rFonts w:ascii="Times New Roman" w:hAnsi="Times New Roman" w:cs="Times New Roman"/>
          <w:b/>
          <w:sz w:val="20"/>
          <w:szCs w:val="20"/>
        </w:rPr>
        <w:t>Two Approaches:</w:t>
      </w:r>
    </w:p>
    <w:p w14:paraId="11FA6694" w14:textId="77777777" w:rsidR="00C758C2" w:rsidRPr="00C758C2" w:rsidRDefault="00C758C2" w:rsidP="00F869FC">
      <w:pPr>
        <w:pStyle w:val="ListParagraph"/>
        <w:numPr>
          <w:ilvl w:val="0"/>
          <w:numId w:val="25"/>
        </w:numPr>
        <w:rPr>
          <w:rFonts w:ascii="Times New Roman" w:hAnsi="Times New Roman" w:cs="Times New Roman"/>
          <w:b/>
          <w:sz w:val="20"/>
          <w:szCs w:val="20"/>
        </w:rPr>
      </w:pPr>
      <w:r>
        <w:rPr>
          <w:rFonts w:ascii="Times New Roman" w:hAnsi="Times New Roman" w:cs="Times New Roman"/>
          <w:sz w:val="20"/>
          <w:szCs w:val="20"/>
        </w:rPr>
        <w:t xml:space="preserve">As a matter of </w:t>
      </w:r>
      <w:r w:rsidRPr="00C758C2">
        <w:rPr>
          <w:rFonts w:ascii="Times New Roman" w:hAnsi="Times New Roman" w:cs="Times New Roman"/>
          <w:i/>
          <w:sz w:val="20"/>
          <w:szCs w:val="20"/>
        </w:rPr>
        <w:t>principle</w:t>
      </w:r>
      <w:r>
        <w:rPr>
          <w:rFonts w:ascii="Times New Roman" w:hAnsi="Times New Roman" w:cs="Times New Roman"/>
          <w:sz w:val="20"/>
          <w:szCs w:val="20"/>
        </w:rPr>
        <w:t>, RoA ought to be invalid and courts ought not extend restrictions already accepted</w:t>
      </w:r>
    </w:p>
    <w:p w14:paraId="4E3E01AC" w14:textId="77777777" w:rsidR="00C758C2" w:rsidRPr="00FC718E" w:rsidRDefault="00C758C2" w:rsidP="00F869FC">
      <w:pPr>
        <w:pStyle w:val="ListParagraph"/>
        <w:numPr>
          <w:ilvl w:val="0"/>
          <w:numId w:val="25"/>
        </w:numPr>
        <w:rPr>
          <w:rFonts w:ascii="Times New Roman" w:hAnsi="Times New Roman" w:cs="Times New Roman"/>
          <w:b/>
          <w:sz w:val="20"/>
          <w:szCs w:val="20"/>
        </w:rPr>
      </w:pPr>
      <w:r>
        <w:rPr>
          <w:rFonts w:ascii="Times New Roman" w:hAnsi="Times New Roman" w:cs="Times New Roman"/>
          <w:sz w:val="20"/>
          <w:szCs w:val="20"/>
        </w:rPr>
        <w:t xml:space="preserve">As a matter of </w:t>
      </w:r>
      <w:r>
        <w:rPr>
          <w:rFonts w:ascii="Times New Roman" w:hAnsi="Times New Roman" w:cs="Times New Roman"/>
          <w:i/>
          <w:sz w:val="20"/>
          <w:szCs w:val="20"/>
        </w:rPr>
        <w:t>pragmatism</w:t>
      </w:r>
      <w:r>
        <w:rPr>
          <w:rFonts w:ascii="Times New Roman" w:hAnsi="Times New Roman" w:cs="Times New Roman"/>
          <w:sz w:val="20"/>
          <w:szCs w:val="20"/>
        </w:rPr>
        <w:t>, courts should be asking: ‘does this represent substantial RoA?’  If so, likely invalid</w:t>
      </w:r>
    </w:p>
    <w:p w14:paraId="3BD30F62" w14:textId="77777777" w:rsidR="00C758C2" w:rsidRDefault="00C758C2" w:rsidP="00C758C2">
      <w:pPr>
        <w:rPr>
          <w:rFonts w:ascii="Times New Roman" w:hAnsi="Times New Roman" w:cs="Times New Roman"/>
          <w:b/>
          <w:sz w:val="20"/>
          <w:szCs w:val="20"/>
        </w:rPr>
      </w:pPr>
      <w:r>
        <w:rPr>
          <w:rFonts w:ascii="Times New Roman" w:hAnsi="Times New Roman" w:cs="Times New Roman"/>
          <w:b/>
          <w:sz w:val="20"/>
          <w:szCs w:val="20"/>
        </w:rPr>
        <w:t>Restraints on Marriage and other personal restraints</w:t>
      </w:r>
    </w:p>
    <w:p w14:paraId="2B01EBA9" w14:textId="77777777" w:rsidR="00C758C2" w:rsidRPr="00C758C2" w:rsidRDefault="00C758C2" w:rsidP="00F869FC">
      <w:pPr>
        <w:pStyle w:val="ListParagraph"/>
        <w:numPr>
          <w:ilvl w:val="0"/>
          <w:numId w:val="26"/>
        </w:numPr>
        <w:rPr>
          <w:rFonts w:ascii="Times New Roman" w:hAnsi="Times New Roman" w:cs="Times New Roman"/>
          <w:b/>
          <w:sz w:val="20"/>
          <w:szCs w:val="20"/>
        </w:rPr>
      </w:pPr>
      <w:r>
        <w:rPr>
          <w:rFonts w:ascii="Times New Roman" w:hAnsi="Times New Roman" w:cs="Times New Roman"/>
          <w:sz w:val="20"/>
          <w:szCs w:val="20"/>
        </w:rPr>
        <w:t xml:space="preserve">Courts must </w:t>
      </w:r>
      <w:r w:rsidRPr="00C758C2">
        <w:rPr>
          <w:rFonts w:ascii="Times New Roman" w:hAnsi="Times New Roman" w:cs="Times New Roman"/>
          <w:sz w:val="20"/>
          <w:szCs w:val="20"/>
          <w:u w:val="single"/>
        </w:rPr>
        <w:t>balance wishes</w:t>
      </w:r>
      <w:r>
        <w:rPr>
          <w:rFonts w:ascii="Times New Roman" w:hAnsi="Times New Roman" w:cs="Times New Roman"/>
          <w:sz w:val="20"/>
          <w:szCs w:val="20"/>
        </w:rPr>
        <w:t xml:space="preserve"> of transferor against interests of transferee as well as public interest (maintaining family relationships, preserving personal autonomy)</w:t>
      </w:r>
    </w:p>
    <w:p w14:paraId="03BA69B2" w14:textId="77777777" w:rsidR="00C758C2" w:rsidRPr="00C758C2" w:rsidRDefault="00C758C2" w:rsidP="00F869FC">
      <w:pPr>
        <w:pStyle w:val="ListParagraph"/>
        <w:numPr>
          <w:ilvl w:val="0"/>
          <w:numId w:val="26"/>
        </w:numPr>
        <w:rPr>
          <w:rFonts w:ascii="Times New Roman" w:hAnsi="Times New Roman" w:cs="Times New Roman"/>
          <w:b/>
          <w:sz w:val="20"/>
          <w:szCs w:val="20"/>
        </w:rPr>
      </w:pPr>
      <w:r>
        <w:rPr>
          <w:rFonts w:ascii="Times New Roman" w:hAnsi="Times New Roman" w:cs="Times New Roman"/>
          <w:sz w:val="20"/>
          <w:szCs w:val="20"/>
        </w:rPr>
        <w:t>Absolute restraints = invalid</w:t>
      </w:r>
    </w:p>
    <w:p w14:paraId="21758717" w14:textId="77777777" w:rsidR="00C758C2" w:rsidRPr="00C758C2" w:rsidRDefault="00C758C2" w:rsidP="00F869FC">
      <w:pPr>
        <w:pStyle w:val="ListParagraph"/>
        <w:numPr>
          <w:ilvl w:val="0"/>
          <w:numId w:val="26"/>
        </w:numPr>
        <w:rPr>
          <w:rFonts w:ascii="Times New Roman" w:hAnsi="Times New Roman" w:cs="Times New Roman"/>
          <w:b/>
          <w:sz w:val="20"/>
          <w:szCs w:val="20"/>
        </w:rPr>
      </w:pPr>
      <w:r>
        <w:rPr>
          <w:rFonts w:ascii="Times New Roman" w:hAnsi="Times New Roman" w:cs="Times New Roman"/>
          <w:sz w:val="20"/>
          <w:szCs w:val="20"/>
        </w:rPr>
        <w:t>Partial restraints may be acceptable</w:t>
      </w:r>
    </w:p>
    <w:p w14:paraId="34CC4463" w14:textId="77777777" w:rsidR="00C758C2" w:rsidRPr="00C758C2" w:rsidRDefault="00C758C2" w:rsidP="00F869FC">
      <w:pPr>
        <w:pStyle w:val="ListParagraph"/>
        <w:numPr>
          <w:ilvl w:val="0"/>
          <w:numId w:val="26"/>
        </w:numPr>
        <w:rPr>
          <w:rFonts w:ascii="Times New Roman" w:hAnsi="Times New Roman" w:cs="Times New Roman"/>
          <w:b/>
          <w:sz w:val="20"/>
          <w:szCs w:val="20"/>
        </w:rPr>
      </w:pPr>
      <w:r>
        <w:rPr>
          <w:rFonts w:ascii="Times New Roman" w:hAnsi="Times New Roman" w:cs="Times New Roman"/>
          <w:sz w:val="20"/>
          <w:szCs w:val="20"/>
        </w:rPr>
        <w:t xml:space="preserve">Inquire re: </w:t>
      </w:r>
      <w:r w:rsidRPr="00C758C2">
        <w:rPr>
          <w:rFonts w:ascii="Times New Roman" w:hAnsi="Times New Roman" w:cs="Times New Roman"/>
          <w:sz w:val="20"/>
          <w:szCs w:val="20"/>
          <w:u w:val="single"/>
        </w:rPr>
        <w:t>motives</w:t>
      </w:r>
      <w:r>
        <w:rPr>
          <w:rFonts w:ascii="Times New Roman" w:hAnsi="Times New Roman" w:cs="Times New Roman"/>
          <w:sz w:val="20"/>
          <w:szCs w:val="20"/>
        </w:rPr>
        <w:t xml:space="preserve"> </w:t>
      </w:r>
      <w:r w:rsidRPr="00C758C2">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2146E1">
        <w:rPr>
          <w:rFonts w:ascii="Times New Roman" w:hAnsi="Times New Roman" w:cs="Times New Roman"/>
          <w:b/>
          <w:sz w:val="20"/>
          <w:szCs w:val="20"/>
        </w:rPr>
        <w:t>Punitive?  Malicious?  Protective?</w:t>
      </w:r>
    </w:p>
    <w:p w14:paraId="1B686B4D" w14:textId="77777777" w:rsidR="00C758C2" w:rsidRDefault="00C758C2" w:rsidP="00C758C2">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384"/>
        <w:gridCol w:w="3969"/>
        <w:gridCol w:w="4835"/>
      </w:tblGrid>
      <w:tr w:rsidR="004D55B4" w14:paraId="4849CCC7" w14:textId="77777777" w:rsidTr="004D55B4">
        <w:tc>
          <w:tcPr>
            <w:tcW w:w="1384" w:type="dxa"/>
          </w:tcPr>
          <w:p w14:paraId="0FE91A94" w14:textId="77777777" w:rsidR="00F750C3" w:rsidRPr="00F750C3" w:rsidRDefault="00F750C3" w:rsidP="00C758C2">
            <w:pPr>
              <w:rPr>
                <w:rFonts w:ascii="Times New Roman" w:hAnsi="Times New Roman" w:cs="Times New Roman"/>
                <w:b/>
                <w:i/>
                <w:sz w:val="20"/>
                <w:szCs w:val="20"/>
              </w:rPr>
            </w:pPr>
            <w:r>
              <w:rPr>
                <w:rFonts w:ascii="Times New Roman" w:hAnsi="Times New Roman" w:cs="Times New Roman"/>
                <w:b/>
                <w:i/>
                <w:sz w:val="20"/>
                <w:szCs w:val="20"/>
              </w:rPr>
              <w:t>Case</w:t>
            </w:r>
          </w:p>
        </w:tc>
        <w:tc>
          <w:tcPr>
            <w:tcW w:w="3969" w:type="dxa"/>
          </w:tcPr>
          <w:p w14:paraId="7CAD5CAE" w14:textId="77777777" w:rsidR="00F750C3" w:rsidRPr="00F750C3" w:rsidRDefault="00F750C3" w:rsidP="00C758C2">
            <w:pPr>
              <w:rPr>
                <w:rFonts w:ascii="Times New Roman" w:hAnsi="Times New Roman" w:cs="Times New Roman"/>
                <w:b/>
                <w:i/>
                <w:sz w:val="20"/>
                <w:szCs w:val="20"/>
              </w:rPr>
            </w:pPr>
            <w:r>
              <w:rPr>
                <w:rFonts w:ascii="Times New Roman" w:hAnsi="Times New Roman" w:cs="Times New Roman"/>
                <w:b/>
                <w:i/>
                <w:sz w:val="20"/>
                <w:szCs w:val="20"/>
              </w:rPr>
              <w:t>Facts/Issues/Conclusion</w:t>
            </w:r>
          </w:p>
        </w:tc>
        <w:tc>
          <w:tcPr>
            <w:tcW w:w="4835" w:type="dxa"/>
          </w:tcPr>
          <w:p w14:paraId="21C972E7" w14:textId="77777777" w:rsidR="00F750C3" w:rsidRPr="00F750C3" w:rsidRDefault="00F750C3" w:rsidP="00C758C2">
            <w:pPr>
              <w:rPr>
                <w:rFonts w:ascii="Times New Roman" w:hAnsi="Times New Roman" w:cs="Times New Roman"/>
                <w:b/>
                <w:i/>
                <w:sz w:val="20"/>
                <w:szCs w:val="20"/>
              </w:rPr>
            </w:pPr>
            <w:r>
              <w:rPr>
                <w:rFonts w:ascii="Times New Roman" w:hAnsi="Times New Roman" w:cs="Times New Roman"/>
                <w:b/>
                <w:i/>
                <w:sz w:val="20"/>
                <w:szCs w:val="20"/>
              </w:rPr>
              <w:t>Ratio/Rule</w:t>
            </w:r>
          </w:p>
        </w:tc>
      </w:tr>
      <w:tr w:rsidR="004D55B4" w14:paraId="56AB1B5C" w14:textId="77777777" w:rsidTr="004D55B4">
        <w:tc>
          <w:tcPr>
            <w:tcW w:w="1384" w:type="dxa"/>
          </w:tcPr>
          <w:p w14:paraId="5241C55C" w14:textId="77777777" w:rsidR="00F750C3" w:rsidRPr="004D55B4" w:rsidRDefault="004D55B4" w:rsidP="00C758C2">
            <w:pPr>
              <w:rPr>
                <w:rFonts w:ascii="Times New Roman" w:hAnsi="Times New Roman" w:cs="Times New Roman"/>
                <w:b/>
                <w:i/>
                <w:color w:val="800000"/>
                <w:sz w:val="20"/>
                <w:szCs w:val="20"/>
              </w:rPr>
            </w:pPr>
            <w:r>
              <w:rPr>
                <w:rFonts w:ascii="Times New Roman" w:hAnsi="Times New Roman" w:cs="Times New Roman"/>
                <w:b/>
                <w:i/>
                <w:color w:val="800000"/>
                <w:sz w:val="20"/>
                <w:szCs w:val="20"/>
              </w:rPr>
              <w:t>McDonald v Brown Estate</w:t>
            </w:r>
          </w:p>
        </w:tc>
        <w:tc>
          <w:tcPr>
            <w:tcW w:w="3969" w:type="dxa"/>
          </w:tcPr>
          <w:p w14:paraId="403D36CF" w14:textId="77777777" w:rsidR="00F750C3" w:rsidRDefault="004D55B4" w:rsidP="00C758C2">
            <w:pPr>
              <w:rPr>
                <w:rFonts w:ascii="Times New Roman" w:hAnsi="Times New Roman" w:cs="Times New Roman"/>
                <w:sz w:val="20"/>
                <w:szCs w:val="20"/>
              </w:rPr>
            </w:pPr>
            <w:r>
              <w:rPr>
                <w:rFonts w:ascii="Times New Roman" w:hAnsi="Times New Roman" w:cs="Times New Roman"/>
                <w:sz w:val="20"/>
                <w:szCs w:val="20"/>
              </w:rPr>
              <w:t>-Willmaker said share held on trust until niece widowed/divorced, then she’d get capital of property absolutely; if not, she would only get interest in share of estate and her share would go to Trevor (“apple of eye”)</w:t>
            </w:r>
          </w:p>
          <w:p w14:paraId="076C7B9E" w14:textId="77777777" w:rsidR="004D55B4" w:rsidRPr="004D55B4" w:rsidRDefault="004D55B4" w:rsidP="00C758C2">
            <w:pPr>
              <w:rPr>
                <w:rFonts w:ascii="Times New Roman" w:hAnsi="Times New Roman" w:cs="Times New Roman"/>
                <w:sz w:val="20"/>
                <w:szCs w:val="20"/>
              </w:rPr>
            </w:pPr>
            <w:r>
              <w:rPr>
                <w:rFonts w:ascii="Times New Roman" w:hAnsi="Times New Roman" w:cs="Times New Roman"/>
                <w:sz w:val="20"/>
                <w:szCs w:val="20"/>
              </w:rPr>
              <w:t>-Does this = inducement to divorce?  Or protective?</w:t>
            </w:r>
            <w:r w:rsidR="00C30319">
              <w:rPr>
                <w:rFonts w:ascii="Times New Roman" w:hAnsi="Times New Roman" w:cs="Times New Roman"/>
                <w:sz w:val="20"/>
                <w:szCs w:val="20"/>
              </w:rPr>
              <w:t xml:space="preserve">  Is condition </w:t>
            </w:r>
            <w:r w:rsidR="00C30319" w:rsidRPr="00C30319">
              <w:rPr>
                <w:rFonts w:ascii="Times New Roman" w:hAnsi="Times New Roman" w:cs="Times New Roman"/>
                <w:b/>
                <w:sz w:val="20"/>
                <w:szCs w:val="20"/>
              </w:rPr>
              <w:t>valid on public policy grounds</w:t>
            </w:r>
            <w:r w:rsidR="00C30319">
              <w:rPr>
                <w:rFonts w:ascii="Times New Roman" w:hAnsi="Times New Roman" w:cs="Times New Roman"/>
                <w:sz w:val="20"/>
                <w:szCs w:val="20"/>
              </w:rPr>
              <w:t>? Yes</w:t>
            </w:r>
            <w:r w:rsidR="00474591">
              <w:rPr>
                <w:rFonts w:ascii="Times New Roman" w:hAnsi="Times New Roman" w:cs="Times New Roman"/>
                <w:sz w:val="20"/>
                <w:szCs w:val="20"/>
              </w:rPr>
              <w:t xml:space="preserve"> (protective not punitive)</w:t>
            </w:r>
          </w:p>
        </w:tc>
        <w:tc>
          <w:tcPr>
            <w:tcW w:w="4835" w:type="dxa"/>
          </w:tcPr>
          <w:p w14:paraId="67CF1CC2" w14:textId="77777777" w:rsidR="00F750C3" w:rsidRDefault="004D55B4" w:rsidP="00C758C2">
            <w:pPr>
              <w:rPr>
                <w:rFonts w:ascii="Times New Roman" w:hAnsi="Times New Roman" w:cs="Times New Roman"/>
                <w:sz w:val="20"/>
                <w:szCs w:val="20"/>
              </w:rPr>
            </w:pPr>
            <w:r>
              <w:rPr>
                <w:rFonts w:ascii="Times New Roman" w:hAnsi="Times New Roman" w:cs="Times New Roman"/>
                <w:sz w:val="20"/>
                <w:szCs w:val="20"/>
              </w:rPr>
              <w:t>-Language ambiguous (relationship = ?)</w:t>
            </w:r>
          </w:p>
          <w:p w14:paraId="0F8F3FCE" w14:textId="77777777" w:rsidR="004D55B4" w:rsidRDefault="004D55B4" w:rsidP="00C758C2">
            <w:pPr>
              <w:rPr>
                <w:rFonts w:ascii="Times New Roman" w:hAnsi="Times New Roman" w:cs="Times New Roman"/>
                <w:sz w:val="20"/>
                <w:szCs w:val="20"/>
              </w:rPr>
            </w:pPr>
            <w:r>
              <w:rPr>
                <w:rFonts w:ascii="Times New Roman" w:hAnsi="Times New Roman" w:cs="Times New Roman"/>
                <w:sz w:val="20"/>
                <w:szCs w:val="20"/>
              </w:rPr>
              <w:t xml:space="preserve">-Must balance interests of testator and transferee, and public interest </w:t>
            </w:r>
            <w:r w:rsidRPr="004D55B4">
              <w:rPr>
                <w:rFonts w:ascii="Times New Roman" w:hAnsi="Times New Roman" w:cs="Times New Roman"/>
                <w:sz w:val="20"/>
                <w:szCs w:val="20"/>
              </w:rPr>
              <w:sym w:font="Wingdings" w:char="F0E0"/>
            </w:r>
            <w:r>
              <w:rPr>
                <w:rFonts w:ascii="Times New Roman" w:hAnsi="Times New Roman" w:cs="Times New Roman"/>
                <w:sz w:val="20"/>
                <w:szCs w:val="20"/>
              </w:rPr>
              <w:t xml:space="preserve"> form of public policy (maintain family relationships)</w:t>
            </w:r>
          </w:p>
          <w:p w14:paraId="058F88F2" w14:textId="77777777" w:rsidR="004D55B4" w:rsidRDefault="004D55B4" w:rsidP="00C758C2">
            <w:pPr>
              <w:rPr>
                <w:rFonts w:ascii="Times New Roman" w:hAnsi="Times New Roman" w:cs="Times New Roman"/>
                <w:sz w:val="20"/>
                <w:szCs w:val="20"/>
              </w:rPr>
            </w:pPr>
            <w:r>
              <w:rPr>
                <w:rFonts w:ascii="Times New Roman" w:hAnsi="Times New Roman" w:cs="Times New Roman"/>
                <w:sz w:val="20"/>
                <w:szCs w:val="20"/>
              </w:rPr>
              <w:t xml:space="preserve">-Look at </w:t>
            </w:r>
            <w:r w:rsidRPr="00715E0A">
              <w:rPr>
                <w:rFonts w:ascii="Times New Roman" w:hAnsi="Times New Roman" w:cs="Times New Roman"/>
                <w:i/>
                <w:sz w:val="20"/>
                <w:szCs w:val="20"/>
              </w:rPr>
              <w:t>circumstances, nature, motives</w:t>
            </w:r>
            <w:r>
              <w:rPr>
                <w:rFonts w:ascii="Times New Roman" w:hAnsi="Times New Roman" w:cs="Times New Roman"/>
                <w:sz w:val="20"/>
                <w:szCs w:val="20"/>
              </w:rPr>
              <w:t xml:space="preserve"> of testator</w:t>
            </w:r>
          </w:p>
          <w:p w14:paraId="6E856DD9" w14:textId="77777777" w:rsidR="004D55B4" w:rsidRDefault="004D55B4" w:rsidP="00C758C2">
            <w:pPr>
              <w:rPr>
                <w:rFonts w:ascii="Times New Roman" w:hAnsi="Times New Roman" w:cs="Times New Roman"/>
                <w:sz w:val="20"/>
                <w:szCs w:val="20"/>
              </w:rPr>
            </w:pPr>
            <w:r>
              <w:rPr>
                <w:rFonts w:ascii="Times New Roman" w:hAnsi="Times New Roman" w:cs="Times New Roman"/>
                <w:sz w:val="20"/>
                <w:szCs w:val="20"/>
              </w:rPr>
              <w:t xml:space="preserve">-Court finds it was </w:t>
            </w:r>
            <w:r>
              <w:rPr>
                <w:rFonts w:ascii="Times New Roman" w:hAnsi="Times New Roman" w:cs="Times New Roman"/>
                <w:b/>
                <w:sz w:val="20"/>
                <w:szCs w:val="20"/>
              </w:rPr>
              <w:t>protective</w:t>
            </w:r>
            <w:r>
              <w:rPr>
                <w:rFonts w:ascii="Times New Roman" w:hAnsi="Times New Roman" w:cs="Times New Roman"/>
                <w:sz w:val="20"/>
                <w:szCs w:val="20"/>
              </w:rPr>
              <w:t>; she still gets estate income while married (absolutely if widowed/divorced)</w:t>
            </w:r>
          </w:p>
          <w:p w14:paraId="0FD4180B" w14:textId="77777777" w:rsidR="004D55B4" w:rsidRPr="004D55B4" w:rsidRDefault="004D55B4" w:rsidP="00C758C2">
            <w:pPr>
              <w:rPr>
                <w:rFonts w:ascii="Times New Roman" w:hAnsi="Times New Roman" w:cs="Times New Roman"/>
                <w:sz w:val="20"/>
                <w:szCs w:val="20"/>
              </w:rPr>
            </w:pPr>
            <w:r>
              <w:rPr>
                <w:rFonts w:ascii="Times New Roman" w:hAnsi="Times New Roman" w:cs="Times New Roman"/>
                <w:sz w:val="20"/>
                <w:szCs w:val="20"/>
              </w:rPr>
              <w:t>-Gift over for Trevor also for positive reasons</w:t>
            </w:r>
          </w:p>
        </w:tc>
      </w:tr>
    </w:tbl>
    <w:p w14:paraId="7D458F8E" w14:textId="77777777" w:rsidR="00C758C2" w:rsidRDefault="00C758C2" w:rsidP="00C758C2">
      <w:pPr>
        <w:rPr>
          <w:rFonts w:ascii="Times New Roman" w:hAnsi="Times New Roman" w:cs="Times New Roman"/>
          <w:b/>
          <w:sz w:val="20"/>
          <w:szCs w:val="20"/>
        </w:rPr>
      </w:pPr>
    </w:p>
    <w:p w14:paraId="70A13371" w14:textId="77777777" w:rsidR="004D55B4" w:rsidRPr="004D55B4" w:rsidRDefault="004D55B4" w:rsidP="00C758C2">
      <w:pPr>
        <w:rPr>
          <w:rFonts w:ascii="Times New Roman" w:hAnsi="Times New Roman" w:cs="Times New Roman"/>
          <w:sz w:val="20"/>
          <w:szCs w:val="20"/>
        </w:rPr>
      </w:pPr>
      <w:r w:rsidRPr="004D55B4">
        <w:rPr>
          <w:rFonts w:ascii="Times New Roman" w:hAnsi="Times New Roman" w:cs="Times New Roman"/>
          <w:b/>
          <w:sz w:val="20"/>
          <w:szCs w:val="20"/>
          <w:highlight w:val="green"/>
        </w:rPr>
        <w:t>Public Policy</w:t>
      </w:r>
      <w:r>
        <w:rPr>
          <w:rFonts w:ascii="Times New Roman" w:hAnsi="Times New Roman" w:cs="Times New Roman"/>
          <w:sz w:val="20"/>
          <w:szCs w:val="20"/>
        </w:rPr>
        <w:t xml:space="preserve"> – 2 possibilities:</w:t>
      </w:r>
    </w:p>
    <w:p w14:paraId="733F75CD" w14:textId="77777777" w:rsidR="004D55B4" w:rsidRPr="004D55B4" w:rsidRDefault="004D55B4" w:rsidP="00F869FC">
      <w:pPr>
        <w:pStyle w:val="ListParagraph"/>
        <w:numPr>
          <w:ilvl w:val="0"/>
          <w:numId w:val="27"/>
        </w:numPr>
        <w:rPr>
          <w:rFonts w:ascii="Times New Roman" w:hAnsi="Times New Roman" w:cs="Times New Roman"/>
          <w:b/>
          <w:sz w:val="20"/>
          <w:szCs w:val="20"/>
        </w:rPr>
      </w:pPr>
      <w:r>
        <w:rPr>
          <w:rFonts w:ascii="Times New Roman" w:hAnsi="Times New Roman" w:cs="Times New Roman"/>
          <w:sz w:val="20"/>
          <w:szCs w:val="20"/>
        </w:rPr>
        <w:t>Human Rights legislation may apply directly, OR</w:t>
      </w:r>
    </w:p>
    <w:p w14:paraId="64972E22" w14:textId="77777777" w:rsidR="004D55B4" w:rsidRPr="00E35CD1" w:rsidRDefault="004D55B4" w:rsidP="00F869FC">
      <w:pPr>
        <w:pStyle w:val="ListParagraph"/>
        <w:numPr>
          <w:ilvl w:val="0"/>
          <w:numId w:val="27"/>
        </w:numPr>
        <w:rPr>
          <w:rFonts w:ascii="Times New Roman" w:hAnsi="Times New Roman" w:cs="Times New Roman"/>
          <w:b/>
          <w:sz w:val="20"/>
          <w:szCs w:val="20"/>
        </w:rPr>
      </w:pPr>
      <w:r>
        <w:rPr>
          <w:rFonts w:ascii="Times New Roman" w:hAnsi="Times New Roman" w:cs="Times New Roman"/>
          <w:sz w:val="20"/>
          <w:szCs w:val="20"/>
        </w:rPr>
        <w:t>Facts don’t fall within provisions of HRL, to what extent can we take HRL into account in making argument re: public policy?</w:t>
      </w:r>
    </w:p>
    <w:p w14:paraId="16D1C783" w14:textId="77777777" w:rsidR="004D55B4" w:rsidRDefault="004D55B4" w:rsidP="004D55B4">
      <w:pPr>
        <w:rPr>
          <w:rFonts w:ascii="Times New Roman" w:hAnsi="Times New Roman" w:cs="Times New Roman"/>
          <w:b/>
          <w:sz w:val="20"/>
          <w:szCs w:val="20"/>
        </w:rPr>
      </w:pPr>
      <w:r>
        <w:rPr>
          <w:rFonts w:ascii="Times New Roman" w:hAnsi="Times New Roman" w:cs="Times New Roman"/>
          <w:b/>
          <w:sz w:val="20"/>
          <w:szCs w:val="20"/>
        </w:rPr>
        <w:t>Public Policy: General Arguments</w:t>
      </w:r>
    </w:p>
    <w:tbl>
      <w:tblPr>
        <w:tblStyle w:val="TableGrid"/>
        <w:tblW w:w="0" w:type="auto"/>
        <w:tblLook w:val="04A0" w:firstRow="1" w:lastRow="0" w:firstColumn="1" w:lastColumn="0" w:noHBand="0" w:noVBand="1"/>
      </w:tblPr>
      <w:tblGrid>
        <w:gridCol w:w="1384"/>
        <w:gridCol w:w="2268"/>
        <w:gridCol w:w="6536"/>
      </w:tblGrid>
      <w:tr w:rsidR="00504D83" w14:paraId="2569FDF2" w14:textId="77777777" w:rsidTr="004A26A2">
        <w:tc>
          <w:tcPr>
            <w:tcW w:w="1384" w:type="dxa"/>
          </w:tcPr>
          <w:p w14:paraId="08DFBB6B" w14:textId="77777777" w:rsidR="004D55B4" w:rsidRPr="004D55B4" w:rsidRDefault="004D55B4" w:rsidP="004D55B4">
            <w:pPr>
              <w:rPr>
                <w:rFonts w:ascii="Times New Roman" w:hAnsi="Times New Roman" w:cs="Times New Roman"/>
                <w:b/>
                <w:i/>
                <w:sz w:val="20"/>
                <w:szCs w:val="20"/>
              </w:rPr>
            </w:pPr>
            <w:r>
              <w:rPr>
                <w:rFonts w:ascii="Times New Roman" w:hAnsi="Times New Roman" w:cs="Times New Roman"/>
                <w:b/>
                <w:i/>
                <w:sz w:val="20"/>
                <w:szCs w:val="20"/>
              </w:rPr>
              <w:t>Case</w:t>
            </w:r>
          </w:p>
        </w:tc>
        <w:tc>
          <w:tcPr>
            <w:tcW w:w="2268" w:type="dxa"/>
          </w:tcPr>
          <w:p w14:paraId="0A25AEA6" w14:textId="77777777" w:rsidR="004D55B4" w:rsidRPr="004D55B4" w:rsidRDefault="004D55B4" w:rsidP="004D55B4">
            <w:pPr>
              <w:rPr>
                <w:rFonts w:ascii="Times New Roman" w:hAnsi="Times New Roman" w:cs="Times New Roman"/>
                <w:b/>
                <w:i/>
                <w:sz w:val="20"/>
                <w:szCs w:val="20"/>
              </w:rPr>
            </w:pPr>
            <w:r>
              <w:rPr>
                <w:rFonts w:ascii="Times New Roman" w:hAnsi="Times New Roman" w:cs="Times New Roman"/>
                <w:b/>
                <w:i/>
                <w:sz w:val="20"/>
                <w:szCs w:val="20"/>
              </w:rPr>
              <w:t>Facts/Issues/Conclusion</w:t>
            </w:r>
          </w:p>
        </w:tc>
        <w:tc>
          <w:tcPr>
            <w:tcW w:w="6536" w:type="dxa"/>
          </w:tcPr>
          <w:p w14:paraId="62A9C150" w14:textId="77777777" w:rsidR="004D55B4" w:rsidRPr="004D55B4" w:rsidRDefault="004D55B4" w:rsidP="004D55B4">
            <w:pPr>
              <w:rPr>
                <w:rFonts w:ascii="Times New Roman" w:hAnsi="Times New Roman" w:cs="Times New Roman"/>
                <w:b/>
                <w:i/>
                <w:sz w:val="20"/>
                <w:szCs w:val="20"/>
              </w:rPr>
            </w:pPr>
            <w:r>
              <w:rPr>
                <w:rFonts w:ascii="Times New Roman" w:hAnsi="Times New Roman" w:cs="Times New Roman"/>
                <w:b/>
                <w:i/>
                <w:sz w:val="20"/>
                <w:szCs w:val="20"/>
              </w:rPr>
              <w:t>Ratio/Rules</w:t>
            </w:r>
          </w:p>
        </w:tc>
      </w:tr>
      <w:tr w:rsidR="00504D83" w14:paraId="24892E73" w14:textId="77777777" w:rsidTr="004A26A2">
        <w:tc>
          <w:tcPr>
            <w:tcW w:w="1384" w:type="dxa"/>
          </w:tcPr>
          <w:p w14:paraId="6E3FE542" w14:textId="77777777" w:rsidR="004D55B4" w:rsidRPr="004D55B4" w:rsidRDefault="004D55B4" w:rsidP="004D55B4">
            <w:pPr>
              <w:rPr>
                <w:rFonts w:ascii="Times New Roman" w:hAnsi="Times New Roman" w:cs="Times New Roman"/>
                <w:sz w:val="20"/>
                <w:szCs w:val="20"/>
              </w:rPr>
            </w:pPr>
            <w:r>
              <w:rPr>
                <w:rFonts w:ascii="Times New Roman" w:hAnsi="Times New Roman" w:cs="Times New Roman"/>
                <w:b/>
                <w:i/>
                <w:color w:val="800000"/>
                <w:sz w:val="20"/>
                <w:szCs w:val="20"/>
              </w:rPr>
              <w:t>Canada Trust v Ontario (Human Rights Commission)</w:t>
            </w:r>
            <w:r>
              <w:rPr>
                <w:rFonts w:ascii="Times New Roman" w:hAnsi="Times New Roman" w:cs="Times New Roman"/>
                <w:color w:val="800000"/>
                <w:sz w:val="20"/>
                <w:szCs w:val="20"/>
              </w:rPr>
              <w:t xml:space="preserve"> </w:t>
            </w:r>
            <w:r>
              <w:rPr>
                <w:rFonts w:ascii="Times New Roman" w:hAnsi="Times New Roman" w:cs="Times New Roman"/>
                <w:sz w:val="20"/>
                <w:szCs w:val="20"/>
              </w:rPr>
              <w:t>1990 ONCA</w:t>
            </w:r>
          </w:p>
        </w:tc>
        <w:tc>
          <w:tcPr>
            <w:tcW w:w="2268" w:type="dxa"/>
          </w:tcPr>
          <w:p w14:paraId="244B0599" w14:textId="77777777" w:rsidR="004D55B4" w:rsidRDefault="00DB3AC6" w:rsidP="004D55B4">
            <w:pPr>
              <w:rPr>
                <w:rFonts w:ascii="Times New Roman" w:hAnsi="Times New Roman" w:cs="Times New Roman"/>
                <w:sz w:val="20"/>
                <w:szCs w:val="20"/>
              </w:rPr>
            </w:pPr>
            <w:r>
              <w:rPr>
                <w:rFonts w:ascii="Times New Roman" w:hAnsi="Times New Roman" w:cs="Times New Roman"/>
                <w:sz w:val="20"/>
                <w:szCs w:val="20"/>
              </w:rPr>
              <w:t>-Leonard Scholarships for WASPs, mostly male</w:t>
            </w:r>
          </w:p>
          <w:p w14:paraId="6D22725B" w14:textId="77777777" w:rsidR="00C30319" w:rsidRPr="00DB3AC6" w:rsidRDefault="00C30319" w:rsidP="004D55B4">
            <w:pPr>
              <w:rPr>
                <w:rFonts w:ascii="Times New Roman" w:hAnsi="Times New Roman" w:cs="Times New Roman"/>
                <w:sz w:val="20"/>
                <w:szCs w:val="20"/>
              </w:rPr>
            </w:pPr>
            <w:r>
              <w:rPr>
                <w:rFonts w:ascii="Times New Roman" w:hAnsi="Times New Roman" w:cs="Times New Roman"/>
                <w:sz w:val="20"/>
                <w:szCs w:val="20"/>
              </w:rPr>
              <w:t xml:space="preserve">-Does condition fail on public policy grounds?  Yes (testator’s freedom important, but at odds with </w:t>
            </w:r>
            <w:r w:rsidRPr="007D1576">
              <w:rPr>
                <w:rFonts w:ascii="Times New Roman" w:hAnsi="Times New Roman" w:cs="Times New Roman"/>
                <w:i/>
                <w:sz w:val="20"/>
                <w:szCs w:val="20"/>
              </w:rPr>
              <w:t>social values</w:t>
            </w:r>
            <w:r>
              <w:rPr>
                <w:rFonts w:ascii="Times New Roman" w:hAnsi="Times New Roman" w:cs="Times New Roman"/>
                <w:sz w:val="20"/>
                <w:szCs w:val="20"/>
              </w:rPr>
              <w:t xml:space="preserve">; </w:t>
            </w:r>
            <w:r w:rsidRPr="00A05EF3">
              <w:rPr>
                <w:rFonts w:ascii="Times New Roman" w:hAnsi="Times New Roman" w:cs="Times New Roman"/>
                <w:b/>
                <w:sz w:val="20"/>
                <w:szCs w:val="20"/>
              </w:rPr>
              <w:t>void for public policy</w:t>
            </w:r>
            <w:r>
              <w:rPr>
                <w:rFonts w:ascii="Times New Roman" w:hAnsi="Times New Roman" w:cs="Times New Roman"/>
                <w:sz w:val="20"/>
                <w:szCs w:val="20"/>
              </w:rPr>
              <w:t>)</w:t>
            </w:r>
          </w:p>
        </w:tc>
        <w:tc>
          <w:tcPr>
            <w:tcW w:w="6536" w:type="dxa"/>
          </w:tcPr>
          <w:p w14:paraId="5D89FA9A" w14:textId="77777777" w:rsidR="004D55B4" w:rsidRDefault="00DB3AC6" w:rsidP="004D55B4">
            <w:pPr>
              <w:rPr>
                <w:rFonts w:ascii="Times New Roman" w:hAnsi="Times New Roman" w:cs="Times New Roman"/>
                <w:sz w:val="20"/>
                <w:szCs w:val="20"/>
              </w:rPr>
            </w:pPr>
            <w:r>
              <w:rPr>
                <w:rFonts w:ascii="Times New Roman" w:hAnsi="Times New Roman" w:cs="Times New Roman"/>
                <w:sz w:val="20"/>
                <w:szCs w:val="20"/>
              </w:rPr>
              <w:t>-</w:t>
            </w:r>
            <w:r w:rsidRPr="00DB3AC6">
              <w:rPr>
                <w:rFonts w:ascii="Times New Roman" w:hAnsi="Times New Roman" w:cs="Times New Roman"/>
                <w:b/>
                <w:sz w:val="20"/>
                <w:szCs w:val="20"/>
              </w:rPr>
              <w:t>Robins JA</w:t>
            </w:r>
            <w:r>
              <w:rPr>
                <w:rFonts w:ascii="Times New Roman" w:hAnsi="Times New Roman" w:cs="Times New Roman"/>
                <w:sz w:val="20"/>
                <w:szCs w:val="20"/>
              </w:rPr>
              <w:t xml:space="preserve">: Real </w:t>
            </w:r>
            <w:r w:rsidR="004311F7">
              <w:rPr>
                <w:rFonts w:ascii="Times New Roman" w:hAnsi="Times New Roman" w:cs="Times New Roman"/>
                <w:sz w:val="20"/>
                <w:szCs w:val="20"/>
              </w:rPr>
              <w:t>issue/</w:t>
            </w:r>
            <w:r>
              <w:rPr>
                <w:rFonts w:ascii="Times New Roman" w:hAnsi="Times New Roman" w:cs="Times New Roman"/>
                <w:sz w:val="20"/>
                <w:szCs w:val="20"/>
              </w:rPr>
              <w:t>concern = racial supremacist language; discriminatory attitude makes it unable to stand public policy test</w:t>
            </w:r>
            <w:r w:rsidR="004311F7">
              <w:rPr>
                <w:rFonts w:ascii="Times New Roman" w:hAnsi="Times New Roman" w:cs="Times New Roman"/>
                <w:sz w:val="20"/>
                <w:szCs w:val="20"/>
              </w:rPr>
              <w:t xml:space="preserve"> (equality)</w:t>
            </w:r>
            <w:r>
              <w:rPr>
                <w:rFonts w:ascii="Times New Roman" w:hAnsi="Times New Roman" w:cs="Times New Roman"/>
                <w:sz w:val="20"/>
                <w:szCs w:val="20"/>
              </w:rPr>
              <w:t xml:space="preserve">; he doesn’t limit it to public trusts; raises possibility that private arrangements </w:t>
            </w:r>
            <w:r>
              <w:rPr>
                <w:rFonts w:ascii="Times New Roman" w:hAnsi="Times New Roman" w:cs="Times New Roman"/>
                <w:i/>
                <w:sz w:val="20"/>
                <w:szCs w:val="20"/>
              </w:rPr>
              <w:t>could</w:t>
            </w:r>
            <w:r>
              <w:rPr>
                <w:rFonts w:ascii="Times New Roman" w:hAnsi="Times New Roman" w:cs="Times New Roman"/>
                <w:sz w:val="20"/>
                <w:szCs w:val="20"/>
              </w:rPr>
              <w:t xml:space="preserve"> be covered</w:t>
            </w:r>
          </w:p>
          <w:p w14:paraId="115FD55E" w14:textId="77777777" w:rsidR="004311F7" w:rsidRPr="004311F7" w:rsidRDefault="004311F7" w:rsidP="004311F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Tarnopolsky JA</w:t>
            </w:r>
            <w:r>
              <w:rPr>
                <w:rFonts w:ascii="Times New Roman" w:hAnsi="Times New Roman" w:cs="Times New Roman"/>
                <w:sz w:val="20"/>
                <w:szCs w:val="20"/>
              </w:rPr>
              <w:t xml:space="preserve">: Treats recitals/language as </w:t>
            </w:r>
            <w:r>
              <w:rPr>
                <w:rFonts w:ascii="Times New Roman" w:hAnsi="Times New Roman" w:cs="Times New Roman"/>
                <w:i/>
                <w:sz w:val="20"/>
                <w:szCs w:val="20"/>
              </w:rPr>
              <w:t>irrelevant</w:t>
            </w:r>
            <w:r>
              <w:rPr>
                <w:rFonts w:ascii="Times New Roman" w:hAnsi="Times New Roman" w:cs="Times New Roman"/>
                <w:sz w:val="20"/>
                <w:szCs w:val="20"/>
              </w:rPr>
              <w:t xml:space="preserve">; focuses on </w:t>
            </w:r>
            <w:r w:rsidRPr="004311F7">
              <w:rPr>
                <w:rFonts w:ascii="Times New Roman" w:hAnsi="Times New Roman" w:cs="Times New Roman"/>
                <w:sz w:val="20"/>
                <w:szCs w:val="20"/>
                <w:u w:val="single"/>
              </w:rPr>
              <w:t>terms</w:t>
            </w:r>
            <w:r>
              <w:rPr>
                <w:rFonts w:ascii="Times New Roman" w:hAnsi="Times New Roman" w:cs="Times New Roman"/>
                <w:sz w:val="20"/>
                <w:szCs w:val="20"/>
              </w:rPr>
              <w:t xml:space="preserve"> of condition precedent; finds it </w:t>
            </w:r>
            <w:r w:rsidRPr="003A1442">
              <w:rPr>
                <w:rFonts w:ascii="Times New Roman" w:hAnsi="Times New Roman" w:cs="Times New Roman"/>
                <w:i/>
                <w:sz w:val="20"/>
                <w:szCs w:val="20"/>
              </w:rPr>
              <w:t>sufficiently certain</w:t>
            </w:r>
            <w:r>
              <w:rPr>
                <w:rFonts w:ascii="Times New Roman" w:hAnsi="Times New Roman" w:cs="Times New Roman"/>
                <w:sz w:val="20"/>
                <w:szCs w:val="20"/>
              </w:rPr>
              <w:t xml:space="preserve"> on technical grounds; notes jurisdiction issue (starts in ON, goes outward), looks at HRL (ON, CA, INTL); those addressed at amelioration of in=’y promote (not impede) public policy of equality; </w:t>
            </w:r>
            <w:r>
              <w:rPr>
                <w:rFonts w:ascii="Times New Roman" w:hAnsi="Times New Roman" w:cs="Times New Roman"/>
                <w:b/>
                <w:sz w:val="20"/>
                <w:szCs w:val="20"/>
              </w:rPr>
              <w:t>balancing</w:t>
            </w:r>
            <w:r>
              <w:rPr>
                <w:rFonts w:ascii="Times New Roman" w:hAnsi="Times New Roman" w:cs="Times New Roman"/>
                <w:sz w:val="20"/>
                <w:szCs w:val="20"/>
              </w:rPr>
              <w:t xml:space="preserve"> process required; would NOT affect private family trusts (this is a </w:t>
            </w:r>
            <w:r>
              <w:rPr>
                <w:rFonts w:ascii="Times New Roman" w:hAnsi="Times New Roman" w:cs="Times New Roman"/>
                <w:i/>
                <w:sz w:val="20"/>
                <w:szCs w:val="20"/>
              </w:rPr>
              <w:t>charitable</w:t>
            </w:r>
            <w:r>
              <w:rPr>
                <w:rFonts w:ascii="Times New Roman" w:hAnsi="Times New Roman" w:cs="Times New Roman"/>
                <w:sz w:val="20"/>
                <w:szCs w:val="20"/>
              </w:rPr>
              <w:t xml:space="preserve"> trust – latitude, higher standard)</w:t>
            </w:r>
          </w:p>
        </w:tc>
      </w:tr>
    </w:tbl>
    <w:p w14:paraId="3DC7A734" w14:textId="77777777" w:rsidR="005835E5" w:rsidRDefault="005835E5" w:rsidP="00E35CD1">
      <w:pPr>
        <w:rPr>
          <w:rFonts w:ascii="Times New Roman" w:hAnsi="Times New Roman" w:cs="Times New Roman"/>
          <w:b/>
          <w:sz w:val="20"/>
          <w:szCs w:val="20"/>
        </w:rPr>
      </w:pPr>
    </w:p>
    <w:p w14:paraId="2F663CED" w14:textId="77777777" w:rsidR="004D55B4" w:rsidRDefault="004A26A2" w:rsidP="00E35CD1">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Hierarchy/supremacy problematic from </w:t>
      </w:r>
      <w:r w:rsidRPr="00326F9A">
        <w:rPr>
          <w:rFonts w:ascii="Times New Roman" w:hAnsi="Times New Roman" w:cs="Times New Roman"/>
          <w:b/>
          <w:sz w:val="20"/>
          <w:szCs w:val="20"/>
        </w:rPr>
        <w:t>policy perspective</w:t>
      </w:r>
      <w:r>
        <w:rPr>
          <w:rFonts w:ascii="Times New Roman" w:hAnsi="Times New Roman" w:cs="Times New Roman"/>
          <w:sz w:val="20"/>
          <w:szCs w:val="20"/>
        </w:rPr>
        <w:t xml:space="preserve">; is there a restraint on </w:t>
      </w:r>
      <w:r>
        <w:rPr>
          <w:rFonts w:ascii="Times New Roman" w:hAnsi="Times New Roman" w:cs="Times New Roman"/>
          <w:i/>
          <w:sz w:val="20"/>
          <w:szCs w:val="20"/>
        </w:rPr>
        <w:t>personal</w:t>
      </w:r>
      <w:r>
        <w:rPr>
          <w:rFonts w:ascii="Times New Roman" w:hAnsi="Times New Roman" w:cs="Times New Roman"/>
          <w:sz w:val="20"/>
          <w:szCs w:val="20"/>
        </w:rPr>
        <w:t xml:space="preserve"> autonomy (religion, marriage)</w:t>
      </w:r>
    </w:p>
    <w:p w14:paraId="003C0B12" w14:textId="77777777" w:rsidR="004A26A2" w:rsidRDefault="004A26A2" w:rsidP="00E35CD1">
      <w:pPr>
        <w:rPr>
          <w:rFonts w:ascii="Times New Roman" w:hAnsi="Times New Roman" w:cs="Times New Roman"/>
          <w:sz w:val="20"/>
          <w:szCs w:val="20"/>
        </w:rPr>
      </w:pPr>
      <w:r>
        <w:rPr>
          <w:rFonts w:ascii="Times New Roman" w:hAnsi="Times New Roman" w:cs="Times New Roman"/>
          <w:sz w:val="20"/>
          <w:szCs w:val="20"/>
        </w:rPr>
        <w:t>**</w:t>
      </w:r>
      <w:r w:rsidRPr="00326F9A">
        <w:rPr>
          <w:rFonts w:ascii="Times New Roman" w:hAnsi="Times New Roman" w:cs="Times New Roman"/>
          <w:b/>
          <w:sz w:val="20"/>
          <w:szCs w:val="20"/>
        </w:rPr>
        <w:t>Private arrangements</w:t>
      </w:r>
      <w:r>
        <w:rPr>
          <w:rFonts w:ascii="Times New Roman" w:hAnsi="Times New Roman" w:cs="Times New Roman"/>
          <w:sz w:val="20"/>
          <w:szCs w:val="20"/>
        </w:rPr>
        <w:t xml:space="preserve"> less subject to scrutiny; is person already member of group, already dating member of race, etc?</w:t>
      </w:r>
      <w:r w:rsidR="005835E5">
        <w:rPr>
          <w:rFonts w:ascii="Times New Roman" w:hAnsi="Times New Roman" w:cs="Times New Roman"/>
          <w:sz w:val="20"/>
          <w:szCs w:val="20"/>
        </w:rPr>
        <w:t xml:space="preserve">  </w:t>
      </w:r>
    </w:p>
    <w:p w14:paraId="1A816325" w14:textId="77777777" w:rsidR="00B33D59" w:rsidRDefault="005835E5" w:rsidP="00B33D59">
      <w:pPr>
        <w:rPr>
          <w:rFonts w:ascii="Times New Roman" w:hAnsi="Times New Roman" w:cs="Times New Roman"/>
          <w:sz w:val="20"/>
          <w:szCs w:val="20"/>
        </w:rPr>
      </w:pPr>
      <w:r>
        <w:rPr>
          <w:rFonts w:ascii="Times New Roman" w:hAnsi="Times New Roman" w:cs="Times New Roman"/>
          <w:sz w:val="20"/>
          <w:szCs w:val="20"/>
        </w:rPr>
        <w:t>**Condition usually means transferee will simply not get something they otherwise don’t have, rather than losing something they already do have</w:t>
      </w:r>
    </w:p>
    <w:p w14:paraId="70C53F5B" w14:textId="77777777" w:rsidR="00B33D59" w:rsidRDefault="00B33D59" w:rsidP="00B33D59">
      <w:pPr>
        <w:rPr>
          <w:rFonts w:ascii="Times New Roman" w:hAnsi="Times New Roman" w:cs="Times New Roman"/>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B33D59" w:rsidRPr="000B0A88" w14:paraId="139EAEE8" w14:textId="77777777" w:rsidTr="00045939">
        <w:trPr>
          <w:jc w:val="center"/>
        </w:trPr>
        <w:tc>
          <w:tcPr>
            <w:tcW w:w="10006" w:type="dxa"/>
            <w:shd w:val="clear" w:color="auto" w:fill="B3B3B3"/>
          </w:tcPr>
          <w:p w14:paraId="5A1C881D" w14:textId="77777777" w:rsidR="00B33D59" w:rsidRPr="000B0A88" w:rsidRDefault="00B33D59" w:rsidP="00045939">
            <w:pPr>
              <w:jc w:val="center"/>
              <w:rPr>
                <w:rFonts w:ascii="Times New Roman" w:hAnsi="Times New Roman" w:cs="Times New Roman"/>
                <w:b/>
              </w:rPr>
            </w:pPr>
            <w:r>
              <w:rPr>
                <w:rFonts w:ascii="Times New Roman" w:hAnsi="Times New Roman" w:cs="Times New Roman"/>
                <w:b/>
              </w:rPr>
              <w:t xml:space="preserve">SUPPLEMENTARY LECTURE: </w:t>
            </w:r>
            <w:r w:rsidRPr="001A54F4">
              <w:rPr>
                <w:rFonts w:ascii="Times New Roman" w:hAnsi="Times New Roman" w:cs="Times New Roman"/>
                <w:b/>
                <w:highlight w:val="green"/>
              </w:rPr>
              <w:t>INTELLECTUAL PROPERTY</w:t>
            </w:r>
          </w:p>
        </w:tc>
      </w:tr>
    </w:tbl>
    <w:p w14:paraId="49A8C31C" w14:textId="77777777" w:rsidR="00B33D59" w:rsidRDefault="00B33D59" w:rsidP="00B33D59">
      <w:pPr>
        <w:rPr>
          <w:rFonts w:ascii="Times New Roman" w:hAnsi="Times New Roman" w:cs="Times New Roman"/>
          <w:b/>
          <w:sz w:val="20"/>
          <w:szCs w:val="20"/>
        </w:rPr>
      </w:pPr>
    </w:p>
    <w:p w14:paraId="6A51F84A" w14:textId="77777777" w:rsidR="00B33D59" w:rsidRDefault="00B33D59" w:rsidP="00B33D59">
      <w:pPr>
        <w:rPr>
          <w:rFonts w:ascii="Times New Roman" w:hAnsi="Times New Roman" w:cs="Times New Roman"/>
          <w:b/>
          <w:sz w:val="20"/>
          <w:szCs w:val="20"/>
        </w:rPr>
      </w:pPr>
      <w:r>
        <w:rPr>
          <w:rFonts w:ascii="Times New Roman" w:hAnsi="Times New Roman" w:cs="Times New Roman"/>
          <w:b/>
          <w:sz w:val="20"/>
          <w:szCs w:val="20"/>
        </w:rPr>
        <w:t>*Should we grant property rights in ideas?</w:t>
      </w:r>
    </w:p>
    <w:p w14:paraId="65AF1708" w14:textId="77777777" w:rsidR="00B33D59" w:rsidRPr="001A54F4" w:rsidRDefault="00B33D59" w:rsidP="00F869FC">
      <w:pPr>
        <w:pStyle w:val="ListParagraph"/>
        <w:numPr>
          <w:ilvl w:val="0"/>
          <w:numId w:val="32"/>
        </w:numPr>
        <w:rPr>
          <w:rFonts w:ascii="Times New Roman" w:hAnsi="Times New Roman" w:cs="Times New Roman"/>
          <w:b/>
          <w:sz w:val="20"/>
          <w:szCs w:val="20"/>
        </w:rPr>
      </w:pPr>
      <w:r>
        <w:rPr>
          <w:rFonts w:ascii="Times New Roman" w:hAnsi="Times New Roman" w:cs="Times New Roman"/>
          <w:b/>
          <w:sz w:val="20"/>
          <w:szCs w:val="20"/>
        </w:rPr>
        <w:t>Why:</w:t>
      </w:r>
      <w:r>
        <w:rPr>
          <w:rFonts w:ascii="Times New Roman" w:hAnsi="Times New Roman" w:cs="Times New Roman"/>
          <w:sz w:val="20"/>
          <w:szCs w:val="20"/>
        </w:rPr>
        <w:t xml:space="preserve"> Encourage people to share/disseminate ideas (court can intervene and ensure benefits); reward labour/effort</w:t>
      </w:r>
    </w:p>
    <w:p w14:paraId="09137A2E" w14:textId="77777777" w:rsidR="00B33D59" w:rsidRDefault="00B33D59" w:rsidP="00B33D59">
      <w:pPr>
        <w:ind w:left="360"/>
        <w:rPr>
          <w:rFonts w:ascii="Times New Roman" w:hAnsi="Times New Roman" w:cs="Times New Roman"/>
          <w:sz w:val="20"/>
          <w:szCs w:val="20"/>
        </w:rPr>
      </w:pPr>
      <w:r>
        <w:rPr>
          <w:rFonts w:ascii="Zapf Dingbats" w:hAnsi="Zapf Dingbats" w:cs="Times New Roman"/>
          <w:b/>
          <w:sz w:val="20"/>
          <w:szCs w:val="20"/>
        </w:rPr>
        <w:t>✗</w:t>
      </w:r>
      <w:r>
        <w:rPr>
          <w:rFonts w:ascii="Times New Roman" w:hAnsi="Times New Roman" w:cs="Times New Roman"/>
          <w:b/>
          <w:sz w:val="20"/>
          <w:szCs w:val="20"/>
        </w:rPr>
        <w:tab/>
        <w:t>Why not</w:t>
      </w:r>
      <w:r>
        <w:rPr>
          <w:rFonts w:ascii="Times New Roman" w:hAnsi="Times New Roman" w:cs="Times New Roman"/>
          <w:sz w:val="20"/>
          <w:szCs w:val="20"/>
        </w:rPr>
        <w:t>: How do you quantify ideas?  If co-created, how to split rights? How to prove who came up w/ idea?</w:t>
      </w:r>
    </w:p>
    <w:p w14:paraId="4B42FC3E" w14:textId="77777777" w:rsidR="00B33D59" w:rsidRDefault="00B33D59" w:rsidP="00B33D59">
      <w:pPr>
        <w:rPr>
          <w:rFonts w:ascii="Times New Roman" w:hAnsi="Times New Roman" w:cs="Times New Roman"/>
          <w:b/>
          <w:sz w:val="20"/>
          <w:szCs w:val="20"/>
        </w:rPr>
      </w:pPr>
    </w:p>
    <w:p w14:paraId="63D3C5F1" w14:textId="77777777" w:rsidR="00B33D59" w:rsidRDefault="00B33D59" w:rsidP="00B33D59">
      <w:pPr>
        <w:rPr>
          <w:rFonts w:ascii="Times New Roman" w:hAnsi="Times New Roman" w:cs="Times New Roman"/>
          <w:sz w:val="20"/>
          <w:szCs w:val="20"/>
        </w:rPr>
      </w:pPr>
      <w:r>
        <w:rPr>
          <w:rFonts w:ascii="Times New Roman" w:hAnsi="Times New Roman" w:cs="Times New Roman"/>
          <w:b/>
          <w:sz w:val="20"/>
          <w:szCs w:val="20"/>
        </w:rPr>
        <w:t>*Copyright:</w:t>
      </w:r>
      <w:r>
        <w:rPr>
          <w:rFonts w:ascii="Times New Roman" w:hAnsi="Times New Roman" w:cs="Times New Roman"/>
          <w:sz w:val="20"/>
          <w:szCs w:val="20"/>
        </w:rPr>
        <w:t xml:space="preserve"> Ideas not protected; </w:t>
      </w:r>
      <w:r>
        <w:rPr>
          <w:rFonts w:ascii="Times New Roman" w:hAnsi="Times New Roman" w:cs="Times New Roman"/>
          <w:i/>
          <w:sz w:val="20"/>
          <w:szCs w:val="20"/>
        </w:rPr>
        <w:t>expression</w:t>
      </w:r>
      <w:r>
        <w:rPr>
          <w:rFonts w:ascii="Times New Roman" w:hAnsi="Times New Roman" w:cs="Times New Roman"/>
          <w:sz w:val="20"/>
          <w:szCs w:val="20"/>
        </w:rPr>
        <w:t xml:space="preserve"> of ideas protected; idea-expression dichotomy; literary = ?</w:t>
      </w:r>
    </w:p>
    <w:p w14:paraId="4E5D8C36" w14:textId="77777777" w:rsidR="00B33D59" w:rsidRDefault="00B33D59" w:rsidP="00B33D59">
      <w:pPr>
        <w:rPr>
          <w:rFonts w:ascii="Times New Roman" w:hAnsi="Times New Roman" w:cs="Times New Roman"/>
          <w:b/>
          <w:sz w:val="20"/>
          <w:szCs w:val="20"/>
        </w:rPr>
      </w:pPr>
      <w:r>
        <w:rPr>
          <w:rFonts w:ascii="Times New Roman" w:hAnsi="Times New Roman" w:cs="Times New Roman"/>
          <w:sz w:val="20"/>
          <w:szCs w:val="20"/>
        </w:rPr>
        <w:t xml:space="preserve">*Importance of </w:t>
      </w:r>
      <w:r>
        <w:rPr>
          <w:rFonts w:ascii="Times New Roman" w:hAnsi="Times New Roman" w:cs="Times New Roman"/>
          <w:b/>
          <w:sz w:val="20"/>
          <w:szCs w:val="20"/>
        </w:rPr>
        <w:t>free speech</w:t>
      </w:r>
    </w:p>
    <w:p w14:paraId="75D8CF67" w14:textId="77777777" w:rsidR="00B33D59" w:rsidRDefault="00B33D59" w:rsidP="00B33D59">
      <w:pPr>
        <w:rPr>
          <w:rFonts w:ascii="Times New Roman" w:hAnsi="Times New Roman" w:cs="Times New Roman"/>
          <w:b/>
          <w:sz w:val="20"/>
          <w:szCs w:val="20"/>
        </w:rPr>
      </w:pPr>
    </w:p>
    <w:p w14:paraId="19998FD1" w14:textId="77777777" w:rsidR="00B33D59" w:rsidRDefault="00B33D59" w:rsidP="00B33D59">
      <w:pPr>
        <w:rPr>
          <w:rFonts w:ascii="Times New Roman" w:hAnsi="Times New Roman" w:cs="Times New Roman"/>
          <w:sz w:val="20"/>
          <w:szCs w:val="20"/>
        </w:rPr>
      </w:pPr>
      <w:r>
        <w:rPr>
          <w:rFonts w:ascii="Times New Roman" w:hAnsi="Times New Roman" w:cs="Times New Roman"/>
          <w:b/>
          <w:sz w:val="20"/>
          <w:szCs w:val="20"/>
        </w:rPr>
        <w:t>*Rights to Information:</w:t>
      </w:r>
      <w:r>
        <w:rPr>
          <w:rFonts w:ascii="Times New Roman" w:hAnsi="Times New Roman" w:cs="Times New Roman"/>
          <w:sz w:val="20"/>
          <w:szCs w:val="20"/>
        </w:rPr>
        <w:t xml:space="preserve"> </w:t>
      </w:r>
    </w:p>
    <w:p w14:paraId="332EFFE5" w14:textId="77777777" w:rsidR="00B33D59" w:rsidRDefault="00B33D59" w:rsidP="00F869FC">
      <w:pPr>
        <w:pStyle w:val="ListParagraph"/>
        <w:numPr>
          <w:ilvl w:val="0"/>
          <w:numId w:val="33"/>
        </w:numPr>
        <w:rPr>
          <w:rFonts w:ascii="Times New Roman" w:hAnsi="Times New Roman" w:cs="Times New Roman"/>
          <w:sz w:val="20"/>
          <w:szCs w:val="20"/>
        </w:rPr>
      </w:pPr>
      <w:r w:rsidRPr="00D07B77">
        <w:rPr>
          <w:rFonts w:ascii="Times New Roman" w:hAnsi="Times New Roman" w:cs="Times New Roman"/>
          <w:sz w:val="20"/>
          <w:szCs w:val="20"/>
        </w:rPr>
        <w:t xml:space="preserve">Is there an argument for granting property rights in info? </w:t>
      </w:r>
    </w:p>
    <w:p w14:paraId="2D1BCC29" w14:textId="77777777" w:rsidR="00B33D59" w:rsidRDefault="00B33D59" w:rsidP="00F869FC">
      <w:pPr>
        <w:pStyle w:val="ListParagraph"/>
        <w:numPr>
          <w:ilvl w:val="1"/>
          <w:numId w:val="33"/>
        </w:numPr>
        <w:rPr>
          <w:rFonts w:ascii="Times New Roman" w:hAnsi="Times New Roman" w:cs="Times New Roman"/>
          <w:sz w:val="20"/>
          <w:szCs w:val="20"/>
        </w:rPr>
      </w:pPr>
      <w:r>
        <w:rPr>
          <w:rFonts w:ascii="Times New Roman" w:hAnsi="Times New Roman" w:cs="Times New Roman"/>
          <w:sz w:val="20"/>
          <w:szCs w:val="20"/>
        </w:rPr>
        <w:t xml:space="preserve">Yes: </w:t>
      </w:r>
      <w:r w:rsidRPr="00D07B77">
        <w:rPr>
          <w:rFonts w:ascii="Times New Roman" w:hAnsi="Times New Roman" w:cs="Times New Roman"/>
          <w:sz w:val="20"/>
          <w:szCs w:val="20"/>
        </w:rPr>
        <w:t>Wealth/value to be derived; why property rights to protect info? Good against world, more certain (vs. torts for example), fewer limitations; alienability; enforceability; financing</w:t>
      </w:r>
    </w:p>
    <w:p w14:paraId="1E73FDD0" w14:textId="77777777" w:rsidR="00B33D59" w:rsidRDefault="00B33D59" w:rsidP="00F869FC">
      <w:pPr>
        <w:pStyle w:val="ListParagraph"/>
        <w:numPr>
          <w:ilvl w:val="1"/>
          <w:numId w:val="33"/>
        </w:numPr>
        <w:rPr>
          <w:rFonts w:ascii="Times New Roman" w:hAnsi="Times New Roman" w:cs="Times New Roman"/>
          <w:sz w:val="20"/>
          <w:szCs w:val="20"/>
        </w:rPr>
      </w:pPr>
      <w:r>
        <w:rPr>
          <w:rFonts w:ascii="Times New Roman" w:hAnsi="Times New Roman" w:cs="Times New Roman"/>
          <w:sz w:val="20"/>
          <w:szCs w:val="20"/>
        </w:rPr>
        <w:t xml:space="preserve">No: Info is </w:t>
      </w:r>
      <w:r>
        <w:rPr>
          <w:rFonts w:ascii="Times New Roman" w:hAnsi="Times New Roman" w:cs="Times New Roman"/>
          <w:i/>
          <w:sz w:val="20"/>
          <w:szCs w:val="20"/>
        </w:rPr>
        <w:t>discovered</w:t>
      </w:r>
      <w:r>
        <w:rPr>
          <w:rFonts w:ascii="Times New Roman" w:hAnsi="Times New Roman" w:cs="Times New Roman"/>
          <w:sz w:val="20"/>
          <w:szCs w:val="20"/>
        </w:rPr>
        <w:t xml:space="preserve"> (therefore should not be protected), but a lot is developed through labour (justification for right); distinguish b/t types of info that exist</w:t>
      </w:r>
    </w:p>
    <w:p w14:paraId="62DCE1E3" w14:textId="77777777" w:rsidR="00B33D59" w:rsidRDefault="00B33D59" w:rsidP="00F869FC">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Would negative consequences arise from protecting info through PRs?</w:t>
      </w:r>
    </w:p>
    <w:p w14:paraId="4ED2ACB0" w14:textId="77777777" w:rsidR="00B33D59" w:rsidRDefault="00B33D59" w:rsidP="00F869FC">
      <w:pPr>
        <w:pStyle w:val="ListParagraph"/>
        <w:numPr>
          <w:ilvl w:val="1"/>
          <w:numId w:val="33"/>
        </w:numPr>
        <w:rPr>
          <w:rFonts w:ascii="Times New Roman" w:hAnsi="Times New Roman" w:cs="Times New Roman"/>
          <w:sz w:val="20"/>
          <w:szCs w:val="20"/>
        </w:rPr>
      </w:pPr>
      <w:r>
        <w:rPr>
          <w:rFonts w:ascii="Times New Roman" w:hAnsi="Times New Roman" w:cs="Times New Roman"/>
          <w:sz w:val="20"/>
          <w:szCs w:val="20"/>
        </w:rPr>
        <w:t xml:space="preserve">Might not be able to be used by other parties in useful ways (e.g. results of test for pharmaceutical drugs – to what extent should that be able to be held back or disseminated to public? </w:t>
      </w:r>
      <w:r w:rsidRPr="00D07B77">
        <w:rPr>
          <w:rFonts w:ascii="Times New Roman" w:hAnsi="Times New Roman" w:cs="Times New Roman"/>
          <w:sz w:val="20"/>
          <w:szCs w:val="20"/>
        </w:rPr>
        <w:sym w:font="Wingdings" w:char="F0E0"/>
      </w:r>
      <w:r>
        <w:rPr>
          <w:rFonts w:ascii="Times New Roman" w:hAnsi="Times New Roman" w:cs="Times New Roman"/>
          <w:sz w:val="20"/>
          <w:szCs w:val="20"/>
        </w:rPr>
        <w:t xml:space="preserve"> policy reasons)</w:t>
      </w:r>
    </w:p>
    <w:p w14:paraId="0337B302" w14:textId="77777777" w:rsidR="00B33D59" w:rsidRPr="008A1B41" w:rsidRDefault="00B33D59" w:rsidP="00B33D59">
      <w:pPr>
        <w:pStyle w:val="ListParagraph"/>
        <w:ind w:left="144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88"/>
      </w:tblGrid>
      <w:tr w:rsidR="00B33D59" w14:paraId="7D85C2D4" w14:textId="77777777" w:rsidTr="00045939">
        <w:tc>
          <w:tcPr>
            <w:tcW w:w="10188" w:type="dxa"/>
          </w:tcPr>
          <w:p w14:paraId="0ADB09C1" w14:textId="77777777" w:rsidR="00B33D59" w:rsidRDefault="00B33D59" w:rsidP="00045939">
            <w:pPr>
              <w:rPr>
                <w:rFonts w:ascii="Times New Roman" w:hAnsi="Times New Roman" w:cs="Times New Roman"/>
                <w:sz w:val="20"/>
                <w:szCs w:val="20"/>
              </w:rPr>
            </w:pPr>
            <w:r>
              <w:rPr>
                <w:rFonts w:ascii="Times New Roman" w:hAnsi="Times New Roman" w:cs="Times New Roman"/>
                <w:i/>
                <w:color w:val="800000"/>
                <w:sz w:val="20"/>
                <w:szCs w:val="20"/>
              </w:rPr>
              <w:t>Desney v Wilder</w:t>
            </w:r>
            <w:r>
              <w:rPr>
                <w:rFonts w:ascii="Times New Roman" w:hAnsi="Times New Roman" w:cs="Times New Roman"/>
                <w:sz w:val="20"/>
                <w:szCs w:val="20"/>
              </w:rPr>
              <w:t xml:space="preserve"> – Central issue = protectability of ideas; not usually regarded as property (implies s/t that can be owned/possessed to exclusion of others, ideas are non exclusive, non rivalrous)</w:t>
            </w:r>
          </w:p>
          <w:p w14:paraId="1011E32C" w14:textId="77777777" w:rsidR="00B33D59" w:rsidRPr="00D07B77" w:rsidRDefault="00B33D59" w:rsidP="00045939">
            <w:pPr>
              <w:rPr>
                <w:rFonts w:ascii="Times New Roman" w:hAnsi="Times New Roman" w:cs="Times New Roman"/>
                <w:sz w:val="20"/>
                <w:szCs w:val="20"/>
              </w:rPr>
            </w:pPr>
            <w:r>
              <w:rPr>
                <w:rFonts w:ascii="Times New Roman" w:hAnsi="Times New Roman" w:cs="Times New Roman"/>
                <w:sz w:val="20"/>
                <w:szCs w:val="20"/>
              </w:rPr>
              <w:t>-Court rules ideas NOT property; however due to power imbalance b/t parties, court looks to find way to arrive at more just outcome – breach of K?  Idea given in exchange for K to pay?  Implied K on basis of 2nd convo (secretary took dictation)</w:t>
            </w:r>
          </w:p>
          <w:p w14:paraId="1944BFFB" w14:textId="77777777" w:rsidR="00B33D59" w:rsidRPr="00D07B77" w:rsidRDefault="00B33D59" w:rsidP="00045939">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Can’t have property right in ideas, only </w:t>
            </w:r>
            <w:r>
              <w:rPr>
                <w:rFonts w:ascii="Times New Roman" w:hAnsi="Times New Roman" w:cs="Times New Roman"/>
                <w:i/>
                <w:sz w:val="20"/>
                <w:szCs w:val="20"/>
              </w:rPr>
              <w:t>expression</w:t>
            </w:r>
            <w:r>
              <w:rPr>
                <w:rFonts w:ascii="Times New Roman" w:hAnsi="Times New Roman" w:cs="Times New Roman"/>
                <w:sz w:val="20"/>
                <w:szCs w:val="20"/>
              </w:rPr>
              <w:t xml:space="preserve"> of ideas</w:t>
            </w:r>
          </w:p>
        </w:tc>
      </w:tr>
      <w:tr w:rsidR="00B33D59" w14:paraId="1A5286C5" w14:textId="77777777" w:rsidTr="00045939">
        <w:tc>
          <w:tcPr>
            <w:tcW w:w="10188" w:type="dxa"/>
          </w:tcPr>
          <w:p w14:paraId="0F9041E2" w14:textId="77777777" w:rsidR="00B33D59" w:rsidRDefault="00B33D59" w:rsidP="00045939">
            <w:pPr>
              <w:rPr>
                <w:rFonts w:ascii="Times New Roman" w:hAnsi="Times New Roman" w:cs="Times New Roman"/>
                <w:sz w:val="20"/>
                <w:szCs w:val="20"/>
              </w:rPr>
            </w:pPr>
            <w:r w:rsidRPr="00D07B77">
              <w:rPr>
                <w:rFonts w:ascii="Times New Roman" w:hAnsi="Times New Roman" w:cs="Times New Roman"/>
                <w:i/>
                <w:color w:val="800000"/>
                <w:sz w:val="20"/>
                <w:szCs w:val="20"/>
              </w:rPr>
              <w:t>INS v AP</w:t>
            </w:r>
            <w:r>
              <w:rPr>
                <w:rFonts w:ascii="Times New Roman" w:hAnsi="Times New Roman" w:cs="Times New Roman"/>
                <w:sz w:val="20"/>
                <w:szCs w:val="20"/>
              </w:rPr>
              <w:t xml:space="preserve"> – Granting property rights in info could negatively impact speech, knowledge, flow of info (US context, strong 1st amendment rights); INS bribed AP employees for info, pulled from AP bulletins; papers published at same time</w:t>
            </w:r>
          </w:p>
          <w:p w14:paraId="2C3C248A" w14:textId="77777777" w:rsidR="00B33D59" w:rsidRPr="00D47F15" w:rsidRDefault="00B33D59" w:rsidP="00045939">
            <w:pPr>
              <w:rPr>
                <w:rFonts w:ascii="Times New Roman" w:hAnsi="Times New Roman" w:cs="Times New Roman"/>
                <w:sz w:val="20"/>
                <w:szCs w:val="20"/>
              </w:rPr>
            </w:pPr>
            <w:r>
              <w:rPr>
                <w:rFonts w:ascii="Times New Roman" w:hAnsi="Times New Roman" w:cs="Times New Roman"/>
                <w:sz w:val="20"/>
                <w:szCs w:val="20"/>
              </w:rPr>
              <w:t xml:space="preserve">-AP argued property rights in news they gathered, had expended labour/resources to get info, INS as freeloader; but INS had no choice, not same access; public right to info?; split decision, Majority: no PRs in facts, develops idea of </w:t>
            </w:r>
            <w:r>
              <w:rPr>
                <w:rFonts w:ascii="Times New Roman" w:hAnsi="Times New Roman" w:cs="Times New Roman"/>
                <w:i/>
                <w:sz w:val="20"/>
                <w:szCs w:val="20"/>
              </w:rPr>
              <w:t>quasi property</w:t>
            </w:r>
            <w:r>
              <w:rPr>
                <w:rFonts w:ascii="Times New Roman" w:hAnsi="Times New Roman" w:cs="Times New Roman"/>
                <w:sz w:val="20"/>
                <w:szCs w:val="20"/>
              </w:rPr>
              <w:t xml:space="preserve"> (hot news doctrine); reconcile PRs w/ public rights; idea-expression dichotomy as limitation in copyright</w:t>
            </w:r>
          </w:p>
        </w:tc>
      </w:tr>
      <w:tr w:rsidR="00B33D59" w14:paraId="7883263A" w14:textId="77777777" w:rsidTr="00045939">
        <w:tc>
          <w:tcPr>
            <w:tcW w:w="10188" w:type="dxa"/>
          </w:tcPr>
          <w:p w14:paraId="6B08F5BA" w14:textId="77777777" w:rsidR="00B33D59" w:rsidRDefault="00B33D59" w:rsidP="00045939">
            <w:pPr>
              <w:rPr>
                <w:rFonts w:ascii="Times New Roman" w:hAnsi="Times New Roman" w:cs="Times New Roman"/>
                <w:sz w:val="20"/>
                <w:szCs w:val="20"/>
              </w:rPr>
            </w:pPr>
            <w:r>
              <w:rPr>
                <w:rFonts w:ascii="Times New Roman" w:hAnsi="Times New Roman" w:cs="Times New Roman"/>
                <w:i/>
                <w:color w:val="800000"/>
                <w:sz w:val="20"/>
                <w:szCs w:val="20"/>
              </w:rPr>
              <w:t>CCH Canadian et al v LSUC</w:t>
            </w:r>
            <w:r>
              <w:rPr>
                <w:rFonts w:ascii="Times New Roman" w:hAnsi="Times New Roman" w:cs="Times New Roman"/>
                <w:sz w:val="20"/>
                <w:szCs w:val="20"/>
              </w:rPr>
              <w:t xml:space="preserve"> – Originality test: must originate from author, be more than mere copy, be exercise in skill/judgement that is more than trivial; leading Canadian copyright case on what is essentially </w:t>
            </w:r>
            <w:r>
              <w:rPr>
                <w:rFonts w:ascii="Times New Roman" w:hAnsi="Times New Roman" w:cs="Times New Roman"/>
                <w:i/>
                <w:sz w:val="20"/>
                <w:szCs w:val="20"/>
              </w:rPr>
              <w:t>original</w:t>
            </w:r>
            <w:r>
              <w:rPr>
                <w:rFonts w:ascii="Times New Roman" w:hAnsi="Times New Roman" w:cs="Times New Roman"/>
                <w:sz w:val="20"/>
                <w:szCs w:val="20"/>
              </w:rPr>
              <w:t xml:space="preserve"> in Canadian copyright law; ways to protect data not involving CR: K law? Tort of unfair competition? Crim law?</w:t>
            </w:r>
          </w:p>
          <w:p w14:paraId="51C7C952" w14:textId="77777777" w:rsidR="00B33D59" w:rsidRPr="00D47F15" w:rsidRDefault="00B33D59" w:rsidP="00045939">
            <w:pPr>
              <w:rPr>
                <w:rFonts w:ascii="Times New Roman" w:hAnsi="Times New Roman" w:cs="Times New Roman"/>
                <w:b/>
                <w:sz w:val="20"/>
                <w:szCs w:val="20"/>
              </w:rPr>
            </w:pPr>
            <w:r>
              <w:rPr>
                <w:rFonts w:ascii="Times New Roman" w:hAnsi="Times New Roman" w:cs="Times New Roman"/>
                <w:sz w:val="20"/>
                <w:szCs w:val="20"/>
              </w:rPr>
              <w:t>-Difficult for courts: how to distinguish ideas and info and expression of them; what is an original selection of facts?</w:t>
            </w:r>
          </w:p>
        </w:tc>
      </w:tr>
    </w:tbl>
    <w:p w14:paraId="5A5E7E4C" w14:textId="77777777" w:rsidR="00B33D59" w:rsidRDefault="00B33D59" w:rsidP="00B33D59">
      <w:pPr>
        <w:rPr>
          <w:rFonts w:ascii="Times New Roman" w:hAnsi="Times New Roman" w:cs="Times New Roman"/>
          <w:b/>
          <w:sz w:val="20"/>
          <w:szCs w:val="20"/>
        </w:rPr>
      </w:pPr>
    </w:p>
    <w:p w14:paraId="762013EE" w14:textId="77777777" w:rsidR="00B33D59" w:rsidRDefault="00B33D59" w:rsidP="00B33D59">
      <w:pPr>
        <w:rPr>
          <w:rFonts w:ascii="Times New Roman" w:hAnsi="Times New Roman" w:cs="Times New Roman"/>
          <w:sz w:val="20"/>
          <w:szCs w:val="20"/>
        </w:rPr>
      </w:pPr>
    </w:p>
    <w:p w14:paraId="47A987FF" w14:textId="77777777" w:rsidR="00E113E9" w:rsidRDefault="00E113E9" w:rsidP="00B33D59">
      <w:pPr>
        <w:rPr>
          <w:rFonts w:ascii="Times New Roman" w:hAnsi="Times New Roman" w:cs="Times New Roman"/>
          <w:sz w:val="20"/>
          <w:szCs w:val="20"/>
        </w:rPr>
      </w:pPr>
    </w:p>
    <w:p w14:paraId="4DD32943" w14:textId="77777777" w:rsidR="00BA042A" w:rsidRPr="00BA042A" w:rsidRDefault="00BA042A" w:rsidP="00B33D59">
      <w:pPr>
        <w:rPr>
          <w:rFonts w:ascii="Times New Roman" w:hAnsi="Times New Roman" w:cs="Times New Roman"/>
          <w:b/>
          <w:color w:val="FF0000"/>
          <w:sz w:val="20"/>
          <w:szCs w:val="20"/>
        </w:rPr>
      </w:pPr>
      <w:r w:rsidRPr="00BA042A">
        <w:rPr>
          <w:rFonts w:ascii="Times New Roman" w:hAnsi="Times New Roman" w:cs="Times New Roman"/>
          <w:b/>
          <w:color w:val="FF0000"/>
          <w:sz w:val="20"/>
          <w:szCs w:val="20"/>
        </w:rPr>
        <w:t>------------------------------------------------------------ END OF TERM 1 --------------------------------------------------------------</w:t>
      </w:r>
    </w:p>
    <w:p w14:paraId="38E2D132" w14:textId="77777777" w:rsidR="00E113E9" w:rsidRDefault="00E113E9" w:rsidP="00B33D59">
      <w:pPr>
        <w:rPr>
          <w:rFonts w:ascii="Times New Roman" w:hAnsi="Times New Roman" w:cs="Times New Roman"/>
          <w:sz w:val="20"/>
          <w:szCs w:val="20"/>
        </w:rPr>
      </w:pPr>
    </w:p>
    <w:p w14:paraId="70804D8B" w14:textId="77777777" w:rsidR="00E113E9" w:rsidRDefault="00E113E9" w:rsidP="00B33D59">
      <w:pPr>
        <w:rPr>
          <w:rFonts w:ascii="Times New Roman" w:hAnsi="Times New Roman" w:cs="Times New Roman"/>
          <w:sz w:val="20"/>
          <w:szCs w:val="20"/>
        </w:rPr>
      </w:pPr>
    </w:p>
    <w:p w14:paraId="052BBA4C" w14:textId="77777777" w:rsidR="00E113E9" w:rsidRDefault="00E113E9" w:rsidP="00B33D59">
      <w:pPr>
        <w:rPr>
          <w:rFonts w:ascii="Times New Roman" w:hAnsi="Times New Roman" w:cs="Times New Roman"/>
          <w:sz w:val="20"/>
          <w:szCs w:val="20"/>
        </w:rPr>
      </w:pPr>
    </w:p>
    <w:p w14:paraId="79969F31" w14:textId="77777777" w:rsidR="00E113E9" w:rsidRDefault="00E113E9" w:rsidP="00B33D59">
      <w:pPr>
        <w:rPr>
          <w:rFonts w:ascii="Times New Roman" w:hAnsi="Times New Roman" w:cs="Times New Roman"/>
          <w:sz w:val="20"/>
          <w:szCs w:val="20"/>
        </w:rPr>
      </w:pPr>
    </w:p>
    <w:p w14:paraId="226613BD" w14:textId="77777777" w:rsidR="00E113E9" w:rsidRDefault="00E113E9" w:rsidP="00B33D59">
      <w:pPr>
        <w:rPr>
          <w:rFonts w:ascii="Times New Roman" w:hAnsi="Times New Roman" w:cs="Times New Roman"/>
          <w:sz w:val="20"/>
          <w:szCs w:val="20"/>
        </w:rPr>
      </w:pPr>
    </w:p>
    <w:p w14:paraId="410FF3BB" w14:textId="77777777" w:rsidR="002D70E0" w:rsidRPr="002D70E0" w:rsidRDefault="002D70E0" w:rsidP="00B33D59">
      <w:pPr>
        <w:rPr>
          <w:rFonts w:ascii="Times New Roman" w:hAnsi="Times New Roman" w:cs="Times New Roman"/>
          <w:b/>
          <w:color w:val="FF0000"/>
          <w:sz w:val="20"/>
          <w:szCs w:val="20"/>
        </w:rPr>
      </w:pPr>
      <w:r w:rsidRPr="00BA042A">
        <w:rPr>
          <w:rFonts w:ascii="Times New Roman" w:hAnsi="Times New Roman" w:cs="Times New Roman"/>
          <w:b/>
          <w:color w:val="FF0000"/>
          <w:sz w:val="20"/>
          <w:szCs w:val="20"/>
        </w:rPr>
        <w:t>------------------------------------</w:t>
      </w:r>
      <w:r>
        <w:rPr>
          <w:rFonts w:ascii="Times New Roman" w:hAnsi="Times New Roman" w:cs="Times New Roman"/>
          <w:b/>
          <w:color w:val="FF0000"/>
          <w:sz w:val="20"/>
          <w:szCs w:val="20"/>
        </w:rPr>
        <w:t>------------------------ TERM 2</w:t>
      </w:r>
      <w:r w:rsidRPr="00BA042A">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w:t>
      </w:r>
      <w:r w:rsidRPr="00BA042A">
        <w:rPr>
          <w:rFonts w:ascii="Times New Roman" w:hAnsi="Times New Roman" w:cs="Times New Roman"/>
          <w:b/>
          <w:color w:val="FF0000"/>
          <w:sz w:val="20"/>
          <w:szCs w:val="20"/>
        </w:rPr>
        <w:t>------------------------------</w:t>
      </w:r>
      <w:r>
        <w:rPr>
          <w:rFonts w:ascii="Times New Roman" w:hAnsi="Times New Roman" w:cs="Times New Roman"/>
          <w:b/>
          <w:color w:val="FF0000"/>
          <w:sz w:val="20"/>
          <w:szCs w:val="20"/>
        </w:rPr>
        <w:t>------------------------------</w:t>
      </w: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E113E9" w:rsidRPr="000B0A88" w14:paraId="31B9FABC" w14:textId="77777777" w:rsidTr="004852CC">
        <w:trPr>
          <w:jc w:val="center"/>
        </w:trPr>
        <w:tc>
          <w:tcPr>
            <w:tcW w:w="10006" w:type="dxa"/>
            <w:shd w:val="clear" w:color="auto" w:fill="B3B3B3"/>
          </w:tcPr>
          <w:p w14:paraId="1C061E02" w14:textId="77777777" w:rsidR="00E113E9" w:rsidRPr="000B0A88" w:rsidRDefault="00E113E9" w:rsidP="00E113E9">
            <w:pPr>
              <w:jc w:val="center"/>
              <w:rPr>
                <w:rFonts w:ascii="Times New Roman" w:hAnsi="Times New Roman" w:cs="Times New Roman"/>
                <w:b/>
              </w:rPr>
            </w:pPr>
            <w:r>
              <w:rPr>
                <w:rFonts w:ascii="Times New Roman" w:hAnsi="Times New Roman" w:cs="Times New Roman"/>
                <w:b/>
              </w:rPr>
              <w:t xml:space="preserve">CH5: </w:t>
            </w:r>
            <w:r w:rsidRPr="001749E3">
              <w:rPr>
                <w:rFonts w:ascii="Times New Roman" w:hAnsi="Times New Roman" w:cs="Times New Roman"/>
                <w:b/>
                <w:highlight w:val="green"/>
              </w:rPr>
              <w:t>REGISTRATION</w:t>
            </w:r>
            <w:r>
              <w:rPr>
                <w:rFonts w:ascii="Times New Roman" w:hAnsi="Times New Roman" w:cs="Times New Roman"/>
                <w:b/>
              </w:rPr>
              <w:t xml:space="preserve"> OF TITLE</w:t>
            </w:r>
          </w:p>
        </w:tc>
      </w:tr>
    </w:tbl>
    <w:p w14:paraId="46D4C721" w14:textId="77777777" w:rsidR="00E113E9" w:rsidRDefault="00E113E9" w:rsidP="00B33D59">
      <w:pPr>
        <w:rPr>
          <w:rFonts w:ascii="Times New Roman" w:hAnsi="Times New Roman" w:cs="Times New Roman"/>
          <w:sz w:val="20"/>
          <w:szCs w:val="20"/>
        </w:rPr>
      </w:pPr>
    </w:p>
    <w:p w14:paraId="6BE805BE" w14:textId="77777777" w:rsidR="009D439A" w:rsidRPr="005D5987" w:rsidRDefault="005D5987" w:rsidP="009D439A">
      <w:pPr>
        <w:rPr>
          <w:rFonts w:ascii="Times New Roman" w:hAnsi="Times New Roman" w:cs="Times New Roman"/>
          <w:b/>
          <w:sz w:val="20"/>
          <w:szCs w:val="20"/>
        </w:rPr>
      </w:pPr>
      <w:r w:rsidRPr="005D5987">
        <w:rPr>
          <w:rFonts w:ascii="Times New Roman" w:hAnsi="Times New Roman" w:cs="Times New Roman"/>
          <w:b/>
          <w:sz w:val="20"/>
          <w:szCs w:val="20"/>
        </w:rPr>
        <w:t>GENERAL PRINCIPLE/PURPOSE OF REGISTRATION</w:t>
      </w:r>
    </w:p>
    <w:p w14:paraId="3F31322D" w14:textId="77777777" w:rsidR="009D439A" w:rsidRDefault="009D439A" w:rsidP="009D439A">
      <w:pPr>
        <w:rPr>
          <w:rFonts w:ascii="Times New Roman" w:hAnsi="Times New Roman" w:cs="Times New Roman"/>
          <w:i/>
          <w:sz w:val="20"/>
          <w:szCs w:val="20"/>
        </w:rPr>
      </w:pPr>
    </w:p>
    <w:p w14:paraId="5D5EAE67" w14:textId="77777777" w:rsidR="009D439A" w:rsidRPr="005D5987" w:rsidRDefault="009D439A" w:rsidP="009D439A">
      <w:pPr>
        <w:rPr>
          <w:rFonts w:ascii="Times New Roman" w:hAnsi="Times New Roman" w:cs="Times New Roman"/>
          <w:b/>
          <w:sz w:val="20"/>
          <w:szCs w:val="20"/>
          <w:u w:val="single"/>
        </w:rPr>
      </w:pPr>
      <w:r w:rsidRPr="005D5987">
        <w:rPr>
          <w:rFonts w:ascii="Times New Roman" w:hAnsi="Times New Roman" w:cs="Times New Roman"/>
          <w:b/>
          <w:sz w:val="20"/>
          <w:szCs w:val="20"/>
          <w:u w:val="single"/>
        </w:rPr>
        <w:t>What can be registered?</w:t>
      </w:r>
    </w:p>
    <w:p w14:paraId="14559F41" w14:textId="77777777" w:rsidR="009D439A" w:rsidRDefault="009D439A" w:rsidP="002D70E0">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Only </w:t>
      </w:r>
      <w:r w:rsidRPr="00817183">
        <w:rPr>
          <w:rFonts w:ascii="Times New Roman" w:hAnsi="Times New Roman" w:cs="Times New Roman"/>
          <w:b/>
          <w:i/>
          <w:sz w:val="20"/>
          <w:szCs w:val="20"/>
        </w:rPr>
        <w:t>CL and equitable interests</w:t>
      </w:r>
      <w:r>
        <w:rPr>
          <w:rFonts w:ascii="Times New Roman" w:hAnsi="Times New Roman" w:cs="Times New Roman"/>
          <w:sz w:val="20"/>
          <w:szCs w:val="20"/>
        </w:rPr>
        <w:t xml:space="preserve"> can be registered (may register incidents of </w:t>
      </w:r>
      <w:r>
        <w:rPr>
          <w:rFonts w:ascii="Times New Roman" w:hAnsi="Times New Roman" w:cs="Times New Roman"/>
          <w:b/>
          <w:sz w:val="20"/>
          <w:szCs w:val="20"/>
        </w:rPr>
        <w:t>title</w:t>
      </w:r>
      <w:r>
        <w:rPr>
          <w:rFonts w:ascii="Times New Roman" w:hAnsi="Times New Roman" w:cs="Times New Roman"/>
          <w:sz w:val="20"/>
          <w:szCs w:val="20"/>
        </w:rPr>
        <w:t xml:space="preserve"> to land, NOT </w:t>
      </w:r>
      <w:r>
        <w:rPr>
          <w:rFonts w:ascii="Times New Roman" w:hAnsi="Times New Roman" w:cs="Times New Roman"/>
          <w:b/>
          <w:sz w:val="20"/>
          <w:szCs w:val="20"/>
        </w:rPr>
        <w:t>use</w:t>
      </w:r>
      <w:r>
        <w:rPr>
          <w:rFonts w:ascii="Times New Roman" w:hAnsi="Times New Roman" w:cs="Times New Roman"/>
          <w:sz w:val="20"/>
          <w:szCs w:val="20"/>
        </w:rPr>
        <w:t xml:space="preserve"> of land, e.g. restrictions on zoning); </w:t>
      </w:r>
      <w:r w:rsidRPr="00976BB5">
        <w:rPr>
          <w:rFonts w:ascii="Times New Roman" w:hAnsi="Times New Roman" w:cs="Times New Roman"/>
          <w:sz w:val="20"/>
          <w:szCs w:val="20"/>
        </w:rPr>
        <w:t>Not</w:t>
      </w:r>
      <w:r w:rsidR="00976BB5">
        <w:rPr>
          <w:rFonts w:ascii="Times New Roman" w:hAnsi="Times New Roman" w:cs="Times New Roman"/>
          <w:sz w:val="20"/>
          <w:szCs w:val="20"/>
        </w:rPr>
        <w:t>e:</w:t>
      </w:r>
      <w:r w:rsidRPr="009D439A">
        <w:rPr>
          <w:rFonts w:ascii="Times New Roman" w:hAnsi="Times New Roman" w:cs="Times New Roman"/>
          <w:sz w:val="20"/>
          <w:szCs w:val="20"/>
        </w:rPr>
        <w:t xml:space="preserve">  </w:t>
      </w:r>
      <w:r>
        <w:rPr>
          <w:rFonts w:ascii="Times New Roman" w:hAnsi="Times New Roman" w:cs="Times New Roman"/>
          <w:i/>
          <w:sz w:val="20"/>
          <w:szCs w:val="20"/>
        </w:rPr>
        <w:t>Aboriginal Title claims can NOT be registered</w:t>
      </w:r>
    </w:p>
    <w:p w14:paraId="33CB416D" w14:textId="77777777" w:rsidR="009D439A" w:rsidRDefault="009D439A" w:rsidP="009D439A">
      <w:pPr>
        <w:rPr>
          <w:rFonts w:ascii="Times New Roman" w:hAnsi="Times New Roman" w:cs="Times New Roman"/>
          <w:i/>
          <w:sz w:val="20"/>
          <w:szCs w:val="20"/>
        </w:rPr>
      </w:pPr>
    </w:p>
    <w:p w14:paraId="1799D103" w14:textId="77777777" w:rsidR="009D439A" w:rsidRPr="008C18B8" w:rsidRDefault="007A7444" w:rsidP="009D439A">
      <w:pPr>
        <w:rPr>
          <w:rFonts w:ascii="Times New Roman" w:hAnsi="Times New Roman" w:cs="Times New Roman"/>
          <w:b/>
          <w:sz w:val="20"/>
          <w:szCs w:val="20"/>
        </w:rPr>
      </w:pPr>
      <w:r w:rsidRPr="007A7444">
        <w:rPr>
          <w:rFonts w:ascii="Times New Roman" w:hAnsi="Times New Roman" w:cs="Times New Roman"/>
          <w:b/>
          <w:sz w:val="20"/>
          <w:szCs w:val="20"/>
          <w:highlight w:val="green"/>
        </w:rPr>
        <w:t>Un</w:t>
      </w:r>
      <w:r w:rsidR="00FF1C12">
        <w:rPr>
          <w:rFonts w:ascii="Times New Roman" w:hAnsi="Times New Roman" w:cs="Times New Roman"/>
          <w:b/>
          <w:sz w:val="20"/>
          <w:szCs w:val="20"/>
          <w:highlight w:val="green"/>
        </w:rPr>
        <w:t>-</w:t>
      </w:r>
      <w:r w:rsidRPr="007A7444">
        <w:rPr>
          <w:rFonts w:ascii="Times New Roman" w:hAnsi="Times New Roman" w:cs="Times New Roman"/>
          <w:b/>
          <w:sz w:val="20"/>
          <w:szCs w:val="20"/>
          <w:highlight w:val="green"/>
        </w:rPr>
        <w:t>registrable interests:</w:t>
      </w:r>
      <w:r>
        <w:rPr>
          <w:rFonts w:ascii="Times New Roman" w:hAnsi="Times New Roman" w:cs="Times New Roman"/>
          <w:b/>
          <w:sz w:val="20"/>
          <w:szCs w:val="20"/>
        </w:rPr>
        <w:t xml:space="preserve"> </w:t>
      </w:r>
      <w:r w:rsidR="009D439A" w:rsidRPr="00FF1C12">
        <w:rPr>
          <w:rFonts w:ascii="Times New Roman" w:hAnsi="Times New Roman" w:cs="Times New Roman"/>
          <w:sz w:val="20"/>
          <w:szCs w:val="20"/>
        </w:rPr>
        <w:t>Some CL/Equitable interests that CANNOT be registered</w:t>
      </w:r>
    </w:p>
    <w:p w14:paraId="02F40E79" w14:textId="77777777" w:rsidR="009D439A" w:rsidRPr="0070001D" w:rsidRDefault="009D439A" w:rsidP="002D70E0">
      <w:pPr>
        <w:pStyle w:val="ListParagraph"/>
        <w:numPr>
          <w:ilvl w:val="0"/>
          <w:numId w:val="39"/>
        </w:numPr>
        <w:rPr>
          <w:rFonts w:ascii="Times New Roman" w:hAnsi="Times New Roman" w:cs="Times New Roman"/>
          <w:sz w:val="20"/>
          <w:szCs w:val="20"/>
        </w:rPr>
      </w:pPr>
      <w:r w:rsidRPr="007A7444">
        <w:rPr>
          <w:rFonts w:ascii="Times New Roman" w:hAnsi="Times New Roman" w:cs="Times New Roman"/>
          <w:b/>
          <w:sz w:val="20"/>
          <w:szCs w:val="20"/>
        </w:rPr>
        <w:t xml:space="preserve">Equitable mortgage </w:t>
      </w:r>
      <w:r w:rsidRPr="007A7444">
        <w:rPr>
          <w:rFonts w:ascii="Times New Roman" w:hAnsi="Times New Roman" w:cs="Times New Roman"/>
          <w:b/>
          <w:sz w:val="20"/>
          <w:szCs w:val="20"/>
          <w:u w:val="single"/>
        </w:rPr>
        <w:t>by d</w:t>
      </w:r>
      <w:r w:rsidR="00FF1C12">
        <w:rPr>
          <w:rFonts w:ascii="Times New Roman" w:hAnsi="Times New Roman" w:cs="Times New Roman"/>
          <w:b/>
          <w:sz w:val="20"/>
          <w:szCs w:val="20"/>
          <w:u w:val="single"/>
        </w:rPr>
        <w:t xml:space="preserve">eposit of </w:t>
      </w:r>
      <w:r w:rsidR="00FF1C12" w:rsidRPr="00817183">
        <w:rPr>
          <w:rFonts w:ascii="Times New Roman" w:hAnsi="Times New Roman" w:cs="Times New Roman"/>
          <w:b/>
          <w:i/>
          <w:sz w:val="20"/>
          <w:szCs w:val="20"/>
          <w:u w:val="single"/>
        </w:rPr>
        <w:t>duplicate</w:t>
      </w:r>
      <w:r w:rsidR="00FF1C12">
        <w:rPr>
          <w:rFonts w:ascii="Times New Roman" w:hAnsi="Times New Roman" w:cs="Times New Roman"/>
          <w:b/>
          <w:sz w:val="20"/>
          <w:szCs w:val="20"/>
          <w:u w:val="single"/>
        </w:rPr>
        <w:t xml:space="preserve"> indefeas</w:t>
      </w:r>
      <w:r w:rsidRPr="007A7444">
        <w:rPr>
          <w:rFonts w:ascii="Times New Roman" w:hAnsi="Times New Roman" w:cs="Times New Roman"/>
          <w:b/>
          <w:sz w:val="20"/>
          <w:szCs w:val="20"/>
          <w:u w:val="single"/>
        </w:rPr>
        <w:t xml:space="preserve"> title</w:t>
      </w:r>
      <w:r>
        <w:rPr>
          <w:rFonts w:ascii="Times New Roman" w:hAnsi="Times New Roman" w:cs="Times New Roman"/>
          <w:sz w:val="20"/>
          <w:szCs w:val="20"/>
        </w:rPr>
        <w:t xml:space="preserve"> (</w:t>
      </w:r>
      <w:r w:rsidRPr="00F82321">
        <w:rPr>
          <w:rFonts w:ascii="Times New Roman" w:hAnsi="Times New Roman" w:cs="Times New Roman"/>
          <w:b/>
          <w:color w:val="3366FF"/>
          <w:sz w:val="20"/>
          <w:szCs w:val="20"/>
        </w:rPr>
        <w:t>s. 33</w:t>
      </w:r>
      <w:r>
        <w:rPr>
          <w:rFonts w:ascii="Times New Roman" w:hAnsi="Times New Roman" w:cs="Times New Roman"/>
          <w:sz w:val="20"/>
          <w:szCs w:val="20"/>
        </w:rPr>
        <w:t>)</w:t>
      </w:r>
      <w:r w:rsidR="0070001D">
        <w:rPr>
          <w:rFonts w:ascii="Times New Roman" w:hAnsi="Times New Roman" w:cs="Times New Roman"/>
          <w:sz w:val="20"/>
          <w:szCs w:val="20"/>
        </w:rPr>
        <w:t xml:space="preserve"> (indef’ble = can’t be df</w:t>
      </w:r>
      <w:r w:rsidR="0070001D" w:rsidRPr="0070001D">
        <w:rPr>
          <w:rFonts w:ascii="Times New Roman" w:hAnsi="Times New Roman" w:cs="Times New Roman"/>
          <w:sz w:val="20"/>
          <w:szCs w:val="20"/>
        </w:rPr>
        <w:t>ted by other claimants)</w:t>
      </w:r>
    </w:p>
    <w:p w14:paraId="67DBFC24" w14:textId="77777777" w:rsidR="009D439A" w:rsidRDefault="009D439A"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Note: Legal and equitable mortgages CAN be registered</w:t>
      </w:r>
    </w:p>
    <w:p w14:paraId="7D64D628" w14:textId="77777777" w:rsidR="009D439A" w:rsidRDefault="009D439A" w:rsidP="002D70E0">
      <w:pPr>
        <w:pStyle w:val="ListParagraph"/>
        <w:numPr>
          <w:ilvl w:val="2"/>
          <w:numId w:val="39"/>
        </w:numPr>
        <w:rPr>
          <w:rFonts w:ascii="Times New Roman" w:hAnsi="Times New Roman" w:cs="Times New Roman"/>
          <w:sz w:val="20"/>
          <w:szCs w:val="20"/>
        </w:rPr>
      </w:pPr>
      <w:r w:rsidRPr="004B2CA8">
        <w:rPr>
          <w:rFonts w:ascii="Times New Roman" w:hAnsi="Times New Roman" w:cs="Times New Roman"/>
          <w:b/>
          <w:sz w:val="20"/>
          <w:szCs w:val="20"/>
          <w:highlight w:val="yellow"/>
        </w:rPr>
        <w:t>Legal Mortgage</w:t>
      </w:r>
      <w:r>
        <w:rPr>
          <w:rFonts w:ascii="Times New Roman" w:hAnsi="Times New Roman" w:cs="Times New Roman"/>
          <w:sz w:val="20"/>
          <w:szCs w:val="20"/>
        </w:rPr>
        <w:t>: Bank lends to A, A gives mortgage to B</w:t>
      </w:r>
    </w:p>
    <w:p w14:paraId="2078AEA6" w14:textId="77777777" w:rsidR="009D439A" w:rsidRDefault="009D439A" w:rsidP="002D70E0">
      <w:pPr>
        <w:pStyle w:val="ListParagraph"/>
        <w:numPr>
          <w:ilvl w:val="3"/>
          <w:numId w:val="39"/>
        </w:numPr>
        <w:rPr>
          <w:rFonts w:ascii="Times New Roman" w:hAnsi="Times New Roman" w:cs="Times New Roman"/>
          <w:sz w:val="20"/>
          <w:szCs w:val="20"/>
        </w:rPr>
      </w:pPr>
      <w:r>
        <w:rPr>
          <w:rFonts w:ascii="Times New Roman" w:hAnsi="Times New Roman" w:cs="Times New Roman"/>
          <w:sz w:val="20"/>
          <w:szCs w:val="20"/>
        </w:rPr>
        <w:t xml:space="preserve">At CL, this involves actual transfer of legal title to B </w:t>
      </w:r>
    </w:p>
    <w:p w14:paraId="50D0E25B" w14:textId="77777777" w:rsidR="009D439A" w:rsidRDefault="009D439A" w:rsidP="002D70E0">
      <w:pPr>
        <w:pStyle w:val="ListParagraph"/>
        <w:numPr>
          <w:ilvl w:val="3"/>
          <w:numId w:val="39"/>
        </w:numPr>
        <w:rPr>
          <w:rFonts w:ascii="Times New Roman" w:hAnsi="Times New Roman" w:cs="Times New Roman"/>
          <w:sz w:val="20"/>
          <w:szCs w:val="20"/>
        </w:rPr>
      </w:pPr>
      <w:r>
        <w:rPr>
          <w:rFonts w:ascii="Times New Roman" w:hAnsi="Times New Roman" w:cs="Times New Roman"/>
          <w:sz w:val="20"/>
          <w:szCs w:val="20"/>
        </w:rPr>
        <w:t>B</w:t>
      </w:r>
      <w:r w:rsidR="002D70E0">
        <w:rPr>
          <w:rFonts w:ascii="Times New Roman" w:hAnsi="Times New Roman" w:cs="Times New Roman"/>
          <w:sz w:val="20"/>
          <w:szCs w:val="20"/>
        </w:rPr>
        <w:t>ank</w:t>
      </w:r>
      <w:r>
        <w:rPr>
          <w:rFonts w:ascii="Times New Roman" w:hAnsi="Times New Roman" w:cs="Times New Roman"/>
          <w:sz w:val="20"/>
          <w:szCs w:val="20"/>
        </w:rPr>
        <w:t xml:space="preserve"> has “legal mortgage,” A </w:t>
      </w:r>
      <w:r w:rsidR="00F074D5">
        <w:rPr>
          <w:rFonts w:ascii="Times New Roman" w:hAnsi="Times New Roman" w:cs="Times New Roman"/>
          <w:sz w:val="20"/>
          <w:szCs w:val="20"/>
        </w:rPr>
        <w:t xml:space="preserve">retains equitable title, </w:t>
      </w:r>
      <w:r>
        <w:rPr>
          <w:rFonts w:ascii="Times New Roman" w:hAnsi="Times New Roman" w:cs="Times New Roman"/>
          <w:sz w:val="20"/>
          <w:szCs w:val="20"/>
        </w:rPr>
        <w:t>has “equity of redemption” (</w:t>
      </w:r>
      <w:r w:rsidR="00F074D5">
        <w:rPr>
          <w:rFonts w:ascii="Times New Roman" w:hAnsi="Times New Roman" w:cs="Times New Roman"/>
          <w:sz w:val="20"/>
          <w:szCs w:val="20"/>
        </w:rPr>
        <w:t xml:space="preserve">could be offered as security for further loan; </w:t>
      </w:r>
      <w:r>
        <w:rPr>
          <w:rFonts w:ascii="Times New Roman" w:hAnsi="Times New Roman" w:cs="Times New Roman"/>
          <w:sz w:val="20"/>
          <w:szCs w:val="20"/>
        </w:rPr>
        <w:t>can get title back)</w:t>
      </w:r>
    </w:p>
    <w:p w14:paraId="7888A4E8" w14:textId="77777777" w:rsidR="00ED113E" w:rsidRPr="002D70E0" w:rsidRDefault="00ED113E" w:rsidP="002D70E0">
      <w:pPr>
        <w:pStyle w:val="ListParagraph"/>
        <w:numPr>
          <w:ilvl w:val="2"/>
          <w:numId w:val="39"/>
        </w:numPr>
        <w:rPr>
          <w:rFonts w:ascii="Times New Roman" w:hAnsi="Times New Roman" w:cs="Times New Roman"/>
          <w:b/>
          <w:sz w:val="20"/>
          <w:szCs w:val="20"/>
        </w:rPr>
      </w:pPr>
      <w:r w:rsidRPr="004B2CA8">
        <w:rPr>
          <w:rFonts w:ascii="Times New Roman" w:hAnsi="Times New Roman" w:cs="Times New Roman"/>
          <w:b/>
          <w:sz w:val="20"/>
          <w:szCs w:val="20"/>
          <w:highlight w:val="yellow"/>
        </w:rPr>
        <w:t>Equitable Mortgage</w:t>
      </w:r>
      <w:r>
        <w:rPr>
          <w:rFonts w:ascii="Times New Roman" w:hAnsi="Times New Roman" w:cs="Times New Roman"/>
          <w:sz w:val="20"/>
          <w:szCs w:val="20"/>
        </w:rPr>
        <w:t xml:space="preserve">: 2nd, 3rd, 4th mortgages (A </w:t>
      </w:r>
      <w:r w:rsidR="00F074D5">
        <w:rPr>
          <w:rFonts w:ascii="Times New Roman" w:hAnsi="Times New Roman" w:cs="Times New Roman"/>
          <w:sz w:val="20"/>
          <w:szCs w:val="20"/>
        </w:rPr>
        <w:t xml:space="preserve">mortgages EoR, </w:t>
      </w:r>
      <w:r>
        <w:rPr>
          <w:rFonts w:ascii="Times New Roman" w:hAnsi="Times New Roman" w:cs="Times New Roman"/>
          <w:sz w:val="20"/>
          <w:szCs w:val="20"/>
        </w:rPr>
        <w:t xml:space="preserve">gives </w:t>
      </w:r>
      <w:r w:rsidR="00F074D5">
        <w:rPr>
          <w:rFonts w:ascii="Times New Roman" w:hAnsi="Times New Roman" w:cs="Times New Roman"/>
          <w:sz w:val="20"/>
          <w:szCs w:val="20"/>
        </w:rPr>
        <w:t xml:space="preserve">EM </w:t>
      </w:r>
      <w:r>
        <w:rPr>
          <w:rFonts w:ascii="Times New Roman" w:hAnsi="Times New Roman" w:cs="Times New Roman"/>
          <w:sz w:val="20"/>
          <w:szCs w:val="20"/>
        </w:rPr>
        <w:t>to C, D, E)</w:t>
      </w:r>
    </w:p>
    <w:p w14:paraId="2D2B4F0B" w14:textId="77777777" w:rsidR="002D70E0" w:rsidRPr="00F074D5" w:rsidRDefault="002D70E0" w:rsidP="002D70E0">
      <w:pPr>
        <w:pStyle w:val="ListParagraph"/>
        <w:numPr>
          <w:ilvl w:val="3"/>
          <w:numId w:val="39"/>
        </w:numPr>
        <w:rPr>
          <w:rFonts w:ascii="Times New Roman" w:hAnsi="Times New Roman" w:cs="Times New Roman"/>
          <w:b/>
          <w:sz w:val="20"/>
          <w:szCs w:val="20"/>
        </w:rPr>
      </w:pPr>
      <w:r>
        <w:rPr>
          <w:rFonts w:ascii="Times New Roman" w:hAnsi="Times New Roman" w:cs="Times New Roman"/>
          <w:sz w:val="20"/>
          <w:szCs w:val="20"/>
        </w:rPr>
        <w:t>Higher risk so higher interest rates; C, D, E have right to call for foreclosure</w:t>
      </w:r>
    </w:p>
    <w:p w14:paraId="71842F16" w14:textId="77777777" w:rsidR="00F074D5" w:rsidRPr="00F074D5" w:rsidRDefault="00F074D5" w:rsidP="002D70E0">
      <w:pPr>
        <w:pStyle w:val="ListParagraph"/>
        <w:numPr>
          <w:ilvl w:val="2"/>
          <w:numId w:val="39"/>
        </w:numPr>
        <w:rPr>
          <w:rFonts w:ascii="Times New Roman" w:hAnsi="Times New Roman" w:cs="Times New Roman"/>
          <w:b/>
          <w:sz w:val="20"/>
          <w:szCs w:val="20"/>
        </w:rPr>
      </w:pPr>
      <w:r>
        <w:rPr>
          <w:rFonts w:ascii="Times New Roman" w:hAnsi="Times New Roman" w:cs="Times New Roman"/>
          <w:sz w:val="20"/>
          <w:szCs w:val="20"/>
        </w:rPr>
        <w:t xml:space="preserve">They are ALL registrable: FS as core, everything else registered </w:t>
      </w:r>
      <w:r w:rsidRPr="00F074D5">
        <w:rPr>
          <w:rFonts w:ascii="Times New Roman" w:hAnsi="Times New Roman" w:cs="Times New Roman"/>
          <w:i/>
          <w:sz w:val="20"/>
          <w:szCs w:val="20"/>
        </w:rPr>
        <w:t xml:space="preserve">against </w:t>
      </w:r>
      <w:r>
        <w:rPr>
          <w:rFonts w:ascii="Times New Roman" w:hAnsi="Times New Roman" w:cs="Times New Roman"/>
          <w:sz w:val="20"/>
          <w:szCs w:val="20"/>
        </w:rPr>
        <w:t>FS</w:t>
      </w:r>
    </w:p>
    <w:p w14:paraId="770F53E1" w14:textId="77777777" w:rsidR="00F074D5" w:rsidRPr="00F074D5" w:rsidRDefault="00F074D5" w:rsidP="002D70E0">
      <w:pPr>
        <w:pStyle w:val="ListParagraph"/>
        <w:numPr>
          <w:ilvl w:val="2"/>
          <w:numId w:val="39"/>
        </w:numPr>
        <w:rPr>
          <w:rFonts w:ascii="Times New Roman" w:hAnsi="Times New Roman" w:cs="Times New Roman"/>
          <w:b/>
          <w:sz w:val="20"/>
          <w:szCs w:val="20"/>
        </w:rPr>
      </w:pPr>
      <w:r>
        <w:rPr>
          <w:rFonts w:ascii="Times New Roman" w:hAnsi="Times New Roman" w:cs="Times New Roman"/>
          <w:sz w:val="20"/>
          <w:szCs w:val="20"/>
        </w:rPr>
        <w:t xml:space="preserve">Note: </w:t>
      </w:r>
      <w:r>
        <w:rPr>
          <w:rFonts w:ascii="Times New Roman" w:hAnsi="Times New Roman" w:cs="Times New Roman"/>
          <w:i/>
          <w:sz w:val="20"/>
          <w:szCs w:val="20"/>
        </w:rPr>
        <w:t>Mortgagor</w:t>
      </w:r>
      <w:r>
        <w:rPr>
          <w:rFonts w:ascii="Times New Roman" w:hAnsi="Times New Roman" w:cs="Times New Roman"/>
          <w:sz w:val="20"/>
          <w:szCs w:val="20"/>
        </w:rPr>
        <w:t xml:space="preserve"> = land owner (creates mortgage); </w:t>
      </w:r>
      <w:r>
        <w:rPr>
          <w:rFonts w:ascii="Times New Roman" w:hAnsi="Times New Roman" w:cs="Times New Roman"/>
          <w:i/>
          <w:sz w:val="20"/>
          <w:szCs w:val="20"/>
        </w:rPr>
        <w:t>Mortgagee</w:t>
      </w:r>
      <w:r>
        <w:rPr>
          <w:rFonts w:ascii="Times New Roman" w:hAnsi="Times New Roman" w:cs="Times New Roman"/>
          <w:sz w:val="20"/>
          <w:szCs w:val="20"/>
        </w:rPr>
        <w:t xml:space="preserve"> = Bank (lends $)</w:t>
      </w:r>
    </w:p>
    <w:p w14:paraId="2211C65E" w14:textId="025DE461" w:rsidR="00F074D5" w:rsidRPr="00ED113E" w:rsidRDefault="00F074D5" w:rsidP="002D70E0">
      <w:pPr>
        <w:pStyle w:val="ListParagraph"/>
        <w:numPr>
          <w:ilvl w:val="1"/>
          <w:numId w:val="39"/>
        </w:numPr>
        <w:rPr>
          <w:rFonts w:ascii="Times New Roman" w:hAnsi="Times New Roman" w:cs="Times New Roman"/>
          <w:b/>
          <w:sz w:val="20"/>
          <w:szCs w:val="20"/>
        </w:rPr>
      </w:pPr>
      <w:r w:rsidRPr="004B2CA8">
        <w:rPr>
          <w:rFonts w:ascii="Times New Roman" w:hAnsi="Times New Roman" w:cs="Times New Roman"/>
          <w:b/>
          <w:sz w:val="20"/>
          <w:szCs w:val="20"/>
          <w:highlight w:val="yellow"/>
        </w:rPr>
        <w:t>D</w:t>
      </w:r>
      <w:r w:rsidR="00AE41A6" w:rsidRPr="004B2CA8">
        <w:rPr>
          <w:rFonts w:ascii="Times New Roman" w:hAnsi="Times New Roman" w:cs="Times New Roman"/>
          <w:b/>
          <w:sz w:val="20"/>
          <w:szCs w:val="20"/>
          <w:highlight w:val="yellow"/>
        </w:rPr>
        <w:t xml:space="preserve">uplicate </w:t>
      </w:r>
      <w:r w:rsidRPr="004B2CA8">
        <w:rPr>
          <w:rFonts w:ascii="Times New Roman" w:hAnsi="Times New Roman" w:cs="Times New Roman"/>
          <w:b/>
          <w:sz w:val="20"/>
          <w:szCs w:val="20"/>
          <w:highlight w:val="yellow"/>
        </w:rPr>
        <w:t>I</w:t>
      </w:r>
      <w:r w:rsidR="00AE41A6" w:rsidRPr="004B2CA8">
        <w:rPr>
          <w:rFonts w:ascii="Times New Roman" w:hAnsi="Times New Roman" w:cs="Times New Roman"/>
          <w:b/>
          <w:sz w:val="20"/>
          <w:szCs w:val="20"/>
          <w:highlight w:val="yellow"/>
        </w:rPr>
        <w:t xml:space="preserve">ndefeasible </w:t>
      </w:r>
      <w:r w:rsidRPr="004B2CA8">
        <w:rPr>
          <w:rFonts w:ascii="Times New Roman" w:hAnsi="Times New Roman" w:cs="Times New Roman"/>
          <w:b/>
          <w:sz w:val="20"/>
          <w:szCs w:val="20"/>
          <w:highlight w:val="yellow"/>
        </w:rPr>
        <w:t>T</w:t>
      </w:r>
      <w:r w:rsidR="00AE41A6" w:rsidRPr="004B2CA8">
        <w:rPr>
          <w:rFonts w:ascii="Times New Roman" w:hAnsi="Times New Roman" w:cs="Times New Roman"/>
          <w:b/>
          <w:sz w:val="20"/>
          <w:szCs w:val="20"/>
          <w:highlight w:val="yellow"/>
        </w:rPr>
        <w:t>itle</w:t>
      </w:r>
      <w:r>
        <w:rPr>
          <w:rFonts w:ascii="Times New Roman" w:hAnsi="Times New Roman" w:cs="Times New Roman"/>
          <w:sz w:val="20"/>
          <w:szCs w:val="20"/>
        </w:rPr>
        <w:t xml:space="preserve"> is </w:t>
      </w:r>
      <w:r>
        <w:rPr>
          <w:rFonts w:ascii="Times New Roman" w:hAnsi="Times New Roman" w:cs="Times New Roman"/>
          <w:i/>
          <w:sz w:val="20"/>
          <w:szCs w:val="20"/>
        </w:rPr>
        <w:t>not</w:t>
      </w:r>
      <w:r>
        <w:rPr>
          <w:rFonts w:ascii="Times New Roman" w:hAnsi="Times New Roman" w:cs="Times New Roman"/>
          <w:sz w:val="20"/>
          <w:szCs w:val="20"/>
        </w:rPr>
        <w:t xml:space="preserve"> a transfer of title (registered FS owner </w:t>
      </w:r>
      <w:r w:rsidRPr="00182092">
        <w:rPr>
          <w:rFonts w:ascii="Times New Roman" w:hAnsi="Times New Roman" w:cs="Times New Roman"/>
          <w:b/>
          <w:sz w:val="20"/>
          <w:szCs w:val="20"/>
        </w:rPr>
        <w:t xml:space="preserve">can </w:t>
      </w:r>
      <w:r w:rsidR="00AE41A6" w:rsidRPr="00182092">
        <w:rPr>
          <w:rFonts w:ascii="Times New Roman" w:hAnsi="Times New Roman" w:cs="Times New Roman"/>
          <w:b/>
          <w:sz w:val="20"/>
          <w:szCs w:val="20"/>
        </w:rPr>
        <w:t xml:space="preserve">only </w:t>
      </w:r>
      <w:r w:rsidRPr="00182092">
        <w:rPr>
          <w:rFonts w:ascii="Times New Roman" w:hAnsi="Times New Roman" w:cs="Times New Roman"/>
          <w:b/>
          <w:sz w:val="20"/>
          <w:szCs w:val="20"/>
        </w:rPr>
        <w:t xml:space="preserve">apply for DIT if there are </w:t>
      </w:r>
      <w:r w:rsidRPr="00182092">
        <w:rPr>
          <w:rFonts w:ascii="Times New Roman" w:hAnsi="Times New Roman" w:cs="Times New Roman"/>
          <w:b/>
          <w:i/>
          <w:sz w:val="20"/>
          <w:szCs w:val="20"/>
        </w:rPr>
        <w:t>no mortgages</w:t>
      </w:r>
      <w:r w:rsidR="00AE41A6" w:rsidRPr="00182092">
        <w:rPr>
          <w:rFonts w:ascii="Times New Roman" w:hAnsi="Times New Roman" w:cs="Times New Roman"/>
          <w:b/>
          <w:i/>
          <w:sz w:val="20"/>
          <w:szCs w:val="20"/>
        </w:rPr>
        <w:t>/AfS</w:t>
      </w:r>
      <w:r w:rsidR="00D00F73" w:rsidRPr="00182092">
        <w:rPr>
          <w:rFonts w:ascii="Times New Roman" w:hAnsi="Times New Roman" w:cs="Times New Roman"/>
          <w:b/>
          <w:sz w:val="20"/>
          <w:szCs w:val="20"/>
        </w:rPr>
        <w:t xml:space="preserve"> registered against it</w:t>
      </w:r>
      <w:r w:rsidR="00D00F73">
        <w:rPr>
          <w:rFonts w:ascii="Times New Roman" w:hAnsi="Times New Roman" w:cs="Times New Roman"/>
          <w:sz w:val="20"/>
          <w:szCs w:val="20"/>
        </w:rPr>
        <w:t xml:space="preserve">; </w:t>
      </w:r>
      <w:r w:rsidR="00182092">
        <w:rPr>
          <w:rFonts w:ascii="Times New Roman" w:hAnsi="Times New Roman" w:cs="Times New Roman"/>
          <w:sz w:val="20"/>
          <w:szCs w:val="20"/>
        </w:rPr>
        <w:t xml:space="preserve">used as informal/ST </w:t>
      </w:r>
      <w:r>
        <w:rPr>
          <w:rFonts w:ascii="Times New Roman" w:hAnsi="Times New Roman" w:cs="Times New Roman"/>
          <w:sz w:val="20"/>
          <w:szCs w:val="20"/>
        </w:rPr>
        <w:t>security for loan</w:t>
      </w:r>
      <w:r w:rsidR="00D00F73">
        <w:rPr>
          <w:rFonts w:ascii="Times New Roman" w:hAnsi="Times New Roman" w:cs="Times New Roman"/>
          <w:sz w:val="20"/>
          <w:szCs w:val="20"/>
        </w:rPr>
        <w:t xml:space="preserve">, treated as mtg in substance – if A doesn’t pay C, C can go to court have </w:t>
      </w:r>
      <w:r w:rsidR="00976BB5">
        <w:rPr>
          <w:rFonts w:ascii="Times New Roman" w:hAnsi="Times New Roman" w:cs="Times New Roman"/>
          <w:sz w:val="20"/>
          <w:szCs w:val="20"/>
        </w:rPr>
        <w:t>it treated as EM, meant to be short term</w:t>
      </w:r>
      <w:r w:rsidR="00D00F73">
        <w:rPr>
          <w:rFonts w:ascii="Times New Roman" w:hAnsi="Times New Roman" w:cs="Times New Roman"/>
          <w:sz w:val="20"/>
          <w:szCs w:val="20"/>
        </w:rPr>
        <w:t>)</w:t>
      </w:r>
    </w:p>
    <w:p w14:paraId="1EF3BFB8" w14:textId="77777777" w:rsidR="00825113" w:rsidRDefault="009D439A" w:rsidP="002D70E0">
      <w:pPr>
        <w:pStyle w:val="ListParagraph"/>
        <w:numPr>
          <w:ilvl w:val="0"/>
          <w:numId w:val="39"/>
        </w:numPr>
        <w:rPr>
          <w:rFonts w:ascii="Times New Roman" w:hAnsi="Times New Roman" w:cs="Times New Roman"/>
          <w:sz w:val="20"/>
          <w:szCs w:val="20"/>
        </w:rPr>
      </w:pPr>
      <w:r w:rsidRPr="00FF1C12">
        <w:rPr>
          <w:rFonts w:ascii="Times New Roman" w:hAnsi="Times New Roman" w:cs="Times New Roman"/>
          <w:b/>
          <w:sz w:val="20"/>
          <w:szCs w:val="20"/>
        </w:rPr>
        <w:t>Particulars of a</w:t>
      </w:r>
      <w:r>
        <w:rPr>
          <w:rFonts w:ascii="Times New Roman" w:hAnsi="Times New Roman" w:cs="Times New Roman"/>
          <w:sz w:val="20"/>
          <w:szCs w:val="20"/>
        </w:rPr>
        <w:t xml:space="preserve"> </w:t>
      </w:r>
      <w:r w:rsidRPr="00DA7657">
        <w:rPr>
          <w:rFonts w:ascii="Times New Roman" w:hAnsi="Times New Roman" w:cs="Times New Roman"/>
          <w:b/>
          <w:sz w:val="20"/>
          <w:szCs w:val="20"/>
        </w:rPr>
        <w:t>trust</w:t>
      </w:r>
      <w:r>
        <w:rPr>
          <w:rFonts w:ascii="Times New Roman" w:hAnsi="Times New Roman" w:cs="Times New Roman"/>
          <w:sz w:val="20"/>
          <w:szCs w:val="20"/>
        </w:rPr>
        <w:t xml:space="preserve"> (</w:t>
      </w:r>
      <w:r w:rsidRPr="00494473">
        <w:rPr>
          <w:rFonts w:ascii="Times New Roman" w:hAnsi="Times New Roman" w:cs="Times New Roman"/>
          <w:b/>
          <w:color w:val="3366FF"/>
          <w:sz w:val="20"/>
          <w:szCs w:val="20"/>
        </w:rPr>
        <w:t>s. 180</w:t>
      </w:r>
      <w:r>
        <w:rPr>
          <w:rFonts w:ascii="Times New Roman" w:hAnsi="Times New Roman" w:cs="Times New Roman"/>
          <w:sz w:val="20"/>
          <w:szCs w:val="20"/>
        </w:rPr>
        <w:t>)</w:t>
      </w:r>
    </w:p>
    <w:p w14:paraId="080EB8D5" w14:textId="77777777" w:rsidR="009D439A" w:rsidRDefault="00825113" w:rsidP="00825113">
      <w:pPr>
        <w:pStyle w:val="ListParagraph"/>
        <w:numPr>
          <w:ilvl w:val="1"/>
          <w:numId w:val="39"/>
        </w:numPr>
        <w:rPr>
          <w:rFonts w:ascii="Times New Roman" w:hAnsi="Times New Roman" w:cs="Times New Roman"/>
          <w:sz w:val="20"/>
          <w:szCs w:val="20"/>
        </w:rPr>
      </w:pPr>
      <w:r w:rsidRPr="00EA36C9">
        <w:rPr>
          <w:rFonts w:ascii="Times New Roman" w:hAnsi="Times New Roman" w:cs="Times New Roman"/>
          <w:sz w:val="20"/>
          <w:szCs w:val="20"/>
        </w:rPr>
        <w:t>B</w:t>
      </w:r>
      <w:r w:rsidR="00AD00AE">
        <w:rPr>
          <w:rFonts w:ascii="Times New Roman" w:hAnsi="Times New Roman" w:cs="Times New Roman"/>
          <w:sz w:val="20"/>
          <w:szCs w:val="20"/>
        </w:rPr>
        <w:t xml:space="preserve">eneficiary has no power, BC LTS protects </w:t>
      </w:r>
      <w:r>
        <w:rPr>
          <w:rFonts w:ascii="Times New Roman" w:hAnsi="Times New Roman" w:cs="Times New Roman"/>
          <w:sz w:val="20"/>
          <w:szCs w:val="20"/>
        </w:rPr>
        <w:t>their (equitable) interest</w:t>
      </w:r>
      <w:r w:rsidR="00AD00AE">
        <w:rPr>
          <w:rFonts w:ascii="Times New Roman" w:hAnsi="Times New Roman" w:cs="Times New Roman"/>
          <w:sz w:val="20"/>
          <w:szCs w:val="20"/>
        </w:rPr>
        <w:t xml:space="preserve"> through registration of trust</w:t>
      </w:r>
    </w:p>
    <w:p w14:paraId="37D585B1" w14:textId="77777777" w:rsidR="00401C14" w:rsidRDefault="00401C14"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 xml:space="preserve">“In trust” </w:t>
      </w:r>
      <w:r w:rsidR="008E2A62">
        <w:rPr>
          <w:rFonts w:ascii="Times New Roman" w:hAnsi="Times New Roman" w:cs="Times New Roman"/>
          <w:sz w:val="20"/>
          <w:szCs w:val="20"/>
        </w:rPr>
        <w:t xml:space="preserve">notation put on title </w:t>
      </w:r>
      <w:r>
        <w:rPr>
          <w:rFonts w:ascii="Times New Roman" w:hAnsi="Times New Roman" w:cs="Times New Roman"/>
          <w:sz w:val="20"/>
          <w:szCs w:val="20"/>
        </w:rPr>
        <w:t xml:space="preserve">and doc creating trust filed w/ Registrar but no </w:t>
      </w:r>
      <w:r w:rsidRPr="00AD00AE">
        <w:rPr>
          <w:rFonts w:ascii="Times New Roman" w:hAnsi="Times New Roman" w:cs="Times New Roman"/>
          <w:i/>
          <w:sz w:val="20"/>
          <w:szCs w:val="20"/>
        </w:rPr>
        <w:t>particulars</w:t>
      </w:r>
      <w:r>
        <w:rPr>
          <w:rFonts w:ascii="Times New Roman" w:hAnsi="Times New Roman" w:cs="Times New Roman"/>
          <w:sz w:val="20"/>
          <w:szCs w:val="20"/>
        </w:rPr>
        <w:t xml:space="preserve"> of trust entered</w:t>
      </w:r>
    </w:p>
    <w:p w14:paraId="1576A7A0" w14:textId="77777777" w:rsidR="00D2021B" w:rsidRDefault="00D2021B"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Imposes duty on registrar @ LTO</w:t>
      </w:r>
      <w:r w:rsidR="00393427">
        <w:rPr>
          <w:rFonts w:ascii="Times New Roman" w:hAnsi="Times New Roman" w:cs="Times New Roman"/>
          <w:sz w:val="20"/>
          <w:szCs w:val="20"/>
        </w:rPr>
        <w:t xml:space="preserve"> (to put trust notation): N</w:t>
      </w:r>
      <w:r>
        <w:rPr>
          <w:rFonts w:ascii="Times New Roman" w:hAnsi="Times New Roman" w:cs="Times New Roman"/>
          <w:sz w:val="20"/>
          <w:szCs w:val="20"/>
        </w:rPr>
        <w:t>ot supposed to register s/t unless consistent or if there’s a court order</w:t>
      </w:r>
      <w:r w:rsidR="00393427">
        <w:rPr>
          <w:rFonts w:ascii="Times New Roman" w:hAnsi="Times New Roman" w:cs="Times New Roman"/>
          <w:sz w:val="20"/>
          <w:szCs w:val="20"/>
        </w:rPr>
        <w:t xml:space="preserve">; </w:t>
      </w:r>
      <w:r w:rsidR="00393427" w:rsidRPr="002E7D4A">
        <w:rPr>
          <w:rFonts w:ascii="Times New Roman" w:hAnsi="Times New Roman" w:cs="Times New Roman"/>
          <w:b/>
          <w:i/>
          <w:color w:val="800000"/>
          <w:sz w:val="20"/>
          <w:szCs w:val="20"/>
        </w:rPr>
        <w:t>McRae v McRae</w:t>
      </w:r>
      <w:r w:rsidR="00393427">
        <w:rPr>
          <w:rFonts w:ascii="Times New Roman" w:hAnsi="Times New Roman" w:cs="Times New Roman"/>
          <w:sz w:val="20"/>
          <w:szCs w:val="20"/>
        </w:rPr>
        <w:t>: Failure to do so doesn’t defeat trust (just = special protection)</w:t>
      </w:r>
    </w:p>
    <w:p w14:paraId="0409742E" w14:textId="77777777" w:rsidR="009D439A" w:rsidRDefault="009D439A" w:rsidP="002D70E0">
      <w:pPr>
        <w:pStyle w:val="ListParagraph"/>
        <w:numPr>
          <w:ilvl w:val="0"/>
          <w:numId w:val="39"/>
        </w:numPr>
        <w:rPr>
          <w:rFonts w:ascii="Times New Roman" w:hAnsi="Times New Roman" w:cs="Times New Roman"/>
          <w:sz w:val="20"/>
          <w:szCs w:val="20"/>
        </w:rPr>
      </w:pPr>
      <w:r w:rsidRPr="00FF1C12">
        <w:rPr>
          <w:rFonts w:ascii="Times New Roman" w:hAnsi="Times New Roman" w:cs="Times New Roman"/>
          <w:b/>
          <w:sz w:val="20"/>
          <w:szCs w:val="20"/>
        </w:rPr>
        <w:t>Sub-agreement for sale</w:t>
      </w:r>
      <w:r>
        <w:rPr>
          <w:rFonts w:ascii="Times New Roman" w:hAnsi="Times New Roman" w:cs="Times New Roman"/>
          <w:sz w:val="20"/>
          <w:szCs w:val="20"/>
        </w:rPr>
        <w:t xml:space="preserve"> (</w:t>
      </w:r>
      <w:r w:rsidRPr="00494473">
        <w:rPr>
          <w:rFonts w:ascii="Times New Roman" w:hAnsi="Times New Roman" w:cs="Times New Roman"/>
          <w:b/>
          <w:color w:val="3366FF"/>
          <w:sz w:val="20"/>
          <w:szCs w:val="20"/>
        </w:rPr>
        <w:t>s. 200</w:t>
      </w:r>
      <w:r>
        <w:rPr>
          <w:rFonts w:ascii="Times New Roman" w:hAnsi="Times New Roman" w:cs="Times New Roman"/>
          <w:sz w:val="20"/>
          <w:szCs w:val="20"/>
        </w:rPr>
        <w:t>)</w:t>
      </w:r>
    </w:p>
    <w:p w14:paraId="79BAAE06" w14:textId="77777777" w:rsidR="008C18B8" w:rsidRDefault="008C18B8"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 xml:space="preserve">A registered FS owner enters </w:t>
      </w:r>
      <w:r>
        <w:rPr>
          <w:rFonts w:ascii="Times New Roman" w:hAnsi="Times New Roman" w:cs="Times New Roman"/>
          <w:b/>
          <w:sz w:val="20"/>
          <w:szCs w:val="20"/>
        </w:rPr>
        <w:t>agreement for sale</w:t>
      </w:r>
      <w:r>
        <w:rPr>
          <w:rFonts w:ascii="Times New Roman" w:hAnsi="Times New Roman" w:cs="Times New Roman"/>
          <w:sz w:val="20"/>
          <w:szCs w:val="20"/>
        </w:rPr>
        <w:t xml:space="preserve"> w/ B (payment over time: A remains owner until B pays in full</w:t>
      </w:r>
      <w:r w:rsidR="002E2154">
        <w:rPr>
          <w:rFonts w:ascii="Times New Roman" w:hAnsi="Times New Roman" w:cs="Times New Roman"/>
          <w:sz w:val="20"/>
          <w:szCs w:val="20"/>
        </w:rPr>
        <w:t>, B’s interest as registered charge against A’s FS title</w:t>
      </w:r>
      <w:r>
        <w:rPr>
          <w:rFonts w:ascii="Times New Roman" w:hAnsi="Times New Roman" w:cs="Times New Roman"/>
          <w:sz w:val="20"/>
          <w:szCs w:val="20"/>
        </w:rPr>
        <w:t xml:space="preserve">; if paying $2000/month and value goes up, B may enter </w:t>
      </w:r>
      <w:r>
        <w:rPr>
          <w:rFonts w:ascii="Times New Roman" w:hAnsi="Times New Roman" w:cs="Times New Roman"/>
          <w:i/>
          <w:sz w:val="20"/>
          <w:szCs w:val="20"/>
        </w:rPr>
        <w:t>sub</w:t>
      </w:r>
      <w:r>
        <w:rPr>
          <w:rFonts w:ascii="Times New Roman" w:hAnsi="Times New Roman" w:cs="Times New Roman"/>
          <w:sz w:val="20"/>
          <w:szCs w:val="20"/>
        </w:rPr>
        <w:t xml:space="preserve"> agreement for sale w/ C @ $3000/m</w:t>
      </w:r>
      <w:r w:rsidR="002E2154">
        <w:rPr>
          <w:rFonts w:ascii="Times New Roman" w:hAnsi="Times New Roman" w:cs="Times New Roman"/>
          <w:sz w:val="20"/>
          <w:szCs w:val="20"/>
        </w:rPr>
        <w:t>on</w:t>
      </w:r>
      <w:r>
        <w:rPr>
          <w:rFonts w:ascii="Times New Roman" w:hAnsi="Times New Roman" w:cs="Times New Roman"/>
          <w:sz w:val="20"/>
          <w:szCs w:val="20"/>
        </w:rPr>
        <w:t>th</w:t>
      </w:r>
      <w:r w:rsidR="002E2154">
        <w:rPr>
          <w:rFonts w:ascii="Times New Roman" w:hAnsi="Times New Roman" w:cs="Times New Roman"/>
          <w:sz w:val="20"/>
          <w:szCs w:val="20"/>
        </w:rPr>
        <w:t xml:space="preserve"> – not registrable</w:t>
      </w:r>
      <w:r>
        <w:rPr>
          <w:rFonts w:ascii="Times New Roman" w:hAnsi="Times New Roman" w:cs="Times New Roman"/>
          <w:sz w:val="20"/>
          <w:szCs w:val="20"/>
        </w:rPr>
        <w:t>)</w:t>
      </w:r>
      <w:r w:rsidR="002E2154">
        <w:rPr>
          <w:rFonts w:ascii="Times New Roman" w:hAnsi="Times New Roman" w:cs="Times New Roman"/>
          <w:sz w:val="20"/>
          <w:szCs w:val="20"/>
        </w:rPr>
        <w:t>; more common @ commercial</w:t>
      </w:r>
    </w:p>
    <w:p w14:paraId="09B3078E" w14:textId="77777777" w:rsidR="008C18B8" w:rsidRDefault="008C18B8"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Agreements for sale ARE registrable, sub agreements are NOT (polic</w:t>
      </w:r>
      <w:r w:rsidR="002E2154">
        <w:rPr>
          <w:rFonts w:ascii="Times New Roman" w:hAnsi="Times New Roman" w:cs="Times New Roman"/>
          <w:sz w:val="20"/>
          <w:szCs w:val="20"/>
        </w:rPr>
        <w:t>y: enter at</w:t>
      </w:r>
      <w:r>
        <w:rPr>
          <w:rFonts w:ascii="Times New Roman" w:hAnsi="Times New Roman" w:cs="Times New Roman"/>
          <w:sz w:val="20"/>
          <w:szCs w:val="20"/>
        </w:rPr>
        <w:t xml:space="preserve"> own risk</w:t>
      </w:r>
      <w:r w:rsidR="002E2154">
        <w:rPr>
          <w:rFonts w:ascii="Times New Roman" w:hAnsi="Times New Roman" w:cs="Times New Roman"/>
          <w:sz w:val="20"/>
          <w:szCs w:val="20"/>
        </w:rPr>
        <w:t>; more efficient</w:t>
      </w:r>
      <w:r>
        <w:rPr>
          <w:rFonts w:ascii="Times New Roman" w:hAnsi="Times New Roman" w:cs="Times New Roman"/>
          <w:sz w:val="20"/>
          <w:szCs w:val="20"/>
        </w:rPr>
        <w:t>)</w:t>
      </w:r>
    </w:p>
    <w:p w14:paraId="3435914D" w14:textId="77777777" w:rsidR="00FF1C12" w:rsidRDefault="00FF1C12" w:rsidP="002D70E0">
      <w:pPr>
        <w:pStyle w:val="ListParagraph"/>
        <w:numPr>
          <w:ilvl w:val="1"/>
          <w:numId w:val="39"/>
        </w:numPr>
        <w:rPr>
          <w:rFonts w:ascii="Times New Roman" w:hAnsi="Times New Roman" w:cs="Times New Roman"/>
          <w:sz w:val="20"/>
          <w:szCs w:val="20"/>
        </w:rPr>
      </w:pPr>
      <w:r>
        <w:rPr>
          <w:rFonts w:ascii="Times New Roman" w:hAnsi="Times New Roman" w:cs="Times New Roman"/>
          <w:sz w:val="20"/>
          <w:szCs w:val="20"/>
        </w:rPr>
        <w:t>Or C could step into B’s spot as holder of charge to have interest registered</w:t>
      </w:r>
    </w:p>
    <w:p w14:paraId="06141217" w14:textId="77777777" w:rsidR="00D2021B" w:rsidRDefault="00D2021B" w:rsidP="00D2021B">
      <w:pPr>
        <w:rPr>
          <w:rFonts w:ascii="Times New Roman" w:hAnsi="Times New Roman" w:cs="Times New Roman"/>
          <w:b/>
          <w:sz w:val="20"/>
          <w:szCs w:val="20"/>
        </w:rPr>
      </w:pPr>
    </w:p>
    <w:p w14:paraId="4B06AB09" w14:textId="77777777" w:rsidR="00D2021B" w:rsidRDefault="00D2021B" w:rsidP="00D2021B">
      <w:pPr>
        <w:rPr>
          <w:rFonts w:ascii="Times New Roman" w:hAnsi="Times New Roman" w:cs="Times New Roman"/>
          <w:b/>
          <w:sz w:val="20"/>
          <w:szCs w:val="20"/>
        </w:rPr>
      </w:pPr>
      <w:r>
        <w:rPr>
          <w:rFonts w:ascii="Times New Roman" w:hAnsi="Times New Roman" w:cs="Times New Roman"/>
          <w:b/>
          <w:sz w:val="20"/>
          <w:szCs w:val="20"/>
        </w:rPr>
        <w:t>Some non CL interests that CAN be registered</w:t>
      </w:r>
    </w:p>
    <w:p w14:paraId="59DC5854" w14:textId="77777777" w:rsidR="00D2021B" w:rsidRDefault="00D2021B" w:rsidP="002D70E0">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Caveats</w:t>
      </w:r>
      <w:r w:rsidR="004A6C92">
        <w:rPr>
          <w:rFonts w:ascii="Times New Roman" w:hAnsi="Times New Roman" w:cs="Times New Roman"/>
          <w:sz w:val="20"/>
          <w:szCs w:val="20"/>
        </w:rPr>
        <w:t xml:space="preserve"> (</w:t>
      </w:r>
      <w:r w:rsidRPr="004A6C92">
        <w:rPr>
          <w:rFonts w:ascii="Times New Roman" w:hAnsi="Times New Roman" w:cs="Times New Roman"/>
          <w:color w:val="3366FF"/>
          <w:sz w:val="20"/>
          <w:szCs w:val="20"/>
        </w:rPr>
        <w:t>ss. 282-294</w:t>
      </w:r>
      <w:r>
        <w:rPr>
          <w:rFonts w:ascii="Times New Roman" w:hAnsi="Times New Roman" w:cs="Times New Roman"/>
          <w:sz w:val="20"/>
          <w:szCs w:val="20"/>
        </w:rPr>
        <w:t>)</w:t>
      </w:r>
      <w:r w:rsidR="004A6C92">
        <w:rPr>
          <w:rFonts w:ascii="Times New Roman" w:hAnsi="Times New Roman" w:cs="Times New Roman"/>
          <w:sz w:val="20"/>
          <w:szCs w:val="20"/>
        </w:rPr>
        <w:t xml:space="preserve">, </w:t>
      </w:r>
      <w:r w:rsidRPr="004A6C92">
        <w:rPr>
          <w:rFonts w:ascii="Times New Roman" w:hAnsi="Times New Roman" w:cs="Times New Roman"/>
          <w:sz w:val="20"/>
          <w:szCs w:val="20"/>
        </w:rPr>
        <w:t>Certificates of Pending Litigation</w:t>
      </w:r>
      <w:r w:rsidR="004A6C92">
        <w:rPr>
          <w:rFonts w:ascii="Times New Roman" w:hAnsi="Times New Roman" w:cs="Times New Roman"/>
          <w:sz w:val="20"/>
          <w:szCs w:val="20"/>
        </w:rPr>
        <w:t xml:space="preserve"> (</w:t>
      </w:r>
      <w:r w:rsidRPr="00F72B98">
        <w:rPr>
          <w:rFonts w:ascii="Times New Roman" w:hAnsi="Times New Roman" w:cs="Times New Roman"/>
          <w:color w:val="3366FF"/>
          <w:sz w:val="20"/>
          <w:szCs w:val="20"/>
        </w:rPr>
        <w:t>ss. 215-217</w:t>
      </w:r>
      <w:r w:rsidRPr="004A6C92">
        <w:rPr>
          <w:rFonts w:ascii="Times New Roman" w:hAnsi="Times New Roman" w:cs="Times New Roman"/>
          <w:sz w:val="20"/>
          <w:szCs w:val="20"/>
        </w:rPr>
        <w:t>)</w:t>
      </w:r>
      <w:r w:rsidR="004A6C92">
        <w:rPr>
          <w:rFonts w:ascii="Times New Roman" w:hAnsi="Times New Roman" w:cs="Times New Roman"/>
          <w:sz w:val="20"/>
          <w:szCs w:val="20"/>
        </w:rPr>
        <w:t xml:space="preserve">, </w:t>
      </w:r>
      <w:r w:rsidRPr="004A6C92">
        <w:rPr>
          <w:rFonts w:ascii="Times New Roman" w:hAnsi="Times New Roman" w:cs="Times New Roman"/>
          <w:sz w:val="20"/>
          <w:szCs w:val="20"/>
        </w:rPr>
        <w:t xml:space="preserve">Judgments </w:t>
      </w:r>
      <w:r w:rsidR="004A6C92">
        <w:rPr>
          <w:rFonts w:ascii="Times New Roman" w:hAnsi="Times New Roman" w:cs="Times New Roman"/>
          <w:sz w:val="20"/>
          <w:szCs w:val="20"/>
        </w:rPr>
        <w:t>(</w:t>
      </w:r>
      <w:r w:rsidRPr="00F72B98">
        <w:rPr>
          <w:rFonts w:ascii="Times New Roman" w:hAnsi="Times New Roman" w:cs="Times New Roman"/>
          <w:color w:val="3366FF"/>
          <w:sz w:val="20"/>
          <w:szCs w:val="20"/>
        </w:rPr>
        <w:t>ss. 210-214</w:t>
      </w:r>
      <w:r w:rsidRPr="004A6C92">
        <w:rPr>
          <w:rFonts w:ascii="Times New Roman" w:hAnsi="Times New Roman" w:cs="Times New Roman"/>
          <w:sz w:val="20"/>
          <w:szCs w:val="20"/>
        </w:rPr>
        <w:t>)</w:t>
      </w:r>
    </w:p>
    <w:p w14:paraId="7535631B" w14:textId="77777777" w:rsidR="005D5987" w:rsidRDefault="005D5987" w:rsidP="005D5987">
      <w:pPr>
        <w:rPr>
          <w:rFonts w:ascii="Times New Roman" w:hAnsi="Times New Roman" w:cs="Times New Roman"/>
          <w:sz w:val="20"/>
          <w:szCs w:val="20"/>
        </w:rPr>
      </w:pPr>
    </w:p>
    <w:p w14:paraId="1C2805C9" w14:textId="77777777" w:rsidR="005D5987" w:rsidRDefault="005D5987" w:rsidP="005D5987">
      <w:pPr>
        <w:rPr>
          <w:rFonts w:ascii="Times New Roman" w:hAnsi="Times New Roman" w:cs="Times New Roman"/>
          <w:b/>
          <w:sz w:val="20"/>
          <w:szCs w:val="20"/>
          <w:u w:val="single"/>
        </w:rPr>
      </w:pPr>
      <w:r>
        <w:rPr>
          <w:rFonts w:ascii="Times New Roman" w:hAnsi="Times New Roman" w:cs="Times New Roman"/>
          <w:b/>
          <w:sz w:val="20"/>
          <w:szCs w:val="20"/>
          <w:u w:val="single"/>
        </w:rPr>
        <w:t>Basic Scheme of Registration</w:t>
      </w:r>
    </w:p>
    <w:p w14:paraId="4672B6FA" w14:textId="77777777" w:rsidR="00F72B98" w:rsidRDefault="00F72B98" w:rsidP="002D70E0">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All registration interests can be divided into 2 categories:</w:t>
      </w:r>
    </w:p>
    <w:p w14:paraId="39E26F2F" w14:textId="77777777" w:rsidR="00F72B98" w:rsidRDefault="00F72B98" w:rsidP="002D70E0">
      <w:pPr>
        <w:pStyle w:val="ListParagraph"/>
        <w:numPr>
          <w:ilvl w:val="1"/>
          <w:numId w:val="40"/>
        </w:numPr>
        <w:rPr>
          <w:rFonts w:ascii="Times New Roman" w:hAnsi="Times New Roman" w:cs="Times New Roman"/>
          <w:sz w:val="20"/>
          <w:szCs w:val="20"/>
        </w:rPr>
      </w:pPr>
      <w:r>
        <w:rPr>
          <w:rFonts w:ascii="Times New Roman" w:hAnsi="Times New Roman" w:cs="Times New Roman"/>
          <w:b/>
          <w:sz w:val="20"/>
          <w:szCs w:val="20"/>
        </w:rPr>
        <w:t>Legal Fee Simple</w:t>
      </w:r>
      <w:r>
        <w:rPr>
          <w:rFonts w:ascii="Times New Roman" w:hAnsi="Times New Roman" w:cs="Times New Roman"/>
          <w:sz w:val="20"/>
          <w:szCs w:val="20"/>
        </w:rPr>
        <w:t>: surface, strata lot, or airspace parcel</w:t>
      </w:r>
    </w:p>
    <w:p w14:paraId="3ED03A29" w14:textId="77777777" w:rsidR="00F72B98" w:rsidRDefault="00F72B98" w:rsidP="002D70E0">
      <w:pPr>
        <w:pStyle w:val="ListParagraph"/>
        <w:numPr>
          <w:ilvl w:val="1"/>
          <w:numId w:val="40"/>
        </w:numPr>
        <w:rPr>
          <w:rFonts w:ascii="Times New Roman" w:hAnsi="Times New Roman" w:cs="Times New Roman"/>
          <w:sz w:val="20"/>
          <w:szCs w:val="20"/>
        </w:rPr>
      </w:pPr>
      <w:r>
        <w:rPr>
          <w:rFonts w:ascii="Times New Roman" w:hAnsi="Times New Roman" w:cs="Times New Roman"/>
          <w:b/>
          <w:sz w:val="20"/>
          <w:szCs w:val="20"/>
        </w:rPr>
        <w:t>“Charges”</w:t>
      </w:r>
      <w:r>
        <w:rPr>
          <w:rFonts w:ascii="Times New Roman" w:hAnsi="Times New Roman" w:cs="Times New Roman"/>
          <w:sz w:val="20"/>
          <w:szCs w:val="20"/>
        </w:rPr>
        <w:t xml:space="preserve">: Estate/interest in land </w:t>
      </w:r>
      <w:r>
        <w:rPr>
          <w:rFonts w:ascii="Times New Roman" w:hAnsi="Times New Roman" w:cs="Times New Roman"/>
          <w:i/>
          <w:sz w:val="20"/>
          <w:szCs w:val="20"/>
        </w:rPr>
        <w:t xml:space="preserve">less than </w:t>
      </w:r>
      <w:r>
        <w:rPr>
          <w:rFonts w:ascii="Times New Roman" w:hAnsi="Times New Roman" w:cs="Times New Roman"/>
          <w:sz w:val="20"/>
          <w:szCs w:val="20"/>
        </w:rPr>
        <w:t>FS; i.e. All other registrable interests (m</w:t>
      </w:r>
      <w:r w:rsidR="0070001D">
        <w:rPr>
          <w:rFonts w:ascii="Times New Roman" w:hAnsi="Times New Roman" w:cs="Times New Roman"/>
          <w:sz w:val="20"/>
          <w:szCs w:val="20"/>
        </w:rPr>
        <w:t xml:space="preserve">ortgage, caveat, CPL, judgment; aka </w:t>
      </w:r>
      <w:r>
        <w:rPr>
          <w:rFonts w:ascii="Times New Roman" w:hAnsi="Times New Roman" w:cs="Times New Roman"/>
          <w:sz w:val="20"/>
          <w:szCs w:val="20"/>
        </w:rPr>
        <w:t xml:space="preserve">encumbrance – anything registered as charge under </w:t>
      </w:r>
      <w:r w:rsidRPr="002E7D4A">
        <w:rPr>
          <w:rFonts w:ascii="Times New Roman" w:hAnsi="Times New Roman" w:cs="Times New Roman"/>
          <w:b/>
          <w:color w:val="3366FF"/>
          <w:sz w:val="20"/>
          <w:szCs w:val="20"/>
        </w:rPr>
        <w:t>s. 179</w:t>
      </w:r>
      <w:r>
        <w:rPr>
          <w:rFonts w:ascii="Times New Roman" w:hAnsi="Times New Roman" w:cs="Times New Roman"/>
          <w:sz w:val="20"/>
          <w:szCs w:val="20"/>
        </w:rPr>
        <w:t>)</w:t>
      </w:r>
    </w:p>
    <w:p w14:paraId="555419CD" w14:textId="77777777" w:rsidR="0070001D" w:rsidRDefault="0070001D" w:rsidP="0070001D">
      <w:pPr>
        <w:rPr>
          <w:rFonts w:ascii="Times New Roman" w:hAnsi="Times New Roman" w:cs="Times New Roman"/>
          <w:b/>
          <w:sz w:val="20"/>
          <w:szCs w:val="20"/>
        </w:rPr>
      </w:pPr>
    </w:p>
    <w:p w14:paraId="166E9E53" w14:textId="77777777" w:rsidR="0070001D" w:rsidRPr="0070001D" w:rsidRDefault="0070001D" w:rsidP="0070001D">
      <w:pPr>
        <w:rPr>
          <w:rFonts w:ascii="Times New Roman" w:hAnsi="Times New Roman" w:cs="Times New Roman"/>
          <w:sz w:val="20"/>
          <w:szCs w:val="20"/>
        </w:rPr>
      </w:pPr>
      <w:r>
        <w:rPr>
          <w:rFonts w:ascii="Times New Roman" w:hAnsi="Times New Roman" w:cs="Times New Roman"/>
          <w:b/>
          <w:sz w:val="20"/>
          <w:szCs w:val="20"/>
        </w:rPr>
        <w:t xml:space="preserve">Registration of </w:t>
      </w:r>
      <w:r w:rsidR="001749E3">
        <w:rPr>
          <w:rFonts w:ascii="Times New Roman" w:hAnsi="Times New Roman" w:cs="Times New Roman"/>
          <w:b/>
          <w:sz w:val="20"/>
          <w:szCs w:val="20"/>
        </w:rPr>
        <w:t xml:space="preserve">Legal </w:t>
      </w:r>
      <w:r w:rsidR="001749E3" w:rsidRPr="00AF58E3">
        <w:rPr>
          <w:rFonts w:ascii="Times New Roman" w:hAnsi="Times New Roman" w:cs="Times New Roman"/>
          <w:b/>
          <w:color w:val="FF0000"/>
          <w:sz w:val="20"/>
          <w:szCs w:val="20"/>
        </w:rPr>
        <w:t>FEE SIMPLE</w:t>
      </w:r>
      <w:r w:rsidR="001749E3">
        <w:rPr>
          <w:rFonts w:ascii="Times New Roman" w:hAnsi="Times New Roman" w:cs="Times New Roman"/>
          <w:sz w:val="20"/>
          <w:szCs w:val="20"/>
        </w:rPr>
        <w:t xml:space="preserve"> </w:t>
      </w:r>
      <w:r>
        <w:rPr>
          <w:rFonts w:ascii="Times New Roman" w:hAnsi="Times New Roman" w:cs="Times New Roman"/>
          <w:sz w:val="20"/>
          <w:szCs w:val="20"/>
        </w:rPr>
        <w:t>(@ LTO)</w:t>
      </w:r>
    </w:p>
    <w:p w14:paraId="2CBC8941" w14:textId="77777777" w:rsidR="00AE41A6" w:rsidRDefault="0070001D" w:rsidP="002D70E0">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First come, first serve; app time/date stamped, scrutinized, registered</w:t>
      </w:r>
      <w:r w:rsidR="00AE41A6">
        <w:rPr>
          <w:rFonts w:ascii="Times New Roman" w:hAnsi="Times New Roman" w:cs="Times New Roman"/>
          <w:sz w:val="20"/>
          <w:szCs w:val="20"/>
        </w:rPr>
        <w:t xml:space="preserve"> (</w:t>
      </w:r>
      <w:r w:rsidR="00AE41A6" w:rsidRPr="002968A8">
        <w:rPr>
          <w:rFonts w:ascii="Times New Roman" w:hAnsi="Times New Roman" w:cs="Times New Roman"/>
          <w:i/>
          <w:sz w:val="20"/>
          <w:szCs w:val="20"/>
        </w:rPr>
        <w:t>CIT must be produced</w:t>
      </w:r>
      <w:r w:rsidR="00AE41A6">
        <w:rPr>
          <w:rFonts w:ascii="Times New Roman" w:hAnsi="Times New Roman" w:cs="Times New Roman"/>
          <w:sz w:val="20"/>
          <w:szCs w:val="20"/>
        </w:rPr>
        <w:t>)</w:t>
      </w:r>
    </w:p>
    <w:p w14:paraId="57EA57CE" w14:textId="77777777" w:rsidR="0070001D" w:rsidRDefault="00AE41A6" w:rsidP="002D70E0">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Once FS registered, Registrar must issue </w:t>
      </w:r>
      <w:r w:rsidRPr="002968A8">
        <w:rPr>
          <w:rFonts w:ascii="Times New Roman" w:hAnsi="Times New Roman" w:cs="Times New Roman"/>
          <w:b/>
          <w:sz w:val="20"/>
          <w:szCs w:val="20"/>
        </w:rPr>
        <w:t>DIT</w:t>
      </w:r>
      <w:r>
        <w:rPr>
          <w:rFonts w:ascii="Times New Roman" w:hAnsi="Times New Roman" w:cs="Times New Roman"/>
          <w:sz w:val="20"/>
          <w:szCs w:val="20"/>
        </w:rPr>
        <w:t xml:space="preserve"> (assuming title not subject to registered mortgage or AfS; if thereafter app to register mtg/AfS made, duplicate must be produced for cancellation, if mtg/AfS cancelled later, new DIT can be issued </w:t>
      </w:r>
      <w:r w:rsidRPr="00AE41A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2968A8">
        <w:rPr>
          <w:rFonts w:ascii="Times New Roman" w:hAnsi="Times New Roman" w:cs="Times New Roman"/>
          <w:b/>
          <w:sz w:val="20"/>
          <w:szCs w:val="20"/>
        </w:rPr>
        <w:t>no DIT if there is mtg/AfS registered against FS</w:t>
      </w:r>
      <w:r>
        <w:rPr>
          <w:rFonts w:ascii="Times New Roman" w:hAnsi="Times New Roman" w:cs="Times New Roman"/>
          <w:sz w:val="20"/>
          <w:szCs w:val="20"/>
        </w:rPr>
        <w:t>!)</w:t>
      </w:r>
    </w:p>
    <w:p w14:paraId="543767D4" w14:textId="12252F52" w:rsidR="001165FB" w:rsidRPr="00AD0F44" w:rsidRDefault="00AC395E" w:rsidP="002D70E0">
      <w:pPr>
        <w:pStyle w:val="ListParagraph"/>
        <w:numPr>
          <w:ilvl w:val="0"/>
          <w:numId w:val="40"/>
        </w:numPr>
        <w:rPr>
          <w:rFonts w:ascii="Times New Roman" w:hAnsi="Times New Roman" w:cs="Times New Roman"/>
          <w:b/>
          <w:color w:val="008000"/>
          <w:sz w:val="20"/>
          <w:szCs w:val="20"/>
        </w:rPr>
      </w:pPr>
      <w:r w:rsidRPr="00AD0F44">
        <w:rPr>
          <w:rFonts w:ascii="Times New Roman" w:hAnsi="Times New Roman" w:cs="Times New Roman"/>
          <w:b/>
          <w:color w:val="008000"/>
          <w:sz w:val="20"/>
          <w:szCs w:val="20"/>
        </w:rPr>
        <w:t>Registration</w:t>
      </w:r>
      <w:r w:rsidR="001165FB" w:rsidRPr="00AD0F44">
        <w:rPr>
          <w:rFonts w:ascii="Times New Roman" w:hAnsi="Times New Roman" w:cs="Times New Roman"/>
          <w:b/>
          <w:color w:val="008000"/>
          <w:sz w:val="20"/>
          <w:szCs w:val="20"/>
        </w:rPr>
        <w:t xml:space="preserve"> = “c</w:t>
      </w:r>
      <w:r w:rsidR="00AD0F44">
        <w:rPr>
          <w:rFonts w:ascii="Times New Roman" w:hAnsi="Times New Roman" w:cs="Times New Roman"/>
          <w:b/>
          <w:color w:val="008000"/>
          <w:sz w:val="20"/>
          <w:szCs w:val="20"/>
        </w:rPr>
        <w:t>onclusive ev</w:t>
      </w:r>
      <w:r w:rsidRPr="00AD0F44">
        <w:rPr>
          <w:rFonts w:ascii="Times New Roman" w:hAnsi="Times New Roman" w:cs="Times New Roman"/>
          <w:b/>
          <w:color w:val="008000"/>
          <w:sz w:val="20"/>
          <w:szCs w:val="20"/>
        </w:rPr>
        <w:t xml:space="preserve"> at law and</w:t>
      </w:r>
      <w:r w:rsidR="001165FB" w:rsidRPr="00AD0F44">
        <w:rPr>
          <w:rFonts w:ascii="Times New Roman" w:hAnsi="Times New Roman" w:cs="Times New Roman"/>
          <w:b/>
          <w:color w:val="008000"/>
          <w:sz w:val="20"/>
          <w:szCs w:val="20"/>
        </w:rPr>
        <w:t xml:space="preserve"> equity” that person named is “indefeasibly entitled to estate in FS”</w:t>
      </w:r>
    </w:p>
    <w:p w14:paraId="6C9722BA" w14:textId="77777777" w:rsidR="00AC395E" w:rsidRDefault="00AC395E" w:rsidP="002D70E0">
      <w:pPr>
        <w:pStyle w:val="ListParagraph"/>
        <w:numPr>
          <w:ilvl w:val="0"/>
          <w:numId w:val="40"/>
        </w:numPr>
        <w:spacing w:before="240"/>
        <w:rPr>
          <w:rFonts w:ascii="Times New Roman" w:hAnsi="Times New Roman" w:cs="Times New Roman"/>
          <w:sz w:val="20"/>
          <w:szCs w:val="20"/>
        </w:rPr>
      </w:pPr>
      <w:r>
        <w:rPr>
          <w:rFonts w:ascii="Times New Roman" w:hAnsi="Times New Roman" w:cs="Times New Roman"/>
          <w:sz w:val="20"/>
          <w:szCs w:val="20"/>
          <w:u w:val="single"/>
        </w:rPr>
        <w:t xml:space="preserve">Transfer </w:t>
      </w:r>
      <w:r>
        <w:rPr>
          <w:rFonts w:ascii="Times New Roman" w:hAnsi="Times New Roman" w:cs="Times New Roman"/>
          <w:i/>
          <w:sz w:val="20"/>
          <w:szCs w:val="20"/>
          <w:u w:val="single"/>
        </w:rPr>
        <w:t>inter vivos</w:t>
      </w:r>
      <w:r>
        <w:rPr>
          <w:rFonts w:ascii="Times New Roman" w:hAnsi="Times New Roman" w:cs="Times New Roman"/>
          <w:sz w:val="20"/>
          <w:szCs w:val="20"/>
        </w:rPr>
        <w:t xml:space="preserve">: Same process as for initial registration; R must be satisfied there is sufficient </w:t>
      </w:r>
      <w:r>
        <w:rPr>
          <w:rFonts w:ascii="Times New Roman" w:hAnsi="Times New Roman" w:cs="Times New Roman"/>
          <w:i/>
          <w:sz w:val="20"/>
          <w:szCs w:val="20"/>
        </w:rPr>
        <w:t>description</w:t>
      </w:r>
      <w:r>
        <w:rPr>
          <w:rFonts w:ascii="Times New Roman" w:hAnsi="Times New Roman" w:cs="Times New Roman"/>
          <w:sz w:val="20"/>
          <w:szCs w:val="20"/>
        </w:rPr>
        <w:t xml:space="preserve"> of land, and that instrument confers “good safe holding and marketable title” upon applicant</w:t>
      </w:r>
    </w:p>
    <w:p w14:paraId="7D1C3D4A" w14:textId="77777777" w:rsidR="00F869FC" w:rsidRDefault="00AC395E" w:rsidP="002D70E0">
      <w:pPr>
        <w:pStyle w:val="ListParagraph"/>
        <w:numPr>
          <w:ilvl w:val="0"/>
          <w:numId w:val="40"/>
        </w:numPr>
        <w:spacing w:before="240"/>
        <w:rPr>
          <w:rFonts w:ascii="Times New Roman" w:hAnsi="Times New Roman" w:cs="Times New Roman"/>
          <w:sz w:val="20"/>
          <w:szCs w:val="20"/>
        </w:rPr>
      </w:pPr>
      <w:r>
        <w:rPr>
          <w:rFonts w:ascii="Times New Roman" w:hAnsi="Times New Roman" w:cs="Times New Roman"/>
          <w:sz w:val="20"/>
          <w:szCs w:val="20"/>
          <w:u w:val="single"/>
        </w:rPr>
        <w:t>Transmission on death</w:t>
      </w:r>
      <w:r>
        <w:rPr>
          <w:rFonts w:ascii="Times New Roman" w:hAnsi="Times New Roman" w:cs="Times New Roman"/>
          <w:sz w:val="20"/>
          <w:szCs w:val="20"/>
        </w:rPr>
        <w:t>: Title vests in personal rep of deceased who hold</w:t>
      </w:r>
      <w:r w:rsidR="002968A8">
        <w:rPr>
          <w:rFonts w:ascii="Times New Roman" w:hAnsi="Times New Roman" w:cs="Times New Roman"/>
          <w:sz w:val="20"/>
          <w:szCs w:val="20"/>
        </w:rPr>
        <w:t>s it in</w:t>
      </w:r>
      <w:r>
        <w:rPr>
          <w:rFonts w:ascii="Times New Roman" w:hAnsi="Times New Roman" w:cs="Times New Roman"/>
          <w:sz w:val="20"/>
          <w:szCs w:val="20"/>
        </w:rPr>
        <w:t xml:space="preserve"> trust; Executor/admin registered as owner; transfer then made to person entitled to take under will/intestacy</w:t>
      </w:r>
    </w:p>
    <w:p w14:paraId="3F684CAC" w14:textId="77777777" w:rsidR="008638AA" w:rsidRDefault="008638AA" w:rsidP="00F869FC">
      <w:pPr>
        <w:rPr>
          <w:rFonts w:ascii="Times New Roman" w:hAnsi="Times New Roman" w:cs="Times New Roman"/>
          <w:b/>
          <w:sz w:val="20"/>
          <w:szCs w:val="20"/>
        </w:rPr>
      </w:pPr>
    </w:p>
    <w:p w14:paraId="1F524804" w14:textId="77777777" w:rsidR="00F869FC" w:rsidRPr="00432C92" w:rsidRDefault="00AC395E" w:rsidP="00F869FC">
      <w:pPr>
        <w:rPr>
          <w:rFonts w:ascii="Times New Roman" w:hAnsi="Times New Roman" w:cs="Times New Roman"/>
          <w:sz w:val="20"/>
          <w:szCs w:val="20"/>
        </w:rPr>
      </w:pPr>
      <w:r w:rsidRPr="00F869FC">
        <w:rPr>
          <w:rFonts w:ascii="Times New Roman" w:hAnsi="Times New Roman" w:cs="Times New Roman"/>
          <w:b/>
          <w:sz w:val="20"/>
          <w:szCs w:val="20"/>
        </w:rPr>
        <w:t xml:space="preserve">Registration of </w:t>
      </w:r>
      <w:r w:rsidR="001749E3" w:rsidRPr="00AF58E3">
        <w:rPr>
          <w:rFonts w:ascii="Times New Roman" w:hAnsi="Times New Roman" w:cs="Times New Roman"/>
          <w:b/>
          <w:color w:val="FF0000"/>
          <w:sz w:val="20"/>
          <w:szCs w:val="20"/>
        </w:rPr>
        <w:t>CHARGES</w:t>
      </w:r>
      <w:r w:rsidR="00432C92" w:rsidRPr="00AF58E3">
        <w:rPr>
          <w:rFonts w:ascii="Times New Roman" w:hAnsi="Times New Roman" w:cs="Times New Roman"/>
          <w:color w:val="FF0000"/>
          <w:sz w:val="20"/>
          <w:szCs w:val="20"/>
        </w:rPr>
        <w:t xml:space="preserve"> </w:t>
      </w:r>
      <w:r w:rsidR="00432C92">
        <w:rPr>
          <w:rFonts w:ascii="Times New Roman" w:hAnsi="Times New Roman" w:cs="Times New Roman"/>
          <w:sz w:val="20"/>
          <w:szCs w:val="20"/>
        </w:rPr>
        <w:t>(generally analogous to FS process; non CL/equitable</w:t>
      </w:r>
      <w:r w:rsidR="008638AA">
        <w:rPr>
          <w:rFonts w:ascii="Times New Roman" w:hAnsi="Times New Roman" w:cs="Times New Roman"/>
          <w:sz w:val="20"/>
          <w:szCs w:val="20"/>
        </w:rPr>
        <w:t xml:space="preserve">; reg: </w:t>
      </w:r>
      <w:r w:rsidR="008638AA" w:rsidRPr="008638AA">
        <w:rPr>
          <w:rFonts w:ascii="Times New Roman" w:hAnsi="Times New Roman" w:cs="Times New Roman"/>
          <w:color w:val="3366FF"/>
          <w:sz w:val="20"/>
          <w:szCs w:val="20"/>
        </w:rPr>
        <w:t>ss. 197-237</w:t>
      </w:r>
      <w:r w:rsidR="008638AA">
        <w:rPr>
          <w:rFonts w:ascii="Times New Roman" w:hAnsi="Times New Roman" w:cs="Times New Roman"/>
          <w:sz w:val="20"/>
          <w:szCs w:val="20"/>
        </w:rPr>
        <w:t xml:space="preserve">, cancel: </w:t>
      </w:r>
      <w:r w:rsidR="008638AA" w:rsidRPr="008638AA">
        <w:rPr>
          <w:rFonts w:ascii="Times New Roman" w:hAnsi="Times New Roman" w:cs="Times New Roman"/>
          <w:color w:val="3366FF"/>
          <w:sz w:val="20"/>
          <w:szCs w:val="20"/>
        </w:rPr>
        <w:t>ss.241-259</w:t>
      </w:r>
      <w:r w:rsidR="00432C92">
        <w:rPr>
          <w:rFonts w:ascii="Times New Roman" w:hAnsi="Times New Roman" w:cs="Times New Roman"/>
          <w:sz w:val="20"/>
          <w:szCs w:val="20"/>
        </w:rPr>
        <w:t>)</w:t>
      </w:r>
    </w:p>
    <w:p w14:paraId="32A179A7" w14:textId="2B40D844" w:rsidR="008638AA" w:rsidRPr="00C032F9" w:rsidRDefault="00BC0D1D" w:rsidP="008638AA">
      <w:pPr>
        <w:rPr>
          <w:rFonts w:ascii="Times New Roman" w:hAnsi="Times New Roman" w:cs="Times New Roman"/>
          <w:sz w:val="20"/>
          <w:szCs w:val="20"/>
        </w:rPr>
      </w:pPr>
      <w:r w:rsidRPr="001749E3">
        <w:rPr>
          <w:rFonts w:ascii="Times New Roman" w:hAnsi="Times New Roman" w:cs="Times New Roman"/>
          <w:b/>
          <w:i/>
          <w:sz w:val="20"/>
          <w:szCs w:val="20"/>
          <w:highlight w:val="yellow"/>
        </w:rPr>
        <w:t>Caveat</w:t>
      </w:r>
      <w:r w:rsidR="008A1E23">
        <w:rPr>
          <w:rFonts w:ascii="Times New Roman" w:hAnsi="Times New Roman" w:cs="Times New Roman"/>
          <w:sz w:val="20"/>
          <w:szCs w:val="20"/>
        </w:rPr>
        <w:t xml:space="preserve"> (</w:t>
      </w:r>
      <w:r w:rsidR="008A1E23" w:rsidRPr="00B40512">
        <w:rPr>
          <w:rFonts w:ascii="Times New Roman" w:hAnsi="Times New Roman" w:cs="Times New Roman"/>
          <w:b/>
          <w:color w:val="3366FF"/>
          <w:sz w:val="20"/>
          <w:szCs w:val="20"/>
        </w:rPr>
        <w:t>ss. 282-294</w:t>
      </w:r>
      <w:r w:rsidR="008A1E23">
        <w:rPr>
          <w:rFonts w:ascii="Times New Roman" w:hAnsi="Times New Roman" w:cs="Times New Roman"/>
          <w:sz w:val="20"/>
          <w:szCs w:val="20"/>
        </w:rPr>
        <w:t>)</w:t>
      </w:r>
      <w:r w:rsidR="00C032F9">
        <w:rPr>
          <w:rFonts w:ascii="Times New Roman" w:hAnsi="Times New Roman" w:cs="Times New Roman"/>
          <w:sz w:val="20"/>
          <w:szCs w:val="20"/>
        </w:rPr>
        <w:t xml:space="preserve"> – can be anyone as long as they are </w:t>
      </w:r>
      <w:r w:rsidR="00C032F9">
        <w:rPr>
          <w:rFonts w:ascii="Times New Roman" w:hAnsi="Times New Roman" w:cs="Times New Roman"/>
          <w:i/>
          <w:sz w:val="20"/>
          <w:szCs w:val="20"/>
        </w:rPr>
        <w:t>claiming an interest in land</w:t>
      </w:r>
      <w:r w:rsidR="00C032F9">
        <w:rPr>
          <w:rFonts w:ascii="Times New Roman" w:hAnsi="Times New Roman" w:cs="Times New Roman"/>
          <w:sz w:val="20"/>
          <w:szCs w:val="20"/>
        </w:rPr>
        <w:t xml:space="preserve"> (don’t have to be on register)</w:t>
      </w:r>
    </w:p>
    <w:p w14:paraId="77C4B7FB" w14:textId="2E9D4E85" w:rsidR="00F869FC" w:rsidRDefault="00BC0D1D" w:rsidP="002D70E0">
      <w:pPr>
        <w:pStyle w:val="ListParagraph"/>
        <w:numPr>
          <w:ilvl w:val="0"/>
          <w:numId w:val="41"/>
        </w:numPr>
        <w:rPr>
          <w:rFonts w:ascii="Times New Roman" w:hAnsi="Times New Roman" w:cs="Times New Roman"/>
          <w:sz w:val="20"/>
          <w:szCs w:val="20"/>
        </w:rPr>
      </w:pPr>
      <w:r w:rsidRPr="008638AA">
        <w:rPr>
          <w:rFonts w:ascii="Times New Roman" w:hAnsi="Times New Roman" w:cs="Times New Roman"/>
          <w:sz w:val="20"/>
          <w:szCs w:val="20"/>
        </w:rPr>
        <w:t>Informal</w:t>
      </w:r>
      <w:r w:rsidR="00CC2C69">
        <w:rPr>
          <w:rFonts w:ascii="Times New Roman" w:hAnsi="Times New Roman" w:cs="Times New Roman"/>
          <w:sz w:val="20"/>
          <w:szCs w:val="20"/>
        </w:rPr>
        <w:t>/S-T way for indiv</w:t>
      </w:r>
      <w:r w:rsidRPr="008638AA">
        <w:rPr>
          <w:rFonts w:ascii="Times New Roman" w:hAnsi="Times New Roman" w:cs="Times New Roman"/>
          <w:sz w:val="20"/>
          <w:szCs w:val="20"/>
        </w:rPr>
        <w:t xml:space="preserve"> to protect interest in land (</w:t>
      </w:r>
      <w:r w:rsidR="008638AA">
        <w:rPr>
          <w:rFonts w:ascii="Times New Roman" w:hAnsi="Times New Roman" w:cs="Times New Roman"/>
          <w:sz w:val="20"/>
          <w:szCs w:val="20"/>
        </w:rPr>
        <w:t>effect = “</w:t>
      </w:r>
      <w:r w:rsidRPr="008638AA">
        <w:rPr>
          <w:rFonts w:ascii="Times New Roman" w:hAnsi="Times New Roman" w:cs="Times New Roman"/>
          <w:sz w:val="20"/>
          <w:szCs w:val="20"/>
        </w:rPr>
        <w:t>freeze</w:t>
      </w:r>
      <w:r w:rsidR="008638AA">
        <w:rPr>
          <w:rFonts w:ascii="Times New Roman" w:hAnsi="Times New Roman" w:cs="Times New Roman"/>
          <w:sz w:val="20"/>
          <w:szCs w:val="20"/>
        </w:rPr>
        <w:t>”</w:t>
      </w:r>
      <w:r w:rsidRPr="008638AA">
        <w:rPr>
          <w:rFonts w:ascii="Times New Roman" w:hAnsi="Times New Roman" w:cs="Times New Roman"/>
          <w:sz w:val="20"/>
          <w:szCs w:val="20"/>
        </w:rPr>
        <w:t xml:space="preserve"> </w:t>
      </w:r>
      <w:r w:rsidR="008638AA">
        <w:rPr>
          <w:rFonts w:ascii="Times New Roman" w:hAnsi="Times New Roman" w:cs="Times New Roman"/>
          <w:sz w:val="20"/>
          <w:szCs w:val="20"/>
        </w:rPr>
        <w:t>registration process</w:t>
      </w:r>
      <w:r w:rsidRPr="008638AA">
        <w:rPr>
          <w:rFonts w:ascii="Times New Roman" w:hAnsi="Times New Roman" w:cs="Times New Roman"/>
          <w:sz w:val="20"/>
          <w:szCs w:val="20"/>
        </w:rPr>
        <w:t xml:space="preserve"> to deal w/ prob), ltd duration (2ms – person lodging can commence litigation in that time period, if so, date of caveat = date of priority)</w:t>
      </w:r>
    </w:p>
    <w:p w14:paraId="50D320DA" w14:textId="77777777" w:rsidR="008638AA" w:rsidRDefault="008638AA" w:rsidP="002D70E0">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Can be lodged by person claiming entitlement to interest in reg’d land; reg’ed owner; registrar</w:t>
      </w:r>
    </w:p>
    <w:p w14:paraId="4EA03106" w14:textId="224C8011" w:rsidR="008638AA" w:rsidRDefault="008638AA" w:rsidP="002D70E0">
      <w:pPr>
        <w:pStyle w:val="ListParagraph"/>
        <w:numPr>
          <w:ilvl w:val="0"/>
          <w:numId w:val="41"/>
        </w:numPr>
        <w:rPr>
          <w:rFonts w:ascii="Times New Roman" w:hAnsi="Times New Roman" w:cs="Times New Roman"/>
          <w:sz w:val="20"/>
          <w:szCs w:val="20"/>
        </w:rPr>
      </w:pPr>
      <w:r>
        <w:rPr>
          <w:rFonts w:ascii="Times New Roman" w:hAnsi="Times New Roman" w:cs="Times New Roman"/>
          <w:i/>
          <w:sz w:val="20"/>
          <w:szCs w:val="20"/>
        </w:rPr>
        <w:t>Cannot</w:t>
      </w:r>
      <w:r>
        <w:rPr>
          <w:rFonts w:ascii="Times New Roman" w:hAnsi="Times New Roman" w:cs="Times New Roman"/>
          <w:sz w:val="20"/>
          <w:szCs w:val="20"/>
        </w:rPr>
        <w:t xml:space="preserve"> be done if claim of caveator, if successful, would </w:t>
      </w:r>
      <w:r w:rsidRPr="00321118">
        <w:rPr>
          <w:rFonts w:ascii="Times New Roman" w:hAnsi="Times New Roman" w:cs="Times New Roman"/>
          <w:b/>
          <w:sz w:val="20"/>
          <w:szCs w:val="20"/>
        </w:rPr>
        <w:t>destroy ‘root of title’</w:t>
      </w:r>
      <w:r>
        <w:rPr>
          <w:rFonts w:ascii="Times New Roman" w:hAnsi="Times New Roman" w:cs="Times New Roman"/>
          <w:sz w:val="20"/>
          <w:szCs w:val="20"/>
        </w:rPr>
        <w:t xml:space="preserve"> of person against whose title caveat is lodged (e.g. A grants FS to B, and to C; B’s claim </w:t>
      </w:r>
      <w:r>
        <w:rPr>
          <w:rFonts w:ascii="Times New Roman" w:hAnsi="Times New Roman" w:cs="Times New Roman"/>
          <w:i/>
          <w:sz w:val="20"/>
          <w:szCs w:val="20"/>
        </w:rPr>
        <w:t xml:space="preserve">would </w:t>
      </w:r>
      <w:r>
        <w:rPr>
          <w:rFonts w:ascii="Times New Roman" w:hAnsi="Times New Roman" w:cs="Times New Roman"/>
          <w:sz w:val="20"/>
          <w:szCs w:val="20"/>
        </w:rPr>
        <w:t>destroy A’s RoT</w:t>
      </w:r>
      <w:r w:rsidR="00940930">
        <w:rPr>
          <w:rFonts w:ascii="Times New Roman" w:hAnsi="Times New Roman" w:cs="Times New Roman"/>
          <w:sz w:val="20"/>
          <w:szCs w:val="20"/>
        </w:rPr>
        <w:t xml:space="preserve"> (ability to deal w/ property)</w:t>
      </w:r>
      <w:r>
        <w:rPr>
          <w:rFonts w:ascii="Times New Roman" w:hAnsi="Times New Roman" w:cs="Times New Roman"/>
          <w:sz w:val="20"/>
          <w:szCs w:val="20"/>
        </w:rPr>
        <w:t xml:space="preserve">; if B lodged caveat, C cannot register; BUT if A grants </w:t>
      </w:r>
      <w:r w:rsidRPr="00940930">
        <w:rPr>
          <w:rFonts w:ascii="Times New Roman" w:hAnsi="Times New Roman" w:cs="Times New Roman"/>
          <w:i/>
          <w:sz w:val="20"/>
          <w:szCs w:val="20"/>
          <w:u w:val="single"/>
        </w:rPr>
        <w:t>lease</w:t>
      </w:r>
      <w:r>
        <w:rPr>
          <w:rFonts w:ascii="Times New Roman" w:hAnsi="Times New Roman" w:cs="Times New Roman"/>
          <w:sz w:val="20"/>
          <w:szCs w:val="20"/>
        </w:rPr>
        <w:t xml:space="preserve"> to B and FS to C, B’s claim would NOT destroy A’s RoT, C can proceed to register subject to B’s claim)</w:t>
      </w:r>
      <w:r w:rsidR="00940930">
        <w:rPr>
          <w:rFonts w:ascii="Times New Roman" w:hAnsi="Times New Roman" w:cs="Times New Roman"/>
          <w:sz w:val="20"/>
          <w:szCs w:val="20"/>
        </w:rPr>
        <w:t xml:space="preserve"> – both based on A’s going back on original deal w/ B</w:t>
      </w:r>
    </w:p>
    <w:p w14:paraId="7285873F" w14:textId="7060405F" w:rsidR="008638AA" w:rsidRPr="00035102" w:rsidRDefault="001749E3" w:rsidP="001749E3">
      <w:pPr>
        <w:rPr>
          <w:rFonts w:ascii="Times New Roman" w:hAnsi="Times New Roman" w:cs="Times New Roman"/>
          <w:sz w:val="20"/>
          <w:szCs w:val="20"/>
        </w:rPr>
      </w:pPr>
      <w:r w:rsidRPr="001749E3">
        <w:rPr>
          <w:rFonts w:ascii="Times New Roman" w:hAnsi="Times New Roman" w:cs="Times New Roman"/>
          <w:b/>
          <w:i/>
          <w:sz w:val="20"/>
          <w:szCs w:val="20"/>
          <w:highlight w:val="yellow"/>
        </w:rPr>
        <w:t>Certificates of Pending Litigation</w:t>
      </w:r>
      <w:r w:rsidR="00035102">
        <w:rPr>
          <w:rFonts w:ascii="Times New Roman" w:hAnsi="Times New Roman" w:cs="Times New Roman"/>
          <w:sz w:val="20"/>
          <w:szCs w:val="20"/>
        </w:rPr>
        <w:t xml:space="preserve"> (</w:t>
      </w:r>
      <w:r w:rsidR="00035102" w:rsidRPr="00B40512">
        <w:rPr>
          <w:rFonts w:ascii="Times New Roman" w:hAnsi="Times New Roman" w:cs="Times New Roman"/>
          <w:b/>
          <w:color w:val="3366FF"/>
          <w:sz w:val="20"/>
          <w:szCs w:val="20"/>
        </w:rPr>
        <w:t>ss.215-217</w:t>
      </w:r>
      <w:r w:rsidR="00035102">
        <w:rPr>
          <w:rFonts w:ascii="Times New Roman" w:hAnsi="Times New Roman" w:cs="Times New Roman"/>
          <w:sz w:val="20"/>
          <w:szCs w:val="20"/>
        </w:rPr>
        <w:t>)</w:t>
      </w:r>
      <w:r w:rsidR="00074873">
        <w:rPr>
          <w:rFonts w:ascii="Times New Roman" w:hAnsi="Times New Roman" w:cs="Times New Roman"/>
          <w:sz w:val="20"/>
          <w:szCs w:val="20"/>
        </w:rPr>
        <w:t xml:space="preserve"> – need court doc showing action commenced, naming FS owner as D</w:t>
      </w:r>
    </w:p>
    <w:p w14:paraId="07A27473" w14:textId="77777777" w:rsidR="001749E3" w:rsidRDefault="00035102" w:rsidP="002D70E0">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May be registered by any person commencing or party to a proceeding claiming interest in land, CPL filed in same manner as charge against FS (CPL protects s/o claiming an interest in land; aka </w:t>
      </w:r>
      <w:r>
        <w:rPr>
          <w:rFonts w:ascii="Times New Roman" w:hAnsi="Times New Roman" w:cs="Times New Roman"/>
          <w:i/>
          <w:sz w:val="20"/>
          <w:szCs w:val="20"/>
        </w:rPr>
        <w:t>lis pendens</w:t>
      </w:r>
      <w:r>
        <w:rPr>
          <w:rFonts w:ascii="Times New Roman" w:hAnsi="Times New Roman" w:cs="Times New Roman"/>
          <w:sz w:val="20"/>
          <w:szCs w:val="20"/>
        </w:rPr>
        <w:t xml:space="preserve"> = “pending litigation”)</w:t>
      </w:r>
    </w:p>
    <w:p w14:paraId="7E5A1D4A" w14:textId="77777777" w:rsidR="00A5316F" w:rsidRDefault="00A5316F" w:rsidP="002D70E0">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General effect = Registrar cannot make entry that has effect of “charging/transferring/affecting” land (Exception: lodging caveat or registration of indefeasible title)</w:t>
      </w:r>
    </w:p>
    <w:p w14:paraId="6222A4F4" w14:textId="77777777" w:rsidR="00E84157" w:rsidRPr="00E84157" w:rsidRDefault="00A5316F" w:rsidP="002D70E0">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Individual may proceed to registration subject to CPL (outcome of litigation would be imposed</w:t>
      </w:r>
      <w:r w:rsidR="00E84157">
        <w:rPr>
          <w:rFonts w:ascii="Times New Roman" w:hAnsi="Times New Roman" w:cs="Times New Roman"/>
          <w:sz w:val="20"/>
          <w:szCs w:val="20"/>
        </w:rPr>
        <w:t xml:space="preserve">, </w:t>
      </w:r>
      <w:r w:rsidR="00E84157" w:rsidRPr="00B40512">
        <w:rPr>
          <w:rFonts w:ascii="Times New Roman" w:hAnsi="Times New Roman" w:cs="Times New Roman"/>
          <w:b/>
          <w:color w:val="3366FF"/>
          <w:sz w:val="20"/>
          <w:szCs w:val="20"/>
        </w:rPr>
        <w:t>s.216</w:t>
      </w:r>
      <w:r>
        <w:rPr>
          <w:rFonts w:ascii="Times New Roman" w:hAnsi="Times New Roman" w:cs="Times New Roman"/>
          <w:sz w:val="20"/>
          <w:szCs w:val="20"/>
        </w:rPr>
        <w:t>)</w:t>
      </w:r>
    </w:p>
    <w:p w14:paraId="661F1541" w14:textId="77777777" w:rsidR="009D439A" w:rsidRPr="00C91D71" w:rsidRDefault="00E84157" w:rsidP="00AC395E">
      <w:pPr>
        <w:rPr>
          <w:rFonts w:ascii="Times New Roman" w:hAnsi="Times New Roman" w:cs="Times New Roman"/>
          <w:sz w:val="20"/>
          <w:szCs w:val="20"/>
        </w:rPr>
      </w:pPr>
      <w:r w:rsidRPr="00E84157">
        <w:rPr>
          <w:rFonts w:ascii="Times New Roman" w:hAnsi="Times New Roman" w:cs="Times New Roman"/>
          <w:b/>
          <w:i/>
          <w:sz w:val="20"/>
          <w:szCs w:val="20"/>
          <w:highlight w:val="yellow"/>
        </w:rPr>
        <w:t>Judgments</w:t>
      </w:r>
      <w:r w:rsidR="00C91D71">
        <w:rPr>
          <w:rFonts w:ascii="Times New Roman" w:hAnsi="Times New Roman" w:cs="Times New Roman"/>
          <w:sz w:val="20"/>
          <w:szCs w:val="20"/>
        </w:rPr>
        <w:t xml:space="preserve"> (</w:t>
      </w:r>
      <w:r w:rsidR="00C91D71" w:rsidRPr="00B40512">
        <w:rPr>
          <w:rFonts w:ascii="Times New Roman" w:hAnsi="Times New Roman" w:cs="Times New Roman"/>
          <w:b/>
          <w:color w:val="3366FF"/>
          <w:sz w:val="20"/>
          <w:szCs w:val="20"/>
        </w:rPr>
        <w:t>ss. 210-214</w:t>
      </w:r>
      <w:r w:rsidR="00C91D71">
        <w:rPr>
          <w:rFonts w:ascii="Times New Roman" w:hAnsi="Times New Roman" w:cs="Times New Roman"/>
          <w:sz w:val="20"/>
          <w:szCs w:val="20"/>
        </w:rPr>
        <w:t>)</w:t>
      </w:r>
    </w:p>
    <w:p w14:paraId="517F5F0A" w14:textId="28E0AB36" w:rsidR="00E84157" w:rsidRDefault="00E84157" w:rsidP="002D70E0">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judgment can be registered (in same way as charge</w:t>
      </w:r>
      <w:r w:rsidRPr="00B40512">
        <w:rPr>
          <w:rFonts w:ascii="Times New Roman" w:hAnsi="Times New Roman" w:cs="Times New Roman"/>
          <w:b/>
          <w:sz w:val="20"/>
          <w:szCs w:val="20"/>
        </w:rPr>
        <w:t xml:space="preserve">: </w:t>
      </w:r>
      <w:r w:rsidRPr="00B40512">
        <w:rPr>
          <w:rFonts w:ascii="Times New Roman" w:hAnsi="Times New Roman" w:cs="Times New Roman"/>
          <w:b/>
          <w:color w:val="3366FF"/>
          <w:sz w:val="20"/>
          <w:szCs w:val="20"/>
        </w:rPr>
        <w:t>s. 210</w:t>
      </w:r>
      <w:r>
        <w:rPr>
          <w:rFonts w:ascii="Times New Roman" w:hAnsi="Times New Roman" w:cs="Times New Roman"/>
          <w:sz w:val="20"/>
          <w:szCs w:val="20"/>
        </w:rPr>
        <w:t xml:space="preserve">) </w:t>
      </w:r>
      <w:r w:rsidRPr="00E84157">
        <w:rPr>
          <w:rFonts w:ascii="Times New Roman" w:hAnsi="Times New Roman" w:cs="Times New Roman"/>
          <w:sz w:val="20"/>
          <w:szCs w:val="20"/>
        </w:rPr>
        <w:t>against</w:t>
      </w:r>
      <w:r>
        <w:rPr>
          <w:rFonts w:ascii="Times New Roman" w:hAnsi="Times New Roman" w:cs="Times New Roman"/>
          <w:sz w:val="20"/>
          <w:szCs w:val="20"/>
        </w:rPr>
        <w:t xml:space="preserve"> judgment debtor’s registered interests in land</w:t>
      </w:r>
      <w:r w:rsidR="00C91D71">
        <w:rPr>
          <w:rFonts w:ascii="Times New Roman" w:hAnsi="Times New Roman" w:cs="Times New Roman"/>
          <w:sz w:val="20"/>
          <w:szCs w:val="20"/>
        </w:rPr>
        <w:t xml:space="preserve"> (gives judgment creditor </w:t>
      </w:r>
      <w:r w:rsidR="00C91D71" w:rsidRPr="00B40512">
        <w:rPr>
          <w:rFonts w:ascii="Times New Roman" w:hAnsi="Times New Roman" w:cs="Times New Roman"/>
          <w:i/>
          <w:sz w:val="20"/>
          <w:szCs w:val="20"/>
        </w:rPr>
        <w:t>security</w:t>
      </w:r>
      <w:r w:rsidR="00C91D71">
        <w:rPr>
          <w:rFonts w:ascii="Times New Roman" w:hAnsi="Times New Roman" w:cs="Times New Roman"/>
          <w:sz w:val="20"/>
          <w:szCs w:val="20"/>
        </w:rPr>
        <w:t>); R</w:t>
      </w:r>
      <w:r w:rsidR="00B40512">
        <w:rPr>
          <w:rFonts w:ascii="Times New Roman" w:hAnsi="Times New Roman" w:cs="Times New Roman"/>
          <w:sz w:val="20"/>
          <w:szCs w:val="20"/>
        </w:rPr>
        <w:t>egistrar</w:t>
      </w:r>
      <w:r w:rsidR="00C91D71">
        <w:rPr>
          <w:rFonts w:ascii="Times New Roman" w:hAnsi="Times New Roman" w:cs="Times New Roman"/>
          <w:sz w:val="20"/>
          <w:szCs w:val="20"/>
        </w:rPr>
        <w:t xml:space="preserve"> must notify owner of land</w:t>
      </w:r>
    </w:p>
    <w:p w14:paraId="1E6DE936" w14:textId="77777777" w:rsidR="00E84157" w:rsidRDefault="00E84157" w:rsidP="002D70E0">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Judgment that affects title will result in change to title</w:t>
      </w:r>
    </w:p>
    <w:p w14:paraId="799889A4" w14:textId="77777777" w:rsidR="00C91D71" w:rsidRDefault="00C91D71" w:rsidP="00C91D71">
      <w:pPr>
        <w:rPr>
          <w:rFonts w:ascii="Times New Roman" w:hAnsi="Times New Roman" w:cs="Times New Roman"/>
          <w:sz w:val="20"/>
          <w:szCs w:val="20"/>
        </w:rPr>
      </w:pPr>
    </w:p>
    <w:p w14:paraId="6BE54E4A" w14:textId="77777777" w:rsidR="00C91D71" w:rsidRPr="009877EE" w:rsidRDefault="00C91D71" w:rsidP="00C91D7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Role of Registrar</w:t>
      </w:r>
      <w:r>
        <w:rPr>
          <w:rFonts w:ascii="Times New Roman" w:hAnsi="Times New Roman" w:cs="Times New Roman"/>
          <w:sz w:val="20"/>
          <w:szCs w:val="20"/>
        </w:rPr>
        <w:t>: Determine whether s/o seeking to register has “</w:t>
      </w:r>
      <w:r w:rsidR="00453273">
        <w:rPr>
          <w:rFonts w:ascii="Times New Roman" w:hAnsi="Times New Roman" w:cs="Times New Roman"/>
          <w:b/>
          <w:sz w:val="20"/>
          <w:szCs w:val="20"/>
        </w:rPr>
        <w:t>Good safe holding and marketable title</w:t>
      </w:r>
      <w:r>
        <w:rPr>
          <w:rFonts w:ascii="Times New Roman" w:hAnsi="Times New Roman" w:cs="Times New Roman"/>
          <w:sz w:val="20"/>
          <w:szCs w:val="20"/>
        </w:rPr>
        <w:t xml:space="preserve">”; permissive power/discretionary (to make corrections to register), no </w:t>
      </w:r>
      <w:r>
        <w:rPr>
          <w:rFonts w:ascii="Times New Roman" w:hAnsi="Times New Roman" w:cs="Times New Roman"/>
          <w:i/>
          <w:sz w:val="20"/>
          <w:szCs w:val="20"/>
        </w:rPr>
        <w:t>duty</w:t>
      </w:r>
    </w:p>
    <w:p w14:paraId="56F95482" w14:textId="77777777" w:rsidR="00C91D71" w:rsidRDefault="00C91D71" w:rsidP="00C91D71">
      <w:pPr>
        <w:rPr>
          <w:rFonts w:ascii="Times New Roman" w:hAnsi="Times New Roman" w:cs="Times New Roman"/>
          <w:i/>
          <w:sz w:val="20"/>
          <w:szCs w:val="20"/>
        </w:rPr>
      </w:pPr>
    </w:p>
    <w:p w14:paraId="362BE129" w14:textId="77777777" w:rsidR="00C91D71" w:rsidRPr="00AF58E3" w:rsidRDefault="00C91D71" w:rsidP="00C91D71">
      <w:pPr>
        <w:rPr>
          <w:rFonts w:ascii="Times New Roman" w:hAnsi="Times New Roman" w:cs="Times New Roman"/>
          <w:b/>
          <w:color w:val="FF0000"/>
          <w:sz w:val="20"/>
          <w:szCs w:val="20"/>
        </w:rPr>
      </w:pPr>
      <w:r w:rsidRPr="00AF58E3">
        <w:rPr>
          <w:rFonts w:ascii="Times New Roman" w:hAnsi="Times New Roman" w:cs="Times New Roman"/>
          <w:b/>
          <w:color w:val="FF0000"/>
          <w:sz w:val="20"/>
          <w:szCs w:val="20"/>
        </w:rPr>
        <w:t>The Assurance Fund</w:t>
      </w:r>
    </w:p>
    <w:p w14:paraId="4C69A4E1" w14:textId="77777777" w:rsidR="00C91D71" w:rsidRPr="00910245" w:rsidRDefault="005E27F7" w:rsidP="002D70E0">
      <w:pPr>
        <w:pStyle w:val="ListParagraph"/>
        <w:numPr>
          <w:ilvl w:val="0"/>
          <w:numId w:val="44"/>
        </w:numPr>
        <w:rPr>
          <w:rFonts w:ascii="Times New Roman" w:hAnsi="Times New Roman" w:cs="Times New Roman"/>
          <w:b/>
          <w:sz w:val="20"/>
          <w:szCs w:val="20"/>
        </w:rPr>
      </w:pPr>
      <w:r>
        <w:rPr>
          <w:rFonts w:ascii="Times New Roman" w:hAnsi="Times New Roman" w:cs="Times New Roman"/>
          <w:sz w:val="20"/>
          <w:szCs w:val="20"/>
        </w:rPr>
        <w:t xml:space="preserve">Function = compensate those who might be </w:t>
      </w:r>
      <w:r w:rsidRPr="006B0EF6">
        <w:rPr>
          <w:rFonts w:ascii="Times New Roman" w:hAnsi="Times New Roman" w:cs="Times New Roman"/>
          <w:b/>
          <w:sz w:val="20"/>
          <w:szCs w:val="20"/>
        </w:rPr>
        <w:t>deprived of interest in land</w:t>
      </w:r>
      <w:r>
        <w:rPr>
          <w:rFonts w:ascii="Times New Roman" w:hAnsi="Times New Roman" w:cs="Times New Roman"/>
          <w:sz w:val="20"/>
          <w:szCs w:val="20"/>
        </w:rPr>
        <w:t xml:space="preserve"> </w:t>
      </w:r>
      <w:r>
        <w:rPr>
          <w:rFonts w:ascii="Times New Roman" w:hAnsi="Times New Roman" w:cs="Times New Roman"/>
          <w:sz w:val="20"/>
          <w:szCs w:val="20"/>
          <w:u w:val="single"/>
        </w:rPr>
        <w:t>due to operation of land title system</w:t>
      </w:r>
    </w:p>
    <w:p w14:paraId="0BE7346B" w14:textId="77777777" w:rsidR="00295228" w:rsidRPr="00295228" w:rsidRDefault="00910245" w:rsidP="002D70E0">
      <w:pPr>
        <w:pStyle w:val="ListParagraph"/>
        <w:numPr>
          <w:ilvl w:val="0"/>
          <w:numId w:val="44"/>
        </w:numPr>
        <w:rPr>
          <w:rFonts w:ascii="Times New Roman" w:hAnsi="Times New Roman" w:cs="Times New Roman"/>
          <w:b/>
          <w:sz w:val="20"/>
          <w:szCs w:val="20"/>
        </w:rPr>
      </w:pPr>
      <w:r>
        <w:rPr>
          <w:rFonts w:ascii="Times New Roman" w:hAnsi="Times New Roman" w:cs="Times New Roman"/>
          <w:sz w:val="20"/>
          <w:szCs w:val="20"/>
        </w:rPr>
        <w:t>Requirements for recovery against AF in BC</w:t>
      </w:r>
      <w:r w:rsidR="00295228">
        <w:rPr>
          <w:rFonts w:ascii="Times New Roman" w:hAnsi="Times New Roman" w:cs="Times New Roman"/>
          <w:sz w:val="20"/>
          <w:szCs w:val="20"/>
        </w:rPr>
        <w:t xml:space="preserve"> </w:t>
      </w:r>
    </w:p>
    <w:p w14:paraId="3FD296D5" w14:textId="77777777" w:rsidR="00910245" w:rsidRPr="00910245" w:rsidRDefault="00295228" w:rsidP="002D70E0">
      <w:pPr>
        <w:pStyle w:val="ListParagraph"/>
        <w:numPr>
          <w:ilvl w:val="1"/>
          <w:numId w:val="44"/>
        </w:numPr>
        <w:rPr>
          <w:rFonts w:ascii="Times New Roman" w:hAnsi="Times New Roman" w:cs="Times New Roman"/>
          <w:b/>
          <w:sz w:val="20"/>
          <w:szCs w:val="20"/>
        </w:rPr>
      </w:pPr>
      <w:r>
        <w:rPr>
          <w:rFonts w:ascii="Times New Roman" w:hAnsi="Times New Roman" w:cs="Times New Roman"/>
          <w:sz w:val="20"/>
          <w:szCs w:val="20"/>
        </w:rPr>
        <w:t>B</w:t>
      </w:r>
      <w:r w:rsidR="006B0EF6">
        <w:rPr>
          <w:rFonts w:ascii="Times New Roman" w:hAnsi="Times New Roman" w:cs="Times New Roman"/>
          <w:sz w:val="20"/>
          <w:szCs w:val="20"/>
        </w:rPr>
        <w:t xml:space="preserve">asic: show </w:t>
      </w:r>
      <w:r w:rsidR="006B0EF6" w:rsidRPr="003A6E4F">
        <w:rPr>
          <w:rFonts w:ascii="Times New Roman" w:hAnsi="Times New Roman" w:cs="Times New Roman"/>
          <w:b/>
          <w:i/>
          <w:sz w:val="20"/>
          <w:szCs w:val="20"/>
        </w:rPr>
        <w:t>deprivation</w:t>
      </w:r>
      <w:r w:rsidR="006B0EF6" w:rsidRPr="00295228">
        <w:rPr>
          <w:rFonts w:ascii="Times New Roman" w:hAnsi="Times New Roman" w:cs="Times New Roman"/>
          <w:i/>
          <w:sz w:val="20"/>
          <w:szCs w:val="20"/>
        </w:rPr>
        <w:t xml:space="preserve"> of land/interest in land</w:t>
      </w:r>
      <w:r w:rsidR="00C01871">
        <w:rPr>
          <w:rFonts w:ascii="Times New Roman" w:hAnsi="Times New Roman" w:cs="Times New Roman"/>
          <w:sz w:val="20"/>
          <w:szCs w:val="20"/>
        </w:rPr>
        <w:t>, then:</w:t>
      </w:r>
    </w:p>
    <w:p w14:paraId="0CF1386F" w14:textId="77777777" w:rsidR="00910245" w:rsidRPr="000248C0" w:rsidRDefault="000248C0" w:rsidP="000523BE">
      <w:pPr>
        <w:pStyle w:val="ListParagraph"/>
        <w:numPr>
          <w:ilvl w:val="1"/>
          <w:numId w:val="46"/>
        </w:numPr>
        <w:rPr>
          <w:rFonts w:ascii="Times New Roman" w:hAnsi="Times New Roman" w:cs="Times New Roman"/>
          <w:b/>
          <w:sz w:val="20"/>
          <w:szCs w:val="20"/>
        </w:rPr>
      </w:pPr>
      <w:r w:rsidRPr="003A6E4F">
        <w:rPr>
          <w:rFonts w:ascii="Times New Roman" w:hAnsi="Times New Roman" w:cs="Times New Roman"/>
          <w:b/>
          <w:i/>
          <w:sz w:val="20"/>
          <w:szCs w:val="20"/>
        </w:rPr>
        <w:t>Fraud</w:t>
      </w:r>
      <w:r>
        <w:rPr>
          <w:rFonts w:ascii="Times New Roman" w:hAnsi="Times New Roman" w:cs="Times New Roman"/>
          <w:i/>
          <w:sz w:val="20"/>
          <w:szCs w:val="20"/>
        </w:rPr>
        <w:t xml:space="preserve"> or wrongful act</w:t>
      </w:r>
      <w:r>
        <w:rPr>
          <w:rFonts w:ascii="Times New Roman" w:hAnsi="Times New Roman" w:cs="Times New Roman"/>
          <w:sz w:val="20"/>
          <w:szCs w:val="20"/>
        </w:rPr>
        <w:t xml:space="preserve"> in respect of registration of person other than claimant as owner of land</w:t>
      </w:r>
    </w:p>
    <w:p w14:paraId="1D0E9FA4" w14:textId="77777777" w:rsidR="000248C0" w:rsidRPr="000248C0" w:rsidRDefault="000248C0" w:rsidP="000523BE">
      <w:pPr>
        <w:pStyle w:val="ListParagraph"/>
        <w:numPr>
          <w:ilvl w:val="1"/>
          <w:numId w:val="46"/>
        </w:numPr>
        <w:rPr>
          <w:rFonts w:ascii="Times New Roman" w:hAnsi="Times New Roman" w:cs="Times New Roman"/>
          <w:b/>
          <w:sz w:val="20"/>
          <w:szCs w:val="20"/>
        </w:rPr>
      </w:pPr>
      <w:r w:rsidRPr="003A6E4F">
        <w:rPr>
          <w:rFonts w:ascii="Times New Roman" w:hAnsi="Times New Roman" w:cs="Times New Roman"/>
          <w:b/>
          <w:i/>
          <w:sz w:val="20"/>
          <w:szCs w:val="20"/>
        </w:rPr>
        <w:t>Conclusive</w:t>
      </w:r>
      <w:r>
        <w:rPr>
          <w:rFonts w:ascii="Times New Roman" w:hAnsi="Times New Roman" w:cs="Times New Roman"/>
          <w:i/>
          <w:sz w:val="20"/>
          <w:szCs w:val="20"/>
        </w:rPr>
        <w:t xml:space="preserve"> nature of operation of the Act </w:t>
      </w:r>
      <w:r w:rsidRPr="006B0EF6">
        <w:rPr>
          <w:rFonts w:ascii="Times New Roman" w:hAnsi="Times New Roman" w:cs="Times New Roman"/>
          <w:sz w:val="20"/>
          <w:szCs w:val="20"/>
        </w:rPr>
        <w:t>prevents claimant from recovering</w:t>
      </w:r>
    </w:p>
    <w:p w14:paraId="550F1B96" w14:textId="77777777" w:rsidR="00513E69" w:rsidRPr="00280EA1" w:rsidRDefault="003A6E4F" w:rsidP="000523BE">
      <w:pPr>
        <w:pStyle w:val="ListParagraph"/>
        <w:numPr>
          <w:ilvl w:val="1"/>
          <w:numId w:val="46"/>
        </w:numPr>
        <w:rPr>
          <w:rFonts w:ascii="Times New Roman" w:hAnsi="Times New Roman" w:cs="Times New Roman"/>
          <w:b/>
          <w:sz w:val="20"/>
          <w:szCs w:val="20"/>
        </w:rPr>
      </w:pPr>
      <w:r w:rsidRPr="003A6E4F">
        <w:rPr>
          <w:rFonts w:ascii="Times New Roman" w:hAnsi="Times New Roman" w:cs="Times New Roman"/>
          <w:b/>
          <w:i/>
          <w:sz w:val="20"/>
          <w:szCs w:val="20"/>
        </w:rPr>
        <w:t>If not for</w:t>
      </w:r>
      <w:r w:rsidR="000248C0" w:rsidRPr="003A6E4F">
        <w:rPr>
          <w:rFonts w:ascii="Times New Roman" w:hAnsi="Times New Roman" w:cs="Times New Roman"/>
          <w:b/>
          <w:i/>
          <w:sz w:val="20"/>
          <w:szCs w:val="20"/>
        </w:rPr>
        <w:t xml:space="preserve"> Act</w:t>
      </w:r>
      <w:r w:rsidR="000248C0">
        <w:rPr>
          <w:rFonts w:ascii="Times New Roman" w:hAnsi="Times New Roman" w:cs="Times New Roman"/>
          <w:sz w:val="20"/>
          <w:szCs w:val="20"/>
        </w:rPr>
        <w:t>, plaintiff would in fact have succeeded</w:t>
      </w:r>
      <w:r w:rsidR="00513E69">
        <w:rPr>
          <w:rFonts w:ascii="Times New Roman" w:hAnsi="Times New Roman" w:cs="Times New Roman"/>
          <w:sz w:val="20"/>
          <w:szCs w:val="20"/>
        </w:rPr>
        <w:t xml:space="preserve"> (This step most often in Q)</w:t>
      </w:r>
    </w:p>
    <w:p w14:paraId="3FA22E7F" w14:textId="77777777" w:rsidR="00280EA1" w:rsidRPr="00280EA1" w:rsidRDefault="00280EA1" w:rsidP="00280EA1">
      <w:pPr>
        <w:pStyle w:val="ListParagraph"/>
        <w:ind w:left="1440"/>
        <w:rPr>
          <w:rFonts w:ascii="Times New Roman" w:hAnsi="Times New Roman" w:cs="Times New Roman"/>
          <w:sz w:val="20"/>
          <w:szCs w:val="20"/>
        </w:rPr>
      </w:pPr>
      <w:r>
        <w:rPr>
          <w:rFonts w:ascii="Times New Roman" w:hAnsi="Times New Roman" w:cs="Times New Roman"/>
          <w:b/>
          <w:i/>
          <w:sz w:val="20"/>
          <w:szCs w:val="20"/>
        </w:rPr>
        <w:t>**</w:t>
      </w:r>
      <w:r>
        <w:rPr>
          <w:rFonts w:ascii="Times New Roman" w:hAnsi="Times New Roman" w:cs="Times New Roman"/>
          <w:sz w:val="20"/>
          <w:szCs w:val="20"/>
        </w:rPr>
        <w:t xml:space="preserve">Note: Is it </w:t>
      </w:r>
      <w:r w:rsidRPr="00B40512">
        <w:rPr>
          <w:rFonts w:ascii="Times New Roman" w:hAnsi="Times New Roman" w:cs="Times New Roman"/>
          <w:b/>
          <w:color w:val="660066"/>
          <w:sz w:val="20"/>
          <w:szCs w:val="20"/>
        </w:rPr>
        <w:t>legal interest</w:t>
      </w:r>
      <w:r>
        <w:rPr>
          <w:rFonts w:ascii="Times New Roman" w:hAnsi="Times New Roman" w:cs="Times New Roman"/>
          <w:sz w:val="20"/>
          <w:szCs w:val="20"/>
        </w:rPr>
        <w:t xml:space="preserve"> protected by </w:t>
      </w:r>
      <w:r>
        <w:rPr>
          <w:rFonts w:ascii="Times New Roman" w:hAnsi="Times New Roman" w:cs="Times New Roman"/>
          <w:i/>
          <w:sz w:val="20"/>
          <w:szCs w:val="20"/>
        </w:rPr>
        <w:t>nemo dat</w:t>
      </w:r>
      <w:r>
        <w:rPr>
          <w:rFonts w:ascii="Times New Roman" w:hAnsi="Times New Roman" w:cs="Times New Roman"/>
          <w:sz w:val="20"/>
          <w:szCs w:val="20"/>
        </w:rPr>
        <w:t xml:space="preserve"> or </w:t>
      </w:r>
      <w:r w:rsidRPr="00B40512">
        <w:rPr>
          <w:rFonts w:ascii="Times New Roman" w:hAnsi="Times New Roman" w:cs="Times New Roman"/>
          <w:b/>
          <w:color w:val="660066"/>
          <w:sz w:val="20"/>
          <w:szCs w:val="20"/>
        </w:rPr>
        <w:t>equitable interest</w:t>
      </w:r>
      <w:r>
        <w:rPr>
          <w:rFonts w:ascii="Times New Roman" w:hAnsi="Times New Roman" w:cs="Times New Roman"/>
          <w:sz w:val="20"/>
          <w:szCs w:val="20"/>
        </w:rPr>
        <w:t xml:space="preserve"> protected by equitable doctrine of notice? </w:t>
      </w:r>
      <w:r w:rsidRPr="00513E69">
        <w:rPr>
          <w:rFonts w:ascii="Times New Roman" w:hAnsi="Times New Roman" w:cs="Times New Roman"/>
          <w:sz w:val="20"/>
          <w:szCs w:val="20"/>
        </w:rPr>
        <w:sym w:font="Wingdings" w:char="F0E0"/>
      </w:r>
      <w:r>
        <w:rPr>
          <w:rFonts w:ascii="Times New Roman" w:hAnsi="Times New Roman" w:cs="Times New Roman"/>
          <w:sz w:val="20"/>
          <w:szCs w:val="20"/>
        </w:rPr>
        <w:t>Not sure?  Do both analyses.</w:t>
      </w:r>
    </w:p>
    <w:p w14:paraId="4BDE9248" w14:textId="77777777" w:rsidR="00280EA1" w:rsidRDefault="00280EA1" w:rsidP="00280EA1">
      <w:pPr>
        <w:ind w:left="720" w:firstLine="720"/>
        <w:rPr>
          <w:rFonts w:ascii="Times New Roman" w:hAnsi="Times New Roman" w:cs="Times New Roman"/>
          <w:b/>
          <w:i/>
          <w:color w:val="800000"/>
          <w:sz w:val="20"/>
          <w:szCs w:val="20"/>
        </w:rPr>
      </w:pPr>
    </w:p>
    <w:p w14:paraId="349EAD52" w14:textId="77777777" w:rsidR="00280EA1" w:rsidRPr="002D70E0" w:rsidRDefault="00280EA1" w:rsidP="00280EA1">
      <w:pPr>
        <w:ind w:left="720" w:firstLine="720"/>
        <w:rPr>
          <w:rFonts w:ascii="Times New Roman" w:hAnsi="Times New Roman" w:cs="Times New Roman"/>
          <w:sz w:val="20"/>
          <w:szCs w:val="20"/>
        </w:rPr>
      </w:pPr>
      <w:r w:rsidRPr="00EF255D">
        <w:rPr>
          <w:rFonts w:ascii="Times New Roman" w:hAnsi="Times New Roman" w:cs="Times New Roman"/>
          <w:b/>
          <w:i/>
          <w:color w:val="800000"/>
          <w:sz w:val="20"/>
          <w:szCs w:val="20"/>
        </w:rPr>
        <w:t>McCaig v Reys</w:t>
      </w:r>
      <w:r w:rsidRPr="002D70E0">
        <w:rPr>
          <w:rFonts w:ascii="Times New Roman" w:hAnsi="Times New Roman" w:cs="Times New Roman"/>
          <w:sz w:val="20"/>
          <w:szCs w:val="20"/>
        </w:rPr>
        <w:t xml:space="preserve"> illustrates 3rd point (ability to recover in absence of Act)</w:t>
      </w:r>
    </w:p>
    <w:p w14:paraId="466C0279" w14:textId="37CB4F72" w:rsidR="00280EA1" w:rsidRDefault="00280EA1" w:rsidP="00280EA1">
      <w:pPr>
        <w:pStyle w:val="ListParagraph"/>
        <w:ind w:left="1418"/>
        <w:rPr>
          <w:rFonts w:ascii="Times New Roman" w:hAnsi="Times New Roman" w:cs="Times New Roman"/>
          <w:sz w:val="20"/>
          <w:szCs w:val="20"/>
        </w:rPr>
      </w:pPr>
      <w:r w:rsidRPr="009B1C5D">
        <w:rPr>
          <w:rFonts w:ascii="Times New Roman" w:hAnsi="Times New Roman" w:cs="Times New Roman"/>
          <w:sz w:val="20"/>
          <w:szCs w:val="20"/>
          <w:u w:val="single"/>
        </w:rPr>
        <w:t>Facts</w:t>
      </w:r>
      <w:r>
        <w:rPr>
          <w:rFonts w:ascii="Times New Roman" w:hAnsi="Times New Roman" w:cs="Times New Roman"/>
          <w:sz w:val="20"/>
          <w:szCs w:val="20"/>
        </w:rPr>
        <w:t>: Farwest sold land to South Transport (headed by P); ST sold to D by sub-agrmt; D offered option to sell back portion, P agreed (</w:t>
      </w:r>
      <w:r w:rsidR="002B6986">
        <w:rPr>
          <w:rFonts w:ascii="Times New Roman" w:hAnsi="Times New Roman" w:cs="Times New Roman"/>
          <w:sz w:val="20"/>
          <w:szCs w:val="20"/>
        </w:rPr>
        <w:t>option never registered); D then</w:t>
      </w:r>
      <w:r>
        <w:rPr>
          <w:rFonts w:ascii="Times New Roman" w:hAnsi="Times New Roman" w:cs="Times New Roman"/>
          <w:sz w:val="20"/>
          <w:szCs w:val="20"/>
        </w:rPr>
        <w:t xml:space="preserve"> sold by sub-sub-agrmt to Rutland (via Jerome) who knew of option, </w:t>
      </w:r>
      <w:r w:rsidRPr="00EF255D">
        <w:rPr>
          <w:rFonts w:ascii="Times New Roman" w:hAnsi="Times New Roman" w:cs="Times New Roman"/>
          <w:i/>
          <w:sz w:val="20"/>
          <w:szCs w:val="20"/>
        </w:rPr>
        <w:t>said they’d honour, but then registered own interest</w:t>
      </w:r>
      <w:r>
        <w:rPr>
          <w:rFonts w:ascii="Times New Roman" w:hAnsi="Times New Roman" w:cs="Times New Roman"/>
          <w:sz w:val="20"/>
          <w:szCs w:val="20"/>
        </w:rPr>
        <w:t xml:space="preserve">; ST assigned option to P; Jerome sold to Jabin w/o notifying Jabin of option; Jabin took title as </w:t>
      </w:r>
      <w:r>
        <w:rPr>
          <w:rFonts w:ascii="Times New Roman" w:hAnsi="Times New Roman" w:cs="Times New Roman"/>
          <w:i/>
          <w:sz w:val="20"/>
          <w:szCs w:val="20"/>
        </w:rPr>
        <w:t>BF</w:t>
      </w:r>
      <w:r>
        <w:rPr>
          <w:rFonts w:ascii="Times New Roman" w:hAnsi="Times New Roman" w:cs="Times New Roman"/>
          <w:sz w:val="20"/>
          <w:szCs w:val="20"/>
        </w:rPr>
        <w:t>PfVw/oN, acquired GSH&amp;MT/registered</w:t>
      </w:r>
    </w:p>
    <w:p w14:paraId="38A7B413" w14:textId="074BD68F" w:rsidR="00280EA1" w:rsidRPr="00B40512" w:rsidRDefault="00280EA1" w:rsidP="00280EA1">
      <w:pPr>
        <w:pStyle w:val="ListParagraph"/>
        <w:ind w:left="1418"/>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xml:space="preserve">: Jerome acted </w:t>
      </w:r>
      <w:r>
        <w:rPr>
          <w:rFonts w:ascii="Times New Roman" w:hAnsi="Times New Roman" w:cs="Times New Roman"/>
          <w:b/>
          <w:sz w:val="20"/>
          <w:szCs w:val="20"/>
        </w:rPr>
        <w:t>fraudulently</w:t>
      </w:r>
      <w:r>
        <w:rPr>
          <w:rFonts w:ascii="Times New Roman" w:hAnsi="Times New Roman" w:cs="Times New Roman"/>
          <w:sz w:val="20"/>
          <w:szCs w:val="20"/>
        </w:rPr>
        <w:t xml:space="preserve">, P </w:t>
      </w:r>
      <w:r w:rsidRPr="009B1C5D">
        <w:rPr>
          <w:rFonts w:ascii="Times New Roman" w:hAnsi="Times New Roman" w:cs="Times New Roman"/>
          <w:b/>
          <w:sz w:val="20"/>
          <w:szCs w:val="20"/>
        </w:rPr>
        <w:t>can’t exercise option</w:t>
      </w:r>
      <w:r>
        <w:rPr>
          <w:rFonts w:ascii="Times New Roman" w:hAnsi="Times New Roman" w:cs="Times New Roman"/>
          <w:sz w:val="20"/>
          <w:szCs w:val="20"/>
        </w:rPr>
        <w:t xml:space="preserve"> assigned to him by ST </w:t>
      </w:r>
      <w:r w:rsidRPr="00295228">
        <w:rPr>
          <w:rFonts w:ascii="Times New Roman" w:hAnsi="Times New Roman" w:cs="Times New Roman"/>
          <w:sz w:val="20"/>
          <w:szCs w:val="20"/>
        </w:rPr>
        <w:sym w:font="Wingdings" w:char="F0E0"/>
      </w:r>
      <w:r>
        <w:rPr>
          <w:rFonts w:ascii="Times New Roman" w:hAnsi="Times New Roman" w:cs="Times New Roman"/>
          <w:sz w:val="20"/>
          <w:szCs w:val="20"/>
        </w:rPr>
        <w:t xml:space="preserve"> basic and first 2 elements satisfied, but 3rd not (w/o Act, P would NOT have succeeded </w:t>
      </w:r>
      <w:r w:rsidRPr="00295228">
        <w:rPr>
          <w:rFonts w:ascii="Times New Roman" w:hAnsi="Times New Roman" w:cs="Times New Roman"/>
          <w:sz w:val="20"/>
          <w:szCs w:val="20"/>
        </w:rPr>
        <w:sym w:font="Wingdings" w:char="F0E0"/>
      </w:r>
      <w:r>
        <w:rPr>
          <w:rFonts w:ascii="Times New Roman" w:hAnsi="Times New Roman" w:cs="Times New Roman"/>
          <w:sz w:val="20"/>
          <w:szCs w:val="20"/>
        </w:rPr>
        <w:t xml:space="preserve"> P’s interests was </w:t>
      </w:r>
      <w:r>
        <w:rPr>
          <w:rFonts w:ascii="Times New Roman" w:hAnsi="Times New Roman" w:cs="Times New Roman"/>
          <w:i/>
          <w:sz w:val="20"/>
          <w:szCs w:val="20"/>
        </w:rPr>
        <w:t>equitable</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w/o act would have had to seek equitable remedy; but as </w:t>
      </w:r>
      <w:r>
        <w:rPr>
          <w:rFonts w:ascii="Times New Roman" w:hAnsi="Times New Roman" w:cs="Times New Roman"/>
          <w:i/>
          <w:sz w:val="20"/>
          <w:szCs w:val="20"/>
        </w:rPr>
        <w:t>BF</w:t>
      </w:r>
      <w:r>
        <w:rPr>
          <w:rFonts w:ascii="Times New Roman" w:hAnsi="Times New Roman" w:cs="Times New Roman"/>
          <w:sz w:val="20"/>
          <w:szCs w:val="20"/>
        </w:rPr>
        <w:t xml:space="preserve">PfVw/oN, Jabin protected by equity, has title in equity and law) </w:t>
      </w:r>
      <w:r w:rsidRPr="00295228">
        <w:rPr>
          <w:rFonts w:ascii="Times New Roman" w:hAnsi="Times New Roman" w:cs="Times New Roman"/>
          <w:sz w:val="20"/>
          <w:szCs w:val="20"/>
        </w:rPr>
        <w:sym w:font="Wingdings" w:char="F0E0"/>
      </w:r>
      <w:r>
        <w:rPr>
          <w:rFonts w:ascii="Times New Roman" w:hAnsi="Times New Roman" w:cs="Times New Roman"/>
          <w:sz w:val="20"/>
          <w:szCs w:val="20"/>
        </w:rPr>
        <w:t xml:space="preserve"> P can still gets damages against Rutland though</w:t>
      </w:r>
      <w:r w:rsidR="00B40512">
        <w:rPr>
          <w:rFonts w:ascii="Times New Roman" w:hAnsi="Times New Roman" w:cs="Times New Roman"/>
          <w:sz w:val="20"/>
          <w:szCs w:val="20"/>
        </w:rPr>
        <w:t xml:space="preserve">; </w:t>
      </w:r>
      <w:r w:rsidR="00B40512">
        <w:rPr>
          <w:rFonts w:ascii="Times New Roman" w:hAnsi="Times New Roman" w:cs="Times New Roman"/>
          <w:b/>
          <w:sz w:val="20"/>
          <w:szCs w:val="20"/>
        </w:rPr>
        <w:t>no AF protection</w:t>
      </w:r>
      <w:r w:rsidR="00B40512">
        <w:rPr>
          <w:rFonts w:ascii="Times New Roman" w:hAnsi="Times New Roman" w:cs="Times New Roman"/>
          <w:sz w:val="20"/>
          <w:szCs w:val="20"/>
        </w:rPr>
        <w:t xml:space="preserve"> in this case</w:t>
      </w:r>
    </w:p>
    <w:p w14:paraId="14B407C2" w14:textId="77777777" w:rsidR="00280EA1" w:rsidRPr="00280EA1" w:rsidRDefault="00280EA1" w:rsidP="00280EA1">
      <w:pPr>
        <w:pStyle w:val="ListParagraph"/>
        <w:ind w:left="1418"/>
        <w:rPr>
          <w:rFonts w:ascii="Times New Roman" w:hAnsi="Times New Roman" w:cs="Times New Roman"/>
          <w:sz w:val="20"/>
          <w:szCs w:val="20"/>
        </w:rPr>
      </w:pPr>
    </w:p>
    <w:p w14:paraId="599A628F" w14:textId="77777777" w:rsidR="009B1C5D" w:rsidRPr="00280EA1" w:rsidRDefault="009B1C5D" w:rsidP="000523BE">
      <w:pPr>
        <w:pStyle w:val="ListParagraph"/>
        <w:numPr>
          <w:ilvl w:val="1"/>
          <w:numId w:val="46"/>
        </w:numPr>
        <w:rPr>
          <w:rFonts w:ascii="Times New Roman" w:hAnsi="Times New Roman" w:cs="Times New Roman"/>
          <w:b/>
          <w:sz w:val="20"/>
          <w:szCs w:val="20"/>
        </w:rPr>
      </w:pPr>
      <w:r w:rsidRPr="00280EA1">
        <w:rPr>
          <w:rFonts w:ascii="Times New Roman" w:hAnsi="Times New Roman" w:cs="Times New Roman"/>
          <w:sz w:val="20"/>
          <w:szCs w:val="20"/>
        </w:rPr>
        <w:t xml:space="preserve">Other basis for claim against AF </w:t>
      </w:r>
      <w:r w:rsidRPr="009B1C5D">
        <w:sym w:font="Wingdings" w:char="F0E0"/>
      </w:r>
      <w:r w:rsidRPr="00280EA1">
        <w:rPr>
          <w:rFonts w:ascii="Times New Roman" w:hAnsi="Times New Roman" w:cs="Times New Roman"/>
          <w:sz w:val="20"/>
          <w:szCs w:val="20"/>
        </w:rPr>
        <w:t xml:space="preserve"> loss/damage caused solely or partially by </w:t>
      </w:r>
      <w:r w:rsidRPr="00280EA1">
        <w:rPr>
          <w:rFonts w:ascii="Times New Roman" w:hAnsi="Times New Roman" w:cs="Times New Roman"/>
          <w:b/>
          <w:i/>
          <w:sz w:val="20"/>
          <w:szCs w:val="20"/>
        </w:rPr>
        <w:t>fault of Registrar</w:t>
      </w:r>
    </w:p>
    <w:p w14:paraId="12C3F3ED" w14:textId="77777777" w:rsidR="003A6E4F" w:rsidRDefault="003A6E4F" w:rsidP="002D70E0">
      <w:pPr>
        <w:pStyle w:val="ListParagraph"/>
        <w:ind w:left="1418"/>
        <w:rPr>
          <w:rFonts w:ascii="Times New Roman" w:hAnsi="Times New Roman" w:cs="Times New Roman"/>
          <w:sz w:val="20"/>
          <w:szCs w:val="20"/>
        </w:rPr>
      </w:pPr>
      <w:r w:rsidRPr="00891920">
        <w:rPr>
          <w:rFonts w:ascii="Times New Roman" w:hAnsi="Times New Roman" w:cs="Times New Roman"/>
          <w:b/>
          <w:i/>
          <w:color w:val="800000"/>
          <w:sz w:val="20"/>
          <w:szCs w:val="20"/>
        </w:rPr>
        <w:t>Royal Bank v BC</w:t>
      </w:r>
      <w:r>
        <w:rPr>
          <w:rFonts w:ascii="Times New Roman" w:hAnsi="Times New Roman" w:cs="Times New Roman"/>
          <w:sz w:val="20"/>
          <w:szCs w:val="20"/>
        </w:rPr>
        <w:t xml:space="preserve">: Distinction b/t mistake of </w:t>
      </w:r>
      <w:r w:rsidRPr="004746DD">
        <w:rPr>
          <w:rFonts w:ascii="Times New Roman" w:hAnsi="Times New Roman" w:cs="Times New Roman"/>
          <w:i/>
          <w:sz w:val="20"/>
          <w:szCs w:val="20"/>
        </w:rPr>
        <w:t>procedure</w:t>
      </w:r>
      <w:r>
        <w:rPr>
          <w:rFonts w:ascii="Times New Roman" w:hAnsi="Times New Roman" w:cs="Times New Roman"/>
          <w:sz w:val="20"/>
          <w:szCs w:val="20"/>
        </w:rPr>
        <w:t xml:space="preserve"> </w:t>
      </w:r>
      <w:r w:rsidR="004746DD">
        <w:rPr>
          <w:rFonts w:ascii="Times New Roman" w:hAnsi="Times New Roman" w:cs="Times New Roman"/>
          <w:sz w:val="20"/>
          <w:szCs w:val="20"/>
        </w:rPr>
        <w:t>and</w:t>
      </w:r>
      <w:r>
        <w:rPr>
          <w:rFonts w:ascii="Times New Roman" w:hAnsi="Times New Roman" w:cs="Times New Roman"/>
          <w:sz w:val="20"/>
          <w:szCs w:val="20"/>
        </w:rPr>
        <w:t xml:space="preserve"> of </w:t>
      </w:r>
      <w:r w:rsidRPr="004746DD">
        <w:rPr>
          <w:rFonts w:ascii="Times New Roman" w:hAnsi="Times New Roman" w:cs="Times New Roman"/>
          <w:i/>
          <w:sz w:val="20"/>
          <w:szCs w:val="20"/>
        </w:rPr>
        <w:t>substance</w:t>
      </w:r>
      <w:r w:rsidR="004746DD">
        <w:rPr>
          <w:rFonts w:ascii="Times New Roman" w:hAnsi="Times New Roman" w:cs="Times New Roman"/>
          <w:sz w:val="20"/>
          <w:szCs w:val="20"/>
        </w:rPr>
        <w:t>; loss did not</w:t>
      </w:r>
      <w:r>
        <w:rPr>
          <w:rFonts w:ascii="Times New Roman" w:hAnsi="Times New Roman" w:cs="Times New Roman"/>
          <w:sz w:val="20"/>
          <w:szCs w:val="20"/>
        </w:rPr>
        <w:t xml:space="preserve"> flow “naturally and directly” from Registrar’s procedural error </w:t>
      </w:r>
      <w:r w:rsidR="004746DD">
        <w:rPr>
          <w:rFonts w:ascii="Times New Roman" w:hAnsi="Times New Roman" w:cs="Times New Roman"/>
          <w:sz w:val="20"/>
          <w:szCs w:val="20"/>
        </w:rPr>
        <w:t>so</w:t>
      </w:r>
      <w:r>
        <w:rPr>
          <w:rFonts w:ascii="Times New Roman" w:hAnsi="Times New Roman" w:cs="Times New Roman"/>
          <w:sz w:val="20"/>
          <w:szCs w:val="20"/>
        </w:rPr>
        <w:t xml:space="preserve"> recovery NOT possible</w:t>
      </w:r>
      <w:r w:rsidR="004746DD">
        <w:rPr>
          <w:rFonts w:ascii="Times New Roman" w:hAnsi="Times New Roman" w:cs="Times New Roman"/>
          <w:sz w:val="20"/>
          <w:szCs w:val="20"/>
        </w:rPr>
        <w:t xml:space="preserve"> (recovery against AF only possible if loss caused solely/partially by </w:t>
      </w:r>
      <w:r w:rsidR="004746DD">
        <w:rPr>
          <w:rFonts w:ascii="Times New Roman" w:hAnsi="Times New Roman" w:cs="Times New Roman"/>
          <w:b/>
          <w:sz w:val="20"/>
          <w:szCs w:val="20"/>
        </w:rPr>
        <w:t>procedural</w:t>
      </w:r>
      <w:r w:rsidR="004746DD">
        <w:rPr>
          <w:rFonts w:ascii="Times New Roman" w:hAnsi="Times New Roman" w:cs="Times New Roman"/>
          <w:sz w:val="20"/>
          <w:szCs w:val="20"/>
        </w:rPr>
        <w:t xml:space="preserve"> mistake of Registrar)</w:t>
      </w:r>
    </w:p>
    <w:p w14:paraId="027174C3" w14:textId="77777777" w:rsidR="00FF0AB1" w:rsidRPr="00FF0AB1" w:rsidRDefault="00FF0AB1" w:rsidP="002D70E0">
      <w:pPr>
        <w:pStyle w:val="ListParagraph"/>
        <w:ind w:left="1418"/>
        <w:rPr>
          <w:rFonts w:ascii="Times New Roman" w:hAnsi="Times New Roman" w:cs="Times New Roman"/>
          <w:sz w:val="20"/>
          <w:szCs w:val="20"/>
        </w:rPr>
      </w:pPr>
      <w:r>
        <w:rPr>
          <w:rFonts w:ascii="Times New Roman" w:hAnsi="Times New Roman" w:cs="Times New Roman"/>
          <w:sz w:val="20"/>
          <w:szCs w:val="20"/>
        </w:rPr>
        <w:t xml:space="preserve">**See also </w:t>
      </w:r>
      <w:r>
        <w:rPr>
          <w:rFonts w:ascii="Times New Roman" w:hAnsi="Times New Roman" w:cs="Times New Roman"/>
          <w:i/>
          <w:color w:val="800000"/>
          <w:sz w:val="20"/>
          <w:szCs w:val="20"/>
        </w:rPr>
        <w:t xml:space="preserve">Stonehouse v BC </w:t>
      </w:r>
      <w:r>
        <w:rPr>
          <w:rFonts w:ascii="Times New Roman" w:hAnsi="Times New Roman" w:cs="Times New Roman"/>
          <w:sz w:val="20"/>
          <w:szCs w:val="20"/>
        </w:rPr>
        <w:t>(severance of JT case)</w:t>
      </w:r>
    </w:p>
    <w:p w14:paraId="55991004" w14:textId="77777777" w:rsidR="004852CC" w:rsidRDefault="004852CC" w:rsidP="00B33D59">
      <w:pPr>
        <w:rPr>
          <w:rFonts w:ascii="Times New Roman" w:hAnsi="Times New Roman" w:cs="Times New Roman"/>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4852CC" w:rsidRPr="000B0A88" w14:paraId="146398EA" w14:textId="77777777" w:rsidTr="004852CC">
        <w:trPr>
          <w:jc w:val="center"/>
        </w:trPr>
        <w:tc>
          <w:tcPr>
            <w:tcW w:w="10006" w:type="dxa"/>
            <w:shd w:val="clear" w:color="auto" w:fill="B3B3B3"/>
          </w:tcPr>
          <w:p w14:paraId="6C08459D" w14:textId="77777777" w:rsidR="004852CC" w:rsidRPr="000B0A88" w:rsidRDefault="004852CC" w:rsidP="004852CC">
            <w:pPr>
              <w:jc w:val="center"/>
              <w:rPr>
                <w:rFonts w:ascii="Times New Roman" w:hAnsi="Times New Roman" w:cs="Times New Roman"/>
                <w:b/>
              </w:rPr>
            </w:pPr>
            <w:r>
              <w:rPr>
                <w:rFonts w:ascii="Times New Roman" w:hAnsi="Times New Roman" w:cs="Times New Roman"/>
                <w:b/>
              </w:rPr>
              <w:t xml:space="preserve">CH4: RELATIONSHIP B/T </w:t>
            </w:r>
            <w:r w:rsidR="006E4E02">
              <w:rPr>
                <w:rFonts w:ascii="Times New Roman" w:hAnsi="Times New Roman" w:cs="Times New Roman"/>
                <w:b/>
              </w:rPr>
              <w:t xml:space="preserve">THE </w:t>
            </w:r>
            <w:r w:rsidRPr="00E45070">
              <w:rPr>
                <w:rFonts w:ascii="Times New Roman" w:hAnsi="Times New Roman" w:cs="Times New Roman"/>
                <w:b/>
                <w:highlight w:val="green"/>
              </w:rPr>
              <w:t>C</w:t>
            </w:r>
            <w:r w:rsidR="006E4E02" w:rsidRPr="00E45070">
              <w:rPr>
                <w:rFonts w:ascii="Times New Roman" w:hAnsi="Times New Roman" w:cs="Times New Roman"/>
                <w:b/>
                <w:highlight w:val="green"/>
              </w:rPr>
              <w:t xml:space="preserve">OMMON </w:t>
            </w:r>
            <w:r w:rsidRPr="00E45070">
              <w:rPr>
                <w:rFonts w:ascii="Times New Roman" w:hAnsi="Times New Roman" w:cs="Times New Roman"/>
                <w:b/>
                <w:highlight w:val="green"/>
              </w:rPr>
              <w:t>L</w:t>
            </w:r>
            <w:r w:rsidR="006E4E02" w:rsidRPr="00E45070">
              <w:rPr>
                <w:rFonts w:ascii="Times New Roman" w:hAnsi="Times New Roman" w:cs="Times New Roman"/>
                <w:b/>
                <w:highlight w:val="green"/>
              </w:rPr>
              <w:t>AW</w:t>
            </w:r>
            <w:r w:rsidRPr="00E45070">
              <w:rPr>
                <w:rFonts w:ascii="Times New Roman" w:hAnsi="Times New Roman" w:cs="Times New Roman"/>
                <w:b/>
                <w:highlight w:val="green"/>
              </w:rPr>
              <w:t xml:space="preserve"> &amp; LTS</w:t>
            </w:r>
          </w:p>
        </w:tc>
      </w:tr>
    </w:tbl>
    <w:p w14:paraId="4BEE0CAB" w14:textId="77777777" w:rsidR="002D70E0" w:rsidRDefault="007A56FF" w:rsidP="007A56FF">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002D70E0">
        <w:rPr>
          <w:rFonts w:ascii="Times New Roman" w:eastAsia="Times New Roman" w:hAnsi="Times New Roman" w:cs="Times New Roman"/>
          <w:snapToGrid w:val="0"/>
          <w:sz w:val="20"/>
          <w:szCs w:val="20"/>
        </w:rPr>
        <w:t xml:space="preserve">LTS does </w:t>
      </w:r>
      <w:r w:rsidR="002D70E0">
        <w:rPr>
          <w:rFonts w:ascii="Times New Roman" w:eastAsia="Times New Roman" w:hAnsi="Times New Roman" w:cs="Times New Roman"/>
          <w:i/>
          <w:snapToGrid w:val="0"/>
          <w:sz w:val="20"/>
          <w:szCs w:val="20"/>
        </w:rPr>
        <w:t>not</w:t>
      </w:r>
      <w:r w:rsidR="002D70E0">
        <w:rPr>
          <w:rFonts w:ascii="Times New Roman" w:eastAsia="Times New Roman" w:hAnsi="Times New Roman" w:cs="Times New Roman"/>
          <w:snapToGrid w:val="0"/>
          <w:sz w:val="20"/>
          <w:szCs w:val="20"/>
        </w:rPr>
        <w:t xml:space="preserve"> displace pre-existing property law principles unless </w:t>
      </w:r>
      <w:r w:rsidR="002D70E0" w:rsidRPr="00A434BC">
        <w:rPr>
          <w:rFonts w:ascii="Times New Roman" w:eastAsia="Times New Roman" w:hAnsi="Times New Roman" w:cs="Times New Roman"/>
          <w:i/>
          <w:snapToGrid w:val="0"/>
          <w:sz w:val="20"/>
          <w:szCs w:val="20"/>
        </w:rPr>
        <w:t>inconsistent</w:t>
      </w:r>
      <w:r w:rsidR="002D70E0">
        <w:rPr>
          <w:rFonts w:ascii="Times New Roman" w:eastAsia="Times New Roman" w:hAnsi="Times New Roman" w:cs="Times New Roman"/>
          <w:snapToGrid w:val="0"/>
          <w:sz w:val="20"/>
          <w:szCs w:val="20"/>
        </w:rPr>
        <w:t xml:space="preserve"> w/ Torrens (eq. doctrine of notice)</w:t>
      </w:r>
    </w:p>
    <w:p w14:paraId="0668D6CA" w14:textId="77777777" w:rsidR="007A56FF" w:rsidRDefault="007A56FF" w:rsidP="007A56FF">
      <w:pPr>
        <w:tabs>
          <w:tab w:val="left" w:pos="144"/>
          <w:tab w:val="left" w:pos="1008"/>
          <w:tab w:val="left" w:pos="1440"/>
        </w:tabs>
        <w:ind w:left="720"/>
        <w:jc w:val="both"/>
        <w:rPr>
          <w:rFonts w:ascii="Times New Roman" w:eastAsia="Times New Roman" w:hAnsi="Times New Roman" w:cs="Times New Roman"/>
          <w:snapToGrid w:val="0"/>
          <w:sz w:val="20"/>
          <w:szCs w:val="20"/>
        </w:rPr>
      </w:pPr>
    </w:p>
    <w:p w14:paraId="7F04AE9D" w14:textId="77777777" w:rsidR="00A15A03" w:rsidRDefault="00A15A03" w:rsidP="00A15A03">
      <w:pPr>
        <w:tabs>
          <w:tab w:val="left" w:pos="144"/>
          <w:tab w:val="left" w:pos="1008"/>
          <w:tab w:val="left" w:pos="1440"/>
        </w:tabs>
        <w:jc w:val="both"/>
        <w:rPr>
          <w:rFonts w:ascii="Times New Roman" w:eastAsia="Times New Roman" w:hAnsi="Times New Roman" w:cs="Times New Roman"/>
          <w:b/>
          <w:snapToGrid w:val="0"/>
          <w:sz w:val="20"/>
          <w:szCs w:val="20"/>
        </w:rPr>
      </w:pPr>
      <w:r w:rsidRPr="00A434BC">
        <w:rPr>
          <w:rFonts w:ascii="Times New Roman" w:eastAsia="Times New Roman" w:hAnsi="Times New Roman" w:cs="Times New Roman"/>
          <w:b/>
          <w:snapToGrid w:val="0"/>
          <w:sz w:val="20"/>
          <w:szCs w:val="20"/>
          <w:highlight w:val="yellow"/>
        </w:rPr>
        <w:t>When is the transfer operative?</w:t>
      </w:r>
    </w:p>
    <w:p w14:paraId="71ABB5D1" w14:textId="77777777" w:rsidR="007E6890" w:rsidRDefault="00A15A03" w:rsidP="000523BE">
      <w:pPr>
        <w:pStyle w:val="ListParagraph"/>
        <w:numPr>
          <w:ilvl w:val="0"/>
          <w:numId w:val="47"/>
        </w:num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At </w:t>
      </w:r>
      <w:r w:rsidRPr="007E6890">
        <w:rPr>
          <w:rFonts w:ascii="Times New Roman" w:eastAsia="Times New Roman" w:hAnsi="Times New Roman" w:cs="Times New Roman"/>
          <w:b/>
          <w:snapToGrid w:val="0"/>
          <w:sz w:val="20"/>
          <w:szCs w:val="20"/>
        </w:rPr>
        <w:t>CL</w:t>
      </w:r>
      <w:r>
        <w:rPr>
          <w:rFonts w:ascii="Times New Roman" w:eastAsia="Times New Roman" w:hAnsi="Times New Roman" w:cs="Times New Roman"/>
          <w:snapToGrid w:val="0"/>
          <w:sz w:val="20"/>
          <w:szCs w:val="20"/>
        </w:rPr>
        <w:t xml:space="preserve">, deed had to be “signed, sealed, </w:t>
      </w:r>
      <w:r w:rsidRPr="007E6890">
        <w:rPr>
          <w:rFonts w:ascii="Times New Roman" w:eastAsia="Times New Roman" w:hAnsi="Times New Roman" w:cs="Times New Roman"/>
          <w:b/>
          <w:snapToGrid w:val="0"/>
          <w:sz w:val="20"/>
          <w:szCs w:val="20"/>
        </w:rPr>
        <w:t>delivered</w:t>
      </w:r>
      <w:r>
        <w:rPr>
          <w:rFonts w:ascii="Times New Roman" w:eastAsia="Times New Roman" w:hAnsi="Times New Roman" w:cs="Times New Roman"/>
          <w:snapToGrid w:val="0"/>
          <w:sz w:val="20"/>
          <w:szCs w:val="20"/>
        </w:rPr>
        <w:t>”</w:t>
      </w:r>
    </w:p>
    <w:p w14:paraId="636B0BA2" w14:textId="77777777" w:rsidR="00A15A03" w:rsidRDefault="00A15A03" w:rsidP="000523BE">
      <w:pPr>
        <w:pStyle w:val="ListParagraph"/>
        <w:numPr>
          <w:ilvl w:val="0"/>
          <w:numId w:val="47"/>
        </w:numPr>
        <w:tabs>
          <w:tab w:val="left" w:pos="144"/>
          <w:tab w:val="left" w:pos="1008"/>
          <w:tab w:val="left" w:pos="1440"/>
        </w:tabs>
        <w:jc w:val="both"/>
        <w:rPr>
          <w:rFonts w:ascii="Times New Roman" w:eastAsia="Times New Roman" w:hAnsi="Times New Roman" w:cs="Times New Roman"/>
          <w:snapToGrid w:val="0"/>
          <w:sz w:val="20"/>
          <w:szCs w:val="20"/>
        </w:rPr>
      </w:pPr>
      <w:r w:rsidRPr="007E6890">
        <w:rPr>
          <w:rFonts w:ascii="Times New Roman" w:eastAsia="Times New Roman" w:hAnsi="Times New Roman" w:cs="Times New Roman"/>
          <w:b/>
          <w:snapToGrid w:val="0"/>
          <w:sz w:val="20"/>
          <w:szCs w:val="20"/>
        </w:rPr>
        <w:t>Torrens</w:t>
      </w:r>
      <w:r w:rsidR="007E6890">
        <w:rPr>
          <w:rFonts w:ascii="Times New Roman" w:eastAsia="Times New Roman" w:hAnsi="Times New Roman" w:cs="Times New Roman"/>
          <w:snapToGrid w:val="0"/>
          <w:sz w:val="20"/>
          <w:szCs w:val="20"/>
        </w:rPr>
        <w:t xml:space="preserve"> system</w:t>
      </w:r>
      <w:r>
        <w:rPr>
          <w:rFonts w:ascii="Times New Roman" w:eastAsia="Times New Roman" w:hAnsi="Times New Roman" w:cs="Times New Roman"/>
          <w:snapToGrid w:val="0"/>
          <w:sz w:val="20"/>
          <w:szCs w:val="20"/>
        </w:rPr>
        <w:t>, what is required?</w:t>
      </w:r>
      <w:r w:rsidR="007E6890">
        <w:rPr>
          <w:rFonts w:ascii="Times New Roman" w:eastAsia="Times New Roman" w:hAnsi="Times New Roman" w:cs="Times New Roman"/>
          <w:snapToGrid w:val="0"/>
          <w:sz w:val="20"/>
          <w:szCs w:val="20"/>
        </w:rPr>
        <w:t xml:space="preserve">  </w:t>
      </w:r>
      <w:r w:rsidR="007E6890">
        <w:rPr>
          <w:rFonts w:ascii="Times New Roman" w:eastAsia="Times New Roman" w:hAnsi="Times New Roman" w:cs="Times New Roman"/>
          <w:b/>
          <w:snapToGrid w:val="0"/>
          <w:sz w:val="20"/>
          <w:szCs w:val="20"/>
        </w:rPr>
        <w:t>Registration</w:t>
      </w:r>
      <w:r w:rsidR="007E6890">
        <w:rPr>
          <w:rFonts w:ascii="Times New Roman" w:eastAsia="Times New Roman" w:hAnsi="Times New Roman" w:cs="Times New Roman"/>
          <w:snapToGrid w:val="0"/>
          <w:sz w:val="20"/>
          <w:szCs w:val="20"/>
        </w:rPr>
        <w:t>-based</w:t>
      </w:r>
    </w:p>
    <w:p w14:paraId="1CAA37AC" w14:textId="77777777" w:rsidR="00A15A03" w:rsidRPr="007E6890" w:rsidRDefault="00E80C04" w:rsidP="000523BE">
      <w:pPr>
        <w:pStyle w:val="ListParagraph"/>
        <w:numPr>
          <w:ilvl w:val="1"/>
          <w:numId w:val="47"/>
        </w:num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b/>
          <w:i/>
          <w:snapToGrid w:val="0"/>
          <w:color w:val="3366FF"/>
          <w:sz w:val="20"/>
          <w:szCs w:val="20"/>
        </w:rPr>
        <w:t xml:space="preserve">LTA: </w:t>
      </w:r>
      <w:r w:rsidR="00A15A03" w:rsidRPr="00A15A03">
        <w:rPr>
          <w:rFonts w:ascii="Times New Roman" w:eastAsia="Times New Roman" w:hAnsi="Times New Roman" w:cs="Times New Roman"/>
          <w:b/>
          <w:snapToGrid w:val="0"/>
          <w:color w:val="3366FF"/>
          <w:sz w:val="20"/>
          <w:szCs w:val="20"/>
        </w:rPr>
        <w:t>S. 20</w:t>
      </w:r>
      <w:r w:rsidR="00A15A03">
        <w:rPr>
          <w:rFonts w:ascii="Times New Roman" w:eastAsia="Times New Roman" w:hAnsi="Times New Roman" w:cs="Times New Roman"/>
          <w:b/>
          <w:snapToGrid w:val="0"/>
          <w:color w:val="3366FF"/>
          <w:sz w:val="20"/>
          <w:szCs w:val="20"/>
        </w:rPr>
        <w:t>(1)</w:t>
      </w:r>
      <w:r w:rsidR="00A15A03">
        <w:rPr>
          <w:rFonts w:ascii="Times New Roman" w:eastAsia="Times New Roman" w:hAnsi="Times New Roman" w:cs="Times New Roman"/>
          <w:snapToGrid w:val="0"/>
          <w:color w:val="3366FF"/>
          <w:sz w:val="20"/>
          <w:szCs w:val="20"/>
        </w:rPr>
        <w:t xml:space="preserve">: </w:t>
      </w:r>
      <w:r w:rsidR="00A15A03">
        <w:rPr>
          <w:rFonts w:ascii="Times New Roman" w:eastAsia="Times New Roman" w:hAnsi="Times New Roman" w:cs="Times New Roman"/>
          <w:b/>
          <w:i/>
          <w:snapToGrid w:val="0"/>
          <w:color w:val="3366FF"/>
          <w:sz w:val="20"/>
          <w:szCs w:val="20"/>
        </w:rPr>
        <w:t>Except as against the person making it</w:t>
      </w:r>
      <w:r w:rsidR="00A15A03">
        <w:rPr>
          <w:rFonts w:ascii="Times New Roman" w:eastAsia="Times New Roman" w:hAnsi="Times New Roman" w:cs="Times New Roman"/>
          <w:snapToGrid w:val="0"/>
          <w:color w:val="3366FF"/>
          <w:sz w:val="20"/>
          <w:szCs w:val="20"/>
        </w:rPr>
        <w:t xml:space="preserve">, </w:t>
      </w:r>
      <w:r w:rsidR="00A15A03">
        <w:rPr>
          <w:rFonts w:ascii="Times New Roman" w:eastAsia="Times New Roman" w:hAnsi="Times New Roman" w:cs="Times New Roman"/>
          <w:snapToGrid w:val="0"/>
          <w:sz w:val="20"/>
          <w:szCs w:val="20"/>
        </w:rPr>
        <w:t xml:space="preserve">instrument purporting to transfer, change, deal w/ or affect land or estate or interest in land does not operate to pass estate/interest, either at law or in equity, in unless instrument is </w:t>
      </w:r>
      <w:r w:rsidR="00A15A03">
        <w:rPr>
          <w:rFonts w:ascii="Times New Roman" w:eastAsia="Times New Roman" w:hAnsi="Times New Roman" w:cs="Times New Roman"/>
          <w:snapToGrid w:val="0"/>
          <w:sz w:val="20"/>
          <w:szCs w:val="20"/>
          <w:u w:val="single"/>
        </w:rPr>
        <w:t>registered</w:t>
      </w:r>
      <w:r w:rsidR="00A15A03">
        <w:rPr>
          <w:rFonts w:ascii="Times New Roman" w:eastAsia="Times New Roman" w:hAnsi="Times New Roman" w:cs="Times New Roman"/>
          <w:snapToGrid w:val="0"/>
          <w:sz w:val="20"/>
          <w:szCs w:val="20"/>
        </w:rPr>
        <w:t xml:space="preserve"> in compliance w/ Act.</w:t>
      </w:r>
    </w:p>
    <w:p w14:paraId="49267197" w14:textId="77777777" w:rsidR="007E6890" w:rsidRPr="007E6890" w:rsidRDefault="007E6890" w:rsidP="000523BE">
      <w:pPr>
        <w:pStyle w:val="ListParagraph"/>
        <w:numPr>
          <w:ilvl w:val="2"/>
          <w:numId w:val="47"/>
        </w:num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 xml:space="preserve">B/t transferor and transferee, registration NOT necessary for interest to pass (but when </w:t>
      </w:r>
      <w:r>
        <w:rPr>
          <w:rFonts w:ascii="Times New Roman" w:eastAsia="Times New Roman" w:hAnsi="Times New Roman" w:cs="Times New Roman"/>
          <w:i/>
          <w:snapToGrid w:val="0"/>
          <w:sz w:val="20"/>
          <w:szCs w:val="20"/>
        </w:rPr>
        <w:t>does</w:t>
      </w:r>
      <w:r>
        <w:rPr>
          <w:rFonts w:ascii="Times New Roman" w:eastAsia="Times New Roman" w:hAnsi="Times New Roman" w:cs="Times New Roman"/>
          <w:snapToGrid w:val="0"/>
          <w:sz w:val="20"/>
          <w:szCs w:val="20"/>
        </w:rPr>
        <w:t xml:space="preserve"> it?)</w:t>
      </w:r>
    </w:p>
    <w:p w14:paraId="62E078DB" w14:textId="77777777" w:rsidR="007E6890" w:rsidRPr="007E6890" w:rsidRDefault="007E6890" w:rsidP="000523BE">
      <w:pPr>
        <w:pStyle w:val="ListParagraph"/>
        <w:numPr>
          <w:ilvl w:val="1"/>
          <w:numId w:val="47"/>
        </w:num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E.g. Registered owner A transfers to B who does NOT register; A then transfers to C who DOES register</w:t>
      </w:r>
    </w:p>
    <w:p w14:paraId="588962F1" w14:textId="77777777" w:rsidR="007E6890" w:rsidRPr="007E6890" w:rsidRDefault="007E6890" w:rsidP="000523BE">
      <w:pPr>
        <w:pStyle w:val="ListParagraph"/>
        <w:numPr>
          <w:ilvl w:val="2"/>
          <w:numId w:val="47"/>
        </w:num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 xml:space="preserve">At CL, B protected by </w:t>
      </w:r>
      <w:r>
        <w:rPr>
          <w:rFonts w:ascii="Times New Roman" w:eastAsia="Times New Roman" w:hAnsi="Times New Roman" w:cs="Times New Roman"/>
          <w:i/>
          <w:snapToGrid w:val="0"/>
          <w:sz w:val="20"/>
          <w:szCs w:val="20"/>
        </w:rPr>
        <w:t>nemo dat</w:t>
      </w:r>
      <w:r>
        <w:rPr>
          <w:rFonts w:ascii="Times New Roman" w:eastAsia="Times New Roman" w:hAnsi="Times New Roman" w:cs="Times New Roman"/>
          <w:snapToGrid w:val="0"/>
          <w:sz w:val="20"/>
          <w:szCs w:val="20"/>
        </w:rPr>
        <w:t xml:space="preserve"> (simply fraudulent, no title passed to C)</w:t>
      </w:r>
    </w:p>
    <w:p w14:paraId="29A59B48" w14:textId="77777777" w:rsidR="007E6890" w:rsidRDefault="007E6890" w:rsidP="000523BE">
      <w:pPr>
        <w:pStyle w:val="ListParagraph"/>
        <w:numPr>
          <w:ilvl w:val="2"/>
          <w:numId w:val="47"/>
        </w:num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In Torrens, C’s interests prevail (</w:t>
      </w:r>
      <w:r>
        <w:rPr>
          <w:rFonts w:ascii="Times New Roman" w:eastAsia="Times New Roman" w:hAnsi="Times New Roman" w:cs="Times New Roman"/>
          <w:i/>
          <w:snapToGrid w:val="0"/>
          <w:sz w:val="20"/>
          <w:szCs w:val="20"/>
        </w:rPr>
        <w:t>bona fide</w:t>
      </w:r>
      <w:r>
        <w:rPr>
          <w:rFonts w:ascii="Times New Roman" w:eastAsia="Times New Roman" w:hAnsi="Times New Roman" w:cs="Times New Roman"/>
          <w:snapToGrid w:val="0"/>
          <w:sz w:val="20"/>
          <w:szCs w:val="20"/>
        </w:rPr>
        <w:t xml:space="preserve"> purchaser for value w/o notice)</w:t>
      </w:r>
      <w:r w:rsidRPr="007E6890">
        <w:rPr>
          <w:rFonts w:ascii="Times New Roman" w:eastAsia="Times New Roman" w:hAnsi="Times New Roman" w:cs="Times New Roman"/>
          <w:snapToGrid w:val="0"/>
          <w:sz w:val="20"/>
          <w:szCs w:val="20"/>
        </w:rPr>
        <w:sym w:font="Wingdings" w:char="F0E0"/>
      </w:r>
      <w:r>
        <w:rPr>
          <w:rFonts w:ascii="Times New Roman" w:eastAsia="Times New Roman" w:hAnsi="Times New Roman" w:cs="Times New Roman"/>
          <w:snapToGrid w:val="0"/>
          <w:sz w:val="20"/>
          <w:szCs w:val="20"/>
        </w:rPr>
        <w:t xml:space="preserve"> protect </w:t>
      </w:r>
      <w:r>
        <w:rPr>
          <w:rFonts w:ascii="Times New Roman" w:eastAsia="Times New Roman" w:hAnsi="Times New Roman" w:cs="Times New Roman"/>
          <w:b/>
          <w:snapToGrid w:val="0"/>
          <w:sz w:val="20"/>
          <w:szCs w:val="20"/>
        </w:rPr>
        <w:t>purchaser</w:t>
      </w:r>
    </w:p>
    <w:p w14:paraId="5142E9EE" w14:textId="77777777" w:rsidR="007E6890" w:rsidRPr="002A7BFA" w:rsidRDefault="007E6890" w:rsidP="007E6890">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b/>
          <w:snapToGrid w:val="0"/>
          <w:sz w:val="20"/>
          <w:szCs w:val="20"/>
        </w:rPr>
        <w:t xml:space="preserve">Tests for </w:t>
      </w:r>
      <w:r w:rsidRPr="00497D5B">
        <w:rPr>
          <w:rFonts w:ascii="Times New Roman" w:eastAsia="Times New Roman" w:hAnsi="Times New Roman" w:cs="Times New Roman"/>
          <w:b/>
          <w:snapToGrid w:val="0"/>
          <w:sz w:val="20"/>
          <w:szCs w:val="20"/>
          <w:highlight w:val="yellow"/>
        </w:rPr>
        <w:t>Delivery</w:t>
      </w:r>
      <w:r w:rsidR="002A7BFA">
        <w:rPr>
          <w:rFonts w:ascii="Times New Roman" w:eastAsia="Times New Roman" w:hAnsi="Times New Roman" w:cs="Times New Roman"/>
          <w:b/>
          <w:snapToGrid w:val="0"/>
          <w:sz w:val="20"/>
          <w:szCs w:val="20"/>
        </w:rPr>
        <w:t xml:space="preserve"> </w:t>
      </w:r>
      <w:r w:rsidR="002A7BFA">
        <w:rPr>
          <w:rFonts w:ascii="Times New Roman" w:eastAsia="Times New Roman" w:hAnsi="Times New Roman" w:cs="Times New Roman"/>
          <w:snapToGrid w:val="0"/>
          <w:sz w:val="20"/>
          <w:szCs w:val="20"/>
        </w:rPr>
        <w:t>(synthesized)</w:t>
      </w:r>
      <w:r w:rsidR="00713694">
        <w:rPr>
          <w:rFonts w:ascii="Times New Roman" w:eastAsia="Times New Roman" w:hAnsi="Times New Roman" w:cs="Times New Roman"/>
          <w:snapToGrid w:val="0"/>
          <w:sz w:val="20"/>
          <w:szCs w:val="20"/>
        </w:rPr>
        <w:t xml:space="preserve"> </w:t>
      </w:r>
      <w:r w:rsidR="00713694" w:rsidRPr="00713694">
        <w:rPr>
          <w:rFonts w:ascii="Times New Roman" w:eastAsia="Times New Roman" w:hAnsi="Times New Roman" w:cs="Times New Roman"/>
          <w:snapToGrid w:val="0"/>
          <w:sz w:val="20"/>
          <w:szCs w:val="20"/>
        </w:rPr>
        <w:sym w:font="Wingdings" w:char="F0E0"/>
      </w:r>
      <w:r w:rsidR="00713694">
        <w:rPr>
          <w:rFonts w:ascii="Times New Roman" w:eastAsia="Times New Roman" w:hAnsi="Times New Roman" w:cs="Times New Roman"/>
          <w:snapToGrid w:val="0"/>
          <w:sz w:val="20"/>
          <w:szCs w:val="20"/>
        </w:rPr>
        <w:t xml:space="preserve"> </w:t>
      </w:r>
      <w:r w:rsidR="00713694" w:rsidRPr="00601F99">
        <w:rPr>
          <w:rFonts w:ascii="Times New Roman" w:eastAsia="Times New Roman" w:hAnsi="Times New Roman" w:cs="Times New Roman"/>
          <w:snapToGrid w:val="0"/>
          <w:color w:val="FF0000"/>
          <w:sz w:val="20"/>
          <w:szCs w:val="20"/>
        </w:rPr>
        <w:t>**Apply both tests on EXAM**</w:t>
      </w:r>
    </w:p>
    <w:p w14:paraId="0F1521F6" w14:textId="77777777" w:rsidR="007E6890" w:rsidRDefault="007E6890" w:rsidP="000523BE">
      <w:pPr>
        <w:pStyle w:val="ListParagraph"/>
        <w:numPr>
          <w:ilvl w:val="0"/>
          <w:numId w:val="48"/>
        </w:num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u w:val="single"/>
        </w:rPr>
        <w:t>Common Law</w:t>
      </w:r>
      <w:r>
        <w:rPr>
          <w:rFonts w:ascii="Times New Roman" w:eastAsia="Times New Roman" w:hAnsi="Times New Roman" w:cs="Times New Roman"/>
          <w:snapToGrid w:val="0"/>
          <w:sz w:val="20"/>
          <w:szCs w:val="20"/>
        </w:rPr>
        <w:t xml:space="preserve">: Based upon </w:t>
      </w:r>
      <w:r>
        <w:rPr>
          <w:rFonts w:ascii="Times New Roman" w:eastAsia="Times New Roman" w:hAnsi="Times New Roman" w:cs="Times New Roman"/>
          <w:i/>
          <w:snapToGrid w:val="0"/>
          <w:sz w:val="20"/>
          <w:szCs w:val="20"/>
        </w:rPr>
        <w:t xml:space="preserve">intention </w:t>
      </w:r>
      <w:r>
        <w:rPr>
          <w:rFonts w:ascii="Times New Roman" w:eastAsia="Times New Roman" w:hAnsi="Times New Roman" w:cs="Times New Roman"/>
          <w:snapToGrid w:val="0"/>
          <w:sz w:val="20"/>
          <w:szCs w:val="20"/>
        </w:rPr>
        <w:t>of transferor</w:t>
      </w:r>
      <w:r w:rsidR="002A7BFA">
        <w:rPr>
          <w:rFonts w:ascii="Times New Roman" w:eastAsia="Times New Roman" w:hAnsi="Times New Roman" w:cs="Times New Roman"/>
          <w:snapToGrid w:val="0"/>
          <w:sz w:val="20"/>
          <w:szCs w:val="20"/>
        </w:rPr>
        <w:t xml:space="preserve"> (</w:t>
      </w:r>
      <w:r w:rsidR="002A7BFA">
        <w:rPr>
          <w:rFonts w:ascii="Times New Roman" w:eastAsia="Times New Roman" w:hAnsi="Times New Roman" w:cs="Times New Roman"/>
          <w:i/>
          <w:snapToGrid w:val="0"/>
          <w:color w:val="800000"/>
          <w:sz w:val="20"/>
          <w:szCs w:val="20"/>
        </w:rPr>
        <w:t>Ross</w:t>
      </w:r>
      <w:r w:rsidR="002A7BFA">
        <w:rPr>
          <w:rFonts w:ascii="Times New Roman" w:eastAsia="Times New Roman" w:hAnsi="Times New Roman" w:cs="Times New Roman"/>
          <w:snapToGrid w:val="0"/>
          <w:sz w:val="20"/>
          <w:szCs w:val="20"/>
        </w:rPr>
        <w:t xml:space="preserve">), </w:t>
      </w:r>
      <w:r w:rsidR="002A7BFA">
        <w:rPr>
          <w:rFonts w:ascii="Times New Roman" w:eastAsia="Times New Roman" w:hAnsi="Times New Roman" w:cs="Times New Roman"/>
          <w:i/>
          <w:snapToGrid w:val="0"/>
          <w:sz w:val="20"/>
          <w:szCs w:val="20"/>
        </w:rPr>
        <w:t>at time of transfer</w:t>
      </w:r>
      <w:r w:rsidR="002A7BFA">
        <w:rPr>
          <w:rFonts w:ascii="Times New Roman" w:eastAsia="Times New Roman" w:hAnsi="Times New Roman" w:cs="Times New Roman"/>
          <w:snapToGrid w:val="0"/>
          <w:sz w:val="20"/>
          <w:szCs w:val="20"/>
        </w:rPr>
        <w:t xml:space="preserve">, </w:t>
      </w:r>
      <w:r w:rsidR="00DF5B52">
        <w:rPr>
          <w:rFonts w:ascii="Times New Roman" w:eastAsia="Times New Roman" w:hAnsi="Times New Roman" w:cs="Times New Roman"/>
          <w:snapToGrid w:val="0"/>
          <w:sz w:val="20"/>
          <w:szCs w:val="20"/>
        </w:rPr>
        <w:t xml:space="preserve">whether they intended </w:t>
      </w:r>
      <w:r w:rsidR="002A7BFA">
        <w:rPr>
          <w:rFonts w:ascii="Times New Roman" w:eastAsia="Times New Roman" w:hAnsi="Times New Roman" w:cs="Times New Roman"/>
          <w:snapToGrid w:val="0"/>
          <w:sz w:val="20"/>
          <w:szCs w:val="20"/>
        </w:rPr>
        <w:t>to be immediately/unconditionally bound (</w:t>
      </w:r>
      <w:r w:rsidR="002A7BFA">
        <w:rPr>
          <w:rFonts w:ascii="Times New Roman" w:eastAsia="Times New Roman" w:hAnsi="Times New Roman" w:cs="Times New Roman"/>
          <w:i/>
          <w:snapToGrid w:val="0"/>
          <w:color w:val="800000"/>
          <w:sz w:val="20"/>
          <w:szCs w:val="20"/>
        </w:rPr>
        <w:t>Zwicker</w:t>
      </w:r>
      <w:r w:rsidR="002A7BFA">
        <w:rPr>
          <w:rFonts w:ascii="Times New Roman" w:eastAsia="Times New Roman" w:hAnsi="Times New Roman" w:cs="Times New Roman"/>
          <w:snapToGrid w:val="0"/>
          <w:sz w:val="20"/>
          <w:szCs w:val="20"/>
        </w:rPr>
        <w:t>); presumption of intention absent contrary evidence (</w:t>
      </w:r>
      <w:r w:rsidR="002A7BFA">
        <w:rPr>
          <w:rFonts w:ascii="Times New Roman" w:eastAsia="Times New Roman" w:hAnsi="Times New Roman" w:cs="Times New Roman"/>
          <w:i/>
          <w:snapToGrid w:val="0"/>
          <w:color w:val="800000"/>
          <w:sz w:val="20"/>
          <w:szCs w:val="20"/>
        </w:rPr>
        <w:t>Ross</w:t>
      </w:r>
      <w:r w:rsidR="002A7BFA">
        <w:rPr>
          <w:rFonts w:ascii="Times New Roman" w:eastAsia="Times New Roman" w:hAnsi="Times New Roman" w:cs="Times New Roman"/>
          <w:snapToGrid w:val="0"/>
          <w:sz w:val="20"/>
          <w:szCs w:val="20"/>
        </w:rPr>
        <w:t>)</w:t>
      </w:r>
    </w:p>
    <w:p w14:paraId="38C48D52" w14:textId="77777777" w:rsidR="007E6890" w:rsidRDefault="007E6890" w:rsidP="000523BE">
      <w:pPr>
        <w:pStyle w:val="ListParagraph"/>
        <w:numPr>
          <w:ilvl w:val="0"/>
          <w:numId w:val="48"/>
        </w:num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u w:val="single"/>
        </w:rPr>
        <w:t>Torrens</w:t>
      </w:r>
      <w:r>
        <w:rPr>
          <w:rFonts w:ascii="Times New Roman" w:eastAsia="Times New Roman" w:hAnsi="Times New Roman" w:cs="Times New Roman"/>
          <w:snapToGrid w:val="0"/>
          <w:sz w:val="20"/>
          <w:szCs w:val="20"/>
        </w:rPr>
        <w:t xml:space="preserve">: (Seems to be) Based upon whether transferee is in </w:t>
      </w:r>
      <w:r>
        <w:rPr>
          <w:rFonts w:ascii="Times New Roman" w:eastAsia="Times New Roman" w:hAnsi="Times New Roman" w:cs="Times New Roman"/>
          <w:i/>
          <w:snapToGrid w:val="0"/>
          <w:sz w:val="20"/>
          <w:szCs w:val="20"/>
        </w:rPr>
        <w:t>position</w:t>
      </w:r>
      <w:r>
        <w:rPr>
          <w:rFonts w:ascii="Times New Roman" w:eastAsia="Times New Roman" w:hAnsi="Times New Roman" w:cs="Times New Roman"/>
          <w:snapToGrid w:val="0"/>
          <w:sz w:val="20"/>
          <w:szCs w:val="20"/>
        </w:rPr>
        <w:t xml:space="preserve"> to register</w:t>
      </w:r>
      <w:r w:rsidR="006F2B81">
        <w:rPr>
          <w:rFonts w:ascii="Times New Roman" w:eastAsia="Times New Roman" w:hAnsi="Times New Roman" w:cs="Times New Roman"/>
          <w:snapToGrid w:val="0"/>
          <w:sz w:val="20"/>
          <w:szCs w:val="20"/>
        </w:rPr>
        <w:t xml:space="preserve"> (</w:t>
      </w:r>
      <w:r w:rsidR="006F2B81" w:rsidRPr="006F2B81">
        <w:rPr>
          <w:rFonts w:ascii="Times New Roman" w:eastAsia="Times New Roman" w:hAnsi="Times New Roman" w:cs="Times New Roman"/>
          <w:i/>
          <w:snapToGrid w:val="0"/>
          <w:color w:val="800000"/>
          <w:sz w:val="20"/>
          <w:szCs w:val="20"/>
        </w:rPr>
        <w:t>McLeod</w:t>
      </w:r>
      <w:r w:rsidR="006F2B81">
        <w:rPr>
          <w:rFonts w:ascii="Times New Roman" w:eastAsia="Times New Roman" w:hAnsi="Times New Roman" w:cs="Times New Roman"/>
          <w:snapToGrid w:val="0"/>
          <w:sz w:val="20"/>
          <w:szCs w:val="20"/>
        </w:rPr>
        <w:t>)</w:t>
      </w:r>
    </w:p>
    <w:p w14:paraId="676E4A0B" w14:textId="77777777" w:rsidR="00E541ED" w:rsidRDefault="00E541ED" w:rsidP="00E541ED">
      <w:pPr>
        <w:tabs>
          <w:tab w:val="left" w:pos="144"/>
          <w:tab w:val="left" w:pos="1008"/>
          <w:tab w:val="left" w:pos="1440"/>
        </w:tabs>
        <w:jc w:val="both"/>
        <w:rPr>
          <w:rFonts w:ascii="Times New Roman" w:eastAsia="Times New Roman" w:hAnsi="Times New Roman" w:cs="Times New Roman"/>
          <w:snapToGrid w:val="0"/>
          <w:sz w:val="20"/>
          <w:szCs w:val="20"/>
        </w:rPr>
      </w:pPr>
    </w:p>
    <w:tbl>
      <w:tblPr>
        <w:tblStyle w:val="TableGrid"/>
        <w:tblW w:w="0" w:type="auto"/>
        <w:tblLook w:val="04A0" w:firstRow="1" w:lastRow="0" w:firstColumn="1" w:lastColumn="0" w:noHBand="0" w:noVBand="1"/>
      </w:tblPr>
      <w:tblGrid>
        <w:gridCol w:w="1272"/>
        <w:gridCol w:w="4081"/>
        <w:gridCol w:w="4835"/>
      </w:tblGrid>
      <w:tr w:rsidR="002A7BFA" w14:paraId="098211A2" w14:textId="77777777" w:rsidTr="007A56FF">
        <w:tc>
          <w:tcPr>
            <w:tcW w:w="1272" w:type="dxa"/>
          </w:tcPr>
          <w:p w14:paraId="0D1B7E3D" w14:textId="77777777" w:rsidR="00E541ED" w:rsidRPr="00E541ED" w:rsidRDefault="00E541ED" w:rsidP="00E541ED">
            <w:pPr>
              <w:tabs>
                <w:tab w:val="left" w:pos="144"/>
                <w:tab w:val="left" w:pos="1008"/>
                <w:tab w:val="left" w:pos="1440"/>
              </w:tabs>
              <w:jc w:val="both"/>
              <w:rPr>
                <w:rFonts w:ascii="Times New Roman" w:eastAsia="Times New Roman" w:hAnsi="Times New Roman" w:cs="Times New Roman"/>
                <w:b/>
                <w:i/>
                <w:snapToGrid w:val="0"/>
                <w:sz w:val="20"/>
                <w:szCs w:val="20"/>
              </w:rPr>
            </w:pPr>
            <w:r>
              <w:rPr>
                <w:rFonts w:ascii="Times New Roman" w:eastAsia="Times New Roman" w:hAnsi="Times New Roman" w:cs="Times New Roman"/>
                <w:b/>
                <w:i/>
                <w:snapToGrid w:val="0"/>
                <w:sz w:val="20"/>
                <w:szCs w:val="20"/>
              </w:rPr>
              <w:t>Case</w:t>
            </w:r>
          </w:p>
        </w:tc>
        <w:tc>
          <w:tcPr>
            <w:tcW w:w="4081" w:type="dxa"/>
          </w:tcPr>
          <w:p w14:paraId="72C68F66" w14:textId="77777777" w:rsidR="00E541ED" w:rsidRPr="00E541ED" w:rsidRDefault="00E541ED" w:rsidP="00E541ED">
            <w:pPr>
              <w:tabs>
                <w:tab w:val="left" w:pos="144"/>
                <w:tab w:val="left" w:pos="1008"/>
                <w:tab w:val="left" w:pos="1440"/>
              </w:tabs>
              <w:jc w:val="both"/>
              <w:rPr>
                <w:rFonts w:ascii="Times New Roman" w:eastAsia="Times New Roman" w:hAnsi="Times New Roman" w:cs="Times New Roman"/>
                <w:b/>
                <w:i/>
                <w:snapToGrid w:val="0"/>
                <w:sz w:val="20"/>
                <w:szCs w:val="20"/>
              </w:rPr>
            </w:pPr>
            <w:r>
              <w:rPr>
                <w:rFonts w:ascii="Times New Roman" w:eastAsia="Times New Roman" w:hAnsi="Times New Roman" w:cs="Times New Roman"/>
                <w:b/>
                <w:i/>
                <w:snapToGrid w:val="0"/>
                <w:sz w:val="20"/>
                <w:szCs w:val="20"/>
              </w:rPr>
              <w:t>Facts/Issues/Conclusion</w:t>
            </w:r>
          </w:p>
        </w:tc>
        <w:tc>
          <w:tcPr>
            <w:tcW w:w="4835" w:type="dxa"/>
          </w:tcPr>
          <w:p w14:paraId="46782075" w14:textId="77777777" w:rsidR="00E541ED" w:rsidRPr="00E541ED" w:rsidRDefault="00E541ED" w:rsidP="00E541ED">
            <w:pPr>
              <w:tabs>
                <w:tab w:val="left" w:pos="144"/>
                <w:tab w:val="left" w:pos="1008"/>
                <w:tab w:val="left" w:pos="1440"/>
              </w:tabs>
              <w:jc w:val="both"/>
              <w:rPr>
                <w:rFonts w:ascii="Times New Roman" w:eastAsia="Times New Roman" w:hAnsi="Times New Roman" w:cs="Times New Roman"/>
                <w:b/>
                <w:i/>
                <w:snapToGrid w:val="0"/>
                <w:sz w:val="20"/>
                <w:szCs w:val="20"/>
              </w:rPr>
            </w:pPr>
            <w:r>
              <w:rPr>
                <w:rFonts w:ascii="Times New Roman" w:eastAsia="Times New Roman" w:hAnsi="Times New Roman" w:cs="Times New Roman"/>
                <w:b/>
                <w:i/>
                <w:snapToGrid w:val="0"/>
                <w:sz w:val="20"/>
                <w:szCs w:val="20"/>
              </w:rPr>
              <w:t>Ratio/Rules/Analysis</w:t>
            </w:r>
          </w:p>
        </w:tc>
      </w:tr>
      <w:tr w:rsidR="002A7BFA" w14:paraId="1711BE89" w14:textId="77777777" w:rsidTr="007A56FF">
        <w:tc>
          <w:tcPr>
            <w:tcW w:w="1272" w:type="dxa"/>
          </w:tcPr>
          <w:p w14:paraId="5DEB2142" w14:textId="77777777" w:rsidR="00E541ED" w:rsidRDefault="00E541ED" w:rsidP="00E541ED">
            <w:pPr>
              <w:tabs>
                <w:tab w:val="left" w:pos="144"/>
                <w:tab w:val="left" w:pos="1008"/>
                <w:tab w:val="left" w:pos="1440"/>
              </w:tabs>
              <w:jc w:val="both"/>
              <w:rPr>
                <w:rFonts w:ascii="Times New Roman" w:eastAsia="Times New Roman" w:hAnsi="Times New Roman" w:cs="Times New Roman"/>
                <w:b/>
                <w:i/>
                <w:snapToGrid w:val="0"/>
                <w:color w:val="800000"/>
                <w:sz w:val="20"/>
                <w:szCs w:val="20"/>
              </w:rPr>
            </w:pPr>
            <w:r>
              <w:rPr>
                <w:rFonts w:ascii="Times New Roman" w:eastAsia="Times New Roman" w:hAnsi="Times New Roman" w:cs="Times New Roman"/>
                <w:b/>
                <w:i/>
                <w:snapToGrid w:val="0"/>
                <w:color w:val="800000"/>
                <w:sz w:val="20"/>
                <w:szCs w:val="20"/>
              </w:rPr>
              <w:t>Ross v Ross</w:t>
            </w:r>
          </w:p>
          <w:p w14:paraId="2067BDAA" w14:textId="77777777" w:rsidR="00DE2B7D" w:rsidRDefault="00DE2B7D" w:rsidP="00E541ED">
            <w:p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1977</w:t>
            </w:r>
          </w:p>
          <w:p w14:paraId="46E3F0AF" w14:textId="77777777" w:rsidR="000B4A4D" w:rsidRPr="000B4A4D" w:rsidRDefault="000B4A4D" w:rsidP="00E541ED">
            <w:pPr>
              <w:tabs>
                <w:tab w:val="left" w:pos="144"/>
                <w:tab w:val="left" w:pos="1008"/>
                <w:tab w:val="left" w:pos="1440"/>
              </w:tabs>
              <w:jc w:val="both"/>
              <w:rPr>
                <w:rFonts w:ascii="Times New Roman" w:eastAsia="Times New Roman" w:hAnsi="Times New Roman" w:cs="Times New Roman"/>
                <w:snapToGrid w:val="0"/>
                <w:color w:val="3366FF"/>
                <w:sz w:val="20"/>
                <w:szCs w:val="20"/>
              </w:rPr>
            </w:pPr>
            <w:r w:rsidRPr="000B4A4D">
              <w:rPr>
                <w:rFonts w:ascii="Times New Roman" w:eastAsia="Times New Roman" w:hAnsi="Times New Roman" w:cs="Times New Roman"/>
                <w:snapToGrid w:val="0"/>
                <w:color w:val="3366FF"/>
                <w:sz w:val="20"/>
                <w:szCs w:val="20"/>
              </w:rPr>
              <w:t>Common Law Test for Delivery</w:t>
            </w:r>
          </w:p>
        </w:tc>
        <w:tc>
          <w:tcPr>
            <w:tcW w:w="4081" w:type="dxa"/>
          </w:tcPr>
          <w:p w14:paraId="31953FD1" w14:textId="77777777" w:rsidR="00E541ED" w:rsidRDefault="007A56FF"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-Ms. Lynds intended to transfer property to grandson, deed was S/S/D, witnessed/executed by lawyer; she said she’d register, didn’t, deed found in purse upon death (didn’t tell g-son)</w:t>
            </w:r>
          </w:p>
          <w:p w14:paraId="45BE1163" w14:textId="77777777" w:rsidR="007A56FF" w:rsidRDefault="007A56FF"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-Was there delivery of deed? (Was transfer to g-son operative); daughters argue no, lose</w:t>
            </w:r>
          </w:p>
          <w:p w14:paraId="27ADE25A" w14:textId="77777777" w:rsidR="007A56FF" w:rsidRDefault="007A56FF"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006B0F54" w:rsidRPr="00B40512">
              <w:rPr>
                <w:rFonts w:ascii="Times New Roman" w:eastAsia="Times New Roman" w:hAnsi="Times New Roman" w:cs="Times New Roman"/>
                <w:b/>
                <w:snapToGrid w:val="0"/>
                <w:sz w:val="20"/>
                <w:szCs w:val="20"/>
              </w:rPr>
              <w:t>Intention was clear, delivery effective</w:t>
            </w:r>
          </w:p>
        </w:tc>
        <w:tc>
          <w:tcPr>
            <w:tcW w:w="4835" w:type="dxa"/>
          </w:tcPr>
          <w:p w14:paraId="54D152F0" w14:textId="77777777" w:rsidR="006B0F54" w:rsidRDefault="007A56FF"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-Presumption of delivery unless evidence</w:t>
            </w:r>
            <w:r w:rsidR="006B0F54">
              <w:rPr>
                <w:rFonts w:ascii="Times New Roman" w:eastAsia="Times New Roman" w:hAnsi="Times New Roman" w:cs="Times New Roman"/>
                <w:snapToGrid w:val="0"/>
                <w:sz w:val="20"/>
                <w:szCs w:val="20"/>
              </w:rPr>
              <w:t xml:space="preserve"> that was NOT her intention </w:t>
            </w:r>
          </w:p>
          <w:p w14:paraId="7D679C86" w14:textId="77777777" w:rsidR="007A56FF" w:rsidRDefault="006B0F5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6B0F54">
              <w:rPr>
                <w:rFonts w:ascii="Times New Roman" w:eastAsia="Times New Roman" w:hAnsi="Times New Roman" w:cs="Times New Roman"/>
                <w:b/>
                <w:snapToGrid w:val="0"/>
                <w:sz w:val="20"/>
                <w:szCs w:val="20"/>
              </w:rPr>
              <w:t>I</w:t>
            </w:r>
            <w:r w:rsidR="007A56FF" w:rsidRPr="006B0F54">
              <w:rPr>
                <w:rFonts w:ascii="Times New Roman" w:eastAsia="Times New Roman" w:hAnsi="Times New Roman" w:cs="Times New Roman"/>
                <w:b/>
                <w:snapToGrid w:val="0"/>
                <w:sz w:val="20"/>
                <w:szCs w:val="20"/>
              </w:rPr>
              <w:t>ntention</w:t>
            </w:r>
            <w:r w:rsidR="007A56FF">
              <w:rPr>
                <w:rFonts w:ascii="Times New Roman" w:eastAsia="Times New Roman" w:hAnsi="Times New Roman" w:cs="Times New Roman"/>
                <w:snapToGrid w:val="0"/>
                <w:sz w:val="20"/>
                <w:szCs w:val="20"/>
              </w:rPr>
              <w:t xml:space="preserve"> construed from behavior, circumstances</w:t>
            </w:r>
            <w:r>
              <w:rPr>
                <w:rFonts w:ascii="Times New Roman" w:eastAsia="Times New Roman" w:hAnsi="Times New Roman" w:cs="Times New Roman"/>
                <w:snapToGrid w:val="0"/>
                <w:sz w:val="20"/>
                <w:szCs w:val="20"/>
              </w:rPr>
              <w:t xml:space="preserve"> </w:t>
            </w:r>
            <w:r w:rsidRPr="006B0F54">
              <w:rPr>
                <w:rFonts w:ascii="Times New Roman" w:eastAsia="Times New Roman" w:hAnsi="Times New Roman" w:cs="Times New Roman"/>
                <w:snapToGrid w:val="0"/>
                <w:sz w:val="20"/>
                <w:szCs w:val="20"/>
              </w:rPr>
              <w:sym w:font="Wingdings" w:char="F0E0"/>
            </w:r>
            <w:r>
              <w:rPr>
                <w:rFonts w:ascii="Times New Roman" w:eastAsia="Times New Roman" w:hAnsi="Times New Roman" w:cs="Times New Roman"/>
                <w:snapToGrid w:val="0"/>
                <w:sz w:val="20"/>
                <w:szCs w:val="20"/>
              </w:rPr>
              <w:t xml:space="preserve"> clear here, intelligent woman, properly executed)</w:t>
            </w:r>
          </w:p>
          <w:p w14:paraId="0AECAAA2" w14:textId="664BC8CA" w:rsidR="00E541ED" w:rsidRDefault="007A56FF"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-Actual </w:t>
            </w:r>
            <w:r w:rsidR="00B40512">
              <w:rPr>
                <w:rFonts w:ascii="Times New Roman" w:eastAsia="Times New Roman" w:hAnsi="Times New Roman" w:cs="Times New Roman"/>
                <w:b/>
                <w:snapToGrid w:val="0"/>
                <w:sz w:val="20"/>
                <w:szCs w:val="20"/>
              </w:rPr>
              <w:t>phys</w:t>
            </w:r>
            <w:r w:rsidRPr="006B0F54">
              <w:rPr>
                <w:rFonts w:ascii="Times New Roman" w:eastAsia="Times New Roman" w:hAnsi="Times New Roman" w:cs="Times New Roman"/>
                <w:b/>
                <w:snapToGrid w:val="0"/>
                <w:sz w:val="20"/>
                <w:szCs w:val="20"/>
              </w:rPr>
              <w:t xml:space="preserve"> deliv</w:t>
            </w:r>
            <w:r>
              <w:rPr>
                <w:rFonts w:ascii="Times New Roman" w:eastAsia="Times New Roman" w:hAnsi="Times New Roman" w:cs="Times New Roman"/>
                <w:snapToGrid w:val="0"/>
                <w:sz w:val="20"/>
                <w:szCs w:val="20"/>
              </w:rPr>
              <w:t xml:space="preserve"> </w:t>
            </w:r>
            <w:r w:rsidRPr="00B40512">
              <w:rPr>
                <w:rFonts w:ascii="Times New Roman" w:eastAsia="Times New Roman" w:hAnsi="Times New Roman" w:cs="Times New Roman"/>
                <w:b/>
                <w:snapToGrid w:val="0"/>
                <w:sz w:val="20"/>
                <w:szCs w:val="20"/>
              </w:rPr>
              <w:t>NOT necessary</w:t>
            </w:r>
            <w:r>
              <w:rPr>
                <w:rFonts w:ascii="Times New Roman" w:eastAsia="Times New Roman" w:hAnsi="Times New Roman" w:cs="Times New Roman"/>
                <w:snapToGrid w:val="0"/>
                <w:sz w:val="20"/>
                <w:szCs w:val="20"/>
              </w:rPr>
              <w:t xml:space="preserve"> (CL test for deliv)</w:t>
            </w:r>
          </w:p>
          <w:p w14:paraId="345AB656" w14:textId="77777777" w:rsidR="007A56FF" w:rsidRDefault="007A56FF" w:rsidP="006B0F54">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006B0F54" w:rsidRPr="006B0F54">
              <w:rPr>
                <w:rFonts w:ascii="Times New Roman" w:eastAsia="Times New Roman" w:hAnsi="Times New Roman" w:cs="Times New Roman"/>
                <w:b/>
                <w:snapToGrid w:val="0"/>
                <w:sz w:val="20"/>
                <w:szCs w:val="20"/>
              </w:rPr>
              <w:t>Knowledge</w:t>
            </w:r>
            <w:r w:rsidR="006B0F54">
              <w:rPr>
                <w:rFonts w:ascii="Times New Roman" w:eastAsia="Times New Roman" w:hAnsi="Times New Roman" w:cs="Times New Roman"/>
                <w:snapToGrid w:val="0"/>
                <w:sz w:val="20"/>
                <w:szCs w:val="20"/>
              </w:rPr>
              <w:t xml:space="preserve">/awareness of transferee </w:t>
            </w:r>
            <w:r w:rsidR="006B0F54" w:rsidRPr="00B40512">
              <w:rPr>
                <w:rFonts w:ascii="Times New Roman" w:eastAsia="Times New Roman" w:hAnsi="Times New Roman" w:cs="Times New Roman"/>
                <w:b/>
                <w:snapToGrid w:val="0"/>
                <w:sz w:val="20"/>
                <w:szCs w:val="20"/>
              </w:rPr>
              <w:t>NOT necessary</w:t>
            </w:r>
            <w:r>
              <w:rPr>
                <w:rFonts w:ascii="Times New Roman" w:eastAsia="Times New Roman" w:hAnsi="Times New Roman" w:cs="Times New Roman"/>
                <w:snapToGrid w:val="0"/>
                <w:sz w:val="20"/>
                <w:szCs w:val="20"/>
              </w:rPr>
              <w:t xml:space="preserve"> for deliv</w:t>
            </w:r>
            <w:r w:rsidR="006B0F54">
              <w:rPr>
                <w:rFonts w:ascii="Times New Roman" w:eastAsia="Times New Roman" w:hAnsi="Times New Roman" w:cs="Times New Roman"/>
                <w:snapToGrid w:val="0"/>
                <w:sz w:val="20"/>
                <w:szCs w:val="20"/>
              </w:rPr>
              <w:t>ery</w:t>
            </w:r>
          </w:p>
        </w:tc>
      </w:tr>
      <w:tr w:rsidR="002A7BFA" w14:paraId="742A43A8" w14:textId="77777777" w:rsidTr="007A56FF">
        <w:tc>
          <w:tcPr>
            <w:tcW w:w="1272" w:type="dxa"/>
          </w:tcPr>
          <w:p w14:paraId="1EC75794" w14:textId="5E75D0E0" w:rsidR="00E541ED" w:rsidRDefault="00B40512" w:rsidP="00E541ED">
            <w:pPr>
              <w:tabs>
                <w:tab w:val="left" w:pos="144"/>
                <w:tab w:val="left" w:pos="1008"/>
                <w:tab w:val="left" w:pos="1440"/>
              </w:tabs>
              <w:jc w:val="both"/>
              <w:rPr>
                <w:rFonts w:ascii="Times New Roman" w:eastAsia="Times New Roman" w:hAnsi="Times New Roman" w:cs="Times New Roman"/>
                <w:b/>
                <w:i/>
                <w:snapToGrid w:val="0"/>
                <w:color w:val="800000"/>
                <w:sz w:val="20"/>
                <w:szCs w:val="20"/>
              </w:rPr>
            </w:pPr>
            <w:r>
              <w:rPr>
                <w:rFonts w:ascii="Times New Roman" w:eastAsia="Times New Roman" w:hAnsi="Times New Roman" w:cs="Times New Roman"/>
                <w:b/>
                <w:i/>
                <w:snapToGrid w:val="0"/>
                <w:color w:val="800000"/>
                <w:sz w:val="20"/>
                <w:szCs w:val="20"/>
              </w:rPr>
              <w:t xml:space="preserve">Zwicker </w:t>
            </w:r>
            <w:r w:rsidR="00E541ED">
              <w:rPr>
                <w:rFonts w:ascii="Times New Roman" w:eastAsia="Times New Roman" w:hAnsi="Times New Roman" w:cs="Times New Roman"/>
                <w:b/>
                <w:i/>
                <w:snapToGrid w:val="0"/>
                <w:color w:val="800000"/>
                <w:sz w:val="20"/>
                <w:szCs w:val="20"/>
              </w:rPr>
              <w:t>v Dorey</w:t>
            </w:r>
          </w:p>
          <w:p w14:paraId="60777905" w14:textId="77777777" w:rsidR="00DE2B7D" w:rsidRDefault="00DE2B7D" w:rsidP="00E541ED">
            <w:p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1975</w:t>
            </w:r>
          </w:p>
          <w:p w14:paraId="626A8DC1" w14:textId="77777777" w:rsidR="000B4A4D" w:rsidRPr="000B4A4D" w:rsidRDefault="000B4A4D" w:rsidP="00E541ED">
            <w:pPr>
              <w:tabs>
                <w:tab w:val="left" w:pos="144"/>
                <w:tab w:val="left" w:pos="1008"/>
                <w:tab w:val="left" w:pos="1440"/>
              </w:tabs>
              <w:jc w:val="both"/>
              <w:rPr>
                <w:rFonts w:ascii="Times New Roman" w:eastAsia="Times New Roman" w:hAnsi="Times New Roman" w:cs="Times New Roman"/>
                <w:snapToGrid w:val="0"/>
                <w:color w:val="3366FF"/>
                <w:sz w:val="20"/>
                <w:szCs w:val="20"/>
              </w:rPr>
            </w:pPr>
            <w:r w:rsidRPr="000B4A4D">
              <w:rPr>
                <w:rFonts w:ascii="Times New Roman" w:eastAsia="Times New Roman" w:hAnsi="Times New Roman" w:cs="Times New Roman"/>
                <w:snapToGrid w:val="0"/>
                <w:color w:val="3366FF"/>
                <w:sz w:val="20"/>
                <w:szCs w:val="20"/>
              </w:rPr>
              <w:t>CL Test for Delivery</w:t>
            </w:r>
          </w:p>
        </w:tc>
        <w:tc>
          <w:tcPr>
            <w:tcW w:w="4081" w:type="dxa"/>
          </w:tcPr>
          <w:p w14:paraId="2CCD1642" w14:textId="77777777" w:rsidR="00E541ED" w:rsidRDefault="002A7BFA" w:rsidP="00DE2B7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-4th wife v son from 3rd marriage; Dad conveyed property to son</w:t>
            </w:r>
            <w:r w:rsidR="00DE2B7D">
              <w:rPr>
                <w:rFonts w:ascii="Times New Roman" w:eastAsia="Times New Roman" w:hAnsi="Times New Roman" w:cs="Times New Roman"/>
                <w:snapToGrid w:val="0"/>
                <w:sz w:val="20"/>
                <w:szCs w:val="20"/>
              </w:rPr>
              <w:t xml:space="preserve"> in deed</w:t>
            </w:r>
            <w:r>
              <w:rPr>
                <w:rFonts w:ascii="Times New Roman" w:eastAsia="Times New Roman" w:hAnsi="Times New Roman" w:cs="Times New Roman"/>
                <w:snapToGrid w:val="0"/>
                <w:sz w:val="20"/>
                <w:szCs w:val="20"/>
              </w:rPr>
              <w:t xml:space="preserve"> w/ clause saying no recording </w:t>
            </w:r>
            <w:r w:rsidR="00DE2B7D">
              <w:rPr>
                <w:rFonts w:ascii="Times New Roman" w:eastAsia="Times New Roman" w:hAnsi="Times New Roman" w:cs="Times New Roman"/>
                <w:snapToGrid w:val="0"/>
                <w:sz w:val="20"/>
                <w:szCs w:val="20"/>
              </w:rPr>
              <w:t>un</w:t>
            </w:r>
            <w:r>
              <w:rPr>
                <w:rFonts w:ascii="Times New Roman" w:eastAsia="Times New Roman" w:hAnsi="Times New Roman" w:cs="Times New Roman"/>
                <w:snapToGrid w:val="0"/>
                <w:sz w:val="20"/>
                <w:szCs w:val="20"/>
              </w:rPr>
              <w:t>til after death; later conveyed to self, P, and D (no condition); P was told she’d get everything, claims first deed was will/ineffective; D claims it was effective upon delivery, title passed</w:t>
            </w:r>
          </w:p>
          <w:p w14:paraId="52DBA017" w14:textId="77777777" w:rsidR="00DE2B7D" w:rsidRDefault="00DE2B7D" w:rsidP="00DE2B7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-1st deed = testamentary (but not executed properly so no effect); title passed to P wife under subsequent deed</w:t>
            </w:r>
          </w:p>
        </w:tc>
        <w:tc>
          <w:tcPr>
            <w:tcW w:w="4835" w:type="dxa"/>
          </w:tcPr>
          <w:p w14:paraId="4E998273" w14:textId="77777777" w:rsidR="00E541ED" w:rsidRDefault="002A7BFA"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00DE2B7D">
              <w:rPr>
                <w:rFonts w:ascii="Times New Roman" w:eastAsia="Times New Roman" w:hAnsi="Times New Roman" w:cs="Times New Roman"/>
                <w:snapToGrid w:val="0"/>
                <w:sz w:val="20"/>
                <w:szCs w:val="20"/>
              </w:rPr>
              <w:t xml:space="preserve">For delivery: </w:t>
            </w:r>
            <w:r>
              <w:rPr>
                <w:rFonts w:ascii="Times New Roman" w:eastAsia="Times New Roman" w:hAnsi="Times New Roman" w:cs="Times New Roman"/>
                <w:snapToGrid w:val="0"/>
                <w:sz w:val="20"/>
                <w:szCs w:val="20"/>
              </w:rPr>
              <w:t xml:space="preserve">Must have </w:t>
            </w:r>
            <w:r w:rsidRPr="002A7BFA">
              <w:rPr>
                <w:rFonts w:ascii="Times New Roman" w:eastAsia="Times New Roman" w:hAnsi="Times New Roman" w:cs="Times New Roman"/>
                <w:b/>
                <w:snapToGrid w:val="0"/>
                <w:sz w:val="20"/>
                <w:szCs w:val="20"/>
              </w:rPr>
              <w:t>intention</w:t>
            </w:r>
            <w:r>
              <w:rPr>
                <w:rFonts w:ascii="Times New Roman" w:eastAsia="Times New Roman" w:hAnsi="Times New Roman" w:cs="Times New Roman"/>
                <w:snapToGrid w:val="0"/>
                <w:sz w:val="20"/>
                <w:szCs w:val="20"/>
              </w:rPr>
              <w:t xml:space="preserve"> to be </w:t>
            </w:r>
            <w:r w:rsidRPr="002A7BFA">
              <w:rPr>
                <w:rFonts w:ascii="Times New Roman" w:eastAsia="Times New Roman" w:hAnsi="Times New Roman" w:cs="Times New Roman"/>
                <w:b/>
                <w:snapToGrid w:val="0"/>
                <w:sz w:val="20"/>
                <w:szCs w:val="20"/>
              </w:rPr>
              <w:t>immediately and unconditionally bound</w:t>
            </w:r>
            <w:r>
              <w:rPr>
                <w:rFonts w:ascii="Times New Roman" w:eastAsia="Times New Roman" w:hAnsi="Times New Roman" w:cs="Times New Roman"/>
                <w:snapToGrid w:val="0"/>
                <w:sz w:val="20"/>
                <w:szCs w:val="20"/>
              </w:rPr>
              <w:t xml:space="preserve"> </w:t>
            </w:r>
            <w:r w:rsidRPr="002A7BFA">
              <w:rPr>
                <w:rFonts w:ascii="Times New Roman" w:eastAsia="Times New Roman" w:hAnsi="Times New Roman" w:cs="Times New Roman"/>
                <w:i/>
                <w:snapToGrid w:val="0"/>
                <w:sz w:val="20"/>
                <w:szCs w:val="20"/>
              </w:rPr>
              <w:t>at time of transfer</w:t>
            </w:r>
            <w:r>
              <w:rPr>
                <w:rFonts w:ascii="Times New Roman" w:eastAsia="Times New Roman" w:hAnsi="Times New Roman" w:cs="Times New Roman"/>
                <w:snapToGrid w:val="0"/>
                <w:sz w:val="20"/>
                <w:szCs w:val="20"/>
              </w:rPr>
              <w:t xml:space="preserve"> for delivery</w:t>
            </w:r>
            <w:r w:rsidR="00DE2B7D">
              <w:rPr>
                <w:rFonts w:ascii="Times New Roman" w:eastAsia="Times New Roman" w:hAnsi="Times New Roman" w:cs="Times New Roman"/>
                <w:snapToGrid w:val="0"/>
                <w:sz w:val="20"/>
                <w:szCs w:val="20"/>
              </w:rPr>
              <w:t xml:space="preserve"> (Dad did not intend this; first deed was testamentary doc)</w:t>
            </w:r>
          </w:p>
          <w:p w14:paraId="2830B008" w14:textId="77777777" w:rsidR="00DE2B7D" w:rsidRDefault="00DE2B7D"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-Son </w:t>
            </w:r>
            <w:r w:rsidRPr="00DE2B7D">
              <w:rPr>
                <w:rFonts w:ascii="Times New Roman" w:eastAsia="Times New Roman" w:hAnsi="Times New Roman" w:cs="Times New Roman"/>
                <w:snapToGrid w:val="0"/>
                <w:sz w:val="20"/>
                <w:szCs w:val="20"/>
                <w:u w:val="single"/>
              </w:rPr>
              <w:t>had</w:t>
            </w:r>
            <w:r>
              <w:rPr>
                <w:rFonts w:ascii="Times New Roman" w:eastAsia="Times New Roman" w:hAnsi="Times New Roman" w:cs="Times New Roman"/>
                <w:snapToGrid w:val="0"/>
                <w:sz w:val="20"/>
                <w:szCs w:val="20"/>
              </w:rPr>
              <w:t xml:space="preserve"> docs, so even if transferee has </w:t>
            </w:r>
            <w:r>
              <w:rPr>
                <w:rFonts w:ascii="Times New Roman" w:eastAsia="Times New Roman" w:hAnsi="Times New Roman" w:cs="Times New Roman"/>
                <w:b/>
                <w:snapToGrid w:val="0"/>
                <w:sz w:val="20"/>
                <w:szCs w:val="20"/>
              </w:rPr>
              <w:t xml:space="preserve">knowledge </w:t>
            </w:r>
            <w:r>
              <w:rPr>
                <w:rFonts w:ascii="Times New Roman" w:eastAsia="Times New Roman" w:hAnsi="Times New Roman" w:cs="Times New Roman"/>
                <w:snapToGrid w:val="0"/>
                <w:sz w:val="20"/>
                <w:szCs w:val="20"/>
              </w:rPr>
              <w:t xml:space="preserve">and docs have been physically handed over, it is NOT enough to trump </w:t>
            </w:r>
            <w:r>
              <w:rPr>
                <w:rFonts w:ascii="Times New Roman" w:eastAsia="Times New Roman" w:hAnsi="Times New Roman" w:cs="Times New Roman"/>
                <w:b/>
                <w:snapToGrid w:val="0"/>
                <w:sz w:val="20"/>
                <w:szCs w:val="20"/>
              </w:rPr>
              <w:t>intention</w:t>
            </w:r>
            <w:r>
              <w:rPr>
                <w:rFonts w:ascii="Times New Roman" w:eastAsia="Times New Roman" w:hAnsi="Times New Roman" w:cs="Times New Roman"/>
                <w:snapToGrid w:val="0"/>
                <w:sz w:val="20"/>
                <w:szCs w:val="20"/>
              </w:rPr>
              <w:t xml:space="preserve"> of transferor</w:t>
            </w:r>
            <w:r w:rsidR="00647A6F">
              <w:rPr>
                <w:rFonts w:ascii="Times New Roman" w:eastAsia="Times New Roman" w:hAnsi="Times New Roman" w:cs="Times New Roman"/>
                <w:snapToGrid w:val="0"/>
                <w:sz w:val="20"/>
                <w:szCs w:val="20"/>
              </w:rPr>
              <w:t xml:space="preserve"> (i.e. </w:t>
            </w:r>
            <w:r w:rsidR="00647A6F">
              <w:rPr>
                <w:rFonts w:ascii="Times New Roman" w:eastAsia="Times New Roman" w:hAnsi="Times New Roman" w:cs="Times New Roman"/>
                <w:i/>
                <w:snapToGrid w:val="0"/>
                <w:sz w:val="20"/>
                <w:szCs w:val="20"/>
              </w:rPr>
              <w:t>handing over docs not sufficient for delivery</w:t>
            </w:r>
            <w:r w:rsidR="00647A6F">
              <w:rPr>
                <w:rFonts w:ascii="Times New Roman" w:eastAsia="Times New Roman" w:hAnsi="Times New Roman" w:cs="Times New Roman"/>
                <w:snapToGrid w:val="0"/>
                <w:sz w:val="20"/>
                <w:szCs w:val="20"/>
              </w:rPr>
              <w:t>)</w:t>
            </w:r>
          </w:p>
          <w:p w14:paraId="722E456C" w14:textId="490255DA" w:rsidR="00300B9C" w:rsidRPr="00300B9C" w:rsidRDefault="00300B9C"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-Phys deliv + knowledge of transferee </w:t>
            </w:r>
            <w:r>
              <w:rPr>
                <w:rFonts w:ascii="Times New Roman" w:eastAsia="Times New Roman" w:hAnsi="Times New Roman" w:cs="Times New Roman"/>
                <w:i/>
                <w:snapToGrid w:val="0"/>
                <w:sz w:val="20"/>
                <w:szCs w:val="20"/>
              </w:rPr>
              <w:t>not</w:t>
            </w:r>
            <w:r>
              <w:rPr>
                <w:rFonts w:ascii="Times New Roman" w:eastAsia="Times New Roman" w:hAnsi="Times New Roman" w:cs="Times New Roman"/>
                <w:snapToGrid w:val="0"/>
                <w:sz w:val="20"/>
                <w:szCs w:val="20"/>
              </w:rPr>
              <w:t xml:space="preserve"> enough w/o INTENTION (to be I/UB @ time of transfer)</w:t>
            </w:r>
          </w:p>
        </w:tc>
      </w:tr>
      <w:tr w:rsidR="002A7BFA" w14:paraId="1658A4DD" w14:textId="77777777" w:rsidTr="007A56FF">
        <w:tc>
          <w:tcPr>
            <w:tcW w:w="1272" w:type="dxa"/>
          </w:tcPr>
          <w:p w14:paraId="147274F4" w14:textId="77777777" w:rsidR="00E541ED" w:rsidRDefault="00E541ED" w:rsidP="00E541ED">
            <w:pPr>
              <w:tabs>
                <w:tab w:val="left" w:pos="144"/>
                <w:tab w:val="left" w:pos="1008"/>
                <w:tab w:val="left" w:pos="1440"/>
              </w:tabs>
              <w:jc w:val="both"/>
              <w:rPr>
                <w:rFonts w:ascii="Times New Roman" w:eastAsia="Times New Roman" w:hAnsi="Times New Roman" w:cs="Times New Roman"/>
                <w:b/>
                <w:i/>
                <w:snapToGrid w:val="0"/>
                <w:color w:val="800000"/>
                <w:sz w:val="20"/>
                <w:szCs w:val="20"/>
              </w:rPr>
            </w:pPr>
            <w:r>
              <w:rPr>
                <w:rFonts w:ascii="Times New Roman" w:eastAsia="Times New Roman" w:hAnsi="Times New Roman" w:cs="Times New Roman"/>
                <w:b/>
                <w:i/>
                <w:snapToGrid w:val="0"/>
                <w:color w:val="800000"/>
                <w:sz w:val="20"/>
                <w:szCs w:val="20"/>
              </w:rPr>
              <w:t>MacLeod v Montgomery</w:t>
            </w:r>
          </w:p>
          <w:p w14:paraId="05FD5DEE" w14:textId="77777777" w:rsidR="00DE2B7D" w:rsidRDefault="00DE2B7D" w:rsidP="00E541ED">
            <w:p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1980</w:t>
            </w:r>
          </w:p>
          <w:p w14:paraId="64092A28" w14:textId="77777777" w:rsidR="000B4A4D" w:rsidRDefault="000B4A4D" w:rsidP="00E541ED">
            <w:pPr>
              <w:tabs>
                <w:tab w:val="left" w:pos="144"/>
                <w:tab w:val="left" w:pos="1008"/>
                <w:tab w:val="left" w:pos="1440"/>
              </w:tabs>
              <w:jc w:val="both"/>
              <w:rPr>
                <w:rFonts w:ascii="Times New Roman" w:eastAsia="Times New Roman" w:hAnsi="Times New Roman" w:cs="Times New Roman"/>
                <w:snapToGrid w:val="0"/>
                <w:color w:val="3366FF"/>
                <w:sz w:val="20"/>
                <w:szCs w:val="20"/>
              </w:rPr>
            </w:pPr>
            <w:r w:rsidRPr="000B4A4D">
              <w:rPr>
                <w:rFonts w:ascii="Times New Roman" w:eastAsia="Times New Roman" w:hAnsi="Times New Roman" w:cs="Times New Roman"/>
                <w:snapToGrid w:val="0"/>
                <w:color w:val="3366FF"/>
                <w:sz w:val="20"/>
                <w:szCs w:val="20"/>
              </w:rPr>
              <w:t>Torrens Test for Delivery</w:t>
            </w:r>
          </w:p>
          <w:p w14:paraId="4EA3314C" w14:textId="77777777" w:rsidR="00C57F14" w:rsidRDefault="00C57F1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(AB case, </w:t>
            </w:r>
          </w:p>
          <w:p w14:paraId="65A7189C" w14:textId="77777777" w:rsidR="00C57F14" w:rsidRDefault="00C57F1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statute//</w:t>
            </w:r>
            <w:r w:rsidRPr="00300B9C">
              <w:rPr>
                <w:rFonts w:ascii="Times New Roman" w:eastAsia="Times New Roman" w:hAnsi="Times New Roman" w:cs="Times New Roman"/>
                <w:snapToGrid w:val="0"/>
                <w:color w:val="3366FF"/>
                <w:sz w:val="20"/>
                <w:szCs w:val="20"/>
              </w:rPr>
              <w:t>s.20</w:t>
            </w:r>
          </w:p>
          <w:p w14:paraId="5667F701" w14:textId="77777777" w:rsidR="00C57F14" w:rsidRDefault="00C57F1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w/o opening</w:t>
            </w:r>
          </w:p>
          <w:p w14:paraId="6D7BD580" w14:textId="77777777" w:rsidR="00C57F14" w:rsidRPr="00C57F14" w:rsidRDefault="00C57F1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words)</w:t>
            </w:r>
          </w:p>
        </w:tc>
        <w:tc>
          <w:tcPr>
            <w:tcW w:w="4081" w:type="dxa"/>
          </w:tcPr>
          <w:p w14:paraId="42BA7E2B" w14:textId="77777777" w:rsidR="00E541ED" w:rsidRDefault="00A5448F" w:rsidP="005A4526">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-G’ma transferred property as gift to g-daughter, </w:t>
            </w:r>
            <w:r w:rsidRPr="00300B9C">
              <w:rPr>
                <w:rFonts w:ascii="Times New Roman" w:eastAsia="Times New Roman" w:hAnsi="Times New Roman" w:cs="Times New Roman"/>
                <w:b/>
                <w:snapToGrid w:val="0"/>
                <w:sz w:val="20"/>
                <w:szCs w:val="20"/>
              </w:rPr>
              <w:t>transfer doc delivered</w:t>
            </w:r>
            <w:r>
              <w:rPr>
                <w:rFonts w:ascii="Times New Roman" w:eastAsia="Times New Roman" w:hAnsi="Times New Roman" w:cs="Times New Roman"/>
                <w:snapToGrid w:val="0"/>
                <w:sz w:val="20"/>
                <w:szCs w:val="20"/>
              </w:rPr>
              <w:t xml:space="preserve"> to g-d once executed, G’ma </w:t>
            </w:r>
            <w:r w:rsidR="005A4526" w:rsidRPr="00300B9C">
              <w:rPr>
                <w:rFonts w:ascii="Times New Roman" w:eastAsia="Times New Roman" w:hAnsi="Times New Roman" w:cs="Times New Roman"/>
                <w:b/>
                <w:snapToGrid w:val="0"/>
                <w:sz w:val="20"/>
                <w:szCs w:val="20"/>
              </w:rPr>
              <w:t>never gave her duplicate title</w:t>
            </w:r>
            <w:r>
              <w:rPr>
                <w:rFonts w:ascii="Times New Roman" w:eastAsia="Times New Roman" w:hAnsi="Times New Roman" w:cs="Times New Roman"/>
                <w:snapToGrid w:val="0"/>
                <w:sz w:val="20"/>
                <w:szCs w:val="20"/>
              </w:rPr>
              <w:t>, g-d couldn’t register</w:t>
            </w:r>
            <w:r w:rsidR="005A4526">
              <w:rPr>
                <w:rFonts w:ascii="Times New Roman" w:eastAsia="Times New Roman" w:hAnsi="Times New Roman" w:cs="Times New Roman"/>
                <w:snapToGrid w:val="0"/>
                <w:sz w:val="20"/>
                <w:szCs w:val="20"/>
              </w:rPr>
              <w:t>, g-ma dies</w:t>
            </w:r>
          </w:p>
          <w:p w14:paraId="07871C67" w14:textId="77777777" w:rsidR="005A4526" w:rsidRDefault="005A4526" w:rsidP="005A4526">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-Was gift to g-d complete?  Was transfer operative?</w:t>
            </w:r>
          </w:p>
          <w:p w14:paraId="65595AA8" w14:textId="77777777" w:rsidR="0001097C" w:rsidRDefault="0001097C" w:rsidP="005A4526">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-No, gift incomplete b/c g-d did not have everything needed to register (DIT)</w:t>
            </w:r>
          </w:p>
          <w:p w14:paraId="6B444769" w14:textId="77777777" w:rsidR="0001097C" w:rsidRDefault="0001097C" w:rsidP="005A4526">
            <w:pPr>
              <w:tabs>
                <w:tab w:val="left" w:pos="144"/>
                <w:tab w:val="left" w:pos="1008"/>
                <w:tab w:val="left" w:pos="1440"/>
              </w:tabs>
              <w:jc w:val="both"/>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 xml:space="preserve">-Court reads in transfer of title in equity prior to registration taking place, even in title system </w:t>
            </w:r>
            <w:r w:rsidRPr="00300B9C">
              <w:rPr>
                <w:rFonts w:ascii="Times New Roman" w:eastAsia="Times New Roman" w:hAnsi="Times New Roman" w:cs="Times New Roman"/>
                <w:b/>
                <w:snapToGrid w:val="0"/>
                <w:sz w:val="20"/>
                <w:szCs w:val="20"/>
              </w:rPr>
              <w:t>title will pass pre-reg</w:t>
            </w:r>
            <w:r w:rsidR="00300B9C" w:rsidRPr="00300B9C">
              <w:rPr>
                <w:rFonts w:ascii="Times New Roman" w:eastAsia="Times New Roman" w:hAnsi="Times New Roman" w:cs="Times New Roman"/>
                <w:b/>
                <w:snapToGrid w:val="0"/>
                <w:sz w:val="20"/>
                <w:szCs w:val="20"/>
              </w:rPr>
              <w:t>istration if transfer</w:t>
            </w:r>
            <w:r w:rsidRPr="00300B9C">
              <w:rPr>
                <w:rFonts w:ascii="Times New Roman" w:eastAsia="Times New Roman" w:hAnsi="Times New Roman" w:cs="Times New Roman"/>
                <w:b/>
                <w:snapToGrid w:val="0"/>
                <w:sz w:val="20"/>
                <w:szCs w:val="20"/>
              </w:rPr>
              <w:t xml:space="preserve">ee in </w:t>
            </w:r>
            <w:r w:rsidRPr="00300B9C">
              <w:rPr>
                <w:rFonts w:ascii="Times New Roman" w:eastAsia="Times New Roman" w:hAnsi="Times New Roman" w:cs="Times New Roman"/>
                <w:b/>
                <w:i/>
                <w:snapToGrid w:val="0"/>
                <w:sz w:val="20"/>
                <w:szCs w:val="20"/>
              </w:rPr>
              <w:t>position</w:t>
            </w:r>
            <w:r w:rsidRPr="00300B9C">
              <w:rPr>
                <w:rFonts w:ascii="Times New Roman" w:eastAsia="Times New Roman" w:hAnsi="Times New Roman" w:cs="Times New Roman"/>
                <w:b/>
                <w:snapToGrid w:val="0"/>
                <w:sz w:val="20"/>
                <w:szCs w:val="20"/>
              </w:rPr>
              <w:t xml:space="preserve"> to reg</w:t>
            </w:r>
            <w:r w:rsidR="00300B9C">
              <w:rPr>
                <w:rFonts w:ascii="Times New Roman" w:eastAsia="Times New Roman" w:hAnsi="Times New Roman" w:cs="Times New Roman"/>
                <w:b/>
                <w:snapToGrid w:val="0"/>
                <w:sz w:val="20"/>
                <w:szCs w:val="20"/>
              </w:rPr>
              <w:t>ister</w:t>
            </w:r>
          </w:p>
          <w:p w14:paraId="2FF7C48F" w14:textId="32990745" w:rsidR="009F6E9A" w:rsidRPr="009F6E9A" w:rsidRDefault="009F6E9A" w:rsidP="005A4526">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sidRPr="009F6E9A">
              <w:rPr>
                <w:rFonts w:ascii="Times New Roman" w:eastAsia="Times New Roman" w:hAnsi="Times New Roman" w:cs="Times New Roman"/>
                <w:i/>
                <w:snapToGrid w:val="0"/>
                <w:color w:val="800000"/>
                <w:sz w:val="20"/>
                <w:szCs w:val="20"/>
              </w:rPr>
              <w:t>McGee</w:t>
            </w:r>
            <w:r>
              <w:rPr>
                <w:rFonts w:ascii="Times New Roman" w:eastAsia="Times New Roman" w:hAnsi="Times New Roman" w:cs="Times New Roman"/>
                <w:snapToGrid w:val="0"/>
                <w:sz w:val="20"/>
                <w:szCs w:val="20"/>
              </w:rPr>
              <w:t>: phys deliv of central signif @ Torrens</w:t>
            </w:r>
          </w:p>
        </w:tc>
        <w:tc>
          <w:tcPr>
            <w:tcW w:w="4835" w:type="dxa"/>
          </w:tcPr>
          <w:p w14:paraId="4F3C8082" w14:textId="77777777" w:rsidR="00E541ED" w:rsidRDefault="005A4526"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-Execution of transfer with delivery but w/o delivery of duplicate title is NOT sufficient</w:t>
            </w:r>
            <w:r w:rsidR="009238F0" w:rsidRPr="009238F0">
              <w:rPr>
                <w:rFonts w:ascii="Times New Roman" w:eastAsia="Times New Roman" w:hAnsi="Times New Roman" w:cs="Times New Roman"/>
                <w:snapToGrid w:val="0"/>
                <w:sz w:val="20"/>
                <w:szCs w:val="20"/>
              </w:rPr>
              <w:sym w:font="Wingdings" w:char="F0E0"/>
            </w:r>
            <w:r w:rsidR="009238F0">
              <w:rPr>
                <w:rFonts w:ascii="Times New Roman" w:eastAsia="Times New Roman" w:hAnsi="Times New Roman" w:cs="Times New Roman"/>
                <w:snapToGrid w:val="0"/>
                <w:sz w:val="20"/>
                <w:szCs w:val="20"/>
              </w:rPr>
              <w:t xml:space="preserve"> donor must do everything in power to complete gift</w:t>
            </w:r>
            <w:r w:rsidR="0001097C">
              <w:rPr>
                <w:rFonts w:ascii="Times New Roman" w:eastAsia="Times New Roman" w:hAnsi="Times New Roman" w:cs="Times New Roman"/>
                <w:snapToGrid w:val="0"/>
                <w:sz w:val="20"/>
                <w:szCs w:val="20"/>
              </w:rPr>
              <w:t>/put transferee in position to register</w:t>
            </w:r>
          </w:p>
          <w:p w14:paraId="5F1ADDE8" w14:textId="77777777" w:rsidR="005A4526" w:rsidRDefault="005A4526"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-In registration system, </w:t>
            </w:r>
            <w:r w:rsidRPr="00C57F14">
              <w:rPr>
                <w:rFonts w:ascii="Times New Roman" w:eastAsia="Times New Roman" w:hAnsi="Times New Roman" w:cs="Times New Roman"/>
                <w:b/>
                <w:snapToGrid w:val="0"/>
                <w:sz w:val="20"/>
                <w:szCs w:val="20"/>
              </w:rPr>
              <w:t xml:space="preserve">transferee must have </w:t>
            </w:r>
            <w:r w:rsidRPr="00C57F14">
              <w:rPr>
                <w:rFonts w:ascii="Times New Roman" w:eastAsia="Times New Roman" w:hAnsi="Times New Roman" w:cs="Times New Roman"/>
                <w:b/>
                <w:i/>
                <w:snapToGrid w:val="0"/>
                <w:sz w:val="20"/>
                <w:szCs w:val="20"/>
              </w:rPr>
              <w:t>everything</w:t>
            </w:r>
            <w:r w:rsidRPr="00C57F14">
              <w:rPr>
                <w:rFonts w:ascii="Times New Roman" w:eastAsia="Times New Roman" w:hAnsi="Times New Roman" w:cs="Times New Roman"/>
                <w:b/>
                <w:snapToGrid w:val="0"/>
                <w:sz w:val="20"/>
                <w:szCs w:val="20"/>
              </w:rPr>
              <w:t xml:space="preserve"> needed to register</w:t>
            </w:r>
            <w:r>
              <w:rPr>
                <w:rFonts w:ascii="Times New Roman" w:eastAsia="Times New Roman" w:hAnsi="Times New Roman" w:cs="Times New Roman"/>
                <w:snapToGrid w:val="0"/>
                <w:sz w:val="20"/>
                <w:szCs w:val="20"/>
              </w:rPr>
              <w:t xml:space="preserve"> (equity will not compel s/o to complete gift, </w:t>
            </w:r>
            <w:r>
              <w:rPr>
                <w:rFonts w:ascii="Times New Roman" w:eastAsia="Times New Roman" w:hAnsi="Times New Roman" w:cs="Times New Roman"/>
                <w:i/>
                <w:snapToGrid w:val="0"/>
                <w:sz w:val="20"/>
                <w:szCs w:val="20"/>
              </w:rPr>
              <w:t>but</w:t>
            </w:r>
            <w:r>
              <w:rPr>
                <w:rFonts w:ascii="Times New Roman" w:eastAsia="Times New Roman" w:hAnsi="Times New Roman" w:cs="Times New Roman"/>
                <w:snapToGrid w:val="0"/>
                <w:sz w:val="20"/>
                <w:szCs w:val="20"/>
              </w:rPr>
              <w:t>, once complete, will enforce it</w:t>
            </w:r>
            <w:r w:rsidR="00C57F14">
              <w:rPr>
                <w:rFonts w:ascii="Times New Roman" w:eastAsia="Times New Roman" w:hAnsi="Times New Roman" w:cs="Times New Roman"/>
                <w:snapToGrid w:val="0"/>
                <w:sz w:val="20"/>
                <w:szCs w:val="20"/>
              </w:rPr>
              <w:t>)</w:t>
            </w:r>
          </w:p>
          <w:p w14:paraId="24BFEF97" w14:textId="77777777" w:rsidR="009238F0" w:rsidRDefault="009238F0"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-Equity: once transferor has done everything to put transferee in position to register (including handing over DIT), presumably w/ intention to transfer, then title is presumed to have passed</w:t>
            </w:r>
          </w:p>
          <w:p w14:paraId="72573351" w14:textId="77777777" w:rsidR="00E80C04" w:rsidRPr="00E80C04" w:rsidRDefault="00E80C04" w:rsidP="00E541ED">
            <w:pPr>
              <w:tabs>
                <w:tab w:val="left" w:pos="144"/>
                <w:tab w:val="left" w:pos="1008"/>
                <w:tab w:val="left" w:pos="1440"/>
              </w:tabs>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w:t>
            </w:r>
            <w:r>
              <w:rPr>
                <w:rFonts w:ascii="Times New Roman" w:eastAsia="Times New Roman" w:hAnsi="Times New Roman" w:cs="Times New Roman"/>
                <w:b/>
                <w:snapToGrid w:val="0"/>
                <w:sz w:val="20"/>
                <w:szCs w:val="20"/>
              </w:rPr>
              <w:t>Policy</w:t>
            </w:r>
            <w:r>
              <w:rPr>
                <w:rFonts w:ascii="Times New Roman" w:eastAsia="Times New Roman" w:hAnsi="Times New Roman" w:cs="Times New Roman"/>
                <w:snapToGrid w:val="0"/>
                <w:sz w:val="20"/>
                <w:szCs w:val="20"/>
              </w:rPr>
              <w:t xml:space="preserve"> choice: equity won’t allow transferor to go back on word as against transferee (would create confusion)</w:t>
            </w:r>
          </w:p>
        </w:tc>
      </w:tr>
    </w:tbl>
    <w:p w14:paraId="1F624872" w14:textId="77777777" w:rsidR="004852CC" w:rsidRDefault="004852CC" w:rsidP="00B33D59">
      <w:pPr>
        <w:rPr>
          <w:rFonts w:ascii="Times New Roman" w:hAnsi="Times New Roman" w:cs="Times New Roman"/>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4852CC" w:rsidRPr="000B0A88" w14:paraId="50363C22" w14:textId="77777777" w:rsidTr="004852CC">
        <w:trPr>
          <w:jc w:val="center"/>
        </w:trPr>
        <w:tc>
          <w:tcPr>
            <w:tcW w:w="10006" w:type="dxa"/>
            <w:shd w:val="clear" w:color="auto" w:fill="B3B3B3"/>
          </w:tcPr>
          <w:p w14:paraId="18820CEA" w14:textId="77777777" w:rsidR="004852CC" w:rsidRPr="000B0A88" w:rsidRDefault="004852CC" w:rsidP="004852CC">
            <w:pPr>
              <w:jc w:val="center"/>
              <w:rPr>
                <w:rFonts w:ascii="Times New Roman" w:hAnsi="Times New Roman" w:cs="Times New Roman"/>
                <w:b/>
              </w:rPr>
            </w:pPr>
            <w:r>
              <w:rPr>
                <w:rFonts w:ascii="Times New Roman" w:hAnsi="Times New Roman" w:cs="Times New Roman"/>
                <w:b/>
              </w:rPr>
              <w:t xml:space="preserve">CH6: </w:t>
            </w:r>
            <w:r w:rsidRPr="00883E95">
              <w:rPr>
                <w:rFonts w:ascii="Times New Roman" w:hAnsi="Times New Roman" w:cs="Times New Roman"/>
                <w:b/>
                <w:highlight w:val="green"/>
              </w:rPr>
              <w:t>REGISTRATION</w:t>
            </w:r>
          </w:p>
        </w:tc>
      </w:tr>
    </w:tbl>
    <w:p w14:paraId="4BADB6FF" w14:textId="77777777" w:rsidR="00E875FB" w:rsidRDefault="00E875FB" w:rsidP="007A291D">
      <w:pPr>
        <w:rPr>
          <w:rFonts w:ascii="Times New Roman" w:hAnsi="Times New Roman" w:cs="Times New Roman"/>
          <w:b/>
          <w:sz w:val="20"/>
          <w:szCs w:val="20"/>
        </w:rPr>
      </w:pPr>
    </w:p>
    <w:p w14:paraId="62523BE3" w14:textId="77777777" w:rsidR="00B57508" w:rsidRPr="00E875FB" w:rsidRDefault="00B57508" w:rsidP="007A291D">
      <w:pPr>
        <w:rPr>
          <w:rFonts w:ascii="Times New Roman" w:hAnsi="Times New Roman" w:cs="Times New Roman"/>
          <w:b/>
          <w:sz w:val="20"/>
          <w:szCs w:val="20"/>
          <w:u w:val="single"/>
        </w:rPr>
      </w:pPr>
      <w:r w:rsidRPr="00B57508">
        <w:rPr>
          <w:rFonts w:ascii="Times New Roman" w:hAnsi="Times New Roman" w:cs="Times New Roman"/>
          <w:b/>
          <w:sz w:val="20"/>
          <w:szCs w:val="20"/>
          <w:highlight w:val="green"/>
          <w:u w:val="single"/>
        </w:rPr>
        <w:t>REGISTRATION: FEE SIMPLE</w:t>
      </w:r>
    </w:p>
    <w:p w14:paraId="07D058D9" w14:textId="77777777" w:rsidR="00E875FB" w:rsidRDefault="00E875FB" w:rsidP="002D70E0">
      <w:pPr>
        <w:numPr>
          <w:ilvl w:val="0"/>
          <w:numId w:val="45"/>
        </w:numPr>
        <w:rPr>
          <w:rFonts w:ascii="Times New Roman" w:hAnsi="Times New Roman" w:cs="Times New Roman"/>
          <w:sz w:val="20"/>
          <w:szCs w:val="20"/>
        </w:rPr>
      </w:pPr>
      <w:r w:rsidRPr="00F33EA7">
        <w:rPr>
          <w:rFonts w:ascii="Times New Roman" w:hAnsi="Times New Roman" w:cs="Times New Roman"/>
          <w:b/>
          <w:i/>
          <w:sz w:val="20"/>
          <w:szCs w:val="20"/>
        </w:rPr>
        <w:t>Indefeasible title</w:t>
      </w:r>
      <w:r>
        <w:rPr>
          <w:rFonts w:ascii="Times New Roman" w:hAnsi="Times New Roman" w:cs="Times New Roman"/>
          <w:sz w:val="20"/>
          <w:szCs w:val="20"/>
        </w:rPr>
        <w:t xml:space="preserve"> (in force/un</w:t>
      </w:r>
      <w:r w:rsidR="00F24361">
        <w:rPr>
          <w:rFonts w:ascii="Times New Roman" w:hAnsi="Times New Roman" w:cs="Times New Roman"/>
          <w:sz w:val="20"/>
          <w:szCs w:val="20"/>
        </w:rPr>
        <w:t>-</w:t>
      </w:r>
      <w:r>
        <w:rPr>
          <w:rFonts w:ascii="Times New Roman" w:hAnsi="Times New Roman" w:cs="Times New Roman"/>
          <w:sz w:val="20"/>
          <w:szCs w:val="20"/>
        </w:rPr>
        <w:t xml:space="preserve">cancelled) = conclusive evidence at law and in equity, as against Crown and all other persons, that person named in title as reg’d owner is </w:t>
      </w:r>
      <w:r>
        <w:rPr>
          <w:rFonts w:ascii="Times New Roman" w:hAnsi="Times New Roman" w:cs="Times New Roman"/>
          <w:i/>
          <w:sz w:val="20"/>
          <w:szCs w:val="20"/>
        </w:rPr>
        <w:t>indefeasibly entitled</w:t>
      </w:r>
      <w:r>
        <w:rPr>
          <w:rFonts w:ascii="Times New Roman" w:hAnsi="Times New Roman" w:cs="Times New Roman"/>
          <w:sz w:val="20"/>
          <w:szCs w:val="20"/>
        </w:rPr>
        <w:t xml:space="preserve"> to estate in FS to land described</w:t>
      </w:r>
      <w:r w:rsidR="003B0563">
        <w:rPr>
          <w:rFonts w:ascii="Times New Roman" w:hAnsi="Times New Roman" w:cs="Times New Roman"/>
          <w:sz w:val="20"/>
          <w:szCs w:val="20"/>
        </w:rPr>
        <w:t xml:space="preserve"> (</w:t>
      </w:r>
      <w:r w:rsidR="003B0563" w:rsidRPr="00EC27D8">
        <w:rPr>
          <w:rFonts w:ascii="Times New Roman" w:hAnsi="Times New Roman" w:cs="Times New Roman"/>
          <w:b/>
          <w:color w:val="3366FF"/>
          <w:sz w:val="20"/>
          <w:szCs w:val="20"/>
        </w:rPr>
        <w:t>s. 23</w:t>
      </w:r>
      <w:r w:rsidR="003B0563">
        <w:rPr>
          <w:rFonts w:ascii="Times New Roman" w:hAnsi="Times New Roman" w:cs="Times New Roman"/>
          <w:sz w:val="20"/>
          <w:szCs w:val="20"/>
        </w:rPr>
        <w:t>)</w:t>
      </w:r>
    </w:p>
    <w:p w14:paraId="5EED2717" w14:textId="77777777" w:rsidR="00F33EA7" w:rsidRDefault="00F33EA7" w:rsidP="002D70E0">
      <w:pPr>
        <w:numPr>
          <w:ilvl w:val="0"/>
          <w:numId w:val="45"/>
        </w:numPr>
        <w:rPr>
          <w:rFonts w:ascii="Times New Roman" w:hAnsi="Times New Roman" w:cs="Times New Roman"/>
          <w:sz w:val="20"/>
          <w:szCs w:val="20"/>
        </w:rPr>
      </w:pPr>
      <w:r w:rsidRPr="00F33EA7">
        <w:rPr>
          <w:rFonts w:ascii="Times New Roman" w:hAnsi="Times New Roman" w:cs="Times New Roman"/>
          <w:b/>
          <w:i/>
          <w:color w:val="800000"/>
          <w:sz w:val="20"/>
          <w:szCs w:val="20"/>
        </w:rPr>
        <w:t>Creelman</w:t>
      </w:r>
      <w:r>
        <w:rPr>
          <w:rFonts w:ascii="Times New Roman" w:hAnsi="Times New Roman" w:cs="Times New Roman"/>
          <w:sz w:val="20"/>
          <w:szCs w:val="20"/>
        </w:rPr>
        <w:t>: Effect of indefeas’y – K b/t HBC and private Co; Co said HBC not allowed to hold property except for certain cases; title as conclusive; if HBC appears as reg’d owner, a/o dealing w/ them has to rely on that/assume; if there are problems it is only registrar who can deal w/ it, no one else can go beyond/behind reg’d title</w:t>
      </w:r>
    </w:p>
    <w:p w14:paraId="4B018847" w14:textId="77777777" w:rsidR="00B57508" w:rsidRDefault="00B57508" w:rsidP="00AC139B">
      <w:pPr>
        <w:rPr>
          <w:rFonts w:ascii="Times New Roman" w:hAnsi="Times New Roman" w:cs="Times New Roman"/>
          <w:b/>
          <w:sz w:val="20"/>
          <w:szCs w:val="20"/>
          <w:highlight w:val="yellow"/>
        </w:rPr>
      </w:pPr>
    </w:p>
    <w:p w14:paraId="14D5ED5A" w14:textId="77777777" w:rsidR="00E875FB" w:rsidRDefault="00E875FB" w:rsidP="00AC139B">
      <w:pPr>
        <w:rPr>
          <w:rFonts w:ascii="Times New Roman" w:hAnsi="Times New Roman" w:cs="Times New Roman"/>
          <w:sz w:val="20"/>
          <w:szCs w:val="20"/>
        </w:rPr>
      </w:pPr>
      <w:r w:rsidRPr="00E875FB">
        <w:rPr>
          <w:rFonts w:ascii="Times New Roman" w:hAnsi="Times New Roman" w:cs="Times New Roman"/>
          <w:b/>
          <w:sz w:val="20"/>
          <w:szCs w:val="20"/>
          <w:highlight w:val="yellow"/>
        </w:rPr>
        <w:t>Adverse Possession</w:t>
      </w:r>
      <w:r w:rsidR="006E7FAF">
        <w:rPr>
          <w:rFonts w:ascii="Times New Roman" w:hAnsi="Times New Roman" w:cs="Times New Roman"/>
          <w:b/>
          <w:sz w:val="20"/>
          <w:szCs w:val="20"/>
        </w:rPr>
        <w:t xml:space="preserve"> and Indefeasibility</w:t>
      </w:r>
      <w:r>
        <w:rPr>
          <w:rFonts w:ascii="Times New Roman" w:hAnsi="Times New Roman" w:cs="Times New Roman"/>
          <w:sz w:val="20"/>
          <w:szCs w:val="20"/>
        </w:rPr>
        <w:t xml:space="preserve"> (Squatter’s possession)</w:t>
      </w:r>
    </w:p>
    <w:p w14:paraId="6DFF5C33" w14:textId="77777777" w:rsidR="00E875FB" w:rsidRDefault="00E875FB" w:rsidP="00AC139B">
      <w:pPr>
        <w:numPr>
          <w:ilvl w:val="1"/>
          <w:numId w:val="45"/>
        </w:numPr>
        <w:tabs>
          <w:tab w:val="clear" w:pos="1440"/>
        </w:tabs>
        <w:ind w:left="709" w:hanging="283"/>
        <w:rPr>
          <w:rFonts w:ascii="Times New Roman" w:hAnsi="Times New Roman" w:cs="Times New Roman"/>
          <w:sz w:val="20"/>
          <w:szCs w:val="20"/>
        </w:rPr>
      </w:pPr>
      <w:r w:rsidRPr="00E875FB">
        <w:rPr>
          <w:rFonts w:ascii="Times New Roman" w:hAnsi="Times New Roman" w:cs="Times New Roman"/>
          <w:sz w:val="20"/>
          <w:szCs w:val="20"/>
          <w:u w:val="single"/>
        </w:rPr>
        <w:t>Pre-1970s</w:t>
      </w:r>
      <w:r>
        <w:rPr>
          <w:rFonts w:ascii="Times New Roman" w:hAnsi="Times New Roman" w:cs="Times New Roman"/>
          <w:sz w:val="20"/>
          <w:szCs w:val="20"/>
        </w:rPr>
        <w:t xml:space="preserve">: Possible to acquire title through </w:t>
      </w:r>
      <w:r w:rsidRPr="00E875FB">
        <w:rPr>
          <w:rFonts w:ascii="Times New Roman" w:hAnsi="Times New Roman" w:cs="Times New Roman"/>
          <w:i/>
          <w:sz w:val="20"/>
          <w:szCs w:val="20"/>
        </w:rPr>
        <w:t>length</w:t>
      </w:r>
      <w:r>
        <w:rPr>
          <w:rFonts w:ascii="Times New Roman" w:hAnsi="Times New Roman" w:cs="Times New Roman"/>
          <w:sz w:val="20"/>
          <w:szCs w:val="20"/>
        </w:rPr>
        <w:t xml:space="preserve"> of possession through doctrine of adverse possession (squatter’s right); based on LP restricting right of ‘true’ owner to bring claim </w:t>
      </w:r>
      <w:r w:rsidRPr="00E875FB">
        <w:rPr>
          <w:rFonts w:ascii="Times New Roman" w:hAnsi="Times New Roman" w:cs="Times New Roman"/>
          <w:sz w:val="20"/>
          <w:szCs w:val="20"/>
        </w:rPr>
        <w:sym w:font="Wingdings" w:char="F0E0"/>
      </w:r>
      <w:r>
        <w:rPr>
          <w:rFonts w:ascii="Times New Roman" w:hAnsi="Times New Roman" w:cs="Times New Roman"/>
          <w:sz w:val="20"/>
          <w:szCs w:val="20"/>
        </w:rPr>
        <w:t xml:space="preserve"> required </w:t>
      </w:r>
      <w:r w:rsidRPr="00E875FB">
        <w:rPr>
          <w:rFonts w:ascii="Times New Roman" w:hAnsi="Times New Roman" w:cs="Times New Roman"/>
          <w:b/>
          <w:sz w:val="20"/>
          <w:szCs w:val="20"/>
        </w:rPr>
        <w:t>20yrs</w:t>
      </w:r>
      <w:r>
        <w:rPr>
          <w:rFonts w:ascii="Times New Roman" w:hAnsi="Times New Roman" w:cs="Times New Roman"/>
          <w:sz w:val="20"/>
          <w:szCs w:val="20"/>
        </w:rPr>
        <w:t xml:space="preserve"> against individual or 60yrs against Crown; could only be acquired against </w:t>
      </w:r>
      <w:r>
        <w:rPr>
          <w:rFonts w:ascii="Times New Roman" w:hAnsi="Times New Roman" w:cs="Times New Roman"/>
          <w:i/>
          <w:sz w:val="20"/>
          <w:szCs w:val="20"/>
        </w:rPr>
        <w:t>unregistered</w:t>
      </w:r>
      <w:r>
        <w:rPr>
          <w:rFonts w:ascii="Times New Roman" w:hAnsi="Times New Roman" w:cs="Times New Roman"/>
          <w:sz w:val="20"/>
          <w:szCs w:val="20"/>
        </w:rPr>
        <w:t xml:space="preserve"> land (registered title immunized from claim in AP)</w:t>
      </w:r>
    </w:p>
    <w:p w14:paraId="78810DCE" w14:textId="77777777" w:rsidR="00E875FB" w:rsidRDefault="00E875FB" w:rsidP="00AC139B">
      <w:pPr>
        <w:numPr>
          <w:ilvl w:val="1"/>
          <w:numId w:val="45"/>
        </w:numPr>
        <w:tabs>
          <w:tab w:val="clear" w:pos="1440"/>
        </w:tabs>
        <w:ind w:left="709" w:hanging="283"/>
        <w:rPr>
          <w:rFonts w:ascii="Times New Roman" w:hAnsi="Times New Roman" w:cs="Times New Roman"/>
          <w:sz w:val="20"/>
          <w:szCs w:val="20"/>
        </w:rPr>
      </w:pPr>
      <w:r>
        <w:rPr>
          <w:rFonts w:ascii="Times New Roman" w:hAnsi="Times New Roman" w:cs="Times New Roman"/>
          <w:sz w:val="20"/>
          <w:szCs w:val="20"/>
          <w:u w:val="single"/>
        </w:rPr>
        <w:t>Post</w:t>
      </w:r>
      <w:r w:rsidRPr="00E875FB">
        <w:rPr>
          <w:rFonts w:ascii="Times New Roman" w:hAnsi="Times New Roman" w:cs="Times New Roman"/>
          <w:sz w:val="20"/>
          <w:szCs w:val="20"/>
          <w:u w:val="single"/>
        </w:rPr>
        <w:t>-1970s</w:t>
      </w:r>
      <w:r>
        <w:rPr>
          <w:rFonts w:ascii="Times New Roman" w:hAnsi="Times New Roman" w:cs="Times New Roman"/>
          <w:sz w:val="20"/>
          <w:szCs w:val="20"/>
        </w:rPr>
        <w:t xml:space="preserve">: </w:t>
      </w:r>
      <w:r w:rsidR="00B82BAA">
        <w:rPr>
          <w:rFonts w:ascii="Times New Roman" w:hAnsi="Times New Roman" w:cs="Times New Roman"/>
          <w:sz w:val="20"/>
          <w:szCs w:val="20"/>
        </w:rPr>
        <w:t>Doctrine l</w:t>
      </w:r>
      <w:r>
        <w:rPr>
          <w:rFonts w:ascii="Times New Roman" w:hAnsi="Times New Roman" w:cs="Times New Roman"/>
          <w:sz w:val="20"/>
          <w:szCs w:val="20"/>
        </w:rPr>
        <w:t>argely eliminated as a result of Law</w:t>
      </w:r>
      <w:r w:rsidR="00C32609">
        <w:rPr>
          <w:rFonts w:ascii="Times New Roman" w:hAnsi="Times New Roman" w:cs="Times New Roman"/>
          <w:sz w:val="20"/>
          <w:szCs w:val="20"/>
        </w:rPr>
        <w:t xml:space="preserve"> Reform Commission; inconsis</w:t>
      </w:r>
      <w:r>
        <w:rPr>
          <w:rFonts w:ascii="Times New Roman" w:hAnsi="Times New Roman" w:cs="Times New Roman"/>
          <w:sz w:val="20"/>
          <w:szCs w:val="20"/>
        </w:rPr>
        <w:t xml:space="preserve"> w/ Torrens</w:t>
      </w:r>
      <w:r w:rsidR="00B82BAA">
        <w:rPr>
          <w:rFonts w:ascii="Times New Roman" w:hAnsi="Times New Roman" w:cs="Times New Roman"/>
          <w:sz w:val="20"/>
          <w:szCs w:val="20"/>
        </w:rPr>
        <w:t xml:space="preserve">; </w:t>
      </w:r>
      <w:r w:rsidR="00C32609">
        <w:rPr>
          <w:rFonts w:ascii="Times New Roman" w:hAnsi="Times New Roman" w:cs="Times New Roman"/>
          <w:sz w:val="20"/>
          <w:szCs w:val="20"/>
        </w:rPr>
        <w:t>saving clause for rights acq’</w:t>
      </w:r>
      <w:r w:rsidR="00B82BAA">
        <w:rPr>
          <w:rFonts w:ascii="Times New Roman" w:hAnsi="Times New Roman" w:cs="Times New Roman"/>
          <w:sz w:val="20"/>
          <w:szCs w:val="20"/>
        </w:rPr>
        <w:t>d before 1975 (</w:t>
      </w:r>
      <w:r w:rsidR="00C32609">
        <w:rPr>
          <w:rFonts w:ascii="Times New Roman" w:hAnsi="Times New Roman" w:cs="Times New Roman"/>
          <w:i/>
          <w:color w:val="3366FF"/>
          <w:sz w:val="20"/>
          <w:szCs w:val="20"/>
        </w:rPr>
        <w:t>Limit’</w:t>
      </w:r>
      <w:r w:rsidR="00C32609" w:rsidRPr="00C32609">
        <w:rPr>
          <w:rFonts w:ascii="Times New Roman" w:hAnsi="Times New Roman" w:cs="Times New Roman"/>
          <w:i/>
          <w:color w:val="3366FF"/>
          <w:sz w:val="20"/>
          <w:szCs w:val="20"/>
        </w:rPr>
        <w:t>n Act</w:t>
      </w:r>
      <w:r w:rsidR="00C32609">
        <w:rPr>
          <w:rFonts w:ascii="Times New Roman" w:hAnsi="Times New Roman" w:cs="Times New Roman"/>
          <w:i/>
          <w:sz w:val="20"/>
          <w:szCs w:val="20"/>
        </w:rPr>
        <w:t xml:space="preserve"> </w:t>
      </w:r>
      <w:r w:rsidR="00B82BAA">
        <w:rPr>
          <w:rFonts w:ascii="Times New Roman" w:hAnsi="Times New Roman" w:cs="Times New Roman"/>
          <w:color w:val="3366FF"/>
          <w:sz w:val="20"/>
          <w:szCs w:val="20"/>
        </w:rPr>
        <w:t>s. 28(2)</w:t>
      </w:r>
      <w:r w:rsidR="00C32609">
        <w:rPr>
          <w:rFonts w:ascii="Times New Roman" w:hAnsi="Times New Roman" w:cs="Times New Roman"/>
          <w:sz w:val="20"/>
          <w:szCs w:val="20"/>
        </w:rPr>
        <w:t>); No claim in AP ag</w:t>
      </w:r>
      <w:r w:rsidR="00B82BAA">
        <w:rPr>
          <w:rFonts w:ascii="Times New Roman" w:hAnsi="Times New Roman" w:cs="Times New Roman"/>
          <w:sz w:val="20"/>
          <w:szCs w:val="20"/>
        </w:rPr>
        <w:t xml:space="preserve">st Crown (non retroactive, </w:t>
      </w:r>
      <w:r w:rsidR="00C32609" w:rsidRPr="00C32609">
        <w:rPr>
          <w:rFonts w:ascii="Times New Roman" w:hAnsi="Times New Roman" w:cs="Times New Roman"/>
          <w:i/>
          <w:color w:val="3366FF"/>
          <w:sz w:val="20"/>
          <w:szCs w:val="20"/>
        </w:rPr>
        <w:t>Land Act</w:t>
      </w:r>
      <w:r w:rsidR="00C32609">
        <w:rPr>
          <w:rFonts w:ascii="Times New Roman" w:hAnsi="Times New Roman" w:cs="Times New Roman"/>
          <w:i/>
          <w:sz w:val="20"/>
          <w:szCs w:val="20"/>
        </w:rPr>
        <w:t xml:space="preserve"> </w:t>
      </w:r>
      <w:r w:rsidR="00B82BAA">
        <w:rPr>
          <w:rFonts w:ascii="Times New Roman" w:hAnsi="Times New Roman" w:cs="Times New Roman"/>
          <w:color w:val="3366FF"/>
          <w:sz w:val="20"/>
          <w:szCs w:val="20"/>
        </w:rPr>
        <w:t>s. 8(1)</w:t>
      </w:r>
      <w:r w:rsidR="00B82BAA">
        <w:rPr>
          <w:rFonts w:ascii="Times New Roman" w:hAnsi="Times New Roman" w:cs="Times New Roman"/>
          <w:sz w:val="20"/>
          <w:szCs w:val="20"/>
        </w:rPr>
        <w:t>)</w:t>
      </w:r>
    </w:p>
    <w:p w14:paraId="09FB8CA7" w14:textId="77777777" w:rsidR="00B82BAA" w:rsidRDefault="00B82BAA" w:rsidP="00AC139B">
      <w:pPr>
        <w:numPr>
          <w:ilvl w:val="1"/>
          <w:numId w:val="45"/>
        </w:numPr>
        <w:tabs>
          <w:tab w:val="clear" w:pos="1440"/>
        </w:tabs>
        <w:ind w:left="709" w:hanging="283"/>
        <w:rPr>
          <w:rFonts w:ascii="Times New Roman" w:hAnsi="Times New Roman" w:cs="Times New Roman"/>
          <w:sz w:val="20"/>
          <w:szCs w:val="20"/>
        </w:rPr>
      </w:pPr>
      <w:r>
        <w:rPr>
          <w:rFonts w:ascii="Times New Roman" w:hAnsi="Times New Roman" w:cs="Times New Roman"/>
          <w:sz w:val="20"/>
          <w:szCs w:val="20"/>
        </w:rPr>
        <w:t>Claim in AP cannot be made against registered title (</w:t>
      </w:r>
      <w:r w:rsidR="006E6173" w:rsidRPr="006E6173">
        <w:rPr>
          <w:rFonts w:ascii="Times New Roman" w:hAnsi="Times New Roman" w:cs="Times New Roman"/>
          <w:i/>
          <w:color w:val="3366FF"/>
          <w:sz w:val="20"/>
          <w:szCs w:val="20"/>
        </w:rPr>
        <w:t>LTA</w:t>
      </w:r>
      <w:r w:rsidR="006E6173">
        <w:rPr>
          <w:rFonts w:ascii="Times New Roman" w:hAnsi="Times New Roman" w:cs="Times New Roman"/>
          <w:i/>
          <w:sz w:val="20"/>
          <w:szCs w:val="20"/>
        </w:rPr>
        <w:t xml:space="preserve"> </w:t>
      </w:r>
      <w:r>
        <w:rPr>
          <w:rFonts w:ascii="Times New Roman" w:hAnsi="Times New Roman" w:cs="Times New Roman"/>
          <w:color w:val="3366FF"/>
          <w:sz w:val="20"/>
          <w:szCs w:val="20"/>
        </w:rPr>
        <w:t>s. 23(3)</w:t>
      </w:r>
      <w:r>
        <w:rPr>
          <w:rFonts w:ascii="Times New Roman" w:hAnsi="Times New Roman" w:cs="Times New Roman"/>
          <w:sz w:val="20"/>
          <w:szCs w:val="20"/>
        </w:rPr>
        <w:t>)</w:t>
      </w:r>
      <w:r w:rsidR="00C32609">
        <w:rPr>
          <w:rFonts w:ascii="Times New Roman" w:hAnsi="Times New Roman" w:cs="Times New Roman"/>
          <w:sz w:val="20"/>
          <w:szCs w:val="20"/>
        </w:rPr>
        <w:t xml:space="preserve">; </w:t>
      </w:r>
      <w:r w:rsidR="00C32609" w:rsidRPr="00241D3A">
        <w:rPr>
          <w:rFonts w:ascii="Times New Roman" w:hAnsi="Times New Roman" w:cs="Times New Roman"/>
          <w:b/>
          <w:color w:val="3366FF"/>
          <w:sz w:val="20"/>
          <w:szCs w:val="20"/>
        </w:rPr>
        <w:t xml:space="preserve">s.23(4) </w:t>
      </w:r>
      <w:r w:rsidR="00C32609" w:rsidRPr="00241D3A">
        <w:rPr>
          <w:rFonts w:ascii="Times New Roman" w:hAnsi="Times New Roman" w:cs="Times New Roman"/>
          <w:b/>
          <w:sz w:val="20"/>
          <w:szCs w:val="20"/>
        </w:rPr>
        <w:t>as excn</w:t>
      </w:r>
      <w:r w:rsidR="00C32609">
        <w:rPr>
          <w:rFonts w:ascii="Times New Roman" w:hAnsi="Times New Roman" w:cs="Times New Roman"/>
          <w:sz w:val="20"/>
          <w:szCs w:val="20"/>
        </w:rPr>
        <w:t xml:space="preserve"> re: 1st indef title reg’d (e.g. If A est’s claim in AP agst B’s land, B hasn’t reg’d, A had poss’y pre-1975; even if B reg’s, A still can make claim since B is </w:t>
      </w:r>
      <w:r w:rsidR="00C32609">
        <w:rPr>
          <w:rFonts w:ascii="Times New Roman" w:hAnsi="Times New Roman" w:cs="Times New Roman"/>
          <w:i/>
          <w:sz w:val="20"/>
          <w:szCs w:val="20"/>
        </w:rPr>
        <w:t>first</w:t>
      </w:r>
      <w:r w:rsidR="00C32609">
        <w:rPr>
          <w:rFonts w:ascii="Times New Roman" w:hAnsi="Times New Roman" w:cs="Times New Roman"/>
          <w:sz w:val="20"/>
          <w:szCs w:val="20"/>
        </w:rPr>
        <w:t xml:space="preserve"> IT reg’d; but if B transferred to C, A couldn’t make claim – rarely is a/o dealing w/ 1st IT)</w:t>
      </w:r>
    </w:p>
    <w:p w14:paraId="124F9D0A" w14:textId="77777777" w:rsidR="00B82BAA" w:rsidRDefault="00B82BAA" w:rsidP="00AC139B">
      <w:pPr>
        <w:numPr>
          <w:ilvl w:val="1"/>
          <w:numId w:val="45"/>
        </w:numPr>
        <w:tabs>
          <w:tab w:val="clear" w:pos="1440"/>
        </w:tabs>
        <w:ind w:left="709" w:hanging="283"/>
        <w:rPr>
          <w:rFonts w:ascii="Times New Roman" w:hAnsi="Times New Roman" w:cs="Times New Roman"/>
          <w:sz w:val="20"/>
          <w:szCs w:val="20"/>
        </w:rPr>
      </w:pPr>
      <w:r>
        <w:rPr>
          <w:rFonts w:ascii="Times New Roman" w:hAnsi="Times New Roman" w:cs="Times New Roman"/>
          <w:sz w:val="20"/>
          <w:szCs w:val="20"/>
        </w:rPr>
        <w:t>Claim in AP can only by made</w:t>
      </w:r>
    </w:p>
    <w:p w14:paraId="13484F38" w14:textId="77777777" w:rsidR="00B82BAA" w:rsidRDefault="00B82BAA" w:rsidP="00AC139B">
      <w:pPr>
        <w:numPr>
          <w:ilvl w:val="2"/>
          <w:numId w:val="45"/>
        </w:numPr>
        <w:ind w:left="1276" w:hanging="283"/>
        <w:rPr>
          <w:rFonts w:ascii="Times New Roman" w:hAnsi="Times New Roman" w:cs="Times New Roman"/>
          <w:sz w:val="20"/>
          <w:szCs w:val="20"/>
        </w:rPr>
      </w:pPr>
      <w:r>
        <w:rPr>
          <w:rFonts w:ascii="Times New Roman" w:hAnsi="Times New Roman" w:cs="Times New Roman"/>
          <w:sz w:val="20"/>
          <w:szCs w:val="20"/>
        </w:rPr>
        <w:t xml:space="preserve">If claim is against </w:t>
      </w:r>
      <w:r>
        <w:rPr>
          <w:rFonts w:ascii="Times New Roman" w:hAnsi="Times New Roman" w:cs="Times New Roman"/>
          <w:sz w:val="20"/>
          <w:szCs w:val="20"/>
          <w:u w:val="single"/>
        </w:rPr>
        <w:t>unregistered</w:t>
      </w:r>
      <w:r>
        <w:rPr>
          <w:rFonts w:ascii="Times New Roman" w:hAnsi="Times New Roman" w:cs="Times New Roman"/>
          <w:sz w:val="20"/>
          <w:szCs w:val="20"/>
        </w:rPr>
        <w:t xml:space="preserve"> land AND</w:t>
      </w:r>
    </w:p>
    <w:p w14:paraId="5813CEDD" w14:textId="77777777" w:rsidR="00B82BAA" w:rsidRDefault="00B82BAA" w:rsidP="00AC139B">
      <w:pPr>
        <w:numPr>
          <w:ilvl w:val="2"/>
          <w:numId w:val="45"/>
        </w:numPr>
        <w:ind w:left="1276" w:hanging="283"/>
        <w:rPr>
          <w:rFonts w:ascii="Times New Roman" w:hAnsi="Times New Roman" w:cs="Times New Roman"/>
          <w:sz w:val="20"/>
          <w:szCs w:val="20"/>
        </w:rPr>
      </w:pPr>
      <w:r>
        <w:rPr>
          <w:rFonts w:ascii="Times New Roman" w:hAnsi="Times New Roman" w:cs="Times New Roman"/>
          <w:sz w:val="20"/>
          <w:szCs w:val="20"/>
        </w:rPr>
        <w:t xml:space="preserve">There was </w:t>
      </w:r>
      <w:r>
        <w:rPr>
          <w:rFonts w:ascii="Times New Roman" w:hAnsi="Times New Roman" w:cs="Times New Roman"/>
          <w:b/>
          <w:sz w:val="20"/>
          <w:szCs w:val="20"/>
        </w:rPr>
        <w:t>20 years</w:t>
      </w:r>
      <w:r>
        <w:rPr>
          <w:rFonts w:ascii="Times New Roman" w:hAnsi="Times New Roman" w:cs="Times New Roman"/>
          <w:sz w:val="20"/>
          <w:szCs w:val="20"/>
        </w:rPr>
        <w:t xml:space="preserve"> of possession as against private party or 60 against Crown</w:t>
      </w:r>
    </w:p>
    <w:p w14:paraId="0AF3E4FB" w14:textId="77777777" w:rsidR="00B82BAA" w:rsidRDefault="00B82BAA" w:rsidP="00AC139B">
      <w:pPr>
        <w:numPr>
          <w:ilvl w:val="2"/>
          <w:numId w:val="45"/>
        </w:numPr>
        <w:ind w:left="1276" w:hanging="283"/>
        <w:rPr>
          <w:rFonts w:ascii="Times New Roman" w:hAnsi="Times New Roman" w:cs="Times New Roman"/>
          <w:sz w:val="20"/>
          <w:szCs w:val="20"/>
        </w:rPr>
      </w:pPr>
      <w:r>
        <w:rPr>
          <w:rFonts w:ascii="Times New Roman" w:hAnsi="Times New Roman" w:cs="Times New Roman"/>
          <w:sz w:val="20"/>
          <w:szCs w:val="20"/>
        </w:rPr>
        <w:t xml:space="preserve">If right was acquired </w:t>
      </w:r>
      <w:r>
        <w:rPr>
          <w:rFonts w:ascii="Times New Roman" w:hAnsi="Times New Roman" w:cs="Times New Roman"/>
          <w:i/>
          <w:sz w:val="20"/>
          <w:szCs w:val="20"/>
        </w:rPr>
        <w:t xml:space="preserve">before 1975 </w:t>
      </w:r>
      <w:r>
        <w:rPr>
          <w:rFonts w:ascii="Times New Roman" w:hAnsi="Times New Roman" w:cs="Times New Roman"/>
          <w:sz w:val="20"/>
          <w:szCs w:val="20"/>
        </w:rPr>
        <w:t xml:space="preserve">(i.e. 20/60yrs AP before 1975) </w:t>
      </w:r>
      <w:r w:rsidRPr="00B82BAA">
        <w:rPr>
          <w:rFonts w:ascii="Times New Roman" w:hAnsi="Times New Roman" w:cs="Times New Roman"/>
          <w:sz w:val="20"/>
          <w:szCs w:val="20"/>
        </w:rPr>
        <w:sym w:font="Wingdings" w:char="F0E0"/>
      </w:r>
      <w:r>
        <w:rPr>
          <w:rFonts w:ascii="Times New Roman" w:hAnsi="Times New Roman" w:cs="Times New Roman"/>
          <w:sz w:val="20"/>
          <w:szCs w:val="20"/>
        </w:rPr>
        <w:t xml:space="preserve"> unlikely!</w:t>
      </w:r>
    </w:p>
    <w:p w14:paraId="49A42BDA" w14:textId="77777777" w:rsidR="00B82BAA" w:rsidRDefault="00B82BAA" w:rsidP="00AC139B">
      <w:pPr>
        <w:numPr>
          <w:ilvl w:val="1"/>
          <w:numId w:val="45"/>
        </w:numPr>
        <w:tabs>
          <w:tab w:val="clear" w:pos="1440"/>
          <w:tab w:val="num" w:pos="709"/>
        </w:tabs>
        <w:ind w:hanging="1014"/>
        <w:rPr>
          <w:rFonts w:ascii="Times New Roman" w:hAnsi="Times New Roman" w:cs="Times New Roman"/>
          <w:sz w:val="20"/>
          <w:szCs w:val="20"/>
        </w:rPr>
      </w:pPr>
      <w:r>
        <w:rPr>
          <w:rFonts w:ascii="Times New Roman" w:hAnsi="Times New Roman" w:cs="Times New Roman"/>
          <w:b/>
          <w:i/>
          <w:color w:val="3366FF"/>
          <w:sz w:val="20"/>
          <w:szCs w:val="20"/>
        </w:rPr>
        <w:t>PLA</w:t>
      </w:r>
      <w:r>
        <w:rPr>
          <w:rFonts w:ascii="Times New Roman" w:hAnsi="Times New Roman" w:cs="Times New Roman"/>
          <w:b/>
          <w:color w:val="3366FF"/>
          <w:sz w:val="20"/>
          <w:szCs w:val="20"/>
        </w:rPr>
        <w:t>, s. 36</w:t>
      </w:r>
      <w:r>
        <w:rPr>
          <w:rFonts w:ascii="Times New Roman" w:hAnsi="Times New Roman" w:cs="Times New Roman"/>
          <w:b/>
          <w:sz w:val="20"/>
          <w:szCs w:val="20"/>
        </w:rPr>
        <w:t xml:space="preserve"> </w:t>
      </w:r>
      <w:r w:rsidRPr="00B82BAA">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r>
        <w:rPr>
          <w:rFonts w:ascii="Times New Roman" w:hAnsi="Times New Roman" w:cs="Times New Roman"/>
          <w:sz w:val="20"/>
          <w:szCs w:val="20"/>
        </w:rPr>
        <w:t>Addresses concerns re: encroachment on/enclosure of adjoining land</w:t>
      </w:r>
      <w:r w:rsidR="00EC27D8">
        <w:rPr>
          <w:rFonts w:ascii="Times New Roman" w:hAnsi="Times New Roman" w:cs="Times New Roman"/>
          <w:sz w:val="20"/>
          <w:szCs w:val="20"/>
        </w:rPr>
        <w:t xml:space="preserve"> (building, fence, etc.)</w:t>
      </w:r>
    </w:p>
    <w:p w14:paraId="3A332CA7" w14:textId="77777777" w:rsidR="00B82BAA" w:rsidRDefault="00B82BAA" w:rsidP="00AC139B">
      <w:pPr>
        <w:numPr>
          <w:ilvl w:val="2"/>
          <w:numId w:val="45"/>
        </w:numPr>
        <w:tabs>
          <w:tab w:val="clear" w:pos="2160"/>
          <w:tab w:val="num" w:pos="1276"/>
        </w:tabs>
        <w:ind w:left="1276" w:hanging="283"/>
        <w:rPr>
          <w:rFonts w:ascii="Times New Roman" w:hAnsi="Times New Roman" w:cs="Times New Roman"/>
          <w:sz w:val="20"/>
          <w:szCs w:val="20"/>
        </w:rPr>
      </w:pPr>
      <w:r>
        <w:rPr>
          <w:rFonts w:ascii="Times New Roman" w:hAnsi="Times New Roman" w:cs="Times New Roman"/>
          <w:sz w:val="20"/>
          <w:szCs w:val="20"/>
        </w:rPr>
        <w:t xml:space="preserve">Court </w:t>
      </w:r>
      <w:r>
        <w:rPr>
          <w:rFonts w:ascii="Times New Roman" w:hAnsi="Times New Roman" w:cs="Times New Roman"/>
          <w:i/>
          <w:sz w:val="20"/>
          <w:szCs w:val="20"/>
        </w:rPr>
        <w:t>may</w:t>
      </w:r>
      <w:r>
        <w:rPr>
          <w:rFonts w:ascii="Times New Roman" w:hAnsi="Times New Roman" w:cs="Times New Roman"/>
          <w:sz w:val="20"/>
          <w:szCs w:val="20"/>
        </w:rPr>
        <w:t xml:space="preserve"> (discretionary) grant easement (w/ compensation), vest title</w:t>
      </w:r>
      <w:r w:rsidR="00AC139B">
        <w:rPr>
          <w:rFonts w:ascii="Times New Roman" w:hAnsi="Times New Roman" w:cs="Times New Roman"/>
          <w:sz w:val="20"/>
          <w:szCs w:val="20"/>
        </w:rPr>
        <w:t xml:space="preserve"> (w/ $), require removal</w:t>
      </w:r>
    </w:p>
    <w:p w14:paraId="5844D011" w14:textId="77777777" w:rsidR="00AC139B" w:rsidRDefault="00C32609" w:rsidP="00AC139B">
      <w:pPr>
        <w:numPr>
          <w:ilvl w:val="2"/>
          <w:numId w:val="45"/>
        </w:numPr>
        <w:tabs>
          <w:tab w:val="clear" w:pos="2160"/>
          <w:tab w:val="num" w:pos="1276"/>
        </w:tabs>
        <w:ind w:left="1276" w:hanging="283"/>
        <w:rPr>
          <w:rFonts w:ascii="Times New Roman" w:hAnsi="Times New Roman" w:cs="Times New Roman"/>
          <w:sz w:val="20"/>
          <w:szCs w:val="20"/>
        </w:rPr>
      </w:pPr>
      <w:r>
        <w:rPr>
          <w:rFonts w:ascii="Times New Roman" w:hAnsi="Times New Roman" w:cs="Times New Roman"/>
          <w:sz w:val="20"/>
          <w:szCs w:val="20"/>
        </w:rPr>
        <w:t xml:space="preserve">Case law indicates that </w:t>
      </w:r>
      <w:r w:rsidRPr="00C32609">
        <w:rPr>
          <w:rFonts w:ascii="Times New Roman" w:hAnsi="Times New Roman" w:cs="Times New Roman"/>
          <w:color w:val="3366FF"/>
          <w:sz w:val="20"/>
          <w:szCs w:val="20"/>
        </w:rPr>
        <w:t>s.</w:t>
      </w:r>
      <w:r>
        <w:rPr>
          <w:rFonts w:ascii="Times New Roman" w:hAnsi="Times New Roman" w:cs="Times New Roman"/>
          <w:sz w:val="20"/>
          <w:szCs w:val="20"/>
        </w:rPr>
        <w:t xml:space="preserve"> req’s court to take broad/equit appch to disputes (“bal</w:t>
      </w:r>
      <w:r w:rsidR="00AC139B">
        <w:rPr>
          <w:rFonts w:ascii="Times New Roman" w:hAnsi="Times New Roman" w:cs="Times New Roman"/>
          <w:sz w:val="20"/>
          <w:szCs w:val="20"/>
        </w:rPr>
        <w:t xml:space="preserve"> of convenience” b/t parties)</w:t>
      </w:r>
    </w:p>
    <w:p w14:paraId="62EF0E5D" w14:textId="77777777" w:rsidR="00B57508" w:rsidRDefault="00B57508" w:rsidP="00AC139B">
      <w:pPr>
        <w:rPr>
          <w:rFonts w:ascii="Times New Roman" w:hAnsi="Times New Roman" w:cs="Times New Roman"/>
          <w:b/>
          <w:sz w:val="20"/>
          <w:szCs w:val="20"/>
          <w:highlight w:val="yellow"/>
          <w:u w:val="single"/>
        </w:rPr>
      </w:pPr>
    </w:p>
    <w:p w14:paraId="0806FF19" w14:textId="77777777" w:rsidR="00AC139B" w:rsidRPr="00B57508" w:rsidRDefault="00D57C55" w:rsidP="00AC139B">
      <w:pPr>
        <w:rPr>
          <w:rFonts w:ascii="Times New Roman" w:hAnsi="Times New Roman" w:cs="Times New Roman"/>
          <w:sz w:val="20"/>
          <w:szCs w:val="20"/>
          <w:u w:val="single"/>
        </w:rPr>
      </w:pPr>
      <w:r>
        <w:rPr>
          <w:rFonts w:ascii="Times New Roman" w:hAnsi="Times New Roman" w:cs="Times New Roman"/>
          <w:b/>
          <w:sz w:val="20"/>
          <w:szCs w:val="20"/>
          <w:highlight w:val="yellow"/>
          <w:u w:val="single"/>
        </w:rPr>
        <w:t xml:space="preserve">Statutory </w:t>
      </w:r>
      <w:r w:rsidR="00AC139B" w:rsidRPr="00B57508">
        <w:rPr>
          <w:rFonts w:ascii="Times New Roman" w:hAnsi="Times New Roman" w:cs="Times New Roman"/>
          <w:b/>
          <w:sz w:val="20"/>
          <w:szCs w:val="20"/>
          <w:highlight w:val="yellow"/>
          <w:u w:val="single"/>
        </w:rPr>
        <w:t>Exceptions to Indefeasibility</w:t>
      </w:r>
    </w:p>
    <w:p w14:paraId="0F75187C" w14:textId="77777777" w:rsidR="00DC4F29" w:rsidRDefault="00742717" w:rsidP="00742717">
      <w:pPr>
        <w:rPr>
          <w:rFonts w:ascii="Times New Roman" w:hAnsi="Times New Roman" w:cs="Times New Roman"/>
          <w:sz w:val="20"/>
          <w:szCs w:val="20"/>
        </w:rPr>
      </w:pPr>
      <w:r>
        <w:rPr>
          <w:rFonts w:ascii="Times New Roman" w:hAnsi="Times New Roman" w:cs="Times New Roman"/>
          <w:b/>
          <w:i/>
          <w:color w:val="3366FF"/>
          <w:sz w:val="20"/>
          <w:szCs w:val="20"/>
        </w:rPr>
        <w:t>LTA</w:t>
      </w:r>
      <w:r w:rsidR="00AC139B">
        <w:rPr>
          <w:rFonts w:ascii="Times New Roman" w:hAnsi="Times New Roman" w:cs="Times New Roman"/>
          <w:b/>
          <w:i/>
          <w:color w:val="3366FF"/>
          <w:sz w:val="20"/>
          <w:szCs w:val="20"/>
        </w:rPr>
        <w:t xml:space="preserve">, </w:t>
      </w:r>
      <w:r w:rsidR="00AC139B">
        <w:rPr>
          <w:rFonts w:ascii="Times New Roman" w:hAnsi="Times New Roman" w:cs="Times New Roman"/>
          <w:b/>
          <w:color w:val="3366FF"/>
          <w:sz w:val="20"/>
          <w:szCs w:val="20"/>
        </w:rPr>
        <w:t>s. 23(2)</w:t>
      </w:r>
      <w:r w:rsidR="00AC139B">
        <w:rPr>
          <w:rFonts w:ascii="Times New Roman" w:hAnsi="Times New Roman" w:cs="Times New Roman"/>
          <w:sz w:val="20"/>
          <w:szCs w:val="20"/>
        </w:rPr>
        <w:t xml:space="preserve"> </w:t>
      </w:r>
      <w:r>
        <w:rPr>
          <w:rFonts w:ascii="Times New Roman" w:hAnsi="Times New Roman" w:cs="Times New Roman"/>
          <w:sz w:val="20"/>
          <w:szCs w:val="20"/>
        </w:rPr>
        <w:t>“</w:t>
      </w:r>
      <w:r w:rsidRPr="00742717">
        <w:rPr>
          <w:rFonts w:ascii="Times New Roman" w:hAnsi="Times New Roman" w:cs="Times New Roman"/>
          <w:i/>
          <w:sz w:val="20"/>
          <w:szCs w:val="20"/>
        </w:rPr>
        <w:t xml:space="preserve">Indef title, in force/uncancelled, </w:t>
      </w:r>
      <w:r>
        <w:rPr>
          <w:rFonts w:ascii="Times New Roman" w:hAnsi="Times New Roman" w:cs="Times New Roman"/>
          <w:i/>
          <w:sz w:val="20"/>
          <w:szCs w:val="20"/>
        </w:rPr>
        <w:t xml:space="preserve">is conclusive ev at </w:t>
      </w:r>
      <w:r w:rsidR="00DC4F29">
        <w:rPr>
          <w:rFonts w:ascii="Times New Roman" w:hAnsi="Times New Roman" w:cs="Times New Roman"/>
          <w:i/>
          <w:sz w:val="20"/>
          <w:szCs w:val="20"/>
        </w:rPr>
        <w:t>law and equity, as agst Crown and</w:t>
      </w:r>
      <w:r>
        <w:rPr>
          <w:rFonts w:ascii="Times New Roman" w:hAnsi="Times New Roman" w:cs="Times New Roman"/>
          <w:i/>
          <w:sz w:val="20"/>
          <w:szCs w:val="20"/>
        </w:rPr>
        <w:t xml:space="preserve"> all other persons, that person named in title as reg’d owner is i</w:t>
      </w:r>
      <w:r w:rsidR="00DC4F29">
        <w:rPr>
          <w:rFonts w:ascii="Times New Roman" w:hAnsi="Times New Roman" w:cs="Times New Roman"/>
          <w:i/>
          <w:sz w:val="20"/>
          <w:szCs w:val="20"/>
        </w:rPr>
        <w:t xml:space="preserve">ndef’ly entitled to estate in FS to land described in indef title, </w:t>
      </w:r>
      <w:r w:rsidR="00DC4F29" w:rsidRPr="00DC4F29">
        <w:rPr>
          <w:rFonts w:ascii="Times New Roman" w:hAnsi="Times New Roman" w:cs="Times New Roman"/>
          <w:b/>
          <w:i/>
          <w:sz w:val="20"/>
          <w:szCs w:val="20"/>
        </w:rPr>
        <w:t>subj to following</w:t>
      </w:r>
      <w:r w:rsidR="00DC4F29">
        <w:rPr>
          <w:rFonts w:ascii="Times New Roman" w:hAnsi="Times New Roman" w:cs="Times New Roman"/>
          <w:i/>
          <w:sz w:val="20"/>
          <w:szCs w:val="20"/>
        </w:rPr>
        <w:t>”:</w:t>
      </w:r>
    </w:p>
    <w:p w14:paraId="1A38FB94" w14:textId="77777777" w:rsidR="00AC139B" w:rsidRPr="00742717" w:rsidRDefault="00DC4F29" w:rsidP="00742717">
      <w:pPr>
        <w:rPr>
          <w:rFonts w:ascii="Times New Roman" w:hAnsi="Times New Roman" w:cs="Times New Roman"/>
          <w:sz w:val="20"/>
          <w:szCs w:val="20"/>
        </w:rPr>
      </w:pPr>
      <w:r>
        <w:rPr>
          <w:rFonts w:ascii="Times New Roman" w:hAnsi="Times New Roman" w:cs="Times New Roman"/>
          <w:sz w:val="20"/>
          <w:szCs w:val="20"/>
        </w:rPr>
        <w:t>S</w:t>
      </w:r>
      <w:r w:rsidR="00742717">
        <w:rPr>
          <w:rFonts w:ascii="Times New Roman" w:hAnsi="Times New Roman" w:cs="Times New Roman"/>
          <w:sz w:val="20"/>
          <w:szCs w:val="20"/>
        </w:rPr>
        <w:t xml:space="preserve">ets out exceptions; </w:t>
      </w:r>
      <w:r w:rsidR="00297EA8">
        <w:rPr>
          <w:rFonts w:ascii="Times New Roman" w:hAnsi="Times New Roman" w:cs="Times New Roman"/>
          <w:sz w:val="20"/>
          <w:szCs w:val="20"/>
        </w:rPr>
        <w:t xml:space="preserve">can be ÷ </w:t>
      </w:r>
      <w:r w:rsidR="00742717">
        <w:rPr>
          <w:rFonts w:ascii="Times New Roman" w:hAnsi="Times New Roman" w:cs="Times New Roman"/>
          <w:sz w:val="20"/>
          <w:szCs w:val="20"/>
        </w:rPr>
        <w:t>into 3 categories:</w:t>
      </w:r>
    </w:p>
    <w:p w14:paraId="17182EE4" w14:textId="77777777" w:rsidR="00AC139B" w:rsidRDefault="00742717" w:rsidP="00AC139B">
      <w:pPr>
        <w:numPr>
          <w:ilvl w:val="2"/>
          <w:numId w:val="45"/>
        </w:numPr>
        <w:tabs>
          <w:tab w:val="clear" w:pos="2160"/>
        </w:tabs>
        <w:ind w:left="1276" w:hanging="283"/>
        <w:rPr>
          <w:rFonts w:ascii="Times New Roman" w:hAnsi="Times New Roman" w:cs="Times New Roman"/>
          <w:sz w:val="20"/>
          <w:szCs w:val="20"/>
        </w:rPr>
      </w:pPr>
      <w:r>
        <w:rPr>
          <w:rFonts w:ascii="Times New Roman" w:hAnsi="Times New Roman" w:cs="Times New Roman"/>
          <w:color w:val="3366FF"/>
          <w:sz w:val="20"/>
          <w:szCs w:val="20"/>
        </w:rPr>
        <w:t xml:space="preserve">(a) </w:t>
      </w:r>
      <w:r w:rsidR="00AC139B">
        <w:rPr>
          <w:rFonts w:ascii="Times New Roman" w:hAnsi="Times New Roman" w:cs="Times New Roman"/>
          <w:sz w:val="20"/>
          <w:szCs w:val="20"/>
        </w:rPr>
        <w:t>Reservations in Crown grants</w:t>
      </w:r>
    </w:p>
    <w:p w14:paraId="15CB974E" w14:textId="77777777" w:rsidR="00AC139B" w:rsidRDefault="00AC139B" w:rsidP="00AC139B">
      <w:pPr>
        <w:numPr>
          <w:ilvl w:val="2"/>
          <w:numId w:val="45"/>
        </w:numPr>
        <w:tabs>
          <w:tab w:val="clear" w:pos="2160"/>
        </w:tabs>
        <w:ind w:left="1276" w:hanging="283"/>
        <w:rPr>
          <w:rFonts w:ascii="Times New Roman" w:hAnsi="Times New Roman" w:cs="Times New Roman"/>
          <w:sz w:val="20"/>
          <w:szCs w:val="20"/>
        </w:rPr>
      </w:pPr>
      <w:r>
        <w:rPr>
          <w:rFonts w:ascii="Times New Roman" w:hAnsi="Times New Roman" w:cs="Times New Roman"/>
          <w:sz w:val="20"/>
          <w:szCs w:val="20"/>
        </w:rPr>
        <w:t>Public rights (</w:t>
      </w:r>
      <w:r w:rsidR="00742717">
        <w:rPr>
          <w:rFonts w:ascii="Times New Roman" w:hAnsi="Times New Roman" w:cs="Times New Roman"/>
          <w:color w:val="3366FF"/>
          <w:sz w:val="20"/>
          <w:szCs w:val="20"/>
        </w:rPr>
        <w:t xml:space="preserve">(b)(c) </w:t>
      </w:r>
      <w:r>
        <w:rPr>
          <w:rFonts w:ascii="Times New Roman" w:hAnsi="Times New Roman" w:cs="Times New Roman"/>
          <w:sz w:val="20"/>
          <w:szCs w:val="20"/>
        </w:rPr>
        <w:t xml:space="preserve">taxes, </w:t>
      </w:r>
      <w:r w:rsidR="00742717">
        <w:rPr>
          <w:rFonts w:ascii="Times New Roman" w:hAnsi="Times New Roman" w:cs="Times New Roman"/>
          <w:color w:val="3366FF"/>
          <w:sz w:val="20"/>
          <w:szCs w:val="20"/>
        </w:rPr>
        <w:t xml:space="preserve">(f) </w:t>
      </w:r>
      <w:r>
        <w:rPr>
          <w:rFonts w:ascii="Times New Roman" w:hAnsi="Times New Roman" w:cs="Times New Roman"/>
          <w:sz w:val="20"/>
          <w:szCs w:val="20"/>
        </w:rPr>
        <w:t>right to expropriate, etc)</w:t>
      </w:r>
    </w:p>
    <w:p w14:paraId="3E7840D6" w14:textId="77777777" w:rsidR="00AC139B" w:rsidRDefault="00AC139B" w:rsidP="00AC139B">
      <w:pPr>
        <w:numPr>
          <w:ilvl w:val="2"/>
          <w:numId w:val="45"/>
        </w:numPr>
        <w:tabs>
          <w:tab w:val="clear" w:pos="2160"/>
        </w:tabs>
        <w:ind w:left="1276" w:hanging="283"/>
        <w:rPr>
          <w:rFonts w:ascii="Times New Roman" w:hAnsi="Times New Roman" w:cs="Times New Roman"/>
          <w:sz w:val="20"/>
          <w:szCs w:val="20"/>
        </w:rPr>
      </w:pPr>
      <w:r>
        <w:rPr>
          <w:rFonts w:ascii="Times New Roman" w:hAnsi="Times New Roman" w:cs="Times New Roman"/>
          <w:sz w:val="20"/>
          <w:szCs w:val="20"/>
        </w:rPr>
        <w:t>Restrictions operating in favour of private individuals (</w:t>
      </w:r>
      <w:r w:rsidR="00742717">
        <w:rPr>
          <w:rFonts w:ascii="Times New Roman" w:hAnsi="Times New Roman" w:cs="Times New Roman"/>
          <w:sz w:val="20"/>
          <w:szCs w:val="20"/>
        </w:rPr>
        <w:t xml:space="preserve">this was our focus – </w:t>
      </w:r>
      <w:r>
        <w:rPr>
          <w:rFonts w:ascii="Times New Roman" w:hAnsi="Times New Roman" w:cs="Times New Roman"/>
          <w:sz w:val="20"/>
          <w:szCs w:val="20"/>
        </w:rPr>
        <w:t>see below)</w:t>
      </w:r>
    </w:p>
    <w:p w14:paraId="265C1FBF" w14:textId="77777777" w:rsidR="00AC139B" w:rsidRDefault="00AC139B" w:rsidP="00AC139B">
      <w:pPr>
        <w:rPr>
          <w:rFonts w:ascii="Times New Roman" w:hAnsi="Times New Roman" w:cs="Times New Roman"/>
          <w:color w:val="3366FF"/>
          <w:sz w:val="20"/>
          <w:szCs w:val="20"/>
        </w:rPr>
      </w:pPr>
    </w:p>
    <w:p w14:paraId="373A993C" w14:textId="77777777" w:rsidR="00AC139B" w:rsidRPr="00DC4F29" w:rsidRDefault="00AC139B" w:rsidP="00AC139B">
      <w:pPr>
        <w:rPr>
          <w:rFonts w:ascii="Times New Roman" w:hAnsi="Times New Roman" w:cs="Times New Roman"/>
          <w:sz w:val="20"/>
          <w:szCs w:val="20"/>
        </w:rPr>
      </w:pPr>
      <w:r w:rsidRPr="00AC139B">
        <w:rPr>
          <w:rFonts w:ascii="Times New Roman" w:hAnsi="Times New Roman" w:cs="Times New Roman"/>
          <w:b/>
          <w:sz w:val="20"/>
          <w:szCs w:val="20"/>
        </w:rPr>
        <w:t>Leases –</w:t>
      </w:r>
      <w:r>
        <w:rPr>
          <w:rFonts w:ascii="Times New Roman" w:hAnsi="Times New Roman" w:cs="Times New Roman"/>
          <w:color w:val="3366FF"/>
          <w:sz w:val="20"/>
          <w:szCs w:val="20"/>
        </w:rPr>
        <w:t xml:space="preserve"> </w:t>
      </w:r>
      <w:r w:rsidRPr="00297EA8">
        <w:rPr>
          <w:rFonts w:ascii="Times New Roman" w:hAnsi="Times New Roman" w:cs="Times New Roman"/>
          <w:b/>
          <w:color w:val="3366FF"/>
          <w:sz w:val="20"/>
          <w:szCs w:val="20"/>
        </w:rPr>
        <w:t>S. 23(2)(d)</w:t>
      </w:r>
      <w:r>
        <w:rPr>
          <w:rFonts w:ascii="Times New Roman" w:hAnsi="Times New Roman" w:cs="Times New Roman"/>
          <w:sz w:val="20"/>
          <w:szCs w:val="20"/>
        </w:rPr>
        <w:t xml:space="preserve"> </w:t>
      </w:r>
      <w:r w:rsidR="00DC4F29">
        <w:rPr>
          <w:rFonts w:ascii="Times New Roman" w:hAnsi="Times New Roman" w:cs="Times New Roman"/>
          <w:sz w:val="20"/>
          <w:szCs w:val="20"/>
        </w:rPr>
        <w:t>(… “</w:t>
      </w:r>
      <w:r w:rsidR="00DC4F29" w:rsidRPr="00DC4F29">
        <w:rPr>
          <w:rFonts w:ascii="Times New Roman" w:hAnsi="Times New Roman" w:cs="Times New Roman"/>
          <w:i/>
          <w:sz w:val="20"/>
          <w:szCs w:val="20"/>
        </w:rPr>
        <w:t>lease/agrmt for lease for term not exc’g 3yrs if there is actual occ under lease/agrmt”</w:t>
      </w:r>
      <w:r w:rsidR="00DC4F29">
        <w:rPr>
          <w:rFonts w:ascii="Times New Roman" w:hAnsi="Times New Roman" w:cs="Times New Roman"/>
          <w:sz w:val="20"/>
          <w:szCs w:val="20"/>
        </w:rPr>
        <w:t>)</w:t>
      </w:r>
    </w:p>
    <w:p w14:paraId="5E156B23" w14:textId="77777777" w:rsidR="00F24361" w:rsidRDefault="00AC139B" w:rsidP="000523BE">
      <w:pPr>
        <w:pStyle w:val="ListParagraph"/>
        <w:numPr>
          <w:ilvl w:val="0"/>
          <w:numId w:val="62"/>
        </w:numPr>
        <w:rPr>
          <w:rFonts w:ascii="Times New Roman" w:hAnsi="Times New Roman" w:cs="Times New Roman"/>
          <w:sz w:val="20"/>
          <w:szCs w:val="20"/>
        </w:rPr>
      </w:pPr>
      <w:r>
        <w:rPr>
          <w:rFonts w:ascii="Times New Roman" w:hAnsi="Times New Roman" w:cs="Times New Roman"/>
          <w:sz w:val="20"/>
          <w:szCs w:val="20"/>
        </w:rPr>
        <w:t>Lease</w:t>
      </w:r>
      <w:r w:rsidRPr="00AC139B">
        <w:rPr>
          <w:rFonts w:ascii="Times New Roman" w:hAnsi="Times New Roman" w:cs="Times New Roman"/>
          <w:sz w:val="20"/>
          <w:szCs w:val="20"/>
        </w:rPr>
        <w:t xml:space="preserve">/agrmt to lease will be honoured up to 3yrs even if not registered, as long as there is </w:t>
      </w:r>
      <w:r w:rsidRPr="00AC139B">
        <w:rPr>
          <w:rFonts w:ascii="Times New Roman" w:hAnsi="Times New Roman" w:cs="Times New Roman"/>
          <w:i/>
          <w:sz w:val="20"/>
          <w:szCs w:val="20"/>
        </w:rPr>
        <w:t>occupation</w:t>
      </w:r>
    </w:p>
    <w:p w14:paraId="76BBFD78" w14:textId="77777777" w:rsidR="00F24361" w:rsidRDefault="00F24361" w:rsidP="000523BE">
      <w:pPr>
        <w:pStyle w:val="ListParagraph"/>
        <w:numPr>
          <w:ilvl w:val="0"/>
          <w:numId w:val="62"/>
        </w:numPr>
        <w:rPr>
          <w:rFonts w:ascii="Times New Roman" w:hAnsi="Times New Roman" w:cs="Times New Roman"/>
          <w:sz w:val="20"/>
          <w:szCs w:val="20"/>
        </w:rPr>
      </w:pPr>
      <w:r>
        <w:rPr>
          <w:rFonts w:ascii="Times New Roman" w:hAnsi="Times New Roman" w:cs="Times New Roman"/>
          <w:sz w:val="20"/>
          <w:szCs w:val="20"/>
        </w:rPr>
        <w:t xml:space="preserve">Leases longer than 3 years must registered (based on </w:t>
      </w:r>
      <w:r>
        <w:rPr>
          <w:rFonts w:ascii="Times New Roman" w:hAnsi="Times New Roman" w:cs="Times New Roman"/>
          <w:i/>
          <w:sz w:val="20"/>
          <w:szCs w:val="20"/>
        </w:rPr>
        <w:t>total</w:t>
      </w:r>
      <w:r>
        <w:rPr>
          <w:rFonts w:ascii="Times New Roman" w:hAnsi="Times New Roman" w:cs="Times New Roman"/>
          <w:sz w:val="20"/>
          <w:szCs w:val="20"/>
        </w:rPr>
        <w:t>, including option to renew)</w:t>
      </w:r>
    </w:p>
    <w:p w14:paraId="24F7EA0B" w14:textId="77777777" w:rsidR="009C1D08" w:rsidRDefault="00F24361" w:rsidP="000523BE">
      <w:pPr>
        <w:pStyle w:val="ListParagraph"/>
        <w:numPr>
          <w:ilvl w:val="0"/>
          <w:numId w:val="62"/>
        </w:numPr>
        <w:rPr>
          <w:rFonts w:ascii="Times New Roman" w:hAnsi="Times New Roman" w:cs="Times New Roman"/>
          <w:sz w:val="20"/>
          <w:szCs w:val="20"/>
        </w:rPr>
      </w:pPr>
      <w:r>
        <w:rPr>
          <w:rFonts w:ascii="Times New Roman" w:hAnsi="Times New Roman" w:cs="Times New Roman"/>
          <w:sz w:val="20"/>
          <w:szCs w:val="20"/>
        </w:rPr>
        <w:t>Rationale: Prefer not to clutter up LTS by registering large number of short-term leases</w:t>
      </w:r>
    </w:p>
    <w:p w14:paraId="55DA6ECD" w14:textId="77777777" w:rsidR="009C1D08" w:rsidRPr="00DF0B9B" w:rsidRDefault="009C1D08" w:rsidP="009C1D08">
      <w:pPr>
        <w:rPr>
          <w:rFonts w:ascii="Times New Roman" w:hAnsi="Times New Roman" w:cs="Times New Roman"/>
          <w:sz w:val="20"/>
          <w:szCs w:val="20"/>
        </w:rPr>
      </w:pPr>
      <w:r>
        <w:rPr>
          <w:rFonts w:ascii="Times New Roman" w:hAnsi="Times New Roman" w:cs="Times New Roman"/>
          <w:b/>
          <w:sz w:val="20"/>
          <w:szCs w:val="20"/>
        </w:rPr>
        <w:t>Charges and other entries</w:t>
      </w:r>
      <w:r>
        <w:rPr>
          <w:rFonts w:ascii="Times New Roman" w:hAnsi="Times New Roman" w:cs="Times New Roman"/>
          <w:sz w:val="20"/>
          <w:szCs w:val="20"/>
        </w:rPr>
        <w:t xml:space="preserve"> – </w:t>
      </w:r>
      <w:r w:rsidRPr="00DF0B9B">
        <w:rPr>
          <w:rFonts w:ascii="Times New Roman" w:hAnsi="Times New Roman" w:cs="Times New Roman"/>
          <w:b/>
          <w:color w:val="3366FF"/>
          <w:sz w:val="20"/>
          <w:szCs w:val="20"/>
        </w:rPr>
        <w:t>S. 23(2)(g)</w:t>
      </w:r>
      <w:r w:rsidR="00DF0B9B">
        <w:rPr>
          <w:rFonts w:ascii="Times New Roman" w:hAnsi="Times New Roman" w:cs="Times New Roman"/>
          <w:color w:val="3366FF"/>
          <w:sz w:val="20"/>
          <w:szCs w:val="20"/>
        </w:rPr>
        <w:t xml:space="preserve"> </w:t>
      </w:r>
      <w:r w:rsidR="00DF0B9B">
        <w:rPr>
          <w:rFonts w:ascii="Times New Roman" w:hAnsi="Times New Roman" w:cs="Times New Roman"/>
          <w:sz w:val="20"/>
          <w:szCs w:val="20"/>
        </w:rPr>
        <w:t>(</w:t>
      </w:r>
      <w:r w:rsidR="00DF0B9B">
        <w:rPr>
          <w:rFonts w:ascii="Times New Roman" w:hAnsi="Times New Roman" w:cs="Times New Roman"/>
          <w:i/>
          <w:sz w:val="20"/>
          <w:szCs w:val="20"/>
        </w:rPr>
        <w:t>“…caveat, charge…judgment, pending court prcdg…noted/endorsed on title”</w:t>
      </w:r>
      <w:r w:rsidR="00DF0B9B">
        <w:rPr>
          <w:rFonts w:ascii="Times New Roman" w:hAnsi="Times New Roman" w:cs="Times New Roman"/>
          <w:sz w:val="20"/>
          <w:szCs w:val="20"/>
        </w:rPr>
        <w:t>)</w:t>
      </w:r>
    </w:p>
    <w:p w14:paraId="37D9A143" w14:textId="77777777" w:rsidR="00AC139B" w:rsidRDefault="009C1D08" w:rsidP="000523BE">
      <w:pPr>
        <w:pStyle w:val="ListParagraph"/>
        <w:numPr>
          <w:ilvl w:val="0"/>
          <w:numId w:val="63"/>
        </w:numPr>
        <w:rPr>
          <w:rFonts w:ascii="Times New Roman" w:hAnsi="Times New Roman" w:cs="Times New Roman"/>
          <w:sz w:val="20"/>
          <w:szCs w:val="20"/>
        </w:rPr>
      </w:pPr>
      <w:r>
        <w:rPr>
          <w:rFonts w:ascii="Times New Roman" w:hAnsi="Times New Roman" w:cs="Times New Roman"/>
          <w:sz w:val="20"/>
          <w:szCs w:val="20"/>
        </w:rPr>
        <w:t>Not general exception, but allows for operation of other legislation (narrow exception – when work has benefitted land, gives builder ability to recover against property within very ltd time period)</w:t>
      </w:r>
    </w:p>
    <w:p w14:paraId="330C6BAC" w14:textId="77777777" w:rsidR="009C1D08" w:rsidRDefault="009C1D08" w:rsidP="000523BE">
      <w:pPr>
        <w:pStyle w:val="ListParagraph"/>
        <w:numPr>
          <w:ilvl w:val="0"/>
          <w:numId w:val="63"/>
        </w:numPr>
        <w:rPr>
          <w:rFonts w:ascii="Times New Roman" w:hAnsi="Times New Roman" w:cs="Times New Roman"/>
          <w:sz w:val="20"/>
          <w:szCs w:val="20"/>
        </w:rPr>
      </w:pPr>
      <w:r>
        <w:rPr>
          <w:rFonts w:ascii="Times New Roman" w:hAnsi="Times New Roman" w:cs="Times New Roman"/>
          <w:sz w:val="20"/>
          <w:szCs w:val="20"/>
        </w:rPr>
        <w:t>Lien has priority over all judgments, executions, attachments, and receiving orders recovered, issued, made after that date</w:t>
      </w:r>
    </w:p>
    <w:p w14:paraId="7E8B6146" w14:textId="77777777" w:rsidR="009C1D08" w:rsidRPr="009328FC" w:rsidRDefault="009C1D08" w:rsidP="009C1D08">
      <w:pPr>
        <w:rPr>
          <w:rFonts w:ascii="Times New Roman" w:hAnsi="Times New Roman" w:cs="Times New Roman"/>
          <w:sz w:val="20"/>
          <w:szCs w:val="20"/>
        </w:rPr>
      </w:pPr>
      <w:r>
        <w:rPr>
          <w:rFonts w:ascii="Times New Roman" w:hAnsi="Times New Roman" w:cs="Times New Roman"/>
          <w:b/>
          <w:sz w:val="20"/>
          <w:szCs w:val="20"/>
        </w:rPr>
        <w:t xml:space="preserve">Boundaries – </w:t>
      </w:r>
      <w:r w:rsidRPr="00DF0B9B">
        <w:rPr>
          <w:rFonts w:ascii="Times New Roman" w:hAnsi="Times New Roman" w:cs="Times New Roman"/>
          <w:b/>
          <w:color w:val="3366FF"/>
          <w:sz w:val="20"/>
          <w:szCs w:val="20"/>
        </w:rPr>
        <w:t>S. 23(2)(h)</w:t>
      </w:r>
      <w:r w:rsidR="009328FC">
        <w:rPr>
          <w:rFonts w:ascii="Times New Roman" w:hAnsi="Times New Roman" w:cs="Times New Roman"/>
          <w:color w:val="3366FF"/>
          <w:sz w:val="20"/>
          <w:szCs w:val="20"/>
        </w:rPr>
        <w:t xml:space="preserve"> </w:t>
      </w:r>
      <w:r w:rsidR="009328FC">
        <w:rPr>
          <w:rFonts w:ascii="Times New Roman" w:hAnsi="Times New Roman" w:cs="Times New Roman"/>
          <w:sz w:val="20"/>
          <w:szCs w:val="20"/>
        </w:rPr>
        <w:t>(</w:t>
      </w:r>
      <w:r w:rsidR="009328FC">
        <w:rPr>
          <w:rFonts w:ascii="Times New Roman" w:hAnsi="Times New Roman" w:cs="Times New Roman"/>
          <w:i/>
          <w:sz w:val="20"/>
          <w:szCs w:val="20"/>
        </w:rPr>
        <w:t>“right to show that all/prtn of land is, by wrong descript of bndries, impr’y incld in title”</w:t>
      </w:r>
      <w:r w:rsidR="009328FC">
        <w:rPr>
          <w:rFonts w:ascii="Times New Roman" w:hAnsi="Times New Roman" w:cs="Times New Roman"/>
          <w:sz w:val="20"/>
          <w:szCs w:val="20"/>
        </w:rPr>
        <w:t>)</w:t>
      </w:r>
    </w:p>
    <w:p w14:paraId="441FB8AF" w14:textId="77777777" w:rsidR="009C1D08" w:rsidRDefault="009C1D08" w:rsidP="000523BE">
      <w:pPr>
        <w:pStyle w:val="ListParagraph"/>
        <w:numPr>
          <w:ilvl w:val="0"/>
          <w:numId w:val="64"/>
        </w:numPr>
        <w:rPr>
          <w:rFonts w:ascii="Times New Roman" w:hAnsi="Times New Roman" w:cs="Times New Roman"/>
          <w:sz w:val="20"/>
          <w:szCs w:val="20"/>
        </w:rPr>
      </w:pPr>
      <w:r>
        <w:rPr>
          <w:rFonts w:ascii="Times New Roman" w:hAnsi="Times New Roman" w:cs="Times New Roman"/>
          <w:sz w:val="20"/>
          <w:szCs w:val="20"/>
        </w:rPr>
        <w:t>Title not guarantee as to boundaries of land; need to have survey done to check</w:t>
      </w:r>
    </w:p>
    <w:p w14:paraId="0FFCEDF7" w14:textId="77777777" w:rsidR="00F33EA7" w:rsidRDefault="00F33EA7" w:rsidP="009C1D08">
      <w:pPr>
        <w:rPr>
          <w:rFonts w:ascii="Times New Roman" w:hAnsi="Times New Roman" w:cs="Times New Roman"/>
          <w:b/>
          <w:sz w:val="20"/>
          <w:szCs w:val="20"/>
          <w:highlight w:val="green"/>
          <w:u w:val="single"/>
        </w:rPr>
      </w:pPr>
    </w:p>
    <w:p w14:paraId="7541CEC8" w14:textId="77777777" w:rsidR="009C1D08" w:rsidRPr="00C72A99" w:rsidRDefault="00BF3E52" w:rsidP="009C1D08">
      <w:pPr>
        <w:rPr>
          <w:rFonts w:ascii="Times New Roman" w:hAnsi="Times New Roman" w:cs="Times New Roman"/>
          <w:b/>
          <w:color w:val="3366FF"/>
          <w:sz w:val="20"/>
          <w:szCs w:val="20"/>
        </w:rPr>
      </w:pPr>
      <w:r w:rsidRPr="00D57C55">
        <w:rPr>
          <w:rFonts w:ascii="Times New Roman" w:hAnsi="Times New Roman" w:cs="Times New Roman"/>
          <w:b/>
          <w:sz w:val="20"/>
          <w:szCs w:val="20"/>
          <w:highlight w:val="green"/>
          <w:u w:val="single"/>
        </w:rPr>
        <w:t>FRAUD</w:t>
      </w:r>
      <w:r w:rsidR="00221158" w:rsidRPr="00D57C55">
        <w:rPr>
          <w:rFonts w:ascii="Times New Roman" w:hAnsi="Times New Roman" w:cs="Times New Roman"/>
          <w:b/>
          <w:sz w:val="20"/>
          <w:szCs w:val="20"/>
          <w:u w:val="single"/>
        </w:rPr>
        <w:t xml:space="preserve"> as an exception to Indefeasibility</w:t>
      </w:r>
      <w:r w:rsidR="009C1D08">
        <w:rPr>
          <w:rFonts w:ascii="Times New Roman" w:hAnsi="Times New Roman" w:cs="Times New Roman"/>
          <w:b/>
          <w:sz w:val="20"/>
          <w:szCs w:val="20"/>
        </w:rPr>
        <w:t xml:space="preserve"> – </w:t>
      </w:r>
      <w:r w:rsidR="009C1D08" w:rsidRPr="00C72A99">
        <w:rPr>
          <w:rFonts w:ascii="Times New Roman" w:hAnsi="Times New Roman" w:cs="Times New Roman"/>
          <w:b/>
          <w:color w:val="3366FF"/>
          <w:sz w:val="20"/>
          <w:szCs w:val="20"/>
        </w:rPr>
        <w:t>S. 23(2)(i)</w:t>
      </w:r>
    </w:p>
    <w:p w14:paraId="78A6B561" w14:textId="77777777" w:rsidR="009C1D08" w:rsidRDefault="00007BD5" w:rsidP="000523BE">
      <w:pPr>
        <w:pStyle w:val="ListParagraph"/>
        <w:numPr>
          <w:ilvl w:val="0"/>
          <w:numId w:val="64"/>
        </w:numPr>
        <w:rPr>
          <w:rFonts w:ascii="Times New Roman" w:hAnsi="Times New Roman" w:cs="Times New Roman"/>
          <w:sz w:val="20"/>
          <w:szCs w:val="20"/>
        </w:rPr>
      </w:pPr>
      <w:r>
        <w:rPr>
          <w:rFonts w:ascii="Times New Roman" w:hAnsi="Times New Roman" w:cs="Times New Roman"/>
          <w:sz w:val="20"/>
          <w:szCs w:val="20"/>
        </w:rPr>
        <w:t xml:space="preserve">Indefeasibility subject to </w:t>
      </w:r>
      <w:r w:rsidRPr="00EC27D8">
        <w:rPr>
          <w:rFonts w:ascii="Times New Roman" w:hAnsi="Times New Roman" w:cs="Times New Roman"/>
          <w:i/>
          <w:sz w:val="20"/>
          <w:szCs w:val="20"/>
        </w:rPr>
        <w:t xml:space="preserve">“right of person deprived of land to show </w:t>
      </w:r>
      <w:r w:rsidRPr="00EC27D8">
        <w:rPr>
          <w:rFonts w:ascii="Times New Roman" w:hAnsi="Times New Roman" w:cs="Times New Roman"/>
          <w:b/>
          <w:i/>
          <w:sz w:val="20"/>
          <w:szCs w:val="20"/>
        </w:rPr>
        <w:t>fraud, including forgery</w:t>
      </w:r>
      <w:r w:rsidRPr="00EC27D8">
        <w:rPr>
          <w:rFonts w:ascii="Times New Roman" w:hAnsi="Times New Roman" w:cs="Times New Roman"/>
          <w:i/>
          <w:sz w:val="20"/>
          <w:szCs w:val="20"/>
        </w:rPr>
        <w:t>, in which registered owner has participated in any degree.”</w:t>
      </w:r>
    </w:p>
    <w:p w14:paraId="2E894BA4" w14:textId="77777777" w:rsidR="00B57508" w:rsidRPr="00B57508" w:rsidRDefault="00B57508" w:rsidP="000523BE">
      <w:pPr>
        <w:pStyle w:val="ListParagraph"/>
        <w:numPr>
          <w:ilvl w:val="0"/>
          <w:numId w:val="64"/>
        </w:numPr>
        <w:rPr>
          <w:rFonts w:ascii="Times New Roman" w:hAnsi="Times New Roman" w:cs="Times New Roman"/>
          <w:sz w:val="20"/>
          <w:szCs w:val="20"/>
        </w:rPr>
      </w:pPr>
      <w:r w:rsidRPr="00B57508">
        <w:rPr>
          <w:rFonts w:ascii="Times New Roman" w:hAnsi="Times New Roman" w:cs="Times New Roman"/>
          <w:b/>
          <w:sz w:val="20"/>
          <w:szCs w:val="20"/>
          <w:highlight w:val="yellow"/>
        </w:rPr>
        <w:t>Forgery</w:t>
      </w:r>
    </w:p>
    <w:p w14:paraId="6427A0BA" w14:textId="77777777" w:rsidR="00B57508" w:rsidRDefault="00B57508" w:rsidP="000523BE">
      <w:pPr>
        <w:pStyle w:val="ListParagraph"/>
        <w:numPr>
          <w:ilvl w:val="1"/>
          <w:numId w:val="64"/>
        </w:numPr>
        <w:rPr>
          <w:rFonts w:ascii="Times New Roman" w:hAnsi="Times New Roman" w:cs="Times New Roman"/>
          <w:sz w:val="20"/>
          <w:szCs w:val="20"/>
        </w:rPr>
      </w:pPr>
      <w:r>
        <w:rPr>
          <w:rFonts w:ascii="Times New Roman" w:hAnsi="Times New Roman" w:cs="Times New Roman"/>
          <w:sz w:val="20"/>
          <w:szCs w:val="20"/>
        </w:rPr>
        <w:t>E.g. A is reg’d FS owner of Blackacre; Rogue forges A’s sig to transfer Blackacre to B; B registers as new FS owner; should A be able to recover Blackacre from B?</w:t>
      </w:r>
    </w:p>
    <w:p w14:paraId="5F4DEAB7" w14:textId="77777777" w:rsidR="00B57508" w:rsidRDefault="00B57508" w:rsidP="000523BE">
      <w:pPr>
        <w:pStyle w:val="ListParagraph"/>
        <w:numPr>
          <w:ilvl w:val="2"/>
          <w:numId w:val="64"/>
        </w:numPr>
        <w:rPr>
          <w:rFonts w:ascii="Times New Roman" w:hAnsi="Times New Roman" w:cs="Times New Roman"/>
          <w:sz w:val="20"/>
          <w:szCs w:val="20"/>
        </w:rPr>
      </w:pPr>
      <w:r>
        <w:rPr>
          <w:rFonts w:ascii="Times New Roman" w:hAnsi="Times New Roman" w:cs="Times New Roman"/>
          <w:sz w:val="20"/>
          <w:szCs w:val="20"/>
        </w:rPr>
        <w:t xml:space="preserve">At CL, </w:t>
      </w:r>
      <w:r>
        <w:rPr>
          <w:rFonts w:ascii="Times New Roman" w:hAnsi="Times New Roman" w:cs="Times New Roman"/>
          <w:i/>
          <w:sz w:val="20"/>
          <w:szCs w:val="20"/>
        </w:rPr>
        <w:t>nemo dat</w:t>
      </w:r>
      <w:r>
        <w:rPr>
          <w:rFonts w:ascii="Times New Roman" w:hAnsi="Times New Roman" w:cs="Times New Roman"/>
          <w:sz w:val="20"/>
          <w:szCs w:val="20"/>
        </w:rPr>
        <w:t xml:space="preserve"> would have applied (void instrument </w:t>
      </w:r>
      <w:r w:rsidRPr="00B57508">
        <w:rPr>
          <w:rFonts w:ascii="Times New Roman" w:hAnsi="Times New Roman" w:cs="Times New Roman"/>
          <w:sz w:val="20"/>
          <w:szCs w:val="20"/>
        </w:rPr>
        <w:sym w:font="Wingdings" w:char="F0E0"/>
      </w:r>
      <w:r>
        <w:rPr>
          <w:rFonts w:ascii="Times New Roman" w:hAnsi="Times New Roman" w:cs="Times New Roman"/>
          <w:sz w:val="20"/>
          <w:szCs w:val="20"/>
        </w:rPr>
        <w:t xml:space="preserve"> void transactions)</w:t>
      </w:r>
    </w:p>
    <w:p w14:paraId="4B3264F1" w14:textId="77777777" w:rsidR="00B57508" w:rsidRDefault="00B57508" w:rsidP="000523BE">
      <w:pPr>
        <w:pStyle w:val="ListParagraph"/>
        <w:numPr>
          <w:ilvl w:val="2"/>
          <w:numId w:val="64"/>
        </w:numPr>
        <w:rPr>
          <w:rFonts w:ascii="Times New Roman" w:hAnsi="Times New Roman" w:cs="Times New Roman"/>
          <w:sz w:val="20"/>
          <w:szCs w:val="20"/>
        </w:rPr>
      </w:pPr>
      <w:r>
        <w:rPr>
          <w:rFonts w:ascii="Times New Roman" w:hAnsi="Times New Roman" w:cs="Times New Roman"/>
          <w:sz w:val="20"/>
          <w:szCs w:val="20"/>
        </w:rPr>
        <w:t>In Torrens system, 2 different approaches:</w:t>
      </w:r>
    </w:p>
    <w:p w14:paraId="6757520E" w14:textId="77777777" w:rsidR="00B57508" w:rsidRPr="00B57508" w:rsidRDefault="00B57508" w:rsidP="000523BE">
      <w:pPr>
        <w:pStyle w:val="ListParagraph"/>
        <w:numPr>
          <w:ilvl w:val="3"/>
          <w:numId w:val="64"/>
        </w:numPr>
        <w:rPr>
          <w:rFonts w:ascii="Times New Roman" w:hAnsi="Times New Roman" w:cs="Times New Roman"/>
          <w:sz w:val="20"/>
          <w:szCs w:val="20"/>
        </w:rPr>
      </w:pPr>
      <w:r>
        <w:rPr>
          <w:rFonts w:ascii="Times New Roman" w:hAnsi="Times New Roman" w:cs="Times New Roman"/>
          <w:b/>
          <w:sz w:val="20"/>
          <w:szCs w:val="20"/>
        </w:rPr>
        <w:t>Immediate Indefeasibility</w:t>
      </w:r>
    </w:p>
    <w:p w14:paraId="1BF3E17E" w14:textId="77777777" w:rsid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App</w:t>
      </w:r>
      <w:r w:rsidR="00B36F62">
        <w:rPr>
          <w:rFonts w:ascii="Times New Roman" w:hAnsi="Times New Roman" w:cs="Times New Roman"/>
          <w:sz w:val="20"/>
          <w:szCs w:val="20"/>
        </w:rPr>
        <w:t>lication</w:t>
      </w:r>
      <w:r>
        <w:rPr>
          <w:rFonts w:ascii="Times New Roman" w:hAnsi="Times New Roman" w:cs="Times New Roman"/>
          <w:sz w:val="20"/>
          <w:szCs w:val="20"/>
        </w:rPr>
        <w:t xml:space="preserve"> of general Torrens principles</w:t>
      </w:r>
    </w:p>
    <w:p w14:paraId="761E62A8" w14:textId="77777777" w:rsid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 xml:space="preserve">If purchaser has not participated in forgery/fraud, he has guarantee of indefeasibility </w:t>
      </w:r>
      <w:r w:rsidRPr="00B36F62">
        <w:rPr>
          <w:rFonts w:ascii="Times New Roman" w:hAnsi="Times New Roman" w:cs="Times New Roman"/>
          <w:i/>
          <w:sz w:val="20"/>
          <w:szCs w:val="20"/>
        </w:rPr>
        <w:t>as soon as he is on title</w:t>
      </w:r>
      <w:r>
        <w:rPr>
          <w:rFonts w:ascii="Times New Roman" w:hAnsi="Times New Roman" w:cs="Times New Roman"/>
          <w:sz w:val="20"/>
          <w:szCs w:val="20"/>
        </w:rPr>
        <w:t xml:space="preserve"> (i.e. indefeasibility is immediate)</w:t>
      </w:r>
    </w:p>
    <w:p w14:paraId="06BBB69A" w14:textId="77777777" w:rsidR="00B57508" w:rsidRP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 xml:space="preserve">Triggered by </w:t>
      </w:r>
      <w:r w:rsidRPr="00EC27D8">
        <w:rPr>
          <w:rFonts w:ascii="Times New Roman" w:hAnsi="Times New Roman" w:cs="Times New Roman"/>
          <w:sz w:val="20"/>
          <w:szCs w:val="20"/>
          <w:u w:val="single"/>
        </w:rPr>
        <w:t>registration, coupled w/ innocence</w:t>
      </w:r>
      <w:r>
        <w:rPr>
          <w:rFonts w:ascii="Times New Roman" w:hAnsi="Times New Roman" w:cs="Times New Roman"/>
          <w:sz w:val="20"/>
          <w:szCs w:val="20"/>
        </w:rPr>
        <w:t xml:space="preserve"> (so above, B is protected, A will have to seek recovery against AF)</w:t>
      </w:r>
    </w:p>
    <w:p w14:paraId="6A58F740" w14:textId="77777777" w:rsidR="00B57508" w:rsidRPr="00B57508" w:rsidRDefault="00B57508" w:rsidP="000523BE">
      <w:pPr>
        <w:pStyle w:val="ListParagraph"/>
        <w:numPr>
          <w:ilvl w:val="3"/>
          <w:numId w:val="64"/>
        </w:numPr>
        <w:rPr>
          <w:rFonts w:ascii="Times New Roman" w:hAnsi="Times New Roman" w:cs="Times New Roman"/>
          <w:sz w:val="20"/>
          <w:szCs w:val="20"/>
        </w:rPr>
      </w:pPr>
      <w:r>
        <w:rPr>
          <w:rFonts w:ascii="Times New Roman" w:hAnsi="Times New Roman" w:cs="Times New Roman"/>
          <w:b/>
          <w:sz w:val="20"/>
          <w:szCs w:val="20"/>
        </w:rPr>
        <w:t>Deferred Indefeasibility</w:t>
      </w:r>
    </w:p>
    <w:p w14:paraId="72125320" w14:textId="77777777" w:rsid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 xml:space="preserve">Forgery as </w:t>
      </w:r>
      <w:r>
        <w:rPr>
          <w:rFonts w:ascii="Times New Roman" w:hAnsi="Times New Roman" w:cs="Times New Roman"/>
          <w:i/>
          <w:sz w:val="20"/>
          <w:szCs w:val="20"/>
        </w:rPr>
        <w:t>exception</w:t>
      </w:r>
      <w:r>
        <w:rPr>
          <w:rFonts w:ascii="Times New Roman" w:hAnsi="Times New Roman" w:cs="Times New Roman"/>
          <w:sz w:val="20"/>
          <w:szCs w:val="20"/>
        </w:rPr>
        <w:t xml:space="preserve"> to general Torrens principles</w:t>
      </w:r>
    </w:p>
    <w:p w14:paraId="440BDCA6" w14:textId="77777777" w:rsid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Person taking through forged i</w:t>
      </w:r>
      <w:r w:rsidR="009933C8">
        <w:rPr>
          <w:rFonts w:ascii="Times New Roman" w:hAnsi="Times New Roman" w:cs="Times New Roman"/>
          <w:sz w:val="20"/>
          <w:szCs w:val="20"/>
        </w:rPr>
        <w:t>nstrument – even if</w:t>
      </w:r>
      <w:r>
        <w:rPr>
          <w:rFonts w:ascii="Times New Roman" w:hAnsi="Times New Roman" w:cs="Times New Roman"/>
          <w:sz w:val="20"/>
          <w:szCs w:val="20"/>
        </w:rPr>
        <w:t xml:space="preserve"> innocent – does NOT have indefeasible title, but </w:t>
      </w:r>
      <w:r>
        <w:rPr>
          <w:rFonts w:ascii="Times New Roman" w:hAnsi="Times New Roman" w:cs="Times New Roman"/>
          <w:i/>
          <w:sz w:val="20"/>
          <w:szCs w:val="20"/>
        </w:rPr>
        <w:t>can</w:t>
      </w:r>
      <w:r>
        <w:rPr>
          <w:rFonts w:ascii="Times New Roman" w:hAnsi="Times New Roman" w:cs="Times New Roman"/>
          <w:sz w:val="20"/>
          <w:szCs w:val="20"/>
        </w:rPr>
        <w:t xml:space="preserve"> </w:t>
      </w:r>
      <w:r w:rsidRPr="004244EE">
        <w:rPr>
          <w:rFonts w:ascii="Times New Roman" w:hAnsi="Times New Roman" w:cs="Times New Roman"/>
          <w:i/>
          <w:sz w:val="20"/>
          <w:szCs w:val="20"/>
          <w:u w:val="single"/>
        </w:rPr>
        <w:t>give</w:t>
      </w:r>
      <w:r>
        <w:rPr>
          <w:rFonts w:ascii="Times New Roman" w:hAnsi="Times New Roman" w:cs="Times New Roman"/>
          <w:sz w:val="20"/>
          <w:szCs w:val="20"/>
        </w:rPr>
        <w:t xml:space="preserve"> good root of title to subsequen</w:t>
      </w:r>
      <w:r w:rsidR="004244EE">
        <w:rPr>
          <w:rFonts w:ascii="Times New Roman" w:hAnsi="Times New Roman" w:cs="Times New Roman"/>
          <w:sz w:val="20"/>
          <w:szCs w:val="20"/>
        </w:rPr>
        <w:t>t purchaser (i.e. indefeas’</w:t>
      </w:r>
      <w:r>
        <w:rPr>
          <w:rFonts w:ascii="Times New Roman" w:hAnsi="Times New Roman" w:cs="Times New Roman"/>
          <w:sz w:val="20"/>
          <w:szCs w:val="20"/>
        </w:rPr>
        <w:t xml:space="preserve">y is </w:t>
      </w:r>
      <w:r>
        <w:rPr>
          <w:rFonts w:ascii="Times New Roman" w:hAnsi="Times New Roman" w:cs="Times New Roman"/>
          <w:i/>
          <w:sz w:val="20"/>
          <w:szCs w:val="20"/>
        </w:rPr>
        <w:t>deferred</w:t>
      </w:r>
      <w:r>
        <w:rPr>
          <w:rFonts w:ascii="Times New Roman" w:hAnsi="Times New Roman" w:cs="Times New Roman"/>
          <w:sz w:val="20"/>
          <w:szCs w:val="20"/>
        </w:rPr>
        <w:t xml:space="preserve"> until such purchase takes place)</w:t>
      </w:r>
      <w:r w:rsidR="009933C8">
        <w:rPr>
          <w:rFonts w:ascii="Times New Roman" w:hAnsi="Times New Roman" w:cs="Times New Roman"/>
          <w:sz w:val="20"/>
          <w:szCs w:val="20"/>
        </w:rPr>
        <w:t xml:space="preserve"> (</w:t>
      </w:r>
      <w:r w:rsidR="004244EE">
        <w:rPr>
          <w:rFonts w:ascii="Times New Roman" w:hAnsi="Times New Roman" w:cs="Times New Roman"/>
          <w:sz w:val="20"/>
          <w:szCs w:val="20"/>
        </w:rPr>
        <w:t>NOT</w:t>
      </w:r>
      <w:r w:rsidR="009933C8">
        <w:rPr>
          <w:rFonts w:ascii="Times New Roman" w:hAnsi="Times New Roman" w:cs="Times New Roman"/>
          <w:sz w:val="20"/>
          <w:szCs w:val="20"/>
        </w:rPr>
        <w:t xml:space="preserve"> w/ charge: </w:t>
      </w:r>
      <w:r w:rsidR="009933C8" w:rsidRPr="004244EE">
        <w:rPr>
          <w:rFonts w:ascii="Times New Roman" w:hAnsi="Times New Roman" w:cs="Times New Roman"/>
          <w:b/>
          <w:i/>
          <w:color w:val="800000"/>
          <w:sz w:val="20"/>
          <w:szCs w:val="20"/>
        </w:rPr>
        <w:t>CF</w:t>
      </w:r>
      <w:r w:rsidR="009933C8">
        <w:rPr>
          <w:rFonts w:ascii="Times New Roman" w:hAnsi="Times New Roman" w:cs="Times New Roman"/>
          <w:sz w:val="20"/>
          <w:szCs w:val="20"/>
        </w:rPr>
        <w:t>)</w:t>
      </w:r>
    </w:p>
    <w:p w14:paraId="161CA70C" w14:textId="77777777" w:rsidR="00B57508" w:rsidRDefault="00B57508" w:rsidP="000523BE">
      <w:pPr>
        <w:pStyle w:val="ListParagraph"/>
        <w:numPr>
          <w:ilvl w:val="4"/>
          <w:numId w:val="64"/>
        </w:numPr>
        <w:rPr>
          <w:rFonts w:ascii="Times New Roman" w:hAnsi="Times New Roman" w:cs="Times New Roman"/>
          <w:sz w:val="20"/>
          <w:szCs w:val="20"/>
        </w:rPr>
      </w:pPr>
      <w:r>
        <w:rPr>
          <w:rFonts w:ascii="Times New Roman" w:hAnsi="Times New Roman" w:cs="Times New Roman"/>
          <w:sz w:val="20"/>
          <w:szCs w:val="20"/>
        </w:rPr>
        <w:t>As soon as 3rd party enters picture, hands tied, purchaser should be able to rely on register (so above, A could recover property from B, but if B sells to C first, C has indefeasible title, A would have claim against AF</w:t>
      </w:r>
      <w:r w:rsidR="00C3735B">
        <w:rPr>
          <w:rFonts w:ascii="Times New Roman" w:hAnsi="Times New Roman" w:cs="Times New Roman"/>
          <w:sz w:val="20"/>
          <w:szCs w:val="20"/>
        </w:rPr>
        <w:t>, B has no protection</w:t>
      </w:r>
      <w:r>
        <w:rPr>
          <w:rFonts w:ascii="Times New Roman" w:hAnsi="Times New Roman" w:cs="Times New Roman"/>
          <w:sz w:val="20"/>
          <w:szCs w:val="20"/>
        </w:rPr>
        <w:t>)</w:t>
      </w:r>
    </w:p>
    <w:p w14:paraId="6441298F" w14:textId="77777777" w:rsidR="00C3735B" w:rsidRDefault="00C3735B" w:rsidP="000523BE">
      <w:pPr>
        <w:pStyle w:val="ListParagraph"/>
        <w:numPr>
          <w:ilvl w:val="1"/>
          <w:numId w:val="64"/>
        </w:numPr>
        <w:rPr>
          <w:rFonts w:ascii="Times New Roman" w:hAnsi="Times New Roman" w:cs="Times New Roman"/>
          <w:sz w:val="20"/>
          <w:szCs w:val="20"/>
        </w:rPr>
      </w:pPr>
      <w:r>
        <w:rPr>
          <w:rFonts w:ascii="Times New Roman" w:hAnsi="Times New Roman" w:cs="Times New Roman"/>
          <w:b/>
          <w:color w:val="3366FF"/>
          <w:sz w:val="20"/>
          <w:szCs w:val="20"/>
        </w:rPr>
        <w:t>S. 25.1</w:t>
      </w:r>
      <w:r>
        <w:rPr>
          <w:rFonts w:ascii="Times New Roman" w:hAnsi="Times New Roman" w:cs="Times New Roman"/>
          <w:sz w:val="20"/>
          <w:szCs w:val="20"/>
        </w:rPr>
        <w:t xml:space="preserve"> (2005 amendment: </w:t>
      </w:r>
      <w:r w:rsidRPr="00EC27D8">
        <w:rPr>
          <w:rFonts w:ascii="Times New Roman" w:hAnsi="Times New Roman" w:cs="Times New Roman"/>
          <w:b/>
          <w:color w:val="008000"/>
          <w:sz w:val="20"/>
          <w:szCs w:val="20"/>
        </w:rPr>
        <w:t xml:space="preserve">BC follows </w:t>
      </w:r>
      <w:r w:rsidRPr="00EC27D8">
        <w:rPr>
          <w:rFonts w:ascii="Times New Roman" w:hAnsi="Times New Roman" w:cs="Times New Roman"/>
          <w:b/>
          <w:i/>
          <w:color w:val="008000"/>
          <w:sz w:val="20"/>
          <w:szCs w:val="20"/>
          <w:u w:val="single"/>
        </w:rPr>
        <w:t>immediate</w:t>
      </w:r>
      <w:r w:rsidRPr="00EC27D8">
        <w:rPr>
          <w:rFonts w:ascii="Times New Roman" w:hAnsi="Times New Roman" w:cs="Times New Roman"/>
          <w:b/>
          <w:i/>
          <w:color w:val="008000"/>
          <w:sz w:val="20"/>
          <w:szCs w:val="20"/>
        </w:rPr>
        <w:t xml:space="preserve"> indefeasibility</w:t>
      </w:r>
      <w:r>
        <w:rPr>
          <w:rFonts w:ascii="Times New Roman" w:hAnsi="Times New Roman" w:cs="Times New Roman"/>
          <w:sz w:val="20"/>
          <w:szCs w:val="20"/>
        </w:rPr>
        <w:t xml:space="preserve"> but section is confusing)</w:t>
      </w:r>
    </w:p>
    <w:p w14:paraId="32E4479D" w14:textId="17FADF38" w:rsidR="00C3735B" w:rsidRPr="00C3735B" w:rsidRDefault="00C3735B" w:rsidP="000523BE">
      <w:pPr>
        <w:pStyle w:val="ListParagraph"/>
        <w:numPr>
          <w:ilvl w:val="2"/>
          <w:numId w:val="64"/>
        </w:numPr>
        <w:rPr>
          <w:rFonts w:ascii="Times New Roman" w:hAnsi="Times New Roman" w:cs="Times New Roman"/>
          <w:sz w:val="20"/>
          <w:szCs w:val="20"/>
        </w:rPr>
      </w:pPr>
      <w:r>
        <w:rPr>
          <w:rFonts w:ascii="Times New Roman" w:hAnsi="Times New Roman" w:cs="Times New Roman"/>
          <w:b/>
          <w:color w:val="3366FF"/>
          <w:sz w:val="20"/>
          <w:szCs w:val="20"/>
        </w:rPr>
        <w:t>(1)</w:t>
      </w:r>
      <w:r>
        <w:rPr>
          <w:rFonts w:ascii="Times New Roman" w:hAnsi="Times New Roman" w:cs="Times New Roman"/>
          <w:sz w:val="20"/>
          <w:szCs w:val="20"/>
        </w:rPr>
        <w:t xml:space="preserve"> – Person acquiring land/estate/interest by registration of void instrument does NOT acquire any on reg</w:t>
      </w:r>
      <w:r w:rsidR="00C5459B">
        <w:rPr>
          <w:rFonts w:ascii="Times New Roman" w:hAnsi="Times New Roman" w:cs="Times New Roman"/>
          <w:sz w:val="20"/>
          <w:szCs w:val="20"/>
        </w:rPr>
        <w:t>istration</w:t>
      </w:r>
      <w:r>
        <w:rPr>
          <w:rFonts w:ascii="Times New Roman" w:hAnsi="Times New Roman" w:cs="Times New Roman"/>
          <w:sz w:val="20"/>
          <w:szCs w:val="20"/>
        </w:rPr>
        <w:t xml:space="preserve"> of such instrument </w:t>
      </w:r>
      <w:r w:rsidRPr="00C3735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 xml:space="preserve">suggests </w:t>
      </w:r>
      <w:r>
        <w:rPr>
          <w:rFonts w:ascii="Times New Roman" w:hAnsi="Times New Roman" w:cs="Times New Roman"/>
          <w:i/>
          <w:sz w:val="20"/>
          <w:szCs w:val="20"/>
          <w:u w:val="single"/>
        </w:rPr>
        <w:t>deferred</w:t>
      </w:r>
      <w:r>
        <w:rPr>
          <w:rFonts w:ascii="Times New Roman" w:hAnsi="Times New Roman" w:cs="Times New Roman"/>
          <w:i/>
          <w:sz w:val="20"/>
          <w:szCs w:val="20"/>
        </w:rPr>
        <w:t xml:space="preserve"> indefeasibility</w:t>
      </w:r>
    </w:p>
    <w:p w14:paraId="7A9C24C1" w14:textId="0E522F21" w:rsidR="00C3735B" w:rsidRDefault="00C3735B" w:rsidP="000523BE">
      <w:pPr>
        <w:pStyle w:val="ListParagraph"/>
        <w:numPr>
          <w:ilvl w:val="2"/>
          <w:numId w:val="64"/>
        </w:numPr>
        <w:rPr>
          <w:rFonts w:ascii="Times New Roman" w:hAnsi="Times New Roman" w:cs="Times New Roman"/>
          <w:sz w:val="20"/>
          <w:szCs w:val="20"/>
        </w:rPr>
      </w:pPr>
      <w:r>
        <w:rPr>
          <w:rFonts w:ascii="Times New Roman" w:hAnsi="Times New Roman" w:cs="Times New Roman"/>
          <w:b/>
          <w:color w:val="3366FF"/>
          <w:sz w:val="20"/>
          <w:szCs w:val="20"/>
        </w:rPr>
        <w:t>(2)</w:t>
      </w:r>
      <w:r>
        <w:rPr>
          <w:rFonts w:ascii="Times New Roman" w:hAnsi="Times New Roman" w:cs="Times New Roman"/>
          <w:sz w:val="20"/>
          <w:szCs w:val="20"/>
        </w:rPr>
        <w:t xml:space="preserve"> – Even though instrument purporting to transfer FS is void, transferee named in instrument, in good faith and for valuable consideration, purports to acquire estate is deemed to have acquired that estate on reg</w:t>
      </w:r>
      <w:r w:rsidR="00C5459B">
        <w:rPr>
          <w:rFonts w:ascii="Times New Roman" w:hAnsi="Times New Roman" w:cs="Times New Roman"/>
          <w:sz w:val="20"/>
          <w:szCs w:val="20"/>
        </w:rPr>
        <w:t>istration</w:t>
      </w:r>
      <w:r>
        <w:rPr>
          <w:rFonts w:ascii="Times New Roman" w:hAnsi="Times New Roman" w:cs="Times New Roman"/>
          <w:sz w:val="20"/>
          <w:szCs w:val="20"/>
        </w:rPr>
        <w:t xml:space="preserve"> of instrument </w:t>
      </w:r>
      <w:r w:rsidRPr="00C3735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 xml:space="preserve">suggests </w:t>
      </w:r>
      <w:r>
        <w:rPr>
          <w:rFonts w:ascii="Times New Roman" w:hAnsi="Times New Roman" w:cs="Times New Roman"/>
          <w:i/>
          <w:sz w:val="20"/>
          <w:szCs w:val="20"/>
          <w:u w:val="single"/>
        </w:rPr>
        <w:t>immediate</w:t>
      </w:r>
      <w:r>
        <w:rPr>
          <w:rFonts w:ascii="Times New Roman" w:hAnsi="Times New Roman" w:cs="Times New Roman"/>
          <w:i/>
          <w:sz w:val="20"/>
          <w:szCs w:val="20"/>
        </w:rPr>
        <w:t xml:space="preserve"> indefeasibility</w:t>
      </w:r>
      <w:r>
        <w:rPr>
          <w:rFonts w:ascii="Times New Roman" w:hAnsi="Times New Roman" w:cs="Times New Roman"/>
          <w:sz w:val="20"/>
          <w:szCs w:val="20"/>
        </w:rPr>
        <w:t xml:space="preserve"> </w:t>
      </w:r>
    </w:p>
    <w:p w14:paraId="533AEE55" w14:textId="030E30A9" w:rsidR="00C3735B" w:rsidRPr="006E5156" w:rsidRDefault="00C3735B" w:rsidP="000523BE">
      <w:pPr>
        <w:pStyle w:val="ListParagraph"/>
        <w:numPr>
          <w:ilvl w:val="2"/>
          <w:numId w:val="64"/>
        </w:numPr>
        <w:rPr>
          <w:rFonts w:ascii="Times New Roman" w:hAnsi="Times New Roman" w:cs="Times New Roman"/>
          <w:sz w:val="20"/>
          <w:szCs w:val="20"/>
        </w:rPr>
      </w:pPr>
      <w:r>
        <w:rPr>
          <w:rFonts w:ascii="Times New Roman" w:hAnsi="Times New Roman" w:cs="Times New Roman"/>
          <w:b/>
          <w:color w:val="3366FF"/>
          <w:sz w:val="20"/>
          <w:szCs w:val="20"/>
        </w:rPr>
        <w:t>(3)</w:t>
      </w:r>
      <w:r>
        <w:rPr>
          <w:rFonts w:ascii="Times New Roman" w:hAnsi="Times New Roman" w:cs="Times New Roman"/>
          <w:color w:val="3366FF"/>
          <w:sz w:val="20"/>
          <w:szCs w:val="20"/>
        </w:rPr>
        <w:t xml:space="preserve"> </w:t>
      </w:r>
      <w:r>
        <w:rPr>
          <w:rFonts w:ascii="Times New Roman" w:hAnsi="Times New Roman" w:cs="Times New Roman"/>
          <w:sz w:val="20"/>
          <w:szCs w:val="20"/>
        </w:rPr>
        <w:t>– Even though reg’d instrument purporting to transfer FS estate is void, transferee who is named in instrument, is, on date that section comes in</w:t>
      </w:r>
      <w:r w:rsidR="003E2B7E">
        <w:rPr>
          <w:rFonts w:ascii="Times New Roman" w:hAnsi="Times New Roman" w:cs="Times New Roman"/>
          <w:sz w:val="20"/>
          <w:szCs w:val="20"/>
        </w:rPr>
        <w:t>to force, the reg’d owner of est</w:t>
      </w:r>
      <w:r>
        <w:rPr>
          <w:rFonts w:ascii="Times New Roman" w:hAnsi="Times New Roman" w:cs="Times New Roman"/>
          <w:sz w:val="20"/>
          <w:szCs w:val="20"/>
        </w:rPr>
        <w:t>ate, and in good faith and for valuable consideration, purported to acquire estate is deem</w:t>
      </w:r>
      <w:r w:rsidR="003E2B7E">
        <w:rPr>
          <w:rFonts w:ascii="Times New Roman" w:hAnsi="Times New Roman" w:cs="Times New Roman"/>
          <w:sz w:val="20"/>
          <w:szCs w:val="20"/>
        </w:rPr>
        <w:t>e</w:t>
      </w:r>
      <w:r>
        <w:rPr>
          <w:rFonts w:ascii="Times New Roman" w:hAnsi="Times New Roman" w:cs="Times New Roman"/>
          <w:sz w:val="20"/>
          <w:szCs w:val="20"/>
        </w:rPr>
        <w:t xml:space="preserve">d to have acquired that estate on reg of that instrument </w:t>
      </w:r>
      <w:r w:rsidRPr="00C3735B">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 xml:space="preserve">suggests </w:t>
      </w:r>
      <w:r>
        <w:rPr>
          <w:rFonts w:ascii="Times New Roman" w:hAnsi="Times New Roman" w:cs="Times New Roman"/>
          <w:i/>
          <w:sz w:val="20"/>
          <w:szCs w:val="20"/>
          <w:u w:val="single"/>
        </w:rPr>
        <w:t>immediate</w:t>
      </w:r>
      <w:r>
        <w:rPr>
          <w:rFonts w:ascii="Times New Roman" w:hAnsi="Times New Roman" w:cs="Times New Roman"/>
          <w:i/>
          <w:sz w:val="20"/>
          <w:szCs w:val="20"/>
        </w:rPr>
        <w:t xml:space="preserve"> indefeasibility AND is retroactive</w:t>
      </w:r>
    </w:p>
    <w:p w14:paraId="16D61437" w14:textId="77777777" w:rsidR="006E5156" w:rsidRDefault="006E5156" w:rsidP="006E5156">
      <w:pPr>
        <w:ind w:left="1800"/>
        <w:rPr>
          <w:rFonts w:ascii="Times New Roman" w:hAnsi="Times New Roman" w:cs="Times New Roman"/>
          <w:sz w:val="20"/>
          <w:szCs w:val="20"/>
        </w:rPr>
      </w:pPr>
      <w:r>
        <w:rPr>
          <w:rFonts w:ascii="Times New Roman" w:hAnsi="Times New Roman" w:cs="Times New Roman"/>
          <w:sz w:val="20"/>
          <w:szCs w:val="20"/>
        </w:rPr>
        <w:t>*</w:t>
      </w:r>
      <w:r w:rsidRPr="006E5156">
        <w:rPr>
          <w:rFonts w:ascii="Times New Roman" w:hAnsi="Times New Roman" w:cs="Times New Roman"/>
          <w:sz w:val="20"/>
          <w:szCs w:val="20"/>
        </w:rPr>
        <w:t>Amendments meant to ensure “</w:t>
      </w:r>
      <w:r w:rsidRPr="003E2B7E">
        <w:rPr>
          <w:rFonts w:ascii="Times New Roman" w:hAnsi="Times New Roman" w:cs="Times New Roman"/>
          <w:b/>
          <w:sz w:val="20"/>
          <w:szCs w:val="20"/>
        </w:rPr>
        <w:t>immediate legal certainty</w:t>
      </w:r>
      <w:r w:rsidRPr="006E5156">
        <w:rPr>
          <w:rFonts w:ascii="Times New Roman" w:hAnsi="Times New Roman" w:cs="Times New Roman"/>
          <w:sz w:val="20"/>
          <w:szCs w:val="20"/>
        </w:rPr>
        <w:t xml:space="preserve"> of land title for person acting in good faith, who unknowingly acquired a FS interest in property </w:t>
      </w:r>
      <w:r w:rsidRPr="003E2B7E">
        <w:rPr>
          <w:rFonts w:ascii="Times New Roman" w:hAnsi="Times New Roman" w:cs="Times New Roman"/>
          <w:i/>
          <w:sz w:val="20"/>
          <w:szCs w:val="20"/>
        </w:rPr>
        <w:t>through forged transfer</w:t>
      </w:r>
      <w:r w:rsidRPr="006E5156">
        <w:rPr>
          <w:rFonts w:ascii="Times New Roman" w:hAnsi="Times New Roman" w:cs="Times New Roman"/>
          <w:sz w:val="20"/>
          <w:szCs w:val="20"/>
        </w:rPr>
        <w:t>, provided individual did not participate in fraud”</w:t>
      </w:r>
      <w:r>
        <w:rPr>
          <w:rFonts w:ascii="Times New Roman" w:hAnsi="Times New Roman" w:cs="Times New Roman"/>
          <w:sz w:val="20"/>
          <w:szCs w:val="20"/>
        </w:rPr>
        <w:t xml:space="preserve">; meant to “ensure legal </w:t>
      </w:r>
      <w:r w:rsidRPr="006E5156">
        <w:rPr>
          <w:rFonts w:ascii="Times New Roman" w:hAnsi="Times New Roman" w:cs="Times New Roman"/>
          <w:i/>
          <w:sz w:val="20"/>
          <w:szCs w:val="20"/>
        </w:rPr>
        <w:t>fairness</w:t>
      </w:r>
      <w:r>
        <w:rPr>
          <w:rFonts w:ascii="Times New Roman" w:hAnsi="Times New Roman" w:cs="Times New Roman"/>
          <w:i/>
          <w:sz w:val="20"/>
          <w:szCs w:val="20"/>
        </w:rPr>
        <w:t xml:space="preserve"> </w:t>
      </w:r>
      <w:r>
        <w:rPr>
          <w:rFonts w:ascii="Times New Roman" w:hAnsi="Times New Roman" w:cs="Times New Roman"/>
          <w:sz w:val="20"/>
          <w:szCs w:val="20"/>
        </w:rPr>
        <w:t>and protection to owners AND purchasers</w:t>
      </w:r>
      <w:r w:rsidRPr="003E2B7E">
        <w:rPr>
          <w:rFonts w:ascii="Times New Roman" w:hAnsi="Times New Roman" w:cs="Times New Roman"/>
          <w:sz w:val="20"/>
          <w:szCs w:val="20"/>
        </w:rPr>
        <w:t>”;</w:t>
      </w:r>
      <w:r w:rsidRPr="003E2B7E">
        <w:rPr>
          <w:rFonts w:ascii="Times New Roman" w:hAnsi="Times New Roman" w:cs="Times New Roman"/>
          <w:color w:val="FF0000"/>
          <w:sz w:val="20"/>
          <w:szCs w:val="20"/>
        </w:rPr>
        <w:t xml:space="preserve"> could increase public confidence in LTS</w:t>
      </w:r>
    </w:p>
    <w:p w14:paraId="2DD23396" w14:textId="77777777" w:rsidR="00221158" w:rsidRDefault="00221158" w:rsidP="006E5156">
      <w:pPr>
        <w:ind w:left="1800"/>
        <w:rPr>
          <w:rFonts w:ascii="Times New Roman" w:hAnsi="Times New Roman" w:cs="Times New Roman"/>
          <w:sz w:val="20"/>
          <w:szCs w:val="20"/>
        </w:rPr>
      </w:pPr>
      <w:r>
        <w:rPr>
          <w:rFonts w:ascii="Times New Roman" w:hAnsi="Times New Roman" w:cs="Times New Roman"/>
          <w:sz w:val="20"/>
          <w:szCs w:val="20"/>
        </w:rPr>
        <w:t xml:space="preserve">*Recommendation was also made that courts be given discretion to restore title to original owner if s/he could establish </w:t>
      </w:r>
      <w:r w:rsidRPr="003E2B7E">
        <w:rPr>
          <w:rFonts w:ascii="Times New Roman" w:hAnsi="Times New Roman" w:cs="Times New Roman"/>
          <w:b/>
          <w:sz w:val="20"/>
          <w:szCs w:val="20"/>
        </w:rPr>
        <w:t>“substantial connection”</w:t>
      </w:r>
      <w:r>
        <w:rPr>
          <w:rFonts w:ascii="Times New Roman" w:hAnsi="Times New Roman" w:cs="Times New Roman"/>
          <w:sz w:val="20"/>
          <w:szCs w:val="20"/>
        </w:rPr>
        <w:t xml:space="preserve"> to property that could not adequately be compensated by $ (i.e. via AF) – this was </w:t>
      </w:r>
      <w:r w:rsidRPr="003E2B7E">
        <w:rPr>
          <w:rFonts w:ascii="Times New Roman" w:hAnsi="Times New Roman" w:cs="Times New Roman"/>
          <w:i/>
          <w:sz w:val="20"/>
          <w:szCs w:val="20"/>
          <w:u w:val="single"/>
        </w:rPr>
        <w:t>not</w:t>
      </w:r>
      <w:r w:rsidRPr="003E2B7E">
        <w:rPr>
          <w:rFonts w:ascii="Times New Roman" w:hAnsi="Times New Roman" w:cs="Times New Roman"/>
          <w:i/>
          <w:sz w:val="20"/>
          <w:szCs w:val="20"/>
        </w:rPr>
        <w:t xml:space="preserve"> </w:t>
      </w:r>
      <w:r>
        <w:rPr>
          <w:rFonts w:ascii="Times New Roman" w:hAnsi="Times New Roman" w:cs="Times New Roman"/>
          <w:sz w:val="20"/>
          <w:szCs w:val="20"/>
        </w:rPr>
        <w:t>done</w:t>
      </w:r>
    </w:p>
    <w:p w14:paraId="7411BE68" w14:textId="77777777" w:rsidR="009348FE" w:rsidRPr="00221158" w:rsidRDefault="009348FE" w:rsidP="00221158">
      <w:pPr>
        <w:rPr>
          <w:rFonts w:ascii="Times New Roman" w:hAnsi="Times New Roman" w:cs="Times New Roman"/>
          <w:sz w:val="20"/>
          <w:szCs w:val="20"/>
        </w:rPr>
      </w:pPr>
    </w:p>
    <w:p w14:paraId="67C28F78" w14:textId="77777777" w:rsidR="00B57508" w:rsidRDefault="00FA4F96" w:rsidP="000523BE">
      <w:pPr>
        <w:pStyle w:val="ListParagraph"/>
        <w:numPr>
          <w:ilvl w:val="0"/>
          <w:numId w:val="64"/>
        </w:numPr>
        <w:rPr>
          <w:rFonts w:ascii="Times New Roman" w:hAnsi="Times New Roman" w:cs="Times New Roman"/>
          <w:sz w:val="20"/>
          <w:szCs w:val="20"/>
        </w:rPr>
      </w:pPr>
      <w:r>
        <w:rPr>
          <w:rFonts w:ascii="Times New Roman" w:hAnsi="Times New Roman" w:cs="Times New Roman"/>
          <w:b/>
          <w:sz w:val="20"/>
          <w:szCs w:val="20"/>
          <w:highlight w:val="yellow"/>
        </w:rPr>
        <w:t xml:space="preserve">NOTICE </w:t>
      </w:r>
      <w:r w:rsidR="00B57508" w:rsidRPr="00221158">
        <w:rPr>
          <w:rFonts w:ascii="Times New Roman" w:hAnsi="Times New Roman" w:cs="Times New Roman"/>
          <w:b/>
          <w:sz w:val="20"/>
          <w:szCs w:val="20"/>
          <w:highlight w:val="yellow"/>
        </w:rPr>
        <w:t>of an unregistered interest</w:t>
      </w:r>
      <w:r w:rsidR="00B57508">
        <w:rPr>
          <w:rFonts w:ascii="Times New Roman" w:hAnsi="Times New Roman" w:cs="Times New Roman"/>
          <w:sz w:val="20"/>
          <w:szCs w:val="20"/>
        </w:rPr>
        <w:t xml:space="preserve"> (i.e. allegations of </w:t>
      </w:r>
      <w:r w:rsidR="00B57508" w:rsidRPr="00E61823">
        <w:rPr>
          <w:rFonts w:ascii="Times New Roman" w:hAnsi="Times New Roman" w:cs="Times New Roman"/>
          <w:b/>
          <w:sz w:val="20"/>
          <w:szCs w:val="20"/>
        </w:rPr>
        <w:t>fraud</w:t>
      </w:r>
      <w:r w:rsidR="00B57508">
        <w:rPr>
          <w:rFonts w:ascii="Times New Roman" w:hAnsi="Times New Roman" w:cs="Times New Roman"/>
          <w:sz w:val="20"/>
          <w:szCs w:val="20"/>
        </w:rPr>
        <w:t xml:space="preserve"> based on fact that </w:t>
      </w:r>
      <w:r w:rsidR="00B57508" w:rsidRPr="00E61823">
        <w:rPr>
          <w:rFonts w:ascii="Times New Roman" w:hAnsi="Times New Roman" w:cs="Times New Roman"/>
          <w:i/>
          <w:sz w:val="20"/>
          <w:szCs w:val="20"/>
        </w:rPr>
        <w:t>purchaser had such notice</w:t>
      </w:r>
      <w:r w:rsidR="00B57508">
        <w:rPr>
          <w:rFonts w:ascii="Times New Roman" w:hAnsi="Times New Roman" w:cs="Times New Roman"/>
          <w:sz w:val="20"/>
          <w:szCs w:val="20"/>
        </w:rPr>
        <w:t>)</w:t>
      </w:r>
    </w:p>
    <w:p w14:paraId="2E06D9D1" w14:textId="77777777" w:rsidR="00F10CBF" w:rsidRDefault="00F10CBF" w:rsidP="000523BE">
      <w:pPr>
        <w:pStyle w:val="ListParagraph"/>
        <w:numPr>
          <w:ilvl w:val="1"/>
          <w:numId w:val="64"/>
        </w:numPr>
        <w:rPr>
          <w:rFonts w:ascii="Times New Roman" w:hAnsi="Times New Roman" w:cs="Times New Roman"/>
          <w:sz w:val="20"/>
          <w:szCs w:val="20"/>
        </w:rPr>
      </w:pPr>
      <w:r>
        <w:rPr>
          <w:rFonts w:ascii="Times New Roman" w:hAnsi="Times New Roman" w:cs="Times New Roman"/>
          <w:b/>
          <w:color w:val="3366FF"/>
          <w:sz w:val="20"/>
          <w:szCs w:val="20"/>
        </w:rPr>
        <w:t>S. 29(2)</w:t>
      </w:r>
      <w:r>
        <w:rPr>
          <w:rFonts w:ascii="Times New Roman" w:hAnsi="Times New Roman" w:cs="Times New Roman"/>
          <w:b/>
          <w:sz w:val="20"/>
          <w:szCs w:val="20"/>
        </w:rPr>
        <w:t xml:space="preserve">: </w:t>
      </w:r>
      <w:r w:rsidR="0039003C">
        <w:rPr>
          <w:rFonts w:ascii="Times New Roman" w:hAnsi="Times New Roman" w:cs="Times New Roman"/>
          <w:b/>
          <w:sz w:val="20"/>
          <w:szCs w:val="20"/>
        </w:rPr>
        <w:t>“</w:t>
      </w:r>
      <w:r w:rsidRPr="00891920">
        <w:rPr>
          <w:rFonts w:ascii="Times New Roman" w:hAnsi="Times New Roman" w:cs="Times New Roman"/>
          <w:i/>
          <w:sz w:val="20"/>
          <w:szCs w:val="20"/>
        </w:rPr>
        <w:t>Except in case of</w:t>
      </w:r>
      <w:r>
        <w:rPr>
          <w:rFonts w:ascii="Times New Roman" w:hAnsi="Times New Roman" w:cs="Times New Roman"/>
          <w:sz w:val="20"/>
          <w:szCs w:val="20"/>
        </w:rPr>
        <w:t xml:space="preserve"> </w:t>
      </w:r>
      <w:r>
        <w:rPr>
          <w:rFonts w:ascii="Times New Roman" w:hAnsi="Times New Roman" w:cs="Times New Roman"/>
          <w:i/>
          <w:sz w:val="20"/>
          <w:szCs w:val="20"/>
        </w:rPr>
        <w:t>fraud in which he participated</w:t>
      </w:r>
      <w:r>
        <w:rPr>
          <w:rFonts w:ascii="Times New Roman" w:hAnsi="Times New Roman" w:cs="Times New Roman"/>
          <w:sz w:val="20"/>
          <w:szCs w:val="20"/>
        </w:rPr>
        <w:t xml:space="preserve">, person K’ing/dealing w/ or taking transfer or charge from registered owner is </w:t>
      </w:r>
      <w:r w:rsidRPr="00FF165D">
        <w:rPr>
          <w:rFonts w:ascii="Times New Roman" w:hAnsi="Times New Roman" w:cs="Times New Roman"/>
          <w:sz w:val="20"/>
          <w:szCs w:val="20"/>
          <w:u w:val="single"/>
        </w:rPr>
        <w:t>NOT</w:t>
      </w:r>
      <w:r>
        <w:rPr>
          <w:rFonts w:ascii="Times New Roman" w:hAnsi="Times New Roman" w:cs="Times New Roman"/>
          <w:sz w:val="20"/>
          <w:szCs w:val="20"/>
        </w:rPr>
        <w:t xml:space="preserve">, despite rule of law or equity to contrary, </w:t>
      </w:r>
      <w:r w:rsidRPr="00FF165D">
        <w:rPr>
          <w:rFonts w:ascii="Times New Roman" w:hAnsi="Times New Roman" w:cs="Times New Roman"/>
          <w:sz w:val="20"/>
          <w:szCs w:val="20"/>
          <w:u w:val="single"/>
        </w:rPr>
        <w:t>affected by notice</w:t>
      </w:r>
      <w:r>
        <w:rPr>
          <w:rFonts w:ascii="Times New Roman" w:hAnsi="Times New Roman" w:cs="Times New Roman"/>
          <w:sz w:val="20"/>
          <w:szCs w:val="20"/>
        </w:rPr>
        <w:t>, express, implied, or constructive, of an unregistered interest affecting the land or charge”</w:t>
      </w:r>
    </w:p>
    <w:p w14:paraId="57DEFDFE" w14:textId="77777777" w:rsidR="00F10CBF" w:rsidRDefault="00F10CBF" w:rsidP="000523BE">
      <w:pPr>
        <w:pStyle w:val="ListParagraph"/>
        <w:numPr>
          <w:ilvl w:val="2"/>
          <w:numId w:val="64"/>
        </w:numPr>
        <w:rPr>
          <w:rFonts w:ascii="Times New Roman" w:hAnsi="Times New Roman" w:cs="Times New Roman"/>
          <w:sz w:val="20"/>
          <w:szCs w:val="20"/>
        </w:rPr>
      </w:pPr>
      <w:r>
        <w:rPr>
          <w:rFonts w:ascii="Times New Roman" w:hAnsi="Times New Roman" w:cs="Times New Roman"/>
          <w:sz w:val="20"/>
          <w:szCs w:val="20"/>
        </w:rPr>
        <w:t xml:space="preserve">I.e. If it’s in </w:t>
      </w:r>
      <w:r>
        <w:rPr>
          <w:rFonts w:ascii="Times New Roman" w:hAnsi="Times New Roman" w:cs="Times New Roman"/>
          <w:i/>
          <w:sz w:val="20"/>
          <w:szCs w:val="20"/>
        </w:rPr>
        <w:t>LTA</w:t>
      </w:r>
      <w:r>
        <w:rPr>
          <w:rFonts w:ascii="Times New Roman" w:hAnsi="Times New Roman" w:cs="Times New Roman"/>
          <w:sz w:val="20"/>
          <w:szCs w:val="20"/>
        </w:rPr>
        <w:t xml:space="preserve"> or legislation as exception (e.g. lease), have to respect it; if it’s not registered, don’t have to respect unless you said you would</w:t>
      </w:r>
    </w:p>
    <w:p w14:paraId="20C2D5AA" w14:textId="77777777" w:rsidR="00891920" w:rsidRDefault="00891920" w:rsidP="000523BE">
      <w:pPr>
        <w:pStyle w:val="ListParagraph"/>
        <w:numPr>
          <w:ilvl w:val="2"/>
          <w:numId w:val="64"/>
        </w:numPr>
        <w:rPr>
          <w:rFonts w:ascii="Times New Roman" w:hAnsi="Times New Roman" w:cs="Times New Roman"/>
          <w:sz w:val="20"/>
          <w:szCs w:val="20"/>
        </w:rPr>
      </w:pPr>
      <w:r>
        <w:rPr>
          <w:rFonts w:ascii="Times New Roman" w:hAnsi="Times New Roman" w:cs="Times New Roman"/>
          <w:sz w:val="20"/>
          <w:szCs w:val="20"/>
        </w:rPr>
        <w:t>Unless doing s/t out-and-out dishonest, you should be able to rely on register!</w:t>
      </w:r>
    </w:p>
    <w:p w14:paraId="6D8B8CCF" w14:textId="77777777" w:rsidR="00F10CBF" w:rsidRDefault="00F10CBF" w:rsidP="000523BE">
      <w:pPr>
        <w:pStyle w:val="ListParagraph"/>
        <w:numPr>
          <w:ilvl w:val="1"/>
          <w:numId w:val="64"/>
        </w:numPr>
        <w:rPr>
          <w:rFonts w:ascii="Times New Roman" w:hAnsi="Times New Roman" w:cs="Times New Roman"/>
          <w:sz w:val="20"/>
          <w:szCs w:val="20"/>
        </w:rPr>
      </w:pPr>
      <w:r w:rsidRPr="001D74C1">
        <w:rPr>
          <w:rFonts w:ascii="Times New Roman" w:hAnsi="Times New Roman" w:cs="Times New Roman"/>
          <w:b/>
          <w:sz w:val="20"/>
          <w:szCs w:val="20"/>
        </w:rPr>
        <w:t xml:space="preserve">Judicial interpretation of </w:t>
      </w:r>
      <w:r w:rsidRPr="00EE0552">
        <w:rPr>
          <w:rFonts w:ascii="Times New Roman" w:hAnsi="Times New Roman" w:cs="Times New Roman"/>
          <w:b/>
          <w:color w:val="3366FF"/>
          <w:sz w:val="20"/>
          <w:szCs w:val="20"/>
        </w:rPr>
        <w:t>s. 29</w:t>
      </w:r>
      <w:r>
        <w:rPr>
          <w:rFonts w:ascii="Times New Roman" w:hAnsi="Times New Roman" w:cs="Times New Roman"/>
          <w:sz w:val="20"/>
          <w:szCs w:val="20"/>
        </w:rPr>
        <w:t xml:space="preserve"> and factors seen as important:</w:t>
      </w:r>
    </w:p>
    <w:p w14:paraId="1DA5C7EE" w14:textId="77777777" w:rsidR="00C93F10" w:rsidRPr="00C93F10" w:rsidRDefault="00F10CBF" w:rsidP="000523BE">
      <w:pPr>
        <w:pStyle w:val="ListParagraph"/>
        <w:numPr>
          <w:ilvl w:val="2"/>
          <w:numId w:val="64"/>
        </w:numPr>
        <w:rPr>
          <w:rFonts w:ascii="Times New Roman" w:hAnsi="Times New Roman" w:cs="Times New Roman"/>
          <w:color w:val="800000"/>
          <w:sz w:val="20"/>
          <w:szCs w:val="20"/>
        </w:rPr>
      </w:pPr>
      <w:r w:rsidRPr="00826EA4">
        <w:rPr>
          <w:rFonts w:ascii="Times New Roman" w:hAnsi="Times New Roman" w:cs="Times New Roman"/>
          <w:b/>
          <w:i/>
          <w:color w:val="800000"/>
          <w:sz w:val="20"/>
          <w:szCs w:val="20"/>
        </w:rPr>
        <w:t>Van City Savings v Serving for Success</w:t>
      </w:r>
      <w:r w:rsidR="006C658D">
        <w:rPr>
          <w:rFonts w:ascii="Times New Roman" w:hAnsi="Times New Roman" w:cs="Times New Roman"/>
          <w:color w:val="800000"/>
          <w:sz w:val="20"/>
          <w:szCs w:val="20"/>
        </w:rPr>
        <w:t xml:space="preserve"> </w:t>
      </w:r>
      <w:r w:rsidR="006C658D" w:rsidRPr="00826EA4">
        <w:rPr>
          <w:rFonts w:ascii="Times New Roman" w:hAnsi="Times New Roman" w:cs="Times New Roman"/>
          <w:sz w:val="20"/>
          <w:szCs w:val="20"/>
        </w:rPr>
        <w:t>(SCC)</w:t>
      </w:r>
      <w:r w:rsidR="00BF70B7">
        <w:rPr>
          <w:rFonts w:ascii="Times New Roman" w:hAnsi="Times New Roman" w:cs="Times New Roman"/>
          <w:color w:val="800000"/>
          <w:sz w:val="20"/>
          <w:szCs w:val="20"/>
        </w:rPr>
        <w:t xml:space="preserve"> </w:t>
      </w:r>
      <w:r w:rsidR="00BF70B7" w:rsidRPr="00BF70B7">
        <w:rPr>
          <w:rFonts w:ascii="Times New Roman" w:hAnsi="Times New Roman" w:cs="Times New Roman"/>
          <w:sz w:val="20"/>
          <w:szCs w:val="20"/>
        </w:rPr>
        <w:sym w:font="Wingdings" w:char="F0E0"/>
      </w:r>
      <w:r w:rsidR="00BF70B7">
        <w:rPr>
          <w:rFonts w:ascii="Times New Roman" w:hAnsi="Times New Roman" w:cs="Times New Roman"/>
          <w:sz w:val="20"/>
          <w:szCs w:val="20"/>
        </w:rPr>
        <w:t xml:space="preserve"> </w:t>
      </w:r>
      <w:r w:rsidR="006C658D">
        <w:rPr>
          <w:rFonts w:ascii="Times New Roman" w:hAnsi="Times New Roman" w:cs="Times New Roman"/>
          <w:b/>
          <w:i/>
          <w:sz w:val="20"/>
          <w:szCs w:val="20"/>
        </w:rPr>
        <w:t>S/t more than knowl</w:t>
      </w:r>
      <w:r w:rsidR="00C93F10" w:rsidRPr="00C93F10">
        <w:rPr>
          <w:rFonts w:ascii="Times New Roman" w:hAnsi="Times New Roman" w:cs="Times New Roman"/>
          <w:b/>
          <w:i/>
          <w:sz w:val="20"/>
          <w:szCs w:val="20"/>
        </w:rPr>
        <w:t xml:space="preserve"> is required</w:t>
      </w:r>
      <w:r w:rsidR="00C93F10">
        <w:rPr>
          <w:rFonts w:ascii="Times New Roman" w:hAnsi="Times New Roman" w:cs="Times New Roman"/>
          <w:b/>
          <w:i/>
          <w:sz w:val="20"/>
          <w:szCs w:val="20"/>
        </w:rPr>
        <w:t xml:space="preserve"> (notice +)</w:t>
      </w:r>
    </w:p>
    <w:p w14:paraId="7BF3AA22" w14:textId="77777777" w:rsidR="00C93F10" w:rsidRDefault="00C93F10" w:rsidP="00C93F10">
      <w:pPr>
        <w:pStyle w:val="ListParagraph"/>
        <w:ind w:left="2160"/>
        <w:rPr>
          <w:rFonts w:ascii="Times New Roman" w:hAnsi="Times New Roman" w:cs="Times New Roman"/>
          <w:sz w:val="20"/>
          <w:szCs w:val="20"/>
        </w:rPr>
      </w:pPr>
      <w:r>
        <w:rPr>
          <w:rFonts w:ascii="Times New Roman" w:hAnsi="Times New Roman" w:cs="Times New Roman"/>
          <w:sz w:val="20"/>
          <w:szCs w:val="20"/>
          <w:u w:val="single"/>
        </w:rPr>
        <w:t xml:space="preserve">Facts: </w:t>
      </w:r>
      <w:r w:rsidR="00BF70B7">
        <w:rPr>
          <w:rFonts w:ascii="Times New Roman" w:hAnsi="Times New Roman" w:cs="Times New Roman"/>
          <w:sz w:val="20"/>
          <w:szCs w:val="20"/>
        </w:rPr>
        <w:t xml:space="preserve">City Centre bought/became reg’d owner of hotel where Ds had pub on </w:t>
      </w:r>
      <w:r w:rsidR="00BF70B7" w:rsidRPr="00D67B96">
        <w:rPr>
          <w:rFonts w:ascii="Times New Roman" w:hAnsi="Times New Roman" w:cs="Times New Roman"/>
          <w:b/>
          <w:i/>
          <w:sz w:val="20"/>
          <w:szCs w:val="20"/>
        </w:rPr>
        <w:t>unregistered</w:t>
      </w:r>
      <w:r w:rsidR="00BF70B7" w:rsidRPr="00A36247">
        <w:rPr>
          <w:rFonts w:ascii="Times New Roman" w:hAnsi="Times New Roman" w:cs="Times New Roman"/>
          <w:b/>
          <w:sz w:val="20"/>
          <w:szCs w:val="20"/>
        </w:rPr>
        <w:t xml:space="preserve"> 5yr lease</w:t>
      </w:r>
      <w:r w:rsidR="00BF70B7">
        <w:rPr>
          <w:rFonts w:ascii="Times New Roman" w:hAnsi="Times New Roman" w:cs="Times New Roman"/>
          <w:sz w:val="20"/>
          <w:szCs w:val="20"/>
        </w:rPr>
        <w:t>; Ps advanced CC loans, CC defaulted, Ps petitioned for foreclosure</w:t>
      </w:r>
      <w:r>
        <w:rPr>
          <w:rFonts w:ascii="Times New Roman" w:hAnsi="Times New Roman" w:cs="Times New Roman"/>
          <w:sz w:val="20"/>
          <w:szCs w:val="20"/>
        </w:rPr>
        <w:t xml:space="preserve"> (which would remove D tenants); petitioners found purchasers who insisted on </w:t>
      </w:r>
      <w:r>
        <w:rPr>
          <w:rFonts w:ascii="Times New Roman" w:hAnsi="Times New Roman" w:cs="Times New Roman"/>
          <w:i/>
          <w:sz w:val="20"/>
          <w:szCs w:val="20"/>
        </w:rPr>
        <w:t>vacant</w:t>
      </w:r>
      <w:r>
        <w:rPr>
          <w:rFonts w:ascii="Times New Roman" w:hAnsi="Times New Roman" w:cs="Times New Roman"/>
          <w:sz w:val="20"/>
          <w:szCs w:val="20"/>
        </w:rPr>
        <w:t xml:space="preserve"> possession; Ds claimed right to remain under unreg’d leases arguing petitioners were </w:t>
      </w:r>
      <w:r>
        <w:rPr>
          <w:rFonts w:ascii="Times New Roman" w:hAnsi="Times New Roman" w:cs="Times New Roman"/>
          <w:i/>
          <w:sz w:val="20"/>
          <w:szCs w:val="20"/>
        </w:rPr>
        <w:t>aware</w:t>
      </w:r>
      <w:r>
        <w:rPr>
          <w:rFonts w:ascii="Times New Roman" w:hAnsi="Times New Roman" w:cs="Times New Roman"/>
          <w:sz w:val="20"/>
          <w:szCs w:val="20"/>
        </w:rPr>
        <w:t xml:space="preserve"> of rentals (and added revenue), argued conduct in seeking vacant possession </w:t>
      </w:r>
      <w:r>
        <w:rPr>
          <w:rFonts w:ascii="Times New Roman" w:hAnsi="Times New Roman" w:cs="Times New Roman"/>
          <w:sz w:val="20"/>
          <w:szCs w:val="20"/>
          <w:u w:val="single"/>
        </w:rPr>
        <w:t>despite knowledge</w:t>
      </w:r>
      <w:r>
        <w:rPr>
          <w:rFonts w:ascii="Times New Roman" w:hAnsi="Times New Roman" w:cs="Times New Roman"/>
          <w:sz w:val="20"/>
          <w:szCs w:val="20"/>
        </w:rPr>
        <w:t xml:space="preserve"> = fraud under </w:t>
      </w:r>
      <w:r w:rsidRPr="002E0F13">
        <w:rPr>
          <w:rFonts w:ascii="Times New Roman" w:hAnsi="Times New Roman" w:cs="Times New Roman"/>
          <w:color w:val="3366FF"/>
          <w:sz w:val="20"/>
          <w:szCs w:val="20"/>
        </w:rPr>
        <w:t>s. 29(2)</w:t>
      </w:r>
    </w:p>
    <w:p w14:paraId="4DD2CECA" w14:textId="77777777" w:rsidR="00C93F10" w:rsidRPr="00EE0552" w:rsidRDefault="00C93F10" w:rsidP="00C93F10">
      <w:pPr>
        <w:pStyle w:val="ListParagraph"/>
        <w:ind w:left="2160"/>
        <w:rPr>
          <w:rFonts w:ascii="Times New Roman" w:hAnsi="Times New Roman" w:cs="Times New Roman"/>
          <w:b/>
          <w:color w:val="800000"/>
          <w:sz w:val="20"/>
          <w:szCs w:val="20"/>
        </w:rPr>
      </w:pPr>
      <w:r>
        <w:rPr>
          <w:rFonts w:ascii="Times New Roman" w:hAnsi="Times New Roman" w:cs="Times New Roman"/>
          <w:sz w:val="20"/>
          <w:szCs w:val="20"/>
          <w:u w:val="single"/>
        </w:rPr>
        <w:t>Issue</w:t>
      </w:r>
      <w:r w:rsidRPr="00C93F10">
        <w:rPr>
          <w:rFonts w:ascii="Times New Roman" w:hAnsi="Times New Roman" w:cs="Times New Roman"/>
          <w:sz w:val="20"/>
          <w:szCs w:val="20"/>
        </w:rPr>
        <w:t xml:space="preserve">: </w:t>
      </w:r>
      <w:r w:rsidRPr="00EE0552">
        <w:rPr>
          <w:rFonts w:ascii="Times New Roman" w:hAnsi="Times New Roman" w:cs="Times New Roman"/>
          <w:b/>
          <w:sz w:val="20"/>
          <w:szCs w:val="20"/>
        </w:rPr>
        <w:t>Is knowledge of occupation enough to = fraud?</w:t>
      </w:r>
      <w:r w:rsidR="00EE0552">
        <w:rPr>
          <w:rFonts w:ascii="Times New Roman" w:hAnsi="Times New Roman" w:cs="Times New Roman"/>
          <w:b/>
          <w:sz w:val="20"/>
          <w:szCs w:val="20"/>
        </w:rPr>
        <w:t xml:space="preserve"> (Notice) </w:t>
      </w:r>
      <w:r w:rsidR="00EE0552" w:rsidRPr="00EE0552">
        <w:rPr>
          <w:rFonts w:ascii="Times New Roman" w:hAnsi="Times New Roman" w:cs="Times New Roman"/>
          <w:b/>
          <w:sz w:val="20"/>
          <w:szCs w:val="20"/>
        </w:rPr>
        <w:sym w:font="Wingdings" w:char="F0E0"/>
      </w:r>
      <w:r w:rsidR="00EE0552">
        <w:rPr>
          <w:rFonts w:ascii="Times New Roman" w:hAnsi="Times New Roman" w:cs="Times New Roman"/>
          <w:b/>
          <w:sz w:val="20"/>
          <w:szCs w:val="20"/>
        </w:rPr>
        <w:t xml:space="preserve"> NO, need Notice +</w:t>
      </w:r>
    </w:p>
    <w:p w14:paraId="2B53FFB7" w14:textId="77777777" w:rsidR="00C93F10" w:rsidRPr="00C93F10" w:rsidRDefault="00C93F10" w:rsidP="000523BE">
      <w:pPr>
        <w:pStyle w:val="ListParagraph"/>
        <w:numPr>
          <w:ilvl w:val="3"/>
          <w:numId w:val="64"/>
        </w:numPr>
        <w:rPr>
          <w:rFonts w:ascii="Times New Roman" w:hAnsi="Times New Roman" w:cs="Times New Roman"/>
          <w:color w:val="800000"/>
          <w:sz w:val="20"/>
          <w:szCs w:val="20"/>
        </w:rPr>
      </w:pPr>
      <w:r>
        <w:rPr>
          <w:rFonts w:ascii="Times New Roman" w:hAnsi="Times New Roman" w:cs="Times New Roman"/>
          <w:sz w:val="20"/>
          <w:szCs w:val="20"/>
        </w:rPr>
        <w:t>Ds argue knowl enough; Ps argue need additional ‘dishonest’ act for equitable relief</w:t>
      </w:r>
    </w:p>
    <w:p w14:paraId="5085CB46" w14:textId="49FF650A" w:rsidR="00C93F10" w:rsidRPr="00C93F10" w:rsidRDefault="00C93F10" w:rsidP="000523BE">
      <w:pPr>
        <w:pStyle w:val="ListParagraph"/>
        <w:numPr>
          <w:ilvl w:val="3"/>
          <w:numId w:val="64"/>
        </w:numPr>
        <w:rPr>
          <w:rFonts w:ascii="Times New Roman" w:hAnsi="Times New Roman" w:cs="Times New Roman"/>
          <w:color w:val="800000"/>
          <w:sz w:val="20"/>
          <w:szCs w:val="20"/>
        </w:rPr>
      </w:pPr>
      <w:r>
        <w:rPr>
          <w:rFonts w:ascii="Times New Roman" w:hAnsi="Times New Roman" w:cs="Times New Roman"/>
          <w:sz w:val="20"/>
          <w:szCs w:val="20"/>
        </w:rPr>
        <w:t xml:space="preserve">Court agrees w/ </w:t>
      </w:r>
      <w:r>
        <w:rPr>
          <w:rFonts w:ascii="Times New Roman" w:hAnsi="Times New Roman" w:cs="Times New Roman"/>
          <w:i/>
          <w:sz w:val="20"/>
          <w:szCs w:val="20"/>
        </w:rPr>
        <w:t>Szabo</w:t>
      </w:r>
      <w:r>
        <w:rPr>
          <w:rFonts w:ascii="Times New Roman" w:hAnsi="Times New Roman" w:cs="Times New Roman"/>
          <w:sz w:val="20"/>
          <w:szCs w:val="20"/>
        </w:rPr>
        <w:t xml:space="preserve">, </w:t>
      </w:r>
      <w:r w:rsidRPr="002E0F13">
        <w:rPr>
          <w:rFonts w:ascii="Times New Roman" w:hAnsi="Times New Roman" w:cs="Times New Roman"/>
          <w:color w:val="008000"/>
          <w:sz w:val="20"/>
          <w:szCs w:val="20"/>
        </w:rPr>
        <w:t xml:space="preserve">before a finding of equitable fraud can be made, must be evidence of </w:t>
      </w:r>
      <w:r w:rsidRPr="002E0F13">
        <w:rPr>
          <w:rFonts w:ascii="Times New Roman" w:hAnsi="Times New Roman" w:cs="Times New Roman"/>
          <w:b/>
          <w:color w:val="008000"/>
          <w:sz w:val="20"/>
          <w:szCs w:val="20"/>
        </w:rPr>
        <w:t>actual notice</w:t>
      </w:r>
      <w:r w:rsidRPr="002E0F13">
        <w:rPr>
          <w:rFonts w:ascii="Times New Roman" w:hAnsi="Times New Roman" w:cs="Times New Roman"/>
          <w:color w:val="008000"/>
          <w:sz w:val="20"/>
          <w:szCs w:val="20"/>
        </w:rPr>
        <w:t xml:space="preserve"> coupled w/ some </w:t>
      </w:r>
      <w:r w:rsidRPr="002E0F13">
        <w:rPr>
          <w:rFonts w:ascii="Times New Roman" w:hAnsi="Times New Roman" w:cs="Times New Roman"/>
          <w:b/>
          <w:color w:val="008000"/>
          <w:sz w:val="20"/>
          <w:szCs w:val="20"/>
        </w:rPr>
        <w:t>act of dishonesty</w:t>
      </w:r>
      <w:r>
        <w:rPr>
          <w:rFonts w:ascii="Times New Roman" w:hAnsi="Times New Roman" w:cs="Times New Roman"/>
          <w:sz w:val="20"/>
          <w:szCs w:val="20"/>
        </w:rPr>
        <w:t xml:space="preserve"> on part of person seeking protection under s. 29</w:t>
      </w:r>
      <w:r w:rsidR="00674F46">
        <w:rPr>
          <w:rFonts w:ascii="Times New Roman" w:hAnsi="Times New Roman" w:cs="Times New Roman"/>
          <w:sz w:val="20"/>
          <w:szCs w:val="20"/>
        </w:rPr>
        <w:t xml:space="preserve"> (</w:t>
      </w:r>
      <w:r w:rsidR="00EE0552" w:rsidRPr="00EE0552">
        <w:rPr>
          <w:rFonts w:ascii="Times New Roman" w:hAnsi="Times New Roman" w:cs="Times New Roman"/>
          <w:b/>
          <w:sz w:val="20"/>
          <w:szCs w:val="20"/>
        </w:rPr>
        <w:t>N</w:t>
      </w:r>
      <w:r w:rsidR="00674F46" w:rsidRPr="00EE0552">
        <w:rPr>
          <w:rFonts w:ascii="Times New Roman" w:hAnsi="Times New Roman" w:cs="Times New Roman"/>
          <w:b/>
          <w:sz w:val="20"/>
          <w:szCs w:val="20"/>
        </w:rPr>
        <w:t>otice +</w:t>
      </w:r>
      <w:r w:rsidR="00674F46">
        <w:rPr>
          <w:rFonts w:ascii="Times New Roman" w:hAnsi="Times New Roman" w:cs="Times New Roman"/>
          <w:sz w:val="20"/>
          <w:szCs w:val="20"/>
        </w:rPr>
        <w:t>)</w:t>
      </w:r>
      <w:r w:rsidR="00E240F7">
        <w:rPr>
          <w:rFonts w:ascii="Times New Roman" w:hAnsi="Times New Roman" w:cs="Times New Roman"/>
          <w:sz w:val="20"/>
          <w:szCs w:val="20"/>
        </w:rPr>
        <w:t xml:space="preserve"> </w:t>
      </w:r>
      <w:r w:rsidR="00E240F7" w:rsidRPr="00E240F7">
        <w:rPr>
          <w:rFonts w:ascii="Times New Roman" w:hAnsi="Times New Roman" w:cs="Times New Roman"/>
          <w:sz w:val="20"/>
          <w:szCs w:val="20"/>
        </w:rPr>
        <w:sym w:font="Wingdings" w:char="F0E0"/>
      </w:r>
      <w:r w:rsidR="00D840D8">
        <w:rPr>
          <w:rFonts w:ascii="Times New Roman" w:hAnsi="Times New Roman" w:cs="Times New Roman"/>
          <w:sz w:val="20"/>
          <w:szCs w:val="20"/>
        </w:rPr>
        <w:t xml:space="preserve"> Ps win, purchasers </w:t>
      </w:r>
      <w:r w:rsidR="00E240F7">
        <w:rPr>
          <w:rFonts w:ascii="Times New Roman" w:hAnsi="Times New Roman" w:cs="Times New Roman"/>
          <w:sz w:val="20"/>
          <w:szCs w:val="20"/>
        </w:rPr>
        <w:t>entitled to vacant possession</w:t>
      </w:r>
    </w:p>
    <w:p w14:paraId="37D41452" w14:textId="4F7E3EDB" w:rsidR="00F10CBF" w:rsidRDefault="00F10CBF" w:rsidP="000523BE">
      <w:pPr>
        <w:pStyle w:val="ListParagraph"/>
        <w:numPr>
          <w:ilvl w:val="1"/>
          <w:numId w:val="64"/>
        </w:numPr>
        <w:rPr>
          <w:rFonts w:ascii="Times New Roman" w:hAnsi="Times New Roman" w:cs="Times New Roman"/>
          <w:sz w:val="20"/>
          <w:szCs w:val="20"/>
        </w:rPr>
      </w:pPr>
      <w:r w:rsidRPr="00672EA0">
        <w:rPr>
          <w:rFonts w:ascii="Times New Roman" w:hAnsi="Times New Roman" w:cs="Times New Roman"/>
          <w:b/>
          <w:sz w:val="20"/>
          <w:szCs w:val="20"/>
          <w:u w:val="single"/>
        </w:rPr>
        <w:t xml:space="preserve">Two </w:t>
      </w:r>
      <w:r w:rsidR="00763919">
        <w:rPr>
          <w:rFonts w:ascii="Times New Roman" w:hAnsi="Times New Roman" w:cs="Times New Roman"/>
          <w:b/>
          <w:sz w:val="20"/>
          <w:szCs w:val="20"/>
          <w:u w:val="single"/>
        </w:rPr>
        <w:t xml:space="preserve">divergent </w:t>
      </w:r>
      <w:r w:rsidRPr="00672EA0">
        <w:rPr>
          <w:rFonts w:ascii="Times New Roman" w:hAnsi="Times New Roman" w:cs="Times New Roman"/>
          <w:b/>
          <w:sz w:val="20"/>
          <w:szCs w:val="20"/>
          <w:u w:val="single"/>
        </w:rPr>
        <w:t>lines of authority</w:t>
      </w:r>
      <w:r w:rsidR="00763919">
        <w:rPr>
          <w:rFonts w:ascii="Times New Roman" w:hAnsi="Times New Roman" w:cs="Times New Roman"/>
          <w:sz w:val="20"/>
          <w:szCs w:val="20"/>
        </w:rPr>
        <w:t xml:space="preserve"> re:</w:t>
      </w:r>
      <w:r w:rsidR="0075242F">
        <w:rPr>
          <w:rFonts w:ascii="Times New Roman" w:hAnsi="Times New Roman" w:cs="Times New Roman"/>
          <w:sz w:val="20"/>
          <w:szCs w:val="20"/>
        </w:rPr>
        <w:t xml:space="preserve"> req’</w:t>
      </w:r>
      <w:r w:rsidR="00763919">
        <w:rPr>
          <w:rFonts w:ascii="Times New Roman" w:hAnsi="Times New Roman" w:cs="Times New Roman"/>
          <w:sz w:val="20"/>
          <w:szCs w:val="20"/>
        </w:rPr>
        <w:t>t of add’</w:t>
      </w:r>
      <w:r>
        <w:rPr>
          <w:rFonts w:ascii="Times New Roman" w:hAnsi="Times New Roman" w:cs="Times New Roman"/>
          <w:sz w:val="20"/>
          <w:szCs w:val="20"/>
        </w:rPr>
        <w:t>l elements of dishonesty</w:t>
      </w:r>
      <w:r w:rsidR="0075242F">
        <w:rPr>
          <w:rFonts w:ascii="Times New Roman" w:hAnsi="Times New Roman" w:cs="Times New Roman"/>
          <w:sz w:val="20"/>
          <w:szCs w:val="20"/>
        </w:rPr>
        <w:t xml:space="preserve"> </w:t>
      </w:r>
      <w:r w:rsidR="0075242F" w:rsidRPr="00B67345">
        <w:rPr>
          <w:rFonts w:ascii="Times New Roman" w:hAnsi="Times New Roman" w:cs="Times New Roman"/>
          <w:sz w:val="20"/>
          <w:szCs w:val="20"/>
        </w:rPr>
        <w:t>(</w:t>
      </w:r>
      <w:r w:rsidR="00CF3D0B">
        <w:rPr>
          <w:rFonts w:ascii="Times New Roman" w:hAnsi="Times New Roman" w:cs="Times New Roman"/>
          <w:i/>
          <w:sz w:val="20"/>
          <w:szCs w:val="20"/>
        </w:rPr>
        <w:t>*</w:t>
      </w:r>
      <w:r w:rsidR="00CF3D0B" w:rsidRPr="00F25C69">
        <w:rPr>
          <w:rFonts w:ascii="Times New Roman" w:hAnsi="Times New Roman" w:cs="Times New Roman"/>
          <w:i/>
          <w:color w:val="FF0000"/>
          <w:sz w:val="20"/>
          <w:szCs w:val="20"/>
        </w:rPr>
        <w:t>Engage w/ uncertainty</w:t>
      </w:r>
      <w:r w:rsidR="00B67345">
        <w:rPr>
          <w:rFonts w:ascii="Times New Roman" w:hAnsi="Times New Roman" w:cs="Times New Roman"/>
          <w:i/>
          <w:sz w:val="20"/>
          <w:szCs w:val="20"/>
        </w:rPr>
        <w:t>*</w:t>
      </w:r>
      <w:r w:rsidR="0075242F">
        <w:rPr>
          <w:rFonts w:ascii="Times New Roman" w:hAnsi="Times New Roman" w:cs="Times New Roman"/>
          <w:sz w:val="20"/>
          <w:szCs w:val="20"/>
        </w:rPr>
        <w:t>)</w:t>
      </w:r>
    </w:p>
    <w:p w14:paraId="5E1C6A19" w14:textId="77777777" w:rsidR="00F10CBF" w:rsidRDefault="00EE0552" w:rsidP="000523BE">
      <w:pPr>
        <w:pStyle w:val="ListParagraph"/>
        <w:numPr>
          <w:ilvl w:val="2"/>
          <w:numId w:val="64"/>
        </w:numPr>
        <w:rPr>
          <w:rFonts w:ascii="Times New Roman" w:hAnsi="Times New Roman" w:cs="Times New Roman"/>
          <w:sz w:val="20"/>
          <w:szCs w:val="20"/>
        </w:rPr>
      </w:pPr>
      <w:r w:rsidRPr="00EE0552">
        <w:rPr>
          <w:rFonts w:ascii="Times New Roman" w:hAnsi="Times New Roman" w:cs="Times New Roman"/>
          <w:b/>
          <w:i/>
          <w:sz w:val="20"/>
          <w:szCs w:val="20"/>
          <w:highlight w:val="yellow"/>
        </w:rPr>
        <w:t>Notice</w:t>
      </w:r>
      <w:r>
        <w:rPr>
          <w:rFonts w:ascii="Times New Roman" w:hAnsi="Times New Roman" w:cs="Times New Roman"/>
          <w:b/>
          <w:sz w:val="20"/>
          <w:szCs w:val="20"/>
        </w:rPr>
        <w:t xml:space="preserve">: </w:t>
      </w:r>
      <w:r w:rsidR="00F10CBF">
        <w:rPr>
          <w:rFonts w:ascii="Times New Roman" w:hAnsi="Times New Roman" w:cs="Times New Roman"/>
          <w:sz w:val="20"/>
          <w:szCs w:val="20"/>
        </w:rPr>
        <w:t>Purchaser</w:t>
      </w:r>
      <w:r w:rsidR="00BC0455">
        <w:rPr>
          <w:rFonts w:ascii="Times New Roman" w:hAnsi="Times New Roman" w:cs="Times New Roman"/>
          <w:sz w:val="20"/>
          <w:szCs w:val="20"/>
        </w:rPr>
        <w:t xml:space="preserve"> of real prop</w:t>
      </w:r>
      <w:r>
        <w:rPr>
          <w:rFonts w:ascii="Times New Roman" w:hAnsi="Times New Roman" w:cs="Times New Roman"/>
          <w:sz w:val="20"/>
          <w:szCs w:val="20"/>
        </w:rPr>
        <w:t>erty who takes title to prop</w:t>
      </w:r>
      <w:r w:rsidR="00BC0455">
        <w:rPr>
          <w:rFonts w:ascii="Times New Roman" w:hAnsi="Times New Roman" w:cs="Times New Roman"/>
          <w:sz w:val="20"/>
          <w:szCs w:val="20"/>
        </w:rPr>
        <w:t xml:space="preserve"> </w:t>
      </w:r>
      <w:r w:rsidR="000F70EE">
        <w:rPr>
          <w:rFonts w:ascii="Times New Roman" w:hAnsi="Times New Roman" w:cs="Times New Roman"/>
          <w:b/>
          <w:sz w:val="20"/>
          <w:szCs w:val="20"/>
        </w:rPr>
        <w:t>w/ knowl</w:t>
      </w:r>
      <w:r w:rsidR="00BC0455" w:rsidRPr="00BC0455">
        <w:rPr>
          <w:rFonts w:ascii="Times New Roman" w:hAnsi="Times New Roman" w:cs="Times New Roman"/>
          <w:b/>
          <w:sz w:val="20"/>
          <w:szCs w:val="20"/>
        </w:rPr>
        <w:t xml:space="preserve"> of prior unregistered adverse interest</w:t>
      </w:r>
      <w:r w:rsidR="00BC0455">
        <w:rPr>
          <w:rFonts w:ascii="Times New Roman" w:hAnsi="Times New Roman" w:cs="Times New Roman"/>
          <w:sz w:val="20"/>
          <w:szCs w:val="20"/>
        </w:rPr>
        <w:t xml:space="preserve"> and who attempts to rely on s. 29 may be found to have committed </w:t>
      </w:r>
      <w:r>
        <w:rPr>
          <w:rFonts w:ascii="Times New Roman" w:hAnsi="Times New Roman" w:cs="Times New Roman"/>
          <w:sz w:val="20"/>
          <w:szCs w:val="20"/>
        </w:rPr>
        <w:t>equit</w:t>
      </w:r>
      <w:r w:rsidR="00BC0455" w:rsidRPr="00BC0455">
        <w:rPr>
          <w:rFonts w:ascii="Times New Roman" w:hAnsi="Times New Roman" w:cs="Times New Roman"/>
          <w:sz w:val="20"/>
          <w:szCs w:val="20"/>
        </w:rPr>
        <w:t xml:space="preserve"> </w:t>
      </w:r>
      <w:r w:rsidR="00BC0455">
        <w:rPr>
          <w:rFonts w:ascii="Times New Roman" w:hAnsi="Times New Roman" w:cs="Times New Roman"/>
          <w:sz w:val="20"/>
          <w:szCs w:val="20"/>
        </w:rPr>
        <w:t>fraud</w:t>
      </w:r>
    </w:p>
    <w:p w14:paraId="031F38E5" w14:textId="77777777" w:rsidR="00BC0455" w:rsidRDefault="00EE0552" w:rsidP="000523BE">
      <w:pPr>
        <w:pStyle w:val="ListParagraph"/>
        <w:numPr>
          <w:ilvl w:val="2"/>
          <w:numId w:val="64"/>
        </w:numPr>
        <w:rPr>
          <w:rFonts w:ascii="Times New Roman" w:hAnsi="Times New Roman" w:cs="Times New Roman"/>
          <w:sz w:val="20"/>
          <w:szCs w:val="20"/>
        </w:rPr>
      </w:pPr>
      <w:r w:rsidRPr="00EE0552">
        <w:rPr>
          <w:rFonts w:ascii="Times New Roman" w:hAnsi="Times New Roman" w:cs="Times New Roman"/>
          <w:b/>
          <w:i/>
          <w:sz w:val="20"/>
          <w:szCs w:val="20"/>
          <w:highlight w:val="yellow"/>
        </w:rPr>
        <w:t>Notice +</w:t>
      </w:r>
      <w:r>
        <w:rPr>
          <w:rFonts w:ascii="Times New Roman" w:hAnsi="Times New Roman" w:cs="Times New Roman"/>
          <w:b/>
          <w:sz w:val="20"/>
          <w:szCs w:val="20"/>
        </w:rPr>
        <w:t xml:space="preserve">: </w:t>
      </w:r>
      <w:r w:rsidR="00BC0455">
        <w:rPr>
          <w:rFonts w:ascii="Times New Roman" w:hAnsi="Times New Roman" w:cs="Times New Roman"/>
          <w:sz w:val="20"/>
          <w:szCs w:val="20"/>
        </w:rPr>
        <w:t xml:space="preserve">Requires </w:t>
      </w:r>
      <w:r w:rsidR="00BC0455" w:rsidRPr="00EE0552">
        <w:rPr>
          <w:rFonts w:ascii="Times New Roman" w:hAnsi="Times New Roman" w:cs="Times New Roman"/>
          <w:b/>
          <w:i/>
          <w:sz w:val="20"/>
          <w:szCs w:val="20"/>
        </w:rPr>
        <w:t>more</w:t>
      </w:r>
      <w:r w:rsidR="00BC0455">
        <w:rPr>
          <w:rFonts w:ascii="Times New Roman" w:hAnsi="Times New Roman" w:cs="Times New Roman"/>
          <w:b/>
          <w:sz w:val="20"/>
          <w:szCs w:val="20"/>
        </w:rPr>
        <w:t xml:space="preserve"> than knowledge</w:t>
      </w:r>
      <w:r>
        <w:rPr>
          <w:rFonts w:ascii="Times New Roman" w:hAnsi="Times New Roman" w:cs="Times New Roman"/>
          <w:sz w:val="20"/>
          <w:szCs w:val="20"/>
        </w:rPr>
        <w:t xml:space="preserve"> (“N</w:t>
      </w:r>
      <w:r w:rsidR="00BC0455">
        <w:rPr>
          <w:rFonts w:ascii="Times New Roman" w:hAnsi="Times New Roman" w:cs="Times New Roman"/>
          <w:sz w:val="20"/>
          <w:szCs w:val="20"/>
        </w:rPr>
        <w:t xml:space="preserve">otice </w:t>
      </w:r>
      <w:r w:rsidR="00BC0455">
        <w:rPr>
          <w:rFonts w:ascii="Times New Roman" w:hAnsi="Times New Roman" w:cs="Times New Roman"/>
          <w:i/>
          <w:sz w:val="20"/>
          <w:szCs w:val="20"/>
        </w:rPr>
        <w:t>plus</w:t>
      </w:r>
      <w:r w:rsidR="00BC0455">
        <w:rPr>
          <w:rFonts w:ascii="Times New Roman" w:hAnsi="Times New Roman" w:cs="Times New Roman"/>
          <w:sz w:val="20"/>
          <w:szCs w:val="20"/>
        </w:rPr>
        <w:t xml:space="preserve">”), usually conduct that constitutes a form of </w:t>
      </w:r>
      <w:r w:rsidR="00BC0455" w:rsidRPr="00BC0455">
        <w:rPr>
          <w:rFonts w:ascii="Times New Roman" w:hAnsi="Times New Roman" w:cs="Times New Roman"/>
          <w:i/>
          <w:sz w:val="20"/>
          <w:szCs w:val="20"/>
        </w:rPr>
        <w:t>dishonesty</w:t>
      </w:r>
      <w:r w:rsidR="00CD134B">
        <w:rPr>
          <w:rFonts w:ascii="Times New Roman" w:hAnsi="Times New Roman" w:cs="Times New Roman"/>
          <w:sz w:val="20"/>
          <w:szCs w:val="20"/>
        </w:rPr>
        <w:t xml:space="preserve"> (</w:t>
      </w:r>
      <w:r w:rsidR="00CD134B" w:rsidRPr="00EE0552">
        <w:rPr>
          <w:rFonts w:ascii="Times New Roman" w:hAnsi="Times New Roman" w:cs="Times New Roman"/>
          <w:b/>
          <w:i/>
          <w:color w:val="800000"/>
          <w:sz w:val="20"/>
          <w:szCs w:val="20"/>
        </w:rPr>
        <w:t>Van City</w:t>
      </w:r>
      <w:r w:rsidR="00CD134B">
        <w:rPr>
          <w:rFonts w:ascii="Times New Roman" w:hAnsi="Times New Roman" w:cs="Times New Roman"/>
          <w:sz w:val="20"/>
          <w:szCs w:val="20"/>
        </w:rPr>
        <w:t>)</w:t>
      </w:r>
      <w:r w:rsidR="00D350B0">
        <w:rPr>
          <w:rFonts w:ascii="Times New Roman" w:hAnsi="Times New Roman" w:cs="Times New Roman"/>
          <w:sz w:val="20"/>
          <w:szCs w:val="20"/>
        </w:rPr>
        <w:t xml:space="preserve"> </w:t>
      </w:r>
      <w:r w:rsidR="00D350B0" w:rsidRPr="00D350B0">
        <w:rPr>
          <w:rFonts w:ascii="Times New Roman" w:hAnsi="Times New Roman" w:cs="Times New Roman"/>
          <w:sz w:val="20"/>
          <w:szCs w:val="20"/>
        </w:rPr>
        <w:sym w:font="Wingdings" w:char="F0E0"/>
      </w:r>
      <w:r w:rsidR="00D350B0">
        <w:rPr>
          <w:rFonts w:ascii="Times New Roman" w:hAnsi="Times New Roman" w:cs="Times New Roman"/>
          <w:sz w:val="20"/>
          <w:szCs w:val="20"/>
        </w:rPr>
        <w:t xml:space="preserve"> on balance this is more predominant in the case law now</w:t>
      </w:r>
    </w:p>
    <w:p w14:paraId="5FD66DAD" w14:textId="77777777" w:rsidR="00BF3E52" w:rsidRPr="00FA4F96" w:rsidRDefault="00BF3E52" w:rsidP="000523BE">
      <w:pPr>
        <w:pStyle w:val="ListParagraph"/>
        <w:numPr>
          <w:ilvl w:val="1"/>
          <w:numId w:val="64"/>
        </w:numPr>
        <w:rPr>
          <w:rFonts w:ascii="Times New Roman" w:hAnsi="Times New Roman" w:cs="Times New Roman"/>
          <w:sz w:val="20"/>
          <w:szCs w:val="20"/>
        </w:rPr>
      </w:pPr>
      <w:r w:rsidRPr="003B6E54">
        <w:rPr>
          <w:rFonts w:ascii="Times New Roman" w:hAnsi="Times New Roman" w:cs="Times New Roman"/>
          <w:b/>
          <w:color w:val="FF6600"/>
          <w:sz w:val="20"/>
          <w:szCs w:val="20"/>
        </w:rPr>
        <w:t>BCLI recommendations for reform</w:t>
      </w:r>
      <w:r>
        <w:rPr>
          <w:rFonts w:ascii="Times New Roman" w:hAnsi="Times New Roman" w:cs="Times New Roman"/>
          <w:b/>
          <w:sz w:val="20"/>
          <w:szCs w:val="20"/>
        </w:rPr>
        <w:t>:</w:t>
      </w:r>
    </w:p>
    <w:p w14:paraId="403A6070" w14:textId="77777777" w:rsidR="00FA4F96" w:rsidRPr="00672EA0" w:rsidRDefault="00FA4F96" w:rsidP="00FA4F96">
      <w:pPr>
        <w:pStyle w:val="ListParagraph"/>
        <w:ind w:left="1440"/>
        <w:rPr>
          <w:rFonts w:ascii="Times New Roman" w:hAnsi="Times New Roman" w:cs="Times New Roman"/>
          <w:sz w:val="20"/>
          <w:szCs w:val="20"/>
        </w:rPr>
      </w:pPr>
      <w:r w:rsidRPr="00FA4F96">
        <w:rPr>
          <w:rFonts w:ascii="Times New Roman" w:hAnsi="Times New Roman" w:cs="Times New Roman"/>
          <w:i/>
          <w:sz w:val="20"/>
          <w:szCs w:val="20"/>
          <w:u w:val="single"/>
        </w:rPr>
        <w:t>Notice</w:t>
      </w:r>
      <w:r>
        <w:rPr>
          <w:rFonts w:ascii="Times New Roman" w:hAnsi="Times New Roman" w:cs="Times New Roman"/>
          <w:sz w:val="20"/>
          <w:szCs w:val="20"/>
        </w:rPr>
        <w:t xml:space="preserve">: Registration w/ actual notice of unreg’d interest as fraud as undermining intent of </w:t>
      </w:r>
      <w:r w:rsidRPr="006256A1">
        <w:rPr>
          <w:rFonts w:ascii="Times New Roman" w:hAnsi="Times New Roman" w:cs="Times New Roman"/>
          <w:i/>
          <w:color w:val="3366FF"/>
          <w:sz w:val="20"/>
          <w:szCs w:val="20"/>
        </w:rPr>
        <w:t>LTA</w:t>
      </w:r>
    </w:p>
    <w:p w14:paraId="1A928A52" w14:textId="77777777" w:rsidR="00FA4F96" w:rsidRPr="00FA4F96" w:rsidRDefault="00FA4F96" w:rsidP="00FA4F96">
      <w:pPr>
        <w:pStyle w:val="ListParagraph"/>
        <w:ind w:left="1440"/>
        <w:rPr>
          <w:rFonts w:ascii="Times New Roman" w:hAnsi="Times New Roman" w:cs="Times New Roman"/>
          <w:sz w:val="20"/>
          <w:szCs w:val="20"/>
        </w:rPr>
      </w:pPr>
      <w:r w:rsidRPr="00FA4F96">
        <w:rPr>
          <w:rFonts w:ascii="Times New Roman" w:hAnsi="Times New Roman" w:cs="Times New Roman"/>
          <w:i/>
          <w:sz w:val="20"/>
          <w:szCs w:val="20"/>
          <w:u w:val="single"/>
        </w:rPr>
        <w:t>Notice +</w:t>
      </w:r>
      <w:r>
        <w:rPr>
          <w:rFonts w:ascii="Times New Roman" w:hAnsi="Times New Roman" w:cs="Times New Roman"/>
          <w:sz w:val="20"/>
          <w:szCs w:val="20"/>
        </w:rPr>
        <w:t>: Denies effect to pre-reg knowledge of unreg’d interest unless coupled w/ dishonest act</w:t>
      </w:r>
    </w:p>
    <w:p w14:paraId="02D13945" w14:textId="77777777" w:rsidR="00FA4F96" w:rsidRDefault="00FA4F96" w:rsidP="000523BE">
      <w:pPr>
        <w:pStyle w:val="ListParagraph"/>
        <w:numPr>
          <w:ilvl w:val="2"/>
          <w:numId w:val="64"/>
        </w:numPr>
        <w:rPr>
          <w:rFonts w:ascii="Times New Roman" w:hAnsi="Times New Roman" w:cs="Times New Roman"/>
          <w:sz w:val="20"/>
          <w:szCs w:val="20"/>
        </w:rPr>
      </w:pPr>
      <w:r w:rsidRPr="00FA4F96">
        <w:rPr>
          <w:rFonts w:ascii="Times New Roman" w:hAnsi="Times New Roman" w:cs="Times New Roman"/>
          <w:b/>
          <w:sz w:val="20"/>
          <w:szCs w:val="20"/>
        </w:rPr>
        <w:t>Strict Torrens approach</w:t>
      </w:r>
      <w:r>
        <w:rPr>
          <w:rFonts w:ascii="Times New Roman" w:hAnsi="Times New Roman" w:cs="Times New Roman"/>
          <w:sz w:val="20"/>
          <w:szCs w:val="20"/>
        </w:rPr>
        <w:t xml:space="preserve"> – knowl alone is NOT fraud; must be participatory element (dishonest) </w:t>
      </w:r>
    </w:p>
    <w:p w14:paraId="2F8EB880" w14:textId="77777777" w:rsidR="00FA4F96" w:rsidRDefault="00FA4F96" w:rsidP="000523BE">
      <w:pPr>
        <w:pStyle w:val="ListParagraph"/>
        <w:numPr>
          <w:ilvl w:val="3"/>
          <w:numId w:val="64"/>
        </w:numPr>
        <w:rPr>
          <w:rFonts w:ascii="Times New Roman" w:hAnsi="Times New Roman" w:cs="Times New Roman"/>
          <w:sz w:val="20"/>
          <w:szCs w:val="20"/>
        </w:rPr>
      </w:pPr>
      <w:r>
        <w:rPr>
          <w:rFonts w:ascii="Times New Roman" w:hAnsi="Times New Roman" w:cs="Times New Roman"/>
          <w:sz w:val="20"/>
          <w:szCs w:val="20"/>
        </w:rPr>
        <w:t>Pros: Consistent w/ Western provinces; certainty</w:t>
      </w:r>
    </w:p>
    <w:p w14:paraId="1148D555" w14:textId="77777777" w:rsidR="00FA4F96" w:rsidRDefault="00FA4F96" w:rsidP="000523BE">
      <w:pPr>
        <w:pStyle w:val="ListParagraph"/>
        <w:numPr>
          <w:ilvl w:val="3"/>
          <w:numId w:val="64"/>
        </w:numPr>
        <w:rPr>
          <w:rFonts w:ascii="Times New Roman" w:hAnsi="Times New Roman" w:cs="Times New Roman"/>
          <w:sz w:val="20"/>
          <w:szCs w:val="20"/>
        </w:rPr>
      </w:pPr>
      <w:r>
        <w:rPr>
          <w:rFonts w:ascii="Times New Roman" w:hAnsi="Times New Roman" w:cs="Times New Roman"/>
          <w:sz w:val="20"/>
          <w:szCs w:val="20"/>
        </w:rPr>
        <w:t>Cons: Too great a departure from considerations of fairness/equity accorded to LTS in BC; neg’ve affect on rental market; detrimental to privacy interests of trust beneficiaries</w:t>
      </w:r>
    </w:p>
    <w:p w14:paraId="322CC54B" w14:textId="77777777" w:rsidR="00FA4F96" w:rsidRDefault="00FA4F96" w:rsidP="000523BE">
      <w:pPr>
        <w:pStyle w:val="ListParagraph"/>
        <w:numPr>
          <w:ilvl w:val="2"/>
          <w:numId w:val="64"/>
        </w:numPr>
        <w:rPr>
          <w:rFonts w:ascii="Times New Roman" w:hAnsi="Times New Roman" w:cs="Times New Roman"/>
          <w:sz w:val="20"/>
          <w:szCs w:val="20"/>
        </w:rPr>
      </w:pPr>
      <w:r w:rsidRPr="00FA4F96">
        <w:rPr>
          <w:rFonts w:ascii="Times New Roman" w:hAnsi="Times New Roman" w:cs="Times New Roman"/>
          <w:b/>
          <w:sz w:val="20"/>
          <w:szCs w:val="20"/>
        </w:rPr>
        <w:t>Caveats w/ indefinite duration</w:t>
      </w:r>
      <w:r>
        <w:rPr>
          <w:rFonts w:ascii="Times New Roman" w:hAnsi="Times New Roman" w:cs="Times New Roman"/>
          <w:sz w:val="20"/>
          <w:szCs w:val="20"/>
        </w:rPr>
        <w:t xml:space="preserve"> – serve as notice of caveator’s interest, preserve priority over subsequent registration (in BC they are currently temporary: 2ms)</w:t>
      </w:r>
    </w:p>
    <w:p w14:paraId="7A99968C" w14:textId="77777777" w:rsidR="00FA4F96" w:rsidRDefault="00FA4F96" w:rsidP="000523BE">
      <w:pPr>
        <w:pStyle w:val="ListParagraph"/>
        <w:numPr>
          <w:ilvl w:val="3"/>
          <w:numId w:val="64"/>
        </w:numPr>
        <w:rPr>
          <w:rFonts w:ascii="Times New Roman" w:hAnsi="Times New Roman" w:cs="Times New Roman"/>
          <w:sz w:val="20"/>
          <w:szCs w:val="20"/>
        </w:rPr>
      </w:pPr>
      <w:r>
        <w:rPr>
          <w:rFonts w:ascii="Times New Roman" w:hAnsi="Times New Roman" w:cs="Times New Roman"/>
          <w:sz w:val="20"/>
          <w:szCs w:val="20"/>
        </w:rPr>
        <w:t>Pros: Fast, inexpensive means of protecting priority of most interests other than FS</w:t>
      </w:r>
    </w:p>
    <w:p w14:paraId="713183EC" w14:textId="77777777" w:rsidR="00FA4F96" w:rsidRDefault="00FA4F96" w:rsidP="000523BE">
      <w:pPr>
        <w:pStyle w:val="ListParagraph"/>
        <w:numPr>
          <w:ilvl w:val="3"/>
          <w:numId w:val="64"/>
        </w:numPr>
        <w:rPr>
          <w:rFonts w:ascii="Times New Roman" w:hAnsi="Times New Roman" w:cs="Times New Roman"/>
          <w:sz w:val="20"/>
          <w:szCs w:val="20"/>
        </w:rPr>
      </w:pPr>
      <w:r>
        <w:rPr>
          <w:rFonts w:ascii="Times New Roman" w:hAnsi="Times New Roman" w:cs="Times New Roman"/>
          <w:sz w:val="20"/>
          <w:szCs w:val="20"/>
        </w:rPr>
        <w:t>Cons: Interfere w/ ease of transfer of land; “fish or cut bait”, either register or don’t (in b/t limbo = odd balancing act)</w:t>
      </w:r>
    </w:p>
    <w:p w14:paraId="139EF9BC" w14:textId="77777777" w:rsidR="00FA4F96" w:rsidRPr="00FA4F96" w:rsidRDefault="00FA4F96" w:rsidP="000523BE">
      <w:pPr>
        <w:pStyle w:val="ListParagraph"/>
        <w:numPr>
          <w:ilvl w:val="2"/>
          <w:numId w:val="64"/>
        </w:numPr>
        <w:rPr>
          <w:rFonts w:ascii="Times New Roman" w:hAnsi="Times New Roman" w:cs="Times New Roman"/>
          <w:sz w:val="20"/>
          <w:szCs w:val="20"/>
        </w:rPr>
      </w:pPr>
      <w:r>
        <w:rPr>
          <w:rFonts w:ascii="Times New Roman" w:hAnsi="Times New Roman" w:cs="Times New Roman"/>
          <w:sz w:val="20"/>
          <w:szCs w:val="20"/>
        </w:rPr>
        <w:t xml:space="preserve">Significance of </w:t>
      </w:r>
      <w:r w:rsidRPr="00FA4F96">
        <w:rPr>
          <w:rFonts w:ascii="Times New Roman" w:hAnsi="Times New Roman" w:cs="Times New Roman"/>
          <w:sz w:val="20"/>
          <w:szCs w:val="20"/>
          <w:u w:val="single"/>
        </w:rPr>
        <w:t>time</w:t>
      </w:r>
      <w:r>
        <w:rPr>
          <w:rFonts w:ascii="Times New Roman" w:hAnsi="Times New Roman" w:cs="Times New Roman"/>
          <w:sz w:val="20"/>
          <w:szCs w:val="20"/>
        </w:rPr>
        <w:t xml:space="preserve"> at which notice occurred (see </w:t>
      </w:r>
      <w:r w:rsidRPr="002B6986">
        <w:rPr>
          <w:rFonts w:ascii="Times New Roman" w:hAnsi="Times New Roman" w:cs="Times New Roman"/>
          <w:b/>
          <w:sz w:val="20"/>
          <w:szCs w:val="20"/>
        </w:rPr>
        <w:t>Timing</w:t>
      </w:r>
      <w:r>
        <w:rPr>
          <w:rFonts w:ascii="Times New Roman" w:hAnsi="Times New Roman" w:cs="Times New Roman"/>
          <w:sz w:val="20"/>
          <w:szCs w:val="20"/>
        </w:rPr>
        <w:t xml:space="preserve"> below)</w:t>
      </w:r>
    </w:p>
    <w:p w14:paraId="54DF64A8" w14:textId="77777777" w:rsidR="00C93F10" w:rsidRDefault="00C93F10" w:rsidP="00C93F10">
      <w:pPr>
        <w:rPr>
          <w:rFonts w:ascii="Times New Roman" w:hAnsi="Times New Roman" w:cs="Times New Roman"/>
          <w:b/>
          <w:sz w:val="20"/>
          <w:szCs w:val="20"/>
        </w:rPr>
      </w:pPr>
    </w:p>
    <w:p w14:paraId="19256630" w14:textId="77777777" w:rsidR="00C93F10" w:rsidRDefault="00C93F10" w:rsidP="00C93F10">
      <w:pPr>
        <w:rPr>
          <w:rFonts w:ascii="Times New Roman" w:hAnsi="Times New Roman" w:cs="Times New Roman"/>
          <w:b/>
          <w:sz w:val="20"/>
          <w:szCs w:val="20"/>
        </w:rPr>
      </w:pPr>
      <w:r>
        <w:rPr>
          <w:rFonts w:ascii="Times New Roman" w:hAnsi="Times New Roman" w:cs="Times New Roman"/>
          <w:b/>
          <w:sz w:val="20"/>
          <w:szCs w:val="20"/>
        </w:rPr>
        <w:t>Equitable Fraud vs. Legal/CL Fraud</w:t>
      </w:r>
    </w:p>
    <w:p w14:paraId="4ACDFB28" w14:textId="77777777" w:rsidR="00C93F10" w:rsidRDefault="00C93F10" w:rsidP="000523BE">
      <w:pPr>
        <w:pStyle w:val="ListParagraph"/>
        <w:numPr>
          <w:ilvl w:val="0"/>
          <w:numId w:val="64"/>
        </w:numPr>
        <w:rPr>
          <w:rFonts w:ascii="Times New Roman" w:hAnsi="Times New Roman" w:cs="Times New Roman"/>
          <w:sz w:val="20"/>
          <w:szCs w:val="20"/>
        </w:rPr>
      </w:pPr>
      <w:r w:rsidRPr="0040228F">
        <w:rPr>
          <w:rFonts w:ascii="Times New Roman" w:hAnsi="Times New Roman" w:cs="Times New Roman"/>
          <w:b/>
          <w:sz w:val="20"/>
          <w:szCs w:val="20"/>
        </w:rPr>
        <w:t>EF</w:t>
      </w:r>
      <w:r>
        <w:rPr>
          <w:rFonts w:ascii="Times New Roman" w:hAnsi="Times New Roman" w:cs="Times New Roman"/>
          <w:sz w:val="20"/>
          <w:szCs w:val="20"/>
        </w:rPr>
        <w:t xml:space="preserve"> as principle of common </w:t>
      </w:r>
      <w:r>
        <w:rPr>
          <w:rFonts w:ascii="Times New Roman" w:hAnsi="Times New Roman" w:cs="Times New Roman"/>
          <w:i/>
          <w:sz w:val="20"/>
          <w:szCs w:val="20"/>
        </w:rPr>
        <w:t>morality</w:t>
      </w:r>
      <w:r>
        <w:rPr>
          <w:rFonts w:ascii="Times New Roman" w:hAnsi="Times New Roman" w:cs="Times New Roman"/>
          <w:sz w:val="20"/>
          <w:szCs w:val="20"/>
        </w:rPr>
        <w:t>; purchase of pr</w:t>
      </w:r>
      <w:r w:rsidR="00C32609">
        <w:rPr>
          <w:rFonts w:ascii="Times New Roman" w:hAnsi="Times New Roman" w:cs="Times New Roman"/>
          <w:sz w:val="20"/>
          <w:szCs w:val="20"/>
        </w:rPr>
        <w:t>op</w:t>
      </w:r>
      <w:r>
        <w:rPr>
          <w:rFonts w:ascii="Times New Roman" w:hAnsi="Times New Roman" w:cs="Times New Roman"/>
          <w:sz w:val="20"/>
          <w:szCs w:val="20"/>
        </w:rPr>
        <w:t xml:space="preserve"> </w:t>
      </w:r>
      <w:r w:rsidRPr="0040228F">
        <w:rPr>
          <w:rFonts w:ascii="Times New Roman" w:hAnsi="Times New Roman" w:cs="Times New Roman"/>
          <w:sz w:val="20"/>
          <w:szCs w:val="20"/>
          <w:u w:val="single"/>
        </w:rPr>
        <w:t>k</w:t>
      </w:r>
      <w:r w:rsidR="00C32609" w:rsidRPr="0040228F">
        <w:rPr>
          <w:rFonts w:ascii="Times New Roman" w:hAnsi="Times New Roman" w:cs="Times New Roman"/>
          <w:sz w:val="20"/>
          <w:szCs w:val="20"/>
          <w:u w:val="single"/>
        </w:rPr>
        <w:t>nown by purchaser</w:t>
      </w:r>
      <w:r w:rsidR="00C32609">
        <w:rPr>
          <w:rFonts w:ascii="Times New Roman" w:hAnsi="Times New Roman" w:cs="Times New Roman"/>
          <w:sz w:val="20"/>
          <w:szCs w:val="20"/>
        </w:rPr>
        <w:t xml:space="preserve"> to be subject </w:t>
      </w:r>
      <w:r>
        <w:rPr>
          <w:rFonts w:ascii="Times New Roman" w:hAnsi="Times New Roman" w:cs="Times New Roman"/>
          <w:sz w:val="20"/>
          <w:szCs w:val="20"/>
        </w:rPr>
        <w:t xml:space="preserve">of prior sale; equity as intending to rep s/t that operates on </w:t>
      </w:r>
      <w:r>
        <w:rPr>
          <w:rFonts w:ascii="Times New Roman" w:hAnsi="Times New Roman" w:cs="Times New Roman"/>
          <w:i/>
          <w:sz w:val="20"/>
          <w:szCs w:val="20"/>
        </w:rPr>
        <w:t>good conscience</w:t>
      </w:r>
      <w:r>
        <w:rPr>
          <w:rFonts w:ascii="Times New Roman" w:hAnsi="Times New Roman" w:cs="Times New Roman"/>
          <w:sz w:val="20"/>
          <w:szCs w:val="20"/>
        </w:rPr>
        <w:t xml:space="preserve"> – c</w:t>
      </w:r>
      <w:r w:rsidR="00C32609">
        <w:rPr>
          <w:rFonts w:ascii="Times New Roman" w:hAnsi="Times New Roman" w:cs="Times New Roman"/>
          <w:sz w:val="20"/>
          <w:szCs w:val="20"/>
        </w:rPr>
        <w:t>oncerning to some (need</w:t>
      </w:r>
      <w:r>
        <w:rPr>
          <w:rFonts w:ascii="Times New Roman" w:hAnsi="Times New Roman" w:cs="Times New Roman"/>
          <w:sz w:val="20"/>
          <w:szCs w:val="20"/>
        </w:rPr>
        <w:t xml:space="preserve"> added element of dishonesty?)</w:t>
      </w:r>
    </w:p>
    <w:p w14:paraId="5B28FE74" w14:textId="77777777" w:rsidR="00C93F10" w:rsidRDefault="00C93F10" w:rsidP="000523BE">
      <w:pPr>
        <w:pStyle w:val="ListParagraph"/>
        <w:numPr>
          <w:ilvl w:val="0"/>
          <w:numId w:val="64"/>
        </w:numPr>
        <w:rPr>
          <w:rFonts w:ascii="Times New Roman" w:hAnsi="Times New Roman" w:cs="Times New Roman"/>
          <w:sz w:val="20"/>
          <w:szCs w:val="20"/>
        </w:rPr>
      </w:pPr>
      <w:r w:rsidRPr="0040228F">
        <w:rPr>
          <w:rFonts w:ascii="Times New Roman" w:hAnsi="Times New Roman" w:cs="Times New Roman"/>
          <w:b/>
          <w:sz w:val="20"/>
          <w:szCs w:val="20"/>
        </w:rPr>
        <w:t>Fraud @ CL</w:t>
      </w:r>
      <w:r>
        <w:rPr>
          <w:rFonts w:ascii="Times New Roman" w:hAnsi="Times New Roman" w:cs="Times New Roman"/>
          <w:sz w:val="20"/>
          <w:szCs w:val="20"/>
        </w:rPr>
        <w:t>: intentional or recklessly making false rep of fact w/ intention that it be acted upon and reliance on false rep by person to whom it was made to detriment of that person; deliberate; high standard</w:t>
      </w:r>
    </w:p>
    <w:p w14:paraId="4EB68893" w14:textId="77777777" w:rsidR="00C93F10" w:rsidRDefault="00C93F10" w:rsidP="00C93F10">
      <w:pPr>
        <w:rPr>
          <w:rFonts w:ascii="Times New Roman" w:hAnsi="Times New Roman" w:cs="Times New Roman"/>
          <w:b/>
          <w:sz w:val="20"/>
          <w:szCs w:val="20"/>
        </w:rPr>
      </w:pPr>
      <w:r>
        <w:rPr>
          <w:rFonts w:ascii="Times New Roman" w:hAnsi="Times New Roman" w:cs="Times New Roman"/>
          <w:b/>
          <w:sz w:val="20"/>
          <w:szCs w:val="20"/>
        </w:rPr>
        <w:t>Actual vs. Constructive Notice</w:t>
      </w:r>
    </w:p>
    <w:p w14:paraId="4BA24079" w14:textId="77777777" w:rsidR="00C93F10" w:rsidRDefault="00B32298" w:rsidP="000523BE">
      <w:pPr>
        <w:pStyle w:val="ListParagraph"/>
        <w:numPr>
          <w:ilvl w:val="0"/>
          <w:numId w:val="65"/>
        </w:numPr>
        <w:rPr>
          <w:rFonts w:ascii="Times New Roman" w:hAnsi="Times New Roman" w:cs="Times New Roman"/>
          <w:sz w:val="20"/>
          <w:szCs w:val="20"/>
        </w:rPr>
      </w:pPr>
      <w:r>
        <w:rPr>
          <w:rFonts w:ascii="Times New Roman" w:hAnsi="Times New Roman" w:cs="Times New Roman"/>
          <w:sz w:val="20"/>
          <w:szCs w:val="20"/>
        </w:rPr>
        <w:t>Express/</w:t>
      </w:r>
      <w:r w:rsidR="00C93F10">
        <w:rPr>
          <w:rFonts w:ascii="Times New Roman" w:hAnsi="Times New Roman" w:cs="Times New Roman"/>
          <w:sz w:val="20"/>
          <w:szCs w:val="20"/>
        </w:rPr>
        <w:t>Actual: you were told/presumed to be told about it</w:t>
      </w:r>
    </w:p>
    <w:p w14:paraId="2A905054" w14:textId="77777777" w:rsidR="00C93F10" w:rsidRDefault="00C93F10" w:rsidP="000523BE">
      <w:pPr>
        <w:pStyle w:val="ListParagraph"/>
        <w:numPr>
          <w:ilvl w:val="0"/>
          <w:numId w:val="65"/>
        </w:numPr>
        <w:rPr>
          <w:rFonts w:ascii="Times New Roman" w:hAnsi="Times New Roman" w:cs="Times New Roman"/>
          <w:sz w:val="20"/>
          <w:szCs w:val="20"/>
        </w:rPr>
      </w:pPr>
      <w:r>
        <w:rPr>
          <w:rFonts w:ascii="Times New Roman" w:hAnsi="Times New Roman" w:cs="Times New Roman"/>
          <w:sz w:val="20"/>
          <w:szCs w:val="20"/>
        </w:rPr>
        <w:t xml:space="preserve">Constructive: they </w:t>
      </w:r>
      <w:r>
        <w:rPr>
          <w:rFonts w:ascii="Times New Roman" w:hAnsi="Times New Roman" w:cs="Times New Roman"/>
          <w:i/>
          <w:sz w:val="20"/>
          <w:szCs w:val="20"/>
        </w:rPr>
        <w:t>should</w:t>
      </w:r>
      <w:r>
        <w:rPr>
          <w:rFonts w:ascii="Times New Roman" w:hAnsi="Times New Roman" w:cs="Times New Roman"/>
          <w:sz w:val="20"/>
          <w:szCs w:val="20"/>
        </w:rPr>
        <w:t xml:space="preserve"> have known (RP would have know), should be able to ‘put 2 and 2 together’</w:t>
      </w:r>
    </w:p>
    <w:p w14:paraId="7D666F58" w14:textId="77777777" w:rsidR="00C93F10" w:rsidRDefault="00C93F10" w:rsidP="00C93F10">
      <w:pPr>
        <w:rPr>
          <w:rFonts w:ascii="Times New Roman" w:hAnsi="Times New Roman" w:cs="Times New Roman"/>
          <w:b/>
          <w:sz w:val="20"/>
          <w:szCs w:val="20"/>
        </w:rPr>
      </w:pPr>
      <w:r>
        <w:rPr>
          <w:rFonts w:ascii="Times New Roman" w:hAnsi="Times New Roman" w:cs="Times New Roman"/>
          <w:b/>
          <w:sz w:val="20"/>
          <w:szCs w:val="20"/>
        </w:rPr>
        <w:t>Notice vs. Notice +</w:t>
      </w:r>
    </w:p>
    <w:p w14:paraId="5DCA7216" w14:textId="77777777" w:rsidR="00C93F10" w:rsidRDefault="006656F2" w:rsidP="000523BE">
      <w:pPr>
        <w:pStyle w:val="ListParagraph"/>
        <w:numPr>
          <w:ilvl w:val="0"/>
          <w:numId w:val="66"/>
        </w:numPr>
        <w:rPr>
          <w:rFonts w:ascii="Times New Roman" w:hAnsi="Times New Roman" w:cs="Times New Roman"/>
          <w:sz w:val="20"/>
          <w:szCs w:val="20"/>
        </w:rPr>
      </w:pPr>
      <w:r>
        <w:rPr>
          <w:rFonts w:ascii="Times New Roman" w:hAnsi="Times New Roman" w:cs="Times New Roman"/>
          <w:sz w:val="20"/>
          <w:szCs w:val="20"/>
        </w:rPr>
        <w:t xml:space="preserve">Some Courts say: </w:t>
      </w:r>
      <w:r w:rsidR="00C93F10">
        <w:rPr>
          <w:rFonts w:ascii="Times New Roman" w:hAnsi="Times New Roman" w:cs="Times New Roman"/>
          <w:sz w:val="20"/>
          <w:szCs w:val="20"/>
        </w:rPr>
        <w:t xml:space="preserve">Notice alone sufficient to deprive s/o of protection of </w:t>
      </w:r>
      <w:r w:rsidR="00C93F10" w:rsidRPr="0040228F">
        <w:rPr>
          <w:rFonts w:ascii="Times New Roman" w:hAnsi="Times New Roman" w:cs="Times New Roman"/>
          <w:b/>
          <w:color w:val="3366FF"/>
          <w:sz w:val="20"/>
          <w:szCs w:val="20"/>
        </w:rPr>
        <w:t>s. 29</w:t>
      </w:r>
    </w:p>
    <w:p w14:paraId="3A879E38" w14:textId="77777777" w:rsidR="00B661DE" w:rsidRDefault="006656F2" w:rsidP="000523BE">
      <w:pPr>
        <w:pStyle w:val="ListParagraph"/>
        <w:numPr>
          <w:ilvl w:val="0"/>
          <w:numId w:val="66"/>
        </w:numPr>
        <w:rPr>
          <w:rFonts w:ascii="Times New Roman" w:hAnsi="Times New Roman" w:cs="Times New Roman"/>
          <w:sz w:val="20"/>
          <w:szCs w:val="20"/>
        </w:rPr>
      </w:pPr>
      <w:r>
        <w:rPr>
          <w:rFonts w:ascii="Times New Roman" w:hAnsi="Times New Roman" w:cs="Times New Roman"/>
          <w:sz w:val="20"/>
          <w:szCs w:val="20"/>
        </w:rPr>
        <w:t xml:space="preserve">Others/perhaps more say: </w:t>
      </w:r>
      <w:r w:rsidR="00B661DE">
        <w:rPr>
          <w:rFonts w:ascii="Times New Roman" w:hAnsi="Times New Roman" w:cs="Times New Roman"/>
          <w:sz w:val="20"/>
          <w:szCs w:val="20"/>
        </w:rPr>
        <w:t xml:space="preserve">Notice </w:t>
      </w:r>
      <w:r w:rsidR="00B661DE">
        <w:rPr>
          <w:rFonts w:ascii="Times New Roman" w:hAnsi="Times New Roman" w:cs="Times New Roman"/>
          <w:i/>
          <w:sz w:val="20"/>
          <w:szCs w:val="20"/>
        </w:rPr>
        <w:t>plus</w:t>
      </w:r>
      <w:r w:rsidR="00B661DE">
        <w:rPr>
          <w:rFonts w:ascii="Times New Roman" w:hAnsi="Times New Roman" w:cs="Times New Roman"/>
          <w:sz w:val="20"/>
          <w:szCs w:val="20"/>
        </w:rPr>
        <w:t xml:space="preserve"> some element of dishonesty (e.g. collusion b/t purchaser and vendor to defeat unregistered interest)</w:t>
      </w:r>
      <w:r w:rsidR="003E202A">
        <w:rPr>
          <w:rFonts w:ascii="Times New Roman" w:hAnsi="Times New Roman" w:cs="Times New Roman"/>
          <w:sz w:val="20"/>
          <w:szCs w:val="20"/>
        </w:rPr>
        <w:t xml:space="preserve"> (</w:t>
      </w:r>
      <w:r w:rsidR="003E202A" w:rsidRPr="00FE18FA">
        <w:rPr>
          <w:rFonts w:ascii="Times New Roman" w:hAnsi="Times New Roman" w:cs="Times New Roman"/>
          <w:b/>
          <w:i/>
          <w:color w:val="800000"/>
          <w:sz w:val="20"/>
          <w:szCs w:val="20"/>
        </w:rPr>
        <w:t>Van City</w:t>
      </w:r>
      <w:r w:rsidR="003E202A">
        <w:rPr>
          <w:rFonts w:ascii="Times New Roman" w:hAnsi="Times New Roman" w:cs="Times New Roman"/>
          <w:sz w:val="20"/>
          <w:szCs w:val="20"/>
        </w:rPr>
        <w:t>)</w:t>
      </w:r>
    </w:p>
    <w:p w14:paraId="7FCD9737" w14:textId="3B0D4C29" w:rsidR="00B661DE" w:rsidRDefault="00B661DE" w:rsidP="00B661DE">
      <w:pPr>
        <w:rPr>
          <w:rFonts w:ascii="Times New Roman" w:hAnsi="Times New Roman" w:cs="Times New Roman"/>
          <w:sz w:val="20"/>
          <w:szCs w:val="20"/>
        </w:rPr>
      </w:pPr>
      <w:r w:rsidRPr="002B6986">
        <w:rPr>
          <w:rFonts w:ascii="Times New Roman" w:hAnsi="Times New Roman" w:cs="Times New Roman"/>
          <w:b/>
          <w:sz w:val="20"/>
          <w:szCs w:val="20"/>
          <w:u w:val="single"/>
        </w:rPr>
        <w:t>Timing</w:t>
      </w:r>
      <w:r>
        <w:rPr>
          <w:rFonts w:ascii="Times New Roman" w:hAnsi="Times New Roman" w:cs="Times New Roman"/>
          <w:sz w:val="20"/>
          <w:szCs w:val="20"/>
        </w:rPr>
        <w:t xml:space="preserve"> </w:t>
      </w:r>
      <w:r w:rsidRPr="00B661DE">
        <w:rPr>
          <w:rFonts w:ascii="Times New Roman" w:hAnsi="Times New Roman" w:cs="Times New Roman"/>
          <w:sz w:val="20"/>
          <w:szCs w:val="20"/>
        </w:rPr>
        <w:sym w:font="Wingdings" w:char="F0E0"/>
      </w:r>
      <w:r>
        <w:rPr>
          <w:rFonts w:ascii="Times New Roman" w:hAnsi="Times New Roman" w:cs="Times New Roman"/>
          <w:sz w:val="20"/>
          <w:szCs w:val="20"/>
        </w:rPr>
        <w:t xml:space="preserve"> At what point purchaser (or person attempting to seek protection under </w:t>
      </w:r>
      <w:r w:rsidRPr="0040228F">
        <w:rPr>
          <w:rFonts w:ascii="Times New Roman" w:hAnsi="Times New Roman" w:cs="Times New Roman"/>
          <w:b/>
          <w:color w:val="3366FF"/>
          <w:sz w:val="20"/>
          <w:szCs w:val="20"/>
        </w:rPr>
        <w:t>s. 29</w:t>
      </w:r>
      <w:r>
        <w:rPr>
          <w:rFonts w:ascii="Times New Roman" w:hAnsi="Times New Roman" w:cs="Times New Roman"/>
          <w:sz w:val="20"/>
          <w:szCs w:val="20"/>
        </w:rPr>
        <w:t>) actually learned about unregistered interest that is seeking to be protected</w:t>
      </w:r>
      <w:r w:rsidR="0040228F">
        <w:rPr>
          <w:rFonts w:ascii="Times New Roman" w:hAnsi="Times New Roman" w:cs="Times New Roman"/>
          <w:sz w:val="20"/>
          <w:szCs w:val="20"/>
        </w:rPr>
        <w:t>; the earlier the notice, the more likely it is will have to respect unreg’d interest</w:t>
      </w:r>
    </w:p>
    <w:p w14:paraId="0D2F271F" w14:textId="5EF11613" w:rsidR="00AA1F5D" w:rsidRDefault="00AA1F5D" w:rsidP="000523BE">
      <w:pPr>
        <w:pStyle w:val="ListParagraph"/>
        <w:numPr>
          <w:ilvl w:val="0"/>
          <w:numId w:val="67"/>
        </w:numPr>
        <w:rPr>
          <w:rFonts w:ascii="Times New Roman" w:hAnsi="Times New Roman" w:cs="Times New Roman"/>
          <w:sz w:val="20"/>
          <w:szCs w:val="20"/>
        </w:rPr>
      </w:pPr>
      <w:r>
        <w:rPr>
          <w:rFonts w:ascii="Times New Roman" w:hAnsi="Times New Roman" w:cs="Times New Roman"/>
          <w:sz w:val="20"/>
          <w:szCs w:val="20"/>
        </w:rPr>
        <w:t xml:space="preserve">If notice comes </w:t>
      </w:r>
      <w:r>
        <w:rPr>
          <w:rFonts w:ascii="Times New Roman" w:hAnsi="Times New Roman" w:cs="Times New Roman"/>
          <w:i/>
          <w:sz w:val="20"/>
          <w:szCs w:val="20"/>
        </w:rPr>
        <w:t>after</w:t>
      </w:r>
      <w:r>
        <w:rPr>
          <w:rFonts w:ascii="Times New Roman" w:hAnsi="Times New Roman" w:cs="Times New Roman"/>
          <w:sz w:val="20"/>
          <w:szCs w:val="20"/>
        </w:rPr>
        <w:t xml:space="preserve"> registration, it is irrelevant (</w:t>
      </w:r>
      <w:r w:rsidRPr="00761758">
        <w:rPr>
          <w:rFonts w:ascii="Times New Roman" w:hAnsi="Times New Roman" w:cs="Times New Roman"/>
          <w:b/>
          <w:i/>
          <w:color w:val="800000"/>
          <w:sz w:val="20"/>
          <w:szCs w:val="20"/>
        </w:rPr>
        <w:t>McCaig v Reys</w:t>
      </w:r>
      <w:r w:rsidRPr="00AA1F5D">
        <w:rPr>
          <w:rFonts w:ascii="Times New Roman" w:hAnsi="Times New Roman" w:cs="Times New Roman"/>
          <w:sz w:val="20"/>
          <w:szCs w:val="20"/>
        </w:rPr>
        <w:sym w:font="Wingdings" w:char="F0E0"/>
      </w:r>
      <w:r>
        <w:rPr>
          <w:rFonts w:ascii="Times New Roman" w:hAnsi="Times New Roman" w:cs="Times New Roman"/>
          <w:sz w:val="20"/>
          <w:szCs w:val="20"/>
        </w:rPr>
        <w:t xml:space="preserve"> purchaser didn’t find out until </w:t>
      </w:r>
      <w:r w:rsidRPr="002B6986">
        <w:rPr>
          <w:rFonts w:ascii="Times New Roman" w:hAnsi="Times New Roman" w:cs="Times New Roman"/>
          <w:i/>
          <w:sz w:val="20"/>
          <w:szCs w:val="20"/>
        </w:rPr>
        <w:t>after</w:t>
      </w:r>
      <w:r>
        <w:rPr>
          <w:rFonts w:ascii="Times New Roman" w:hAnsi="Times New Roman" w:cs="Times New Roman"/>
          <w:sz w:val="20"/>
          <w:szCs w:val="20"/>
        </w:rPr>
        <w:t xml:space="preserve"> he had registered, notice had no effect</w:t>
      </w:r>
      <w:r w:rsidR="002B6986">
        <w:rPr>
          <w:rFonts w:ascii="Times New Roman" w:hAnsi="Times New Roman" w:cs="Times New Roman"/>
          <w:sz w:val="20"/>
          <w:szCs w:val="20"/>
        </w:rPr>
        <w:t>; vendor expected unreg’d interest to be respected, purchaser said they would, turned around and didn’t – clearly that’s fraud</w:t>
      </w:r>
      <w:r>
        <w:rPr>
          <w:rFonts w:ascii="Times New Roman" w:hAnsi="Times New Roman" w:cs="Times New Roman"/>
          <w:sz w:val="20"/>
          <w:szCs w:val="20"/>
        </w:rPr>
        <w:t>)</w:t>
      </w:r>
    </w:p>
    <w:p w14:paraId="64FC99C4" w14:textId="77777777" w:rsidR="00D57C55" w:rsidRPr="00277EA9" w:rsidRDefault="00AA1F5D" w:rsidP="000523BE">
      <w:pPr>
        <w:pStyle w:val="ListParagraph"/>
        <w:numPr>
          <w:ilvl w:val="0"/>
          <w:numId w:val="67"/>
        </w:numPr>
        <w:rPr>
          <w:rFonts w:ascii="Times New Roman" w:hAnsi="Times New Roman" w:cs="Times New Roman"/>
          <w:sz w:val="20"/>
          <w:szCs w:val="20"/>
        </w:rPr>
      </w:pPr>
      <w:r>
        <w:rPr>
          <w:rFonts w:ascii="Times New Roman" w:hAnsi="Times New Roman" w:cs="Times New Roman"/>
          <w:sz w:val="20"/>
          <w:szCs w:val="20"/>
        </w:rPr>
        <w:t xml:space="preserve">Point where K came into existence important (notice </w:t>
      </w:r>
      <w:r>
        <w:rPr>
          <w:rFonts w:ascii="Times New Roman" w:hAnsi="Times New Roman" w:cs="Times New Roman"/>
          <w:i/>
          <w:sz w:val="20"/>
          <w:szCs w:val="20"/>
        </w:rPr>
        <w:t>after</w:t>
      </w:r>
      <w:r>
        <w:rPr>
          <w:rFonts w:ascii="Times New Roman" w:hAnsi="Times New Roman" w:cs="Times New Roman"/>
          <w:sz w:val="20"/>
          <w:szCs w:val="20"/>
        </w:rPr>
        <w:t xml:space="preserve"> that point should not be seen as affecting purchaser, unfair to disrupt plans in order to account for unregistered interest)</w:t>
      </w:r>
    </w:p>
    <w:p w14:paraId="49A3D54F" w14:textId="77777777" w:rsidR="00D57C55" w:rsidRPr="00D57C55" w:rsidRDefault="00D57C55" w:rsidP="00D57C55">
      <w:pPr>
        <w:rPr>
          <w:rFonts w:ascii="Times New Roman" w:hAnsi="Times New Roman" w:cs="Times New Roman"/>
          <w:sz w:val="20"/>
          <w:szCs w:val="20"/>
        </w:rPr>
      </w:pPr>
      <w:r>
        <w:rPr>
          <w:rFonts w:ascii="Times New Roman" w:hAnsi="Times New Roman" w:cs="Times New Roman"/>
          <w:b/>
          <w:sz w:val="20"/>
          <w:szCs w:val="20"/>
        </w:rPr>
        <w:t>“In Personam” Claims</w:t>
      </w:r>
      <w:r>
        <w:rPr>
          <w:rFonts w:ascii="Times New Roman" w:hAnsi="Times New Roman" w:cs="Times New Roman"/>
          <w:sz w:val="20"/>
          <w:szCs w:val="20"/>
        </w:rPr>
        <w:t xml:space="preserve"> </w:t>
      </w:r>
      <w:r w:rsidRPr="00D57C55">
        <w:rPr>
          <w:rFonts w:ascii="Times New Roman" w:hAnsi="Times New Roman" w:cs="Times New Roman"/>
          <w:sz w:val="20"/>
          <w:szCs w:val="20"/>
        </w:rPr>
        <w:sym w:font="Wingdings" w:char="F0E0"/>
      </w:r>
      <w:r>
        <w:rPr>
          <w:rFonts w:ascii="Times New Roman" w:hAnsi="Times New Roman" w:cs="Times New Roman"/>
          <w:sz w:val="20"/>
          <w:szCs w:val="20"/>
        </w:rPr>
        <w:t xml:space="preserve"> Personal claims against D asserting P should derive some benefit from title; potential sources = K, equitable doctrines; LTS not intended to let FS owner escape claims that could be brought against them in their personal capacity; Torrens designed to protect </w:t>
      </w:r>
      <w:r>
        <w:rPr>
          <w:rFonts w:ascii="Times New Roman" w:hAnsi="Times New Roman" w:cs="Times New Roman"/>
          <w:i/>
          <w:sz w:val="20"/>
          <w:szCs w:val="20"/>
        </w:rPr>
        <w:t>purchaser</w:t>
      </w:r>
      <w:r>
        <w:rPr>
          <w:rFonts w:ascii="Times New Roman" w:hAnsi="Times New Roman" w:cs="Times New Roman"/>
          <w:sz w:val="20"/>
          <w:szCs w:val="20"/>
        </w:rPr>
        <w:t xml:space="preserve"> (not reg’d FS owner); </w:t>
      </w:r>
      <w:r>
        <w:rPr>
          <w:rFonts w:ascii="Times New Roman" w:hAnsi="Times New Roman" w:cs="Times New Roman"/>
          <w:i/>
          <w:sz w:val="20"/>
          <w:szCs w:val="20"/>
        </w:rPr>
        <w:t>caveat emptor</w:t>
      </w:r>
      <w:r>
        <w:rPr>
          <w:rFonts w:ascii="Times New Roman" w:hAnsi="Times New Roman" w:cs="Times New Roman"/>
          <w:sz w:val="20"/>
          <w:szCs w:val="20"/>
        </w:rPr>
        <w:t xml:space="preserve"> is not s/t that applies here</w:t>
      </w:r>
    </w:p>
    <w:p w14:paraId="2D3B2120" w14:textId="77777777" w:rsidR="00EA36C9" w:rsidRDefault="00EA36C9" w:rsidP="007A291D">
      <w:pPr>
        <w:rPr>
          <w:rFonts w:ascii="Times New Roman" w:hAnsi="Times New Roman" w:cs="Times New Roman"/>
          <w:b/>
          <w:sz w:val="20"/>
          <w:szCs w:val="20"/>
          <w:highlight w:val="green"/>
          <w:u w:val="single"/>
        </w:rPr>
      </w:pPr>
    </w:p>
    <w:p w14:paraId="507291E7" w14:textId="77777777" w:rsidR="007A291D" w:rsidRPr="00C67F18" w:rsidRDefault="00B86905" w:rsidP="007A291D">
      <w:pPr>
        <w:rPr>
          <w:rFonts w:ascii="Times New Roman" w:hAnsi="Times New Roman" w:cs="Times New Roman"/>
          <w:b/>
          <w:color w:val="3366FF"/>
          <w:sz w:val="20"/>
          <w:szCs w:val="20"/>
        </w:rPr>
      </w:pPr>
      <w:r w:rsidRPr="00B86905">
        <w:rPr>
          <w:rFonts w:ascii="Times New Roman" w:hAnsi="Times New Roman" w:cs="Times New Roman"/>
          <w:b/>
          <w:sz w:val="20"/>
          <w:szCs w:val="20"/>
          <w:highlight w:val="green"/>
          <w:u w:val="single"/>
        </w:rPr>
        <w:t>REGISTRATION: CHARGES</w:t>
      </w:r>
      <w:r w:rsidR="00C67F18">
        <w:rPr>
          <w:rFonts w:ascii="Times New Roman" w:hAnsi="Times New Roman" w:cs="Times New Roman"/>
          <w:b/>
          <w:sz w:val="20"/>
          <w:szCs w:val="20"/>
        </w:rPr>
        <w:t xml:space="preserve"> </w:t>
      </w:r>
      <w:r w:rsidR="00C67F18">
        <w:rPr>
          <w:rFonts w:ascii="Times New Roman" w:hAnsi="Times New Roman" w:cs="Times New Roman"/>
          <w:b/>
          <w:i/>
          <w:color w:val="3366FF"/>
          <w:sz w:val="20"/>
          <w:szCs w:val="20"/>
        </w:rPr>
        <w:t>LTA</w:t>
      </w:r>
      <w:r w:rsidR="00C67F18">
        <w:rPr>
          <w:rFonts w:ascii="Times New Roman" w:hAnsi="Times New Roman" w:cs="Times New Roman"/>
          <w:b/>
          <w:color w:val="3366FF"/>
          <w:sz w:val="20"/>
          <w:szCs w:val="20"/>
        </w:rPr>
        <w:t>, s. 26</w:t>
      </w:r>
    </w:p>
    <w:p w14:paraId="78C78D78" w14:textId="77777777" w:rsidR="00173490" w:rsidRPr="00277EA9" w:rsidRDefault="00563929" w:rsidP="00B86905">
      <w:pPr>
        <w:rPr>
          <w:rFonts w:ascii="Times New Roman" w:hAnsi="Times New Roman" w:cs="Times New Roman"/>
          <w:b/>
          <w:sz w:val="20"/>
          <w:szCs w:val="20"/>
          <w:u w:val="single"/>
        </w:rPr>
      </w:pPr>
      <w:r w:rsidRPr="002B6986">
        <w:rPr>
          <w:rFonts w:ascii="Times New Roman" w:hAnsi="Times New Roman" w:cs="Times New Roman"/>
          <w:b/>
          <w:sz w:val="20"/>
          <w:szCs w:val="20"/>
          <w:highlight w:val="yellow"/>
          <w:u w:val="single"/>
        </w:rPr>
        <w:t>Meaning of Registration:</w:t>
      </w:r>
    </w:p>
    <w:p w14:paraId="1A8B231E" w14:textId="5496AAEA" w:rsidR="00B86905" w:rsidRPr="00743B10" w:rsidRDefault="00B86905" w:rsidP="00B86905">
      <w:pPr>
        <w:rPr>
          <w:rFonts w:ascii="Times New Roman" w:hAnsi="Times New Roman" w:cs="Times New Roman"/>
          <w:sz w:val="20"/>
          <w:szCs w:val="20"/>
        </w:rPr>
      </w:pPr>
      <w:r w:rsidRPr="00563929">
        <w:rPr>
          <w:rFonts w:ascii="Times New Roman" w:hAnsi="Times New Roman" w:cs="Times New Roman"/>
          <w:b/>
          <w:i/>
          <w:color w:val="800000"/>
          <w:sz w:val="20"/>
          <w:szCs w:val="20"/>
        </w:rPr>
        <w:t>Dukart v Surrey</w:t>
      </w:r>
      <w:r w:rsidR="00D22432">
        <w:rPr>
          <w:rFonts w:ascii="Times New Roman" w:hAnsi="Times New Roman" w:cs="Times New Roman"/>
          <w:b/>
          <w:color w:val="800000"/>
          <w:sz w:val="20"/>
          <w:szCs w:val="20"/>
        </w:rPr>
        <w:t xml:space="preserve"> 1978 SCC</w:t>
      </w:r>
      <w:r w:rsidR="00563929">
        <w:rPr>
          <w:rFonts w:ascii="Times New Roman" w:hAnsi="Times New Roman" w:cs="Times New Roman"/>
          <w:sz w:val="20"/>
          <w:szCs w:val="20"/>
        </w:rPr>
        <w:t xml:space="preserve"> – </w:t>
      </w:r>
      <w:r w:rsidR="00287072" w:rsidRPr="004B2379">
        <w:rPr>
          <w:rFonts w:ascii="Times New Roman" w:hAnsi="Times New Roman" w:cs="Times New Roman"/>
          <w:b/>
          <w:sz w:val="20"/>
          <w:szCs w:val="20"/>
        </w:rPr>
        <w:t>E</w:t>
      </w:r>
      <w:r w:rsidR="00D22432">
        <w:rPr>
          <w:rFonts w:ascii="Times New Roman" w:hAnsi="Times New Roman" w:cs="Times New Roman"/>
          <w:b/>
          <w:sz w:val="20"/>
          <w:szCs w:val="20"/>
        </w:rPr>
        <w:t>xpansive rd</w:t>
      </w:r>
      <w:r w:rsidR="00FA00CA" w:rsidRPr="004B2379">
        <w:rPr>
          <w:rFonts w:ascii="Times New Roman" w:hAnsi="Times New Roman" w:cs="Times New Roman"/>
          <w:b/>
          <w:sz w:val="20"/>
          <w:szCs w:val="20"/>
        </w:rPr>
        <w:t>g of reg’</w:t>
      </w:r>
      <w:r w:rsidR="00563929" w:rsidRPr="004B2379">
        <w:rPr>
          <w:rFonts w:ascii="Times New Roman" w:hAnsi="Times New Roman" w:cs="Times New Roman"/>
          <w:b/>
          <w:sz w:val="20"/>
          <w:szCs w:val="20"/>
        </w:rPr>
        <w:t>n</w:t>
      </w:r>
      <w:r w:rsidR="00743B10">
        <w:rPr>
          <w:rFonts w:ascii="Times New Roman" w:hAnsi="Times New Roman" w:cs="Times New Roman"/>
          <w:sz w:val="20"/>
          <w:szCs w:val="20"/>
        </w:rPr>
        <w:t xml:space="preserve"> (</w:t>
      </w:r>
      <w:r w:rsidR="00D22432">
        <w:rPr>
          <w:rFonts w:ascii="Times New Roman" w:hAnsi="Times New Roman" w:cs="Times New Roman"/>
          <w:i/>
          <w:sz w:val="20"/>
          <w:szCs w:val="20"/>
        </w:rPr>
        <w:t>deemed reg’d once w/</w:t>
      </w:r>
      <w:r w:rsidR="00743B10" w:rsidRPr="00D01217">
        <w:rPr>
          <w:rFonts w:ascii="Times New Roman" w:hAnsi="Times New Roman" w:cs="Times New Roman"/>
          <w:i/>
          <w:sz w:val="20"/>
          <w:szCs w:val="20"/>
        </w:rPr>
        <w:t>in LTS</w:t>
      </w:r>
      <w:r w:rsidR="00D22432">
        <w:rPr>
          <w:rFonts w:ascii="Times New Roman" w:hAnsi="Times New Roman" w:cs="Times New Roman"/>
          <w:sz w:val="20"/>
          <w:szCs w:val="20"/>
        </w:rPr>
        <w:t xml:space="preserve"> – does it</w:t>
      </w:r>
      <w:r w:rsidR="00743B10">
        <w:rPr>
          <w:rFonts w:ascii="Times New Roman" w:hAnsi="Times New Roman" w:cs="Times New Roman"/>
          <w:sz w:val="20"/>
          <w:szCs w:val="20"/>
        </w:rPr>
        <w:t xml:space="preserve"> take us to a </w:t>
      </w:r>
      <w:r w:rsidR="00743B10" w:rsidRPr="00EC5612">
        <w:rPr>
          <w:rFonts w:ascii="Times New Roman" w:hAnsi="Times New Roman" w:cs="Times New Roman"/>
          <w:b/>
          <w:i/>
          <w:sz w:val="20"/>
          <w:szCs w:val="20"/>
        </w:rPr>
        <w:t>recording</w:t>
      </w:r>
      <w:r w:rsidR="00D22432">
        <w:rPr>
          <w:rFonts w:ascii="Times New Roman" w:hAnsi="Times New Roman" w:cs="Times New Roman"/>
          <w:sz w:val="20"/>
          <w:szCs w:val="20"/>
        </w:rPr>
        <w:t xml:space="preserve"> sys</w:t>
      </w:r>
      <w:r w:rsidR="00063844">
        <w:rPr>
          <w:rFonts w:ascii="Times New Roman" w:hAnsi="Times New Roman" w:cs="Times New Roman"/>
          <w:sz w:val="20"/>
          <w:szCs w:val="20"/>
        </w:rPr>
        <w:t>?</w:t>
      </w:r>
      <w:r w:rsidR="00743B10">
        <w:rPr>
          <w:rFonts w:ascii="Times New Roman" w:hAnsi="Times New Roman" w:cs="Times New Roman"/>
          <w:sz w:val="20"/>
          <w:szCs w:val="20"/>
        </w:rPr>
        <w:t>)</w:t>
      </w:r>
    </w:p>
    <w:p w14:paraId="66CEE660" w14:textId="0BE8C789" w:rsidR="00B86905" w:rsidRDefault="00B86905" w:rsidP="00B86905">
      <w:pPr>
        <w:rPr>
          <w:rFonts w:ascii="Times New Roman" w:hAnsi="Times New Roman" w:cs="Times New Roman"/>
          <w:sz w:val="20"/>
          <w:szCs w:val="20"/>
        </w:rPr>
      </w:pPr>
      <w:r>
        <w:rPr>
          <w:rFonts w:ascii="Times New Roman" w:hAnsi="Times New Roman" w:cs="Times New Roman"/>
          <w:sz w:val="20"/>
          <w:szCs w:val="20"/>
          <w:u w:val="single"/>
        </w:rPr>
        <w:t>Facts</w:t>
      </w:r>
      <w:r>
        <w:rPr>
          <w:rFonts w:ascii="Times New Roman" w:hAnsi="Times New Roman" w:cs="Times New Roman"/>
          <w:sz w:val="20"/>
          <w:szCs w:val="20"/>
        </w:rPr>
        <w:t xml:space="preserve">: Land developed for residential lots; developer transferred foreshore reserves to trustee, w/ trust </w:t>
      </w:r>
      <w:r w:rsidR="00F777A5">
        <w:rPr>
          <w:rFonts w:ascii="Times New Roman" w:hAnsi="Times New Roman" w:cs="Times New Roman"/>
          <w:sz w:val="20"/>
          <w:szCs w:val="20"/>
        </w:rPr>
        <w:t xml:space="preserve">notation; </w:t>
      </w:r>
      <w:r>
        <w:rPr>
          <w:rFonts w:ascii="Times New Roman" w:hAnsi="Times New Roman" w:cs="Times New Roman"/>
          <w:sz w:val="20"/>
          <w:szCs w:val="20"/>
        </w:rPr>
        <w:t xml:space="preserve">intended to give effect to rights created in various conveyances to purchasers of lot; FRs purchased by municipality on tax sale (owner/trustee hadn’t paid municipal taxes owing on property, so things from property sold, </w:t>
      </w:r>
      <w:r w:rsidR="00D01217">
        <w:rPr>
          <w:rFonts w:ascii="Times New Roman" w:hAnsi="Times New Roman" w:cs="Times New Roman"/>
          <w:sz w:val="20"/>
          <w:szCs w:val="20"/>
        </w:rPr>
        <w:t xml:space="preserve">tax sale </w:t>
      </w:r>
      <w:r>
        <w:rPr>
          <w:rFonts w:ascii="Times New Roman" w:hAnsi="Times New Roman" w:cs="Times New Roman"/>
          <w:sz w:val="20"/>
          <w:szCs w:val="20"/>
        </w:rPr>
        <w:t>normally clears interests against land, but NOT easements); no trust notation entered (so once D purchased</w:t>
      </w:r>
      <w:r w:rsidR="00BD7BB4">
        <w:rPr>
          <w:rFonts w:ascii="Times New Roman" w:hAnsi="Times New Roman" w:cs="Times New Roman"/>
          <w:sz w:val="20"/>
          <w:szCs w:val="20"/>
        </w:rPr>
        <w:t xml:space="preserve"> it, trust notation no longer there); D decided to build public toilets, some in front of windows of houses abutting on FRs (easement = non possessory right of entry); P sought injunction b/c it obstructed her right of access</w:t>
      </w:r>
      <w:r w:rsidR="00A36247">
        <w:rPr>
          <w:rFonts w:ascii="Times New Roman" w:hAnsi="Times New Roman" w:cs="Times New Roman"/>
          <w:sz w:val="20"/>
          <w:szCs w:val="20"/>
        </w:rPr>
        <w:t xml:space="preserve"> and wins</w:t>
      </w:r>
    </w:p>
    <w:p w14:paraId="2A68DEB9" w14:textId="77777777" w:rsidR="00BD7BB4" w:rsidRDefault="00BD7BB4" w:rsidP="00B86905">
      <w:pPr>
        <w:rPr>
          <w:rFonts w:ascii="Times New Roman" w:hAnsi="Times New Roman" w:cs="Times New Roman"/>
          <w:sz w:val="20"/>
          <w:szCs w:val="20"/>
        </w:rPr>
      </w:pPr>
      <w:r>
        <w:rPr>
          <w:rFonts w:ascii="Times New Roman" w:hAnsi="Times New Roman" w:cs="Times New Roman"/>
          <w:sz w:val="20"/>
          <w:szCs w:val="20"/>
          <w:u w:val="single"/>
        </w:rPr>
        <w:t>Issue</w:t>
      </w:r>
      <w:r>
        <w:rPr>
          <w:rFonts w:ascii="Times New Roman" w:hAnsi="Times New Roman" w:cs="Times New Roman"/>
          <w:sz w:val="20"/>
          <w:szCs w:val="20"/>
        </w:rPr>
        <w:t>: Does right of access granted to P’s predecessor in title amount to valid easement?  YES</w:t>
      </w:r>
    </w:p>
    <w:p w14:paraId="14351DA0" w14:textId="2BA0EA1F" w:rsidR="00FA4AA7" w:rsidRDefault="00FA4AA7" w:rsidP="00B86905">
      <w:pPr>
        <w:rPr>
          <w:rFonts w:ascii="Times New Roman" w:hAnsi="Times New Roman" w:cs="Times New Roman"/>
          <w:sz w:val="20"/>
          <w:szCs w:val="20"/>
        </w:rPr>
      </w:pPr>
      <w:r>
        <w:rPr>
          <w:rFonts w:ascii="Times New Roman" w:hAnsi="Times New Roman" w:cs="Times New Roman"/>
          <w:sz w:val="20"/>
          <w:szCs w:val="20"/>
        </w:rPr>
        <w:t>Did P’s easement survive the tax sale</w:t>
      </w:r>
      <w:r w:rsidR="00D01217">
        <w:rPr>
          <w:rFonts w:ascii="Times New Roman" w:hAnsi="Times New Roman" w:cs="Times New Roman"/>
          <w:sz w:val="20"/>
          <w:szCs w:val="20"/>
        </w:rPr>
        <w:t xml:space="preserve"> (was it registered?/what is registration?)</w:t>
      </w:r>
      <w:r>
        <w:rPr>
          <w:rFonts w:ascii="Times New Roman" w:hAnsi="Times New Roman" w:cs="Times New Roman"/>
          <w:sz w:val="20"/>
          <w:szCs w:val="20"/>
        </w:rPr>
        <w:t>? YES</w:t>
      </w:r>
    </w:p>
    <w:p w14:paraId="54BE425D" w14:textId="77777777" w:rsidR="00BD7BB4" w:rsidRDefault="00BD7BB4" w:rsidP="00B86905">
      <w:pPr>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xml:space="preserve">: Easement was </w:t>
      </w:r>
      <w:r w:rsidRPr="004244EE">
        <w:rPr>
          <w:rFonts w:ascii="Times New Roman" w:hAnsi="Times New Roman" w:cs="Times New Roman"/>
          <w:i/>
          <w:sz w:val="20"/>
          <w:szCs w:val="20"/>
        </w:rPr>
        <w:t>validly created</w:t>
      </w:r>
      <w:r>
        <w:rPr>
          <w:rFonts w:ascii="Times New Roman" w:hAnsi="Times New Roman" w:cs="Times New Roman"/>
          <w:sz w:val="20"/>
          <w:szCs w:val="20"/>
        </w:rPr>
        <w:t xml:space="preserve"> and </w:t>
      </w:r>
      <w:r w:rsidRPr="004244EE">
        <w:rPr>
          <w:rFonts w:ascii="Times New Roman" w:hAnsi="Times New Roman" w:cs="Times New Roman"/>
          <w:i/>
          <w:sz w:val="20"/>
          <w:szCs w:val="20"/>
        </w:rPr>
        <w:t>registered</w:t>
      </w:r>
      <w:r>
        <w:rPr>
          <w:rFonts w:ascii="Times New Roman" w:hAnsi="Times New Roman" w:cs="Times New Roman"/>
          <w:sz w:val="20"/>
          <w:szCs w:val="20"/>
        </w:rPr>
        <w:t xml:space="preserve"> against the land (intended to be ea</w:t>
      </w:r>
      <w:r w:rsidR="00B36F62">
        <w:rPr>
          <w:rFonts w:ascii="Times New Roman" w:hAnsi="Times New Roman" w:cs="Times New Roman"/>
          <w:sz w:val="20"/>
          <w:szCs w:val="20"/>
        </w:rPr>
        <w:t xml:space="preserve">sement attached to title); but </w:t>
      </w:r>
      <w:r>
        <w:rPr>
          <w:rFonts w:ascii="Times New Roman" w:hAnsi="Times New Roman" w:cs="Times New Roman"/>
          <w:sz w:val="20"/>
          <w:szCs w:val="20"/>
        </w:rPr>
        <w:t>did it survive tax sale?</w:t>
      </w:r>
    </w:p>
    <w:p w14:paraId="2204CF51" w14:textId="77777777" w:rsidR="00BD7BB4" w:rsidRPr="00BD7BB4" w:rsidRDefault="00BD7BB4" w:rsidP="000523BE">
      <w:pPr>
        <w:pStyle w:val="ListParagraph"/>
        <w:numPr>
          <w:ilvl w:val="0"/>
          <w:numId w:val="68"/>
        </w:numPr>
        <w:rPr>
          <w:rFonts w:ascii="Times New Roman" w:hAnsi="Times New Roman" w:cs="Times New Roman"/>
          <w:color w:val="3366FF"/>
          <w:sz w:val="20"/>
          <w:szCs w:val="20"/>
        </w:rPr>
      </w:pPr>
      <w:r w:rsidRPr="00A42C55">
        <w:rPr>
          <w:rFonts w:ascii="Times New Roman" w:hAnsi="Times New Roman" w:cs="Times New Roman"/>
          <w:b/>
          <w:i/>
          <w:color w:val="3366FF"/>
          <w:sz w:val="20"/>
          <w:szCs w:val="20"/>
        </w:rPr>
        <w:t>LTA</w:t>
      </w:r>
      <w:r w:rsidRPr="00A42C55">
        <w:rPr>
          <w:rFonts w:ascii="Times New Roman" w:hAnsi="Times New Roman" w:cs="Times New Roman"/>
          <w:b/>
          <w:color w:val="3366FF"/>
          <w:sz w:val="20"/>
          <w:szCs w:val="20"/>
        </w:rPr>
        <w:t>, s. 276</w:t>
      </w:r>
      <w:r>
        <w:rPr>
          <w:rFonts w:ascii="Times New Roman" w:hAnsi="Times New Roman" w:cs="Times New Roman"/>
          <w:sz w:val="20"/>
          <w:szCs w:val="20"/>
        </w:rPr>
        <w:t xml:space="preserve"> provides that where land is sold on tax sale, title is “purged” of all charges, </w:t>
      </w:r>
      <w:r>
        <w:rPr>
          <w:rFonts w:ascii="Times New Roman" w:hAnsi="Times New Roman" w:cs="Times New Roman"/>
          <w:i/>
          <w:sz w:val="20"/>
          <w:szCs w:val="20"/>
        </w:rPr>
        <w:t>with some exception</w:t>
      </w:r>
      <w:r w:rsidR="00A42C55">
        <w:rPr>
          <w:rFonts w:ascii="Times New Roman" w:hAnsi="Times New Roman" w:cs="Times New Roman"/>
          <w:i/>
          <w:sz w:val="20"/>
          <w:szCs w:val="20"/>
        </w:rPr>
        <w:t>s</w:t>
      </w:r>
      <w:r>
        <w:rPr>
          <w:rFonts w:ascii="Times New Roman" w:hAnsi="Times New Roman" w:cs="Times New Roman"/>
          <w:sz w:val="20"/>
          <w:szCs w:val="20"/>
        </w:rPr>
        <w:t xml:space="preserve"> including “any </w:t>
      </w:r>
      <w:r>
        <w:rPr>
          <w:rFonts w:ascii="Times New Roman" w:hAnsi="Times New Roman" w:cs="Times New Roman"/>
          <w:b/>
          <w:sz w:val="20"/>
          <w:szCs w:val="20"/>
        </w:rPr>
        <w:t>easement</w:t>
      </w:r>
      <w:r>
        <w:rPr>
          <w:rFonts w:ascii="Times New Roman" w:hAnsi="Times New Roman" w:cs="Times New Roman"/>
          <w:sz w:val="20"/>
          <w:szCs w:val="20"/>
        </w:rPr>
        <w:t xml:space="preserve"> </w:t>
      </w:r>
      <w:r w:rsidRPr="00D01217">
        <w:rPr>
          <w:rFonts w:ascii="Times New Roman" w:hAnsi="Times New Roman" w:cs="Times New Roman"/>
          <w:sz w:val="20"/>
          <w:szCs w:val="20"/>
          <w:u w:val="single"/>
        </w:rPr>
        <w:t>registered</w:t>
      </w:r>
      <w:r>
        <w:rPr>
          <w:rFonts w:ascii="Times New Roman" w:hAnsi="Times New Roman" w:cs="Times New Roman"/>
          <w:sz w:val="20"/>
          <w:szCs w:val="20"/>
        </w:rPr>
        <w:t xml:space="preserve"> against land” </w:t>
      </w:r>
      <w:r w:rsidRPr="00BD7BB4">
        <w:rPr>
          <w:rFonts w:ascii="Times New Roman" w:hAnsi="Times New Roman" w:cs="Times New Roman"/>
          <w:sz w:val="20"/>
          <w:szCs w:val="20"/>
        </w:rPr>
        <w:sym w:font="Wingdings" w:char="F0E0"/>
      </w:r>
      <w:r>
        <w:rPr>
          <w:rFonts w:ascii="Times New Roman" w:hAnsi="Times New Roman" w:cs="Times New Roman"/>
          <w:sz w:val="20"/>
          <w:szCs w:val="20"/>
        </w:rPr>
        <w:t xml:space="preserve"> so, Q = was easement registered?  YES</w:t>
      </w:r>
    </w:p>
    <w:p w14:paraId="2D920EA0" w14:textId="77777777" w:rsidR="00BD7BB4" w:rsidRPr="00FA4AA7" w:rsidRDefault="00BD7BB4" w:rsidP="000523BE">
      <w:pPr>
        <w:pStyle w:val="ListParagraph"/>
        <w:numPr>
          <w:ilvl w:val="0"/>
          <w:numId w:val="68"/>
        </w:numPr>
        <w:rPr>
          <w:rFonts w:ascii="Times New Roman" w:hAnsi="Times New Roman" w:cs="Times New Roman"/>
          <w:b/>
          <w:color w:val="3366FF"/>
          <w:sz w:val="20"/>
          <w:szCs w:val="20"/>
        </w:rPr>
      </w:pPr>
      <w:r>
        <w:rPr>
          <w:rFonts w:ascii="Times New Roman" w:hAnsi="Times New Roman" w:cs="Times New Roman"/>
          <w:sz w:val="20"/>
          <w:szCs w:val="20"/>
        </w:rPr>
        <w:t xml:space="preserve">Act does not actually define registration – clear that in Estey J’s view that </w:t>
      </w:r>
      <w:r w:rsidRPr="00FA4AA7">
        <w:rPr>
          <w:rFonts w:ascii="Times New Roman" w:hAnsi="Times New Roman" w:cs="Times New Roman"/>
          <w:b/>
          <w:sz w:val="20"/>
          <w:szCs w:val="20"/>
        </w:rPr>
        <w:t>Act contemplates different kinds of registration</w:t>
      </w:r>
    </w:p>
    <w:p w14:paraId="5747CC71" w14:textId="65BC36E0" w:rsidR="00BD7BB4" w:rsidRPr="00BD7BB4" w:rsidRDefault="00BD7BB4" w:rsidP="000523BE">
      <w:pPr>
        <w:pStyle w:val="ListParagraph"/>
        <w:numPr>
          <w:ilvl w:val="0"/>
          <w:numId w:val="68"/>
        </w:numPr>
        <w:rPr>
          <w:rFonts w:ascii="Times New Roman" w:hAnsi="Times New Roman" w:cs="Times New Roman"/>
          <w:color w:val="3366FF"/>
          <w:sz w:val="20"/>
          <w:szCs w:val="20"/>
        </w:rPr>
      </w:pPr>
      <w:r w:rsidRPr="00A42C55">
        <w:rPr>
          <w:rFonts w:ascii="Times New Roman" w:hAnsi="Times New Roman" w:cs="Times New Roman"/>
          <w:i/>
          <w:sz w:val="20"/>
          <w:szCs w:val="20"/>
          <w:u w:val="single"/>
        </w:rPr>
        <w:t>Narrow ratio</w:t>
      </w:r>
      <w:r w:rsidR="00A42C55">
        <w:rPr>
          <w:rFonts w:ascii="Times New Roman" w:hAnsi="Times New Roman" w:cs="Times New Roman"/>
          <w:sz w:val="20"/>
          <w:szCs w:val="20"/>
        </w:rPr>
        <w:t xml:space="preserve"> (C</w:t>
      </w:r>
      <w:r w:rsidR="00E76410">
        <w:rPr>
          <w:rFonts w:ascii="Times New Roman" w:hAnsi="Times New Roman" w:cs="Times New Roman"/>
          <w:sz w:val="20"/>
          <w:szCs w:val="20"/>
        </w:rPr>
        <w:t>an’t actually be r</w:t>
      </w:r>
      <w:r w:rsidR="00C476C5">
        <w:rPr>
          <w:rFonts w:ascii="Times New Roman" w:hAnsi="Times New Roman" w:cs="Times New Roman"/>
          <w:sz w:val="20"/>
          <w:szCs w:val="20"/>
        </w:rPr>
        <w:t>estricted to this interp, but Mickelson likes it</w:t>
      </w:r>
      <w:r w:rsidR="00E76410">
        <w:rPr>
          <w:rFonts w:ascii="Times New Roman" w:hAnsi="Times New Roman" w:cs="Times New Roman"/>
          <w:sz w:val="20"/>
          <w:szCs w:val="20"/>
        </w:rPr>
        <w:t>)</w:t>
      </w:r>
      <w:r>
        <w:rPr>
          <w:rFonts w:ascii="Times New Roman" w:hAnsi="Times New Roman" w:cs="Times New Roman"/>
          <w:sz w:val="20"/>
          <w:szCs w:val="20"/>
        </w:rPr>
        <w:t>: Easements in trust docs will survive tax sale if in fact property was held in trust when sale took place</w:t>
      </w:r>
    </w:p>
    <w:p w14:paraId="787AED5B" w14:textId="670C94F2" w:rsidR="00BD7BB4" w:rsidRPr="00BD7BB4" w:rsidRDefault="00764E11" w:rsidP="000523BE">
      <w:pPr>
        <w:pStyle w:val="ListParagraph"/>
        <w:numPr>
          <w:ilvl w:val="0"/>
          <w:numId w:val="68"/>
        </w:numPr>
        <w:rPr>
          <w:rFonts w:ascii="Times New Roman" w:hAnsi="Times New Roman" w:cs="Times New Roman"/>
          <w:color w:val="3366FF"/>
          <w:sz w:val="20"/>
          <w:szCs w:val="20"/>
        </w:rPr>
      </w:pPr>
      <w:r>
        <w:rPr>
          <w:rFonts w:ascii="Times New Roman" w:hAnsi="Times New Roman" w:cs="Times New Roman"/>
          <w:i/>
          <w:sz w:val="20"/>
          <w:szCs w:val="20"/>
          <w:u w:val="single"/>
        </w:rPr>
        <w:t>Broadest interp</w:t>
      </w:r>
      <w:r w:rsidR="00A42C55">
        <w:rPr>
          <w:rFonts w:ascii="Times New Roman" w:hAnsi="Times New Roman" w:cs="Times New Roman"/>
          <w:sz w:val="20"/>
          <w:szCs w:val="20"/>
        </w:rPr>
        <w:t xml:space="preserve"> (O</w:t>
      </w:r>
      <w:r w:rsidR="00173490">
        <w:rPr>
          <w:rFonts w:ascii="Times New Roman" w:hAnsi="Times New Roman" w:cs="Times New Roman"/>
          <w:sz w:val="20"/>
          <w:szCs w:val="20"/>
        </w:rPr>
        <w:t xml:space="preserve">bstacles to this interpretation b/c of terms of </w:t>
      </w:r>
      <w:r w:rsidR="00173490" w:rsidRPr="00A42C55">
        <w:rPr>
          <w:rFonts w:ascii="Times New Roman" w:hAnsi="Times New Roman" w:cs="Times New Roman"/>
          <w:i/>
          <w:color w:val="3366FF"/>
          <w:sz w:val="20"/>
          <w:szCs w:val="20"/>
        </w:rPr>
        <w:t>LTA</w:t>
      </w:r>
      <w:r w:rsidR="00A9742F">
        <w:rPr>
          <w:rFonts w:ascii="Times New Roman" w:hAnsi="Times New Roman" w:cs="Times New Roman"/>
          <w:i/>
          <w:color w:val="3366FF"/>
          <w:sz w:val="20"/>
          <w:szCs w:val="20"/>
        </w:rPr>
        <w:t xml:space="preserve">, </w:t>
      </w:r>
      <w:r w:rsidR="00A9742F">
        <w:rPr>
          <w:rFonts w:ascii="Times New Roman" w:hAnsi="Times New Roman" w:cs="Times New Roman"/>
          <w:color w:val="3366FF"/>
          <w:sz w:val="20"/>
          <w:szCs w:val="20"/>
        </w:rPr>
        <w:t>s. 27</w:t>
      </w:r>
      <w:r w:rsidR="00173490">
        <w:rPr>
          <w:rFonts w:ascii="Times New Roman" w:hAnsi="Times New Roman" w:cs="Times New Roman"/>
          <w:sz w:val="20"/>
          <w:szCs w:val="20"/>
        </w:rPr>
        <w:t>)</w:t>
      </w:r>
      <w:r w:rsidR="00BD7BB4">
        <w:rPr>
          <w:rFonts w:ascii="Times New Roman" w:hAnsi="Times New Roman" w:cs="Times New Roman"/>
          <w:sz w:val="20"/>
          <w:szCs w:val="20"/>
        </w:rPr>
        <w:t xml:space="preserve">: If doc is </w:t>
      </w:r>
      <w:r w:rsidR="00BD7BB4" w:rsidRPr="00D01217">
        <w:rPr>
          <w:rFonts w:ascii="Times New Roman" w:hAnsi="Times New Roman" w:cs="Times New Roman"/>
          <w:i/>
          <w:sz w:val="20"/>
          <w:szCs w:val="20"/>
        </w:rPr>
        <w:t>on file</w:t>
      </w:r>
      <w:r w:rsidR="00BD7BB4">
        <w:rPr>
          <w:rFonts w:ascii="Times New Roman" w:hAnsi="Times New Roman" w:cs="Times New Roman"/>
          <w:sz w:val="20"/>
          <w:szCs w:val="20"/>
        </w:rPr>
        <w:t xml:space="preserve"> at LTO, any interest in that doc could be deemed to be registered for purposes of LTA</w:t>
      </w:r>
      <w:r>
        <w:rPr>
          <w:rFonts w:ascii="Times New Roman" w:hAnsi="Times New Roman" w:cs="Times New Roman"/>
          <w:sz w:val="20"/>
          <w:szCs w:val="20"/>
        </w:rPr>
        <w:t>; broader interp = more inconsistent w/ Torrens</w:t>
      </w:r>
    </w:p>
    <w:p w14:paraId="1EF0A1E3" w14:textId="77777777" w:rsidR="00BD7BB4" w:rsidRPr="00BD7BB4" w:rsidRDefault="00BD7BB4" w:rsidP="000523BE">
      <w:pPr>
        <w:pStyle w:val="ListParagraph"/>
        <w:numPr>
          <w:ilvl w:val="0"/>
          <w:numId w:val="68"/>
        </w:numPr>
        <w:rPr>
          <w:rFonts w:ascii="Times New Roman" w:hAnsi="Times New Roman" w:cs="Times New Roman"/>
          <w:color w:val="3366FF"/>
          <w:sz w:val="20"/>
          <w:szCs w:val="20"/>
        </w:rPr>
      </w:pPr>
      <w:r w:rsidRPr="00A42C55">
        <w:rPr>
          <w:rFonts w:ascii="Times New Roman" w:hAnsi="Times New Roman" w:cs="Times New Roman"/>
          <w:i/>
          <w:sz w:val="20"/>
          <w:szCs w:val="20"/>
          <w:u w:val="single"/>
        </w:rPr>
        <w:t>Middle ground</w:t>
      </w:r>
      <w:r w:rsidRPr="00E76410">
        <w:rPr>
          <w:rFonts w:ascii="Times New Roman" w:hAnsi="Times New Roman" w:cs="Times New Roman"/>
          <w:b/>
          <w:sz w:val="20"/>
          <w:szCs w:val="20"/>
        </w:rPr>
        <w:t xml:space="preserve">: Interests that are </w:t>
      </w:r>
      <w:r w:rsidRPr="00D01217">
        <w:rPr>
          <w:rFonts w:ascii="Times New Roman" w:hAnsi="Times New Roman" w:cs="Times New Roman"/>
          <w:b/>
          <w:i/>
          <w:sz w:val="20"/>
          <w:szCs w:val="20"/>
        </w:rPr>
        <w:t>created in trust docs</w:t>
      </w:r>
      <w:r w:rsidRPr="00E76410">
        <w:rPr>
          <w:rFonts w:ascii="Times New Roman" w:hAnsi="Times New Roman" w:cs="Times New Roman"/>
          <w:b/>
          <w:sz w:val="20"/>
          <w:szCs w:val="20"/>
        </w:rPr>
        <w:t xml:space="preserve"> are deemed to be registered</w:t>
      </w:r>
      <w:r>
        <w:rPr>
          <w:rFonts w:ascii="Times New Roman" w:hAnsi="Times New Roman" w:cs="Times New Roman"/>
          <w:sz w:val="20"/>
          <w:szCs w:val="20"/>
        </w:rPr>
        <w:t xml:space="preserve"> for the purposes of the LTS</w:t>
      </w:r>
    </w:p>
    <w:p w14:paraId="107F559D" w14:textId="64B6FA6A" w:rsidR="00B86905" w:rsidRDefault="00E76410" w:rsidP="00B86905">
      <w:pPr>
        <w:rPr>
          <w:rFonts w:ascii="Times New Roman" w:hAnsi="Times New Roman" w:cs="Times New Roman"/>
          <w:sz w:val="20"/>
          <w:szCs w:val="20"/>
        </w:rPr>
      </w:pPr>
      <w:r>
        <w:rPr>
          <w:rFonts w:ascii="Times New Roman" w:hAnsi="Times New Roman" w:cs="Times New Roman"/>
          <w:sz w:val="20"/>
          <w:szCs w:val="20"/>
          <w:u w:val="single"/>
        </w:rPr>
        <w:t>Conclusion</w:t>
      </w:r>
      <w:r>
        <w:rPr>
          <w:rFonts w:ascii="Times New Roman" w:hAnsi="Times New Roman" w:cs="Times New Roman"/>
          <w:sz w:val="20"/>
          <w:szCs w:val="20"/>
        </w:rPr>
        <w:t>: P/appellant wins; right of access survived tax sale, is valid easement (</w:t>
      </w:r>
      <w:r w:rsidR="00663B62">
        <w:rPr>
          <w:rFonts w:ascii="Times New Roman" w:hAnsi="Times New Roman" w:cs="Times New Roman"/>
          <w:sz w:val="20"/>
          <w:szCs w:val="20"/>
        </w:rPr>
        <w:t xml:space="preserve">considered a </w:t>
      </w:r>
      <w:r>
        <w:rPr>
          <w:rFonts w:ascii="Times New Roman" w:hAnsi="Times New Roman" w:cs="Times New Roman"/>
          <w:sz w:val="20"/>
          <w:szCs w:val="20"/>
        </w:rPr>
        <w:t>registered charge)</w:t>
      </w:r>
    </w:p>
    <w:p w14:paraId="00041AD7" w14:textId="77777777" w:rsidR="00E76410" w:rsidRDefault="00E76410" w:rsidP="00E76410">
      <w:pPr>
        <w:rPr>
          <w:rFonts w:ascii="Times New Roman" w:hAnsi="Times New Roman" w:cs="Times New Roman"/>
          <w:sz w:val="20"/>
          <w:szCs w:val="20"/>
        </w:rPr>
      </w:pPr>
    </w:p>
    <w:p w14:paraId="3886636D" w14:textId="77777777" w:rsidR="00563929" w:rsidRDefault="00563929" w:rsidP="00E76410">
      <w:pPr>
        <w:rPr>
          <w:rFonts w:ascii="Times New Roman" w:hAnsi="Times New Roman" w:cs="Times New Roman"/>
          <w:b/>
          <w:sz w:val="20"/>
          <w:szCs w:val="20"/>
        </w:rPr>
      </w:pPr>
      <w:r w:rsidRPr="00563929">
        <w:rPr>
          <w:rFonts w:ascii="Times New Roman" w:hAnsi="Times New Roman" w:cs="Times New Roman"/>
          <w:b/>
          <w:sz w:val="20"/>
          <w:szCs w:val="20"/>
          <w:highlight w:val="yellow"/>
        </w:rPr>
        <w:t>Indefeasibility of Charges?</w:t>
      </w:r>
    </w:p>
    <w:p w14:paraId="16A124B8" w14:textId="566646FA" w:rsidR="00F44454" w:rsidRPr="00F44454" w:rsidRDefault="00F44454" w:rsidP="00E76410">
      <w:pPr>
        <w:rPr>
          <w:rFonts w:ascii="Times New Roman" w:hAnsi="Times New Roman" w:cs="Times New Roman"/>
          <w:sz w:val="20"/>
          <w:szCs w:val="20"/>
        </w:rPr>
      </w:pPr>
      <w:r w:rsidRPr="00F44454">
        <w:rPr>
          <w:rFonts w:ascii="Times New Roman" w:hAnsi="Times New Roman" w:cs="Times New Roman"/>
          <w:b/>
          <w:sz w:val="20"/>
          <w:szCs w:val="20"/>
        </w:rPr>
        <w:t>**Diff b/t protection accorded to</w:t>
      </w:r>
      <w:r>
        <w:rPr>
          <w:rFonts w:ascii="Times New Roman" w:hAnsi="Times New Roman" w:cs="Times New Roman"/>
          <w:b/>
          <w:sz w:val="20"/>
          <w:szCs w:val="20"/>
        </w:rPr>
        <w:t xml:space="preserve"> registered FS </w:t>
      </w:r>
      <w:r w:rsidRPr="00F44454">
        <w:rPr>
          <w:rFonts w:ascii="Times New Roman" w:hAnsi="Times New Roman" w:cs="Times New Roman"/>
          <w:sz w:val="20"/>
          <w:szCs w:val="20"/>
        </w:rPr>
        <w:t>and</w:t>
      </w:r>
      <w:r>
        <w:rPr>
          <w:rFonts w:ascii="Times New Roman" w:hAnsi="Times New Roman" w:cs="Times New Roman"/>
          <w:b/>
          <w:sz w:val="20"/>
          <w:szCs w:val="20"/>
        </w:rPr>
        <w:t xml:space="preserve"> </w:t>
      </w:r>
      <w:r w:rsidR="00C73A95">
        <w:rPr>
          <w:rFonts w:ascii="Times New Roman" w:hAnsi="Times New Roman" w:cs="Times New Roman"/>
          <w:b/>
          <w:sz w:val="20"/>
          <w:szCs w:val="20"/>
        </w:rPr>
        <w:t>REGISTERED CHARGES</w:t>
      </w:r>
      <w:r>
        <w:rPr>
          <w:rFonts w:ascii="Times New Roman" w:hAnsi="Times New Roman" w:cs="Times New Roman"/>
          <w:b/>
          <w:sz w:val="20"/>
          <w:szCs w:val="20"/>
        </w:rPr>
        <w:t xml:space="preserve">: </w:t>
      </w:r>
      <w:r w:rsidR="00C73A95">
        <w:rPr>
          <w:rFonts w:ascii="Times New Roman" w:hAnsi="Times New Roman" w:cs="Times New Roman"/>
          <w:sz w:val="20"/>
          <w:szCs w:val="20"/>
        </w:rPr>
        <w:t>Progression/rlns</w:t>
      </w:r>
      <w:r>
        <w:rPr>
          <w:rFonts w:ascii="Times New Roman" w:hAnsi="Times New Roman" w:cs="Times New Roman"/>
          <w:sz w:val="20"/>
          <w:szCs w:val="20"/>
        </w:rPr>
        <w:t xml:space="preserve">p b/t 3 </w:t>
      </w:r>
      <w:r w:rsidR="00D22432">
        <w:rPr>
          <w:rFonts w:ascii="Times New Roman" w:hAnsi="Times New Roman" w:cs="Times New Roman"/>
          <w:sz w:val="20"/>
          <w:szCs w:val="20"/>
        </w:rPr>
        <w:t xml:space="preserve">BCCA </w:t>
      </w:r>
      <w:r>
        <w:rPr>
          <w:rFonts w:ascii="Times New Roman" w:hAnsi="Times New Roman" w:cs="Times New Roman"/>
          <w:sz w:val="20"/>
          <w:szCs w:val="20"/>
        </w:rPr>
        <w:t>cases…</w:t>
      </w:r>
    </w:p>
    <w:tbl>
      <w:tblPr>
        <w:tblStyle w:val="TableGrid"/>
        <w:tblW w:w="0" w:type="auto"/>
        <w:tblLook w:val="04A0" w:firstRow="1" w:lastRow="0" w:firstColumn="1" w:lastColumn="0" w:noHBand="0" w:noVBand="1"/>
      </w:tblPr>
      <w:tblGrid>
        <w:gridCol w:w="1242"/>
        <w:gridCol w:w="3119"/>
        <w:gridCol w:w="5827"/>
      </w:tblGrid>
      <w:tr w:rsidR="00F44454" w14:paraId="400E5C29" w14:textId="77777777" w:rsidTr="00FA4AA7">
        <w:tc>
          <w:tcPr>
            <w:tcW w:w="1242" w:type="dxa"/>
          </w:tcPr>
          <w:p w14:paraId="3F0A5932" w14:textId="77777777" w:rsidR="00F44454" w:rsidRPr="00F44454" w:rsidRDefault="00F44454" w:rsidP="00E76410">
            <w:pPr>
              <w:rPr>
                <w:rFonts w:ascii="Times New Roman" w:hAnsi="Times New Roman" w:cs="Times New Roman"/>
                <w:b/>
                <w:i/>
                <w:sz w:val="20"/>
                <w:szCs w:val="20"/>
              </w:rPr>
            </w:pPr>
            <w:r>
              <w:rPr>
                <w:rFonts w:ascii="Times New Roman" w:hAnsi="Times New Roman" w:cs="Times New Roman"/>
                <w:b/>
                <w:i/>
                <w:sz w:val="20"/>
                <w:szCs w:val="20"/>
              </w:rPr>
              <w:t>Case</w:t>
            </w:r>
          </w:p>
        </w:tc>
        <w:tc>
          <w:tcPr>
            <w:tcW w:w="3119" w:type="dxa"/>
          </w:tcPr>
          <w:p w14:paraId="0B0CAF68" w14:textId="77777777" w:rsidR="00F44454" w:rsidRPr="00F44454" w:rsidRDefault="00F44454" w:rsidP="00E76410">
            <w:pPr>
              <w:rPr>
                <w:rFonts w:ascii="Times New Roman" w:hAnsi="Times New Roman" w:cs="Times New Roman"/>
                <w:b/>
                <w:i/>
                <w:sz w:val="20"/>
                <w:szCs w:val="20"/>
              </w:rPr>
            </w:pPr>
            <w:r>
              <w:rPr>
                <w:rFonts w:ascii="Times New Roman" w:hAnsi="Times New Roman" w:cs="Times New Roman"/>
                <w:b/>
                <w:i/>
                <w:sz w:val="20"/>
                <w:szCs w:val="20"/>
              </w:rPr>
              <w:t>Facts/Issues/Conclusion</w:t>
            </w:r>
          </w:p>
        </w:tc>
        <w:tc>
          <w:tcPr>
            <w:tcW w:w="5827" w:type="dxa"/>
          </w:tcPr>
          <w:p w14:paraId="00B1CCE7" w14:textId="77777777" w:rsidR="00F44454" w:rsidRPr="00F44454" w:rsidRDefault="00F44454" w:rsidP="00E76410">
            <w:pPr>
              <w:rPr>
                <w:rFonts w:ascii="Times New Roman" w:hAnsi="Times New Roman" w:cs="Times New Roman"/>
                <w:b/>
                <w:i/>
                <w:sz w:val="20"/>
                <w:szCs w:val="20"/>
              </w:rPr>
            </w:pPr>
            <w:r>
              <w:rPr>
                <w:rFonts w:ascii="Times New Roman" w:hAnsi="Times New Roman" w:cs="Times New Roman"/>
                <w:b/>
                <w:i/>
                <w:sz w:val="20"/>
                <w:szCs w:val="20"/>
              </w:rPr>
              <w:t>Ratio/Analysis</w:t>
            </w:r>
          </w:p>
        </w:tc>
      </w:tr>
      <w:tr w:rsidR="00F44454" w14:paraId="09151A71" w14:textId="77777777" w:rsidTr="00FA4AA7">
        <w:tc>
          <w:tcPr>
            <w:tcW w:w="1242" w:type="dxa"/>
          </w:tcPr>
          <w:p w14:paraId="01F26B1D" w14:textId="1404F3AC" w:rsidR="00F44454" w:rsidRDefault="00F44454" w:rsidP="00E76410">
            <w:pPr>
              <w:rPr>
                <w:rFonts w:ascii="Times New Roman" w:hAnsi="Times New Roman" w:cs="Times New Roman"/>
                <w:b/>
                <w:i/>
                <w:color w:val="800000"/>
                <w:sz w:val="20"/>
                <w:szCs w:val="20"/>
              </w:rPr>
            </w:pPr>
            <w:r>
              <w:rPr>
                <w:rFonts w:ascii="Times New Roman" w:hAnsi="Times New Roman" w:cs="Times New Roman"/>
                <w:b/>
                <w:i/>
                <w:color w:val="800000"/>
                <w:sz w:val="20"/>
                <w:szCs w:val="20"/>
              </w:rPr>
              <w:t>Credit Foncier</w:t>
            </w:r>
          </w:p>
          <w:p w14:paraId="4C03EAC9" w14:textId="77777777" w:rsidR="00C67F18" w:rsidRDefault="005C7DD6" w:rsidP="00E76410">
            <w:pPr>
              <w:rPr>
                <w:rFonts w:ascii="Times New Roman" w:hAnsi="Times New Roman" w:cs="Times New Roman"/>
                <w:b/>
                <w:i/>
                <w:color w:val="800000"/>
                <w:sz w:val="20"/>
                <w:szCs w:val="20"/>
              </w:rPr>
            </w:pPr>
            <w:r>
              <w:rPr>
                <w:rFonts w:ascii="Times New Roman" w:hAnsi="Times New Roman" w:cs="Times New Roman"/>
                <w:b/>
                <w:i/>
                <w:color w:val="800000"/>
                <w:sz w:val="20"/>
                <w:szCs w:val="20"/>
              </w:rPr>
              <w:t>v</w:t>
            </w:r>
            <w:r w:rsidR="00C67F18">
              <w:rPr>
                <w:rFonts w:ascii="Times New Roman" w:hAnsi="Times New Roman" w:cs="Times New Roman"/>
                <w:b/>
                <w:i/>
                <w:color w:val="800000"/>
                <w:sz w:val="20"/>
                <w:szCs w:val="20"/>
              </w:rPr>
              <w:t xml:space="preserve"> Bennett</w:t>
            </w:r>
          </w:p>
          <w:p w14:paraId="4D530427" w14:textId="00DC36B3" w:rsidR="00C874DB" w:rsidRDefault="00D22432" w:rsidP="00E76410">
            <w:pPr>
              <w:rPr>
                <w:rFonts w:ascii="Times New Roman" w:hAnsi="Times New Roman" w:cs="Times New Roman"/>
                <w:sz w:val="20"/>
                <w:szCs w:val="20"/>
              </w:rPr>
            </w:pPr>
            <w:r>
              <w:rPr>
                <w:rFonts w:ascii="Times New Roman" w:hAnsi="Times New Roman" w:cs="Times New Roman"/>
                <w:sz w:val="20"/>
                <w:szCs w:val="20"/>
              </w:rPr>
              <w:t>(1963)</w:t>
            </w:r>
          </w:p>
          <w:p w14:paraId="3327AC2C" w14:textId="77777777" w:rsidR="00D22432" w:rsidRDefault="00D22432" w:rsidP="00E76410">
            <w:pPr>
              <w:rPr>
                <w:rFonts w:ascii="Times New Roman" w:hAnsi="Times New Roman" w:cs="Times New Roman"/>
                <w:sz w:val="20"/>
                <w:szCs w:val="20"/>
              </w:rPr>
            </w:pPr>
          </w:p>
          <w:p w14:paraId="04D32290" w14:textId="77777777" w:rsidR="00C874DB" w:rsidRPr="00C874DB" w:rsidRDefault="00C874DB" w:rsidP="00E76410">
            <w:pPr>
              <w:rPr>
                <w:rFonts w:ascii="Times New Roman" w:hAnsi="Times New Roman" w:cs="Times New Roman"/>
                <w:sz w:val="20"/>
                <w:szCs w:val="20"/>
              </w:rPr>
            </w:pPr>
            <w:r w:rsidRPr="00C874DB">
              <w:rPr>
                <w:rFonts w:ascii="Times New Roman" w:hAnsi="Times New Roman" w:cs="Times New Roman"/>
                <w:sz w:val="20"/>
                <w:szCs w:val="20"/>
              </w:rPr>
              <w:t>Seems to take us in CL direction of search for good root of title</w:t>
            </w:r>
          </w:p>
          <w:p w14:paraId="32E1B259" w14:textId="77777777" w:rsidR="00563929" w:rsidRDefault="00563929" w:rsidP="00E76410">
            <w:pPr>
              <w:rPr>
                <w:rFonts w:ascii="Times New Roman" w:hAnsi="Times New Roman" w:cs="Times New Roman"/>
                <w:b/>
                <w:i/>
                <w:color w:val="800000"/>
                <w:sz w:val="20"/>
                <w:szCs w:val="20"/>
              </w:rPr>
            </w:pPr>
          </w:p>
          <w:p w14:paraId="1783D77A" w14:textId="77777777" w:rsidR="00563929" w:rsidRPr="00563929" w:rsidRDefault="00563929" w:rsidP="00E76410">
            <w:pPr>
              <w:rPr>
                <w:rFonts w:ascii="Times New Roman" w:hAnsi="Times New Roman" w:cs="Times New Roman"/>
                <w:sz w:val="20"/>
                <w:szCs w:val="20"/>
              </w:rPr>
            </w:pPr>
          </w:p>
        </w:tc>
        <w:tc>
          <w:tcPr>
            <w:tcW w:w="3119" w:type="dxa"/>
          </w:tcPr>
          <w:p w14:paraId="37EE2050" w14:textId="77777777" w:rsidR="00F44454" w:rsidRDefault="00FA4AA7" w:rsidP="00E76410">
            <w:pPr>
              <w:rPr>
                <w:rFonts w:ascii="Times New Roman" w:hAnsi="Times New Roman" w:cs="Times New Roman"/>
                <w:sz w:val="20"/>
                <w:szCs w:val="20"/>
              </w:rPr>
            </w:pPr>
            <w:r>
              <w:rPr>
                <w:rFonts w:ascii="Times New Roman" w:hAnsi="Times New Roman" w:cs="Times New Roman"/>
                <w:sz w:val="20"/>
                <w:szCs w:val="20"/>
              </w:rPr>
              <w:t xml:space="preserve">-Allen, acting as “Bennetts”, forged mtg, sold it to Stuart (innocent), who </w:t>
            </w:r>
            <w:r w:rsidRPr="004244EE">
              <w:rPr>
                <w:rFonts w:ascii="Times New Roman" w:hAnsi="Times New Roman" w:cs="Times New Roman"/>
                <w:i/>
                <w:sz w:val="20"/>
                <w:szCs w:val="20"/>
              </w:rPr>
              <w:t>registered</w:t>
            </w:r>
            <w:r>
              <w:rPr>
                <w:rFonts w:ascii="Times New Roman" w:hAnsi="Times New Roman" w:cs="Times New Roman"/>
                <w:sz w:val="20"/>
                <w:szCs w:val="20"/>
              </w:rPr>
              <w:t xml:space="preserve"> it and sold it to CF; Bs did not respond for requests for payments, CF obtained foreclosure order</w:t>
            </w:r>
          </w:p>
          <w:p w14:paraId="455A715B" w14:textId="77777777" w:rsidR="004A6A11" w:rsidRDefault="00FA4AA7" w:rsidP="00E76410">
            <w:pPr>
              <w:rPr>
                <w:rFonts w:ascii="Times New Roman" w:hAnsi="Times New Roman" w:cs="Times New Roman"/>
                <w:sz w:val="20"/>
                <w:szCs w:val="20"/>
              </w:rPr>
            </w:pPr>
            <w:r>
              <w:rPr>
                <w:rFonts w:ascii="Times New Roman" w:hAnsi="Times New Roman" w:cs="Times New Roman"/>
                <w:sz w:val="20"/>
                <w:szCs w:val="20"/>
              </w:rPr>
              <w:t>-CF argued that they were relying on LTS</w:t>
            </w:r>
            <w:r w:rsidR="00C67F18">
              <w:rPr>
                <w:rFonts w:ascii="Times New Roman" w:hAnsi="Times New Roman" w:cs="Times New Roman"/>
                <w:sz w:val="20"/>
                <w:szCs w:val="20"/>
              </w:rPr>
              <w:t>/register (</w:t>
            </w:r>
            <w:r w:rsidR="00C67F18">
              <w:rPr>
                <w:rFonts w:ascii="Times New Roman" w:hAnsi="Times New Roman" w:cs="Times New Roman"/>
                <w:color w:val="3366FF"/>
                <w:sz w:val="20"/>
                <w:szCs w:val="20"/>
              </w:rPr>
              <w:t>s. 197</w:t>
            </w:r>
            <w:r w:rsidR="00C67F18">
              <w:rPr>
                <w:rFonts w:ascii="Times New Roman" w:hAnsi="Times New Roman" w:cs="Times New Roman"/>
                <w:sz w:val="20"/>
                <w:szCs w:val="20"/>
              </w:rPr>
              <w:t>: Reg’r need be satisf’d that app</w:t>
            </w:r>
            <w:r w:rsidR="009C389E">
              <w:rPr>
                <w:rFonts w:ascii="Times New Roman" w:hAnsi="Times New Roman" w:cs="Times New Roman"/>
                <w:sz w:val="20"/>
                <w:szCs w:val="20"/>
              </w:rPr>
              <w:t>l</w:t>
            </w:r>
            <w:r w:rsidR="00C67F18">
              <w:rPr>
                <w:rFonts w:ascii="Times New Roman" w:hAnsi="Times New Roman" w:cs="Times New Roman"/>
                <w:sz w:val="20"/>
                <w:szCs w:val="20"/>
              </w:rPr>
              <w:t>’t entitled to be reg’d as owner of chg), saw it was reg’</w:t>
            </w:r>
            <w:r>
              <w:rPr>
                <w:rFonts w:ascii="Times New Roman" w:hAnsi="Times New Roman" w:cs="Times New Roman"/>
                <w:sz w:val="20"/>
                <w:szCs w:val="20"/>
              </w:rPr>
              <w:t>d, so they should be protected (use of AF)</w:t>
            </w:r>
            <w:r w:rsidR="000E55AF">
              <w:rPr>
                <w:rFonts w:ascii="Times New Roman" w:hAnsi="Times New Roman" w:cs="Times New Roman"/>
                <w:sz w:val="20"/>
                <w:szCs w:val="20"/>
              </w:rPr>
              <w:t xml:space="preserve"> – no, they lose</w:t>
            </w:r>
          </w:p>
          <w:p w14:paraId="39BB9729" w14:textId="77777777" w:rsidR="004A6A11" w:rsidRPr="004A6A11" w:rsidRDefault="004A6A11" w:rsidP="00E76410">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Registered charges are </w:t>
            </w:r>
            <w:r w:rsidRPr="009933C8">
              <w:rPr>
                <w:rFonts w:ascii="Times New Roman" w:hAnsi="Times New Roman" w:cs="Times New Roman"/>
                <w:b/>
                <w:sz w:val="20"/>
                <w:szCs w:val="20"/>
                <w:u w:val="single"/>
              </w:rPr>
              <w:t>not</w:t>
            </w:r>
            <w:r>
              <w:rPr>
                <w:rFonts w:ascii="Times New Roman" w:hAnsi="Times New Roman" w:cs="Times New Roman"/>
                <w:b/>
                <w:sz w:val="20"/>
                <w:szCs w:val="20"/>
              </w:rPr>
              <w:t xml:space="preserve"> indefeasible</w:t>
            </w:r>
          </w:p>
        </w:tc>
        <w:tc>
          <w:tcPr>
            <w:tcW w:w="5827" w:type="dxa"/>
          </w:tcPr>
          <w:p w14:paraId="6CA2D755" w14:textId="77777777" w:rsidR="00F44454" w:rsidRDefault="00F44454" w:rsidP="00E76410">
            <w:pPr>
              <w:rPr>
                <w:rFonts w:ascii="Times New Roman" w:hAnsi="Times New Roman" w:cs="Times New Roman"/>
                <w:b/>
                <w:sz w:val="20"/>
                <w:szCs w:val="20"/>
              </w:rPr>
            </w:pPr>
            <w:r>
              <w:rPr>
                <w:rFonts w:ascii="Times New Roman" w:hAnsi="Times New Roman" w:cs="Times New Roman"/>
                <w:sz w:val="20"/>
                <w:szCs w:val="20"/>
              </w:rPr>
              <w:t>-</w:t>
            </w:r>
            <w:r w:rsidRPr="000E55AF">
              <w:rPr>
                <w:rFonts w:ascii="Times New Roman" w:hAnsi="Times New Roman" w:cs="Times New Roman"/>
                <w:b/>
                <w:sz w:val="20"/>
                <w:szCs w:val="20"/>
              </w:rPr>
              <w:t xml:space="preserve">Charges </w:t>
            </w:r>
            <w:r w:rsidR="000E55AF" w:rsidRPr="000E55AF">
              <w:rPr>
                <w:rFonts w:ascii="Times New Roman" w:hAnsi="Times New Roman" w:cs="Times New Roman"/>
                <w:b/>
                <w:sz w:val="20"/>
                <w:szCs w:val="20"/>
              </w:rPr>
              <w:t>get lesser</w:t>
            </w:r>
            <w:r w:rsidR="000C09EA" w:rsidRPr="000E55AF">
              <w:rPr>
                <w:rFonts w:ascii="Times New Roman" w:hAnsi="Times New Roman" w:cs="Times New Roman"/>
                <w:b/>
                <w:sz w:val="20"/>
                <w:szCs w:val="20"/>
              </w:rPr>
              <w:t xml:space="preserve"> level of</w:t>
            </w:r>
            <w:r w:rsidRPr="000E55AF">
              <w:rPr>
                <w:rFonts w:ascii="Times New Roman" w:hAnsi="Times New Roman" w:cs="Times New Roman"/>
                <w:b/>
                <w:sz w:val="20"/>
                <w:szCs w:val="20"/>
              </w:rPr>
              <w:t xml:space="preserve"> pr</w:t>
            </w:r>
            <w:r w:rsidR="000E55AF" w:rsidRPr="000E55AF">
              <w:rPr>
                <w:rFonts w:ascii="Times New Roman" w:hAnsi="Times New Roman" w:cs="Times New Roman"/>
                <w:b/>
                <w:sz w:val="20"/>
                <w:szCs w:val="20"/>
              </w:rPr>
              <w:t>otection than</w:t>
            </w:r>
            <w:r w:rsidRPr="000E55AF">
              <w:rPr>
                <w:rFonts w:ascii="Times New Roman" w:hAnsi="Times New Roman" w:cs="Times New Roman"/>
                <w:b/>
                <w:sz w:val="20"/>
                <w:szCs w:val="20"/>
              </w:rPr>
              <w:t xml:space="preserve"> FS</w:t>
            </w:r>
          </w:p>
          <w:p w14:paraId="3E2BD71C" w14:textId="77777777" w:rsidR="000E55AF" w:rsidRDefault="000E55AF" w:rsidP="000523BE">
            <w:pPr>
              <w:pStyle w:val="ListParagraph"/>
              <w:numPr>
                <w:ilvl w:val="0"/>
                <w:numId w:val="70"/>
              </w:numPr>
              <w:ind w:left="459" w:hanging="284"/>
              <w:rPr>
                <w:rFonts w:ascii="Times New Roman" w:hAnsi="Times New Roman" w:cs="Times New Roman"/>
                <w:sz w:val="20"/>
                <w:szCs w:val="20"/>
              </w:rPr>
            </w:pPr>
            <w:r>
              <w:rPr>
                <w:rFonts w:ascii="Times New Roman" w:hAnsi="Times New Roman" w:cs="Times New Roman"/>
                <w:sz w:val="20"/>
                <w:szCs w:val="20"/>
              </w:rPr>
              <w:t xml:space="preserve">Reg’d FS: </w:t>
            </w:r>
            <w:r w:rsidRPr="00636679">
              <w:rPr>
                <w:rFonts w:ascii="Times New Roman" w:hAnsi="Times New Roman" w:cs="Times New Roman"/>
                <w:b/>
                <w:color w:val="3366FF"/>
                <w:sz w:val="20"/>
                <w:szCs w:val="20"/>
              </w:rPr>
              <w:t>s. 23</w:t>
            </w:r>
            <w:r>
              <w:rPr>
                <w:rFonts w:ascii="Times New Roman" w:hAnsi="Times New Roman" w:cs="Times New Roman"/>
                <w:sz w:val="20"/>
                <w:szCs w:val="20"/>
              </w:rPr>
              <w:t xml:space="preserve"> “conclusive ev @ law” (validity </w:t>
            </w:r>
            <w:r w:rsidRPr="009933C8">
              <w:rPr>
                <w:rFonts w:ascii="Times New Roman" w:hAnsi="Times New Roman" w:cs="Times New Roman"/>
                <w:i/>
                <w:sz w:val="20"/>
                <w:szCs w:val="20"/>
              </w:rPr>
              <w:t>irrebuttable</w:t>
            </w:r>
            <w:r>
              <w:rPr>
                <w:rFonts w:ascii="Times New Roman" w:hAnsi="Times New Roman" w:cs="Times New Roman"/>
                <w:sz w:val="20"/>
                <w:szCs w:val="20"/>
              </w:rPr>
              <w:t>)</w:t>
            </w:r>
          </w:p>
          <w:p w14:paraId="32E81122" w14:textId="77777777" w:rsidR="000E55AF" w:rsidRPr="000E55AF" w:rsidRDefault="000E55AF" w:rsidP="000523BE">
            <w:pPr>
              <w:pStyle w:val="ListParagraph"/>
              <w:numPr>
                <w:ilvl w:val="0"/>
                <w:numId w:val="70"/>
              </w:numPr>
              <w:ind w:left="459" w:hanging="284"/>
              <w:rPr>
                <w:rFonts w:ascii="Times New Roman" w:hAnsi="Times New Roman" w:cs="Times New Roman"/>
                <w:sz w:val="20"/>
                <w:szCs w:val="20"/>
              </w:rPr>
            </w:pPr>
            <w:r>
              <w:rPr>
                <w:rFonts w:ascii="Times New Roman" w:hAnsi="Times New Roman" w:cs="Times New Roman"/>
                <w:sz w:val="20"/>
                <w:szCs w:val="20"/>
              </w:rPr>
              <w:t xml:space="preserve">Reg’d charge: </w:t>
            </w:r>
            <w:r w:rsidRPr="00636679">
              <w:rPr>
                <w:rFonts w:ascii="Times New Roman" w:hAnsi="Times New Roman" w:cs="Times New Roman"/>
                <w:b/>
                <w:color w:val="3366FF"/>
                <w:sz w:val="20"/>
                <w:szCs w:val="20"/>
              </w:rPr>
              <w:t>s. 26</w:t>
            </w:r>
            <w:r>
              <w:rPr>
                <w:rFonts w:ascii="Times New Roman" w:hAnsi="Times New Roman" w:cs="Times New Roman"/>
                <w:color w:val="3366FF"/>
                <w:sz w:val="20"/>
                <w:szCs w:val="20"/>
              </w:rPr>
              <w:t xml:space="preserve"> </w:t>
            </w:r>
            <w:r w:rsidR="00E3425E">
              <w:rPr>
                <w:rFonts w:ascii="Times New Roman" w:hAnsi="Times New Roman" w:cs="Times New Roman"/>
                <w:sz w:val="20"/>
                <w:szCs w:val="20"/>
              </w:rPr>
              <w:t>conseq’s of reg</w:t>
            </w:r>
            <w:r w:rsidR="00CE7487">
              <w:rPr>
                <w:rFonts w:ascii="Times New Roman" w:hAnsi="Times New Roman" w:cs="Times New Roman"/>
                <w:sz w:val="20"/>
                <w:szCs w:val="20"/>
              </w:rPr>
              <w:t xml:space="preserve"> of chg</w:t>
            </w:r>
            <w:r w:rsidR="00E3425E">
              <w:rPr>
                <w:rFonts w:ascii="Times New Roman" w:hAnsi="Times New Roman" w:cs="Times New Roman"/>
                <w:sz w:val="20"/>
                <w:szCs w:val="20"/>
              </w:rPr>
              <w:t>:</w:t>
            </w:r>
            <w:r w:rsidR="00CE7487">
              <w:rPr>
                <w:rFonts w:ascii="Times New Roman" w:hAnsi="Times New Roman" w:cs="Times New Roman"/>
                <w:sz w:val="20"/>
                <w:szCs w:val="20"/>
              </w:rPr>
              <w:t xml:space="preserve"> reg’d owner</w:t>
            </w:r>
            <w:r w:rsidR="00E3425E">
              <w:rPr>
                <w:rFonts w:ascii="Times New Roman" w:hAnsi="Times New Roman" w:cs="Times New Roman"/>
                <w:sz w:val="20"/>
                <w:szCs w:val="20"/>
              </w:rPr>
              <w:t xml:space="preserve"> </w:t>
            </w:r>
            <w:r w:rsidR="00CE7487">
              <w:rPr>
                <w:rFonts w:ascii="Times New Roman" w:hAnsi="Times New Roman" w:cs="Times New Roman"/>
                <w:sz w:val="20"/>
                <w:szCs w:val="20"/>
              </w:rPr>
              <w:t>“deemed” entitled (mn</w:t>
            </w:r>
            <w:r>
              <w:rPr>
                <w:rFonts w:ascii="Times New Roman" w:hAnsi="Times New Roman" w:cs="Times New Roman"/>
                <w:sz w:val="20"/>
                <w:szCs w:val="20"/>
              </w:rPr>
              <w:t xml:space="preserve">g TBD by context; validity </w:t>
            </w:r>
            <w:r w:rsidRPr="009933C8">
              <w:rPr>
                <w:rFonts w:ascii="Times New Roman" w:hAnsi="Times New Roman" w:cs="Times New Roman"/>
                <w:i/>
                <w:sz w:val="20"/>
                <w:szCs w:val="20"/>
              </w:rPr>
              <w:t>rebuttable</w:t>
            </w:r>
            <w:r>
              <w:rPr>
                <w:rFonts w:ascii="Times New Roman" w:hAnsi="Times New Roman" w:cs="Times New Roman"/>
                <w:sz w:val="20"/>
                <w:szCs w:val="20"/>
              </w:rPr>
              <w:t>)</w:t>
            </w:r>
          </w:p>
          <w:p w14:paraId="0BE61587" w14:textId="1B50467E" w:rsidR="00F44454" w:rsidRDefault="00F44454" w:rsidP="00E76410">
            <w:pPr>
              <w:rPr>
                <w:rFonts w:ascii="Times New Roman" w:hAnsi="Times New Roman" w:cs="Times New Roman"/>
                <w:sz w:val="20"/>
                <w:szCs w:val="20"/>
              </w:rPr>
            </w:pPr>
            <w:r>
              <w:rPr>
                <w:rFonts w:ascii="Times New Roman" w:hAnsi="Times New Roman" w:cs="Times New Roman"/>
                <w:sz w:val="20"/>
                <w:szCs w:val="20"/>
              </w:rPr>
              <w:t>-</w:t>
            </w:r>
            <w:r w:rsidR="000E55AF" w:rsidRPr="000E55AF">
              <w:rPr>
                <w:rFonts w:ascii="Times New Roman" w:hAnsi="Times New Roman" w:cs="Times New Roman"/>
                <w:b/>
                <w:sz w:val="20"/>
                <w:szCs w:val="20"/>
              </w:rPr>
              <w:t xml:space="preserve">Reg’d charge is </w:t>
            </w:r>
            <w:r w:rsidR="000E55AF" w:rsidRPr="00772052">
              <w:rPr>
                <w:rFonts w:ascii="Times New Roman" w:hAnsi="Times New Roman" w:cs="Times New Roman"/>
                <w:b/>
                <w:sz w:val="20"/>
                <w:szCs w:val="20"/>
                <w:u w:val="single"/>
              </w:rPr>
              <w:t>not</w:t>
            </w:r>
            <w:r w:rsidR="000E55AF" w:rsidRPr="000E55AF">
              <w:rPr>
                <w:rFonts w:ascii="Times New Roman" w:hAnsi="Times New Roman" w:cs="Times New Roman"/>
                <w:b/>
                <w:sz w:val="20"/>
                <w:szCs w:val="20"/>
              </w:rPr>
              <w:t xml:space="preserve"> necessarily valid</w:t>
            </w:r>
            <w:r w:rsidR="000E55AF">
              <w:rPr>
                <w:rFonts w:ascii="Times New Roman" w:hAnsi="Times New Roman" w:cs="Times New Roman"/>
                <w:sz w:val="20"/>
                <w:szCs w:val="20"/>
              </w:rPr>
              <w:t xml:space="preserve">: </w:t>
            </w:r>
            <w:r w:rsidRPr="00636679">
              <w:rPr>
                <w:rFonts w:ascii="Times New Roman" w:hAnsi="Times New Roman" w:cs="Times New Roman"/>
                <w:b/>
                <w:color w:val="3366FF"/>
                <w:sz w:val="20"/>
                <w:szCs w:val="20"/>
              </w:rPr>
              <w:t>S. 26</w:t>
            </w:r>
            <w:r>
              <w:rPr>
                <w:rFonts w:ascii="Times New Roman" w:hAnsi="Times New Roman" w:cs="Times New Roman"/>
                <w:sz w:val="20"/>
                <w:szCs w:val="20"/>
              </w:rPr>
              <w:t xml:space="preserve"> just </w:t>
            </w:r>
            <w:r w:rsidRPr="000E55AF">
              <w:rPr>
                <w:rFonts w:ascii="Times New Roman" w:hAnsi="Times New Roman" w:cs="Times New Roman"/>
                <w:i/>
                <w:sz w:val="20"/>
                <w:szCs w:val="20"/>
              </w:rPr>
              <w:t>deeming</w:t>
            </w:r>
            <w:r>
              <w:rPr>
                <w:rFonts w:ascii="Times New Roman" w:hAnsi="Times New Roman" w:cs="Times New Roman"/>
                <w:sz w:val="20"/>
                <w:szCs w:val="20"/>
              </w:rPr>
              <w:t xml:space="preserve"> provision (deemed to have interest) – up to anyone to challenge that, </w:t>
            </w:r>
            <w:r w:rsidRPr="00450750">
              <w:rPr>
                <w:rFonts w:ascii="Times New Roman" w:hAnsi="Times New Roman" w:cs="Times New Roman"/>
                <w:b/>
                <w:color w:val="660066"/>
                <w:sz w:val="20"/>
                <w:szCs w:val="20"/>
              </w:rPr>
              <w:t>go beyond/behind register</w:t>
            </w:r>
            <w:r w:rsidR="00772052">
              <w:rPr>
                <w:rFonts w:ascii="Times New Roman" w:hAnsi="Times New Roman" w:cs="Times New Roman"/>
                <w:sz w:val="20"/>
                <w:szCs w:val="20"/>
              </w:rPr>
              <w:t xml:space="preserve"> to see what outcome would’</w:t>
            </w:r>
            <w:r>
              <w:rPr>
                <w:rFonts w:ascii="Times New Roman" w:hAnsi="Times New Roman" w:cs="Times New Roman"/>
                <w:sz w:val="20"/>
                <w:szCs w:val="20"/>
              </w:rPr>
              <w:t>ve been at CL</w:t>
            </w:r>
            <w:r w:rsidR="00772052">
              <w:rPr>
                <w:rFonts w:ascii="Times New Roman" w:hAnsi="Times New Roman" w:cs="Times New Roman"/>
                <w:sz w:val="20"/>
                <w:szCs w:val="20"/>
              </w:rPr>
              <w:t>:</w:t>
            </w:r>
          </w:p>
          <w:p w14:paraId="14D49D29" w14:textId="77777777" w:rsidR="004A6A11" w:rsidRDefault="004A6A11" w:rsidP="00E76410">
            <w:pPr>
              <w:rPr>
                <w:rFonts w:ascii="Times New Roman" w:hAnsi="Times New Roman" w:cs="Times New Roman"/>
                <w:sz w:val="20"/>
                <w:szCs w:val="20"/>
              </w:rPr>
            </w:pPr>
            <w:r>
              <w:rPr>
                <w:rFonts w:ascii="Times New Roman" w:hAnsi="Times New Roman" w:cs="Times New Roman"/>
                <w:sz w:val="20"/>
                <w:szCs w:val="20"/>
              </w:rPr>
              <w:t xml:space="preserve">-Original was forged, should have been void </w:t>
            </w:r>
            <w:r>
              <w:rPr>
                <w:rFonts w:ascii="Times New Roman" w:hAnsi="Times New Roman" w:cs="Times New Roman"/>
                <w:i/>
                <w:sz w:val="20"/>
                <w:szCs w:val="20"/>
              </w:rPr>
              <w:t>ab initio</w:t>
            </w:r>
            <w:r>
              <w:rPr>
                <w:rFonts w:ascii="Times New Roman" w:hAnsi="Times New Roman" w:cs="Times New Roman"/>
                <w:sz w:val="20"/>
                <w:szCs w:val="20"/>
              </w:rPr>
              <w:t>, all subseq</w:t>
            </w:r>
            <w:r w:rsidR="009933C8">
              <w:rPr>
                <w:rFonts w:ascii="Times New Roman" w:hAnsi="Times New Roman" w:cs="Times New Roman"/>
                <w:sz w:val="20"/>
                <w:szCs w:val="20"/>
              </w:rPr>
              <w:t>uent</w:t>
            </w:r>
            <w:r>
              <w:rPr>
                <w:rFonts w:ascii="Times New Roman" w:hAnsi="Times New Roman" w:cs="Times New Roman"/>
                <w:sz w:val="20"/>
                <w:szCs w:val="20"/>
              </w:rPr>
              <w:t xml:space="preserve"> transactions also void</w:t>
            </w:r>
            <w:r w:rsidR="009C389E">
              <w:rPr>
                <w:rFonts w:ascii="Times New Roman" w:hAnsi="Times New Roman" w:cs="Times New Roman"/>
                <w:sz w:val="20"/>
                <w:szCs w:val="20"/>
              </w:rPr>
              <w:t xml:space="preserve">; CF </w:t>
            </w:r>
            <w:r w:rsidR="009C389E" w:rsidRPr="005737C7">
              <w:rPr>
                <w:rFonts w:ascii="Times New Roman" w:hAnsi="Times New Roman" w:cs="Times New Roman"/>
                <w:b/>
                <w:sz w:val="20"/>
                <w:szCs w:val="20"/>
              </w:rPr>
              <w:t>only dealt w/ CH, not FS owner</w:t>
            </w:r>
            <w:r w:rsidR="0052527A">
              <w:rPr>
                <w:rFonts w:ascii="Times New Roman" w:hAnsi="Times New Roman" w:cs="Times New Roman"/>
                <w:sz w:val="20"/>
                <w:szCs w:val="20"/>
              </w:rPr>
              <w:t xml:space="preserve"> (v. </w:t>
            </w:r>
            <w:r w:rsidR="0052527A" w:rsidRPr="008837B9">
              <w:rPr>
                <w:rFonts w:ascii="Times New Roman" w:hAnsi="Times New Roman" w:cs="Times New Roman"/>
                <w:i/>
                <w:color w:val="800000"/>
                <w:sz w:val="20"/>
                <w:szCs w:val="20"/>
              </w:rPr>
              <w:t>CCB</w:t>
            </w:r>
            <w:r w:rsidR="0052527A">
              <w:rPr>
                <w:rFonts w:ascii="Times New Roman" w:hAnsi="Times New Roman" w:cs="Times New Roman"/>
                <w:sz w:val="20"/>
                <w:szCs w:val="20"/>
              </w:rPr>
              <w:t>)</w:t>
            </w:r>
          </w:p>
          <w:p w14:paraId="3B9DDB74" w14:textId="77777777" w:rsidR="004A6A11" w:rsidRPr="004A6A11" w:rsidRDefault="004A6A11" w:rsidP="00E76410">
            <w:pPr>
              <w:rPr>
                <w:rFonts w:ascii="Times New Roman" w:hAnsi="Times New Roman" w:cs="Times New Roman"/>
                <w:sz w:val="20"/>
                <w:szCs w:val="20"/>
              </w:rPr>
            </w:pPr>
            <w:r>
              <w:rPr>
                <w:rFonts w:ascii="Times New Roman" w:hAnsi="Times New Roman" w:cs="Times New Roman"/>
                <w:sz w:val="20"/>
                <w:szCs w:val="20"/>
              </w:rPr>
              <w:t>-Not deferred indefeasibility std b/c charge, not FS</w:t>
            </w:r>
          </w:p>
          <w:p w14:paraId="31F8B567" w14:textId="77777777" w:rsidR="00563929" w:rsidRDefault="00563929" w:rsidP="000C09EA">
            <w:pPr>
              <w:rPr>
                <w:rFonts w:ascii="Times New Roman" w:hAnsi="Times New Roman" w:cs="Times New Roman"/>
                <w:sz w:val="20"/>
                <w:szCs w:val="20"/>
              </w:rPr>
            </w:pPr>
            <w:r>
              <w:rPr>
                <w:rFonts w:ascii="Times New Roman" w:hAnsi="Times New Roman" w:cs="Times New Roman"/>
                <w:sz w:val="20"/>
                <w:szCs w:val="20"/>
              </w:rPr>
              <w:t>-</w:t>
            </w:r>
            <w:r w:rsidRPr="00563929">
              <w:rPr>
                <w:rFonts w:ascii="Times New Roman" w:hAnsi="Times New Roman" w:cs="Times New Roman"/>
                <w:sz w:val="20"/>
                <w:szCs w:val="20"/>
              </w:rPr>
              <w:t xml:space="preserve">One </w:t>
            </w:r>
            <w:r w:rsidRPr="000C09EA">
              <w:rPr>
                <w:rFonts w:ascii="Times New Roman" w:hAnsi="Times New Roman" w:cs="Times New Roman"/>
                <w:b/>
                <w:sz w:val="20"/>
                <w:szCs w:val="20"/>
              </w:rPr>
              <w:t xml:space="preserve">cannot assume the validity of docs </w:t>
            </w:r>
            <w:r w:rsidR="000C09EA" w:rsidRPr="000C09EA">
              <w:rPr>
                <w:rFonts w:ascii="Times New Roman" w:hAnsi="Times New Roman" w:cs="Times New Roman"/>
                <w:b/>
                <w:sz w:val="20"/>
                <w:szCs w:val="20"/>
              </w:rPr>
              <w:t>creating charge</w:t>
            </w:r>
            <w:r>
              <w:rPr>
                <w:rFonts w:ascii="Times New Roman" w:hAnsi="Times New Roman" w:cs="Times New Roman"/>
                <w:sz w:val="20"/>
                <w:szCs w:val="20"/>
              </w:rPr>
              <w:t xml:space="preserve"> (unlike relationship that exists w/ FS, charges are diff situation, diff inquiry)</w:t>
            </w:r>
          </w:p>
          <w:p w14:paraId="2D53F61A" w14:textId="77777777" w:rsidR="004A6A11" w:rsidRDefault="004A6A11" w:rsidP="002F745C">
            <w:pPr>
              <w:rPr>
                <w:rFonts w:ascii="Times New Roman" w:hAnsi="Times New Roman" w:cs="Times New Roman"/>
                <w:sz w:val="20"/>
                <w:szCs w:val="20"/>
              </w:rPr>
            </w:pPr>
            <w:r>
              <w:rPr>
                <w:rFonts w:ascii="Times New Roman" w:hAnsi="Times New Roman" w:cs="Times New Roman"/>
                <w:sz w:val="20"/>
                <w:szCs w:val="20"/>
              </w:rPr>
              <w:t>-</w:t>
            </w:r>
            <w:r w:rsidR="002F745C">
              <w:rPr>
                <w:rFonts w:ascii="Times New Roman" w:hAnsi="Times New Roman" w:cs="Times New Roman"/>
                <w:sz w:val="20"/>
                <w:szCs w:val="20"/>
              </w:rPr>
              <w:t xml:space="preserve"> </w:t>
            </w:r>
            <w:r w:rsidR="002F745C" w:rsidRPr="009933C8">
              <w:rPr>
                <w:rFonts w:ascii="Times New Roman" w:hAnsi="Times New Roman" w:cs="Times New Roman"/>
                <w:b/>
                <w:sz w:val="20"/>
                <w:szCs w:val="20"/>
              </w:rPr>
              <w:t>In case of charges, have to do</w:t>
            </w:r>
            <w:r w:rsidRPr="009933C8">
              <w:rPr>
                <w:rFonts w:ascii="Times New Roman" w:hAnsi="Times New Roman" w:cs="Times New Roman"/>
                <w:b/>
                <w:sz w:val="20"/>
                <w:szCs w:val="20"/>
              </w:rPr>
              <w:t xml:space="preserve"> CL </w:t>
            </w:r>
            <w:r w:rsidRPr="00772052">
              <w:rPr>
                <w:rFonts w:ascii="Times New Roman" w:hAnsi="Times New Roman" w:cs="Times New Roman"/>
                <w:b/>
                <w:color w:val="008000"/>
                <w:sz w:val="20"/>
                <w:szCs w:val="20"/>
              </w:rPr>
              <w:t>search for good root of title</w:t>
            </w:r>
            <w:r>
              <w:rPr>
                <w:rFonts w:ascii="Times New Roman" w:hAnsi="Times New Roman" w:cs="Times New Roman"/>
                <w:sz w:val="20"/>
                <w:szCs w:val="20"/>
              </w:rPr>
              <w:t xml:space="preserve"> for charges (contrary to “mirror principle”)</w:t>
            </w:r>
            <w:r w:rsidR="002F745C">
              <w:rPr>
                <w:rFonts w:ascii="Times New Roman" w:hAnsi="Times New Roman" w:cs="Times New Roman"/>
                <w:sz w:val="20"/>
                <w:szCs w:val="20"/>
              </w:rPr>
              <w:t xml:space="preserve"> (Opened door</w:t>
            </w:r>
            <w:r w:rsidR="009933C8">
              <w:rPr>
                <w:rFonts w:ascii="Times New Roman" w:hAnsi="Times New Roman" w:cs="Times New Roman"/>
                <w:sz w:val="20"/>
                <w:szCs w:val="20"/>
              </w:rPr>
              <w:t xml:space="preserve"> to this</w:t>
            </w:r>
            <w:r w:rsidR="002F745C">
              <w:rPr>
                <w:rFonts w:ascii="Times New Roman" w:hAnsi="Times New Roman" w:cs="Times New Roman"/>
                <w:sz w:val="20"/>
                <w:szCs w:val="20"/>
              </w:rPr>
              <w:t>)</w:t>
            </w:r>
          </w:p>
        </w:tc>
      </w:tr>
      <w:tr w:rsidR="00F44454" w14:paraId="76B104AA" w14:textId="77777777" w:rsidTr="00FA4AA7">
        <w:tc>
          <w:tcPr>
            <w:tcW w:w="1242" w:type="dxa"/>
          </w:tcPr>
          <w:p w14:paraId="09A4101C" w14:textId="664DE2F8" w:rsidR="00142BFE" w:rsidRPr="00D162F0" w:rsidRDefault="00F44454" w:rsidP="00E76410">
            <w:pPr>
              <w:rPr>
                <w:rFonts w:ascii="Times New Roman" w:hAnsi="Times New Roman" w:cs="Times New Roman"/>
                <w:b/>
                <w:i/>
                <w:color w:val="800000"/>
                <w:sz w:val="20"/>
                <w:szCs w:val="20"/>
              </w:rPr>
            </w:pPr>
            <w:r>
              <w:rPr>
                <w:rFonts w:ascii="Times New Roman" w:hAnsi="Times New Roman" w:cs="Times New Roman"/>
                <w:b/>
                <w:i/>
                <w:color w:val="800000"/>
                <w:sz w:val="20"/>
                <w:szCs w:val="20"/>
              </w:rPr>
              <w:t>Canadian Commercial Bank</w:t>
            </w:r>
            <w:r w:rsidR="00142BFE">
              <w:rPr>
                <w:rFonts w:ascii="Times New Roman" w:hAnsi="Times New Roman" w:cs="Times New Roman"/>
                <w:color w:val="800000"/>
                <w:sz w:val="20"/>
                <w:szCs w:val="20"/>
              </w:rPr>
              <w:t xml:space="preserve"> </w:t>
            </w:r>
            <w:r w:rsidR="00D162F0">
              <w:rPr>
                <w:rFonts w:ascii="Times New Roman" w:hAnsi="Times New Roman" w:cs="Times New Roman"/>
                <w:b/>
                <w:i/>
                <w:color w:val="800000"/>
                <w:sz w:val="20"/>
                <w:szCs w:val="20"/>
              </w:rPr>
              <w:t>v Island Realty</w:t>
            </w:r>
          </w:p>
          <w:p w14:paraId="1D04BF3D" w14:textId="606F22AF" w:rsidR="00D22432" w:rsidRDefault="00D22432" w:rsidP="00E76410">
            <w:pPr>
              <w:rPr>
                <w:rFonts w:ascii="Times New Roman" w:hAnsi="Times New Roman" w:cs="Times New Roman"/>
                <w:sz w:val="20"/>
                <w:szCs w:val="20"/>
              </w:rPr>
            </w:pPr>
            <w:r>
              <w:rPr>
                <w:rFonts w:ascii="Times New Roman" w:hAnsi="Times New Roman" w:cs="Times New Roman"/>
                <w:sz w:val="20"/>
                <w:szCs w:val="20"/>
              </w:rPr>
              <w:t>(1998)</w:t>
            </w:r>
          </w:p>
          <w:p w14:paraId="5A295203" w14:textId="77777777" w:rsidR="00D22432" w:rsidRPr="00D22432" w:rsidRDefault="00D22432" w:rsidP="00E76410">
            <w:pPr>
              <w:rPr>
                <w:rFonts w:ascii="Times New Roman" w:hAnsi="Times New Roman" w:cs="Times New Roman"/>
                <w:sz w:val="20"/>
                <w:szCs w:val="20"/>
              </w:rPr>
            </w:pPr>
          </w:p>
          <w:p w14:paraId="760AB858" w14:textId="77777777" w:rsidR="00F44454" w:rsidRPr="00142BFE" w:rsidRDefault="009933C8" w:rsidP="00E76410">
            <w:pPr>
              <w:rPr>
                <w:rFonts w:ascii="Times New Roman" w:hAnsi="Times New Roman" w:cs="Times New Roman"/>
                <w:sz w:val="20"/>
                <w:szCs w:val="20"/>
              </w:rPr>
            </w:pPr>
            <w:r>
              <w:rPr>
                <w:rFonts w:ascii="Times New Roman" w:hAnsi="Times New Roman" w:cs="Times New Roman"/>
                <w:sz w:val="20"/>
                <w:szCs w:val="20"/>
              </w:rPr>
              <w:t>(L</w:t>
            </w:r>
            <w:r w:rsidR="00142BFE">
              <w:rPr>
                <w:rFonts w:ascii="Times New Roman" w:hAnsi="Times New Roman" w:cs="Times New Roman"/>
                <w:sz w:val="20"/>
                <w:szCs w:val="20"/>
              </w:rPr>
              <w:t xml:space="preserve">imits </w:t>
            </w:r>
            <w:r w:rsidR="00142BFE" w:rsidRPr="009933C8">
              <w:rPr>
                <w:rFonts w:ascii="Times New Roman" w:hAnsi="Times New Roman" w:cs="Times New Roman"/>
                <w:i/>
                <w:color w:val="800000"/>
                <w:sz w:val="20"/>
                <w:szCs w:val="20"/>
              </w:rPr>
              <w:t>CF</w:t>
            </w:r>
            <w:r w:rsidR="00142BFE">
              <w:rPr>
                <w:rFonts w:ascii="Times New Roman" w:hAnsi="Times New Roman" w:cs="Times New Roman"/>
                <w:sz w:val="20"/>
                <w:szCs w:val="20"/>
              </w:rPr>
              <w:t>)</w:t>
            </w:r>
          </w:p>
        </w:tc>
        <w:tc>
          <w:tcPr>
            <w:tcW w:w="3119" w:type="dxa"/>
          </w:tcPr>
          <w:p w14:paraId="144EEE53" w14:textId="77777777" w:rsidR="009B0424" w:rsidRDefault="009B0424" w:rsidP="00E76410">
            <w:pPr>
              <w:rPr>
                <w:rFonts w:ascii="Times New Roman" w:hAnsi="Times New Roman" w:cs="Times New Roman"/>
                <w:sz w:val="20"/>
                <w:szCs w:val="20"/>
              </w:rPr>
            </w:pPr>
            <w:r>
              <w:rPr>
                <w:rFonts w:ascii="Times New Roman" w:hAnsi="Times New Roman" w:cs="Times New Roman"/>
                <w:sz w:val="20"/>
                <w:szCs w:val="20"/>
              </w:rPr>
              <w:t>-Park Meadow granted mtg to Imperial Life, 2nd mtg to Island Realty, 3rd mtg to Almont</w:t>
            </w:r>
          </w:p>
          <w:p w14:paraId="33199E6D" w14:textId="77777777" w:rsidR="00F44454" w:rsidRDefault="009B0424" w:rsidP="00E76410">
            <w:pPr>
              <w:rPr>
                <w:rFonts w:ascii="Times New Roman" w:hAnsi="Times New Roman" w:cs="Times New Roman"/>
                <w:sz w:val="20"/>
                <w:szCs w:val="20"/>
              </w:rPr>
            </w:pPr>
            <w:r>
              <w:rPr>
                <w:rFonts w:ascii="Times New Roman" w:hAnsi="Times New Roman" w:cs="Times New Roman"/>
                <w:sz w:val="20"/>
                <w:szCs w:val="20"/>
              </w:rPr>
              <w:t xml:space="preserve">-Rogue </w:t>
            </w:r>
            <w:r w:rsidR="00142BFE">
              <w:rPr>
                <w:rFonts w:ascii="Times New Roman" w:hAnsi="Times New Roman" w:cs="Times New Roman"/>
                <w:sz w:val="20"/>
                <w:szCs w:val="20"/>
              </w:rPr>
              <w:t xml:space="preserve">forged </w:t>
            </w:r>
            <w:r w:rsidR="00142BFE" w:rsidRPr="009933C8">
              <w:rPr>
                <w:rFonts w:ascii="Times New Roman" w:hAnsi="Times New Roman" w:cs="Times New Roman"/>
                <w:b/>
                <w:i/>
                <w:sz w:val="20"/>
                <w:szCs w:val="20"/>
              </w:rPr>
              <w:t>discharge</w:t>
            </w:r>
            <w:r w:rsidR="001F1B5C" w:rsidRPr="009933C8">
              <w:rPr>
                <w:rFonts w:ascii="Times New Roman" w:hAnsi="Times New Roman" w:cs="Times New Roman"/>
                <w:b/>
                <w:sz w:val="20"/>
                <w:szCs w:val="20"/>
              </w:rPr>
              <w:t xml:space="preserve"> of 2nd mtg</w:t>
            </w:r>
            <w:r>
              <w:rPr>
                <w:rFonts w:ascii="Times New Roman" w:hAnsi="Times New Roman" w:cs="Times New Roman"/>
                <w:sz w:val="20"/>
                <w:szCs w:val="20"/>
              </w:rPr>
              <w:t xml:space="preserve"> (held by Ds)</w:t>
            </w:r>
            <w:r w:rsidR="00142BFE">
              <w:rPr>
                <w:rFonts w:ascii="Times New Roman" w:hAnsi="Times New Roman" w:cs="Times New Roman"/>
                <w:sz w:val="20"/>
                <w:szCs w:val="20"/>
              </w:rPr>
              <w:t xml:space="preserve">, resulting in </w:t>
            </w:r>
            <w:r w:rsidR="001F1B5C">
              <w:rPr>
                <w:rFonts w:ascii="Times New Roman" w:hAnsi="Times New Roman" w:cs="Times New Roman"/>
                <w:sz w:val="20"/>
                <w:szCs w:val="20"/>
              </w:rPr>
              <w:t xml:space="preserve">Almont’s </w:t>
            </w:r>
            <w:r w:rsidR="00142BFE">
              <w:rPr>
                <w:rFonts w:ascii="Times New Roman" w:hAnsi="Times New Roman" w:cs="Times New Roman"/>
                <w:sz w:val="20"/>
                <w:szCs w:val="20"/>
              </w:rPr>
              <w:t>3rd mtg moving “up” into position of 2 mtg</w:t>
            </w:r>
            <w:r w:rsidR="001F1B5C">
              <w:rPr>
                <w:rFonts w:ascii="Times New Roman" w:hAnsi="Times New Roman" w:cs="Times New Roman"/>
                <w:sz w:val="20"/>
                <w:szCs w:val="20"/>
              </w:rPr>
              <w:t xml:space="preserve">; </w:t>
            </w:r>
            <w:r w:rsidR="002F745C">
              <w:rPr>
                <w:rFonts w:ascii="Times New Roman" w:hAnsi="Times New Roman" w:cs="Times New Roman"/>
                <w:sz w:val="20"/>
                <w:szCs w:val="20"/>
              </w:rPr>
              <w:t xml:space="preserve">PM foreclosed, </w:t>
            </w:r>
            <w:r w:rsidR="001F1B5C">
              <w:rPr>
                <w:rFonts w:ascii="Times New Roman" w:hAnsi="Times New Roman" w:cs="Times New Roman"/>
                <w:sz w:val="20"/>
                <w:szCs w:val="20"/>
              </w:rPr>
              <w:t>IR cannot recoup</w:t>
            </w:r>
            <w:r w:rsidR="002F745C">
              <w:rPr>
                <w:rFonts w:ascii="Times New Roman" w:hAnsi="Times New Roman" w:cs="Times New Roman"/>
                <w:sz w:val="20"/>
                <w:szCs w:val="20"/>
              </w:rPr>
              <w:t xml:space="preserve"> losses</w:t>
            </w:r>
          </w:p>
          <w:p w14:paraId="78DF7EE1" w14:textId="77777777" w:rsidR="009B0424" w:rsidRDefault="009B0424" w:rsidP="00E76410">
            <w:pPr>
              <w:rPr>
                <w:rFonts w:ascii="Times New Roman" w:hAnsi="Times New Roman" w:cs="Times New Roman"/>
                <w:sz w:val="20"/>
                <w:szCs w:val="20"/>
              </w:rPr>
            </w:pPr>
            <w:r>
              <w:rPr>
                <w:rFonts w:ascii="Times New Roman" w:hAnsi="Times New Roman" w:cs="Times New Roman"/>
                <w:sz w:val="20"/>
                <w:szCs w:val="20"/>
              </w:rPr>
              <w:t xml:space="preserve">-Ds contest their </w:t>
            </w:r>
            <w:r w:rsidRPr="00D162F0">
              <w:rPr>
                <w:rFonts w:ascii="Times New Roman" w:hAnsi="Times New Roman" w:cs="Times New Roman"/>
                <w:i/>
                <w:sz w:val="20"/>
                <w:szCs w:val="20"/>
              </w:rPr>
              <w:t>losing priority through forged doc</w:t>
            </w:r>
            <w:r>
              <w:rPr>
                <w:rFonts w:ascii="Times New Roman" w:hAnsi="Times New Roman" w:cs="Times New Roman"/>
                <w:sz w:val="20"/>
                <w:szCs w:val="20"/>
              </w:rPr>
              <w:t xml:space="preserve"> they had no control over/no way to protect</w:t>
            </w:r>
          </w:p>
          <w:p w14:paraId="3113824A" w14:textId="77777777" w:rsidR="001F1B5C" w:rsidRPr="009B0424" w:rsidRDefault="009B0424" w:rsidP="00E76410">
            <w:pPr>
              <w:rPr>
                <w:rFonts w:ascii="Times New Roman" w:hAnsi="Times New Roman" w:cs="Times New Roman"/>
                <w:sz w:val="20"/>
                <w:szCs w:val="20"/>
              </w:rPr>
            </w:pPr>
            <w:r>
              <w:rPr>
                <w:rFonts w:ascii="Times New Roman" w:hAnsi="Times New Roman" w:cs="Times New Roman"/>
                <w:sz w:val="20"/>
                <w:szCs w:val="20"/>
              </w:rPr>
              <w:t xml:space="preserve">-Holder of 3rd mtg Almont says he relied on register, check to make sure discharge was reg’d, were </w:t>
            </w:r>
            <w:r>
              <w:rPr>
                <w:rFonts w:ascii="Times New Roman" w:hAnsi="Times New Roman" w:cs="Times New Roman"/>
                <w:i/>
                <w:sz w:val="20"/>
                <w:szCs w:val="20"/>
              </w:rPr>
              <w:t>bona fide</w:t>
            </w:r>
            <w:r>
              <w:rPr>
                <w:rFonts w:ascii="Times New Roman" w:hAnsi="Times New Roman" w:cs="Times New Roman"/>
                <w:sz w:val="20"/>
                <w:szCs w:val="20"/>
              </w:rPr>
              <w:t xml:space="preserve"> </w:t>
            </w:r>
            <w:r w:rsidRPr="009B0424">
              <w:rPr>
                <w:rFonts w:ascii="Times New Roman" w:hAnsi="Times New Roman" w:cs="Times New Roman"/>
                <w:sz w:val="20"/>
                <w:szCs w:val="20"/>
              </w:rPr>
              <w:sym w:font="Wingdings" w:char="F0E0"/>
            </w:r>
            <w:r>
              <w:rPr>
                <w:rFonts w:ascii="Times New Roman" w:hAnsi="Times New Roman" w:cs="Times New Roman"/>
                <w:sz w:val="20"/>
                <w:szCs w:val="20"/>
              </w:rPr>
              <w:t xml:space="preserve"> both legit claims!</w:t>
            </w:r>
          </w:p>
        </w:tc>
        <w:tc>
          <w:tcPr>
            <w:tcW w:w="5827" w:type="dxa"/>
          </w:tcPr>
          <w:p w14:paraId="547A10CC" w14:textId="5AA0020E" w:rsidR="00F44454" w:rsidRPr="00142BFE" w:rsidRDefault="00F44454" w:rsidP="00E76410">
            <w:pPr>
              <w:rPr>
                <w:rFonts w:ascii="Times New Roman" w:hAnsi="Times New Roman" w:cs="Times New Roman"/>
                <w:sz w:val="20"/>
                <w:szCs w:val="20"/>
              </w:rPr>
            </w:pPr>
            <w:r>
              <w:rPr>
                <w:rFonts w:ascii="Times New Roman" w:hAnsi="Times New Roman" w:cs="Times New Roman"/>
                <w:sz w:val="20"/>
                <w:szCs w:val="20"/>
              </w:rPr>
              <w:t xml:space="preserve">-Slightly closed door opened by </w:t>
            </w:r>
            <w:r w:rsidRPr="009933C8">
              <w:rPr>
                <w:rFonts w:ascii="Times New Roman" w:hAnsi="Times New Roman" w:cs="Times New Roman"/>
                <w:i/>
                <w:color w:val="800000"/>
                <w:sz w:val="20"/>
                <w:szCs w:val="20"/>
              </w:rPr>
              <w:t>CF</w:t>
            </w:r>
            <w:r w:rsidR="00142BFE">
              <w:rPr>
                <w:rFonts w:ascii="Times New Roman" w:hAnsi="Times New Roman" w:cs="Times New Roman"/>
                <w:sz w:val="20"/>
                <w:szCs w:val="20"/>
              </w:rPr>
              <w:t xml:space="preserve"> (</w:t>
            </w:r>
            <w:r w:rsidR="00D162F0">
              <w:rPr>
                <w:rFonts w:ascii="Times New Roman" w:hAnsi="Times New Roman" w:cs="Times New Roman"/>
                <w:sz w:val="20"/>
                <w:szCs w:val="20"/>
              </w:rPr>
              <w:t xml:space="preserve">GRoT; </w:t>
            </w:r>
            <w:r w:rsidR="00142BFE">
              <w:rPr>
                <w:rFonts w:ascii="Times New Roman" w:hAnsi="Times New Roman" w:cs="Times New Roman"/>
                <w:sz w:val="20"/>
                <w:szCs w:val="20"/>
              </w:rPr>
              <w:t>Torrens about certainty)</w:t>
            </w:r>
          </w:p>
          <w:p w14:paraId="69E339A0" w14:textId="6F7D6811" w:rsidR="00F44454" w:rsidRDefault="00F44454" w:rsidP="00E76410">
            <w:pPr>
              <w:rPr>
                <w:rFonts w:ascii="Times New Roman" w:hAnsi="Times New Roman" w:cs="Times New Roman"/>
                <w:sz w:val="20"/>
                <w:szCs w:val="20"/>
              </w:rPr>
            </w:pPr>
            <w:r>
              <w:rPr>
                <w:rFonts w:ascii="Times New Roman" w:hAnsi="Times New Roman" w:cs="Times New Roman"/>
                <w:sz w:val="20"/>
                <w:szCs w:val="20"/>
              </w:rPr>
              <w:t>-</w:t>
            </w:r>
            <w:r w:rsidR="00D162F0">
              <w:rPr>
                <w:rFonts w:ascii="Times New Roman" w:hAnsi="Times New Roman" w:cs="Times New Roman"/>
                <w:b/>
                <w:sz w:val="20"/>
                <w:szCs w:val="20"/>
              </w:rPr>
              <w:t xml:space="preserve">Charge holder does </w:t>
            </w:r>
            <w:r w:rsidR="00D162F0" w:rsidRPr="00D162F0">
              <w:rPr>
                <w:rFonts w:ascii="Times New Roman" w:hAnsi="Times New Roman" w:cs="Times New Roman"/>
                <w:b/>
                <w:i/>
                <w:sz w:val="20"/>
                <w:szCs w:val="20"/>
              </w:rPr>
              <w:t>no</w:t>
            </w:r>
            <w:r w:rsidRPr="00D162F0">
              <w:rPr>
                <w:rFonts w:ascii="Times New Roman" w:hAnsi="Times New Roman" w:cs="Times New Roman"/>
                <w:b/>
                <w:i/>
                <w:sz w:val="20"/>
                <w:szCs w:val="20"/>
              </w:rPr>
              <w:t>t</w:t>
            </w:r>
            <w:r w:rsidRPr="009B0424">
              <w:rPr>
                <w:rFonts w:ascii="Times New Roman" w:hAnsi="Times New Roman" w:cs="Times New Roman"/>
                <w:b/>
                <w:sz w:val="20"/>
                <w:szCs w:val="20"/>
              </w:rPr>
              <w:t xml:space="preserve"> have guarantee of indefeasibility</w:t>
            </w:r>
            <w:r>
              <w:rPr>
                <w:rFonts w:ascii="Times New Roman" w:hAnsi="Times New Roman" w:cs="Times New Roman"/>
                <w:sz w:val="20"/>
                <w:szCs w:val="20"/>
              </w:rPr>
              <w:t xml:space="preserve"> </w:t>
            </w:r>
          </w:p>
          <w:p w14:paraId="4D268EF5" w14:textId="77777777" w:rsidR="00F44454" w:rsidRPr="009933C8" w:rsidRDefault="00F44454" w:rsidP="00E76410">
            <w:pPr>
              <w:rPr>
                <w:rFonts w:ascii="Times New Roman" w:hAnsi="Times New Roman" w:cs="Times New Roman"/>
                <w:i/>
                <w:sz w:val="20"/>
                <w:szCs w:val="20"/>
              </w:rPr>
            </w:pPr>
            <w:r>
              <w:rPr>
                <w:rFonts w:ascii="Times New Roman" w:hAnsi="Times New Roman" w:cs="Times New Roman"/>
                <w:sz w:val="20"/>
                <w:szCs w:val="20"/>
              </w:rPr>
              <w:t>-Charge holder can take advantage of (piggy back on) guarantee of indefeasibility that the FS enjoys</w:t>
            </w:r>
            <w:r w:rsidR="009B0424">
              <w:rPr>
                <w:rFonts w:ascii="Times New Roman" w:hAnsi="Times New Roman" w:cs="Times New Roman"/>
                <w:sz w:val="20"/>
                <w:szCs w:val="20"/>
              </w:rPr>
              <w:t xml:space="preserve"> </w:t>
            </w:r>
            <w:r w:rsidR="009B0424" w:rsidRPr="009933C8">
              <w:rPr>
                <w:rFonts w:ascii="Times New Roman" w:hAnsi="Times New Roman" w:cs="Times New Roman"/>
                <w:i/>
                <w:sz w:val="20"/>
                <w:szCs w:val="20"/>
              </w:rPr>
              <w:t>as long as dealing directly w/ reg’d FS owner</w:t>
            </w:r>
          </w:p>
          <w:p w14:paraId="5B47330E" w14:textId="77777777" w:rsidR="00F44454" w:rsidRDefault="009B0424" w:rsidP="00E76410">
            <w:pPr>
              <w:rPr>
                <w:rFonts w:ascii="Times New Roman" w:hAnsi="Times New Roman" w:cs="Times New Roman"/>
                <w:sz w:val="20"/>
                <w:szCs w:val="20"/>
              </w:rPr>
            </w:pPr>
            <w:r>
              <w:rPr>
                <w:rFonts w:ascii="Times New Roman" w:hAnsi="Times New Roman" w:cs="Times New Roman"/>
                <w:sz w:val="20"/>
                <w:szCs w:val="20"/>
              </w:rPr>
              <w:t>-</w:t>
            </w:r>
            <w:r w:rsidRPr="009B0424">
              <w:rPr>
                <w:rFonts w:ascii="Times New Roman" w:hAnsi="Times New Roman" w:cs="Times New Roman"/>
                <w:b/>
                <w:sz w:val="20"/>
                <w:szCs w:val="20"/>
              </w:rPr>
              <w:t>Charge holder</w:t>
            </w:r>
            <w:r w:rsidR="00F44454" w:rsidRPr="009B0424">
              <w:rPr>
                <w:rFonts w:ascii="Times New Roman" w:hAnsi="Times New Roman" w:cs="Times New Roman"/>
                <w:b/>
                <w:sz w:val="20"/>
                <w:szCs w:val="20"/>
              </w:rPr>
              <w:t xml:space="preserve"> protected if dealing directly w/ registered FS owner</w:t>
            </w:r>
            <w:r w:rsidR="00F44454">
              <w:rPr>
                <w:rFonts w:ascii="Times New Roman" w:hAnsi="Times New Roman" w:cs="Times New Roman"/>
                <w:sz w:val="20"/>
                <w:szCs w:val="20"/>
              </w:rPr>
              <w:t>, able to rely on it</w:t>
            </w:r>
          </w:p>
          <w:p w14:paraId="557E890F" w14:textId="77777777" w:rsidR="009B0424" w:rsidRDefault="009B0424" w:rsidP="00E76410">
            <w:pPr>
              <w:rPr>
                <w:rFonts w:ascii="Times New Roman" w:hAnsi="Times New Roman" w:cs="Times New Roman"/>
                <w:sz w:val="20"/>
                <w:szCs w:val="20"/>
              </w:rPr>
            </w:pPr>
            <w:r>
              <w:rPr>
                <w:rFonts w:ascii="Times New Roman" w:hAnsi="Times New Roman" w:cs="Times New Roman"/>
                <w:sz w:val="20"/>
                <w:szCs w:val="20"/>
              </w:rPr>
              <w:t xml:space="preserve">-Unlike in </w:t>
            </w:r>
            <w:r w:rsidRPr="009933C8">
              <w:rPr>
                <w:rFonts w:ascii="Times New Roman" w:hAnsi="Times New Roman" w:cs="Times New Roman"/>
                <w:i/>
                <w:color w:val="800000"/>
                <w:sz w:val="20"/>
                <w:szCs w:val="20"/>
              </w:rPr>
              <w:t>CF</w:t>
            </w:r>
            <w:r>
              <w:rPr>
                <w:rFonts w:ascii="Times New Roman" w:hAnsi="Times New Roman" w:cs="Times New Roman"/>
                <w:sz w:val="20"/>
                <w:szCs w:val="20"/>
              </w:rPr>
              <w:t xml:space="preserve"> where mortgagees had not in fact dealt w/ registered FS owner but rather CHs; Almont (3rd mtg holder) </w:t>
            </w:r>
            <w:r>
              <w:rPr>
                <w:rFonts w:ascii="Times New Roman" w:hAnsi="Times New Roman" w:cs="Times New Roman"/>
                <w:i/>
                <w:sz w:val="20"/>
                <w:szCs w:val="20"/>
              </w:rPr>
              <w:t>was</w:t>
            </w:r>
            <w:r>
              <w:rPr>
                <w:rFonts w:ascii="Times New Roman" w:hAnsi="Times New Roman" w:cs="Times New Roman"/>
                <w:sz w:val="20"/>
                <w:szCs w:val="20"/>
              </w:rPr>
              <w:t xml:space="preserve"> dealing w/ FS owner, entitled to rely on ability to deal w/ property</w:t>
            </w:r>
          </w:p>
          <w:p w14:paraId="725CF0A5" w14:textId="7563436F" w:rsidR="009B0424" w:rsidRDefault="00D162F0" w:rsidP="00E76410">
            <w:pPr>
              <w:rPr>
                <w:rFonts w:ascii="Times New Roman" w:hAnsi="Times New Roman" w:cs="Times New Roman"/>
                <w:sz w:val="20"/>
                <w:szCs w:val="20"/>
              </w:rPr>
            </w:pPr>
            <w:r>
              <w:rPr>
                <w:rFonts w:ascii="Times New Roman" w:hAnsi="Times New Roman" w:cs="Times New Roman"/>
                <w:sz w:val="20"/>
                <w:szCs w:val="20"/>
              </w:rPr>
              <w:t>*As owner of registere</w:t>
            </w:r>
            <w:r w:rsidR="009B0424">
              <w:rPr>
                <w:rFonts w:ascii="Times New Roman" w:hAnsi="Times New Roman" w:cs="Times New Roman"/>
                <w:sz w:val="20"/>
                <w:szCs w:val="20"/>
              </w:rPr>
              <w:t xml:space="preserve">d charge, you are owner of </w:t>
            </w:r>
            <w:r w:rsidR="009B0424">
              <w:rPr>
                <w:rFonts w:ascii="Times New Roman" w:hAnsi="Times New Roman" w:cs="Times New Roman"/>
                <w:i/>
                <w:sz w:val="20"/>
                <w:szCs w:val="20"/>
              </w:rPr>
              <w:t>legal</w:t>
            </w:r>
            <w:r w:rsidR="009B0424">
              <w:rPr>
                <w:rFonts w:ascii="Times New Roman" w:hAnsi="Times New Roman" w:cs="Times New Roman"/>
                <w:sz w:val="20"/>
                <w:szCs w:val="20"/>
              </w:rPr>
              <w:t xml:space="preserve"> interest that can be assigned</w:t>
            </w:r>
          </w:p>
          <w:p w14:paraId="7288CEDE" w14:textId="77777777" w:rsidR="009B0424" w:rsidRDefault="009B0424" w:rsidP="00E76410">
            <w:pPr>
              <w:rPr>
                <w:rFonts w:ascii="Times New Roman" w:hAnsi="Times New Roman" w:cs="Times New Roman"/>
                <w:b/>
                <w:sz w:val="20"/>
                <w:szCs w:val="20"/>
              </w:rPr>
            </w:pPr>
            <w:r>
              <w:rPr>
                <w:rFonts w:ascii="Times New Roman" w:hAnsi="Times New Roman" w:cs="Times New Roman"/>
                <w:sz w:val="20"/>
                <w:szCs w:val="20"/>
              </w:rPr>
              <w:t>-</w:t>
            </w:r>
            <w:r w:rsidR="00FF464B">
              <w:rPr>
                <w:rFonts w:ascii="Times New Roman" w:hAnsi="Times New Roman" w:cs="Times New Roman"/>
                <w:b/>
                <w:sz w:val="20"/>
                <w:szCs w:val="20"/>
              </w:rPr>
              <w:t xml:space="preserve">Doc creating charge valid if </w:t>
            </w:r>
            <w:r>
              <w:rPr>
                <w:rFonts w:ascii="Times New Roman" w:hAnsi="Times New Roman" w:cs="Times New Roman"/>
                <w:b/>
                <w:sz w:val="20"/>
                <w:szCs w:val="20"/>
              </w:rPr>
              <w:t>can be traced back to original owner</w:t>
            </w:r>
          </w:p>
          <w:p w14:paraId="05750E44" w14:textId="77777777" w:rsidR="002F745C" w:rsidRPr="002F745C" w:rsidRDefault="002F745C" w:rsidP="00E76410">
            <w:pPr>
              <w:rPr>
                <w:rFonts w:ascii="Times New Roman" w:hAnsi="Times New Roman" w:cs="Times New Roman"/>
                <w:sz w:val="20"/>
                <w:szCs w:val="20"/>
              </w:rPr>
            </w:pPr>
            <w:r>
              <w:rPr>
                <w:rFonts w:ascii="Times New Roman" w:hAnsi="Times New Roman" w:cs="Times New Roman"/>
                <w:sz w:val="20"/>
                <w:szCs w:val="20"/>
              </w:rPr>
              <w:t>-B/c Almont acquired interest from PM, did not take under void instrument, has priority over IR</w:t>
            </w:r>
          </w:p>
        </w:tc>
      </w:tr>
      <w:tr w:rsidR="00F44454" w14:paraId="7E74646A" w14:textId="77777777" w:rsidTr="00FA4AA7">
        <w:tc>
          <w:tcPr>
            <w:tcW w:w="1242" w:type="dxa"/>
          </w:tcPr>
          <w:p w14:paraId="000CF648" w14:textId="77777777" w:rsidR="00F44454" w:rsidRDefault="00F44454" w:rsidP="00E76410">
            <w:pPr>
              <w:rPr>
                <w:rFonts w:ascii="Times New Roman" w:hAnsi="Times New Roman" w:cs="Times New Roman"/>
                <w:b/>
                <w:i/>
                <w:color w:val="800000"/>
                <w:sz w:val="20"/>
                <w:szCs w:val="20"/>
              </w:rPr>
            </w:pPr>
            <w:r>
              <w:rPr>
                <w:rFonts w:ascii="Times New Roman" w:hAnsi="Times New Roman" w:cs="Times New Roman"/>
                <w:b/>
                <w:i/>
                <w:color w:val="800000"/>
                <w:sz w:val="20"/>
                <w:szCs w:val="20"/>
              </w:rPr>
              <w:t>Gill v Bucholz</w:t>
            </w:r>
          </w:p>
          <w:p w14:paraId="64EBFBBD" w14:textId="66CE3974" w:rsidR="00D22432" w:rsidRDefault="00D22432" w:rsidP="00E76410">
            <w:pPr>
              <w:rPr>
                <w:rFonts w:ascii="Times New Roman" w:hAnsi="Times New Roman" w:cs="Times New Roman"/>
                <w:sz w:val="20"/>
                <w:szCs w:val="20"/>
              </w:rPr>
            </w:pPr>
            <w:r>
              <w:rPr>
                <w:rFonts w:ascii="Times New Roman" w:hAnsi="Times New Roman" w:cs="Times New Roman"/>
                <w:sz w:val="20"/>
                <w:szCs w:val="20"/>
              </w:rPr>
              <w:t>(2009)</w:t>
            </w:r>
          </w:p>
          <w:p w14:paraId="0C50D9D6" w14:textId="77777777" w:rsidR="00841798" w:rsidRDefault="00556274" w:rsidP="00E76410">
            <w:pPr>
              <w:rPr>
                <w:rFonts w:ascii="Times New Roman" w:hAnsi="Times New Roman" w:cs="Times New Roman"/>
                <w:sz w:val="20"/>
                <w:szCs w:val="20"/>
              </w:rPr>
            </w:pPr>
            <w:r>
              <w:rPr>
                <w:rFonts w:ascii="Times New Roman" w:hAnsi="Times New Roman" w:cs="Times New Roman"/>
                <w:sz w:val="20"/>
                <w:szCs w:val="20"/>
              </w:rPr>
              <w:t>(C</w:t>
            </w:r>
            <w:r w:rsidR="001971A1">
              <w:rPr>
                <w:rFonts w:ascii="Times New Roman" w:hAnsi="Times New Roman" w:cs="Times New Roman"/>
                <w:sz w:val="20"/>
                <w:szCs w:val="20"/>
              </w:rPr>
              <w:t xml:space="preserve">ombines </w:t>
            </w:r>
            <w:r w:rsidR="001971A1" w:rsidRPr="00556274">
              <w:rPr>
                <w:rFonts w:ascii="Times New Roman" w:hAnsi="Times New Roman" w:cs="Times New Roman"/>
                <w:i/>
                <w:color w:val="800000"/>
                <w:sz w:val="20"/>
                <w:szCs w:val="20"/>
              </w:rPr>
              <w:t>CF</w:t>
            </w:r>
            <w:r w:rsidR="00FF464B">
              <w:rPr>
                <w:rFonts w:ascii="Times New Roman" w:hAnsi="Times New Roman" w:cs="Times New Roman"/>
                <w:sz w:val="20"/>
                <w:szCs w:val="20"/>
              </w:rPr>
              <w:t xml:space="preserve"> &amp; </w:t>
            </w:r>
            <w:r w:rsidR="003B00EB" w:rsidRPr="00556274">
              <w:rPr>
                <w:rFonts w:ascii="Times New Roman" w:hAnsi="Times New Roman" w:cs="Times New Roman"/>
                <w:i/>
                <w:color w:val="800000"/>
                <w:sz w:val="20"/>
                <w:szCs w:val="20"/>
              </w:rPr>
              <w:t>CCB</w:t>
            </w:r>
            <w:r w:rsidR="003B00EB">
              <w:rPr>
                <w:rFonts w:ascii="Times New Roman" w:hAnsi="Times New Roman" w:cs="Times New Roman"/>
                <w:sz w:val="20"/>
                <w:szCs w:val="20"/>
              </w:rPr>
              <w:t>)</w:t>
            </w:r>
          </w:p>
          <w:p w14:paraId="64BBB959" w14:textId="04BB80C5" w:rsidR="00841798" w:rsidRPr="00841798" w:rsidRDefault="00D22432" w:rsidP="00E76410">
            <w:pPr>
              <w:rPr>
                <w:rFonts w:ascii="Times New Roman" w:hAnsi="Times New Roman" w:cs="Times New Roman"/>
                <w:sz w:val="20"/>
                <w:szCs w:val="20"/>
              </w:rPr>
            </w:pPr>
            <w:r>
              <w:rPr>
                <w:rFonts w:ascii="Times New Roman" w:hAnsi="Times New Roman" w:cs="Times New Roman"/>
                <w:sz w:val="20"/>
                <w:szCs w:val="20"/>
              </w:rPr>
              <w:t xml:space="preserve">-Interp of ‘idfsblty’ section of </w:t>
            </w:r>
            <w:r w:rsidRPr="00556274">
              <w:rPr>
                <w:rFonts w:ascii="Times New Roman" w:hAnsi="Times New Roman" w:cs="Times New Roman"/>
                <w:i/>
                <w:color w:val="3366FF"/>
                <w:sz w:val="20"/>
                <w:szCs w:val="20"/>
              </w:rPr>
              <w:t>LTA</w:t>
            </w:r>
            <w:r>
              <w:rPr>
                <w:rFonts w:ascii="Times New Roman" w:hAnsi="Times New Roman" w:cs="Times New Roman"/>
                <w:color w:val="3366FF"/>
                <w:sz w:val="20"/>
                <w:szCs w:val="20"/>
              </w:rPr>
              <w:t xml:space="preserve"> </w:t>
            </w:r>
            <w:r w:rsidRPr="00556274">
              <w:rPr>
                <w:rFonts w:ascii="Times New Roman" w:hAnsi="Times New Roman" w:cs="Times New Roman"/>
                <w:color w:val="3366FF"/>
                <w:sz w:val="20"/>
                <w:szCs w:val="20"/>
              </w:rPr>
              <w:t>s.23</w:t>
            </w:r>
            <w:r>
              <w:rPr>
                <w:rFonts w:ascii="Times New Roman" w:hAnsi="Times New Roman" w:cs="Times New Roman"/>
                <w:sz w:val="20"/>
                <w:szCs w:val="20"/>
              </w:rPr>
              <w:t xml:space="preserve"> and ‘fraud exception’ </w:t>
            </w:r>
            <w:r w:rsidRPr="00556274">
              <w:rPr>
                <w:rFonts w:ascii="Times New Roman" w:hAnsi="Times New Roman" w:cs="Times New Roman"/>
                <w:color w:val="3366FF"/>
                <w:sz w:val="20"/>
                <w:szCs w:val="20"/>
              </w:rPr>
              <w:t>s.23(2)(i)</w:t>
            </w:r>
          </w:p>
        </w:tc>
        <w:tc>
          <w:tcPr>
            <w:tcW w:w="3119" w:type="dxa"/>
          </w:tcPr>
          <w:p w14:paraId="10C27155" w14:textId="77777777" w:rsidR="00F44454" w:rsidRDefault="002F745C" w:rsidP="00E76410">
            <w:pPr>
              <w:rPr>
                <w:rFonts w:ascii="Times New Roman" w:hAnsi="Times New Roman" w:cs="Times New Roman"/>
                <w:sz w:val="20"/>
                <w:szCs w:val="20"/>
              </w:rPr>
            </w:pPr>
            <w:r>
              <w:rPr>
                <w:rFonts w:ascii="Times New Roman" w:hAnsi="Times New Roman" w:cs="Times New Roman"/>
                <w:sz w:val="20"/>
                <w:szCs w:val="20"/>
              </w:rPr>
              <w:t>-P took out legit mortgage from bank; random rogue claiming to be P took out later mtg from D</w:t>
            </w:r>
          </w:p>
          <w:p w14:paraId="0E827DA8" w14:textId="77777777" w:rsidR="002F745C" w:rsidRDefault="002F745C" w:rsidP="00E76410">
            <w:pPr>
              <w:rPr>
                <w:rFonts w:ascii="Times New Roman" w:hAnsi="Times New Roman" w:cs="Times New Roman"/>
                <w:sz w:val="20"/>
                <w:szCs w:val="20"/>
              </w:rPr>
            </w:pPr>
            <w:r>
              <w:rPr>
                <w:rFonts w:ascii="Times New Roman" w:hAnsi="Times New Roman" w:cs="Times New Roman"/>
                <w:sz w:val="20"/>
                <w:szCs w:val="20"/>
              </w:rPr>
              <w:t>-</w:t>
            </w:r>
            <w:r w:rsidR="00B631AD">
              <w:rPr>
                <w:rFonts w:ascii="Times New Roman" w:hAnsi="Times New Roman" w:cs="Times New Roman"/>
                <w:sz w:val="20"/>
                <w:szCs w:val="20"/>
              </w:rPr>
              <w:t xml:space="preserve">Real Gill </w:t>
            </w:r>
            <w:r>
              <w:rPr>
                <w:rFonts w:ascii="Times New Roman" w:hAnsi="Times New Roman" w:cs="Times New Roman"/>
                <w:sz w:val="20"/>
                <w:szCs w:val="20"/>
              </w:rPr>
              <w:t>P sued D</w:t>
            </w:r>
          </w:p>
          <w:p w14:paraId="3F1B5D37" w14:textId="77777777" w:rsidR="002F745C" w:rsidRDefault="002F745C" w:rsidP="00E76410">
            <w:pPr>
              <w:rPr>
                <w:rFonts w:ascii="Times New Roman" w:hAnsi="Times New Roman" w:cs="Times New Roman"/>
                <w:sz w:val="20"/>
                <w:szCs w:val="20"/>
              </w:rPr>
            </w:pPr>
            <w:r>
              <w:rPr>
                <w:rFonts w:ascii="Times New Roman" w:hAnsi="Times New Roman" w:cs="Times New Roman"/>
                <w:sz w:val="20"/>
                <w:szCs w:val="20"/>
              </w:rPr>
              <w:t xml:space="preserve">-Trial J held mortgagee </w:t>
            </w:r>
            <w:r w:rsidR="00556274">
              <w:rPr>
                <w:rFonts w:ascii="Times New Roman" w:hAnsi="Times New Roman" w:cs="Times New Roman"/>
                <w:sz w:val="20"/>
                <w:szCs w:val="20"/>
              </w:rPr>
              <w:t xml:space="preserve">D </w:t>
            </w:r>
            <w:r>
              <w:rPr>
                <w:rFonts w:ascii="Times New Roman" w:hAnsi="Times New Roman" w:cs="Times New Roman"/>
                <w:sz w:val="20"/>
                <w:szCs w:val="20"/>
              </w:rPr>
              <w:t>protected</w:t>
            </w:r>
            <w:r w:rsidR="001971A1">
              <w:rPr>
                <w:rFonts w:ascii="Times New Roman" w:hAnsi="Times New Roman" w:cs="Times New Roman"/>
                <w:sz w:val="20"/>
                <w:szCs w:val="20"/>
              </w:rPr>
              <w:t xml:space="preserve"> b/c couldn’t have known weren’t dealing w/ real Gill; P can recover from fund, give that $ back to D</w:t>
            </w:r>
          </w:p>
          <w:p w14:paraId="17D3CFE3" w14:textId="1610A79D" w:rsidR="00B631AD" w:rsidRDefault="00C5459B" w:rsidP="00E76410">
            <w:pPr>
              <w:rPr>
                <w:rFonts w:ascii="Times New Roman" w:hAnsi="Times New Roman" w:cs="Times New Roman"/>
                <w:sz w:val="20"/>
                <w:szCs w:val="20"/>
              </w:rPr>
            </w:pPr>
            <w:r>
              <w:rPr>
                <w:rFonts w:ascii="Times New Roman" w:hAnsi="Times New Roman" w:cs="Times New Roman"/>
                <w:sz w:val="20"/>
                <w:szCs w:val="20"/>
              </w:rPr>
              <w:t xml:space="preserve">-BCCA: Mortgagee D </w:t>
            </w:r>
            <w:r>
              <w:rPr>
                <w:rFonts w:ascii="Times New Roman" w:hAnsi="Times New Roman" w:cs="Times New Roman"/>
                <w:i/>
                <w:sz w:val="20"/>
                <w:szCs w:val="20"/>
              </w:rPr>
              <w:t>not</w:t>
            </w:r>
            <w:r>
              <w:rPr>
                <w:rFonts w:ascii="Times New Roman" w:hAnsi="Times New Roman" w:cs="Times New Roman"/>
                <w:sz w:val="20"/>
                <w:szCs w:val="20"/>
              </w:rPr>
              <w:t xml:space="preserve"> protected</w:t>
            </w:r>
          </w:p>
          <w:p w14:paraId="0CDBB4D8" w14:textId="77777777" w:rsidR="005C29D5" w:rsidRPr="00C5459B" w:rsidRDefault="005C29D5" w:rsidP="00E76410">
            <w:pPr>
              <w:rPr>
                <w:rFonts w:ascii="Times New Roman" w:hAnsi="Times New Roman" w:cs="Times New Roman"/>
                <w:sz w:val="20"/>
                <w:szCs w:val="20"/>
              </w:rPr>
            </w:pPr>
          </w:p>
          <w:p w14:paraId="33DB0731" w14:textId="77777777" w:rsidR="00B631AD" w:rsidRPr="00B631AD" w:rsidRDefault="00B631AD" w:rsidP="00E76410">
            <w:pPr>
              <w:rPr>
                <w:rFonts w:ascii="Times New Roman" w:hAnsi="Times New Roman" w:cs="Times New Roman"/>
                <w:sz w:val="20"/>
                <w:szCs w:val="20"/>
              </w:rPr>
            </w:pPr>
            <w:r>
              <w:rPr>
                <w:rFonts w:ascii="Times New Roman" w:hAnsi="Times New Roman" w:cs="Times New Roman"/>
                <w:sz w:val="20"/>
                <w:szCs w:val="20"/>
              </w:rPr>
              <w:t>-Act treats reg’d FS owners differently than CHs (2005 amdmts made distinction even more clear)</w:t>
            </w:r>
          </w:p>
        </w:tc>
        <w:tc>
          <w:tcPr>
            <w:tcW w:w="5827" w:type="dxa"/>
          </w:tcPr>
          <w:p w14:paraId="74AFA077" w14:textId="77777777" w:rsidR="00F44454" w:rsidRDefault="00F44454" w:rsidP="00E76410">
            <w:pPr>
              <w:rPr>
                <w:rFonts w:ascii="Times New Roman" w:hAnsi="Times New Roman" w:cs="Times New Roman"/>
                <w:sz w:val="20"/>
                <w:szCs w:val="20"/>
              </w:rPr>
            </w:pPr>
            <w:r>
              <w:rPr>
                <w:rFonts w:ascii="Times New Roman" w:hAnsi="Times New Roman" w:cs="Times New Roman"/>
                <w:sz w:val="20"/>
                <w:szCs w:val="20"/>
              </w:rPr>
              <w:t xml:space="preserve">-You can rely on guarantee of indefeasibility enjoyed by registered FS </w:t>
            </w:r>
            <w:r w:rsidRPr="00C86D29">
              <w:rPr>
                <w:rFonts w:ascii="Times New Roman" w:hAnsi="Times New Roman" w:cs="Times New Roman"/>
                <w:i/>
                <w:sz w:val="20"/>
                <w:szCs w:val="20"/>
              </w:rPr>
              <w:t>if FS owner has guarantee of indefeasibility</w:t>
            </w:r>
          </w:p>
          <w:p w14:paraId="10ABE1E1" w14:textId="77777777" w:rsidR="00F44454" w:rsidRDefault="00F44454" w:rsidP="00E76410">
            <w:pPr>
              <w:rPr>
                <w:rFonts w:ascii="Times New Roman" w:hAnsi="Times New Roman" w:cs="Times New Roman"/>
                <w:sz w:val="20"/>
                <w:szCs w:val="20"/>
              </w:rPr>
            </w:pPr>
            <w:r>
              <w:rPr>
                <w:rFonts w:ascii="Times New Roman" w:hAnsi="Times New Roman" w:cs="Times New Roman"/>
                <w:sz w:val="20"/>
                <w:szCs w:val="20"/>
              </w:rPr>
              <w:t xml:space="preserve">-If FS owner could have title challenged by original owner b/c they were rogue, then CH </w:t>
            </w:r>
            <w:r>
              <w:rPr>
                <w:rFonts w:ascii="Times New Roman" w:hAnsi="Times New Roman" w:cs="Times New Roman"/>
                <w:i/>
                <w:sz w:val="20"/>
                <w:szCs w:val="20"/>
              </w:rPr>
              <w:t>cannot</w:t>
            </w:r>
            <w:r>
              <w:rPr>
                <w:rFonts w:ascii="Times New Roman" w:hAnsi="Times New Roman" w:cs="Times New Roman"/>
                <w:sz w:val="20"/>
                <w:szCs w:val="20"/>
              </w:rPr>
              <w:t xml:space="preserve"> take advantage of that</w:t>
            </w:r>
          </w:p>
          <w:p w14:paraId="2D0536E7" w14:textId="77777777" w:rsidR="00F44454" w:rsidRDefault="00F44454" w:rsidP="00E76410">
            <w:pPr>
              <w:rPr>
                <w:rFonts w:ascii="Times New Roman" w:hAnsi="Times New Roman" w:cs="Times New Roman"/>
                <w:sz w:val="20"/>
                <w:szCs w:val="20"/>
              </w:rPr>
            </w:pPr>
            <w:r>
              <w:rPr>
                <w:rFonts w:ascii="Times New Roman" w:hAnsi="Times New Roman" w:cs="Times New Roman"/>
                <w:sz w:val="20"/>
                <w:szCs w:val="20"/>
              </w:rPr>
              <w:t>-If FS owner being dealt w/ by CH is hi</w:t>
            </w:r>
            <w:r w:rsidR="00B631AD">
              <w:rPr>
                <w:rFonts w:ascii="Times New Roman" w:hAnsi="Times New Roman" w:cs="Times New Roman"/>
                <w:sz w:val="20"/>
                <w:szCs w:val="20"/>
              </w:rPr>
              <w:t>mself a rogue whose indefeasible</w:t>
            </w:r>
            <w:r>
              <w:rPr>
                <w:rFonts w:ascii="Times New Roman" w:hAnsi="Times New Roman" w:cs="Times New Roman"/>
                <w:sz w:val="20"/>
                <w:szCs w:val="20"/>
              </w:rPr>
              <w:t xml:space="preserve"> title could be challenged </w:t>
            </w:r>
            <w:r w:rsidR="00B631AD">
              <w:rPr>
                <w:rFonts w:ascii="Times New Roman" w:hAnsi="Times New Roman" w:cs="Times New Roman"/>
                <w:sz w:val="20"/>
                <w:szCs w:val="20"/>
              </w:rPr>
              <w:t xml:space="preserve">under </w:t>
            </w:r>
            <w:r w:rsidR="00B631AD" w:rsidRPr="00556274">
              <w:rPr>
                <w:rFonts w:ascii="Times New Roman" w:hAnsi="Times New Roman" w:cs="Times New Roman"/>
                <w:color w:val="3366FF"/>
                <w:sz w:val="20"/>
                <w:szCs w:val="20"/>
              </w:rPr>
              <w:t>s. 23.2(1)</w:t>
            </w:r>
            <w:r w:rsidR="00B631AD">
              <w:rPr>
                <w:rFonts w:ascii="Times New Roman" w:hAnsi="Times New Roman" w:cs="Times New Roman"/>
                <w:sz w:val="20"/>
                <w:szCs w:val="20"/>
              </w:rPr>
              <w:t xml:space="preserve"> CH</w:t>
            </w:r>
            <w:r>
              <w:rPr>
                <w:rFonts w:ascii="Times New Roman" w:hAnsi="Times New Roman" w:cs="Times New Roman"/>
                <w:sz w:val="20"/>
                <w:szCs w:val="20"/>
              </w:rPr>
              <w:t xml:space="preserve"> out of luck</w:t>
            </w:r>
          </w:p>
          <w:p w14:paraId="3C17FE4E" w14:textId="77777777" w:rsidR="00F44454" w:rsidRDefault="00F44454" w:rsidP="00E76410">
            <w:pPr>
              <w:rPr>
                <w:rFonts w:ascii="Times New Roman" w:hAnsi="Times New Roman" w:cs="Times New Roman"/>
                <w:sz w:val="20"/>
                <w:szCs w:val="20"/>
              </w:rPr>
            </w:pPr>
            <w:r>
              <w:rPr>
                <w:rFonts w:ascii="Times New Roman" w:hAnsi="Times New Roman" w:cs="Times New Roman"/>
                <w:sz w:val="20"/>
                <w:szCs w:val="20"/>
              </w:rPr>
              <w:t xml:space="preserve">-Differing interpretations of effect of case (problematic): </w:t>
            </w:r>
            <w:r>
              <w:rPr>
                <w:rFonts w:ascii="Times New Roman" w:hAnsi="Times New Roman" w:cs="Times New Roman"/>
                <w:sz w:val="20"/>
                <w:szCs w:val="20"/>
                <w:u w:val="single"/>
              </w:rPr>
              <w:t>Newbury J</w:t>
            </w:r>
            <w:r>
              <w:rPr>
                <w:rFonts w:ascii="Times New Roman" w:hAnsi="Times New Roman" w:cs="Times New Roman"/>
                <w:sz w:val="20"/>
                <w:szCs w:val="20"/>
              </w:rPr>
              <w:t xml:space="preserve">: Doesn’t re-visit </w:t>
            </w:r>
            <w:r w:rsidRPr="00556274">
              <w:rPr>
                <w:rFonts w:ascii="Times New Roman" w:hAnsi="Times New Roman" w:cs="Times New Roman"/>
                <w:i/>
                <w:color w:val="800000"/>
                <w:sz w:val="20"/>
                <w:szCs w:val="20"/>
              </w:rPr>
              <w:t>CF</w:t>
            </w:r>
            <w:r>
              <w:rPr>
                <w:rFonts w:ascii="Times New Roman" w:hAnsi="Times New Roman" w:cs="Times New Roman"/>
                <w:sz w:val="20"/>
                <w:szCs w:val="20"/>
              </w:rPr>
              <w:t xml:space="preserve"> but does imply there is dramatically different</w:t>
            </w:r>
            <w:r w:rsidR="00563929">
              <w:rPr>
                <w:rFonts w:ascii="Times New Roman" w:hAnsi="Times New Roman" w:cs="Times New Roman"/>
                <w:sz w:val="20"/>
                <w:szCs w:val="20"/>
              </w:rPr>
              <w:t xml:space="preserve"> std for charges than there is for FS and therefore </w:t>
            </w:r>
            <w:r w:rsidR="00563929">
              <w:rPr>
                <w:rFonts w:ascii="Times New Roman" w:hAnsi="Times New Roman" w:cs="Times New Roman"/>
                <w:i/>
                <w:sz w:val="20"/>
                <w:szCs w:val="20"/>
              </w:rPr>
              <w:t xml:space="preserve">maybe </w:t>
            </w:r>
            <w:r w:rsidR="00563929">
              <w:rPr>
                <w:rFonts w:ascii="Times New Roman" w:hAnsi="Times New Roman" w:cs="Times New Roman"/>
                <w:sz w:val="20"/>
                <w:szCs w:val="20"/>
              </w:rPr>
              <w:t>all bets are off for CHs; BUT don’t read this case in vacuum, but against backdrop of 2 previous CA decisions in area</w:t>
            </w:r>
          </w:p>
          <w:p w14:paraId="2453ECA2" w14:textId="77777777" w:rsidR="001971A1" w:rsidRDefault="00B631AD" w:rsidP="00E76410">
            <w:pPr>
              <w:rPr>
                <w:rFonts w:ascii="Times New Roman" w:hAnsi="Times New Roman" w:cs="Times New Roman"/>
                <w:b/>
                <w:sz w:val="20"/>
                <w:szCs w:val="20"/>
              </w:rPr>
            </w:pPr>
            <w:r>
              <w:rPr>
                <w:rFonts w:ascii="Times New Roman" w:hAnsi="Times New Roman" w:cs="Times New Roman"/>
                <w:b/>
                <w:sz w:val="20"/>
                <w:szCs w:val="20"/>
              </w:rPr>
              <w:t>-Fra</w:t>
            </w:r>
            <w:r w:rsidR="00FF464B">
              <w:rPr>
                <w:rFonts w:ascii="Times New Roman" w:hAnsi="Times New Roman" w:cs="Times New Roman"/>
                <w:b/>
                <w:sz w:val="20"/>
                <w:szCs w:val="20"/>
              </w:rPr>
              <w:t>udster doesn’t have indefeas</w:t>
            </w:r>
            <w:r>
              <w:rPr>
                <w:rFonts w:ascii="Times New Roman" w:hAnsi="Times New Roman" w:cs="Times New Roman"/>
                <w:b/>
                <w:sz w:val="20"/>
                <w:szCs w:val="20"/>
              </w:rPr>
              <w:t xml:space="preserve"> title; charges can’t piggyback</w:t>
            </w:r>
          </w:p>
          <w:p w14:paraId="7F83CDA0" w14:textId="04524431" w:rsidR="00D957FC" w:rsidRPr="00D957FC" w:rsidRDefault="00D957FC" w:rsidP="00E76410">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color w:val="3366FF"/>
                <w:sz w:val="20"/>
                <w:szCs w:val="20"/>
              </w:rPr>
              <w:t>S. 25.1</w:t>
            </w:r>
            <w:r>
              <w:rPr>
                <w:rFonts w:ascii="Times New Roman" w:hAnsi="Times New Roman" w:cs="Times New Roman"/>
                <w:sz w:val="20"/>
                <w:szCs w:val="20"/>
              </w:rPr>
              <w:t xml:space="preserve"> – dealing w/ fraud, void interest (</w:t>
            </w:r>
            <w:r>
              <w:rPr>
                <w:rFonts w:ascii="Times New Roman" w:hAnsi="Times New Roman" w:cs="Times New Roman"/>
                <w:i/>
                <w:sz w:val="20"/>
                <w:szCs w:val="20"/>
              </w:rPr>
              <w:t>nemo dat</w:t>
            </w:r>
            <w:r>
              <w:rPr>
                <w:rFonts w:ascii="Times New Roman" w:hAnsi="Times New Roman" w:cs="Times New Roman"/>
                <w:sz w:val="20"/>
                <w:szCs w:val="20"/>
              </w:rPr>
              <w:t>) (Newbury J)</w:t>
            </w:r>
          </w:p>
        </w:tc>
      </w:tr>
    </w:tbl>
    <w:p w14:paraId="523D28EC" w14:textId="02B6A946" w:rsidR="00E76410" w:rsidRDefault="00791D08" w:rsidP="00E76410">
      <w:pPr>
        <w:rPr>
          <w:rFonts w:ascii="Times New Roman" w:hAnsi="Times New Roman" w:cs="Times New Roman"/>
          <w:sz w:val="20"/>
          <w:szCs w:val="20"/>
        </w:rPr>
      </w:pPr>
      <w:r>
        <w:rPr>
          <w:rFonts w:ascii="Times New Roman" w:hAnsi="Times New Roman" w:cs="Times New Roman"/>
          <w:sz w:val="20"/>
          <w:szCs w:val="20"/>
        </w:rPr>
        <w:t>**What are the policy prob</w:t>
      </w:r>
      <w:r w:rsidR="00563929">
        <w:rPr>
          <w:rFonts w:ascii="Times New Roman" w:hAnsi="Times New Roman" w:cs="Times New Roman"/>
          <w:sz w:val="20"/>
          <w:szCs w:val="20"/>
        </w:rPr>
        <w:t xml:space="preserve">s arising if we are left w/ </w:t>
      </w:r>
      <w:r w:rsidR="00563929" w:rsidRPr="004B7553">
        <w:rPr>
          <w:rFonts w:ascii="Times New Roman" w:hAnsi="Times New Roman" w:cs="Times New Roman"/>
          <w:i/>
          <w:color w:val="800000"/>
          <w:sz w:val="20"/>
          <w:szCs w:val="20"/>
        </w:rPr>
        <w:t>Gill</w:t>
      </w:r>
      <w:r w:rsidR="00563929">
        <w:rPr>
          <w:rFonts w:ascii="Times New Roman" w:hAnsi="Times New Roman" w:cs="Times New Roman"/>
          <w:sz w:val="20"/>
          <w:szCs w:val="20"/>
        </w:rPr>
        <w:t xml:space="preserve"> where </w:t>
      </w:r>
      <w:r>
        <w:rPr>
          <w:rFonts w:ascii="Times New Roman" w:hAnsi="Times New Roman" w:cs="Times New Roman"/>
          <w:sz w:val="20"/>
          <w:szCs w:val="20"/>
        </w:rPr>
        <w:t>CHs</w:t>
      </w:r>
      <w:r w:rsidR="00563929">
        <w:rPr>
          <w:rFonts w:ascii="Times New Roman" w:hAnsi="Times New Roman" w:cs="Times New Roman"/>
          <w:sz w:val="20"/>
          <w:szCs w:val="20"/>
        </w:rPr>
        <w:t xml:space="preserve"> have to take out title insurance b/c they can’t know for certain that FS owner has that G</w:t>
      </w:r>
      <w:r w:rsidR="00AE4134">
        <w:rPr>
          <w:rFonts w:ascii="Times New Roman" w:hAnsi="Times New Roman" w:cs="Times New Roman"/>
          <w:sz w:val="20"/>
          <w:szCs w:val="20"/>
        </w:rPr>
        <w:t xml:space="preserve">uarantee </w:t>
      </w:r>
      <w:r w:rsidR="00563929">
        <w:rPr>
          <w:rFonts w:ascii="Times New Roman" w:hAnsi="Times New Roman" w:cs="Times New Roman"/>
          <w:sz w:val="20"/>
          <w:szCs w:val="20"/>
        </w:rPr>
        <w:t>o</w:t>
      </w:r>
      <w:r w:rsidR="00AE4134">
        <w:rPr>
          <w:rFonts w:ascii="Times New Roman" w:hAnsi="Times New Roman" w:cs="Times New Roman"/>
          <w:sz w:val="20"/>
          <w:szCs w:val="20"/>
        </w:rPr>
        <w:t xml:space="preserve">f </w:t>
      </w:r>
      <w:r w:rsidR="00563929">
        <w:rPr>
          <w:rFonts w:ascii="Times New Roman" w:hAnsi="Times New Roman" w:cs="Times New Roman"/>
          <w:sz w:val="20"/>
          <w:szCs w:val="20"/>
        </w:rPr>
        <w:t>I</w:t>
      </w:r>
      <w:r w:rsidR="00AE4134">
        <w:rPr>
          <w:rFonts w:ascii="Times New Roman" w:hAnsi="Times New Roman" w:cs="Times New Roman"/>
          <w:sz w:val="20"/>
          <w:szCs w:val="20"/>
        </w:rPr>
        <w:t>ndefeasibility</w:t>
      </w:r>
      <w:r w:rsidR="00D957FC">
        <w:rPr>
          <w:rFonts w:ascii="Times New Roman" w:hAnsi="Times New Roman" w:cs="Times New Roman"/>
          <w:sz w:val="20"/>
          <w:szCs w:val="20"/>
        </w:rPr>
        <w:t xml:space="preserve"> (why register a charge at all then</w:t>
      </w:r>
      <w:r>
        <w:rPr>
          <w:rFonts w:ascii="Times New Roman" w:hAnsi="Times New Roman" w:cs="Times New Roman"/>
          <w:sz w:val="20"/>
          <w:szCs w:val="20"/>
        </w:rPr>
        <w:t xml:space="preserve"> if you won’t be protected</w:t>
      </w:r>
      <w:r w:rsidR="00D957FC">
        <w:rPr>
          <w:rFonts w:ascii="Times New Roman" w:hAnsi="Times New Roman" w:cs="Times New Roman"/>
          <w:sz w:val="20"/>
          <w:szCs w:val="20"/>
        </w:rPr>
        <w:t>?</w:t>
      </w:r>
      <w:r>
        <w:rPr>
          <w:rFonts w:ascii="Times New Roman" w:hAnsi="Times New Roman" w:cs="Times New Roman"/>
          <w:sz w:val="20"/>
          <w:szCs w:val="20"/>
        </w:rPr>
        <w:t>!</w:t>
      </w:r>
      <w:r w:rsidR="00D957FC">
        <w:rPr>
          <w:rFonts w:ascii="Times New Roman" w:hAnsi="Times New Roman" w:cs="Times New Roman"/>
          <w:sz w:val="20"/>
          <w:szCs w:val="20"/>
        </w:rPr>
        <w:t>)</w:t>
      </w:r>
      <w:r w:rsidR="00563929">
        <w:rPr>
          <w:rFonts w:ascii="Times New Roman" w:hAnsi="Times New Roman" w:cs="Times New Roman"/>
          <w:sz w:val="20"/>
          <w:szCs w:val="20"/>
        </w:rPr>
        <w:t>?</w:t>
      </w:r>
    </w:p>
    <w:p w14:paraId="0F57CDAA" w14:textId="77777777" w:rsidR="00563929" w:rsidRDefault="00563929" w:rsidP="000523BE">
      <w:pPr>
        <w:pStyle w:val="ListParagraph"/>
        <w:numPr>
          <w:ilvl w:val="0"/>
          <w:numId w:val="69"/>
        </w:numPr>
        <w:rPr>
          <w:rFonts w:ascii="Times New Roman" w:hAnsi="Times New Roman" w:cs="Times New Roman"/>
          <w:sz w:val="20"/>
          <w:szCs w:val="20"/>
        </w:rPr>
      </w:pPr>
      <w:r>
        <w:rPr>
          <w:rFonts w:ascii="Times New Roman" w:hAnsi="Times New Roman" w:cs="Times New Roman"/>
          <w:sz w:val="20"/>
          <w:szCs w:val="20"/>
        </w:rPr>
        <w:t>Pre-</w:t>
      </w:r>
      <w:r w:rsidRPr="00556A76">
        <w:rPr>
          <w:rFonts w:ascii="Times New Roman" w:hAnsi="Times New Roman" w:cs="Times New Roman"/>
          <w:i/>
          <w:color w:val="800000"/>
          <w:sz w:val="20"/>
          <w:szCs w:val="20"/>
        </w:rPr>
        <w:t>Gill</w:t>
      </w:r>
      <w:r>
        <w:rPr>
          <w:rFonts w:ascii="Times New Roman" w:hAnsi="Times New Roman" w:cs="Times New Roman"/>
          <w:sz w:val="20"/>
          <w:szCs w:val="20"/>
        </w:rPr>
        <w:t xml:space="preserve"> Q = Am I dealing w/ the registered FS owner?</w:t>
      </w:r>
    </w:p>
    <w:p w14:paraId="3679A3C3" w14:textId="6E70A039" w:rsidR="00563929" w:rsidRPr="00563929" w:rsidRDefault="00563929" w:rsidP="000523BE">
      <w:pPr>
        <w:pStyle w:val="ListParagraph"/>
        <w:numPr>
          <w:ilvl w:val="0"/>
          <w:numId w:val="69"/>
        </w:numPr>
        <w:rPr>
          <w:rFonts w:ascii="Times New Roman" w:hAnsi="Times New Roman" w:cs="Times New Roman"/>
          <w:sz w:val="20"/>
          <w:szCs w:val="20"/>
        </w:rPr>
      </w:pPr>
      <w:r>
        <w:rPr>
          <w:rFonts w:ascii="Times New Roman" w:hAnsi="Times New Roman" w:cs="Times New Roman"/>
          <w:sz w:val="20"/>
          <w:szCs w:val="20"/>
        </w:rPr>
        <w:t>Post-</w:t>
      </w:r>
      <w:r w:rsidRPr="00556A76">
        <w:rPr>
          <w:rFonts w:ascii="Times New Roman" w:hAnsi="Times New Roman" w:cs="Times New Roman"/>
          <w:i/>
          <w:color w:val="800000"/>
          <w:sz w:val="20"/>
          <w:szCs w:val="20"/>
        </w:rPr>
        <w:t>Gill</w:t>
      </w:r>
      <w:r>
        <w:rPr>
          <w:rFonts w:ascii="Times New Roman" w:hAnsi="Times New Roman" w:cs="Times New Roman"/>
          <w:sz w:val="20"/>
          <w:szCs w:val="20"/>
        </w:rPr>
        <w:t xml:space="preserve"> Q = Am I dealing w/ registered FS owner AND are they entitled to guarantee of indefeasibility?</w:t>
      </w:r>
      <w:r w:rsidR="00C36CB7">
        <w:rPr>
          <w:rFonts w:ascii="Times New Roman" w:hAnsi="Times New Roman" w:cs="Times New Roman"/>
          <w:sz w:val="20"/>
          <w:szCs w:val="20"/>
        </w:rPr>
        <w:t>; Lang of statute indicating leg’re has adopted policy that costs of fraud perp’d against mortgagees and other CHs should NOT be borne by public (as funders of AF) but by lenders and other CHs (good or bad, court must give effect)</w:t>
      </w:r>
    </w:p>
    <w:p w14:paraId="738C41BC" w14:textId="77777777" w:rsidR="00841798" w:rsidRDefault="00841798" w:rsidP="00841798">
      <w:pPr>
        <w:rPr>
          <w:rFonts w:ascii="Times New Roman" w:hAnsi="Times New Roman" w:cs="Times New Roman"/>
          <w:sz w:val="20"/>
          <w:szCs w:val="20"/>
        </w:rPr>
      </w:pPr>
    </w:p>
    <w:p w14:paraId="66C2B797" w14:textId="77777777" w:rsidR="00712D5C" w:rsidRDefault="007A291D" w:rsidP="00841798">
      <w:pPr>
        <w:rPr>
          <w:rFonts w:ascii="Times New Roman" w:hAnsi="Times New Roman" w:cs="Times New Roman"/>
          <w:b/>
          <w:sz w:val="20"/>
          <w:szCs w:val="20"/>
        </w:rPr>
      </w:pPr>
      <w:r w:rsidRPr="002051D0">
        <w:rPr>
          <w:rFonts w:ascii="Times New Roman" w:hAnsi="Times New Roman" w:cs="Times New Roman"/>
          <w:b/>
          <w:sz w:val="20"/>
          <w:szCs w:val="20"/>
          <w:highlight w:val="yellow"/>
        </w:rPr>
        <w:t>Validity of the interest</w:t>
      </w:r>
    </w:p>
    <w:p w14:paraId="570A0414" w14:textId="77777777" w:rsidR="00B248D5" w:rsidRPr="00B248D5" w:rsidRDefault="00B248D5" w:rsidP="00841798">
      <w:pPr>
        <w:rPr>
          <w:rFonts w:ascii="Times New Roman" w:hAnsi="Times New Roman" w:cs="Times New Roman"/>
          <w:sz w:val="20"/>
          <w:szCs w:val="20"/>
        </w:rPr>
      </w:pPr>
      <w:r>
        <w:rPr>
          <w:rFonts w:ascii="Times New Roman" w:hAnsi="Times New Roman" w:cs="Times New Roman"/>
          <w:sz w:val="20"/>
          <w:szCs w:val="20"/>
        </w:rPr>
        <w:t xml:space="preserve">Does Act provide any guarantee that doc create a valid </w:t>
      </w:r>
      <w:r>
        <w:rPr>
          <w:rFonts w:ascii="Times New Roman" w:hAnsi="Times New Roman" w:cs="Times New Roman"/>
          <w:i/>
          <w:sz w:val="20"/>
          <w:szCs w:val="20"/>
        </w:rPr>
        <w:t>interest</w:t>
      </w:r>
      <w:r>
        <w:rPr>
          <w:rFonts w:ascii="Times New Roman" w:hAnsi="Times New Roman" w:cs="Times New Roman"/>
          <w:sz w:val="20"/>
          <w:szCs w:val="20"/>
        </w:rPr>
        <w:t>?</w:t>
      </w:r>
    </w:p>
    <w:p w14:paraId="364B6682" w14:textId="77777777" w:rsidR="00712D5C" w:rsidRDefault="00712D5C" w:rsidP="000523BE">
      <w:pPr>
        <w:pStyle w:val="ListParagraph"/>
        <w:numPr>
          <w:ilvl w:val="0"/>
          <w:numId w:val="71"/>
        </w:numPr>
        <w:rPr>
          <w:rFonts w:ascii="Times New Roman" w:hAnsi="Times New Roman" w:cs="Times New Roman"/>
          <w:sz w:val="20"/>
          <w:szCs w:val="20"/>
        </w:rPr>
      </w:pPr>
      <w:r>
        <w:rPr>
          <w:rFonts w:ascii="Times New Roman" w:hAnsi="Times New Roman" w:cs="Times New Roman"/>
          <w:sz w:val="20"/>
          <w:szCs w:val="20"/>
        </w:rPr>
        <w:t xml:space="preserve">Wording of </w:t>
      </w:r>
      <w:r w:rsidRPr="00636679">
        <w:rPr>
          <w:rFonts w:ascii="Times New Roman" w:hAnsi="Times New Roman" w:cs="Times New Roman"/>
          <w:b/>
          <w:color w:val="3366FF"/>
          <w:sz w:val="20"/>
          <w:szCs w:val="20"/>
        </w:rPr>
        <w:t>s. 26</w:t>
      </w:r>
      <w:r>
        <w:rPr>
          <w:rFonts w:ascii="Times New Roman" w:hAnsi="Times New Roman" w:cs="Times New Roman"/>
          <w:sz w:val="20"/>
          <w:szCs w:val="20"/>
        </w:rPr>
        <w:t xml:space="preserve"> makes clear that owner of charge not deemed to have interest that appears on register but deemed to have interest </w:t>
      </w:r>
      <w:r>
        <w:rPr>
          <w:rFonts w:ascii="Times New Roman" w:hAnsi="Times New Roman" w:cs="Times New Roman"/>
          <w:i/>
          <w:sz w:val="20"/>
          <w:szCs w:val="20"/>
        </w:rPr>
        <w:t xml:space="preserve">created by the instrument </w:t>
      </w:r>
    </w:p>
    <w:p w14:paraId="05A84AA5" w14:textId="77777777" w:rsidR="00712D5C" w:rsidRDefault="00712D5C" w:rsidP="000523BE">
      <w:pPr>
        <w:pStyle w:val="ListParagraph"/>
        <w:numPr>
          <w:ilvl w:val="1"/>
          <w:numId w:val="71"/>
        </w:numPr>
        <w:rPr>
          <w:rFonts w:ascii="Times New Roman" w:hAnsi="Times New Roman" w:cs="Times New Roman"/>
          <w:sz w:val="20"/>
          <w:szCs w:val="20"/>
        </w:rPr>
      </w:pPr>
      <w:r w:rsidRPr="00636679">
        <w:rPr>
          <w:rFonts w:ascii="Times New Roman" w:hAnsi="Times New Roman" w:cs="Times New Roman"/>
          <w:b/>
          <w:sz w:val="20"/>
          <w:szCs w:val="20"/>
        </w:rPr>
        <w:t>Registration of charge does NOT constitute determination b</w:t>
      </w:r>
      <w:r w:rsidR="00B248D5" w:rsidRPr="00636679">
        <w:rPr>
          <w:rFonts w:ascii="Times New Roman" w:hAnsi="Times New Roman" w:cs="Times New Roman"/>
          <w:b/>
          <w:sz w:val="20"/>
          <w:szCs w:val="20"/>
        </w:rPr>
        <w:t>y Registrar that interest</w:t>
      </w:r>
      <w:r w:rsidRPr="00636679">
        <w:rPr>
          <w:rFonts w:ascii="Times New Roman" w:hAnsi="Times New Roman" w:cs="Times New Roman"/>
          <w:b/>
          <w:sz w:val="20"/>
          <w:szCs w:val="20"/>
        </w:rPr>
        <w:t xml:space="preserve"> validly created</w:t>
      </w:r>
    </w:p>
    <w:p w14:paraId="24443F03" w14:textId="77777777" w:rsidR="00712D5C" w:rsidRPr="00712D5C" w:rsidRDefault="00712D5C" w:rsidP="000523BE">
      <w:pPr>
        <w:pStyle w:val="ListParagraph"/>
        <w:numPr>
          <w:ilvl w:val="1"/>
          <w:numId w:val="71"/>
        </w:numPr>
        <w:rPr>
          <w:rFonts w:ascii="Times New Roman" w:hAnsi="Times New Roman" w:cs="Times New Roman"/>
          <w:sz w:val="20"/>
          <w:szCs w:val="20"/>
        </w:rPr>
      </w:pPr>
      <w:r>
        <w:rPr>
          <w:rFonts w:ascii="Times New Roman" w:hAnsi="Times New Roman" w:cs="Times New Roman"/>
          <w:sz w:val="20"/>
          <w:szCs w:val="20"/>
        </w:rPr>
        <w:t xml:space="preserve">Open to subsequent purchaser to convince court that this is </w:t>
      </w:r>
      <w:r>
        <w:rPr>
          <w:rFonts w:ascii="Times New Roman" w:hAnsi="Times New Roman" w:cs="Times New Roman"/>
          <w:i/>
          <w:sz w:val="20"/>
          <w:szCs w:val="20"/>
        </w:rPr>
        <w:t>not</w:t>
      </w:r>
      <w:r>
        <w:rPr>
          <w:rFonts w:ascii="Times New Roman" w:hAnsi="Times New Roman" w:cs="Times New Roman"/>
          <w:sz w:val="20"/>
          <w:szCs w:val="20"/>
        </w:rPr>
        <w:t xml:space="preserve"> a valid interest (go beyond/behind register)</w:t>
      </w:r>
    </w:p>
    <w:p w14:paraId="693209DD" w14:textId="77777777" w:rsidR="00712D5C" w:rsidRDefault="00712D5C" w:rsidP="00841798">
      <w:pPr>
        <w:rPr>
          <w:rFonts w:ascii="Times New Roman" w:hAnsi="Times New Roman" w:cs="Times New Roman"/>
          <w:sz w:val="20"/>
          <w:szCs w:val="20"/>
        </w:rPr>
      </w:pPr>
    </w:p>
    <w:p w14:paraId="3FB150D5" w14:textId="77777777" w:rsidR="00712D5C" w:rsidRDefault="00712D5C" w:rsidP="00841798">
      <w:pPr>
        <w:rPr>
          <w:rFonts w:ascii="Times New Roman" w:hAnsi="Times New Roman" w:cs="Times New Roman"/>
          <w:b/>
          <w:sz w:val="20"/>
          <w:szCs w:val="20"/>
        </w:rPr>
      </w:pPr>
      <w:r w:rsidRPr="002051D0">
        <w:rPr>
          <w:rFonts w:ascii="Times New Roman" w:hAnsi="Times New Roman" w:cs="Times New Roman"/>
          <w:b/>
          <w:sz w:val="20"/>
          <w:szCs w:val="20"/>
          <w:highlight w:val="yellow"/>
        </w:rPr>
        <w:t>Notice of terms and conditions</w:t>
      </w:r>
    </w:p>
    <w:p w14:paraId="1076C44A" w14:textId="4BB4319A" w:rsidR="00712D5C" w:rsidRPr="00F83036" w:rsidRDefault="00B248D5" w:rsidP="00B248D5">
      <w:pPr>
        <w:rPr>
          <w:rFonts w:ascii="Times New Roman" w:hAnsi="Times New Roman" w:cs="Times New Roman"/>
          <w:sz w:val="20"/>
          <w:szCs w:val="20"/>
        </w:rPr>
      </w:pPr>
      <w:r>
        <w:rPr>
          <w:rFonts w:ascii="Times New Roman" w:hAnsi="Times New Roman" w:cs="Times New Roman"/>
          <w:sz w:val="20"/>
          <w:szCs w:val="20"/>
        </w:rPr>
        <w:t>Is prospective purchaser fixed w/ notice of T&amp;C of charge?</w:t>
      </w:r>
      <w:r w:rsidR="00F83036">
        <w:rPr>
          <w:rFonts w:ascii="Times New Roman" w:hAnsi="Times New Roman" w:cs="Times New Roman"/>
          <w:sz w:val="20"/>
          <w:szCs w:val="20"/>
        </w:rPr>
        <w:t xml:space="preserve"> (</w:t>
      </w:r>
      <w:r w:rsidR="00F83036" w:rsidRPr="00556A76">
        <w:rPr>
          <w:rFonts w:ascii="Times New Roman" w:hAnsi="Times New Roman" w:cs="Times New Roman"/>
          <w:i/>
          <w:color w:val="800000"/>
          <w:sz w:val="20"/>
          <w:szCs w:val="20"/>
        </w:rPr>
        <w:t>Dukart</w:t>
      </w:r>
      <w:r w:rsidR="00F83036" w:rsidRPr="00556A76">
        <w:rPr>
          <w:rFonts w:ascii="Times New Roman" w:hAnsi="Times New Roman" w:cs="Times New Roman"/>
          <w:color w:val="800000"/>
          <w:sz w:val="20"/>
          <w:szCs w:val="20"/>
        </w:rPr>
        <w:t xml:space="preserve"> </w:t>
      </w:r>
      <w:r w:rsidR="00F83036">
        <w:rPr>
          <w:rFonts w:ascii="Times New Roman" w:hAnsi="Times New Roman" w:cs="Times New Roman"/>
          <w:sz w:val="20"/>
          <w:szCs w:val="20"/>
        </w:rPr>
        <w:t>told us docs filed at LTO contained T&amp;C could constitute for</w:t>
      </w:r>
      <w:r w:rsidR="00FB4F23">
        <w:rPr>
          <w:rFonts w:ascii="Times New Roman" w:hAnsi="Times New Roman" w:cs="Times New Roman"/>
          <w:sz w:val="20"/>
          <w:szCs w:val="20"/>
        </w:rPr>
        <w:t>m of registration but there are different interpretation</w:t>
      </w:r>
      <w:r w:rsidR="00007431">
        <w:rPr>
          <w:rFonts w:ascii="Times New Roman" w:hAnsi="Times New Roman" w:cs="Times New Roman"/>
          <w:sz w:val="20"/>
          <w:szCs w:val="20"/>
        </w:rPr>
        <w:t>s</w:t>
      </w:r>
      <w:r w:rsidR="00FB4F23">
        <w:rPr>
          <w:rFonts w:ascii="Times New Roman" w:hAnsi="Times New Roman" w:cs="Times New Roman"/>
          <w:sz w:val="20"/>
          <w:szCs w:val="20"/>
        </w:rPr>
        <w:t>…)</w:t>
      </w:r>
    </w:p>
    <w:p w14:paraId="3754F43E" w14:textId="77777777" w:rsidR="00B248D5" w:rsidRPr="00B248D5" w:rsidRDefault="00B248D5" w:rsidP="000523BE">
      <w:pPr>
        <w:pStyle w:val="ListParagraph"/>
        <w:numPr>
          <w:ilvl w:val="0"/>
          <w:numId w:val="71"/>
        </w:numPr>
        <w:rPr>
          <w:rFonts w:ascii="Times New Roman" w:hAnsi="Times New Roman" w:cs="Times New Roman"/>
          <w:sz w:val="20"/>
          <w:szCs w:val="20"/>
        </w:rPr>
      </w:pPr>
      <w:r w:rsidRPr="00556A76">
        <w:rPr>
          <w:rFonts w:ascii="Times New Roman" w:hAnsi="Times New Roman" w:cs="Times New Roman"/>
          <w:b/>
          <w:color w:val="3366FF"/>
          <w:sz w:val="20"/>
          <w:szCs w:val="20"/>
        </w:rPr>
        <w:t>S. 27</w:t>
      </w:r>
      <w:r>
        <w:rPr>
          <w:rFonts w:ascii="Times New Roman" w:hAnsi="Times New Roman" w:cs="Times New Roman"/>
          <w:sz w:val="20"/>
          <w:szCs w:val="20"/>
        </w:rPr>
        <w:t xml:space="preserve"> –</w:t>
      </w:r>
      <w:r w:rsidR="00FB4F23">
        <w:rPr>
          <w:rFonts w:ascii="Times New Roman" w:hAnsi="Times New Roman" w:cs="Times New Roman"/>
          <w:sz w:val="20"/>
          <w:szCs w:val="20"/>
        </w:rPr>
        <w:t xml:space="preserve"> S</w:t>
      </w:r>
      <w:r>
        <w:rPr>
          <w:rFonts w:ascii="Times New Roman" w:hAnsi="Times New Roman" w:cs="Times New Roman"/>
          <w:sz w:val="20"/>
          <w:szCs w:val="20"/>
        </w:rPr>
        <w:t xml:space="preserve">ays that registration of charge gives notice of content of documentation </w:t>
      </w:r>
      <w:r>
        <w:rPr>
          <w:rFonts w:ascii="Times New Roman" w:hAnsi="Times New Roman" w:cs="Times New Roman"/>
          <w:i/>
          <w:sz w:val="20"/>
          <w:szCs w:val="20"/>
        </w:rPr>
        <w:t>as it relates to that registered interest</w:t>
      </w:r>
      <w:r>
        <w:rPr>
          <w:rFonts w:ascii="Times New Roman" w:hAnsi="Times New Roman" w:cs="Times New Roman"/>
          <w:sz w:val="20"/>
          <w:szCs w:val="20"/>
        </w:rPr>
        <w:t xml:space="preserve"> </w:t>
      </w:r>
      <w:r w:rsidRPr="00B248D5">
        <w:rPr>
          <w:rFonts w:ascii="Times New Roman" w:hAnsi="Times New Roman" w:cs="Times New Roman"/>
          <w:sz w:val="20"/>
          <w:szCs w:val="20"/>
        </w:rPr>
        <w:sym w:font="Wingdings" w:char="F0E0"/>
      </w:r>
      <w:r>
        <w:rPr>
          <w:rFonts w:ascii="Times New Roman" w:hAnsi="Times New Roman" w:cs="Times New Roman"/>
          <w:sz w:val="20"/>
          <w:szCs w:val="20"/>
        </w:rPr>
        <w:t xml:space="preserve"> so if doc creates 2 interests (i.e. a lease w/ option to purchase) each </w:t>
      </w:r>
      <w:r w:rsidRPr="00FB4F23">
        <w:rPr>
          <w:rFonts w:ascii="Times New Roman" w:hAnsi="Times New Roman" w:cs="Times New Roman"/>
          <w:sz w:val="20"/>
          <w:szCs w:val="20"/>
          <w:u w:val="single"/>
        </w:rPr>
        <w:t>must</w:t>
      </w:r>
      <w:r>
        <w:rPr>
          <w:rFonts w:ascii="Times New Roman" w:hAnsi="Times New Roman" w:cs="Times New Roman"/>
          <w:sz w:val="20"/>
          <w:szCs w:val="20"/>
        </w:rPr>
        <w:t xml:space="preserve"> be registered separately (not protected by </w:t>
      </w:r>
      <w:r w:rsidRPr="00556A76">
        <w:rPr>
          <w:rFonts w:ascii="Times New Roman" w:hAnsi="Times New Roman" w:cs="Times New Roman"/>
          <w:i/>
          <w:color w:val="800000"/>
          <w:sz w:val="20"/>
          <w:szCs w:val="20"/>
        </w:rPr>
        <w:t>Dukart v Surrey</w:t>
      </w:r>
      <w:r>
        <w:rPr>
          <w:rFonts w:ascii="Times New Roman" w:hAnsi="Times New Roman" w:cs="Times New Roman"/>
          <w:sz w:val="20"/>
          <w:szCs w:val="20"/>
        </w:rPr>
        <w:t xml:space="preserve"> here)</w:t>
      </w:r>
    </w:p>
    <w:p w14:paraId="512AD28D" w14:textId="77777777" w:rsidR="00712D5C" w:rsidRDefault="00712D5C" w:rsidP="00841798">
      <w:pPr>
        <w:rPr>
          <w:rFonts w:ascii="Times New Roman" w:hAnsi="Times New Roman" w:cs="Times New Roman"/>
          <w:sz w:val="20"/>
          <w:szCs w:val="20"/>
        </w:rPr>
      </w:pPr>
    </w:p>
    <w:p w14:paraId="72DC57DE" w14:textId="77777777" w:rsidR="007A291D" w:rsidRDefault="00712D5C" w:rsidP="00841798">
      <w:pPr>
        <w:rPr>
          <w:rFonts w:ascii="Times New Roman" w:hAnsi="Times New Roman" w:cs="Times New Roman"/>
          <w:b/>
          <w:sz w:val="20"/>
          <w:szCs w:val="20"/>
        </w:rPr>
      </w:pPr>
      <w:r w:rsidRPr="00B248D5">
        <w:rPr>
          <w:rFonts w:ascii="Times New Roman" w:hAnsi="Times New Roman" w:cs="Times New Roman"/>
          <w:b/>
          <w:sz w:val="20"/>
          <w:szCs w:val="20"/>
          <w:highlight w:val="yellow"/>
        </w:rPr>
        <w:t>P</w:t>
      </w:r>
      <w:r w:rsidR="007A291D" w:rsidRPr="00B248D5">
        <w:rPr>
          <w:rFonts w:ascii="Times New Roman" w:hAnsi="Times New Roman" w:cs="Times New Roman"/>
          <w:b/>
          <w:sz w:val="20"/>
          <w:szCs w:val="20"/>
          <w:highlight w:val="yellow"/>
        </w:rPr>
        <w:t>riorities as between cha</w:t>
      </w:r>
      <w:r w:rsidR="00B248D5" w:rsidRPr="00B248D5">
        <w:rPr>
          <w:rFonts w:ascii="Times New Roman" w:hAnsi="Times New Roman" w:cs="Times New Roman"/>
          <w:b/>
          <w:sz w:val="20"/>
          <w:szCs w:val="20"/>
          <w:highlight w:val="yellow"/>
        </w:rPr>
        <w:t>rges</w:t>
      </w:r>
    </w:p>
    <w:p w14:paraId="19BD6912" w14:textId="6C8A7635" w:rsidR="00FB4F23" w:rsidRPr="00C36CB7" w:rsidRDefault="00FB4F23" w:rsidP="00C36CB7">
      <w:pPr>
        <w:pStyle w:val="ListParagraph"/>
        <w:numPr>
          <w:ilvl w:val="0"/>
          <w:numId w:val="71"/>
        </w:numPr>
        <w:rPr>
          <w:rFonts w:ascii="Times New Roman" w:hAnsi="Times New Roman" w:cs="Times New Roman"/>
          <w:sz w:val="20"/>
          <w:szCs w:val="20"/>
          <w:u w:val="single"/>
        </w:rPr>
      </w:pPr>
      <w:r w:rsidRPr="004244EE">
        <w:rPr>
          <w:rFonts w:ascii="Times New Roman" w:hAnsi="Times New Roman" w:cs="Times New Roman"/>
          <w:b/>
          <w:color w:val="3366FF"/>
          <w:sz w:val="20"/>
          <w:szCs w:val="20"/>
        </w:rPr>
        <w:t>S. 28</w:t>
      </w:r>
      <w:r>
        <w:rPr>
          <w:rFonts w:ascii="Times New Roman" w:hAnsi="Times New Roman" w:cs="Times New Roman"/>
          <w:sz w:val="20"/>
          <w:szCs w:val="20"/>
        </w:rPr>
        <w:t xml:space="preserve"> provides that when 2 or more charges are registered, as b/t those charges, priority is </w:t>
      </w:r>
      <w:r w:rsidRPr="00FB4F23">
        <w:rPr>
          <w:rFonts w:ascii="Times New Roman" w:hAnsi="Times New Roman" w:cs="Times New Roman"/>
          <w:sz w:val="20"/>
          <w:szCs w:val="20"/>
          <w:u w:val="single"/>
        </w:rPr>
        <w:t xml:space="preserve">determined by </w:t>
      </w:r>
      <w:r w:rsidRPr="00FB4F23">
        <w:rPr>
          <w:rFonts w:ascii="Times New Roman" w:hAnsi="Times New Roman" w:cs="Times New Roman"/>
          <w:b/>
          <w:i/>
          <w:sz w:val="20"/>
          <w:szCs w:val="20"/>
          <w:u w:val="single"/>
        </w:rPr>
        <w:t>dates of applications</w:t>
      </w:r>
      <w:r w:rsidRPr="00FB4F23">
        <w:rPr>
          <w:rFonts w:ascii="Times New Roman" w:hAnsi="Times New Roman" w:cs="Times New Roman"/>
          <w:i/>
          <w:sz w:val="20"/>
          <w:szCs w:val="20"/>
          <w:u w:val="single"/>
        </w:rPr>
        <w:t xml:space="preserve"> to register</w:t>
      </w:r>
      <w:r>
        <w:rPr>
          <w:rFonts w:ascii="Times New Roman" w:hAnsi="Times New Roman" w:cs="Times New Roman"/>
          <w:sz w:val="20"/>
          <w:szCs w:val="20"/>
        </w:rPr>
        <w:t xml:space="preserve"> </w:t>
      </w:r>
      <w:r w:rsidR="00C36CB7" w:rsidRPr="00C36CB7">
        <w:rPr>
          <w:rFonts w:ascii="Times New Roman" w:hAnsi="Times New Roman" w:cs="Times New Roman"/>
          <w:sz w:val="20"/>
          <w:szCs w:val="20"/>
        </w:rPr>
        <w:sym w:font="Wingdings" w:char="F0E0"/>
      </w:r>
      <w:r w:rsidR="00C36CB7">
        <w:rPr>
          <w:rFonts w:ascii="Times New Roman" w:hAnsi="Times New Roman" w:cs="Times New Roman"/>
          <w:sz w:val="20"/>
          <w:szCs w:val="20"/>
        </w:rPr>
        <w:t xml:space="preserve"> </w:t>
      </w:r>
      <w:r w:rsidRPr="00C36CB7">
        <w:rPr>
          <w:rFonts w:ascii="Times New Roman" w:hAnsi="Times New Roman" w:cs="Times New Roman"/>
          <w:sz w:val="20"/>
          <w:szCs w:val="20"/>
        </w:rPr>
        <w:t xml:space="preserve">Reverses CL, which determined priority on basis of date of </w:t>
      </w:r>
      <w:r w:rsidRPr="00C36CB7">
        <w:rPr>
          <w:rFonts w:ascii="Times New Roman" w:hAnsi="Times New Roman" w:cs="Times New Roman"/>
          <w:i/>
          <w:sz w:val="20"/>
          <w:szCs w:val="20"/>
        </w:rPr>
        <w:t>creation</w:t>
      </w:r>
      <w:r w:rsidRPr="00C36CB7">
        <w:rPr>
          <w:rFonts w:ascii="Times New Roman" w:hAnsi="Times New Roman" w:cs="Times New Roman"/>
          <w:sz w:val="20"/>
          <w:szCs w:val="20"/>
        </w:rPr>
        <w:t xml:space="preserve"> of interest </w:t>
      </w:r>
    </w:p>
    <w:p w14:paraId="127497AE" w14:textId="77777777" w:rsidR="006E4E02" w:rsidRDefault="006E4E02" w:rsidP="00B33D59">
      <w:pPr>
        <w:rPr>
          <w:rFonts w:ascii="Times New Roman" w:hAnsi="Times New Roman" w:cs="Times New Roman"/>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6E4E02" w:rsidRPr="000B0A88" w14:paraId="766F8E89" w14:textId="77777777" w:rsidTr="007A291D">
        <w:trPr>
          <w:jc w:val="center"/>
        </w:trPr>
        <w:tc>
          <w:tcPr>
            <w:tcW w:w="10006" w:type="dxa"/>
            <w:shd w:val="clear" w:color="auto" w:fill="B3B3B3"/>
          </w:tcPr>
          <w:p w14:paraId="1DEBB445" w14:textId="77777777" w:rsidR="006E4E02" w:rsidRPr="000B0A88" w:rsidRDefault="006E4E02" w:rsidP="007A291D">
            <w:pPr>
              <w:jc w:val="center"/>
              <w:rPr>
                <w:rFonts w:ascii="Times New Roman" w:hAnsi="Times New Roman" w:cs="Times New Roman"/>
                <w:b/>
              </w:rPr>
            </w:pPr>
            <w:r>
              <w:rPr>
                <w:rFonts w:ascii="Times New Roman" w:hAnsi="Times New Roman" w:cs="Times New Roman"/>
                <w:b/>
              </w:rPr>
              <w:t xml:space="preserve">CH7: </w:t>
            </w:r>
            <w:r w:rsidRPr="00EA36C9">
              <w:rPr>
                <w:rFonts w:ascii="Times New Roman" w:hAnsi="Times New Roman" w:cs="Times New Roman"/>
                <w:b/>
                <w:highlight w:val="green"/>
              </w:rPr>
              <w:t>FAILURE TO REGISTER</w:t>
            </w:r>
          </w:p>
        </w:tc>
      </w:tr>
    </w:tbl>
    <w:p w14:paraId="38169666" w14:textId="77777777" w:rsidR="00A87BF3" w:rsidRDefault="00A87BF3" w:rsidP="00E215C1">
      <w:pPr>
        <w:rPr>
          <w:rFonts w:ascii="Times New Roman" w:hAnsi="Times New Roman" w:cs="Times New Roman"/>
          <w:b/>
          <w:sz w:val="20"/>
          <w:szCs w:val="20"/>
        </w:rPr>
      </w:pPr>
      <w:r>
        <w:rPr>
          <w:rFonts w:ascii="Times New Roman" w:hAnsi="Times New Roman" w:cs="Times New Roman"/>
          <w:b/>
          <w:sz w:val="20"/>
          <w:szCs w:val="20"/>
        </w:rPr>
        <w:t>General Principles</w:t>
      </w:r>
    </w:p>
    <w:p w14:paraId="5594A2C4" w14:textId="77777777" w:rsidR="00A87BF3" w:rsidRDefault="00A87BF3" w:rsidP="000523BE">
      <w:pPr>
        <w:pStyle w:val="ListParagraph"/>
        <w:numPr>
          <w:ilvl w:val="0"/>
          <w:numId w:val="71"/>
        </w:numPr>
        <w:rPr>
          <w:rFonts w:ascii="Times New Roman" w:hAnsi="Times New Roman" w:cs="Times New Roman"/>
          <w:sz w:val="20"/>
          <w:szCs w:val="20"/>
        </w:rPr>
      </w:pPr>
      <w:r w:rsidRPr="00CD4B69">
        <w:rPr>
          <w:rFonts w:ascii="Times New Roman" w:hAnsi="Times New Roman" w:cs="Times New Roman"/>
          <w:b/>
          <w:i/>
          <w:color w:val="3366FF"/>
          <w:sz w:val="20"/>
          <w:szCs w:val="20"/>
        </w:rPr>
        <w:t xml:space="preserve">LTA, </w:t>
      </w:r>
      <w:r w:rsidRPr="00CD4B69">
        <w:rPr>
          <w:rFonts w:ascii="Times New Roman" w:hAnsi="Times New Roman" w:cs="Times New Roman"/>
          <w:b/>
          <w:color w:val="3366FF"/>
          <w:sz w:val="20"/>
          <w:szCs w:val="20"/>
        </w:rPr>
        <w:t>s. 20</w:t>
      </w:r>
      <w:r>
        <w:rPr>
          <w:rFonts w:ascii="Times New Roman" w:hAnsi="Times New Roman" w:cs="Times New Roman"/>
          <w:sz w:val="20"/>
          <w:szCs w:val="20"/>
        </w:rPr>
        <w:t xml:space="preserve"> – Sets out ge</w:t>
      </w:r>
      <w:r w:rsidR="00F33EA7">
        <w:rPr>
          <w:rFonts w:ascii="Times New Roman" w:hAnsi="Times New Roman" w:cs="Times New Roman"/>
          <w:sz w:val="20"/>
          <w:szCs w:val="20"/>
        </w:rPr>
        <w:t>neral princ</w:t>
      </w:r>
      <w:r>
        <w:rPr>
          <w:rFonts w:ascii="Times New Roman" w:hAnsi="Times New Roman" w:cs="Times New Roman"/>
          <w:sz w:val="20"/>
          <w:szCs w:val="20"/>
        </w:rPr>
        <w:t xml:space="preserve"> that </w:t>
      </w:r>
      <w:r w:rsidR="00F33EA7">
        <w:rPr>
          <w:rFonts w:ascii="Times New Roman" w:hAnsi="Times New Roman" w:cs="Times New Roman"/>
          <w:b/>
          <w:sz w:val="20"/>
          <w:szCs w:val="20"/>
        </w:rPr>
        <w:t>unreg’</w:t>
      </w:r>
      <w:r w:rsidRPr="00555461">
        <w:rPr>
          <w:rFonts w:ascii="Times New Roman" w:hAnsi="Times New Roman" w:cs="Times New Roman"/>
          <w:b/>
          <w:sz w:val="20"/>
          <w:szCs w:val="20"/>
        </w:rPr>
        <w:t xml:space="preserve">d instrument does NOT </w:t>
      </w:r>
      <w:r w:rsidR="00555461" w:rsidRPr="00555461">
        <w:rPr>
          <w:rFonts w:ascii="Times New Roman" w:hAnsi="Times New Roman" w:cs="Times New Roman"/>
          <w:b/>
          <w:sz w:val="20"/>
          <w:szCs w:val="20"/>
        </w:rPr>
        <w:t>pass title</w:t>
      </w:r>
      <w:r w:rsidR="00555461">
        <w:rPr>
          <w:rFonts w:ascii="Times New Roman" w:hAnsi="Times New Roman" w:cs="Times New Roman"/>
          <w:sz w:val="20"/>
          <w:szCs w:val="20"/>
        </w:rPr>
        <w:t>/</w:t>
      </w:r>
      <w:r>
        <w:rPr>
          <w:rFonts w:ascii="Times New Roman" w:hAnsi="Times New Roman" w:cs="Times New Roman"/>
          <w:sz w:val="20"/>
          <w:szCs w:val="20"/>
        </w:rPr>
        <w:t>transfer estate or interest in land</w:t>
      </w:r>
    </w:p>
    <w:p w14:paraId="42351FA1" w14:textId="2CC188DB" w:rsidR="002C2ED7" w:rsidRDefault="002C2ED7" w:rsidP="000523BE">
      <w:pPr>
        <w:pStyle w:val="ListParagraph"/>
        <w:numPr>
          <w:ilvl w:val="1"/>
          <w:numId w:val="71"/>
        </w:numPr>
        <w:rPr>
          <w:rFonts w:ascii="Times New Roman" w:hAnsi="Times New Roman" w:cs="Times New Roman"/>
          <w:sz w:val="20"/>
          <w:szCs w:val="20"/>
        </w:rPr>
      </w:pPr>
      <w:r>
        <w:rPr>
          <w:rFonts w:ascii="Times New Roman" w:hAnsi="Times New Roman" w:cs="Times New Roman"/>
          <w:sz w:val="20"/>
          <w:szCs w:val="20"/>
        </w:rPr>
        <w:t xml:space="preserve">E.g </w:t>
      </w:r>
      <w:r w:rsidRPr="00241D3A">
        <w:rPr>
          <w:rFonts w:ascii="Times New Roman" w:hAnsi="Times New Roman" w:cs="Times New Roman"/>
          <w:b/>
          <w:i/>
          <w:color w:val="800000"/>
          <w:sz w:val="20"/>
          <w:szCs w:val="20"/>
        </w:rPr>
        <w:t>Sorenson v Young</w:t>
      </w:r>
      <w:r>
        <w:rPr>
          <w:rFonts w:ascii="Times New Roman" w:hAnsi="Times New Roman" w:cs="Times New Roman"/>
          <w:sz w:val="20"/>
          <w:szCs w:val="20"/>
        </w:rPr>
        <w:t xml:space="preserve"> – P reserved RoW when making transfer of adjoining property but failed to register it, could not enforce that right against 3rd party</w:t>
      </w:r>
      <w:r w:rsidR="00241D3A">
        <w:rPr>
          <w:rFonts w:ascii="Times New Roman" w:hAnsi="Times New Roman" w:cs="Times New Roman"/>
          <w:sz w:val="20"/>
          <w:szCs w:val="20"/>
        </w:rPr>
        <w:t>; if you don’t register, you’re out of luck</w:t>
      </w:r>
    </w:p>
    <w:p w14:paraId="0B0B48F2" w14:textId="50C89422" w:rsidR="00A224B4" w:rsidRDefault="00A224B4" w:rsidP="000523BE">
      <w:pPr>
        <w:pStyle w:val="ListParagraph"/>
        <w:numPr>
          <w:ilvl w:val="0"/>
          <w:numId w:val="71"/>
        </w:numPr>
        <w:rPr>
          <w:rFonts w:ascii="Times New Roman" w:hAnsi="Times New Roman" w:cs="Times New Roman"/>
          <w:sz w:val="20"/>
          <w:szCs w:val="20"/>
        </w:rPr>
      </w:pPr>
      <w:r w:rsidRPr="00A1040F">
        <w:rPr>
          <w:rFonts w:ascii="Times New Roman" w:hAnsi="Times New Roman" w:cs="Times New Roman"/>
          <w:b/>
          <w:i/>
          <w:color w:val="FF0000"/>
          <w:sz w:val="20"/>
          <w:szCs w:val="20"/>
        </w:rPr>
        <w:t>“Except as against the person making it”</w:t>
      </w:r>
      <w:r>
        <w:rPr>
          <w:rFonts w:ascii="Times New Roman" w:hAnsi="Times New Roman" w:cs="Times New Roman"/>
          <w:sz w:val="20"/>
          <w:szCs w:val="20"/>
        </w:rPr>
        <w:t xml:space="preserve"> = exception to general principle</w:t>
      </w:r>
      <w:r w:rsidR="00E53EA4">
        <w:rPr>
          <w:rFonts w:ascii="Times New Roman" w:hAnsi="Times New Roman" w:cs="Times New Roman"/>
          <w:sz w:val="20"/>
          <w:szCs w:val="20"/>
        </w:rPr>
        <w:t xml:space="preserve"> (opening words of s. 20)</w:t>
      </w:r>
    </w:p>
    <w:p w14:paraId="4AFA1D24" w14:textId="14134ABE" w:rsidR="00A224B4" w:rsidRDefault="00A224B4" w:rsidP="000523BE">
      <w:pPr>
        <w:pStyle w:val="ListParagraph"/>
        <w:numPr>
          <w:ilvl w:val="1"/>
          <w:numId w:val="71"/>
        </w:numPr>
        <w:rPr>
          <w:rFonts w:ascii="Times New Roman" w:hAnsi="Times New Roman" w:cs="Times New Roman"/>
          <w:sz w:val="20"/>
          <w:szCs w:val="20"/>
        </w:rPr>
      </w:pPr>
      <w:r>
        <w:rPr>
          <w:rFonts w:ascii="Times New Roman" w:hAnsi="Times New Roman" w:cs="Times New Roman"/>
          <w:sz w:val="20"/>
          <w:szCs w:val="20"/>
        </w:rPr>
        <w:t xml:space="preserve">Unregistered instrument, provided it is valid (and provided there has been delivery) IS effective </w:t>
      </w:r>
      <w:r>
        <w:rPr>
          <w:rFonts w:ascii="Times New Roman" w:hAnsi="Times New Roman" w:cs="Times New Roman"/>
          <w:i/>
          <w:sz w:val="20"/>
          <w:szCs w:val="20"/>
        </w:rPr>
        <w:t>as bet</w:t>
      </w:r>
      <w:r w:rsidR="004B2379">
        <w:rPr>
          <w:rFonts w:ascii="Times New Roman" w:hAnsi="Times New Roman" w:cs="Times New Roman"/>
          <w:i/>
          <w:sz w:val="20"/>
          <w:szCs w:val="20"/>
        </w:rPr>
        <w:t>w</w:t>
      </w:r>
      <w:r>
        <w:rPr>
          <w:rFonts w:ascii="Times New Roman" w:hAnsi="Times New Roman" w:cs="Times New Roman"/>
          <w:i/>
          <w:sz w:val="20"/>
          <w:szCs w:val="20"/>
        </w:rPr>
        <w:t>een parties</w:t>
      </w:r>
      <w:r>
        <w:rPr>
          <w:rFonts w:ascii="Times New Roman" w:hAnsi="Times New Roman" w:cs="Times New Roman"/>
          <w:sz w:val="20"/>
          <w:szCs w:val="20"/>
        </w:rPr>
        <w:t xml:space="preserve"> to that document</w:t>
      </w:r>
    </w:p>
    <w:p w14:paraId="783CD4E0" w14:textId="0FB97F3D" w:rsidR="00A224B4" w:rsidRDefault="00A224B4" w:rsidP="000523BE">
      <w:pPr>
        <w:pStyle w:val="ListParagraph"/>
        <w:numPr>
          <w:ilvl w:val="2"/>
          <w:numId w:val="71"/>
        </w:numPr>
        <w:rPr>
          <w:rFonts w:ascii="Times New Roman" w:hAnsi="Times New Roman" w:cs="Times New Roman"/>
          <w:sz w:val="20"/>
          <w:szCs w:val="20"/>
        </w:rPr>
      </w:pPr>
      <w:r>
        <w:rPr>
          <w:rFonts w:ascii="Times New Roman" w:hAnsi="Times New Roman" w:cs="Times New Roman"/>
          <w:sz w:val="20"/>
          <w:szCs w:val="20"/>
        </w:rPr>
        <w:t>E.g. If</w:t>
      </w:r>
      <w:r w:rsidR="00E04A6D">
        <w:rPr>
          <w:rFonts w:ascii="Times New Roman" w:hAnsi="Times New Roman" w:cs="Times New Roman"/>
          <w:sz w:val="20"/>
          <w:szCs w:val="20"/>
        </w:rPr>
        <w:t xml:space="preserve"> A transfers Blackacre to B, even if instrument is not registered, title has passed </w:t>
      </w:r>
      <w:r w:rsidR="00E04A6D">
        <w:rPr>
          <w:rFonts w:ascii="Times New Roman" w:hAnsi="Times New Roman" w:cs="Times New Roman"/>
          <w:i/>
          <w:sz w:val="20"/>
          <w:szCs w:val="20"/>
        </w:rPr>
        <w:t>as b/t A and B</w:t>
      </w:r>
      <w:r w:rsidR="00E04A6D">
        <w:rPr>
          <w:rFonts w:ascii="Times New Roman" w:hAnsi="Times New Roman" w:cs="Times New Roman"/>
          <w:sz w:val="20"/>
          <w:szCs w:val="20"/>
        </w:rPr>
        <w:t xml:space="preserve"> (recall delivery cases: if there has been delivery, transfer is effective</w:t>
      </w:r>
      <w:r w:rsidR="002512C4">
        <w:rPr>
          <w:rFonts w:ascii="Times New Roman" w:hAnsi="Times New Roman" w:cs="Times New Roman"/>
          <w:sz w:val="20"/>
          <w:szCs w:val="20"/>
        </w:rPr>
        <w:t xml:space="preserve"> b/t parties</w:t>
      </w:r>
      <w:r w:rsidR="00E04A6D">
        <w:rPr>
          <w:rFonts w:ascii="Times New Roman" w:hAnsi="Times New Roman" w:cs="Times New Roman"/>
          <w:sz w:val="20"/>
          <w:szCs w:val="20"/>
        </w:rPr>
        <w:t>)</w:t>
      </w:r>
    </w:p>
    <w:p w14:paraId="50BF9DAB" w14:textId="77777777" w:rsidR="00A87BF3" w:rsidRDefault="00555461" w:rsidP="00A87BF3">
      <w:pPr>
        <w:rPr>
          <w:rFonts w:ascii="Times New Roman" w:hAnsi="Times New Roman" w:cs="Times New Roman"/>
          <w:b/>
          <w:sz w:val="20"/>
          <w:szCs w:val="20"/>
        </w:rPr>
      </w:pPr>
      <w:r w:rsidRPr="00555461">
        <w:rPr>
          <w:rFonts w:ascii="Times New Roman" w:hAnsi="Times New Roman" w:cs="Times New Roman"/>
          <w:b/>
          <w:sz w:val="20"/>
          <w:szCs w:val="20"/>
          <w:highlight w:val="yellow"/>
        </w:rPr>
        <w:t>Judgments</w:t>
      </w:r>
    </w:p>
    <w:p w14:paraId="6210928B" w14:textId="77777777" w:rsidR="00555461" w:rsidRDefault="00FF7F34" w:rsidP="000523BE">
      <w:pPr>
        <w:pStyle w:val="ListParagraph"/>
        <w:numPr>
          <w:ilvl w:val="0"/>
          <w:numId w:val="72"/>
        </w:numPr>
        <w:rPr>
          <w:rFonts w:ascii="Times New Roman" w:hAnsi="Times New Roman" w:cs="Times New Roman"/>
          <w:sz w:val="20"/>
          <w:szCs w:val="20"/>
        </w:rPr>
      </w:pPr>
      <w:r>
        <w:rPr>
          <w:rFonts w:ascii="Times New Roman" w:hAnsi="Times New Roman" w:cs="Times New Roman"/>
          <w:sz w:val="20"/>
          <w:szCs w:val="20"/>
        </w:rPr>
        <w:t>Unregistered doc may allow transferee to take priority over a registered judgment creditor</w:t>
      </w:r>
    </w:p>
    <w:p w14:paraId="30D2CE24" w14:textId="77777777" w:rsidR="00B8591D" w:rsidRDefault="00B8591D" w:rsidP="000523BE">
      <w:pPr>
        <w:pStyle w:val="ListParagraph"/>
        <w:numPr>
          <w:ilvl w:val="0"/>
          <w:numId w:val="72"/>
        </w:numPr>
        <w:rPr>
          <w:rFonts w:ascii="Times New Roman" w:hAnsi="Times New Roman" w:cs="Times New Roman"/>
          <w:sz w:val="20"/>
          <w:szCs w:val="20"/>
        </w:rPr>
      </w:pPr>
      <w:r>
        <w:rPr>
          <w:rFonts w:ascii="Times New Roman" w:hAnsi="Times New Roman" w:cs="Times New Roman"/>
          <w:sz w:val="20"/>
          <w:szCs w:val="20"/>
        </w:rPr>
        <w:t xml:space="preserve">Rules pre-1979 were very favourable to judgment </w:t>
      </w:r>
      <w:r>
        <w:rPr>
          <w:rFonts w:ascii="Times New Roman" w:hAnsi="Times New Roman" w:cs="Times New Roman"/>
          <w:i/>
          <w:sz w:val="20"/>
          <w:szCs w:val="20"/>
        </w:rPr>
        <w:t>creditors</w:t>
      </w:r>
      <w:r>
        <w:rPr>
          <w:rFonts w:ascii="Times New Roman" w:hAnsi="Times New Roman" w:cs="Times New Roman"/>
          <w:sz w:val="20"/>
          <w:szCs w:val="20"/>
        </w:rPr>
        <w:t>; modified after to be less so:</w:t>
      </w:r>
    </w:p>
    <w:p w14:paraId="223B0748" w14:textId="77777777" w:rsidR="00B8591D" w:rsidRDefault="00B8591D" w:rsidP="000523BE">
      <w:pPr>
        <w:pStyle w:val="ListParagraph"/>
        <w:numPr>
          <w:ilvl w:val="0"/>
          <w:numId w:val="72"/>
        </w:numPr>
        <w:rPr>
          <w:rFonts w:ascii="Times New Roman" w:hAnsi="Times New Roman" w:cs="Times New Roman"/>
          <w:sz w:val="20"/>
          <w:szCs w:val="20"/>
        </w:rPr>
      </w:pPr>
      <w:r w:rsidRPr="00CD4B69">
        <w:rPr>
          <w:rFonts w:ascii="Times New Roman" w:hAnsi="Times New Roman" w:cs="Times New Roman"/>
          <w:b/>
          <w:color w:val="3366FF"/>
          <w:sz w:val="20"/>
          <w:szCs w:val="20"/>
        </w:rPr>
        <w:t>S. 210</w:t>
      </w:r>
      <w:r>
        <w:rPr>
          <w:rFonts w:ascii="Times New Roman" w:hAnsi="Times New Roman" w:cs="Times New Roman"/>
          <w:sz w:val="20"/>
          <w:szCs w:val="20"/>
        </w:rPr>
        <w:t xml:space="preserve"> – must register judgments in same way as registering a charge</w:t>
      </w:r>
    </w:p>
    <w:p w14:paraId="4D932494" w14:textId="77777777" w:rsidR="00B8591D" w:rsidRDefault="00B8591D" w:rsidP="000523BE">
      <w:pPr>
        <w:pStyle w:val="ListParagraph"/>
        <w:numPr>
          <w:ilvl w:val="1"/>
          <w:numId w:val="72"/>
        </w:numPr>
        <w:rPr>
          <w:rFonts w:ascii="Times New Roman" w:hAnsi="Times New Roman" w:cs="Times New Roman"/>
          <w:sz w:val="20"/>
          <w:szCs w:val="20"/>
        </w:rPr>
      </w:pPr>
      <w:r>
        <w:rPr>
          <w:rFonts w:ascii="Times New Roman" w:hAnsi="Times New Roman" w:cs="Times New Roman"/>
          <w:sz w:val="20"/>
          <w:szCs w:val="20"/>
        </w:rPr>
        <w:t>Must find actual piece of property owned by D/judgment debtor (can register against multiple interests, but have to do so individually)</w:t>
      </w:r>
    </w:p>
    <w:p w14:paraId="20EF3049" w14:textId="77777777" w:rsidR="00B8591D" w:rsidRDefault="00B8591D" w:rsidP="000523BE">
      <w:pPr>
        <w:pStyle w:val="ListParagraph"/>
        <w:numPr>
          <w:ilvl w:val="1"/>
          <w:numId w:val="72"/>
        </w:numPr>
        <w:rPr>
          <w:rFonts w:ascii="Times New Roman" w:hAnsi="Times New Roman" w:cs="Times New Roman"/>
          <w:sz w:val="20"/>
          <w:szCs w:val="20"/>
        </w:rPr>
      </w:pPr>
      <w:r>
        <w:rPr>
          <w:rFonts w:ascii="Times New Roman" w:hAnsi="Times New Roman" w:cs="Times New Roman"/>
          <w:sz w:val="20"/>
          <w:szCs w:val="20"/>
        </w:rPr>
        <w:t>No auto attachment to future acquisitions</w:t>
      </w:r>
    </w:p>
    <w:p w14:paraId="131C374A" w14:textId="77777777" w:rsidR="00B8591D" w:rsidRDefault="00B8591D" w:rsidP="000523BE">
      <w:pPr>
        <w:pStyle w:val="ListParagraph"/>
        <w:numPr>
          <w:ilvl w:val="0"/>
          <w:numId w:val="72"/>
        </w:numPr>
        <w:rPr>
          <w:rFonts w:ascii="Times New Roman" w:hAnsi="Times New Roman" w:cs="Times New Roman"/>
          <w:sz w:val="20"/>
          <w:szCs w:val="20"/>
        </w:rPr>
      </w:pPr>
      <w:r>
        <w:rPr>
          <w:rFonts w:ascii="Times New Roman" w:hAnsi="Times New Roman" w:cs="Times New Roman"/>
          <w:sz w:val="20"/>
          <w:szCs w:val="20"/>
        </w:rPr>
        <w:t xml:space="preserve">Effect of registration of judgment: </w:t>
      </w:r>
      <w:r w:rsidRPr="00CD4B69">
        <w:rPr>
          <w:rFonts w:ascii="Times New Roman" w:hAnsi="Times New Roman" w:cs="Times New Roman"/>
          <w:b/>
          <w:color w:val="3366FF"/>
          <w:sz w:val="20"/>
          <w:szCs w:val="20"/>
        </w:rPr>
        <w:t>s. 86</w:t>
      </w:r>
      <w:r>
        <w:rPr>
          <w:rFonts w:ascii="Times New Roman" w:hAnsi="Times New Roman" w:cs="Times New Roman"/>
          <w:color w:val="3366FF"/>
          <w:sz w:val="20"/>
          <w:szCs w:val="20"/>
        </w:rPr>
        <w:t xml:space="preserve"> </w:t>
      </w:r>
      <w:r w:rsidRPr="00CD4B69">
        <w:rPr>
          <w:rFonts w:ascii="Times New Roman" w:hAnsi="Times New Roman" w:cs="Times New Roman"/>
          <w:sz w:val="20"/>
          <w:szCs w:val="20"/>
        </w:rPr>
        <w:t>of</w:t>
      </w:r>
      <w:r>
        <w:rPr>
          <w:rFonts w:ascii="Times New Roman" w:hAnsi="Times New Roman" w:cs="Times New Roman"/>
          <w:color w:val="3366FF"/>
          <w:sz w:val="20"/>
          <w:szCs w:val="20"/>
        </w:rPr>
        <w:t xml:space="preserve"> </w:t>
      </w:r>
      <w:r>
        <w:rPr>
          <w:rFonts w:ascii="Times New Roman" w:hAnsi="Times New Roman" w:cs="Times New Roman"/>
          <w:i/>
          <w:color w:val="3366FF"/>
          <w:sz w:val="20"/>
          <w:szCs w:val="20"/>
        </w:rPr>
        <w:t>Court Order Enforcement Act</w:t>
      </w:r>
      <w:r>
        <w:rPr>
          <w:rFonts w:ascii="Times New Roman" w:hAnsi="Times New Roman" w:cs="Times New Roman"/>
          <w:sz w:val="20"/>
          <w:szCs w:val="20"/>
        </w:rPr>
        <w:t xml:space="preserve"> preserves general CL principle that a </w:t>
      </w:r>
      <w:r>
        <w:rPr>
          <w:rFonts w:ascii="Times New Roman" w:hAnsi="Times New Roman" w:cs="Times New Roman"/>
          <w:b/>
          <w:sz w:val="20"/>
          <w:szCs w:val="20"/>
        </w:rPr>
        <w:t>judgment creditor can take no more than judgment debtor actually owns</w:t>
      </w:r>
    </w:p>
    <w:p w14:paraId="3C81D266" w14:textId="77777777" w:rsidR="00B8591D" w:rsidRDefault="00B8591D" w:rsidP="000523BE">
      <w:pPr>
        <w:pStyle w:val="ListParagraph"/>
        <w:numPr>
          <w:ilvl w:val="1"/>
          <w:numId w:val="72"/>
        </w:numPr>
        <w:rPr>
          <w:rFonts w:ascii="Times New Roman" w:hAnsi="Times New Roman" w:cs="Times New Roman"/>
          <w:sz w:val="20"/>
          <w:szCs w:val="20"/>
        </w:rPr>
      </w:pPr>
      <w:r>
        <w:rPr>
          <w:rFonts w:ascii="Times New Roman" w:hAnsi="Times New Roman" w:cs="Times New Roman"/>
          <w:sz w:val="20"/>
          <w:szCs w:val="20"/>
        </w:rPr>
        <w:t>Judgment creditor = successful plaintiff; judgment debtor = unsuccessful defendant</w:t>
      </w:r>
    </w:p>
    <w:p w14:paraId="5B715597" w14:textId="77777777" w:rsidR="00B8591D" w:rsidRDefault="00B8591D" w:rsidP="000523BE">
      <w:pPr>
        <w:pStyle w:val="ListParagraph"/>
        <w:numPr>
          <w:ilvl w:val="1"/>
          <w:numId w:val="72"/>
        </w:numPr>
        <w:rPr>
          <w:rFonts w:ascii="Times New Roman" w:hAnsi="Times New Roman" w:cs="Times New Roman"/>
          <w:sz w:val="20"/>
          <w:szCs w:val="20"/>
        </w:rPr>
      </w:pPr>
      <w:r>
        <w:rPr>
          <w:rFonts w:ascii="Times New Roman" w:hAnsi="Times New Roman" w:cs="Times New Roman"/>
          <w:sz w:val="20"/>
          <w:szCs w:val="20"/>
        </w:rPr>
        <w:t>Judgment forms lien or charge in same way as if debtor had actually granted lien/charge</w:t>
      </w:r>
    </w:p>
    <w:p w14:paraId="25ED6716" w14:textId="77777777" w:rsidR="009D506A" w:rsidRDefault="009D506A" w:rsidP="000523BE">
      <w:pPr>
        <w:pStyle w:val="ListParagraph"/>
        <w:numPr>
          <w:ilvl w:val="1"/>
          <w:numId w:val="72"/>
        </w:numPr>
        <w:rPr>
          <w:rFonts w:ascii="Times New Roman" w:hAnsi="Times New Roman" w:cs="Times New Roman"/>
          <w:sz w:val="20"/>
          <w:szCs w:val="20"/>
        </w:rPr>
      </w:pPr>
      <w:r w:rsidRPr="00CD4B69">
        <w:rPr>
          <w:rFonts w:ascii="Times New Roman" w:hAnsi="Times New Roman" w:cs="Times New Roman"/>
          <w:b/>
          <w:color w:val="3366FF"/>
          <w:sz w:val="20"/>
          <w:szCs w:val="20"/>
        </w:rPr>
        <w:t>S. 86(3)(c)</w:t>
      </w:r>
      <w:r>
        <w:rPr>
          <w:rFonts w:ascii="Times New Roman" w:hAnsi="Times New Roman" w:cs="Times New Roman"/>
          <w:sz w:val="20"/>
          <w:szCs w:val="20"/>
        </w:rPr>
        <w:t xml:space="preserve"> – Subject to right of purchaser who, before registration of judgment, acquired an interest in the land in good faith and </w:t>
      </w:r>
      <w:r w:rsidRPr="003C5B81">
        <w:rPr>
          <w:rFonts w:ascii="Times New Roman" w:hAnsi="Times New Roman" w:cs="Times New Roman"/>
          <w:b/>
          <w:sz w:val="20"/>
          <w:szCs w:val="20"/>
        </w:rPr>
        <w:t>for value</w:t>
      </w:r>
      <w:r>
        <w:rPr>
          <w:rFonts w:ascii="Times New Roman" w:hAnsi="Times New Roman" w:cs="Times New Roman"/>
          <w:sz w:val="20"/>
          <w:szCs w:val="20"/>
        </w:rPr>
        <w:t xml:space="preserve"> u</w:t>
      </w:r>
      <w:r w:rsidR="00F33EA7">
        <w:rPr>
          <w:rFonts w:ascii="Times New Roman" w:hAnsi="Times New Roman" w:cs="Times New Roman"/>
          <w:sz w:val="20"/>
          <w:szCs w:val="20"/>
        </w:rPr>
        <w:t>nder an instrument not reg’</w:t>
      </w:r>
      <w:r>
        <w:rPr>
          <w:rFonts w:ascii="Times New Roman" w:hAnsi="Times New Roman" w:cs="Times New Roman"/>
          <w:sz w:val="20"/>
          <w:szCs w:val="20"/>
        </w:rPr>
        <w:t>d at the time of registration of the judgment</w:t>
      </w:r>
    </w:p>
    <w:p w14:paraId="1F9879AE" w14:textId="6409B129" w:rsidR="009D506A" w:rsidRDefault="009D506A" w:rsidP="000523BE">
      <w:pPr>
        <w:pStyle w:val="ListParagraph"/>
        <w:numPr>
          <w:ilvl w:val="1"/>
          <w:numId w:val="72"/>
        </w:numPr>
        <w:rPr>
          <w:rFonts w:ascii="Times New Roman" w:hAnsi="Times New Roman" w:cs="Times New Roman"/>
          <w:sz w:val="20"/>
          <w:szCs w:val="20"/>
        </w:rPr>
      </w:pPr>
      <w:r>
        <w:rPr>
          <w:rFonts w:ascii="Times New Roman" w:hAnsi="Times New Roman" w:cs="Times New Roman"/>
          <w:sz w:val="20"/>
          <w:szCs w:val="20"/>
        </w:rPr>
        <w:t xml:space="preserve">E.g. </w:t>
      </w:r>
      <w:r w:rsidR="003550D3" w:rsidRPr="003550D3">
        <w:rPr>
          <w:rFonts w:ascii="Times New Roman" w:hAnsi="Times New Roman" w:cs="Times New Roman"/>
          <w:i/>
          <w:color w:val="800000"/>
          <w:sz w:val="20"/>
          <w:szCs w:val="20"/>
        </w:rPr>
        <w:t>Davidson v Davidson</w:t>
      </w:r>
      <w:r w:rsidR="003550D3">
        <w:rPr>
          <w:rFonts w:ascii="Times New Roman" w:hAnsi="Times New Roman" w:cs="Times New Roman"/>
          <w:i/>
          <w:sz w:val="20"/>
          <w:szCs w:val="20"/>
        </w:rPr>
        <w:t xml:space="preserve">: </w:t>
      </w:r>
      <w:r w:rsidR="003550D3">
        <w:rPr>
          <w:rFonts w:ascii="Times New Roman" w:hAnsi="Times New Roman" w:cs="Times New Roman"/>
          <w:sz w:val="20"/>
          <w:szCs w:val="20"/>
        </w:rPr>
        <w:t>A is reg’</w:t>
      </w:r>
      <w:r>
        <w:rPr>
          <w:rFonts w:ascii="Times New Roman" w:hAnsi="Times New Roman" w:cs="Times New Roman"/>
          <w:sz w:val="20"/>
          <w:szCs w:val="20"/>
        </w:rPr>
        <w:t>d owner of l</w:t>
      </w:r>
      <w:r w:rsidR="003550D3">
        <w:rPr>
          <w:rFonts w:ascii="Times New Roman" w:hAnsi="Times New Roman" w:cs="Times New Roman"/>
          <w:sz w:val="20"/>
          <w:szCs w:val="20"/>
        </w:rPr>
        <w:t xml:space="preserve">ands, transfers to company </w:t>
      </w:r>
      <w:r w:rsidR="003C5B81">
        <w:rPr>
          <w:rFonts w:ascii="Times New Roman" w:hAnsi="Times New Roman" w:cs="Times New Roman"/>
          <w:i/>
          <w:sz w:val="20"/>
          <w:szCs w:val="20"/>
        </w:rPr>
        <w:t xml:space="preserve">for value </w:t>
      </w:r>
      <w:r w:rsidR="003550D3">
        <w:rPr>
          <w:rFonts w:ascii="Times New Roman" w:hAnsi="Times New Roman" w:cs="Times New Roman"/>
          <w:sz w:val="20"/>
          <w:szCs w:val="20"/>
        </w:rPr>
        <w:t>but Co</w:t>
      </w:r>
      <w:r w:rsidR="003C5B81">
        <w:rPr>
          <w:rFonts w:ascii="Times New Roman" w:hAnsi="Times New Roman" w:cs="Times New Roman"/>
          <w:sz w:val="20"/>
          <w:szCs w:val="20"/>
        </w:rPr>
        <w:t xml:space="preserve"> never reg’</w:t>
      </w:r>
      <w:r w:rsidR="003550D3">
        <w:rPr>
          <w:rFonts w:ascii="Times New Roman" w:hAnsi="Times New Roman" w:cs="Times New Roman"/>
          <w:sz w:val="20"/>
          <w:szCs w:val="20"/>
        </w:rPr>
        <w:t>s; A’s wife reg’</w:t>
      </w:r>
      <w:r w:rsidR="00CD4B69">
        <w:rPr>
          <w:rFonts w:ascii="Times New Roman" w:hAnsi="Times New Roman" w:cs="Times New Roman"/>
          <w:sz w:val="20"/>
          <w:szCs w:val="20"/>
        </w:rPr>
        <w:t>d 2 jdm</w:t>
      </w:r>
      <w:r>
        <w:rPr>
          <w:rFonts w:ascii="Times New Roman" w:hAnsi="Times New Roman" w:cs="Times New Roman"/>
          <w:sz w:val="20"/>
          <w:szCs w:val="20"/>
        </w:rPr>
        <w:t xml:space="preserve">ts obtained against A – what is </w:t>
      </w:r>
      <w:r w:rsidRPr="00CD4B69">
        <w:rPr>
          <w:rFonts w:ascii="Times New Roman" w:hAnsi="Times New Roman" w:cs="Times New Roman"/>
          <w:b/>
          <w:sz w:val="20"/>
          <w:szCs w:val="20"/>
        </w:rPr>
        <w:t>priority as b/t unreg</w:t>
      </w:r>
      <w:r w:rsidR="003550D3">
        <w:rPr>
          <w:rFonts w:ascii="Times New Roman" w:hAnsi="Times New Roman" w:cs="Times New Roman"/>
          <w:b/>
          <w:sz w:val="20"/>
          <w:szCs w:val="20"/>
        </w:rPr>
        <w:t>’d transfer &amp; 2 reg’</w:t>
      </w:r>
      <w:r w:rsidR="003C5B81">
        <w:rPr>
          <w:rFonts w:ascii="Times New Roman" w:hAnsi="Times New Roman" w:cs="Times New Roman"/>
          <w:b/>
          <w:sz w:val="20"/>
          <w:szCs w:val="20"/>
        </w:rPr>
        <w:t>d jdgm</w:t>
      </w:r>
      <w:r w:rsidRPr="00CD4B69">
        <w:rPr>
          <w:rFonts w:ascii="Times New Roman" w:hAnsi="Times New Roman" w:cs="Times New Roman"/>
          <w:b/>
          <w:sz w:val="20"/>
          <w:szCs w:val="20"/>
        </w:rPr>
        <w:t>ts</w:t>
      </w:r>
      <w:r>
        <w:rPr>
          <w:rFonts w:ascii="Times New Roman" w:hAnsi="Times New Roman" w:cs="Times New Roman"/>
          <w:sz w:val="20"/>
          <w:szCs w:val="20"/>
        </w:rPr>
        <w:t>?</w:t>
      </w:r>
    </w:p>
    <w:p w14:paraId="3780D503" w14:textId="77777777" w:rsidR="009D506A" w:rsidRDefault="009D506A" w:rsidP="000523BE">
      <w:pPr>
        <w:pStyle w:val="ListParagraph"/>
        <w:numPr>
          <w:ilvl w:val="2"/>
          <w:numId w:val="72"/>
        </w:numPr>
        <w:rPr>
          <w:rFonts w:ascii="Times New Roman" w:hAnsi="Times New Roman" w:cs="Times New Roman"/>
          <w:sz w:val="20"/>
          <w:szCs w:val="20"/>
        </w:rPr>
      </w:pPr>
      <w:r>
        <w:rPr>
          <w:rFonts w:ascii="Times New Roman" w:hAnsi="Times New Roman" w:cs="Times New Roman"/>
          <w:sz w:val="20"/>
          <w:szCs w:val="20"/>
        </w:rPr>
        <w:t>Pure Torrens principles – registered judgment would prevail over unregistered transfer BUT</w:t>
      </w:r>
    </w:p>
    <w:p w14:paraId="6478B4E5" w14:textId="77777777" w:rsidR="009D506A" w:rsidRDefault="009D506A" w:rsidP="000523BE">
      <w:pPr>
        <w:pStyle w:val="ListParagraph"/>
        <w:numPr>
          <w:ilvl w:val="2"/>
          <w:numId w:val="72"/>
        </w:numPr>
        <w:rPr>
          <w:rFonts w:ascii="Times New Roman" w:hAnsi="Times New Roman" w:cs="Times New Roman"/>
          <w:sz w:val="20"/>
          <w:szCs w:val="20"/>
        </w:rPr>
      </w:pPr>
      <w:r>
        <w:rPr>
          <w:rFonts w:ascii="Times New Roman" w:hAnsi="Times New Roman" w:cs="Times New Roman"/>
          <w:sz w:val="20"/>
          <w:szCs w:val="20"/>
        </w:rPr>
        <w:t xml:space="preserve">B/c of language of </w:t>
      </w:r>
      <w:r w:rsidRPr="00CD4B69">
        <w:rPr>
          <w:rFonts w:ascii="Times New Roman" w:hAnsi="Times New Roman" w:cs="Times New Roman"/>
          <w:b/>
          <w:color w:val="3366FF"/>
          <w:sz w:val="20"/>
          <w:szCs w:val="20"/>
        </w:rPr>
        <w:t>s. 86(3)(c)</w:t>
      </w:r>
      <w:r>
        <w:rPr>
          <w:rFonts w:ascii="Times New Roman" w:hAnsi="Times New Roman" w:cs="Times New Roman"/>
          <w:sz w:val="20"/>
          <w:szCs w:val="20"/>
        </w:rPr>
        <w:t xml:space="preserve"> priority of unregistered interest takes interest </w:t>
      </w:r>
    </w:p>
    <w:p w14:paraId="05C0A91C" w14:textId="080D6619" w:rsidR="009D506A" w:rsidRDefault="009D506A" w:rsidP="000523BE">
      <w:pPr>
        <w:pStyle w:val="ListParagraph"/>
        <w:numPr>
          <w:ilvl w:val="2"/>
          <w:numId w:val="72"/>
        </w:numPr>
        <w:rPr>
          <w:rFonts w:ascii="Times New Roman" w:hAnsi="Times New Roman" w:cs="Times New Roman"/>
          <w:sz w:val="20"/>
          <w:szCs w:val="20"/>
        </w:rPr>
      </w:pPr>
      <w:r>
        <w:rPr>
          <w:rFonts w:ascii="Times New Roman" w:hAnsi="Times New Roman" w:cs="Times New Roman"/>
          <w:sz w:val="20"/>
          <w:szCs w:val="20"/>
        </w:rPr>
        <w:t xml:space="preserve">If A </w:t>
      </w:r>
      <w:r w:rsidR="00A943A4">
        <w:rPr>
          <w:rFonts w:ascii="Times New Roman" w:hAnsi="Times New Roman" w:cs="Times New Roman"/>
          <w:sz w:val="20"/>
          <w:szCs w:val="20"/>
        </w:rPr>
        <w:t>can’t make claim against Co</w:t>
      </w:r>
      <w:r>
        <w:rPr>
          <w:rFonts w:ascii="Times New Roman" w:hAnsi="Times New Roman" w:cs="Times New Roman"/>
          <w:sz w:val="20"/>
          <w:szCs w:val="20"/>
        </w:rPr>
        <w:t xml:space="preserve"> (b/c of </w:t>
      </w:r>
      <w:r w:rsidRPr="00A03EAD">
        <w:rPr>
          <w:rFonts w:ascii="Times New Roman" w:hAnsi="Times New Roman" w:cs="Times New Roman"/>
          <w:color w:val="FF0000"/>
          <w:sz w:val="20"/>
          <w:szCs w:val="20"/>
        </w:rPr>
        <w:t>“except as against the person making it”</w:t>
      </w:r>
      <w:r>
        <w:rPr>
          <w:rFonts w:ascii="Times New Roman" w:hAnsi="Times New Roman" w:cs="Times New Roman"/>
          <w:sz w:val="20"/>
          <w:szCs w:val="20"/>
        </w:rPr>
        <w:t xml:space="preserve">), A’s wife cannot make claim against </w:t>
      </w:r>
      <w:r w:rsidR="00A943A4">
        <w:rPr>
          <w:rFonts w:ascii="Times New Roman" w:hAnsi="Times New Roman" w:cs="Times New Roman"/>
          <w:sz w:val="20"/>
          <w:szCs w:val="20"/>
        </w:rPr>
        <w:t>Co</w:t>
      </w:r>
      <w:r w:rsidR="003C5B81">
        <w:rPr>
          <w:rFonts w:ascii="Times New Roman" w:hAnsi="Times New Roman" w:cs="Times New Roman"/>
          <w:sz w:val="20"/>
          <w:szCs w:val="20"/>
        </w:rPr>
        <w:t xml:space="preserve"> (</w:t>
      </w:r>
      <w:r w:rsidR="00A943A4">
        <w:rPr>
          <w:rFonts w:ascii="Times New Roman" w:hAnsi="Times New Roman" w:cs="Times New Roman"/>
          <w:sz w:val="20"/>
          <w:szCs w:val="20"/>
        </w:rPr>
        <w:t xml:space="preserve">but </w:t>
      </w:r>
      <w:r w:rsidR="003C5B81">
        <w:rPr>
          <w:rFonts w:ascii="Times New Roman" w:hAnsi="Times New Roman" w:cs="Times New Roman"/>
          <w:sz w:val="20"/>
          <w:szCs w:val="20"/>
        </w:rPr>
        <w:t xml:space="preserve">if A to Co had been </w:t>
      </w:r>
      <w:r w:rsidR="003C5B81" w:rsidRPr="005328E1">
        <w:rPr>
          <w:rFonts w:ascii="Times New Roman" w:hAnsi="Times New Roman" w:cs="Times New Roman"/>
          <w:b/>
          <w:i/>
          <w:sz w:val="20"/>
          <w:szCs w:val="20"/>
        </w:rPr>
        <w:t>gift</w:t>
      </w:r>
      <w:r w:rsidR="003C5B81">
        <w:rPr>
          <w:rFonts w:ascii="Times New Roman" w:hAnsi="Times New Roman" w:cs="Times New Roman"/>
          <w:sz w:val="20"/>
          <w:szCs w:val="20"/>
        </w:rPr>
        <w:t>, no reason for Co</w:t>
      </w:r>
      <w:r w:rsidR="00A943A4">
        <w:rPr>
          <w:rFonts w:ascii="Times New Roman" w:hAnsi="Times New Roman" w:cs="Times New Roman"/>
          <w:sz w:val="20"/>
          <w:szCs w:val="20"/>
        </w:rPr>
        <w:t>’s intrst</w:t>
      </w:r>
      <w:r w:rsidR="003C5B81">
        <w:rPr>
          <w:rFonts w:ascii="Times New Roman" w:hAnsi="Times New Roman" w:cs="Times New Roman"/>
          <w:sz w:val="20"/>
          <w:szCs w:val="20"/>
        </w:rPr>
        <w:t xml:space="preserve"> to prevail)</w:t>
      </w:r>
    </w:p>
    <w:p w14:paraId="4B244A93" w14:textId="41E8CB5B" w:rsidR="009D506A" w:rsidRDefault="009D506A" w:rsidP="000523BE">
      <w:pPr>
        <w:pStyle w:val="ListParagraph"/>
        <w:numPr>
          <w:ilvl w:val="2"/>
          <w:numId w:val="72"/>
        </w:numPr>
        <w:rPr>
          <w:rFonts w:ascii="Times New Roman" w:hAnsi="Times New Roman" w:cs="Times New Roman"/>
          <w:sz w:val="20"/>
          <w:szCs w:val="20"/>
        </w:rPr>
      </w:pPr>
      <w:r w:rsidRPr="00A03EAD">
        <w:rPr>
          <w:rFonts w:ascii="Times New Roman" w:hAnsi="Times New Roman" w:cs="Times New Roman"/>
          <w:b/>
          <w:sz w:val="20"/>
          <w:szCs w:val="20"/>
        </w:rPr>
        <w:t>Unregistered transfer</w:t>
      </w:r>
      <w:r w:rsidR="005328E1">
        <w:rPr>
          <w:rFonts w:ascii="Times New Roman" w:hAnsi="Times New Roman" w:cs="Times New Roman"/>
          <w:b/>
          <w:sz w:val="20"/>
          <w:szCs w:val="20"/>
        </w:rPr>
        <w:t xml:space="preserve"> </w:t>
      </w:r>
      <w:r w:rsidR="005328E1">
        <w:rPr>
          <w:rFonts w:ascii="Times New Roman" w:hAnsi="Times New Roman" w:cs="Times New Roman"/>
          <w:sz w:val="20"/>
          <w:szCs w:val="20"/>
        </w:rPr>
        <w:t>(for value)</w:t>
      </w:r>
      <w:r w:rsidRPr="00A03EAD">
        <w:rPr>
          <w:rFonts w:ascii="Times New Roman" w:hAnsi="Times New Roman" w:cs="Times New Roman"/>
          <w:b/>
          <w:sz w:val="20"/>
          <w:szCs w:val="20"/>
        </w:rPr>
        <w:t xml:space="preserve"> prevails</w:t>
      </w:r>
      <w:r>
        <w:rPr>
          <w:rFonts w:ascii="Times New Roman" w:hAnsi="Times New Roman" w:cs="Times New Roman"/>
          <w:sz w:val="20"/>
          <w:szCs w:val="20"/>
        </w:rPr>
        <w:t xml:space="preserve"> </w:t>
      </w:r>
      <w:r w:rsidRPr="00CA544B">
        <w:rPr>
          <w:rFonts w:ascii="Times New Roman" w:hAnsi="Times New Roman" w:cs="Times New Roman"/>
          <w:b/>
          <w:sz w:val="20"/>
          <w:szCs w:val="20"/>
        </w:rPr>
        <w:t>over registered judgment</w:t>
      </w:r>
    </w:p>
    <w:p w14:paraId="4A4DB41B" w14:textId="33D39DB9" w:rsidR="009D506A" w:rsidRDefault="009D506A" w:rsidP="000523BE">
      <w:pPr>
        <w:pStyle w:val="ListParagraph"/>
        <w:numPr>
          <w:ilvl w:val="0"/>
          <w:numId w:val="72"/>
        </w:numPr>
        <w:rPr>
          <w:rFonts w:ascii="Times New Roman" w:hAnsi="Times New Roman" w:cs="Times New Roman"/>
          <w:sz w:val="20"/>
          <w:szCs w:val="20"/>
        </w:rPr>
      </w:pPr>
      <w:r w:rsidRPr="0016540D">
        <w:rPr>
          <w:rFonts w:ascii="Times New Roman" w:hAnsi="Times New Roman" w:cs="Times New Roman"/>
          <w:b/>
          <w:sz w:val="20"/>
          <w:szCs w:val="20"/>
        </w:rPr>
        <w:t>Effect of</w:t>
      </w:r>
      <w:r>
        <w:rPr>
          <w:rFonts w:ascii="Times New Roman" w:hAnsi="Times New Roman" w:cs="Times New Roman"/>
          <w:sz w:val="20"/>
          <w:szCs w:val="20"/>
        </w:rPr>
        <w:t xml:space="preserve"> </w:t>
      </w:r>
      <w:r w:rsidRPr="00A03EAD">
        <w:rPr>
          <w:rFonts w:ascii="Times New Roman" w:hAnsi="Times New Roman" w:cs="Times New Roman"/>
          <w:b/>
          <w:color w:val="3366FF"/>
          <w:sz w:val="20"/>
          <w:szCs w:val="20"/>
        </w:rPr>
        <w:t>s. 20</w:t>
      </w:r>
      <w:r>
        <w:rPr>
          <w:rFonts w:ascii="Times New Roman" w:hAnsi="Times New Roman" w:cs="Times New Roman"/>
          <w:color w:val="3366FF"/>
          <w:sz w:val="20"/>
          <w:szCs w:val="20"/>
        </w:rPr>
        <w:t xml:space="preserve"> </w:t>
      </w:r>
      <w:r w:rsidR="0016540D">
        <w:rPr>
          <w:rFonts w:ascii="Times New Roman" w:hAnsi="Times New Roman" w:cs="Times New Roman"/>
          <w:sz w:val="20"/>
          <w:szCs w:val="20"/>
        </w:rPr>
        <w:t xml:space="preserve">on reg’d jdmt cred’s (“Except as agst…”) – </w:t>
      </w:r>
      <w:r w:rsidR="0016540D">
        <w:rPr>
          <w:rFonts w:ascii="Times New Roman" w:hAnsi="Times New Roman" w:cs="Times New Roman"/>
          <w:sz w:val="20"/>
          <w:szCs w:val="20"/>
          <w:u w:val="single"/>
        </w:rPr>
        <w:t>A</w:t>
      </w:r>
      <w:r w:rsidR="00A03EAD">
        <w:rPr>
          <w:rFonts w:ascii="Times New Roman" w:hAnsi="Times New Roman" w:cs="Times New Roman"/>
          <w:sz w:val="20"/>
          <w:szCs w:val="20"/>
          <w:u w:val="single"/>
        </w:rPr>
        <w:t>llows unreg’</w:t>
      </w:r>
      <w:r>
        <w:rPr>
          <w:rFonts w:ascii="Times New Roman" w:hAnsi="Times New Roman" w:cs="Times New Roman"/>
          <w:sz w:val="20"/>
          <w:szCs w:val="20"/>
          <w:u w:val="single"/>
        </w:rPr>
        <w:t>d interest to prevail</w:t>
      </w:r>
      <w:r w:rsidR="003B6A13">
        <w:rPr>
          <w:rFonts w:ascii="Times New Roman" w:hAnsi="Times New Roman" w:cs="Times New Roman"/>
          <w:sz w:val="20"/>
          <w:szCs w:val="20"/>
        </w:rPr>
        <w:t xml:space="preserve"> over reg’</w:t>
      </w:r>
      <w:r>
        <w:rPr>
          <w:rFonts w:ascii="Times New Roman" w:hAnsi="Times New Roman" w:cs="Times New Roman"/>
          <w:sz w:val="20"/>
          <w:szCs w:val="20"/>
        </w:rPr>
        <w:t>d judgment</w:t>
      </w:r>
    </w:p>
    <w:p w14:paraId="22034D52" w14:textId="77777777" w:rsidR="009D506A" w:rsidRDefault="009D506A" w:rsidP="009D506A">
      <w:pPr>
        <w:rPr>
          <w:rFonts w:ascii="Times New Roman" w:hAnsi="Times New Roman" w:cs="Times New Roman"/>
          <w:sz w:val="20"/>
          <w:szCs w:val="20"/>
        </w:rPr>
      </w:pPr>
    </w:p>
    <w:p w14:paraId="73BA10A3" w14:textId="5AE259C9" w:rsidR="009D506A" w:rsidRPr="00A80365" w:rsidRDefault="009D506A" w:rsidP="009D506A">
      <w:pPr>
        <w:rPr>
          <w:rFonts w:ascii="Times New Roman" w:hAnsi="Times New Roman" w:cs="Times New Roman"/>
          <w:sz w:val="20"/>
          <w:szCs w:val="20"/>
        </w:rPr>
      </w:pPr>
      <w:r w:rsidRPr="00A53279">
        <w:rPr>
          <w:rFonts w:ascii="Times New Roman" w:hAnsi="Times New Roman" w:cs="Times New Roman"/>
          <w:b/>
          <w:sz w:val="20"/>
          <w:szCs w:val="20"/>
          <w:highlight w:val="yellow"/>
        </w:rPr>
        <w:t>Other Interests</w:t>
      </w:r>
      <w:r w:rsidR="00A80365">
        <w:rPr>
          <w:rFonts w:ascii="Times New Roman" w:hAnsi="Times New Roman" w:cs="Times New Roman"/>
          <w:b/>
          <w:sz w:val="20"/>
          <w:szCs w:val="20"/>
        </w:rPr>
        <w:t xml:space="preserve"> </w:t>
      </w:r>
      <w:r w:rsidR="00A80365">
        <w:rPr>
          <w:rFonts w:ascii="Times New Roman" w:hAnsi="Times New Roman" w:cs="Times New Roman"/>
          <w:sz w:val="20"/>
          <w:szCs w:val="20"/>
        </w:rPr>
        <w:t>(</w:t>
      </w:r>
      <w:r w:rsidR="00A80365" w:rsidRPr="00A80365">
        <w:rPr>
          <w:rFonts w:ascii="Times New Roman" w:hAnsi="Times New Roman" w:cs="Times New Roman"/>
          <w:i/>
          <w:color w:val="800000"/>
          <w:sz w:val="20"/>
          <w:szCs w:val="20"/>
        </w:rPr>
        <w:t xml:space="preserve">L&amp;C </w:t>
      </w:r>
      <w:r w:rsidR="009F2AB2">
        <w:rPr>
          <w:rFonts w:ascii="Times New Roman" w:hAnsi="Times New Roman" w:cs="Times New Roman"/>
          <w:i/>
          <w:color w:val="800000"/>
          <w:sz w:val="20"/>
          <w:szCs w:val="20"/>
        </w:rPr>
        <w:t>Lumber</w:t>
      </w:r>
      <w:r w:rsidR="00A80365">
        <w:rPr>
          <w:rFonts w:ascii="Times New Roman" w:hAnsi="Times New Roman" w:cs="Times New Roman"/>
          <w:sz w:val="20"/>
          <w:szCs w:val="20"/>
        </w:rPr>
        <w:t>)</w:t>
      </w:r>
    </w:p>
    <w:p w14:paraId="441D32DA" w14:textId="77777777" w:rsidR="009D506A" w:rsidRPr="00A53279" w:rsidRDefault="009D506A" w:rsidP="000523BE">
      <w:pPr>
        <w:pStyle w:val="ListParagraph"/>
        <w:numPr>
          <w:ilvl w:val="0"/>
          <w:numId w:val="73"/>
        </w:numPr>
        <w:rPr>
          <w:rFonts w:ascii="Times New Roman" w:hAnsi="Times New Roman" w:cs="Times New Roman"/>
          <w:b/>
          <w:sz w:val="20"/>
          <w:szCs w:val="20"/>
        </w:rPr>
      </w:pPr>
      <w:r w:rsidRPr="00A53279">
        <w:rPr>
          <w:rFonts w:ascii="Times New Roman" w:hAnsi="Times New Roman" w:cs="Times New Roman"/>
          <w:b/>
          <w:sz w:val="20"/>
          <w:szCs w:val="20"/>
        </w:rPr>
        <w:t>Unregistered doc may allow a 3rd party to claim an interest in land as against transferor</w:t>
      </w:r>
    </w:p>
    <w:p w14:paraId="2F34B5EE" w14:textId="77777777" w:rsidR="009D506A" w:rsidRPr="009D506A" w:rsidRDefault="009D506A" w:rsidP="000523BE">
      <w:pPr>
        <w:pStyle w:val="ListParagraph"/>
        <w:numPr>
          <w:ilvl w:val="0"/>
          <w:numId w:val="73"/>
        </w:numPr>
        <w:rPr>
          <w:rFonts w:ascii="Times New Roman" w:hAnsi="Times New Roman" w:cs="Times New Roman"/>
          <w:sz w:val="20"/>
          <w:szCs w:val="20"/>
        </w:rPr>
      </w:pPr>
      <w:r>
        <w:rPr>
          <w:rFonts w:ascii="Times New Roman" w:hAnsi="Times New Roman" w:cs="Times New Roman"/>
          <w:sz w:val="20"/>
          <w:szCs w:val="20"/>
        </w:rPr>
        <w:t xml:space="preserve">“Reasonable restrictions” must be read into “irrationally wide provisions” of </w:t>
      </w:r>
      <w:r w:rsidRPr="00CA544B">
        <w:rPr>
          <w:rFonts w:ascii="Times New Roman" w:hAnsi="Times New Roman" w:cs="Times New Roman"/>
          <w:b/>
          <w:color w:val="3366FF"/>
          <w:sz w:val="20"/>
          <w:szCs w:val="20"/>
        </w:rPr>
        <w:t>s. 20</w:t>
      </w:r>
    </w:p>
    <w:p w14:paraId="1434320C" w14:textId="77777777" w:rsidR="009D506A" w:rsidRDefault="009D506A" w:rsidP="000523BE">
      <w:pPr>
        <w:pStyle w:val="ListParagraph"/>
        <w:numPr>
          <w:ilvl w:val="1"/>
          <w:numId w:val="73"/>
        </w:numPr>
        <w:rPr>
          <w:rFonts w:ascii="Times New Roman" w:hAnsi="Times New Roman" w:cs="Times New Roman"/>
          <w:sz w:val="20"/>
          <w:szCs w:val="20"/>
        </w:rPr>
      </w:pPr>
      <w:r>
        <w:rPr>
          <w:rFonts w:ascii="Times New Roman" w:hAnsi="Times New Roman" w:cs="Times New Roman"/>
          <w:sz w:val="20"/>
          <w:szCs w:val="20"/>
        </w:rPr>
        <w:t xml:space="preserve">Real purpose of Act is to </w:t>
      </w:r>
      <w:r w:rsidRPr="00CA544B">
        <w:rPr>
          <w:rFonts w:ascii="Times New Roman" w:hAnsi="Times New Roman" w:cs="Times New Roman"/>
          <w:i/>
          <w:sz w:val="20"/>
          <w:szCs w:val="20"/>
        </w:rPr>
        <w:t>protect innocent 3rd parties</w:t>
      </w:r>
    </w:p>
    <w:p w14:paraId="3170ADE2" w14:textId="77777777" w:rsidR="009D506A" w:rsidRPr="009D506A" w:rsidRDefault="009D506A" w:rsidP="000523BE">
      <w:pPr>
        <w:pStyle w:val="ListParagraph"/>
        <w:numPr>
          <w:ilvl w:val="1"/>
          <w:numId w:val="73"/>
        </w:numPr>
        <w:rPr>
          <w:rFonts w:ascii="Times New Roman" w:hAnsi="Times New Roman" w:cs="Times New Roman"/>
          <w:sz w:val="20"/>
          <w:szCs w:val="20"/>
        </w:rPr>
      </w:pPr>
      <w:r>
        <w:rPr>
          <w:rFonts w:ascii="Times New Roman" w:hAnsi="Times New Roman" w:cs="Times New Roman"/>
          <w:sz w:val="20"/>
          <w:szCs w:val="20"/>
        </w:rPr>
        <w:t>Consequently, person making transfer will be affected even if interest is unregistered</w:t>
      </w:r>
    </w:p>
    <w:p w14:paraId="4ACB816E" w14:textId="77777777" w:rsidR="009D506A" w:rsidRPr="00C40D18" w:rsidRDefault="009D506A" w:rsidP="000523BE">
      <w:pPr>
        <w:pStyle w:val="ListParagraph"/>
        <w:numPr>
          <w:ilvl w:val="0"/>
          <w:numId w:val="73"/>
        </w:numPr>
        <w:rPr>
          <w:rFonts w:ascii="Times New Roman" w:hAnsi="Times New Roman" w:cs="Times New Roman"/>
          <w:sz w:val="20"/>
          <w:szCs w:val="20"/>
        </w:rPr>
      </w:pPr>
      <w:r>
        <w:rPr>
          <w:rFonts w:ascii="Times New Roman" w:hAnsi="Times New Roman" w:cs="Times New Roman"/>
          <w:b/>
          <w:i/>
          <w:color w:val="800000"/>
          <w:sz w:val="20"/>
          <w:szCs w:val="20"/>
        </w:rPr>
        <w:t>L&amp;C Lumber Co v Lundgreen</w:t>
      </w:r>
      <w:r>
        <w:rPr>
          <w:rFonts w:ascii="Times New Roman" w:hAnsi="Times New Roman" w:cs="Times New Roman"/>
          <w:sz w:val="20"/>
          <w:szCs w:val="20"/>
        </w:rPr>
        <w:t xml:space="preserve"> </w:t>
      </w:r>
      <w:r w:rsidRPr="009D506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00C40D18">
        <w:rPr>
          <w:rFonts w:ascii="Times New Roman" w:hAnsi="Times New Roman" w:cs="Times New Roman"/>
          <w:b/>
          <w:sz w:val="20"/>
          <w:szCs w:val="20"/>
        </w:rPr>
        <w:t>Third party may have rights against transferor</w:t>
      </w:r>
    </w:p>
    <w:p w14:paraId="7C3139FD" w14:textId="3A5A0410" w:rsidR="00C40D18" w:rsidRDefault="00C40D18" w:rsidP="00C40D18">
      <w:pPr>
        <w:pStyle w:val="ListParagraph"/>
        <w:ind w:left="1440"/>
        <w:rPr>
          <w:rFonts w:ascii="Times New Roman" w:hAnsi="Times New Roman" w:cs="Times New Roman"/>
          <w:sz w:val="20"/>
          <w:szCs w:val="20"/>
        </w:rPr>
      </w:pPr>
      <w:r>
        <w:rPr>
          <w:rFonts w:ascii="Times New Roman" w:hAnsi="Times New Roman" w:cs="Times New Roman"/>
          <w:sz w:val="20"/>
          <w:szCs w:val="20"/>
          <w:u w:val="single"/>
        </w:rPr>
        <w:t>Facts</w:t>
      </w:r>
      <w:r w:rsidR="00F93F67">
        <w:rPr>
          <w:rFonts w:ascii="Times New Roman" w:hAnsi="Times New Roman" w:cs="Times New Roman"/>
          <w:sz w:val="20"/>
          <w:szCs w:val="20"/>
        </w:rPr>
        <w:t xml:space="preserve">: D </w:t>
      </w:r>
      <w:r w:rsidR="005C3128">
        <w:rPr>
          <w:rFonts w:ascii="Times New Roman" w:hAnsi="Times New Roman" w:cs="Times New Roman"/>
          <w:sz w:val="20"/>
          <w:szCs w:val="20"/>
        </w:rPr>
        <w:t xml:space="preserve">FS owner </w:t>
      </w:r>
      <w:r w:rsidR="00F93F67">
        <w:rPr>
          <w:rFonts w:ascii="Times New Roman" w:hAnsi="Times New Roman" w:cs="Times New Roman"/>
          <w:sz w:val="20"/>
          <w:szCs w:val="20"/>
        </w:rPr>
        <w:t>sold timber to M w/</w:t>
      </w:r>
      <w:r>
        <w:rPr>
          <w:rFonts w:ascii="Times New Roman" w:hAnsi="Times New Roman" w:cs="Times New Roman"/>
          <w:sz w:val="20"/>
          <w:szCs w:val="20"/>
        </w:rPr>
        <w:t xml:space="preserve"> right to enter/cut; M </w:t>
      </w:r>
      <w:r w:rsidR="00A80365">
        <w:rPr>
          <w:rFonts w:ascii="Times New Roman" w:hAnsi="Times New Roman" w:cs="Times New Roman"/>
          <w:sz w:val="20"/>
          <w:szCs w:val="20"/>
        </w:rPr>
        <w:t>transf’d interest</w:t>
      </w:r>
      <w:r>
        <w:rPr>
          <w:rFonts w:ascii="Times New Roman" w:hAnsi="Times New Roman" w:cs="Times New Roman"/>
          <w:sz w:val="20"/>
          <w:szCs w:val="20"/>
        </w:rPr>
        <w:t xml:space="preserve"> to L&amp;C</w:t>
      </w:r>
      <w:r w:rsidR="00F93F67">
        <w:rPr>
          <w:rFonts w:ascii="Times New Roman" w:hAnsi="Times New Roman" w:cs="Times New Roman"/>
          <w:sz w:val="20"/>
          <w:szCs w:val="20"/>
        </w:rPr>
        <w:t xml:space="preserve"> (3rd pty); agrm</w:t>
      </w:r>
      <w:r w:rsidR="005C3128">
        <w:rPr>
          <w:rFonts w:ascii="Times New Roman" w:hAnsi="Times New Roman" w:cs="Times New Roman"/>
          <w:sz w:val="20"/>
          <w:szCs w:val="20"/>
        </w:rPr>
        <w:t>nt and ass</w:t>
      </w:r>
      <w:r>
        <w:rPr>
          <w:rFonts w:ascii="Times New Roman" w:hAnsi="Times New Roman" w:cs="Times New Roman"/>
          <w:sz w:val="20"/>
          <w:szCs w:val="20"/>
        </w:rPr>
        <w:t>nt not r</w:t>
      </w:r>
      <w:r w:rsidR="00A80365">
        <w:rPr>
          <w:rFonts w:ascii="Times New Roman" w:hAnsi="Times New Roman" w:cs="Times New Roman"/>
          <w:sz w:val="20"/>
          <w:szCs w:val="20"/>
        </w:rPr>
        <w:t>eg’</w:t>
      </w:r>
      <w:r w:rsidR="00F93F67">
        <w:rPr>
          <w:rFonts w:ascii="Times New Roman" w:hAnsi="Times New Roman" w:cs="Times New Roman"/>
          <w:sz w:val="20"/>
          <w:szCs w:val="20"/>
        </w:rPr>
        <w:t>d; L&amp;C denied entry by D, claim as reg’d FS owners they don’t have to respect interest</w:t>
      </w:r>
    </w:p>
    <w:p w14:paraId="078AA7BC" w14:textId="77777777" w:rsidR="00C40D18" w:rsidRDefault="00C40D18" w:rsidP="00C40D18">
      <w:pPr>
        <w:pStyle w:val="ListParagraph"/>
        <w:ind w:left="1440"/>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xml:space="preserve">: Under Torrens, </w:t>
      </w:r>
      <w:r w:rsidRPr="00C40D18">
        <w:rPr>
          <w:rFonts w:ascii="Times New Roman" w:hAnsi="Times New Roman" w:cs="Times New Roman"/>
          <w:b/>
          <w:sz w:val="20"/>
          <w:szCs w:val="20"/>
        </w:rPr>
        <w:t>innocent 3rd party is protected</w:t>
      </w:r>
      <w:r>
        <w:rPr>
          <w:rFonts w:ascii="Times New Roman" w:hAnsi="Times New Roman" w:cs="Times New Roman"/>
          <w:sz w:val="20"/>
          <w:szCs w:val="20"/>
        </w:rPr>
        <w:t xml:space="preserve"> (i.e. </w:t>
      </w:r>
      <w:r>
        <w:rPr>
          <w:rFonts w:ascii="Times New Roman" w:hAnsi="Times New Roman" w:cs="Times New Roman"/>
          <w:i/>
          <w:sz w:val="20"/>
          <w:szCs w:val="20"/>
        </w:rPr>
        <w:t>bona fide</w:t>
      </w:r>
      <w:r>
        <w:rPr>
          <w:rFonts w:ascii="Times New Roman" w:hAnsi="Times New Roman" w:cs="Times New Roman"/>
          <w:sz w:val="20"/>
          <w:szCs w:val="20"/>
        </w:rPr>
        <w:t xml:space="preserve"> purchaser for value w/o notice)</w:t>
      </w:r>
    </w:p>
    <w:p w14:paraId="6D517E7B" w14:textId="390C1854" w:rsidR="00C40D18" w:rsidRPr="00C40D18" w:rsidRDefault="00C40D18" w:rsidP="00C40D18">
      <w:pPr>
        <w:pStyle w:val="ListParagraph"/>
        <w:ind w:left="1440"/>
        <w:rPr>
          <w:rFonts w:ascii="Times New Roman" w:hAnsi="Times New Roman" w:cs="Times New Roman"/>
          <w:sz w:val="20"/>
          <w:szCs w:val="20"/>
        </w:rPr>
      </w:pPr>
      <w:r>
        <w:rPr>
          <w:rFonts w:ascii="Times New Roman" w:hAnsi="Times New Roman" w:cs="Times New Roman"/>
          <w:sz w:val="20"/>
          <w:szCs w:val="20"/>
        </w:rPr>
        <w:t>“A cannot take from C what A has transferred to B and B has transferred to C” (person making transfer will be affected even if t</w:t>
      </w:r>
      <w:r w:rsidR="008356D3">
        <w:rPr>
          <w:rFonts w:ascii="Times New Roman" w:hAnsi="Times New Roman" w:cs="Times New Roman"/>
          <w:sz w:val="20"/>
          <w:szCs w:val="20"/>
        </w:rPr>
        <w:t>hat interest remains unreg’</w:t>
      </w:r>
      <w:r>
        <w:rPr>
          <w:rFonts w:ascii="Times New Roman" w:hAnsi="Times New Roman" w:cs="Times New Roman"/>
          <w:sz w:val="20"/>
          <w:szCs w:val="20"/>
        </w:rPr>
        <w:t>d and is transferred to 3rd party)</w:t>
      </w:r>
      <w:r w:rsidR="008356D3">
        <w:rPr>
          <w:rFonts w:ascii="Times New Roman" w:hAnsi="Times New Roman" w:cs="Times New Roman"/>
          <w:sz w:val="20"/>
          <w:szCs w:val="20"/>
        </w:rPr>
        <w:t xml:space="preserve">; </w:t>
      </w:r>
      <w:r w:rsidR="008356D3" w:rsidRPr="008356D3">
        <w:rPr>
          <w:rFonts w:ascii="Times New Roman" w:hAnsi="Times New Roman" w:cs="Times New Roman"/>
          <w:b/>
          <w:color w:val="3366FF"/>
          <w:sz w:val="20"/>
          <w:szCs w:val="20"/>
        </w:rPr>
        <w:t>s. 20</w:t>
      </w:r>
      <w:r w:rsidR="008356D3" w:rsidRPr="008356D3">
        <w:rPr>
          <w:rFonts w:ascii="Times New Roman" w:hAnsi="Times New Roman" w:cs="Times New Roman"/>
          <w:b/>
          <w:sz w:val="20"/>
          <w:szCs w:val="20"/>
        </w:rPr>
        <w:t xml:space="preserve"> protects 3P</w:t>
      </w:r>
    </w:p>
    <w:p w14:paraId="6A6E34CF" w14:textId="38E44425" w:rsidR="00C40D18" w:rsidRDefault="00C40D18" w:rsidP="00C40D18">
      <w:pPr>
        <w:pStyle w:val="ListParagraph"/>
        <w:ind w:left="1440"/>
        <w:rPr>
          <w:rFonts w:ascii="Times New Roman" w:hAnsi="Times New Roman" w:cs="Times New Roman"/>
          <w:sz w:val="20"/>
          <w:szCs w:val="20"/>
        </w:rPr>
      </w:pPr>
      <w:r>
        <w:rPr>
          <w:rFonts w:ascii="Times New Roman" w:hAnsi="Times New Roman" w:cs="Times New Roman"/>
          <w:sz w:val="20"/>
          <w:szCs w:val="20"/>
          <w:u w:val="single"/>
        </w:rPr>
        <w:t>Conclusion</w:t>
      </w:r>
      <w:r w:rsidR="009F2AB2">
        <w:rPr>
          <w:rFonts w:ascii="Times New Roman" w:hAnsi="Times New Roman" w:cs="Times New Roman"/>
          <w:sz w:val="20"/>
          <w:szCs w:val="20"/>
        </w:rPr>
        <w:t>: D</w:t>
      </w:r>
      <w:r>
        <w:rPr>
          <w:rFonts w:ascii="Times New Roman" w:hAnsi="Times New Roman" w:cs="Times New Roman"/>
          <w:sz w:val="20"/>
          <w:szCs w:val="20"/>
        </w:rPr>
        <w:t xml:space="preserve"> still obliged to L&amp;C</w:t>
      </w:r>
      <w:r w:rsidR="00F93F67">
        <w:rPr>
          <w:rFonts w:ascii="Times New Roman" w:hAnsi="Times New Roman" w:cs="Times New Roman"/>
          <w:sz w:val="20"/>
          <w:szCs w:val="20"/>
        </w:rPr>
        <w:t>; person making transfer affected even if intrst unreg’d/transf’d to 3P</w:t>
      </w:r>
    </w:p>
    <w:p w14:paraId="20ECDA6B" w14:textId="77777777" w:rsidR="00C40D18" w:rsidRDefault="00C40D18" w:rsidP="00C40D18">
      <w:pPr>
        <w:rPr>
          <w:rFonts w:ascii="Times New Roman" w:hAnsi="Times New Roman" w:cs="Times New Roman"/>
          <w:sz w:val="20"/>
          <w:szCs w:val="20"/>
        </w:rPr>
      </w:pPr>
    </w:p>
    <w:p w14:paraId="3983FFF5" w14:textId="77777777" w:rsidR="00C40D18" w:rsidRDefault="00C40D18" w:rsidP="00C40D18">
      <w:pPr>
        <w:rPr>
          <w:rFonts w:ascii="Times New Roman" w:hAnsi="Times New Roman" w:cs="Times New Roman"/>
          <w:b/>
          <w:sz w:val="20"/>
          <w:szCs w:val="20"/>
        </w:rPr>
      </w:pPr>
      <w:r w:rsidRPr="00C40D18">
        <w:rPr>
          <w:rFonts w:ascii="Times New Roman" w:hAnsi="Times New Roman" w:cs="Times New Roman"/>
          <w:b/>
          <w:sz w:val="20"/>
          <w:szCs w:val="20"/>
          <w:highlight w:val="yellow"/>
        </w:rPr>
        <w:t>“Prohibited Transactions”</w:t>
      </w:r>
    </w:p>
    <w:p w14:paraId="17FF1F9D" w14:textId="77777777" w:rsidR="00C40D18" w:rsidRDefault="003B6A13" w:rsidP="00C40D18">
      <w:pPr>
        <w:rPr>
          <w:rFonts w:ascii="Times New Roman" w:hAnsi="Times New Roman" w:cs="Times New Roman"/>
          <w:sz w:val="20"/>
          <w:szCs w:val="20"/>
        </w:rPr>
      </w:pPr>
      <w:r>
        <w:rPr>
          <w:rFonts w:ascii="Times New Roman" w:hAnsi="Times New Roman" w:cs="Times New Roman"/>
          <w:sz w:val="20"/>
          <w:szCs w:val="20"/>
        </w:rPr>
        <w:t>*Unregistered doc</w:t>
      </w:r>
      <w:r w:rsidR="00C40D18">
        <w:rPr>
          <w:rFonts w:ascii="Times New Roman" w:hAnsi="Times New Roman" w:cs="Times New Roman"/>
          <w:sz w:val="20"/>
          <w:szCs w:val="20"/>
        </w:rPr>
        <w:t xml:space="preserve"> may be eff</w:t>
      </w:r>
      <w:r>
        <w:rPr>
          <w:rFonts w:ascii="Times New Roman" w:hAnsi="Times New Roman" w:cs="Times New Roman"/>
          <w:sz w:val="20"/>
          <w:szCs w:val="20"/>
        </w:rPr>
        <w:t>ective as b/t parties to agrm</w:t>
      </w:r>
      <w:r w:rsidR="00C40D18">
        <w:rPr>
          <w:rFonts w:ascii="Times New Roman" w:hAnsi="Times New Roman" w:cs="Times New Roman"/>
          <w:sz w:val="20"/>
          <w:szCs w:val="20"/>
        </w:rPr>
        <w:t xml:space="preserve">t even if it involves transaction seemingly prohibited by </w:t>
      </w:r>
      <w:r w:rsidR="00C40D18" w:rsidRPr="00AC1BAD">
        <w:rPr>
          <w:rFonts w:ascii="Times New Roman" w:hAnsi="Times New Roman" w:cs="Times New Roman"/>
          <w:i/>
          <w:color w:val="3366FF"/>
          <w:sz w:val="20"/>
          <w:szCs w:val="20"/>
        </w:rPr>
        <w:t>LTA</w:t>
      </w:r>
      <w:r w:rsidR="00C40D18">
        <w:rPr>
          <w:rFonts w:ascii="Times New Roman" w:hAnsi="Times New Roman" w:cs="Times New Roman"/>
          <w:i/>
          <w:sz w:val="20"/>
          <w:szCs w:val="20"/>
        </w:rPr>
        <w:t xml:space="preserve"> </w:t>
      </w:r>
      <w:r w:rsidR="00C40D18">
        <w:rPr>
          <w:rFonts w:ascii="Times New Roman" w:hAnsi="Times New Roman" w:cs="Times New Roman"/>
          <w:sz w:val="20"/>
          <w:szCs w:val="20"/>
        </w:rPr>
        <w:t>itself</w:t>
      </w:r>
    </w:p>
    <w:p w14:paraId="316C9A0F" w14:textId="77777777" w:rsidR="00C40D18" w:rsidRPr="00C40D18" w:rsidRDefault="00C40D18" w:rsidP="00C40D18">
      <w:pPr>
        <w:rPr>
          <w:rFonts w:ascii="Times New Roman" w:hAnsi="Times New Roman" w:cs="Times New Roman"/>
          <w:sz w:val="20"/>
          <w:szCs w:val="20"/>
        </w:rPr>
      </w:pPr>
    </w:p>
    <w:p w14:paraId="2E5F0AFD" w14:textId="27DDC29C" w:rsidR="006751D2" w:rsidRPr="009348FE" w:rsidRDefault="00DB1651" w:rsidP="00C40D18">
      <w:pPr>
        <w:rPr>
          <w:rFonts w:ascii="Times New Roman" w:hAnsi="Times New Roman" w:cs="Times New Roman"/>
          <w:iCs/>
          <w:sz w:val="20"/>
          <w:szCs w:val="20"/>
        </w:rPr>
      </w:pPr>
      <w:r>
        <w:rPr>
          <w:rFonts w:ascii="Times New Roman" w:hAnsi="Times New Roman" w:cs="Times New Roman"/>
          <w:sz w:val="20"/>
          <w:szCs w:val="20"/>
        </w:rPr>
        <w:t xml:space="preserve">Controversial </w:t>
      </w:r>
      <w:r w:rsidR="00C40D18" w:rsidRPr="007A291D">
        <w:rPr>
          <w:rFonts w:ascii="Times New Roman" w:hAnsi="Times New Roman" w:cs="Times New Roman"/>
          <w:sz w:val="20"/>
          <w:szCs w:val="20"/>
        </w:rPr>
        <w:t xml:space="preserve">BCCA </w:t>
      </w:r>
      <w:r>
        <w:rPr>
          <w:rFonts w:ascii="Times New Roman" w:hAnsi="Times New Roman" w:cs="Times New Roman"/>
          <w:sz w:val="20"/>
          <w:szCs w:val="20"/>
        </w:rPr>
        <w:t xml:space="preserve">decision </w:t>
      </w:r>
      <w:r w:rsidR="00C40D18" w:rsidRPr="007A291D">
        <w:rPr>
          <w:rFonts w:ascii="Times New Roman" w:hAnsi="Times New Roman" w:cs="Times New Roman"/>
          <w:iCs/>
          <w:sz w:val="20"/>
          <w:szCs w:val="20"/>
        </w:rPr>
        <w:t xml:space="preserve">has been </w:t>
      </w:r>
      <w:r w:rsidR="00C40D18" w:rsidRPr="00AC1BAD">
        <w:rPr>
          <w:rFonts w:ascii="Times New Roman" w:hAnsi="Times New Roman" w:cs="Times New Roman"/>
          <w:i/>
          <w:iCs/>
          <w:color w:val="FF0000"/>
          <w:sz w:val="20"/>
          <w:szCs w:val="20"/>
        </w:rPr>
        <w:t>overturned by legislative amendment</w:t>
      </w:r>
      <w:r w:rsidR="00C40D18" w:rsidRPr="007A291D">
        <w:rPr>
          <w:rFonts w:ascii="Times New Roman" w:hAnsi="Times New Roman" w:cs="Times New Roman"/>
          <w:iCs/>
          <w:sz w:val="20"/>
          <w:szCs w:val="20"/>
        </w:rPr>
        <w:t xml:space="preserve"> </w:t>
      </w:r>
      <w:r w:rsidR="00C40D18">
        <w:rPr>
          <w:rFonts w:ascii="Times New Roman" w:hAnsi="Times New Roman" w:cs="Times New Roman"/>
          <w:iCs/>
          <w:sz w:val="20"/>
          <w:szCs w:val="20"/>
        </w:rPr>
        <w:t>(</w:t>
      </w:r>
      <w:r w:rsidR="00AC1BAD" w:rsidRPr="00AC1BAD">
        <w:rPr>
          <w:rFonts w:ascii="Times New Roman" w:hAnsi="Times New Roman" w:cs="Times New Roman"/>
          <w:b/>
          <w:color w:val="3366FF"/>
          <w:sz w:val="20"/>
          <w:szCs w:val="20"/>
        </w:rPr>
        <w:t>s</w:t>
      </w:r>
      <w:r w:rsidR="00C40D18" w:rsidRPr="00AC1BAD">
        <w:rPr>
          <w:rFonts w:ascii="Times New Roman" w:hAnsi="Times New Roman" w:cs="Times New Roman"/>
          <w:b/>
          <w:color w:val="3366FF"/>
          <w:sz w:val="20"/>
          <w:szCs w:val="20"/>
        </w:rPr>
        <w:t>. 73.1</w:t>
      </w:r>
      <w:r w:rsidR="00C40D18">
        <w:rPr>
          <w:rFonts w:ascii="Times New Roman" w:hAnsi="Times New Roman" w:cs="Times New Roman"/>
          <w:iCs/>
          <w:sz w:val="20"/>
          <w:szCs w:val="20"/>
        </w:rPr>
        <w:t>) but basic premise important</w:t>
      </w:r>
      <w:r>
        <w:rPr>
          <w:rFonts w:ascii="Times New Roman" w:hAnsi="Times New Roman" w:cs="Times New Roman"/>
          <w:iCs/>
          <w:sz w:val="20"/>
          <w:szCs w:val="20"/>
        </w:rPr>
        <w:t>:</w:t>
      </w:r>
    </w:p>
    <w:p w14:paraId="0F356813" w14:textId="77777777" w:rsidR="00C40D18" w:rsidRPr="00DB1651" w:rsidRDefault="00C40D18" w:rsidP="00DB1651">
      <w:pPr>
        <w:pStyle w:val="ListParagraph"/>
        <w:rPr>
          <w:rFonts w:ascii="Times New Roman" w:hAnsi="Times New Roman" w:cs="Times New Roman"/>
          <w:sz w:val="20"/>
          <w:szCs w:val="20"/>
        </w:rPr>
      </w:pPr>
      <w:r w:rsidRPr="00DB1651">
        <w:rPr>
          <w:rFonts w:ascii="Times New Roman" w:hAnsi="Times New Roman" w:cs="Times New Roman"/>
          <w:b/>
          <w:i/>
          <w:color w:val="800000"/>
          <w:sz w:val="20"/>
          <w:szCs w:val="20"/>
        </w:rPr>
        <w:t>International Paper Industries v Top Line Industries</w:t>
      </w:r>
      <w:r w:rsidR="00DB1651">
        <w:rPr>
          <w:rFonts w:ascii="Times New Roman" w:hAnsi="Times New Roman" w:cs="Times New Roman"/>
          <w:color w:val="800000"/>
          <w:sz w:val="20"/>
          <w:szCs w:val="20"/>
        </w:rPr>
        <w:t xml:space="preserve"> </w:t>
      </w:r>
      <w:r w:rsidR="00DB1651">
        <w:rPr>
          <w:rFonts w:ascii="Times New Roman" w:hAnsi="Times New Roman" w:cs="Times New Roman"/>
          <w:sz w:val="20"/>
          <w:szCs w:val="20"/>
        </w:rPr>
        <w:t>(</w:t>
      </w:r>
      <w:r w:rsidR="00DB1651" w:rsidRPr="00AC1BAD">
        <w:rPr>
          <w:rFonts w:ascii="Times New Roman" w:hAnsi="Times New Roman" w:cs="Times New Roman"/>
          <w:b/>
          <w:sz w:val="20"/>
          <w:szCs w:val="20"/>
        </w:rPr>
        <w:t>illegal transaction</w:t>
      </w:r>
      <w:r w:rsidR="00DB1651">
        <w:rPr>
          <w:rFonts w:ascii="Times New Roman" w:hAnsi="Times New Roman" w:cs="Times New Roman"/>
          <w:sz w:val="20"/>
          <w:szCs w:val="20"/>
        </w:rPr>
        <w:t>)</w:t>
      </w:r>
    </w:p>
    <w:p w14:paraId="0EE6646B" w14:textId="017FA887" w:rsidR="00C40D18" w:rsidRDefault="00C40D18" w:rsidP="00C40D18">
      <w:pPr>
        <w:pStyle w:val="ListParagraph"/>
        <w:rPr>
          <w:rFonts w:ascii="Times New Roman" w:hAnsi="Times New Roman" w:cs="Times New Roman"/>
          <w:sz w:val="20"/>
          <w:szCs w:val="20"/>
        </w:rPr>
      </w:pPr>
      <w:r>
        <w:rPr>
          <w:rFonts w:ascii="Times New Roman" w:hAnsi="Times New Roman" w:cs="Times New Roman"/>
          <w:sz w:val="20"/>
          <w:szCs w:val="20"/>
          <w:u w:val="single"/>
        </w:rPr>
        <w:t>Facts</w:t>
      </w:r>
      <w:r>
        <w:rPr>
          <w:rFonts w:ascii="Times New Roman" w:hAnsi="Times New Roman" w:cs="Times New Roman"/>
          <w:sz w:val="20"/>
          <w:szCs w:val="20"/>
        </w:rPr>
        <w:t>: Topline D had land</w:t>
      </w:r>
      <w:r w:rsidR="00DB1651">
        <w:rPr>
          <w:rFonts w:ascii="Times New Roman" w:hAnsi="Times New Roman" w:cs="Times New Roman"/>
          <w:sz w:val="20"/>
          <w:szCs w:val="20"/>
        </w:rPr>
        <w:t xml:space="preserve">, leased it to paper company P; </w:t>
      </w:r>
      <w:r>
        <w:rPr>
          <w:rFonts w:ascii="Times New Roman" w:hAnsi="Times New Roman" w:cs="Times New Roman"/>
          <w:sz w:val="20"/>
          <w:szCs w:val="20"/>
        </w:rPr>
        <w:t xml:space="preserve">bad relationship, </w:t>
      </w:r>
      <w:r w:rsidR="00AC1BAD">
        <w:rPr>
          <w:rFonts w:ascii="Times New Roman" w:hAnsi="Times New Roman" w:cs="Times New Roman"/>
          <w:sz w:val="20"/>
          <w:szCs w:val="20"/>
        </w:rPr>
        <w:t xml:space="preserve">D </w:t>
      </w:r>
      <w:r>
        <w:rPr>
          <w:rFonts w:ascii="Times New Roman" w:hAnsi="Times New Roman" w:cs="Times New Roman"/>
          <w:sz w:val="20"/>
          <w:szCs w:val="20"/>
        </w:rPr>
        <w:t>landlord sought decl</w:t>
      </w:r>
      <w:r w:rsidR="00DB1651">
        <w:rPr>
          <w:rFonts w:ascii="Times New Roman" w:hAnsi="Times New Roman" w:cs="Times New Roman"/>
          <w:sz w:val="20"/>
          <w:szCs w:val="20"/>
        </w:rPr>
        <w:t>aration cancelled</w:t>
      </w:r>
    </w:p>
    <w:p w14:paraId="37A7033C" w14:textId="1D100B6F" w:rsidR="00DB1651" w:rsidRDefault="00DB1651" w:rsidP="00C40D18">
      <w:pPr>
        <w:pStyle w:val="ListParagraph"/>
        <w:rPr>
          <w:rFonts w:ascii="Times New Roman" w:hAnsi="Times New Roman" w:cs="Times New Roman"/>
          <w:sz w:val="20"/>
          <w:szCs w:val="20"/>
        </w:rPr>
      </w:pPr>
      <w:r>
        <w:rPr>
          <w:rFonts w:ascii="Times New Roman" w:hAnsi="Times New Roman" w:cs="Times New Roman"/>
          <w:sz w:val="20"/>
          <w:szCs w:val="20"/>
          <w:u w:val="single"/>
        </w:rPr>
        <w:t>Analysis</w:t>
      </w:r>
      <w:r w:rsidRPr="00DB1651">
        <w:rPr>
          <w:rFonts w:ascii="Times New Roman" w:hAnsi="Times New Roman" w:cs="Times New Roman"/>
          <w:sz w:val="20"/>
          <w:szCs w:val="20"/>
        </w:rPr>
        <w:t>:</w:t>
      </w:r>
      <w:r>
        <w:rPr>
          <w:rFonts w:ascii="Times New Roman" w:hAnsi="Times New Roman" w:cs="Times New Roman"/>
          <w:sz w:val="20"/>
          <w:szCs w:val="20"/>
        </w:rPr>
        <w:t xml:space="preserve"> </w:t>
      </w:r>
      <w:r w:rsidRPr="002E6EB4">
        <w:rPr>
          <w:rFonts w:ascii="Times New Roman" w:hAnsi="Times New Roman" w:cs="Times New Roman"/>
          <w:b/>
          <w:sz w:val="20"/>
          <w:szCs w:val="20"/>
        </w:rPr>
        <w:t>Lease is illegal</w:t>
      </w:r>
      <w:r>
        <w:rPr>
          <w:rFonts w:ascii="Times New Roman" w:hAnsi="Times New Roman" w:cs="Times New Roman"/>
          <w:sz w:val="20"/>
          <w:szCs w:val="20"/>
        </w:rPr>
        <w:t xml:space="preserve"> and can’t be registered but can continue to exist as unregistered; </w:t>
      </w:r>
      <w:r>
        <w:rPr>
          <w:rFonts w:ascii="Times New Roman" w:hAnsi="Times New Roman" w:cs="Times New Roman"/>
          <w:color w:val="3366FF"/>
          <w:sz w:val="20"/>
          <w:szCs w:val="20"/>
        </w:rPr>
        <w:t xml:space="preserve">s. 73.1 </w:t>
      </w:r>
      <w:r>
        <w:rPr>
          <w:rFonts w:ascii="Times New Roman" w:hAnsi="Times New Roman" w:cs="Times New Roman"/>
          <w:sz w:val="20"/>
          <w:szCs w:val="20"/>
        </w:rPr>
        <w:t>– can’t subdivide land into smaller parcels for purpose of selling/leasing it unless subdivision done according to Act (obtain approval); any leases of this type are not registrable</w:t>
      </w:r>
    </w:p>
    <w:p w14:paraId="1D33EEA3" w14:textId="30EF0E34" w:rsidR="00DB1651" w:rsidRDefault="00DB1651" w:rsidP="00C40D18">
      <w:pPr>
        <w:pStyle w:val="ListParagraph"/>
        <w:rPr>
          <w:rFonts w:ascii="Times New Roman" w:hAnsi="Times New Roman" w:cs="Times New Roman"/>
          <w:sz w:val="20"/>
          <w:szCs w:val="20"/>
        </w:rPr>
      </w:pPr>
      <w:r w:rsidRPr="00DB1651">
        <w:rPr>
          <w:rFonts w:ascii="Times New Roman" w:hAnsi="Times New Roman" w:cs="Times New Roman"/>
          <w:sz w:val="20"/>
          <w:szCs w:val="20"/>
        </w:rPr>
        <w:t>-</w:t>
      </w:r>
      <w:r>
        <w:rPr>
          <w:rFonts w:ascii="Times New Roman" w:hAnsi="Times New Roman" w:cs="Times New Roman"/>
          <w:sz w:val="20"/>
          <w:szCs w:val="20"/>
        </w:rPr>
        <w:t xml:space="preserve">Prior to case, people thought unregistered leases could be effective b/c saved by </w:t>
      </w:r>
      <w:r>
        <w:rPr>
          <w:rFonts w:ascii="Times New Roman" w:hAnsi="Times New Roman" w:cs="Times New Roman"/>
          <w:color w:val="3366FF"/>
          <w:sz w:val="20"/>
          <w:szCs w:val="20"/>
        </w:rPr>
        <w:t>s. 20</w:t>
      </w:r>
      <w:r>
        <w:rPr>
          <w:rFonts w:ascii="Times New Roman" w:hAnsi="Times New Roman" w:cs="Times New Roman"/>
          <w:sz w:val="20"/>
          <w:szCs w:val="20"/>
        </w:rPr>
        <w:t xml:space="preserve"> (unregistered instrument effective as b/t parties) </w:t>
      </w:r>
      <w:r w:rsidRPr="00DB1651">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color w:val="3366FF"/>
          <w:sz w:val="20"/>
          <w:szCs w:val="20"/>
        </w:rPr>
        <w:t xml:space="preserve">s. 73 </w:t>
      </w:r>
      <w:r>
        <w:rPr>
          <w:rFonts w:ascii="Times New Roman" w:hAnsi="Times New Roman" w:cs="Times New Roman"/>
          <w:sz w:val="20"/>
          <w:szCs w:val="20"/>
        </w:rPr>
        <w:t>sets out basic consequences/penalties</w:t>
      </w:r>
      <w:r w:rsidR="009D1CDC">
        <w:rPr>
          <w:rFonts w:ascii="Times New Roman" w:hAnsi="Times New Roman" w:cs="Times New Roman"/>
          <w:sz w:val="20"/>
          <w:szCs w:val="20"/>
        </w:rPr>
        <w:t>; no right to register</w:t>
      </w:r>
    </w:p>
    <w:p w14:paraId="6C56B4E2" w14:textId="74E5BB56" w:rsidR="006751D2" w:rsidRDefault="006751D2" w:rsidP="00C40D18">
      <w:pPr>
        <w:pStyle w:val="ListParagraph"/>
        <w:rPr>
          <w:rFonts w:ascii="Times New Roman" w:hAnsi="Times New Roman" w:cs="Times New Roman"/>
          <w:sz w:val="20"/>
          <w:szCs w:val="20"/>
        </w:rPr>
      </w:pPr>
      <w:r>
        <w:rPr>
          <w:rFonts w:ascii="Times New Roman" w:hAnsi="Times New Roman" w:cs="Times New Roman"/>
          <w:sz w:val="20"/>
          <w:szCs w:val="20"/>
        </w:rPr>
        <w:t xml:space="preserve">-BCCA </w:t>
      </w:r>
      <w:r w:rsidR="009D1CDC">
        <w:rPr>
          <w:rFonts w:ascii="Times New Roman" w:hAnsi="Times New Roman" w:cs="Times New Roman"/>
          <w:sz w:val="20"/>
          <w:szCs w:val="20"/>
        </w:rPr>
        <w:t xml:space="preserve">regretfully </w:t>
      </w:r>
      <w:r>
        <w:rPr>
          <w:rFonts w:ascii="Times New Roman" w:hAnsi="Times New Roman" w:cs="Times New Roman"/>
          <w:sz w:val="20"/>
          <w:szCs w:val="20"/>
        </w:rPr>
        <w:t xml:space="preserve">says </w:t>
      </w:r>
      <w:r w:rsidRPr="006751D2">
        <w:rPr>
          <w:rFonts w:ascii="Times New Roman" w:hAnsi="Times New Roman" w:cs="Times New Roman"/>
          <w:b/>
          <w:sz w:val="20"/>
          <w:szCs w:val="20"/>
        </w:rPr>
        <w:t>transaction ineffective</w:t>
      </w:r>
      <w:r>
        <w:rPr>
          <w:rFonts w:ascii="Times New Roman" w:hAnsi="Times New Roman" w:cs="Times New Roman"/>
          <w:sz w:val="20"/>
          <w:szCs w:val="20"/>
        </w:rPr>
        <w:t xml:space="preserve"> </w:t>
      </w:r>
      <w:r>
        <w:rPr>
          <w:rFonts w:ascii="Times New Roman" w:hAnsi="Times New Roman" w:cs="Times New Roman"/>
          <w:b/>
          <w:i/>
          <w:sz w:val="20"/>
          <w:szCs w:val="20"/>
        </w:rPr>
        <w:t>even as b/t parties</w:t>
      </w:r>
      <w:r w:rsidR="009D1CDC">
        <w:rPr>
          <w:rFonts w:ascii="Times New Roman" w:hAnsi="Times New Roman" w:cs="Times New Roman"/>
          <w:sz w:val="20"/>
          <w:szCs w:val="20"/>
        </w:rPr>
        <w:t>, basing dc</w:t>
      </w:r>
      <w:r>
        <w:rPr>
          <w:rFonts w:ascii="Times New Roman" w:hAnsi="Times New Roman" w:cs="Times New Roman"/>
          <w:sz w:val="20"/>
          <w:szCs w:val="20"/>
        </w:rPr>
        <w:t>n on analysis of public policy</w:t>
      </w:r>
      <w:r w:rsidR="009D1CDC">
        <w:rPr>
          <w:rFonts w:ascii="Times New Roman" w:hAnsi="Times New Roman" w:cs="Times New Roman"/>
          <w:sz w:val="20"/>
          <w:szCs w:val="20"/>
        </w:rPr>
        <w:t xml:space="preserve"> of s. 73</w:t>
      </w:r>
    </w:p>
    <w:p w14:paraId="556641DA" w14:textId="0D2D9690" w:rsidR="006751D2" w:rsidRDefault="006751D2" w:rsidP="006751D2">
      <w:pPr>
        <w:pStyle w:val="ListParagraph"/>
        <w:rPr>
          <w:rFonts w:ascii="Times New Roman" w:hAnsi="Times New Roman" w:cs="Times New Roman"/>
          <w:sz w:val="20"/>
          <w:szCs w:val="20"/>
        </w:rPr>
      </w:pPr>
      <w:r>
        <w:rPr>
          <w:rFonts w:ascii="Times New Roman" w:hAnsi="Times New Roman" w:cs="Times New Roman"/>
          <w:sz w:val="20"/>
          <w:szCs w:val="20"/>
        </w:rPr>
        <w:tab/>
        <w:t>-</w:t>
      </w:r>
      <w:r w:rsidR="009D1CDC">
        <w:rPr>
          <w:rFonts w:ascii="Times New Roman" w:hAnsi="Times New Roman" w:cs="Times New Roman"/>
          <w:sz w:val="20"/>
          <w:szCs w:val="20"/>
        </w:rPr>
        <w:t>Want to maintain i</w:t>
      </w:r>
      <w:r w:rsidR="009D1CDC" w:rsidRPr="006751D2">
        <w:rPr>
          <w:rFonts w:ascii="Times New Roman" w:hAnsi="Times New Roman" w:cs="Times New Roman"/>
          <w:sz w:val="20"/>
          <w:szCs w:val="20"/>
        </w:rPr>
        <w:t>ntegrity of LTS</w:t>
      </w:r>
      <w:r w:rsidR="009D1CDC">
        <w:rPr>
          <w:rFonts w:ascii="Times New Roman" w:hAnsi="Times New Roman" w:cs="Times New Roman"/>
          <w:sz w:val="20"/>
          <w:szCs w:val="20"/>
        </w:rPr>
        <w:t xml:space="preserve"> but also need to give municip’s power to control dev’t</w:t>
      </w:r>
    </w:p>
    <w:p w14:paraId="4EF93CDC" w14:textId="1A55C2EA" w:rsidR="006751D2" w:rsidRPr="006751D2" w:rsidRDefault="006751D2" w:rsidP="006751D2">
      <w:pPr>
        <w:pStyle w:val="ListParagraph"/>
        <w:rPr>
          <w:rFonts w:ascii="Times New Roman" w:hAnsi="Times New Roman" w:cs="Times New Roman"/>
          <w:sz w:val="20"/>
          <w:szCs w:val="20"/>
        </w:rPr>
      </w:pPr>
      <w:r>
        <w:rPr>
          <w:rFonts w:ascii="Times New Roman" w:hAnsi="Times New Roman" w:cs="Times New Roman"/>
          <w:sz w:val="20"/>
          <w:szCs w:val="20"/>
          <w:u w:val="single"/>
        </w:rPr>
        <w:t>Note</w:t>
      </w:r>
      <w:r>
        <w:rPr>
          <w:rFonts w:ascii="Times New Roman" w:hAnsi="Times New Roman" w:cs="Times New Roman"/>
          <w:sz w:val="20"/>
          <w:szCs w:val="20"/>
        </w:rPr>
        <w:t>: C</w:t>
      </w:r>
      <w:r w:rsidR="004A40EF">
        <w:rPr>
          <w:rFonts w:ascii="Times New Roman" w:hAnsi="Times New Roman" w:cs="Times New Roman"/>
          <w:sz w:val="20"/>
          <w:szCs w:val="20"/>
        </w:rPr>
        <w:t>ase overturned by 2007 leg’</w:t>
      </w:r>
      <w:r>
        <w:rPr>
          <w:rFonts w:ascii="Times New Roman" w:hAnsi="Times New Roman" w:cs="Times New Roman"/>
          <w:sz w:val="20"/>
          <w:szCs w:val="20"/>
        </w:rPr>
        <w:t>ve amendment (</w:t>
      </w:r>
      <w:r>
        <w:rPr>
          <w:rFonts w:ascii="Times New Roman" w:hAnsi="Times New Roman" w:cs="Times New Roman"/>
          <w:color w:val="3366FF"/>
          <w:sz w:val="20"/>
          <w:szCs w:val="20"/>
        </w:rPr>
        <w:t>s. 73.1</w:t>
      </w:r>
      <w:r>
        <w:rPr>
          <w:rFonts w:ascii="Times New Roman" w:hAnsi="Times New Roman" w:cs="Times New Roman"/>
          <w:sz w:val="20"/>
          <w:szCs w:val="20"/>
        </w:rPr>
        <w:t>)</w:t>
      </w:r>
      <w:r w:rsidR="00ED3C38">
        <w:rPr>
          <w:rFonts w:ascii="Times New Roman" w:hAnsi="Times New Roman" w:cs="Times New Roman"/>
          <w:sz w:val="20"/>
          <w:szCs w:val="20"/>
        </w:rPr>
        <w:t>; obj = ensure op of Torrens, m</w:t>
      </w:r>
      <w:r w:rsidR="004A40EF">
        <w:rPr>
          <w:rFonts w:ascii="Times New Roman" w:hAnsi="Times New Roman" w:cs="Times New Roman"/>
          <w:sz w:val="20"/>
          <w:szCs w:val="20"/>
        </w:rPr>
        <w:t>ai</w:t>
      </w:r>
      <w:r w:rsidR="00ED3C38">
        <w:rPr>
          <w:rFonts w:ascii="Times New Roman" w:hAnsi="Times New Roman" w:cs="Times New Roman"/>
          <w:sz w:val="20"/>
          <w:szCs w:val="20"/>
        </w:rPr>
        <w:t>nt</w:t>
      </w:r>
      <w:r w:rsidR="004A40EF">
        <w:rPr>
          <w:rFonts w:ascii="Times New Roman" w:hAnsi="Times New Roman" w:cs="Times New Roman"/>
          <w:sz w:val="20"/>
          <w:szCs w:val="20"/>
        </w:rPr>
        <w:t>ai</w:t>
      </w:r>
      <w:r w:rsidR="00ED3C38">
        <w:rPr>
          <w:rFonts w:ascii="Times New Roman" w:hAnsi="Times New Roman" w:cs="Times New Roman"/>
          <w:sz w:val="20"/>
          <w:szCs w:val="20"/>
        </w:rPr>
        <w:t>n pub</w:t>
      </w:r>
      <w:r w:rsidR="004A40EF">
        <w:rPr>
          <w:rFonts w:ascii="Times New Roman" w:hAnsi="Times New Roman" w:cs="Times New Roman"/>
          <w:sz w:val="20"/>
          <w:szCs w:val="20"/>
        </w:rPr>
        <w:t>l</w:t>
      </w:r>
      <w:r w:rsidR="00ED3C38">
        <w:rPr>
          <w:rFonts w:ascii="Times New Roman" w:hAnsi="Times New Roman" w:cs="Times New Roman"/>
          <w:sz w:val="20"/>
          <w:szCs w:val="20"/>
        </w:rPr>
        <w:t xml:space="preserve"> ben’s of sys</w:t>
      </w:r>
    </w:p>
    <w:p w14:paraId="4AA096A4" w14:textId="77777777" w:rsidR="00A87BF3" w:rsidRDefault="00A87BF3" w:rsidP="00A87BF3">
      <w:pPr>
        <w:rPr>
          <w:rFonts w:ascii="Times New Roman" w:hAnsi="Times New Roman" w:cs="Times New Roman"/>
          <w:sz w:val="20"/>
          <w:szCs w:val="20"/>
        </w:rPr>
      </w:pPr>
    </w:p>
    <w:p w14:paraId="0DBFFFCD" w14:textId="2D543AF8" w:rsidR="00DB1651" w:rsidRPr="006751D2" w:rsidRDefault="00DB1651" w:rsidP="006751D2">
      <w:pPr>
        <w:rPr>
          <w:rFonts w:ascii="Times New Roman" w:hAnsi="Times New Roman" w:cs="Times New Roman"/>
          <w:sz w:val="20"/>
          <w:szCs w:val="20"/>
        </w:rPr>
      </w:pPr>
      <w:r w:rsidRPr="006751D2">
        <w:rPr>
          <w:rFonts w:ascii="Times New Roman" w:hAnsi="Times New Roman" w:cs="Times New Roman"/>
          <w:b/>
          <w:color w:val="3366FF"/>
          <w:sz w:val="20"/>
          <w:szCs w:val="20"/>
        </w:rPr>
        <w:t>S. 73(1)</w:t>
      </w:r>
      <w:r w:rsidRPr="006751D2">
        <w:rPr>
          <w:rFonts w:ascii="Times New Roman" w:hAnsi="Times New Roman" w:cs="Times New Roman"/>
          <w:sz w:val="20"/>
          <w:szCs w:val="20"/>
        </w:rPr>
        <w:t xml:space="preserve"> provides that </w:t>
      </w:r>
      <w:r w:rsidRPr="006751D2">
        <w:rPr>
          <w:rFonts w:ascii="Times New Roman" w:hAnsi="Times New Roman" w:cs="Times New Roman"/>
          <w:i/>
          <w:sz w:val="20"/>
          <w:szCs w:val="20"/>
        </w:rPr>
        <w:t>except in compliance with Act</w:t>
      </w:r>
      <w:r w:rsidRPr="006751D2">
        <w:rPr>
          <w:rFonts w:ascii="Times New Roman" w:hAnsi="Times New Roman" w:cs="Times New Roman"/>
          <w:sz w:val="20"/>
          <w:szCs w:val="20"/>
        </w:rPr>
        <w:t>, person must not subdivide land for purposes of selling or leasing (if you’re going to create smaller parcels out of larger parcel must be done in structured way: zoning, bylaws</w:t>
      </w:r>
      <w:r w:rsidR="008C34FB">
        <w:rPr>
          <w:rFonts w:ascii="Times New Roman" w:hAnsi="Times New Roman" w:cs="Times New Roman"/>
          <w:sz w:val="20"/>
          <w:szCs w:val="20"/>
        </w:rPr>
        <w:t>)</w:t>
      </w:r>
      <w:r w:rsidRPr="006751D2">
        <w:rPr>
          <w:rFonts w:ascii="Times New Roman" w:hAnsi="Times New Roman" w:cs="Times New Roman"/>
          <w:sz w:val="20"/>
          <w:szCs w:val="20"/>
        </w:rPr>
        <w:t>; public inte</w:t>
      </w:r>
      <w:r w:rsidR="008C34FB">
        <w:rPr>
          <w:rFonts w:ascii="Times New Roman" w:hAnsi="Times New Roman" w:cs="Times New Roman"/>
          <w:sz w:val="20"/>
          <w:szCs w:val="20"/>
        </w:rPr>
        <w:t>rest in controlling d</w:t>
      </w:r>
      <w:r w:rsidR="00ED3C38">
        <w:rPr>
          <w:rFonts w:ascii="Times New Roman" w:hAnsi="Times New Roman" w:cs="Times New Roman"/>
          <w:sz w:val="20"/>
          <w:szCs w:val="20"/>
        </w:rPr>
        <w:t>evelopment even if it interfere</w:t>
      </w:r>
      <w:r w:rsidR="008C34FB">
        <w:rPr>
          <w:rFonts w:ascii="Times New Roman" w:hAnsi="Times New Roman" w:cs="Times New Roman"/>
          <w:sz w:val="20"/>
          <w:szCs w:val="20"/>
        </w:rPr>
        <w:t>s w/ property owner’s decision to use land in certain way</w:t>
      </w:r>
    </w:p>
    <w:p w14:paraId="19C5165E" w14:textId="77777777" w:rsidR="00DB1651" w:rsidRPr="00DB1651" w:rsidRDefault="00DB1651" w:rsidP="000523BE">
      <w:pPr>
        <w:pStyle w:val="ListParagraph"/>
        <w:numPr>
          <w:ilvl w:val="1"/>
          <w:numId w:val="74"/>
        </w:numPr>
        <w:rPr>
          <w:rFonts w:ascii="Times New Roman" w:hAnsi="Times New Roman" w:cs="Times New Roman"/>
          <w:sz w:val="20"/>
          <w:szCs w:val="20"/>
        </w:rPr>
      </w:pPr>
      <w:r>
        <w:rPr>
          <w:rFonts w:ascii="Times New Roman" w:hAnsi="Times New Roman" w:cs="Times New Roman"/>
          <w:sz w:val="20"/>
          <w:szCs w:val="20"/>
        </w:rPr>
        <w:t xml:space="preserve">Prior to </w:t>
      </w:r>
      <w:r>
        <w:rPr>
          <w:rFonts w:ascii="Times New Roman" w:hAnsi="Times New Roman" w:cs="Times New Roman"/>
          <w:i/>
          <w:color w:val="800000"/>
          <w:sz w:val="20"/>
          <w:szCs w:val="20"/>
        </w:rPr>
        <w:t>Top Line</w:t>
      </w:r>
      <w:r>
        <w:rPr>
          <w:rFonts w:ascii="Times New Roman" w:hAnsi="Times New Roman" w:cs="Times New Roman"/>
          <w:color w:val="800000"/>
          <w:sz w:val="20"/>
          <w:szCs w:val="20"/>
        </w:rPr>
        <w:t xml:space="preserve"> </w:t>
      </w:r>
      <w:r>
        <w:rPr>
          <w:rFonts w:ascii="Times New Roman" w:hAnsi="Times New Roman" w:cs="Times New Roman"/>
          <w:sz w:val="20"/>
          <w:szCs w:val="20"/>
        </w:rPr>
        <w:t>it was assumed that this provision did not prevent transactions regarding un-subdivided land from being valid as b/t 2 parties to agreement</w:t>
      </w:r>
    </w:p>
    <w:p w14:paraId="191EA3D8" w14:textId="77777777" w:rsidR="00DB1651" w:rsidRDefault="00DB1651" w:rsidP="006751D2">
      <w:pPr>
        <w:rPr>
          <w:rFonts w:ascii="Times New Roman" w:hAnsi="Times New Roman" w:cs="Times New Roman"/>
          <w:b/>
          <w:sz w:val="20"/>
          <w:szCs w:val="20"/>
        </w:rPr>
      </w:pPr>
      <w:r w:rsidRPr="00DB1651">
        <w:rPr>
          <w:rFonts w:ascii="Times New Roman" w:hAnsi="Times New Roman" w:cs="Times New Roman"/>
          <w:b/>
          <w:sz w:val="20"/>
          <w:szCs w:val="20"/>
        </w:rPr>
        <w:t>T</w:t>
      </w:r>
      <w:r w:rsidR="007A291D" w:rsidRPr="00DB1651">
        <w:rPr>
          <w:rFonts w:ascii="Times New Roman" w:hAnsi="Times New Roman" w:cs="Times New Roman"/>
          <w:b/>
          <w:sz w:val="20"/>
          <w:szCs w:val="20"/>
        </w:rPr>
        <w:t xml:space="preserve">he impact of </w:t>
      </w:r>
      <w:r w:rsidR="007A291D" w:rsidRPr="00DB1651">
        <w:rPr>
          <w:rFonts w:ascii="Times New Roman" w:hAnsi="Times New Roman" w:cs="Times New Roman"/>
          <w:b/>
          <w:i/>
          <w:iCs/>
          <w:color w:val="800000"/>
          <w:sz w:val="20"/>
          <w:szCs w:val="20"/>
        </w:rPr>
        <w:t>Idle-O Apartments</w:t>
      </w:r>
      <w:r>
        <w:rPr>
          <w:rFonts w:ascii="Times New Roman" w:hAnsi="Times New Roman" w:cs="Times New Roman"/>
          <w:b/>
          <w:i/>
          <w:iCs/>
          <w:color w:val="800000"/>
          <w:sz w:val="20"/>
          <w:szCs w:val="20"/>
        </w:rPr>
        <w:t xml:space="preserve"> </w:t>
      </w:r>
      <w:r w:rsidRPr="00DB1651">
        <w:rPr>
          <w:rFonts w:ascii="Times New Roman" w:hAnsi="Times New Roman" w:cs="Times New Roman"/>
          <w:iCs/>
          <w:sz w:val="20"/>
          <w:szCs w:val="20"/>
        </w:rPr>
        <w:sym w:font="Wingdings" w:char="F0E0"/>
      </w:r>
      <w:r>
        <w:rPr>
          <w:rFonts w:ascii="Times New Roman" w:hAnsi="Times New Roman" w:cs="Times New Roman"/>
          <w:iCs/>
          <w:sz w:val="20"/>
          <w:szCs w:val="20"/>
        </w:rPr>
        <w:t xml:space="preserve"> </w:t>
      </w:r>
      <w:r w:rsidRPr="008C34FB">
        <w:rPr>
          <w:rFonts w:ascii="Times New Roman" w:hAnsi="Times New Roman" w:cs="Times New Roman"/>
          <w:b/>
          <w:iCs/>
          <w:color w:val="3366FF"/>
          <w:sz w:val="20"/>
          <w:szCs w:val="20"/>
        </w:rPr>
        <w:t>S. 73.1</w:t>
      </w:r>
      <w:r>
        <w:rPr>
          <w:rFonts w:ascii="Times New Roman" w:hAnsi="Times New Roman" w:cs="Times New Roman"/>
          <w:iCs/>
          <w:color w:val="3366FF"/>
          <w:sz w:val="20"/>
          <w:szCs w:val="20"/>
        </w:rPr>
        <w:t xml:space="preserve"> </w:t>
      </w:r>
      <w:r>
        <w:rPr>
          <w:rFonts w:ascii="Times New Roman" w:hAnsi="Times New Roman" w:cs="Times New Roman"/>
          <w:iCs/>
          <w:sz w:val="20"/>
          <w:szCs w:val="20"/>
        </w:rPr>
        <w:t xml:space="preserve">does NOT have </w:t>
      </w:r>
      <w:r w:rsidRPr="00723143">
        <w:rPr>
          <w:rFonts w:ascii="Times New Roman" w:hAnsi="Times New Roman" w:cs="Times New Roman"/>
          <w:iCs/>
          <w:sz w:val="20"/>
          <w:szCs w:val="20"/>
          <w:u w:val="single"/>
        </w:rPr>
        <w:t>retrospective</w:t>
      </w:r>
      <w:r>
        <w:rPr>
          <w:rFonts w:ascii="Times New Roman" w:hAnsi="Times New Roman" w:cs="Times New Roman"/>
          <w:iCs/>
          <w:sz w:val="20"/>
          <w:szCs w:val="20"/>
        </w:rPr>
        <w:t xml:space="preserve"> effect</w:t>
      </w:r>
    </w:p>
    <w:p w14:paraId="4780626C" w14:textId="3EACB0D2" w:rsidR="00DB1651" w:rsidRDefault="008C34FB" w:rsidP="000523BE">
      <w:pPr>
        <w:numPr>
          <w:ilvl w:val="1"/>
          <w:numId w:val="75"/>
        </w:numPr>
        <w:ind w:left="1418" w:hanging="284"/>
        <w:rPr>
          <w:rFonts w:ascii="Times New Roman" w:hAnsi="Times New Roman" w:cs="Times New Roman"/>
          <w:b/>
          <w:sz w:val="20"/>
          <w:szCs w:val="20"/>
        </w:rPr>
      </w:pPr>
      <w:r>
        <w:rPr>
          <w:rFonts w:ascii="Times New Roman" w:hAnsi="Times New Roman" w:cs="Times New Roman"/>
          <w:sz w:val="20"/>
          <w:szCs w:val="20"/>
        </w:rPr>
        <w:t>Leases</w:t>
      </w:r>
      <w:r w:rsidR="00DB1651">
        <w:rPr>
          <w:rFonts w:ascii="Times New Roman" w:hAnsi="Times New Roman" w:cs="Times New Roman"/>
          <w:sz w:val="20"/>
          <w:szCs w:val="20"/>
        </w:rPr>
        <w:t xml:space="preserve"> entered into before enactment of </w:t>
      </w:r>
      <w:r w:rsidR="00DB1651" w:rsidRPr="008C34FB">
        <w:rPr>
          <w:rFonts w:ascii="Times New Roman" w:hAnsi="Times New Roman" w:cs="Times New Roman"/>
          <w:b/>
          <w:color w:val="3366FF"/>
          <w:sz w:val="20"/>
          <w:szCs w:val="20"/>
        </w:rPr>
        <w:t>s. 73.1</w:t>
      </w:r>
      <w:r w:rsidR="00DB1651">
        <w:rPr>
          <w:rFonts w:ascii="Times New Roman" w:hAnsi="Times New Roman" w:cs="Times New Roman"/>
          <w:sz w:val="20"/>
          <w:szCs w:val="20"/>
        </w:rPr>
        <w:t xml:space="preserve"> (May 31, 2007) are </w:t>
      </w:r>
      <w:r w:rsidR="00DB1651">
        <w:rPr>
          <w:rFonts w:ascii="Times New Roman" w:hAnsi="Times New Roman" w:cs="Times New Roman"/>
          <w:b/>
          <w:sz w:val="20"/>
          <w:szCs w:val="20"/>
        </w:rPr>
        <w:t>invalid</w:t>
      </w:r>
      <w:r w:rsidR="00DB1651">
        <w:rPr>
          <w:rFonts w:ascii="Times New Roman" w:hAnsi="Times New Roman" w:cs="Times New Roman"/>
          <w:sz w:val="20"/>
          <w:szCs w:val="20"/>
        </w:rPr>
        <w:t xml:space="preserve"> and </w:t>
      </w:r>
      <w:r w:rsidR="00DB1651">
        <w:rPr>
          <w:rFonts w:ascii="Times New Roman" w:hAnsi="Times New Roman" w:cs="Times New Roman"/>
          <w:b/>
          <w:sz w:val="20"/>
          <w:szCs w:val="20"/>
        </w:rPr>
        <w:t>unenforceable</w:t>
      </w:r>
    </w:p>
    <w:p w14:paraId="234C919E" w14:textId="77777777" w:rsidR="00637C1A" w:rsidRDefault="00637C1A" w:rsidP="00637C1A">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0188"/>
      </w:tblGrid>
      <w:tr w:rsidR="00637C1A" w14:paraId="28CAE7C1" w14:textId="77777777" w:rsidTr="00637C1A">
        <w:tc>
          <w:tcPr>
            <w:tcW w:w="10188" w:type="dxa"/>
          </w:tcPr>
          <w:p w14:paraId="4D7C3D44" w14:textId="03CA242C" w:rsidR="00637C1A" w:rsidRPr="00C5459B" w:rsidRDefault="00637C1A" w:rsidP="00637C1A">
            <w:pPr>
              <w:rPr>
                <w:rFonts w:ascii="Times New Roman" w:hAnsi="Times New Roman" w:cs="Times New Roman"/>
                <w:b/>
                <w:color w:val="FF0000"/>
                <w:sz w:val="20"/>
                <w:szCs w:val="20"/>
              </w:rPr>
            </w:pPr>
            <w:r w:rsidRPr="00A36247">
              <w:rPr>
                <w:rFonts w:ascii="Times New Roman" w:hAnsi="Times New Roman" w:cs="Times New Roman"/>
                <w:b/>
                <w:color w:val="FF0000"/>
                <w:sz w:val="20"/>
                <w:szCs w:val="20"/>
              </w:rPr>
              <w:t xml:space="preserve">“Except </w:t>
            </w:r>
            <w:r w:rsidR="00C5459B">
              <w:rPr>
                <w:rFonts w:ascii="Times New Roman" w:hAnsi="Times New Roman" w:cs="Times New Roman"/>
                <w:b/>
                <w:color w:val="FF0000"/>
                <w:sz w:val="20"/>
                <w:szCs w:val="20"/>
              </w:rPr>
              <w:t xml:space="preserve">as against the person making it” </w:t>
            </w:r>
            <w:r w:rsidR="00C5459B">
              <w:rPr>
                <w:rFonts w:ascii="Times New Roman" w:hAnsi="Times New Roman" w:cs="Times New Roman"/>
                <w:sz w:val="20"/>
                <w:szCs w:val="20"/>
              </w:rPr>
              <w:t xml:space="preserve">– </w:t>
            </w:r>
            <w:r>
              <w:rPr>
                <w:rFonts w:ascii="Times New Roman" w:hAnsi="Times New Roman" w:cs="Times New Roman"/>
                <w:sz w:val="20"/>
                <w:szCs w:val="20"/>
              </w:rPr>
              <w:t>An unregistered document, provided it is valid:</w:t>
            </w:r>
          </w:p>
          <w:p w14:paraId="324743BA" w14:textId="49E7ED80" w:rsidR="00637C1A" w:rsidRDefault="00637C1A" w:rsidP="000523BE">
            <w:pPr>
              <w:pStyle w:val="ListParagraph"/>
              <w:numPr>
                <w:ilvl w:val="0"/>
                <w:numId w:val="76"/>
              </w:numPr>
              <w:rPr>
                <w:rFonts w:ascii="Times New Roman" w:hAnsi="Times New Roman" w:cs="Times New Roman"/>
                <w:sz w:val="20"/>
                <w:szCs w:val="20"/>
              </w:rPr>
            </w:pPr>
            <w:r>
              <w:rPr>
                <w:rFonts w:ascii="Times New Roman" w:hAnsi="Times New Roman" w:cs="Times New Roman"/>
                <w:sz w:val="20"/>
                <w:szCs w:val="20"/>
              </w:rPr>
              <w:t>Is effective as b/t parties to that doc</w:t>
            </w:r>
            <w:r w:rsidR="001E20FD">
              <w:rPr>
                <w:rFonts w:ascii="Times New Roman" w:hAnsi="Times New Roman" w:cs="Times New Roman"/>
                <w:sz w:val="20"/>
                <w:szCs w:val="20"/>
              </w:rPr>
              <w:t xml:space="preserve"> (</w:t>
            </w:r>
            <w:r w:rsidR="001E20FD" w:rsidRPr="001E20FD">
              <w:rPr>
                <w:rFonts w:ascii="Times New Roman" w:hAnsi="Times New Roman" w:cs="Times New Roman"/>
                <w:i/>
                <w:color w:val="800000"/>
                <w:sz w:val="20"/>
                <w:szCs w:val="20"/>
              </w:rPr>
              <w:t>Sorenson v Young</w:t>
            </w:r>
            <w:r w:rsidR="001E20FD">
              <w:rPr>
                <w:rFonts w:ascii="Times New Roman" w:hAnsi="Times New Roman" w:cs="Times New Roman"/>
                <w:sz w:val="20"/>
                <w:szCs w:val="20"/>
              </w:rPr>
              <w:t>)</w:t>
            </w:r>
          </w:p>
          <w:p w14:paraId="72FE113B" w14:textId="7A015416" w:rsidR="00637C1A" w:rsidRDefault="00637C1A" w:rsidP="000523BE">
            <w:pPr>
              <w:pStyle w:val="ListParagraph"/>
              <w:numPr>
                <w:ilvl w:val="0"/>
                <w:numId w:val="76"/>
              </w:numPr>
              <w:rPr>
                <w:rFonts w:ascii="Times New Roman" w:hAnsi="Times New Roman" w:cs="Times New Roman"/>
                <w:sz w:val="20"/>
                <w:szCs w:val="20"/>
              </w:rPr>
            </w:pPr>
            <w:r>
              <w:rPr>
                <w:rFonts w:ascii="Times New Roman" w:hAnsi="Times New Roman" w:cs="Times New Roman"/>
                <w:sz w:val="20"/>
                <w:szCs w:val="20"/>
              </w:rPr>
              <w:t>May allow transferee to take priority over registered judgment creditor</w:t>
            </w:r>
            <w:r w:rsidR="001E20FD">
              <w:rPr>
                <w:rFonts w:ascii="Times New Roman" w:hAnsi="Times New Roman" w:cs="Times New Roman"/>
                <w:sz w:val="20"/>
                <w:szCs w:val="20"/>
              </w:rPr>
              <w:t xml:space="preserve"> (</w:t>
            </w:r>
            <w:r w:rsidR="001E20FD" w:rsidRPr="001E20FD">
              <w:rPr>
                <w:rFonts w:ascii="Times New Roman" w:hAnsi="Times New Roman" w:cs="Times New Roman"/>
                <w:i/>
                <w:color w:val="800000"/>
                <w:sz w:val="20"/>
                <w:szCs w:val="20"/>
              </w:rPr>
              <w:t>Davidson v Davidson</w:t>
            </w:r>
            <w:r w:rsidR="001E20FD">
              <w:rPr>
                <w:rFonts w:ascii="Times New Roman" w:hAnsi="Times New Roman" w:cs="Times New Roman"/>
                <w:sz w:val="20"/>
                <w:szCs w:val="20"/>
              </w:rPr>
              <w:t>)</w:t>
            </w:r>
          </w:p>
          <w:p w14:paraId="17E7FC66" w14:textId="03BD213D" w:rsidR="00637C1A" w:rsidRDefault="00637C1A" w:rsidP="000523BE">
            <w:pPr>
              <w:pStyle w:val="ListParagraph"/>
              <w:numPr>
                <w:ilvl w:val="0"/>
                <w:numId w:val="76"/>
              </w:numPr>
              <w:rPr>
                <w:rFonts w:ascii="Times New Roman" w:hAnsi="Times New Roman" w:cs="Times New Roman"/>
                <w:sz w:val="20"/>
                <w:szCs w:val="20"/>
              </w:rPr>
            </w:pPr>
            <w:r>
              <w:rPr>
                <w:rFonts w:ascii="Times New Roman" w:hAnsi="Times New Roman" w:cs="Times New Roman"/>
                <w:sz w:val="20"/>
                <w:szCs w:val="20"/>
              </w:rPr>
              <w:t xml:space="preserve">May allow 3rd party to claim interest in land </w:t>
            </w:r>
            <w:r>
              <w:rPr>
                <w:rFonts w:ascii="Times New Roman" w:hAnsi="Times New Roman" w:cs="Times New Roman"/>
                <w:i/>
                <w:sz w:val="20"/>
                <w:szCs w:val="20"/>
              </w:rPr>
              <w:t>as against transferor</w:t>
            </w:r>
            <w:r w:rsidR="001E20FD">
              <w:rPr>
                <w:rFonts w:ascii="Times New Roman" w:hAnsi="Times New Roman" w:cs="Times New Roman"/>
                <w:i/>
                <w:sz w:val="20"/>
                <w:szCs w:val="20"/>
              </w:rPr>
              <w:t xml:space="preserve"> </w:t>
            </w:r>
            <w:r w:rsidR="001E20FD">
              <w:rPr>
                <w:rFonts w:ascii="Times New Roman" w:hAnsi="Times New Roman" w:cs="Times New Roman"/>
                <w:sz w:val="20"/>
                <w:szCs w:val="20"/>
              </w:rPr>
              <w:t>(</w:t>
            </w:r>
            <w:r w:rsidR="001E20FD" w:rsidRPr="001E20FD">
              <w:rPr>
                <w:rFonts w:ascii="Times New Roman" w:hAnsi="Times New Roman" w:cs="Times New Roman"/>
                <w:i/>
                <w:color w:val="800000"/>
                <w:sz w:val="20"/>
                <w:szCs w:val="20"/>
              </w:rPr>
              <w:t>L&amp;C Lumber</w:t>
            </w:r>
            <w:r w:rsidR="001E20FD">
              <w:rPr>
                <w:rFonts w:ascii="Times New Roman" w:hAnsi="Times New Roman" w:cs="Times New Roman"/>
                <w:sz w:val="20"/>
                <w:szCs w:val="20"/>
              </w:rPr>
              <w:t>)</w:t>
            </w:r>
          </w:p>
          <w:p w14:paraId="39CA8130" w14:textId="19DE8B39" w:rsidR="00637C1A" w:rsidRPr="00637C1A" w:rsidRDefault="001E20FD" w:rsidP="000523BE">
            <w:pPr>
              <w:pStyle w:val="ListParagraph"/>
              <w:numPr>
                <w:ilvl w:val="0"/>
                <w:numId w:val="76"/>
              </w:numPr>
              <w:rPr>
                <w:rFonts w:ascii="Times New Roman" w:hAnsi="Times New Roman" w:cs="Times New Roman"/>
                <w:sz w:val="20"/>
                <w:szCs w:val="20"/>
              </w:rPr>
            </w:pPr>
            <w:r>
              <w:rPr>
                <w:rFonts w:ascii="Times New Roman" w:hAnsi="Times New Roman" w:cs="Times New Roman"/>
                <w:sz w:val="20"/>
                <w:szCs w:val="20"/>
              </w:rPr>
              <w:t>May be eff as b/t parties to agrmnt even if it involves trans’</w:t>
            </w:r>
            <w:r w:rsidR="00637C1A">
              <w:rPr>
                <w:rFonts w:ascii="Times New Roman" w:hAnsi="Times New Roman" w:cs="Times New Roman"/>
                <w:sz w:val="20"/>
                <w:szCs w:val="20"/>
              </w:rPr>
              <w:t xml:space="preserve">n seemingly prohibited by </w:t>
            </w:r>
            <w:r w:rsidR="00637C1A">
              <w:rPr>
                <w:rFonts w:ascii="Times New Roman" w:hAnsi="Times New Roman" w:cs="Times New Roman"/>
                <w:i/>
                <w:sz w:val="20"/>
                <w:szCs w:val="20"/>
              </w:rPr>
              <w:t>LTA</w:t>
            </w:r>
            <w:r w:rsidR="00637C1A">
              <w:rPr>
                <w:rFonts w:ascii="Times New Roman" w:hAnsi="Times New Roman" w:cs="Times New Roman"/>
                <w:sz w:val="20"/>
                <w:szCs w:val="20"/>
              </w:rPr>
              <w:t xml:space="preserve"> itself</w:t>
            </w:r>
            <w:r>
              <w:rPr>
                <w:rFonts w:ascii="Times New Roman" w:hAnsi="Times New Roman" w:cs="Times New Roman"/>
                <w:sz w:val="20"/>
                <w:szCs w:val="20"/>
              </w:rPr>
              <w:t xml:space="preserve"> (</w:t>
            </w:r>
            <w:r w:rsidRPr="001E20FD">
              <w:rPr>
                <w:rFonts w:ascii="Times New Roman" w:hAnsi="Times New Roman" w:cs="Times New Roman"/>
                <w:i/>
                <w:color w:val="800000"/>
                <w:sz w:val="20"/>
                <w:szCs w:val="20"/>
              </w:rPr>
              <w:t>Top Line</w:t>
            </w:r>
            <w:r w:rsidR="00D9407F" w:rsidRPr="00D9407F">
              <w:rPr>
                <w:rFonts w:ascii="Times New Roman" w:hAnsi="Times New Roman" w:cs="Times New Roman"/>
                <w:sz w:val="20"/>
                <w:szCs w:val="20"/>
              </w:rPr>
              <w:t xml:space="preserve">; </w:t>
            </w:r>
            <w:r w:rsidR="00D9407F">
              <w:rPr>
                <w:rFonts w:ascii="Times New Roman" w:hAnsi="Times New Roman" w:cs="Times New Roman"/>
                <w:i/>
                <w:color w:val="800000"/>
                <w:sz w:val="20"/>
                <w:szCs w:val="20"/>
              </w:rPr>
              <w:t>Idle-O</w:t>
            </w:r>
            <w:r>
              <w:rPr>
                <w:rFonts w:ascii="Times New Roman" w:hAnsi="Times New Roman" w:cs="Times New Roman"/>
                <w:sz w:val="20"/>
                <w:szCs w:val="20"/>
              </w:rPr>
              <w:t>)</w:t>
            </w:r>
          </w:p>
        </w:tc>
      </w:tr>
    </w:tbl>
    <w:p w14:paraId="0B299E60" w14:textId="77777777" w:rsidR="006E4E02" w:rsidRDefault="006E4E02" w:rsidP="00B33D59">
      <w:pPr>
        <w:rPr>
          <w:rFonts w:ascii="Times New Roman" w:hAnsi="Times New Roman" w:cs="Times New Roman"/>
          <w:sz w:val="20"/>
          <w:szCs w:val="20"/>
        </w:rPr>
      </w:pP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6E4E02" w:rsidRPr="000B0A88" w14:paraId="570A0B91" w14:textId="77777777" w:rsidTr="007A291D">
        <w:trPr>
          <w:jc w:val="center"/>
        </w:trPr>
        <w:tc>
          <w:tcPr>
            <w:tcW w:w="10006" w:type="dxa"/>
            <w:shd w:val="clear" w:color="auto" w:fill="B3B3B3"/>
          </w:tcPr>
          <w:p w14:paraId="56AD7262" w14:textId="77777777" w:rsidR="006E4E02" w:rsidRPr="000B0A88" w:rsidRDefault="006E4E02" w:rsidP="006E4E02">
            <w:pPr>
              <w:jc w:val="center"/>
              <w:rPr>
                <w:rFonts w:ascii="Times New Roman" w:hAnsi="Times New Roman" w:cs="Times New Roman"/>
                <w:b/>
              </w:rPr>
            </w:pPr>
            <w:r>
              <w:rPr>
                <w:rFonts w:ascii="Times New Roman" w:hAnsi="Times New Roman" w:cs="Times New Roman"/>
                <w:b/>
              </w:rPr>
              <w:t xml:space="preserve">CH3: </w:t>
            </w:r>
            <w:r w:rsidRPr="00F91BBF">
              <w:rPr>
                <w:rFonts w:ascii="Times New Roman" w:hAnsi="Times New Roman" w:cs="Times New Roman"/>
                <w:b/>
                <w:highlight w:val="green"/>
              </w:rPr>
              <w:t>ABORIGINAL TITLE</w:t>
            </w:r>
          </w:p>
        </w:tc>
      </w:tr>
    </w:tbl>
    <w:p w14:paraId="376A9E15" w14:textId="77777777" w:rsidR="007635A1" w:rsidRDefault="007635A1" w:rsidP="00A67D6B">
      <w:pPr>
        <w:rPr>
          <w:rFonts w:ascii="Times New Roman" w:hAnsi="Times New Roman" w:cs="Times New Roman"/>
          <w:sz w:val="20"/>
          <w:szCs w:val="20"/>
        </w:rPr>
      </w:pPr>
      <w:r>
        <w:rPr>
          <w:rFonts w:ascii="Times New Roman" w:hAnsi="Times New Roman" w:cs="Times New Roman"/>
          <w:b/>
          <w:sz w:val="20"/>
          <w:szCs w:val="20"/>
        </w:rPr>
        <w:t>**Aboriginal Title</w:t>
      </w:r>
      <w:r>
        <w:rPr>
          <w:rFonts w:ascii="Times New Roman" w:hAnsi="Times New Roman" w:cs="Times New Roman"/>
          <w:sz w:val="20"/>
          <w:szCs w:val="20"/>
        </w:rPr>
        <w:t xml:space="preserve"> is a </w:t>
      </w:r>
      <w:r>
        <w:rPr>
          <w:rFonts w:ascii="Times New Roman" w:hAnsi="Times New Roman" w:cs="Times New Roman"/>
          <w:b/>
          <w:sz w:val="20"/>
          <w:szCs w:val="20"/>
        </w:rPr>
        <w:t>common law</w:t>
      </w:r>
      <w:r>
        <w:rPr>
          <w:rFonts w:ascii="Times New Roman" w:hAnsi="Times New Roman" w:cs="Times New Roman"/>
          <w:sz w:val="20"/>
          <w:szCs w:val="20"/>
        </w:rPr>
        <w:t xml:space="preserve"> </w:t>
      </w:r>
      <w:r w:rsidRPr="007635A1">
        <w:rPr>
          <w:rFonts w:ascii="Times New Roman" w:hAnsi="Times New Roman" w:cs="Times New Roman"/>
          <w:b/>
          <w:sz w:val="20"/>
          <w:szCs w:val="20"/>
        </w:rPr>
        <w:t>doctrine</w:t>
      </w:r>
      <w:r>
        <w:rPr>
          <w:rFonts w:ascii="Times New Roman" w:hAnsi="Times New Roman" w:cs="Times New Roman"/>
          <w:sz w:val="20"/>
          <w:szCs w:val="20"/>
        </w:rPr>
        <w:t xml:space="preserve"> that attempts to reconcile itself w/ ordinary CL of real property and rules of property in indigenous legal systems</w:t>
      </w:r>
    </w:p>
    <w:p w14:paraId="103F4E65" w14:textId="77777777" w:rsidR="00AF448A" w:rsidRPr="00AF448A" w:rsidRDefault="00AF448A" w:rsidP="00A67D6B">
      <w:pPr>
        <w:rPr>
          <w:rFonts w:ascii="Times New Roman" w:hAnsi="Times New Roman" w:cs="Times New Roman"/>
          <w:sz w:val="20"/>
          <w:szCs w:val="20"/>
        </w:rPr>
      </w:pPr>
    </w:p>
    <w:p w14:paraId="67AF2619" w14:textId="77777777" w:rsidR="00A67D6B" w:rsidRPr="00A67D6B" w:rsidRDefault="00A67D6B" w:rsidP="00A67D6B">
      <w:pPr>
        <w:rPr>
          <w:rFonts w:ascii="Times New Roman" w:hAnsi="Times New Roman" w:cs="Times New Roman"/>
          <w:b/>
          <w:sz w:val="20"/>
          <w:szCs w:val="20"/>
        </w:rPr>
      </w:pPr>
      <w:r w:rsidRPr="00C80245">
        <w:rPr>
          <w:rFonts w:ascii="Times New Roman" w:hAnsi="Times New Roman" w:cs="Times New Roman"/>
          <w:b/>
          <w:sz w:val="20"/>
          <w:szCs w:val="20"/>
          <w:highlight w:val="yellow"/>
        </w:rPr>
        <w:t>Historical Background</w:t>
      </w:r>
    </w:p>
    <w:p w14:paraId="455569C5" w14:textId="77777777" w:rsidR="00FB21DC" w:rsidRDefault="00FB21DC" w:rsidP="000523BE">
      <w:pPr>
        <w:pStyle w:val="ListParagraph"/>
        <w:numPr>
          <w:ilvl w:val="0"/>
          <w:numId w:val="77"/>
        </w:numPr>
        <w:rPr>
          <w:rFonts w:ascii="Times New Roman" w:hAnsi="Times New Roman" w:cs="Times New Roman"/>
          <w:sz w:val="20"/>
          <w:szCs w:val="20"/>
        </w:rPr>
      </w:pPr>
      <w:r w:rsidRPr="00FB21DC">
        <w:rPr>
          <w:rFonts w:ascii="Times New Roman" w:hAnsi="Times New Roman" w:cs="Times New Roman"/>
          <w:b/>
          <w:sz w:val="20"/>
          <w:szCs w:val="20"/>
        </w:rPr>
        <w:t>Colonialism</w:t>
      </w:r>
      <w:r w:rsidRPr="00FB21DC">
        <w:rPr>
          <w:rFonts w:ascii="Times New Roman" w:hAnsi="Times New Roman" w:cs="Times New Roman"/>
          <w:sz w:val="20"/>
          <w:szCs w:val="20"/>
        </w:rPr>
        <w:t xml:space="preserve"> </w:t>
      </w:r>
      <w:r w:rsidRPr="00FB21DC">
        <w:sym w:font="Wingdings" w:char="F0E0"/>
      </w:r>
      <w:r w:rsidRPr="00FB21DC">
        <w:rPr>
          <w:rFonts w:ascii="Times New Roman" w:hAnsi="Times New Roman" w:cs="Times New Roman"/>
          <w:sz w:val="20"/>
          <w:szCs w:val="20"/>
        </w:rPr>
        <w:t xml:space="preserve"> Inherent imposition of legal, social, political, cultural, linguistic, economic, religious order</w:t>
      </w:r>
    </w:p>
    <w:p w14:paraId="78C7787D" w14:textId="77777777" w:rsidR="00FB21DC" w:rsidRDefault="00FB21DC"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 xml:space="preserve">European interests changed from </w:t>
      </w:r>
      <w:r>
        <w:rPr>
          <w:rFonts w:ascii="Times New Roman" w:hAnsi="Times New Roman" w:cs="Times New Roman"/>
          <w:b/>
          <w:sz w:val="20"/>
          <w:szCs w:val="20"/>
        </w:rPr>
        <w:t>trade</w:t>
      </w:r>
      <w:r>
        <w:rPr>
          <w:rFonts w:ascii="Times New Roman" w:hAnsi="Times New Roman" w:cs="Times New Roman"/>
          <w:sz w:val="20"/>
          <w:szCs w:val="20"/>
        </w:rPr>
        <w:t xml:space="preserve"> to </w:t>
      </w:r>
      <w:r>
        <w:rPr>
          <w:rFonts w:ascii="Times New Roman" w:hAnsi="Times New Roman" w:cs="Times New Roman"/>
          <w:b/>
          <w:sz w:val="20"/>
          <w:szCs w:val="20"/>
        </w:rPr>
        <w:t>settlement</w:t>
      </w:r>
      <w:r>
        <w:rPr>
          <w:rFonts w:ascii="Times New Roman" w:hAnsi="Times New Roman" w:cs="Times New Roman"/>
          <w:sz w:val="20"/>
          <w:szCs w:val="20"/>
        </w:rPr>
        <w:t xml:space="preserve"> in mid 19C </w:t>
      </w:r>
      <w:r w:rsidRPr="00FB21DC">
        <w:rPr>
          <w:rFonts w:ascii="Times New Roman" w:hAnsi="Times New Roman" w:cs="Times New Roman"/>
          <w:sz w:val="20"/>
          <w:szCs w:val="20"/>
        </w:rPr>
        <w:sym w:font="Wingdings" w:char="F0E0"/>
      </w:r>
      <w:r>
        <w:rPr>
          <w:rFonts w:ascii="Times New Roman" w:hAnsi="Times New Roman" w:cs="Times New Roman"/>
          <w:sz w:val="20"/>
          <w:szCs w:val="20"/>
        </w:rPr>
        <w:t xml:space="preserve"> led for need</w:t>
      </w:r>
      <w:r w:rsidR="00A67D6B">
        <w:rPr>
          <w:rFonts w:ascii="Times New Roman" w:hAnsi="Times New Roman" w:cs="Times New Roman"/>
          <w:sz w:val="20"/>
          <w:szCs w:val="20"/>
        </w:rPr>
        <w:t xml:space="preserve"> of harder geopolitical boundaries</w:t>
      </w:r>
    </w:p>
    <w:p w14:paraId="17665005" w14:textId="77777777" w:rsidR="00A67D6B" w:rsidRDefault="00A67D6B"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Original treaties exceedingly brief, structured as titled deeds but only signed by transferor chiefs (agreement??)</w:t>
      </w:r>
    </w:p>
    <w:p w14:paraId="4B1885FD" w14:textId="77777777" w:rsidR="00A75EAE" w:rsidRDefault="00A75EAE"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 xml:space="preserve">Relationship b/t aboriginals and British Crown embodied in 2-row </w:t>
      </w:r>
      <w:r>
        <w:rPr>
          <w:rFonts w:ascii="Times New Roman" w:hAnsi="Times New Roman" w:cs="Times New Roman"/>
          <w:b/>
          <w:sz w:val="20"/>
          <w:szCs w:val="20"/>
        </w:rPr>
        <w:t>wampum</w:t>
      </w:r>
      <w:r>
        <w:rPr>
          <w:rFonts w:ascii="Times New Roman" w:hAnsi="Times New Roman" w:cs="Times New Roman"/>
          <w:sz w:val="20"/>
          <w:szCs w:val="20"/>
        </w:rPr>
        <w:t xml:space="preserve"> (aboriginal legal doc) </w:t>
      </w:r>
      <w:r w:rsidRPr="00A75EAE">
        <w:rPr>
          <w:rFonts w:ascii="Times New Roman" w:hAnsi="Times New Roman" w:cs="Times New Roman"/>
          <w:sz w:val="20"/>
          <w:szCs w:val="20"/>
        </w:rPr>
        <w:sym w:font="Wingdings" w:char="F0E0"/>
      </w:r>
      <w:r>
        <w:rPr>
          <w:rFonts w:ascii="Times New Roman" w:hAnsi="Times New Roman" w:cs="Times New Roman"/>
          <w:sz w:val="20"/>
          <w:szCs w:val="20"/>
        </w:rPr>
        <w:t xml:space="preserve"> embodies indigenous understanding of relationship b/t themselves and British (exists in parallel, separate/distinct/sovereign, connected but separate</w:t>
      </w:r>
      <w:r w:rsidR="006438D8">
        <w:rPr>
          <w:rFonts w:ascii="Times New Roman" w:hAnsi="Times New Roman" w:cs="Times New Roman"/>
          <w:sz w:val="20"/>
          <w:szCs w:val="20"/>
        </w:rPr>
        <w:t>)</w:t>
      </w:r>
    </w:p>
    <w:p w14:paraId="06D92144" w14:textId="77777777" w:rsidR="00A75EAE" w:rsidRPr="00A75EAE" w:rsidRDefault="00A75EAE" w:rsidP="000523BE">
      <w:pPr>
        <w:pStyle w:val="ListParagraph"/>
        <w:numPr>
          <w:ilvl w:val="0"/>
          <w:numId w:val="77"/>
        </w:numPr>
        <w:rPr>
          <w:rFonts w:ascii="Times New Roman" w:hAnsi="Times New Roman" w:cs="Times New Roman"/>
          <w:sz w:val="20"/>
          <w:szCs w:val="20"/>
        </w:rPr>
      </w:pPr>
      <w:r>
        <w:rPr>
          <w:rFonts w:ascii="Times New Roman" w:hAnsi="Times New Roman" w:cs="Times New Roman"/>
          <w:b/>
          <w:sz w:val="20"/>
          <w:szCs w:val="20"/>
        </w:rPr>
        <w:t>Treaty making in BC</w:t>
      </w:r>
    </w:p>
    <w:p w14:paraId="52DDE5D3" w14:textId="77777777" w:rsidR="00A75EAE" w:rsidRDefault="00A75EAE" w:rsidP="000523BE">
      <w:pPr>
        <w:pStyle w:val="ListParagraph"/>
        <w:numPr>
          <w:ilvl w:val="1"/>
          <w:numId w:val="77"/>
        </w:numPr>
        <w:rPr>
          <w:rFonts w:ascii="Times New Roman" w:hAnsi="Times New Roman" w:cs="Times New Roman"/>
          <w:sz w:val="20"/>
          <w:szCs w:val="20"/>
        </w:rPr>
      </w:pPr>
      <w:r>
        <w:rPr>
          <w:rFonts w:ascii="Times New Roman" w:hAnsi="Times New Roman" w:cs="Times New Roman"/>
          <w:sz w:val="20"/>
          <w:szCs w:val="20"/>
        </w:rPr>
        <w:t>Beginning was end!  All took place 1850-1854</w:t>
      </w:r>
    </w:p>
    <w:p w14:paraId="25C6AB5E" w14:textId="77777777" w:rsidR="00A75EAE" w:rsidRDefault="00A75EAE" w:rsidP="000523BE">
      <w:pPr>
        <w:pStyle w:val="ListParagraph"/>
        <w:numPr>
          <w:ilvl w:val="1"/>
          <w:numId w:val="77"/>
        </w:numPr>
        <w:rPr>
          <w:rFonts w:ascii="Times New Roman" w:hAnsi="Times New Roman" w:cs="Times New Roman"/>
          <w:sz w:val="20"/>
          <w:szCs w:val="20"/>
        </w:rPr>
      </w:pPr>
      <w:r>
        <w:rPr>
          <w:rFonts w:ascii="Times New Roman" w:hAnsi="Times New Roman" w:cs="Times New Roman"/>
          <w:sz w:val="20"/>
          <w:szCs w:val="20"/>
        </w:rPr>
        <w:t>Gov Douglas = pragmatist, only wanted to acquire what he knew he could control/govern effectively</w:t>
      </w:r>
    </w:p>
    <w:p w14:paraId="51A8F536" w14:textId="77777777" w:rsidR="00A75EAE" w:rsidRDefault="00A75EAE" w:rsidP="000523BE">
      <w:pPr>
        <w:pStyle w:val="ListParagraph"/>
        <w:numPr>
          <w:ilvl w:val="1"/>
          <w:numId w:val="77"/>
        </w:numPr>
        <w:rPr>
          <w:rFonts w:ascii="Times New Roman" w:hAnsi="Times New Roman" w:cs="Times New Roman"/>
          <w:sz w:val="20"/>
          <w:szCs w:val="20"/>
        </w:rPr>
      </w:pPr>
      <w:r>
        <w:rPr>
          <w:rFonts w:ascii="Times New Roman" w:hAnsi="Times New Roman" w:cs="Times New Roman"/>
          <w:sz w:val="20"/>
          <w:szCs w:val="20"/>
        </w:rPr>
        <w:t xml:space="preserve">1964: Douglas Treaties found to be treaties (BCCA) rather than just land transfers; Q – what are </w:t>
      </w:r>
      <w:r>
        <w:rPr>
          <w:rFonts w:ascii="Times New Roman" w:hAnsi="Times New Roman" w:cs="Times New Roman"/>
          <w:i/>
          <w:sz w:val="20"/>
          <w:szCs w:val="20"/>
        </w:rPr>
        <w:t>terms</w:t>
      </w:r>
      <w:r>
        <w:rPr>
          <w:rFonts w:ascii="Times New Roman" w:hAnsi="Times New Roman" w:cs="Times New Roman"/>
          <w:sz w:val="20"/>
          <w:szCs w:val="20"/>
        </w:rPr>
        <w:t>?</w:t>
      </w:r>
    </w:p>
    <w:p w14:paraId="59D3FE12" w14:textId="77777777" w:rsidR="00A75EAE" w:rsidRDefault="00A75EAE" w:rsidP="000523BE">
      <w:pPr>
        <w:pStyle w:val="ListParagraph"/>
        <w:numPr>
          <w:ilvl w:val="1"/>
          <w:numId w:val="77"/>
        </w:numPr>
        <w:rPr>
          <w:rFonts w:ascii="Times New Roman" w:hAnsi="Times New Roman" w:cs="Times New Roman"/>
          <w:sz w:val="20"/>
          <w:szCs w:val="20"/>
        </w:rPr>
      </w:pPr>
      <w:r w:rsidRPr="00C80245">
        <w:rPr>
          <w:rFonts w:ascii="Times New Roman" w:hAnsi="Times New Roman" w:cs="Times New Roman"/>
          <w:color w:val="660066"/>
          <w:sz w:val="20"/>
          <w:szCs w:val="20"/>
        </w:rPr>
        <w:t>Douglas</w:t>
      </w:r>
      <w:r>
        <w:rPr>
          <w:rFonts w:ascii="Times New Roman" w:hAnsi="Times New Roman" w:cs="Times New Roman"/>
          <w:sz w:val="20"/>
          <w:szCs w:val="20"/>
        </w:rPr>
        <w:t xml:space="preserve"> thought aboriginals would be full participants in colonial economy (// fur trade), retired in 1864</w:t>
      </w:r>
    </w:p>
    <w:p w14:paraId="34C6D022" w14:textId="77777777" w:rsidR="00A75EAE" w:rsidRDefault="00A75EAE" w:rsidP="000523BE">
      <w:pPr>
        <w:pStyle w:val="ListParagraph"/>
        <w:numPr>
          <w:ilvl w:val="1"/>
          <w:numId w:val="77"/>
        </w:numPr>
        <w:rPr>
          <w:rFonts w:ascii="Times New Roman" w:hAnsi="Times New Roman" w:cs="Times New Roman"/>
          <w:sz w:val="20"/>
          <w:szCs w:val="20"/>
        </w:rPr>
      </w:pPr>
      <w:r w:rsidRPr="00C80245">
        <w:rPr>
          <w:rFonts w:ascii="Times New Roman" w:hAnsi="Times New Roman" w:cs="Times New Roman"/>
          <w:color w:val="660066"/>
          <w:sz w:val="20"/>
          <w:szCs w:val="20"/>
        </w:rPr>
        <w:t xml:space="preserve">Trutch </w:t>
      </w:r>
      <w:r>
        <w:rPr>
          <w:rFonts w:ascii="Times New Roman" w:hAnsi="Times New Roman" w:cs="Times New Roman"/>
          <w:sz w:val="20"/>
          <w:szCs w:val="20"/>
        </w:rPr>
        <w:t>took over, no experience in fur trade, was settlor</w:t>
      </w:r>
      <w:r w:rsidR="006438D8">
        <w:rPr>
          <w:rFonts w:ascii="Times New Roman" w:hAnsi="Times New Roman" w:cs="Times New Roman"/>
          <w:sz w:val="20"/>
          <w:szCs w:val="20"/>
        </w:rPr>
        <w:t>/white supremacist racist</w:t>
      </w:r>
      <w:r>
        <w:rPr>
          <w:rFonts w:ascii="Times New Roman" w:hAnsi="Times New Roman" w:cs="Times New Roman"/>
          <w:sz w:val="20"/>
          <w:szCs w:val="20"/>
        </w:rPr>
        <w:t>, saw relationship b/t Brits and abo’s as competition for land; reduced reserves of Douglas</w:t>
      </w:r>
    </w:p>
    <w:p w14:paraId="4A2B68CA" w14:textId="77777777" w:rsidR="00A75EAE" w:rsidRDefault="00C80245"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BC joins Confederation</w:t>
      </w:r>
      <w:r w:rsidR="00A75EAE">
        <w:rPr>
          <w:rFonts w:ascii="Times New Roman" w:hAnsi="Times New Roman" w:cs="Times New Roman"/>
          <w:sz w:val="20"/>
          <w:szCs w:val="20"/>
        </w:rPr>
        <w:t xml:space="preserve"> 1871, became part of </w:t>
      </w:r>
      <w:r w:rsidR="00A75EAE" w:rsidRPr="006438D8">
        <w:rPr>
          <w:rFonts w:ascii="Times New Roman" w:hAnsi="Times New Roman" w:cs="Times New Roman"/>
          <w:i/>
          <w:color w:val="3366FF"/>
          <w:sz w:val="20"/>
          <w:szCs w:val="20"/>
        </w:rPr>
        <w:t>BNA Act</w:t>
      </w:r>
      <w:r w:rsidR="00A75EAE">
        <w:rPr>
          <w:rFonts w:ascii="Times New Roman" w:hAnsi="Times New Roman" w:cs="Times New Roman"/>
          <w:sz w:val="20"/>
          <w:szCs w:val="20"/>
        </w:rPr>
        <w:t xml:space="preserve">: aboriginals domain of </w:t>
      </w:r>
      <w:r w:rsidR="00A75EAE">
        <w:rPr>
          <w:rFonts w:ascii="Times New Roman" w:hAnsi="Times New Roman" w:cs="Times New Roman"/>
          <w:sz w:val="20"/>
          <w:szCs w:val="20"/>
          <w:u w:val="single"/>
        </w:rPr>
        <w:t>fed</w:t>
      </w:r>
      <w:r w:rsidR="00A75EAE">
        <w:rPr>
          <w:rFonts w:ascii="Times New Roman" w:hAnsi="Times New Roman" w:cs="Times New Roman"/>
          <w:sz w:val="20"/>
          <w:szCs w:val="20"/>
        </w:rPr>
        <w:t xml:space="preserve"> gov (relinquished control to Crown) </w:t>
      </w:r>
      <w:r w:rsidR="00A75EAE" w:rsidRPr="00A75EAE">
        <w:rPr>
          <w:rFonts w:ascii="Times New Roman" w:hAnsi="Times New Roman" w:cs="Times New Roman"/>
          <w:sz w:val="20"/>
          <w:szCs w:val="20"/>
        </w:rPr>
        <w:sym w:font="Wingdings" w:char="F0E0"/>
      </w:r>
      <w:r w:rsidR="00A75EAE">
        <w:rPr>
          <w:rFonts w:ascii="Times New Roman" w:hAnsi="Times New Roman" w:cs="Times New Roman"/>
          <w:sz w:val="20"/>
          <w:szCs w:val="20"/>
        </w:rPr>
        <w:t xml:space="preserve"> negotiating transfer of control set out in Transfer of Union, province to set aside land held as reserve land held by dominion in trust</w:t>
      </w:r>
    </w:p>
    <w:p w14:paraId="7E5FEF50" w14:textId="77777777" w:rsidR="001A5F5B" w:rsidRDefault="001A5F5B"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Feds refused to recognize AT, won’t have treaties; BC prevailed: no more treaties, but Indian land policy</w:t>
      </w:r>
    </w:p>
    <w:p w14:paraId="416CB969" w14:textId="2D8986F3" w:rsidR="001A5F5B" w:rsidRDefault="001A5F5B" w:rsidP="000523BE">
      <w:pPr>
        <w:pStyle w:val="ListParagraph"/>
        <w:numPr>
          <w:ilvl w:val="0"/>
          <w:numId w:val="77"/>
        </w:numPr>
        <w:rPr>
          <w:rFonts w:ascii="Times New Roman" w:hAnsi="Times New Roman" w:cs="Times New Roman"/>
          <w:sz w:val="20"/>
          <w:szCs w:val="20"/>
        </w:rPr>
      </w:pPr>
      <w:r>
        <w:rPr>
          <w:rFonts w:ascii="Times New Roman" w:hAnsi="Times New Roman" w:cs="Times New Roman"/>
          <w:sz w:val="20"/>
          <w:szCs w:val="20"/>
        </w:rPr>
        <w:t xml:space="preserve">Reserves gave aboriginals </w:t>
      </w:r>
      <w:r w:rsidR="004826F3">
        <w:rPr>
          <w:rFonts w:ascii="Times New Roman" w:hAnsi="Times New Roman" w:cs="Times New Roman"/>
          <w:sz w:val="20"/>
          <w:szCs w:val="20"/>
        </w:rPr>
        <w:t>toehold</w:t>
      </w:r>
      <w:r>
        <w:rPr>
          <w:rFonts w:ascii="Times New Roman" w:hAnsi="Times New Roman" w:cs="Times New Roman"/>
          <w:sz w:val="20"/>
          <w:szCs w:val="20"/>
        </w:rPr>
        <w:t xml:space="preserve"> in original territories (tiny postage stamp reserves; allocated to secure access to fisheries, but then fish re-allocated to other peoples so abo’s didn’t have access to resource that formed basis on which land was allocated!)</w:t>
      </w:r>
    </w:p>
    <w:p w14:paraId="0311D9F9" w14:textId="77777777" w:rsidR="001A5F5B" w:rsidRDefault="001A5F5B" w:rsidP="001A5F5B">
      <w:pPr>
        <w:rPr>
          <w:rFonts w:ascii="Times New Roman" w:hAnsi="Times New Roman" w:cs="Times New Roman"/>
          <w:sz w:val="20"/>
          <w:szCs w:val="20"/>
        </w:rPr>
      </w:pPr>
    </w:p>
    <w:p w14:paraId="5EE3DD5A" w14:textId="77777777" w:rsidR="001A5F5B" w:rsidRPr="0067799B" w:rsidRDefault="001A5F5B" w:rsidP="0067799B">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Refusal by province to recognize AT </w:t>
      </w:r>
      <w:r w:rsidRPr="001A5F5B">
        <w:rPr>
          <w:rFonts w:ascii="Times New Roman" w:hAnsi="Times New Roman" w:cs="Times New Roman"/>
          <w:sz w:val="20"/>
          <w:szCs w:val="20"/>
        </w:rPr>
        <w:sym w:font="Wingdings" w:char="F0E0"/>
      </w:r>
      <w:r>
        <w:rPr>
          <w:rFonts w:ascii="Times New Roman" w:hAnsi="Times New Roman" w:cs="Times New Roman"/>
          <w:sz w:val="20"/>
          <w:szCs w:val="20"/>
        </w:rPr>
        <w:t xml:space="preserve"> Indian land policy</w:t>
      </w:r>
      <w:r w:rsidR="00C80245">
        <w:rPr>
          <w:rFonts w:ascii="Times New Roman" w:hAnsi="Times New Roman" w:cs="Times New Roman"/>
          <w:sz w:val="20"/>
          <w:szCs w:val="20"/>
        </w:rPr>
        <w:t xml:space="preserve"> imposed jointly by prov/fed gov </w:t>
      </w:r>
      <w:r w:rsidR="00C80245" w:rsidRPr="00C80245">
        <w:rPr>
          <w:rFonts w:ascii="Times New Roman" w:hAnsi="Times New Roman" w:cs="Times New Roman"/>
          <w:sz w:val="20"/>
          <w:szCs w:val="20"/>
        </w:rPr>
        <w:sym w:font="Wingdings" w:char="F0E0"/>
      </w:r>
      <w:r w:rsidR="00C80245">
        <w:rPr>
          <w:rFonts w:ascii="Times New Roman" w:hAnsi="Times New Roman" w:cs="Times New Roman"/>
          <w:sz w:val="20"/>
          <w:szCs w:val="20"/>
        </w:rPr>
        <w:t xml:space="preserve">Unique reserve geography </w:t>
      </w:r>
      <w:r w:rsidR="00C80245" w:rsidRPr="00C80245">
        <w:rPr>
          <w:rFonts w:ascii="Times New Roman" w:hAnsi="Times New Roman" w:cs="Times New Roman"/>
          <w:sz w:val="20"/>
          <w:szCs w:val="20"/>
        </w:rPr>
        <w:sym w:font="Wingdings" w:char="F0E0"/>
      </w:r>
      <w:r w:rsidR="00C80245">
        <w:rPr>
          <w:rFonts w:ascii="Times New Roman" w:hAnsi="Times New Roman" w:cs="Times New Roman"/>
          <w:sz w:val="20"/>
          <w:szCs w:val="20"/>
        </w:rPr>
        <w:t xml:space="preserve"> Issue of AT unresolved </w:t>
      </w:r>
      <w:r w:rsidR="00C80245" w:rsidRPr="00C80245">
        <w:rPr>
          <w:rFonts w:ascii="Times New Roman" w:hAnsi="Times New Roman" w:cs="Times New Roman"/>
          <w:sz w:val="20"/>
          <w:szCs w:val="20"/>
        </w:rPr>
        <w:sym w:font="Wingdings" w:char="F0E0"/>
      </w:r>
      <w:r w:rsidR="00C80245">
        <w:rPr>
          <w:rFonts w:ascii="Times New Roman" w:hAnsi="Times New Roman" w:cs="Times New Roman"/>
          <w:sz w:val="20"/>
          <w:szCs w:val="20"/>
        </w:rPr>
        <w:t xml:space="preserve"> Back before courts in ‘60s/’70s</w:t>
      </w:r>
      <w:r w:rsidR="0067799B">
        <w:rPr>
          <w:rFonts w:ascii="Times New Roman" w:hAnsi="Times New Roman" w:cs="Times New Roman"/>
          <w:sz w:val="20"/>
          <w:szCs w:val="20"/>
        </w:rPr>
        <w:t xml:space="preserve"> and ‘80s/’90s (</w:t>
      </w:r>
      <w:r w:rsidR="0067799B" w:rsidRPr="006438D8">
        <w:rPr>
          <w:rFonts w:ascii="Times New Roman" w:hAnsi="Times New Roman" w:cs="Times New Roman"/>
          <w:i/>
          <w:color w:val="800000"/>
          <w:sz w:val="20"/>
          <w:szCs w:val="20"/>
        </w:rPr>
        <w:t>Delgamuukw</w:t>
      </w:r>
      <w:r w:rsidR="0067799B">
        <w:rPr>
          <w:rFonts w:ascii="Times New Roman" w:hAnsi="Times New Roman" w:cs="Times New Roman"/>
          <w:sz w:val="20"/>
          <w:szCs w:val="20"/>
        </w:rPr>
        <w:t>)</w:t>
      </w:r>
    </w:p>
    <w:p w14:paraId="66AFB2DE" w14:textId="77777777" w:rsidR="00FB21DC" w:rsidRDefault="00FB21DC" w:rsidP="005304B7">
      <w:pPr>
        <w:rPr>
          <w:rFonts w:ascii="Times New Roman" w:hAnsi="Times New Roman" w:cs="Times New Roman"/>
          <w:i/>
          <w:color w:val="800000"/>
          <w:sz w:val="20"/>
          <w:szCs w:val="20"/>
        </w:rPr>
      </w:pPr>
    </w:p>
    <w:p w14:paraId="7D6DD213" w14:textId="77777777" w:rsidR="005304B7" w:rsidRDefault="005304B7" w:rsidP="005304B7">
      <w:pPr>
        <w:rPr>
          <w:rFonts w:ascii="Times New Roman" w:hAnsi="Times New Roman" w:cs="Times New Roman"/>
          <w:sz w:val="20"/>
          <w:szCs w:val="20"/>
        </w:rPr>
      </w:pPr>
      <w:r w:rsidRPr="006438D8">
        <w:rPr>
          <w:rFonts w:ascii="Times New Roman" w:hAnsi="Times New Roman" w:cs="Times New Roman"/>
          <w:b/>
          <w:i/>
          <w:color w:val="800000"/>
          <w:sz w:val="20"/>
          <w:szCs w:val="20"/>
        </w:rPr>
        <w:t>St Catherine’s Milling</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(1888 Eng PC) </w:t>
      </w:r>
      <w:r w:rsidRPr="005304B7">
        <w:rPr>
          <w:rFonts w:ascii="Times New Roman" w:hAnsi="Times New Roman" w:cs="Times New Roman"/>
          <w:sz w:val="20"/>
          <w:szCs w:val="20"/>
        </w:rPr>
        <w:sym w:font="Wingdings" w:char="F0E0"/>
      </w:r>
      <w:r>
        <w:rPr>
          <w:rFonts w:ascii="Times New Roman" w:hAnsi="Times New Roman" w:cs="Times New Roman"/>
          <w:sz w:val="20"/>
          <w:szCs w:val="20"/>
        </w:rPr>
        <w:t xml:space="preserve"> “Personal and usufractory”; dependent on goodwill of sovereign</w:t>
      </w:r>
    </w:p>
    <w:p w14:paraId="79212486" w14:textId="77777777" w:rsidR="005304B7" w:rsidRDefault="005304B7" w:rsidP="005304B7">
      <w:pPr>
        <w:rPr>
          <w:rFonts w:ascii="Times New Roman" w:hAnsi="Times New Roman" w:cs="Times New Roman"/>
          <w:sz w:val="20"/>
          <w:szCs w:val="20"/>
        </w:rPr>
      </w:pPr>
      <w:r w:rsidRPr="006438D8">
        <w:rPr>
          <w:rFonts w:ascii="Times New Roman" w:hAnsi="Times New Roman" w:cs="Times New Roman"/>
          <w:b/>
          <w:i/>
          <w:color w:val="800000"/>
          <w:sz w:val="20"/>
          <w:szCs w:val="20"/>
        </w:rPr>
        <w:t>Calder v AG of BC</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(1973 SCC) </w:t>
      </w:r>
      <w:r w:rsidRPr="005304B7">
        <w:rPr>
          <w:rFonts w:ascii="Times New Roman" w:hAnsi="Times New Roman" w:cs="Times New Roman"/>
          <w:sz w:val="20"/>
          <w:szCs w:val="20"/>
        </w:rPr>
        <w:sym w:font="Wingdings" w:char="F0E0"/>
      </w:r>
      <w:r>
        <w:rPr>
          <w:rFonts w:ascii="Times New Roman" w:hAnsi="Times New Roman" w:cs="Times New Roman"/>
          <w:sz w:val="20"/>
          <w:szCs w:val="20"/>
        </w:rPr>
        <w:t xml:space="preserve"> Extinguishment must be </w:t>
      </w:r>
      <w:r w:rsidRPr="004826F3">
        <w:rPr>
          <w:rFonts w:ascii="Times New Roman" w:hAnsi="Times New Roman" w:cs="Times New Roman"/>
          <w:i/>
          <w:sz w:val="20"/>
          <w:szCs w:val="20"/>
        </w:rPr>
        <w:t>explicit</w:t>
      </w:r>
    </w:p>
    <w:p w14:paraId="0783322D" w14:textId="77777777" w:rsidR="001A5F5B" w:rsidRDefault="001A5F5B" w:rsidP="000523BE">
      <w:pPr>
        <w:pStyle w:val="ListParagraph"/>
        <w:numPr>
          <w:ilvl w:val="0"/>
          <w:numId w:val="78"/>
        </w:numPr>
        <w:rPr>
          <w:rFonts w:ascii="Times New Roman" w:hAnsi="Times New Roman" w:cs="Times New Roman"/>
          <w:sz w:val="20"/>
          <w:szCs w:val="20"/>
        </w:rPr>
      </w:pPr>
      <w:r>
        <w:rPr>
          <w:rFonts w:ascii="Times New Roman" w:hAnsi="Times New Roman" w:cs="Times New Roman"/>
          <w:sz w:val="20"/>
          <w:szCs w:val="20"/>
        </w:rPr>
        <w:t xml:space="preserve">Nisga’a brought claim that title had never been extinguished (didn’t ask court to define </w:t>
      </w:r>
      <w:r w:rsidRPr="006438D8">
        <w:rPr>
          <w:rFonts w:ascii="Times New Roman" w:hAnsi="Times New Roman" w:cs="Times New Roman"/>
          <w:i/>
          <w:sz w:val="20"/>
          <w:szCs w:val="20"/>
        </w:rPr>
        <w:t>nature</w:t>
      </w:r>
      <w:r>
        <w:rPr>
          <w:rFonts w:ascii="Times New Roman" w:hAnsi="Times New Roman" w:cs="Times New Roman"/>
          <w:sz w:val="20"/>
          <w:szCs w:val="20"/>
        </w:rPr>
        <w:t xml:space="preserve"> of title, just declare it still existed)</w:t>
      </w:r>
    </w:p>
    <w:p w14:paraId="4F28A7D0" w14:textId="77777777" w:rsidR="001A5F5B" w:rsidRPr="001A5F5B" w:rsidRDefault="001A5F5B" w:rsidP="000523BE">
      <w:pPr>
        <w:pStyle w:val="ListParagraph"/>
        <w:numPr>
          <w:ilvl w:val="0"/>
          <w:numId w:val="78"/>
        </w:numPr>
        <w:rPr>
          <w:rFonts w:ascii="Times New Roman" w:hAnsi="Times New Roman" w:cs="Times New Roman"/>
          <w:sz w:val="20"/>
          <w:szCs w:val="20"/>
        </w:rPr>
      </w:pPr>
      <w:r>
        <w:rPr>
          <w:rFonts w:ascii="Times New Roman" w:hAnsi="Times New Roman" w:cs="Times New Roman"/>
          <w:sz w:val="20"/>
          <w:szCs w:val="20"/>
        </w:rPr>
        <w:t>First time 6 judges said AT was a legal interest (3 said existed/extinguished; 3 said existed/not extinguished; 7th said need permission from prov to sue them, hadn’t got it so no declaration but case still a success)</w:t>
      </w:r>
    </w:p>
    <w:p w14:paraId="65BAAAA1" w14:textId="77777777" w:rsidR="005304B7" w:rsidRDefault="005304B7" w:rsidP="005304B7">
      <w:pPr>
        <w:rPr>
          <w:rFonts w:ascii="Times New Roman" w:hAnsi="Times New Roman" w:cs="Times New Roman"/>
          <w:sz w:val="20"/>
          <w:szCs w:val="20"/>
        </w:rPr>
      </w:pPr>
      <w:r w:rsidRPr="006438D8">
        <w:rPr>
          <w:rFonts w:ascii="Times New Roman" w:hAnsi="Times New Roman" w:cs="Times New Roman"/>
          <w:b/>
          <w:i/>
          <w:color w:val="800000"/>
          <w:sz w:val="20"/>
          <w:szCs w:val="20"/>
        </w:rPr>
        <w:t>Guerin v The Queen</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(1984 SCC) </w:t>
      </w:r>
      <w:r w:rsidRPr="005304B7">
        <w:rPr>
          <w:rFonts w:ascii="Times New Roman" w:hAnsi="Times New Roman" w:cs="Times New Roman"/>
          <w:sz w:val="20"/>
          <w:szCs w:val="20"/>
        </w:rPr>
        <w:sym w:font="Wingdings" w:char="F0E0"/>
      </w:r>
      <w:r>
        <w:rPr>
          <w:rFonts w:ascii="Times New Roman" w:hAnsi="Times New Roman" w:cs="Times New Roman"/>
          <w:sz w:val="20"/>
          <w:szCs w:val="20"/>
        </w:rPr>
        <w:t xml:space="preserve"> “AT is a legal right derived from the Indian’s historic occupation and possession of their tribal land” and predates the </w:t>
      </w:r>
      <w:r w:rsidRPr="006438D8">
        <w:rPr>
          <w:rFonts w:ascii="Times New Roman" w:hAnsi="Times New Roman" w:cs="Times New Roman"/>
          <w:i/>
          <w:color w:val="3366FF"/>
          <w:sz w:val="20"/>
          <w:szCs w:val="20"/>
        </w:rPr>
        <w:t>Royal Proclamation of 1763</w:t>
      </w:r>
    </w:p>
    <w:p w14:paraId="4530DB0C" w14:textId="77777777" w:rsidR="00D65652" w:rsidRDefault="005304B7" w:rsidP="005304B7">
      <w:pPr>
        <w:rPr>
          <w:rFonts w:ascii="Times New Roman" w:hAnsi="Times New Roman" w:cs="Times New Roman"/>
          <w:sz w:val="20"/>
          <w:szCs w:val="20"/>
        </w:rPr>
      </w:pPr>
      <w:r w:rsidRPr="006438D8">
        <w:rPr>
          <w:rFonts w:ascii="Times New Roman" w:hAnsi="Times New Roman" w:cs="Times New Roman"/>
          <w:b/>
          <w:i/>
          <w:color w:val="800000"/>
          <w:sz w:val="20"/>
          <w:szCs w:val="20"/>
        </w:rPr>
        <w:t>R v Sparrow</w:t>
      </w:r>
      <w:r>
        <w:rPr>
          <w:rFonts w:ascii="Times New Roman" w:hAnsi="Times New Roman" w:cs="Times New Roman"/>
          <w:color w:val="800000"/>
          <w:sz w:val="20"/>
          <w:szCs w:val="20"/>
        </w:rPr>
        <w:t xml:space="preserve"> </w:t>
      </w:r>
      <w:r>
        <w:rPr>
          <w:rFonts w:ascii="Times New Roman" w:hAnsi="Times New Roman" w:cs="Times New Roman"/>
          <w:sz w:val="20"/>
          <w:szCs w:val="20"/>
        </w:rPr>
        <w:t xml:space="preserve">(1990 SCC) </w:t>
      </w:r>
      <w:r w:rsidRPr="005304B7">
        <w:rPr>
          <w:rFonts w:ascii="Times New Roman" w:hAnsi="Times New Roman" w:cs="Times New Roman"/>
          <w:sz w:val="20"/>
          <w:szCs w:val="20"/>
        </w:rPr>
        <w:sym w:font="Wingdings" w:char="F0E0"/>
      </w:r>
      <w:r w:rsidR="0067799B">
        <w:rPr>
          <w:rFonts w:ascii="Times New Roman" w:hAnsi="Times New Roman" w:cs="Times New Roman"/>
          <w:sz w:val="20"/>
          <w:szCs w:val="20"/>
        </w:rPr>
        <w:t xml:space="preserve"> SCC recognizes i</w:t>
      </w:r>
      <w:r>
        <w:rPr>
          <w:rFonts w:ascii="Times New Roman" w:hAnsi="Times New Roman" w:cs="Times New Roman"/>
          <w:sz w:val="20"/>
          <w:szCs w:val="20"/>
        </w:rPr>
        <w:t xml:space="preserve">ndependent </w:t>
      </w:r>
      <w:r w:rsidR="0067799B">
        <w:rPr>
          <w:rFonts w:ascii="Times New Roman" w:hAnsi="Times New Roman" w:cs="Times New Roman"/>
          <w:sz w:val="20"/>
          <w:szCs w:val="20"/>
        </w:rPr>
        <w:t>ARs (food fishing rights, subj</w:t>
      </w:r>
      <w:r w:rsidR="006438D8">
        <w:rPr>
          <w:rFonts w:ascii="Times New Roman" w:hAnsi="Times New Roman" w:cs="Times New Roman"/>
          <w:sz w:val="20"/>
          <w:szCs w:val="20"/>
        </w:rPr>
        <w:t>ect only to conservation req’</w:t>
      </w:r>
      <w:r w:rsidR="0067799B">
        <w:rPr>
          <w:rFonts w:ascii="Times New Roman" w:hAnsi="Times New Roman" w:cs="Times New Roman"/>
          <w:sz w:val="20"/>
          <w:szCs w:val="20"/>
        </w:rPr>
        <w:t>s)</w:t>
      </w:r>
    </w:p>
    <w:p w14:paraId="7E503F29" w14:textId="77777777" w:rsidR="00D65652" w:rsidRDefault="00D65652" w:rsidP="005304B7">
      <w:pPr>
        <w:rPr>
          <w:rFonts w:ascii="Times New Roman" w:hAnsi="Times New Roman" w:cs="Times New Roman"/>
          <w:sz w:val="20"/>
          <w:szCs w:val="20"/>
        </w:rPr>
      </w:pPr>
    </w:p>
    <w:p w14:paraId="679405FF" w14:textId="77777777" w:rsidR="00D65652" w:rsidRPr="005304B7" w:rsidRDefault="00D65652" w:rsidP="00AF448A">
      <w:pPr>
        <w:contextualSpacing/>
        <w:rPr>
          <w:rFonts w:ascii="Times New Roman" w:hAnsi="Times New Roman" w:cs="Times New Roman"/>
          <w:sz w:val="20"/>
          <w:szCs w:val="20"/>
        </w:rPr>
      </w:pPr>
      <w:r w:rsidRPr="007A291D">
        <w:rPr>
          <w:rFonts w:ascii="Times New Roman" w:hAnsi="Times New Roman" w:cs="Times New Roman"/>
          <w:sz w:val="20"/>
          <w:szCs w:val="20"/>
        </w:rPr>
        <w:t xml:space="preserve">Some general aspects of the </w:t>
      </w:r>
      <w:r w:rsidRPr="00A67D6B">
        <w:rPr>
          <w:rFonts w:ascii="Times New Roman" w:hAnsi="Times New Roman" w:cs="Times New Roman"/>
          <w:b/>
          <w:sz w:val="20"/>
          <w:szCs w:val="20"/>
        </w:rPr>
        <w:t>Gitskan understanding of relationship to lan</w:t>
      </w:r>
      <w:r w:rsidR="00AF448A">
        <w:rPr>
          <w:rFonts w:ascii="Times New Roman" w:hAnsi="Times New Roman" w:cs="Times New Roman"/>
          <w:b/>
          <w:sz w:val="20"/>
          <w:szCs w:val="20"/>
        </w:rPr>
        <w:t>d</w:t>
      </w:r>
    </w:p>
    <w:tbl>
      <w:tblPr>
        <w:tblStyle w:val="TableGrid"/>
        <w:tblpPr w:leftFromText="180" w:rightFromText="180" w:vertAnchor="text" w:horzAnchor="page" w:tblpX="1063" w:tblpY="281"/>
        <w:tblW w:w="10447" w:type="dxa"/>
        <w:tblLook w:val="04A0" w:firstRow="1" w:lastRow="0" w:firstColumn="1" w:lastColumn="0" w:noHBand="0" w:noVBand="1"/>
      </w:tblPr>
      <w:tblGrid>
        <w:gridCol w:w="1928"/>
        <w:gridCol w:w="2195"/>
        <w:gridCol w:w="6324"/>
      </w:tblGrid>
      <w:tr w:rsidR="005977D9" w:rsidRPr="00FB21DC" w14:paraId="70C5BC0D" w14:textId="77777777" w:rsidTr="00184E43">
        <w:tc>
          <w:tcPr>
            <w:tcW w:w="1872" w:type="dxa"/>
            <w:shd w:val="clear" w:color="auto" w:fill="CCFFCC"/>
          </w:tcPr>
          <w:p w14:paraId="34B6FC73" w14:textId="77777777" w:rsidR="005977D9" w:rsidRPr="001E7B50" w:rsidRDefault="005977D9" w:rsidP="00AF448A">
            <w:pPr>
              <w:contextualSpacing/>
              <w:rPr>
                <w:rFonts w:ascii="Times New Roman" w:hAnsi="Times New Roman" w:cs="Times New Roman"/>
                <w:b/>
                <w:i/>
                <w:sz w:val="20"/>
                <w:szCs w:val="20"/>
              </w:rPr>
            </w:pPr>
            <w:r w:rsidRPr="001E7B50">
              <w:rPr>
                <w:rFonts w:ascii="Times New Roman" w:hAnsi="Times New Roman" w:cs="Times New Roman"/>
                <w:b/>
                <w:i/>
                <w:sz w:val="20"/>
                <w:szCs w:val="20"/>
              </w:rPr>
              <w:t>Concept</w:t>
            </w:r>
          </w:p>
        </w:tc>
        <w:tc>
          <w:tcPr>
            <w:tcW w:w="2205" w:type="dxa"/>
            <w:shd w:val="clear" w:color="auto" w:fill="CCFFCC"/>
          </w:tcPr>
          <w:p w14:paraId="6AFFA86F" w14:textId="77777777" w:rsidR="005977D9" w:rsidRPr="00FB21DC" w:rsidRDefault="005977D9" w:rsidP="00AF448A">
            <w:pPr>
              <w:contextualSpacing/>
              <w:rPr>
                <w:rFonts w:ascii="Times New Roman" w:hAnsi="Times New Roman" w:cs="Times New Roman"/>
                <w:b/>
                <w:i/>
                <w:sz w:val="20"/>
                <w:szCs w:val="20"/>
              </w:rPr>
            </w:pPr>
            <w:r w:rsidRPr="00FB21DC">
              <w:rPr>
                <w:rFonts w:ascii="Times New Roman" w:hAnsi="Times New Roman" w:cs="Times New Roman"/>
                <w:b/>
                <w:i/>
                <w:sz w:val="20"/>
                <w:szCs w:val="20"/>
              </w:rPr>
              <w:t>Common Law</w:t>
            </w:r>
          </w:p>
        </w:tc>
        <w:tc>
          <w:tcPr>
            <w:tcW w:w="6370" w:type="dxa"/>
            <w:shd w:val="clear" w:color="auto" w:fill="CCFFCC"/>
          </w:tcPr>
          <w:p w14:paraId="6CED904D" w14:textId="77777777" w:rsidR="005977D9" w:rsidRPr="00FB21DC" w:rsidRDefault="005977D9" w:rsidP="00AF448A">
            <w:pPr>
              <w:contextualSpacing/>
              <w:rPr>
                <w:rFonts w:ascii="Times New Roman" w:hAnsi="Times New Roman" w:cs="Times New Roman"/>
                <w:b/>
                <w:i/>
                <w:sz w:val="20"/>
                <w:szCs w:val="20"/>
              </w:rPr>
            </w:pPr>
            <w:r w:rsidRPr="00FB21DC">
              <w:rPr>
                <w:rFonts w:ascii="Times New Roman" w:hAnsi="Times New Roman" w:cs="Times New Roman"/>
                <w:b/>
                <w:i/>
                <w:sz w:val="20"/>
                <w:szCs w:val="20"/>
              </w:rPr>
              <w:t>Gitskan relationship to land</w:t>
            </w:r>
          </w:p>
        </w:tc>
      </w:tr>
      <w:tr w:rsidR="005977D9" w:rsidRPr="00FB21DC" w14:paraId="16B41351" w14:textId="77777777" w:rsidTr="00184E43">
        <w:tc>
          <w:tcPr>
            <w:tcW w:w="1872" w:type="dxa"/>
          </w:tcPr>
          <w:p w14:paraId="6CCC3615" w14:textId="77777777" w:rsidR="005977D9" w:rsidRPr="001E7B50" w:rsidRDefault="005977D9" w:rsidP="00AF448A">
            <w:pPr>
              <w:contextualSpacing/>
              <w:rPr>
                <w:rFonts w:ascii="Times New Roman" w:hAnsi="Times New Roman" w:cs="Times New Roman"/>
                <w:b/>
                <w:sz w:val="20"/>
                <w:szCs w:val="20"/>
              </w:rPr>
            </w:pPr>
            <w:r w:rsidRPr="001E7B50">
              <w:rPr>
                <w:rFonts w:ascii="Times New Roman" w:hAnsi="Times New Roman" w:cs="Times New Roman"/>
                <w:b/>
                <w:sz w:val="20"/>
                <w:szCs w:val="20"/>
              </w:rPr>
              <w:t>Social/political/legal organization</w:t>
            </w:r>
          </w:p>
        </w:tc>
        <w:tc>
          <w:tcPr>
            <w:tcW w:w="2205" w:type="dxa"/>
          </w:tcPr>
          <w:p w14:paraId="7143AB1A" w14:textId="77777777" w:rsidR="005977D9" w:rsidRDefault="005977D9" w:rsidP="00AF448A">
            <w:pPr>
              <w:contextualSpacing/>
              <w:rPr>
                <w:rFonts w:ascii="Times New Roman" w:hAnsi="Times New Roman" w:cs="Times New Roman"/>
                <w:sz w:val="20"/>
                <w:szCs w:val="20"/>
              </w:rPr>
            </w:pPr>
            <w:r>
              <w:rPr>
                <w:rFonts w:ascii="Times New Roman" w:hAnsi="Times New Roman" w:cs="Times New Roman"/>
                <w:sz w:val="20"/>
                <w:szCs w:val="20"/>
              </w:rPr>
              <w:t>-Fixed points of power in state-based society (or separation of powers)</w:t>
            </w:r>
          </w:p>
          <w:p w14:paraId="4C07FECE" w14:textId="77777777" w:rsidR="0019076A" w:rsidRPr="00FB21DC" w:rsidRDefault="0019076A" w:rsidP="00AF448A">
            <w:pPr>
              <w:contextualSpacing/>
              <w:rPr>
                <w:rFonts w:ascii="Times New Roman" w:hAnsi="Times New Roman" w:cs="Times New Roman"/>
                <w:sz w:val="20"/>
                <w:szCs w:val="20"/>
              </w:rPr>
            </w:pPr>
            <w:r>
              <w:rPr>
                <w:rFonts w:ascii="Times New Roman" w:hAnsi="Times New Roman" w:cs="Times New Roman"/>
                <w:sz w:val="20"/>
                <w:szCs w:val="20"/>
              </w:rPr>
              <w:t>-</w:t>
            </w:r>
            <w:r w:rsidRPr="004826F3">
              <w:rPr>
                <w:rFonts w:ascii="Times New Roman" w:hAnsi="Times New Roman" w:cs="Times New Roman"/>
                <w:i/>
                <w:sz w:val="20"/>
                <w:szCs w:val="20"/>
              </w:rPr>
              <w:t>Centralized</w:t>
            </w:r>
            <w:r>
              <w:rPr>
                <w:rFonts w:ascii="Times New Roman" w:hAnsi="Times New Roman" w:cs="Times New Roman"/>
                <w:sz w:val="20"/>
                <w:szCs w:val="20"/>
              </w:rPr>
              <w:t xml:space="preserve"> power</w:t>
            </w:r>
          </w:p>
        </w:tc>
        <w:tc>
          <w:tcPr>
            <w:tcW w:w="6370" w:type="dxa"/>
          </w:tcPr>
          <w:p w14:paraId="69C6F023" w14:textId="77777777" w:rsidR="005977D9" w:rsidRDefault="005977D9" w:rsidP="00AF448A">
            <w:pPr>
              <w:contextualSpacing/>
              <w:rPr>
                <w:rFonts w:ascii="Times New Roman" w:hAnsi="Times New Roman" w:cs="Times New Roman"/>
                <w:sz w:val="20"/>
                <w:szCs w:val="20"/>
              </w:rPr>
            </w:pPr>
            <w:r>
              <w:rPr>
                <w:rFonts w:ascii="Times New Roman" w:hAnsi="Times New Roman" w:cs="Times New Roman"/>
                <w:sz w:val="20"/>
                <w:szCs w:val="20"/>
              </w:rPr>
              <w:t xml:space="preserve">-Organized around </w:t>
            </w:r>
            <w:r w:rsidR="0019076A">
              <w:rPr>
                <w:rFonts w:ascii="Times New Roman" w:hAnsi="Times New Roman" w:cs="Times New Roman"/>
                <w:sz w:val="20"/>
                <w:szCs w:val="20"/>
              </w:rPr>
              <w:t xml:space="preserve">decentralized </w:t>
            </w:r>
            <w:r>
              <w:rPr>
                <w:rFonts w:ascii="Times New Roman" w:hAnsi="Times New Roman" w:cs="Times New Roman"/>
                <w:sz w:val="20"/>
                <w:szCs w:val="20"/>
              </w:rPr>
              <w:t>kinship</w:t>
            </w:r>
            <w:r w:rsidR="0019076A">
              <w:rPr>
                <w:rFonts w:ascii="Times New Roman" w:hAnsi="Times New Roman" w:cs="Times New Roman"/>
                <w:sz w:val="20"/>
                <w:szCs w:val="20"/>
              </w:rPr>
              <w:t>; matrilineal</w:t>
            </w:r>
          </w:p>
          <w:p w14:paraId="0FF75D9D" w14:textId="77777777" w:rsidR="005977D9" w:rsidRDefault="005977D9" w:rsidP="00AF448A">
            <w:pPr>
              <w:contextualSpacing/>
              <w:rPr>
                <w:rFonts w:ascii="Times New Roman" w:hAnsi="Times New Roman" w:cs="Times New Roman"/>
                <w:sz w:val="20"/>
                <w:szCs w:val="20"/>
              </w:rPr>
            </w:pPr>
            <w:r>
              <w:rPr>
                <w:rFonts w:ascii="Times New Roman" w:hAnsi="Times New Roman" w:cs="Times New Roman"/>
                <w:sz w:val="20"/>
                <w:szCs w:val="20"/>
              </w:rPr>
              <w:t>-</w:t>
            </w:r>
            <w:r w:rsidRPr="004826F3">
              <w:rPr>
                <w:rFonts w:ascii="Times New Roman" w:hAnsi="Times New Roman" w:cs="Times New Roman"/>
                <w:i/>
                <w:sz w:val="20"/>
                <w:szCs w:val="20"/>
              </w:rPr>
              <w:t>Reciprocal</w:t>
            </w:r>
            <w:r>
              <w:rPr>
                <w:rFonts w:ascii="Times New Roman" w:hAnsi="Times New Roman" w:cs="Times New Roman"/>
                <w:sz w:val="20"/>
                <w:szCs w:val="20"/>
              </w:rPr>
              <w:t xml:space="preserve"> rights and obligations</w:t>
            </w:r>
          </w:p>
          <w:p w14:paraId="1FCEFCEB" w14:textId="77777777" w:rsidR="005977D9" w:rsidRDefault="005977D9" w:rsidP="00AF448A">
            <w:pPr>
              <w:contextualSpacing/>
              <w:rPr>
                <w:rFonts w:ascii="Times New Roman" w:hAnsi="Times New Roman" w:cs="Times New Roman"/>
                <w:sz w:val="20"/>
                <w:szCs w:val="20"/>
              </w:rPr>
            </w:pPr>
            <w:r>
              <w:rPr>
                <w:rFonts w:ascii="Times New Roman" w:hAnsi="Times New Roman" w:cs="Times New Roman"/>
                <w:sz w:val="20"/>
                <w:szCs w:val="20"/>
              </w:rPr>
              <w:t>-Ongoing respect as basis of law</w:t>
            </w:r>
            <w:r w:rsidR="0019076A">
              <w:rPr>
                <w:rFonts w:ascii="Times New Roman" w:hAnsi="Times New Roman" w:cs="Times New Roman"/>
                <w:sz w:val="20"/>
                <w:szCs w:val="20"/>
              </w:rPr>
              <w:t>; jurisdiction exercised through feast</w:t>
            </w:r>
          </w:p>
          <w:p w14:paraId="62C995A4" w14:textId="77777777" w:rsidR="005977D9" w:rsidRDefault="005977D9" w:rsidP="00AF448A">
            <w:pPr>
              <w:contextualSpacing/>
              <w:rPr>
                <w:rFonts w:ascii="Times New Roman" w:hAnsi="Times New Roman" w:cs="Times New Roman"/>
                <w:sz w:val="20"/>
                <w:szCs w:val="20"/>
              </w:rPr>
            </w:pPr>
            <w:r>
              <w:rPr>
                <w:rFonts w:ascii="Times New Roman" w:hAnsi="Times New Roman" w:cs="Times New Roman"/>
                <w:sz w:val="20"/>
                <w:szCs w:val="20"/>
              </w:rPr>
              <w:t xml:space="preserve">-Spirits and animals seen as members of society; interactive power </w:t>
            </w:r>
          </w:p>
          <w:p w14:paraId="6A7E9F59" w14:textId="77777777" w:rsidR="0019076A" w:rsidRPr="00FB21DC" w:rsidRDefault="0019076A" w:rsidP="00AF448A">
            <w:pPr>
              <w:contextualSpacing/>
              <w:rPr>
                <w:rFonts w:ascii="Times New Roman" w:hAnsi="Times New Roman" w:cs="Times New Roman"/>
                <w:sz w:val="20"/>
                <w:szCs w:val="20"/>
              </w:rPr>
            </w:pPr>
            <w:r>
              <w:rPr>
                <w:rFonts w:ascii="Times New Roman" w:hAnsi="Times New Roman" w:cs="Times New Roman"/>
                <w:sz w:val="20"/>
                <w:szCs w:val="20"/>
              </w:rPr>
              <w:t>-Horizontal authority structure, absence of central power</w:t>
            </w:r>
          </w:p>
        </w:tc>
      </w:tr>
      <w:tr w:rsidR="00AF448A" w:rsidRPr="00FB21DC" w14:paraId="2A027C07" w14:textId="77777777" w:rsidTr="00184E43">
        <w:tc>
          <w:tcPr>
            <w:tcW w:w="1872" w:type="dxa"/>
            <w:vMerge w:val="restart"/>
          </w:tcPr>
          <w:p w14:paraId="1555D92E" w14:textId="77777777" w:rsidR="00AF448A" w:rsidRPr="001E7B50" w:rsidRDefault="00AF448A" w:rsidP="005977D9">
            <w:pPr>
              <w:rPr>
                <w:rFonts w:ascii="Times New Roman" w:hAnsi="Times New Roman" w:cs="Times New Roman"/>
                <w:b/>
                <w:sz w:val="20"/>
                <w:szCs w:val="20"/>
              </w:rPr>
            </w:pPr>
            <w:r w:rsidRPr="001E7B50">
              <w:rPr>
                <w:rFonts w:ascii="Times New Roman" w:hAnsi="Times New Roman" w:cs="Times New Roman"/>
                <w:b/>
                <w:sz w:val="20"/>
                <w:szCs w:val="20"/>
              </w:rPr>
              <w:t>Concept of Ownership</w:t>
            </w:r>
          </w:p>
        </w:tc>
        <w:tc>
          <w:tcPr>
            <w:tcW w:w="2205" w:type="dxa"/>
          </w:tcPr>
          <w:p w14:paraId="19796985" w14:textId="77777777" w:rsidR="00AF448A" w:rsidRDefault="00AF448A" w:rsidP="005977D9">
            <w:pPr>
              <w:rPr>
                <w:rFonts w:ascii="Times New Roman" w:hAnsi="Times New Roman" w:cs="Times New Roman"/>
                <w:sz w:val="20"/>
                <w:szCs w:val="20"/>
              </w:rPr>
            </w:pPr>
            <w:r>
              <w:rPr>
                <w:rFonts w:ascii="Times New Roman" w:hAnsi="Times New Roman" w:cs="Times New Roman"/>
                <w:sz w:val="20"/>
                <w:szCs w:val="20"/>
              </w:rPr>
              <w:t>-CL goal = transferability of land</w:t>
            </w:r>
          </w:p>
          <w:p w14:paraId="61D1C272" w14:textId="77777777" w:rsidR="00AF448A" w:rsidRDefault="00AF448A" w:rsidP="005977D9">
            <w:pPr>
              <w:rPr>
                <w:rFonts w:ascii="Times New Roman" w:hAnsi="Times New Roman" w:cs="Times New Roman"/>
                <w:sz w:val="20"/>
                <w:szCs w:val="20"/>
              </w:rPr>
            </w:pPr>
            <w:r>
              <w:rPr>
                <w:rFonts w:ascii="Times New Roman" w:hAnsi="Times New Roman" w:cs="Times New Roman"/>
                <w:sz w:val="20"/>
                <w:szCs w:val="20"/>
              </w:rPr>
              <w:t>-Monopolistic (possessor and possessed); exclusivity</w:t>
            </w:r>
          </w:p>
          <w:p w14:paraId="471D72EB" w14:textId="77777777" w:rsidR="00AF448A" w:rsidRPr="00FB21DC" w:rsidRDefault="00AF448A" w:rsidP="005977D9">
            <w:pPr>
              <w:rPr>
                <w:rFonts w:ascii="Times New Roman" w:hAnsi="Times New Roman" w:cs="Times New Roman"/>
                <w:sz w:val="20"/>
                <w:szCs w:val="20"/>
              </w:rPr>
            </w:pPr>
          </w:p>
        </w:tc>
        <w:tc>
          <w:tcPr>
            <w:tcW w:w="6370" w:type="dxa"/>
          </w:tcPr>
          <w:p w14:paraId="4FCE839A" w14:textId="77777777" w:rsidR="00AF448A" w:rsidRDefault="00AF448A" w:rsidP="005977D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Inalienability</w:t>
            </w:r>
            <w:r>
              <w:rPr>
                <w:rFonts w:ascii="Times New Roman" w:hAnsi="Times New Roman" w:cs="Times New Roman"/>
                <w:sz w:val="20"/>
                <w:szCs w:val="20"/>
              </w:rPr>
              <w:t>: can’t be divided unless House unable to produce enough $ to perform feast responsibilities (or required to relinquish as compensation)</w:t>
            </w:r>
          </w:p>
          <w:p w14:paraId="409B89CE" w14:textId="77777777" w:rsidR="00AF448A" w:rsidRPr="00184E43" w:rsidRDefault="00AF448A" w:rsidP="00184E4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Reciprocity</w:t>
            </w:r>
            <w:r>
              <w:rPr>
                <w:rFonts w:ascii="Times New Roman" w:hAnsi="Times New Roman" w:cs="Times New Roman"/>
                <w:sz w:val="20"/>
                <w:szCs w:val="20"/>
              </w:rPr>
              <w:t xml:space="preserve">: B/t 2 legal entities; Not ownership but ‘ours’ like family members; merging (spirit of place gives itself to group and group leaves power/mark on land) </w:t>
            </w:r>
            <w:r w:rsidRPr="00184E43">
              <w:rPr>
                <w:rFonts w:ascii="Times New Roman" w:hAnsi="Times New Roman" w:cs="Times New Roman"/>
                <w:sz w:val="20"/>
                <w:szCs w:val="20"/>
              </w:rPr>
              <w:sym w:font="Wingdings" w:char="F0E0"/>
            </w:r>
            <w:r>
              <w:rPr>
                <w:rFonts w:ascii="Times New Roman" w:hAnsi="Times New Roman" w:cs="Times New Roman"/>
                <w:sz w:val="20"/>
                <w:szCs w:val="20"/>
              </w:rPr>
              <w:t xml:space="preserve"> Ownership of territory as marriage of Chief and lands</w:t>
            </w:r>
          </w:p>
        </w:tc>
      </w:tr>
      <w:tr w:rsidR="00AF448A" w:rsidRPr="00FB21DC" w14:paraId="0370F386" w14:textId="77777777" w:rsidTr="00287072">
        <w:tc>
          <w:tcPr>
            <w:tcW w:w="1872" w:type="dxa"/>
            <w:vMerge/>
          </w:tcPr>
          <w:p w14:paraId="3C5CEA5D" w14:textId="77777777" w:rsidR="00AF448A" w:rsidRPr="001E7B50" w:rsidRDefault="00AF448A" w:rsidP="005977D9">
            <w:pPr>
              <w:rPr>
                <w:rFonts w:ascii="Times New Roman" w:hAnsi="Times New Roman" w:cs="Times New Roman"/>
                <w:b/>
                <w:sz w:val="20"/>
                <w:szCs w:val="20"/>
              </w:rPr>
            </w:pPr>
          </w:p>
        </w:tc>
        <w:tc>
          <w:tcPr>
            <w:tcW w:w="8575" w:type="dxa"/>
            <w:gridSpan w:val="2"/>
          </w:tcPr>
          <w:p w14:paraId="5397D91C" w14:textId="77777777" w:rsidR="00AF448A" w:rsidRDefault="00AF448A" w:rsidP="005977D9">
            <w:pPr>
              <w:rPr>
                <w:rFonts w:ascii="Times New Roman" w:hAnsi="Times New Roman" w:cs="Times New Roman"/>
                <w:sz w:val="20"/>
                <w:szCs w:val="20"/>
              </w:rPr>
            </w:pPr>
            <w:r>
              <w:rPr>
                <w:rFonts w:ascii="Times New Roman" w:hAnsi="Times New Roman" w:cs="Times New Roman"/>
                <w:sz w:val="20"/>
                <w:szCs w:val="20"/>
              </w:rPr>
              <w:t>-Crown ownership and interaction as similarities</w:t>
            </w:r>
          </w:p>
        </w:tc>
      </w:tr>
      <w:tr w:rsidR="005977D9" w:rsidRPr="00FB21DC" w14:paraId="604267A8" w14:textId="77777777" w:rsidTr="00184E43">
        <w:tc>
          <w:tcPr>
            <w:tcW w:w="1872" w:type="dxa"/>
          </w:tcPr>
          <w:p w14:paraId="1F3B01D2" w14:textId="77777777" w:rsidR="005977D9" w:rsidRPr="001E7B50" w:rsidRDefault="005977D9" w:rsidP="005977D9">
            <w:pPr>
              <w:rPr>
                <w:rFonts w:ascii="Times New Roman" w:hAnsi="Times New Roman" w:cs="Times New Roman"/>
                <w:b/>
                <w:sz w:val="20"/>
                <w:szCs w:val="20"/>
              </w:rPr>
            </w:pPr>
            <w:r w:rsidRPr="001E7B50">
              <w:rPr>
                <w:rFonts w:ascii="Times New Roman" w:hAnsi="Times New Roman" w:cs="Times New Roman"/>
                <w:b/>
                <w:sz w:val="20"/>
                <w:szCs w:val="20"/>
              </w:rPr>
              <w:t>Who “owns”?</w:t>
            </w:r>
          </w:p>
        </w:tc>
        <w:tc>
          <w:tcPr>
            <w:tcW w:w="2205" w:type="dxa"/>
          </w:tcPr>
          <w:p w14:paraId="35C19A39" w14:textId="77777777" w:rsidR="005977D9" w:rsidRDefault="00D65652" w:rsidP="005977D9">
            <w:pPr>
              <w:rPr>
                <w:rFonts w:ascii="Times New Roman" w:hAnsi="Times New Roman" w:cs="Times New Roman"/>
                <w:sz w:val="20"/>
                <w:szCs w:val="20"/>
              </w:rPr>
            </w:pPr>
            <w:r>
              <w:rPr>
                <w:rFonts w:ascii="Times New Roman" w:hAnsi="Times New Roman" w:cs="Times New Roman"/>
                <w:sz w:val="20"/>
                <w:szCs w:val="20"/>
              </w:rPr>
              <w:t>-Registered and unregistered interest in land</w:t>
            </w:r>
          </w:p>
          <w:p w14:paraId="5F465ABE" w14:textId="77777777" w:rsidR="00D65652"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-JTs and TiC</w:t>
            </w:r>
          </w:p>
        </w:tc>
        <w:tc>
          <w:tcPr>
            <w:tcW w:w="6370" w:type="dxa"/>
          </w:tcPr>
          <w:p w14:paraId="2914034A" w14:textId="77777777" w:rsidR="005977D9" w:rsidRDefault="00D65652" w:rsidP="005977D9">
            <w:pPr>
              <w:rPr>
                <w:rFonts w:ascii="Times New Roman" w:hAnsi="Times New Roman" w:cs="Times New Roman"/>
                <w:sz w:val="20"/>
                <w:szCs w:val="20"/>
              </w:rPr>
            </w:pPr>
            <w:r>
              <w:rPr>
                <w:rFonts w:ascii="Times New Roman" w:hAnsi="Times New Roman" w:cs="Times New Roman"/>
                <w:sz w:val="20"/>
                <w:szCs w:val="20"/>
              </w:rPr>
              <w:t>-House owns (through mother’s side, max 30 families or 150 people)</w:t>
            </w:r>
          </w:p>
          <w:p w14:paraId="7FCF06AB" w14:textId="77777777" w:rsidR="00D65652" w:rsidRDefault="00D65652" w:rsidP="005977D9">
            <w:pPr>
              <w:rPr>
                <w:rFonts w:ascii="Times New Roman" w:hAnsi="Times New Roman" w:cs="Times New Roman"/>
                <w:sz w:val="20"/>
                <w:szCs w:val="20"/>
              </w:rPr>
            </w:pPr>
            <w:r>
              <w:rPr>
                <w:rFonts w:ascii="Times New Roman" w:hAnsi="Times New Roman" w:cs="Times New Roman"/>
                <w:sz w:val="20"/>
                <w:szCs w:val="20"/>
              </w:rPr>
              <w:t>-Chief responsible to communicate, recreates the relationship</w:t>
            </w:r>
          </w:p>
          <w:p w14:paraId="100AE83B" w14:textId="77777777" w:rsidR="00D65652" w:rsidRDefault="00D65652" w:rsidP="005977D9">
            <w:pPr>
              <w:rPr>
                <w:rFonts w:ascii="Times New Roman" w:hAnsi="Times New Roman" w:cs="Times New Roman"/>
                <w:sz w:val="20"/>
                <w:szCs w:val="20"/>
              </w:rPr>
            </w:pPr>
            <w:r>
              <w:rPr>
                <w:rFonts w:ascii="Times New Roman" w:hAnsi="Times New Roman" w:cs="Times New Roman"/>
                <w:sz w:val="20"/>
                <w:szCs w:val="20"/>
              </w:rPr>
              <w:t>-Landless peoples dependent on others, lower status</w:t>
            </w:r>
          </w:p>
          <w:p w14:paraId="443FD7B1" w14:textId="0D7BCBA5" w:rsidR="004826F3" w:rsidRPr="00FB21DC" w:rsidRDefault="004826F3" w:rsidP="005977D9">
            <w:pPr>
              <w:rPr>
                <w:rFonts w:ascii="Times New Roman" w:hAnsi="Times New Roman" w:cs="Times New Roman"/>
                <w:sz w:val="20"/>
                <w:szCs w:val="20"/>
              </w:rPr>
            </w:pPr>
            <w:r>
              <w:rPr>
                <w:rFonts w:ascii="Times New Roman" w:hAnsi="Times New Roman" w:cs="Times New Roman"/>
                <w:sz w:val="20"/>
                <w:szCs w:val="20"/>
              </w:rPr>
              <w:t>-Collective/communal</w:t>
            </w:r>
          </w:p>
        </w:tc>
      </w:tr>
      <w:tr w:rsidR="005977D9" w:rsidRPr="00FB21DC" w14:paraId="114E7706" w14:textId="77777777" w:rsidTr="00184E43">
        <w:tc>
          <w:tcPr>
            <w:tcW w:w="1872" w:type="dxa"/>
          </w:tcPr>
          <w:p w14:paraId="6E8F875F" w14:textId="77777777" w:rsidR="005977D9" w:rsidRPr="001E7B50" w:rsidRDefault="005977D9" w:rsidP="005977D9">
            <w:pPr>
              <w:rPr>
                <w:rFonts w:ascii="Times New Roman" w:hAnsi="Times New Roman" w:cs="Times New Roman"/>
                <w:b/>
                <w:sz w:val="20"/>
                <w:szCs w:val="20"/>
              </w:rPr>
            </w:pPr>
            <w:r w:rsidRPr="001E7B50">
              <w:rPr>
                <w:rFonts w:ascii="Times New Roman" w:hAnsi="Times New Roman" w:cs="Times New Roman"/>
                <w:b/>
                <w:sz w:val="20"/>
                <w:szCs w:val="20"/>
              </w:rPr>
              <w:t>Chief as trustee?</w:t>
            </w:r>
          </w:p>
        </w:tc>
        <w:tc>
          <w:tcPr>
            <w:tcW w:w="2205" w:type="dxa"/>
          </w:tcPr>
          <w:p w14:paraId="13494492" w14:textId="77777777" w:rsidR="005977D9"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-Crown ownership, trust, presumption of resulting trust</w:t>
            </w:r>
          </w:p>
        </w:tc>
        <w:tc>
          <w:tcPr>
            <w:tcW w:w="6370" w:type="dxa"/>
          </w:tcPr>
          <w:p w14:paraId="7CD84EA8" w14:textId="77777777" w:rsidR="005977D9"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-Holding for own benefit, multifaceted relationship, responsible to ensure all people in House respect spirit of land</w:t>
            </w:r>
          </w:p>
        </w:tc>
      </w:tr>
      <w:tr w:rsidR="005977D9" w:rsidRPr="00FB21DC" w14:paraId="6116E9CD" w14:textId="77777777" w:rsidTr="00184E43">
        <w:tc>
          <w:tcPr>
            <w:tcW w:w="1872" w:type="dxa"/>
          </w:tcPr>
          <w:p w14:paraId="0A38DB8D" w14:textId="77777777" w:rsidR="005977D9" w:rsidRPr="001E7B50" w:rsidRDefault="005977D9" w:rsidP="005977D9">
            <w:pPr>
              <w:rPr>
                <w:rFonts w:ascii="Times New Roman" w:hAnsi="Times New Roman" w:cs="Times New Roman"/>
                <w:b/>
                <w:sz w:val="20"/>
                <w:szCs w:val="20"/>
              </w:rPr>
            </w:pPr>
            <w:r w:rsidRPr="001E7B50">
              <w:rPr>
                <w:rFonts w:ascii="Times New Roman" w:hAnsi="Times New Roman" w:cs="Times New Roman"/>
                <w:b/>
                <w:sz w:val="20"/>
                <w:szCs w:val="20"/>
              </w:rPr>
              <w:t>On what basis is “ownership” established?</w:t>
            </w:r>
          </w:p>
        </w:tc>
        <w:tc>
          <w:tcPr>
            <w:tcW w:w="2205" w:type="dxa"/>
          </w:tcPr>
          <w:p w14:paraId="424B76CE" w14:textId="77777777" w:rsidR="005977D9"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-Possession, registration, notice</w:t>
            </w:r>
          </w:p>
        </w:tc>
        <w:tc>
          <w:tcPr>
            <w:tcW w:w="6370" w:type="dxa"/>
          </w:tcPr>
          <w:p w14:paraId="64199AB8" w14:textId="77777777" w:rsidR="005977D9" w:rsidRDefault="00D65652" w:rsidP="005977D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Adaawk</w:t>
            </w:r>
            <w:r>
              <w:rPr>
                <w:rFonts w:ascii="Times New Roman" w:hAnsi="Times New Roman" w:cs="Times New Roman"/>
                <w:sz w:val="20"/>
                <w:szCs w:val="20"/>
              </w:rPr>
              <w:t xml:space="preserve"> records history</w:t>
            </w:r>
            <w:r w:rsidR="0019076A">
              <w:rPr>
                <w:rFonts w:ascii="Times New Roman" w:hAnsi="Times New Roman" w:cs="Times New Roman"/>
                <w:sz w:val="20"/>
                <w:szCs w:val="20"/>
              </w:rPr>
              <w:t>/role as precedent</w:t>
            </w:r>
            <w:r>
              <w:rPr>
                <w:rFonts w:ascii="Times New Roman" w:hAnsi="Times New Roman" w:cs="Times New Roman"/>
                <w:sz w:val="20"/>
                <w:szCs w:val="20"/>
              </w:rPr>
              <w:t>; oral histories</w:t>
            </w:r>
          </w:p>
          <w:p w14:paraId="45517589" w14:textId="77777777" w:rsidR="00D65652" w:rsidRPr="00D65652" w:rsidRDefault="00D65652" w:rsidP="005977D9">
            <w:pPr>
              <w:rPr>
                <w:rFonts w:ascii="Times New Roman" w:hAnsi="Times New Roman" w:cs="Times New Roman"/>
                <w:sz w:val="20"/>
                <w:szCs w:val="20"/>
              </w:rPr>
            </w:pPr>
            <w:r>
              <w:rPr>
                <w:rFonts w:ascii="Times New Roman" w:hAnsi="Times New Roman" w:cs="Times New Roman"/>
                <w:sz w:val="20"/>
                <w:szCs w:val="20"/>
              </w:rPr>
              <w:t>-Humans can even fuse w/ land by transforming into animals (binding group even closer to territory)</w:t>
            </w:r>
          </w:p>
        </w:tc>
      </w:tr>
      <w:tr w:rsidR="005977D9" w:rsidRPr="00FB21DC" w14:paraId="7204D82D" w14:textId="77777777" w:rsidTr="00184E43">
        <w:tc>
          <w:tcPr>
            <w:tcW w:w="1872" w:type="dxa"/>
          </w:tcPr>
          <w:p w14:paraId="47143FEE" w14:textId="77777777" w:rsidR="005977D9" w:rsidRPr="001E7B50" w:rsidRDefault="005977D9" w:rsidP="005977D9">
            <w:pPr>
              <w:rPr>
                <w:rFonts w:ascii="Times New Roman" w:hAnsi="Times New Roman" w:cs="Times New Roman"/>
                <w:b/>
                <w:sz w:val="20"/>
                <w:szCs w:val="20"/>
              </w:rPr>
            </w:pPr>
            <w:r w:rsidRPr="001E7B50">
              <w:rPr>
                <w:rFonts w:ascii="Times New Roman" w:hAnsi="Times New Roman" w:cs="Times New Roman"/>
                <w:b/>
                <w:sz w:val="20"/>
                <w:szCs w:val="20"/>
              </w:rPr>
              <w:t>How is entitlement to territory made known to others?</w:t>
            </w:r>
          </w:p>
        </w:tc>
        <w:tc>
          <w:tcPr>
            <w:tcW w:w="2205" w:type="dxa"/>
          </w:tcPr>
          <w:p w14:paraId="6EE55ADC" w14:textId="77777777" w:rsidR="005977D9"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-Registration, notice, K</w:t>
            </w:r>
          </w:p>
        </w:tc>
        <w:tc>
          <w:tcPr>
            <w:tcW w:w="6370" w:type="dxa"/>
          </w:tcPr>
          <w:p w14:paraId="6FDB9C1C" w14:textId="77777777" w:rsidR="005977D9" w:rsidRDefault="00D65652" w:rsidP="005977D9">
            <w:pPr>
              <w:rPr>
                <w:rFonts w:ascii="Times New Roman" w:hAnsi="Times New Roman" w:cs="Times New Roman"/>
                <w:sz w:val="20"/>
                <w:szCs w:val="20"/>
              </w:rPr>
            </w:pPr>
            <w:r>
              <w:rPr>
                <w:rFonts w:ascii="Times New Roman" w:hAnsi="Times New Roman" w:cs="Times New Roman"/>
                <w:sz w:val="20"/>
                <w:szCs w:val="20"/>
              </w:rPr>
              <w:t xml:space="preserve">-Face-to-face </w:t>
            </w:r>
            <w:r w:rsidR="0019076A">
              <w:rPr>
                <w:rFonts w:ascii="Times New Roman" w:hAnsi="Times New Roman" w:cs="Times New Roman"/>
                <w:sz w:val="20"/>
                <w:szCs w:val="20"/>
              </w:rPr>
              <w:t xml:space="preserve">legal </w:t>
            </w:r>
            <w:r>
              <w:rPr>
                <w:rFonts w:ascii="Times New Roman" w:hAnsi="Times New Roman" w:cs="Times New Roman"/>
                <w:sz w:val="20"/>
                <w:szCs w:val="20"/>
              </w:rPr>
              <w:t>system, consensus building and consultation</w:t>
            </w:r>
          </w:p>
          <w:p w14:paraId="5700D77B" w14:textId="77777777" w:rsidR="00D65652" w:rsidRDefault="00D65652" w:rsidP="005977D9">
            <w:pPr>
              <w:rPr>
                <w:rFonts w:ascii="Times New Roman" w:hAnsi="Times New Roman" w:cs="Times New Roman"/>
                <w:sz w:val="20"/>
                <w:szCs w:val="20"/>
              </w:rPr>
            </w:pPr>
            <w:r>
              <w:rPr>
                <w:rFonts w:ascii="Times New Roman" w:hAnsi="Times New Roman" w:cs="Times New Roman"/>
                <w:sz w:val="20"/>
                <w:szCs w:val="20"/>
              </w:rPr>
              <w:t>-Feast formalizes (taking of a name)</w:t>
            </w:r>
          </w:p>
          <w:p w14:paraId="56576685" w14:textId="77777777" w:rsidR="00D65652" w:rsidRPr="00D65652" w:rsidRDefault="00D65652" w:rsidP="005977D9">
            <w:pPr>
              <w:rPr>
                <w:rFonts w:ascii="Times New Roman" w:hAnsi="Times New Roman" w:cs="Times New Roman"/>
                <w:sz w:val="20"/>
                <w:szCs w:val="20"/>
              </w:rPr>
            </w:pPr>
            <w:r>
              <w:rPr>
                <w:rFonts w:ascii="Times New Roman" w:hAnsi="Times New Roman" w:cs="Times New Roman"/>
                <w:sz w:val="20"/>
                <w:szCs w:val="20"/>
              </w:rPr>
              <w:t xml:space="preserve">-Spirit power brought to life by </w:t>
            </w:r>
            <w:r>
              <w:rPr>
                <w:rFonts w:ascii="Times New Roman" w:hAnsi="Times New Roman" w:cs="Times New Roman"/>
                <w:i/>
                <w:sz w:val="20"/>
                <w:szCs w:val="20"/>
              </w:rPr>
              <w:t>naxnox</w:t>
            </w:r>
            <w:r>
              <w:rPr>
                <w:rFonts w:ascii="Times New Roman" w:hAnsi="Times New Roman" w:cs="Times New Roman"/>
                <w:sz w:val="20"/>
                <w:szCs w:val="20"/>
              </w:rPr>
              <w:t xml:space="preserve"> performance</w:t>
            </w:r>
          </w:p>
        </w:tc>
      </w:tr>
      <w:tr w:rsidR="005977D9" w:rsidRPr="00FB21DC" w14:paraId="0698E3F8" w14:textId="77777777" w:rsidTr="00184E43">
        <w:tc>
          <w:tcPr>
            <w:tcW w:w="1872" w:type="dxa"/>
          </w:tcPr>
          <w:p w14:paraId="3EE62AB6" w14:textId="77777777" w:rsidR="005977D9" w:rsidRPr="001E7B50" w:rsidRDefault="005977D9" w:rsidP="005977D9">
            <w:pPr>
              <w:rPr>
                <w:rFonts w:ascii="Times New Roman" w:hAnsi="Times New Roman" w:cs="Times New Roman"/>
                <w:b/>
                <w:sz w:val="20"/>
                <w:szCs w:val="20"/>
              </w:rPr>
            </w:pPr>
            <w:r w:rsidRPr="001E7B50">
              <w:rPr>
                <w:rFonts w:ascii="Times New Roman" w:hAnsi="Times New Roman" w:cs="Times New Roman"/>
                <w:b/>
                <w:sz w:val="20"/>
                <w:szCs w:val="20"/>
              </w:rPr>
              <w:t>What do you “own”?</w:t>
            </w:r>
          </w:p>
        </w:tc>
        <w:tc>
          <w:tcPr>
            <w:tcW w:w="2205" w:type="dxa"/>
          </w:tcPr>
          <w:p w14:paraId="1F016568" w14:textId="77777777" w:rsidR="005977D9" w:rsidRPr="00FB21DC" w:rsidRDefault="00D65652" w:rsidP="005977D9">
            <w:pPr>
              <w:rPr>
                <w:rFonts w:ascii="Times New Roman" w:hAnsi="Times New Roman" w:cs="Times New Roman"/>
                <w:sz w:val="20"/>
                <w:szCs w:val="20"/>
              </w:rPr>
            </w:pPr>
            <w:r>
              <w:rPr>
                <w:rFonts w:ascii="Times New Roman" w:hAnsi="Times New Roman" w:cs="Times New Roman"/>
                <w:sz w:val="20"/>
                <w:szCs w:val="20"/>
              </w:rPr>
              <w:t>-Interest: FS, LE, lease, etc.</w:t>
            </w:r>
          </w:p>
        </w:tc>
        <w:tc>
          <w:tcPr>
            <w:tcW w:w="6370" w:type="dxa"/>
          </w:tcPr>
          <w:p w14:paraId="139BFFBB" w14:textId="77777777" w:rsidR="005977D9" w:rsidRPr="004826F3" w:rsidRDefault="00FA7C3B" w:rsidP="005977D9">
            <w:pPr>
              <w:rPr>
                <w:rFonts w:ascii="Times New Roman" w:hAnsi="Times New Roman" w:cs="Times New Roman"/>
                <w:i/>
                <w:sz w:val="20"/>
                <w:szCs w:val="20"/>
              </w:rPr>
            </w:pPr>
            <w:r>
              <w:rPr>
                <w:rFonts w:ascii="Times New Roman" w:hAnsi="Times New Roman" w:cs="Times New Roman"/>
                <w:sz w:val="20"/>
                <w:szCs w:val="20"/>
              </w:rPr>
              <w:t>-Authority/</w:t>
            </w:r>
            <w:r w:rsidRPr="004826F3">
              <w:rPr>
                <w:rFonts w:ascii="Times New Roman" w:hAnsi="Times New Roman" w:cs="Times New Roman"/>
                <w:i/>
                <w:sz w:val="20"/>
                <w:szCs w:val="20"/>
              </w:rPr>
              <w:t>responsibility</w:t>
            </w:r>
          </w:p>
          <w:p w14:paraId="62AE5E35" w14:textId="77777777" w:rsidR="00FA7C3B" w:rsidRPr="00DD674B" w:rsidRDefault="00FA7C3B" w:rsidP="005977D9">
            <w:pPr>
              <w:rPr>
                <w:rFonts w:ascii="Times New Roman" w:hAnsi="Times New Roman" w:cs="Times New Roman"/>
                <w:sz w:val="20"/>
                <w:szCs w:val="20"/>
              </w:rPr>
            </w:pPr>
            <w:r>
              <w:rPr>
                <w:rFonts w:ascii="Times New Roman" w:hAnsi="Times New Roman" w:cs="Times New Roman"/>
                <w:sz w:val="20"/>
                <w:szCs w:val="20"/>
              </w:rPr>
              <w:t xml:space="preserve">-Narrow sense House’s sole possession = its </w:t>
            </w:r>
            <w:r>
              <w:rPr>
                <w:rFonts w:ascii="Times New Roman" w:hAnsi="Times New Roman" w:cs="Times New Roman"/>
                <w:i/>
                <w:sz w:val="20"/>
                <w:szCs w:val="20"/>
              </w:rPr>
              <w:t>daxgyet</w:t>
            </w:r>
            <w:r w:rsidR="00DD674B">
              <w:rPr>
                <w:rFonts w:ascii="Times New Roman" w:hAnsi="Times New Roman" w:cs="Times New Roman"/>
                <w:i/>
                <w:sz w:val="20"/>
                <w:szCs w:val="20"/>
              </w:rPr>
              <w:t xml:space="preserve"> </w:t>
            </w:r>
            <w:r w:rsidR="00DD674B">
              <w:rPr>
                <w:rFonts w:ascii="Times New Roman" w:hAnsi="Times New Roman" w:cs="Times New Roman"/>
                <w:sz w:val="20"/>
                <w:szCs w:val="20"/>
              </w:rPr>
              <w:t>(power)</w:t>
            </w:r>
          </w:p>
          <w:p w14:paraId="5660F6B6" w14:textId="77777777" w:rsidR="00FA7C3B" w:rsidRDefault="00FA7C3B" w:rsidP="005977D9">
            <w:pPr>
              <w:rPr>
                <w:rFonts w:ascii="Times New Roman" w:hAnsi="Times New Roman" w:cs="Times New Roman"/>
                <w:sz w:val="20"/>
                <w:szCs w:val="20"/>
              </w:rPr>
            </w:pPr>
            <w:r>
              <w:rPr>
                <w:rFonts w:ascii="Times New Roman" w:hAnsi="Times New Roman" w:cs="Times New Roman"/>
                <w:sz w:val="20"/>
                <w:szCs w:val="20"/>
              </w:rPr>
              <w:t xml:space="preserve">-Wider view: possession necessary in own right for House to function </w:t>
            </w:r>
          </w:p>
          <w:p w14:paraId="60E58DB1" w14:textId="77777777" w:rsidR="00FA7C3B" w:rsidRDefault="00FA7C3B" w:rsidP="005977D9">
            <w:pPr>
              <w:rPr>
                <w:rFonts w:ascii="Times New Roman" w:hAnsi="Times New Roman" w:cs="Times New Roman"/>
                <w:sz w:val="20"/>
                <w:szCs w:val="20"/>
              </w:rPr>
            </w:pPr>
            <w:r>
              <w:rPr>
                <w:rFonts w:ascii="Times New Roman" w:hAnsi="Times New Roman" w:cs="Times New Roman"/>
                <w:sz w:val="20"/>
                <w:szCs w:val="20"/>
              </w:rPr>
              <w:t>-Territory boundaries precisely delineated, usually follow natural features</w:t>
            </w:r>
          </w:p>
          <w:p w14:paraId="61799684" w14:textId="77777777" w:rsidR="00FA7C3B" w:rsidRDefault="00FA7C3B" w:rsidP="005977D9">
            <w:pPr>
              <w:rPr>
                <w:rFonts w:ascii="Times New Roman" w:hAnsi="Times New Roman" w:cs="Times New Roman"/>
                <w:sz w:val="20"/>
                <w:szCs w:val="20"/>
              </w:rPr>
            </w:pPr>
            <w:r>
              <w:rPr>
                <w:rFonts w:ascii="Times New Roman" w:hAnsi="Times New Roman" w:cs="Times New Roman"/>
                <w:sz w:val="20"/>
                <w:szCs w:val="20"/>
              </w:rPr>
              <w:t>-By following law, power</w:t>
            </w:r>
            <w:r w:rsidR="00DD674B">
              <w:rPr>
                <w:rFonts w:ascii="Times New Roman" w:hAnsi="Times New Roman" w:cs="Times New Roman"/>
                <w:sz w:val="20"/>
                <w:szCs w:val="20"/>
              </w:rPr>
              <w:t>/</w:t>
            </w:r>
            <w:r w:rsidR="00DD674B">
              <w:rPr>
                <w:rFonts w:ascii="Times New Roman" w:hAnsi="Times New Roman" w:cs="Times New Roman"/>
                <w:i/>
                <w:sz w:val="20"/>
                <w:szCs w:val="20"/>
              </w:rPr>
              <w:t>daxgyet</w:t>
            </w:r>
            <w:r>
              <w:rPr>
                <w:rFonts w:ascii="Times New Roman" w:hAnsi="Times New Roman" w:cs="Times New Roman"/>
                <w:sz w:val="20"/>
                <w:szCs w:val="20"/>
              </w:rPr>
              <w:t xml:space="preserve"> flows from land to people through Chief</w:t>
            </w:r>
          </w:p>
          <w:p w14:paraId="10903048" w14:textId="77777777" w:rsidR="00FA7C3B" w:rsidRPr="00FA7C3B" w:rsidRDefault="00FA7C3B" w:rsidP="005977D9">
            <w:pPr>
              <w:rPr>
                <w:rFonts w:ascii="Times New Roman" w:hAnsi="Times New Roman" w:cs="Times New Roman"/>
                <w:sz w:val="20"/>
                <w:szCs w:val="20"/>
              </w:rPr>
            </w:pPr>
            <w:r>
              <w:rPr>
                <w:rFonts w:ascii="Times New Roman" w:hAnsi="Times New Roman" w:cs="Times New Roman"/>
                <w:sz w:val="20"/>
                <w:szCs w:val="20"/>
              </w:rPr>
              <w:t>-By using wealth of territory, House feeds Chief so he can fulfill law</w:t>
            </w:r>
          </w:p>
        </w:tc>
      </w:tr>
    </w:tbl>
    <w:p w14:paraId="326E6235" w14:textId="77777777" w:rsidR="00FB21DC" w:rsidRPr="00AF448A" w:rsidRDefault="005977D9" w:rsidP="007A291D">
      <w:pPr>
        <w:rPr>
          <w:rFonts w:ascii="Times New Roman" w:hAnsi="Times New Roman" w:cs="Times New Roman"/>
          <w:sz w:val="20"/>
          <w:szCs w:val="20"/>
        </w:rPr>
      </w:pPr>
      <w:r w:rsidRPr="007A291D">
        <w:rPr>
          <w:rFonts w:ascii="Times New Roman" w:hAnsi="Times New Roman" w:cs="Times New Roman"/>
          <w:sz w:val="20"/>
          <w:szCs w:val="20"/>
        </w:rPr>
        <w:t xml:space="preserve"> </w:t>
      </w:r>
    </w:p>
    <w:p w14:paraId="4FBA5F2C" w14:textId="1AF5A335" w:rsidR="007A291D" w:rsidRDefault="000B58ED" w:rsidP="00781C0C">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781C0C">
        <w:rPr>
          <w:rFonts w:ascii="Times New Roman" w:hAnsi="Times New Roman" w:cs="Times New Roman"/>
          <w:b/>
          <w:i/>
          <w:sz w:val="20"/>
          <w:szCs w:val="20"/>
          <w:highlight w:val="green"/>
        </w:rPr>
        <w:t>DELGAMUUKW</w:t>
      </w:r>
      <w:r>
        <w:rPr>
          <w:rFonts w:ascii="Times New Roman" w:hAnsi="Times New Roman" w:cs="Times New Roman"/>
          <w:b/>
          <w:i/>
          <w:sz w:val="20"/>
          <w:szCs w:val="20"/>
        </w:rPr>
        <w:t xml:space="preserve"> </w:t>
      </w:r>
      <w:r w:rsidR="005304B7">
        <w:rPr>
          <w:rFonts w:ascii="Times New Roman" w:hAnsi="Times New Roman" w:cs="Times New Roman"/>
          <w:b/>
          <w:i/>
          <w:sz w:val="20"/>
          <w:szCs w:val="20"/>
        </w:rPr>
        <w:t xml:space="preserve">v BC </w:t>
      </w:r>
      <w:r w:rsidR="005304B7">
        <w:rPr>
          <w:rFonts w:ascii="Times New Roman" w:hAnsi="Times New Roman" w:cs="Times New Roman"/>
          <w:sz w:val="20"/>
          <w:szCs w:val="20"/>
        </w:rPr>
        <w:t xml:space="preserve">(1997 SCC) </w:t>
      </w:r>
      <w:r w:rsidR="005304B7" w:rsidRPr="005304B7">
        <w:rPr>
          <w:rFonts w:ascii="Times New Roman" w:hAnsi="Times New Roman" w:cs="Times New Roman"/>
          <w:sz w:val="20"/>
          <w:szCs w:val="20"/>
        </w:rPr>
        <w:sym w:font="Wingdings" w:char="F0E0"/>
      </w:r>
      <w:r w:rsidR="005304B7">
        <w:rPr>
          <w:rFonts w:ascii="Times New Roman" w:hAnsi="Times New Roman" w:cs="Times New Roman"/>
          <w:sz w:val="20"/>
          <w:szCs w:val="20"/>
        </w:rPr>
        <w:t xml:space="preserve"> Establishes key ideas and </w:t>
      </w:r>
      <w:r w:rsidR="004826F3">
        <w:rPr>
          <w:rFonts w:ascii="Times New Roman" w:hAnsi="Times New Roman" w:cs="Times New Roman"/>
          <w:b/>
          <w:sz w:val="20"/>
          <w:szCs w:val="20"/>
        </w:rPr>
        <w:t>Test for J</w:t>
      </w:r>
      <w:r w:rsidR="005304B7">
        <w:rPr>
          <w:rFonts w:ascii="Times New Roman" w:hAnsi="Times New Roman" w:cs="Times New Roman"/>
          <w:b/>
          <w:sz w:val="20"/>
          <w:szCs w:val="20"/>
        </w:rPr>
        <w:t>ustification</w:t>
      </w:r>
    </w:p>
    <w:p w14:paraId="3BE2059C" w14:textId="77777777" w:rsidR="00FE3B0C" w:rsidRDefault="0067799B" w:rsidP="00AF448A">
      <w:pPr>
        <w:rPr>
          <w:rFonts w:ascii="Times New Roman" w:hAnsi="Times New Roman" w:cs="Times New Roman"/>
          <w:sz w:val="20"/>
          <w:szCs w:val="20"/>
        </w:rPr>
      </w:pPr>
      <w:r w:rsidRPr="000B58ED">
        <w:rPr>
          <w:rFonts w:ascii="Times New Roman" w:hAnsi="Times New Roman" w:cs="Times New Roman"/>
          <w:sz w:val="20"/>
          <w:szCs w:val="20"/>
          <w:u w:val="single"/>
        </w:rPr>
        <w:t>Trial</w:t>
      </w:r>
      <w:r w:rsidRPr="000B58ED">
        <w:rPr>
          <w:rFonts w:ascii="Times New Roman" w:hAnsi="Times New Roman" w:cs="Times New Roman"/>
          <w:sz w:val="20"/>
          <w:szCs w:val="20"/>
        </w:rPr>
        <w:t xml:space="preserve">: </w:t>
      </w:r>
      <w:r w:rsidRPr="007635A1">
        <w:rPr>
          <w:rFonts w:ascii="Times New Roman" w:hAnsi="Times New Roman" w:cs="Times New Roman"/>
          <w:sz w:val="20"/>
          <w:szCs w:val="20"/>
        </w:rPr>
        <w:t>McEachern J rejected AT and right to self-gov; endorsed traditional white views, dismissed claimants as primitive peoples who had neither law nor government</w:t>
      </w:r>
    </w:p>
    <w:p w14:paraId="68FDF75A" w14:textId="77777777" w:rsidR="000B58ED" w:rsidRDefault="00FE3B0C" w:rsidP="000B58ED">
      <w:pPr>
        <w:rPr>
          <w:rFonts w:ascii="Times New Roman" w:hAnsi="Times New Roman" w:cs="Times New Roman"/>
          <w:b/>
          <w:sz w:val="20"/>
          <w:szCs w:val="20"/>
        </w:rPr>
      </w:pPr>
      <w:r w:rsidRPr="00865E8C">
        <w:rPr>
          <w:rFonts w:ascii="Times New Roman" w:hAnsi="Times New Roman" w:cs="Times New Roman"/>
          <w:b/>
          <w:sz w:val="20"/>
          <w:szCs w:val="20"/>
          <w:highlight w:val="yellow"/>
        </w:rPr>
        <w:t>N</w:t>
      </w:r>
      <w:r w:rsidR="00865E8C">
        <w:rPr>
          <w:rFonts w:ascii="Times New Roman" w:hAnsi="Times New Roman" w:cs="Times New Roman"/>
          <w:b/>
          <w:sz w:val="20"/>
          <w:szCs w:val="20"/>
          <w:highlight w:val="yellow"/>
        </w:rPr>
        <w:t>ATURE of Aboriginal T</w:t>
      </w:r>
      <w:r w:rsidR="007A291D" w:rsidRPr="00865E8C">
        <w:rPr>
          <w:rFonts w:ascii="Times New Roman" w:hAnsi="Times New Roman" w:cs="Times New Roman"/>
          <w:b/>
          <w:sz w:val="20"/>
          <w:szCs w:val="20"/>
          <w:highlight w:val="yellow"/>
        </w:rPr>
        <w:t>itle</w:t>
      </w:r>
    </w:p>
    <w:p w14:paraId="7207350C" w14:textId="77777777" w:rsidR="000B58ED" w:rsidRPr="000B58ED" w:rsidRDefault="000B58ED" w:rsidP="000523BE">
      <w:pPr>
        <w:pStyle w:val="ListParagraph"/>
        <w:numPr>
          <w:ilvl w:val="0"/>
          <w:numId w:val="79"/>
        </w:numPr>
        <w:rPr>
          <w:rFonts w:ascii="Times New Roman" w:hAnsi="Times New Roman" w:cs="Times New Roman"/>
          <w:sz w:val="20"/>
          <w:szCs w:val="20"/>
        </w:rPr>
      </w:pPr>
      <w:r w:rsidRPr="000B58ED">
        <w:rPr>
          <w:rFonts w:ascii="Times New Roman" w:hAnsi="Times New Roman" w:cs="Times New Roman"/>
          <w:sz w:val="20"/>
          <w:szCs w:val="20"/>
        </w:rPr>
        <w:t>“</w:t>
      </w:r>
      <w:r w:rsidRPr="00865E8C">
        <w:rPr>
          <w:rFonts w:ascii="Times New Roman" w:hAnsi="Times New Roman" w:cs="Times New Roman"/>
          <w:b/>
          <w:i/>
          <w:sz w:val="20"/>
          <w:szCs w:val="20"/>
        </w:rPr>
        <w:t>Sui generis</w:t>
      </w:r>
      <w:r w:rsidRPr="000B58ED">
        <w:rPr>
          <w:rFonts w:ascii="Times New Roman" w:hAnsi="Times New Roman" w:cs="Times New Roman"/>
          <w:sz w:val="20"/>
          <w:szCs w:val="20"/>
        </w:rPr>
        <w:t>”</w:t>
      </w:r>
      <w:r w:rsidR="007635A1">
        <w:rPr>
          <w:rFonts w:ascii="Times New Roman" w:hAnsi="Times New Roman" w:cs="Times New Roman"/>
          <w:sz w:val="20"/>
          <w:szCs w:val="20"/>
        </w:rPr>
        <w:t xml:space="preserve"> – 2 aspects:</w:t>
      </w:r>
    </w:p>
    <w:p w14:paraId="198B0925" w14:textId="77777777" w:rsidR="000B58ED" w:rsidRDefault="005977D9" w:rsidP="000523BE">
      <w:pPr>
        <w:pStyle w:val="ListParagraph"/>
        <w:numPr>
          <w:ilvl w:val="1"/>
          <w:numId w:val="93"/>
        </w:numPr>
        <w:rPr>
          <w:rFonts w:ascii="Times New Roman" w:hAnsi="Times New Roman" w:cs="Times New Roman"/>
          <w:sz w:val="20"/>
          <w:szCs w:val="20"/>
        </w:rPr>
      </w:pPr>
      <w:r w:rsidRPr="000B58ED">
        <w:rPr>
          <w:rFonts w:ascii="Times New Roman" w:hAnsi="Times New Roman" w:cs="Times New Roman"/>
          <w:sz w:val="20"/>
          <w:szCs w:val="20"/>
        </w:rPr>
        <w:t>Must be distinguished from “normal” proprietary interests such as FS</w:t>
      </w:r>
      <w:r w:rsidR="007635A1">
        <w:rPr>
          <w:rFonts w:ascii="Times New Roman" w:hAnsi="Times New Roman" w:cs="Times New Roman"/>
          <w:sz w:val="20"/>
          <w:szCs w:val="20"/>
        </w:rPr>
        <w:t>; diff from ordinary interests</w:t>
      </w:r>
    </w:p>
    <w:p w14:paraId="05EA869E" w14:textId="77777777" w:rsidR="000B58ED" w:rsidRDefault="005977D9" w:rsidP="000523BE">
      <w:pPr>
        <w:pStyle w:val="ListParagraph"/>
        <w:numPr>
          <w:ilvl w:val="1"/>
          <w:numId w:val="93"/>
        </w:numPr>
        <w:rPr>
          <w:rFonts w:ascii="Times New Roman" w:hAnsi="Times New Roman" w:cs="Times New Roman"/>
          <w:sz w:val="20"/>
          <w:szCs w:val="20"/>
        </w:rPr>
      </w:pPr>
      <w:r w:rsidRPr="000B58ED">
        <w:rPr>
          <w:rFonts w:ascii="Times New Roman" w:hAnsi="Times New Roman" w:cs="Times New Roman"/>
          <w:sz w:val="20"/>
          <w:szCs w:val="20"/>
        </w:rPr>
        <w:t>Characteristics must be understood w/ ref to CL rules of real property AND rules of property found in aboriginal legal systems</w:t>
      </w:r>
      <w:r w:rsidR="007635A1">
        <w:rPr>
          <w:rFonts w:ascii="Times New Roman" w:hAnsi="Times New Roman" w:cs="Times New Roman"/>
          <w:sz w:val="20"/>
          <w:szCs w:val="20"/>
        </w:rPr>
        <w:t xml:space="preserve"> (court looks for middle ground)</w:t>
      </w:r>
    </w:p>
    <w:p w14:paraId="113B1B64" w14:textId="77777777" w:rsidR="000B58ED" w:rsidRDefault="000523BE" w:rsidP="000523BE">
      <w:pPr>
        <w:pStyle w:val="ListParagraph"/>
        <w:numPr>
          <w:ilvl w:val="0"/>
          <w:numId w:val="79"/>
        </w:numPr>
        <w:rPr>
          <w:rFonts w:ascii="Times New Roman" w:hAnsi="Times New Roman" w:cs="Times New Roman"/>
          <w:sz w:val="20"/>
          <w:szCs w:val="20"/>
        </w:rPr>
      </w:pPr>
      <w:r>
        <w:rPr>
          <w:rFonts w:ascii="Times New Roman" w:hAnsi="Times New Roman" w:cs="Times New Roman"/>
          <w:sz w:val="20"/>
          <w:szCs w:val="20"/>
        </w:rPr>
        <w:t xml:space="preserve">AT as </w:t>
      </w:r>
      <w:r>
        <w:rPr>
          <w:rFonts w:ascii="Times New Roman" w:hAnsi="Times New Roman" w:cs="Times New Roman"/>
          <w:i/>
          <w:sz w:val="20"/>
          <w:szCs w:val="20"/>
        </w:rPr>
        <w:t xml:space="preserve">sui </w:t>
      </w:r>
      <w:r w:rsidRPr="000523BE">
        <w:rPr>
          <w:rFonts w:ascii="Times New Roman" w:hAnsi="Times New Roman" w:cs="Times New Roman"/>
          <w:i/>
          <w:sz w:val="20"/>
          <w:szCs w:val="20"/>
        </w:rPr>
        <w:t>generis</w:t>
      </w:r>
      <w:r>
        <w:rPr>
          <w:rFonts w:ascii="Times New Roman" w:hAnsi="Times New Roman" w:cs="Times New Roman"/>
          <w:sz w:val="20"/>
          <w:szCs w:val="20"/>
        </w:rPr>
        <w:t xml:space="preserve"> = unifying principle underlying various </w:t>
      </w:r>
      <w:r w:rsidR="004A6173" w:rsidRPr="000523BE">
        <w:rPr>
          <w:rFonts w:ascii="Times New Roman" w:hAnsi="Times New Roman" w:cs="Times New Roman"/>
          <w:b/>
          <w:sz w:val="20"/>
          <w:szCs w:val="20"/>
        </w:rPr>
        <w:t>D</w:t>
      </w:r>
      <w:r w:rsidR="007A291D" w:rsidRPr="000523BE">
        <w:rPr>
          <w:rFonts w:ascii="Times New Roman" w:hAnsi="Times New Roman" w:cs="Times New Roman"/>
          <w:b/>
          <w:sz w:val="20"/>
          <w:szCs w:val="20"/>
        </w:rPr>
        <w:t>imensions</w:t>
      </w:r>
      <w:r w:rsidR="004A6173" w:rsidRPr="000523BE">
        <w:rPr>
          <w:rFonts w:ascii="Times New Roman" w:hAnsi="Times New Roman" w:cs="Times New Roman"/>
          <w:b/>
          <w:sz w:val="20"/>
          <w:szCs w:val="20"/>
        </w:rPr>
        <w:t xml:space="preserve"> of AT</w:t>
      </w:r>
      <w:r>
        <w:rPr>
          <w:rFonts w:ascii="Times New Roman" w:hAnsi="Times New Roman" w:cs="Times New Roman"/>
          <w:sz w:val="20"/>
          <w:szCs w:val="20"/>
        </w:rPr>
        <w:t>, which</w:t>
      </w:r>
      <w:r w:rsidR="00FE3B0C" w:rsidRPr="000523BE">
        <w:rPr>
          <w:rFonts w:ascii="Times New Roman" w:hAnsi="Times New Roman" w:cs="Times New Roman"/>
          <w:sz w:val="20"/>
          <w:szCs w:val="20"/>
        </w:rPr>
        <w:t xml:space="preserve"> include</w:t>
      </w:r>
      <w:r w:rsidR="00FE3B0C" w:rsidRPr="000B58ED">
        <w:rPr>
          <w:rFonts w:ascii="Times New Roman" w:hAnsi="Times New Roman" w:cs="Times New Roman"/>
          <w:sz w:val="20"/>
          <w:szCs w:val="20"/>
        </w:rPr>
        <w:t xml:space="preserve">: </w:t>
      </w:r>
    </w:p>
    <w:p w14:paraId="23968374" w14:textId="77777777" w:rsidR="000B58ED" w:rsidRDefault="00FE3B0C" w:rsidP="000523BE">
      <w:pPr>
        <w:pStyle w:val="ListParagraph"/>
        <w:numPr>
          <w:ilvl w:val="1"/>
          <w:numId w:val="79"/>
        </w:numPr>
        <w:rPr>
          <w:rFonts w:ascii="Times New Roman" w:hAnsi="Times New Roman" w:cs="Times New Roman"/>
          <w:sz w:val="20"/>
          <w:szCs w:val="20"/>
        </w:rPr>
      </w:pPr>
      <w:r w:rsidRPr="004A6173">
        <w:rPr>
          <w:rFonts w:ascii="Times New Roman" w:hAnsi="Times New Roman" w:cs="Times New Roman"/>
          <w:b/>
          <w:sz w:val="20"/>
          <w:szCs w:val="20"/>
        </w:rPr>
        <w:t>Inalienability</w:t>
      </w:r>
      <w:r w:rsidR="005977D9" w:rsidRPr="000B58ED">
        <w:rPr>
          <w:rFonts w:ascii="Times New Roman" w:hAnsi="Times New Roman" w:cs="Times New Roman"/>
          <w:sz w:val="20"/>
          <w:szCs w:val="20"/>
        </w:rPr>
        <w:t xml:space="preserve"> </w:t>
      </w:r>
      <w:r w:rsidR="005977D9" w:rsidRPr="005977D9">
        <w:sym w:font="Wingdings" w:char="F0E0"/>
      </w:r>
      <w:r w:rsidR="005977D9" w:rsidRPr="000B58ED">
        <w:rPr>
          <w:rFonts w:ascii="Times New Roman" w:hAnsi="Times New Roman" w:cs="Times New Roman"/>
          <w:sz w:val="20"/>
          <w:szCs w:val="20"/>
        </w:rPr>
        <w:t xml:space="preserve"> cannot be transferred/sold/surrendered to anyone except Crown</w:t>
      </w:r>
      <w:r w:rsidR="004A6173">
        <w:rPr>
          <w:rFonts w:ascii="Times New Roman" w:hAnsi="Times New Roman" w:cs="Times New Roman"/>
          <w:sz w:val="20"/>
          <w:szCs w:val="20"/>
        </w:rPr>
        <w:t xml:space="preserve"> (//</w:t>
      </w:r>
      <w:r w:rsidR="004A6173">
        <w:rPr>
          <w:rFonts w:ascii="Times New Roman" w:hAnsi="Times New Roman" w:cs="Times New Roman"/>
          <w:i/>
          <w:sz w:val="20"/>
          <w:szCs w:val="20"/>
        </w:rPr>
        <w:t>RP</w:t>
      </w:r>
      <w:r w:rsidR="004A6173">
        <w:rPr>
          <w:rFonts w:ascii="Times New Roman" w:hAnsi="Times New Roman" w:cs="Times New Roman"/>
          <w:sz w:val="20"/>
          <w:szCs w:val="20"/>
        </w:rPr>
        <w:t>, paternalistic/protective</w:t>
      </w:r>
      <w:r w:rsidR="0039657C">
        <w:rPr>
          <w:rFonts w:ascii="Times New Roman" w:hAnsi="Times New Roman" w:cs="Times New Roman"/>
          <w:sz w:val="20"/>
          <w:szCs w:val="20"/>
        </w:rPr>
        <w:t>; Crown as essential intermediary</w:t>
      </w:r>
      <w:r w:rsidR="004A6173">
        <w:rPr>
          <w:rFonts w:ascii="Times New Roman" w:hAnsi="Times New Roman" w:cs="Times New Roman"/>
          <w:sz w:val="20"/>
          <w:szCs w:val="20"/>
        </w:rPr>
        <w:t>)</w:t>
      </w:r>
    </w:p>
    <w:p w14:paraId="603DAE7D" w14:textId="77777777" w:rsidR="004A6173" w:rsidRDefault="00FE3B0C" w:rsidP="000523BE">
      <w:pPr>
        <w:pStyle w:val="ListParagraph"/>
        <w:numPr>
          <w:ilvl w:val="1"/>
          <w:numId w:val="79"/>
        </w:numPr>
        <w:rPr>
          <w:rFonts w:ascii="Times New Roman" w:hAnsi="Times New Roman" w:cs="Times New Roman"/>
          <w:sz w:val="20"/>
          <w:szCs w:val="20"/>
        </w:rPr>
      </w:pPr>
      <w:r w:rsidRPr="004A6173">
        <w:rPr>
          <w:rFonts w:ascii="Times New Roman" w:hAnsi="Times New Roman" w:cs="Times New Roman"/>
          <w:b/>
          <w:sz w:val="20"/>
          <w:szCs w:val="20"/>
        </w:rPr>
        <w:t xml:space="preserve">Source </w:t>
      </w:r>
      <w:r w:rsidR="0039657C" w:rsidRPr="0039657C">
        <w:rPr>
          <w:rFonts w:ascii="Times New Roman" w:hAnsi="Times New Roman" w:cs="Times New Roman"/>
          <w:b/>
          <w:sz w:val="20"/>
          <w:szCs w:val="20"/>
        </w:rPr>
        <w:sym w:font="Wingdings" w:char="F0E0"/>
      </w:r>
      <w:r w:rsidR="0039657C">
        <w:rPr>
          <w:rFonts w:ascii="Times New Roman" w:hAnsi="Times New Roman" w:cs="Times New Roman"/>
          <w:b/>
          <w:sz w:val="20"/>
          <w:szCs w:val="20"/>
        </w:rPr>
        <w:t xml:space="preserve"> </w:t>
      </w:r>
      <w:r w:rsidR="0039657C">
        <w:rPr>
          <w:rFonts w:ascii="Times New Roman" w:hAnsi="Times New Roman" w:cs="Times New Roman"/>
          <w:sz w:val="20"/>
          <w:szCs w:val="20"/>
        </w:rPr>
        <w:t xml:space="preserve">arises from </w:t>
      </w:r>
      <w:r w:rsidRPr="0039657C">
        <w:rPr>
          <w:rFonts w:ascii="Times New Roman" w:hAnsi="Times New Roman" w:cs="Times New Roman"/>
          <w:sz w:val="20"/>
          <w:szCs w:val="20"/>
        </w:rPr>
        <w:t xml:space="preserve">prior </w:t>
      </w:r>
      <w:r w:rsidRPr="00F86281">
        <w:rPr>
          <w:rFonts w:ascii="Times New Roman" w:hAnsi="Times New Roman" w:cs="Times New Roman"/>
          <w:sz w:val="20"/>
          <w:szCs w:val="20"/>
          <w:u w:val="single"/>
        </w:rPr>
        <w:t>occupation</w:t>
      </w:r>
      <w:r w:rsidR="0039657C">
        <w:rPr>
          <w:rFonts w:ascii="Times New Roman" w:hAnsi="Times New Roman" w:cs="Times New Roman"/>
          <w:sz w:val="20"/>
          <w:szCs w:val="20"/>
        </w:rPr>
        <w:t xml:space="preserve"> of Canada by abo people; relevant in 2 ways:</w:t>
      </w:r>
    </w:p>
    <w:p w14:paraId="395BD7D6" w14:textId="77777777" w:rsidR="000B58ED" w:rsidRDefault="004A6173" w:rsidP="000523BE">
      <w:pPr>
        <w:pStyle w:val="ListParagraph"/>
        <w:numPr>
          <w:ilvl w:val="2"/>
          <w:numId w:val="79"/>
        </w:numPr>
        <w:rPr>
          <w:rFonts w:ascii="Times New Roman" w:hAnsi="Times New Roman" w:cs="Times New Roman"/>
          <w:sz w:val="20"/>
          <w:szCs w:val="20"/>
        </w:rPr>
      </w:pPr>
      <w:r>
        <w:rPr>
          <w:rFonts w:ascii="Times New Roman" w:hAnsi="Times New Roman" w:cs="Times New Roman"/>
          <w:sz w:val="20"/>
          <w:szCs w:val="20"/>
        </w:rPr>
        <w:t>Physical fact of occupation</w:t>
      </w:r>
      <w:r w:rsidR="005977D9" w:rsidRPr="000B58ED">
        <w:rPr>
          <w:rFonts w:ascii="Times New Roman" w:hAnsi="Times New Roman" w:cs="Times New Roman"/>
          <w:sz w:val="20"/>
          <w:szCs w:val="20"/>
        </w:rPr>
        <w:t xml:space="preserve"> (</w:t>
      </w:r>
      <w:r>
        <w:rPr>
          <w:rFonts w:ascii="Times New Roman" w:hAnsi="Times New Roman" w:cs="Times New Roman"/>
          <w:sz w:val="20"/>
          <w:szCs w:val="20"/>
        </w:rPr>
        <w:t xml:space="preserve">derives from CL principle that </w:t>
      </w:r>
      <w:r w:rsidR="005977D9" w:rsidRPr="000B58ED">
        <w:rPr>
          <w:rFonts w:ascii="Times New Roman" w:hAnsi="Times New Roman" w:cs="Times New Roman"/>
          <w:sz w:val="20"/>
          <w:szCs w:val="20"/>
        </w:rPr>
        <w:t>occupation = proof of possession)</w:t>
      </w:r>
    </w:p>
    <w:p w14:paraId="13741233" w14:textId="77777777" w:rsidR="004A6173" w:rsidRDefault="004A6173" w:rsidP="000523BE">
      <w:pPr>
        <w:pStyle w:val="ListParagraph"/>
        <w:numPr>
          <w:ilvl w:val="2"/>
          <w:numId w:val="79"/>
        </w:numPr>
        <w:rPr>
          <w:rFonts w:ascii="Times New Roman" w:hAnsi="Times New Roman" w:cs="Times New Roman"/>
          <w:sz w:val="20"/>
          <w:szCs w:val="20"/>
        </w:rPr>
      </w:pPr>
      <w:r>
        <w:rPr>
          <w:rFonts w:ascii="Times New Roman" w:hAnsi="Times New Roman" w:cs="Times New Roman"/>
          <w:sz w:val="20"/>
          <w:szCs w:val="20"/>
        </w:rPr>
        <w:t xml:space="preserve">Relationship b/t CL and pre-existing systems of law </w:t>
      </w:r>
    </w:p>
    <w:p w14:paraId="66EADFC1" w14:textId="77777777" w:rsidR="004A6173" w:rsidRDefault="00FE3B0C" w:rsidP="000523BE">
      <w:pPr>
        <w:pStyle w:val="ListParagraph"/>
        <w:numPr>
          <w:ilvl w:val="1"/>
          <w:numId w:val="79"/>
        </w:numPr>
        <w:rPr>
          <w:rFonts w:ascii="Times New Roman" w:hAnsi="Times New Roman" w:cs="Times New Roman"/>
          <w:sz w:val="20"/>
          <w:szCs w:val="20"/>
        </w:rPr>
      </w:pPr>
      <w:r w:rsidRPr="004A6173">
        <w:rPr>
          <w:rFonts w:ascii="Times New Roman" w:hAnsi="Times New Roman" w:cs="Times New Roman"/>
          <w:b/>
          <w:sz w:val="20"/>
          <w:szCs w:val="20"/>
        </w:rPr>
        <w:t>C</w:t>
      </w:r>
      <w:r w:rsidR="007A291D" w:rsidRPr="004A6173">
        <w:rPr>
          <w:rFonts w:ascii="Times New Roman" w:hAnsi="Times New Roman" w:cs="Times New Roman"/>
          <w:b/>
          <w:sz w:val="20"/>
          <w:szCs w:val="20"/>
        </w:rPr>
        <w:t>omm</w:t>
      </w:r>
      <w:r w:rsidR="005977D9" w:rsidRPr="004A6173">
        <w:rPr>
          <w:rFonts w:ascii="Times New Roman" w:hAnsi="Times New Roman" w:cs="Times New Roman"/>
          <w:b/>
          <w:sz w:val="20"/>
          <w:szCs w:val="20"/>
        </w:rPr>
        <w:t>unal/collective nature of right</w:t>
      </w:r>
      <w:r w:rsidR="004A6173">
        <w:rPr>
          <w:rFonts w:ascii="Times New Roman" w:hAnsi="Times New Roman" w:cs="Times New Roman"/>
          <w:sz w:val="20"/>
          <w:szCs w:val="20"/>
        </w:rPr>
        <w:t xml:space="preserve"> (over simplified, flattens out cultural realities)</w:t>
      </w:r>
    </w:p>
    <w:p w14:paraId="5B96D5EA" w14:textId="77777777" w:rsidR="004A6173" w:rsidRDefault="005977D9" w:rsidP="000523BE">
      <w:pPr>
        <w:pStyle w:val="ListParagraph"/>
        <w:numPr>
          <w:ilvl w:val="2"/>
          <w:numId w:val="79"/>
        </w:numPr>
        <w:rPr>
          <w:rFonts w:ascii="Times New Roman" w:hAnsi="Times New Roman" w:cs="Times New Roman"/>
          <w:sz w:val="20"/>
          <w:szCs w:val="20"/>
        </w:rPr>
      </w:pPr>
      <w:r w:rsidRPr="000B58ED">
        <w:rPr>
          <w:rFonts w:ascii="Times New Roman" w:hAnsi="Times New Roman" w:cs="Times New Roman"/>
          <w:sz w:val="20"/>
          <w:szCs w:val="20"/>
        </w:rPr>
        <w:t>Held by all members of aboriginal nation</w:t>
      </w:r>
      <w:r w:rsidR="004A6173">
        <w:rPr>
          <w:rFonts w:ascii="Times New Roman" w:hAnsi="Times New Roman" w:cs="Times New Roman"/>
          <w:sz w:val="20"/>
          <w:szCs w:val="20"/>
        </w:rPr>
        <w:t xml:space="preserve"> (cannot be held by individuals) </w:t>
      </w:r>
    </w:p>
    <w:p w14:paraId="449953F0" w14:textId="77777777" w:rsidR="007A291D" w:rsidRPr="000B58ED" w:rsidRDefault="004A6173" w:rsidP="000523BE">
      <w:pPr>
        <w:pStyle w:val="ListParagraph"/>
        <w:numPr>
          <w:ilvl w:val="2"/>
          <w:numId w:val="79"/>
        </w:numPr>
        <w:rPr>
          <w:rFonts w:ascii="Times New Roman" w:hAnsi="Times New Roman" w:cs="Times New Roman"/>
          <w:sz w:val="20"/>
          <w:szCs w:val="20"/>
        </w:rPr>
      </w:pPr>
      <w:r>
        <w:rPr>
          <w:rFonts w:ascii="Times New Roman" w:hAnsi="Times New Roman" w:cs="Times New Roman"/>
          <w:sz w:val="20"/>
          <w:szCs w:val="20"/>
        </w:rPr>
        <w:t>Collective decision making</w:t>
      </w:r>
    </w:p>
    <w:p w14:paraId="49360789" w14:textId="77777777" w:rsidR="000B58ED" w:rsidRDefault="000B58ED" w:rsidP="000B58ED">
      <w:pPr>
        <w:rPr>
          <w:rFonts w:ascii="Times New Roman" w:hAnsi="Times New Roman" w:cs="Times New Roman"/>
          <w:b/>
          <w:sz w:val="20"/>
          <w:szCs w:val="20"/>
        </w:rPr>
      </w:pPr>
    </w:p>
    <w:p w14:paraId="38CBFB72" w14:textId="1F187C53" w:rsidR="00FE3B0C" w:rsidRPr="005977D9" w:rsidRDefault="00865E8C" w:rsidP="000B58ED">
      <w:pPr>
        <w:rPr>
          <w:rFonts w:ascii="Times New Roman" w:hAnsi="Times New Roman" w:cs="Times New Roman"/>
          <w:b/>
          <w:sz w:val="20"/>
          <w:szCs w:val="20"/>
        </w:rPr>
      </w:pPr>
      <w:r>
        <w:rPr>
          <w:rFonts w:ascii="Times New Roman" w:hAnsi="Times New Roman" w:cs="Times New Roman"/>
          <w:b/>
          <w:sz w:val="20"/>
          <w:szCs w:val="20"/>
          <w:highlight w:val="yellow"/>
        </w:rPr>
        <w:t>CONTENT of Aboriginal T</w:t>
      </w:r>
      <w:r w:rsidR="00FE3B0C" w:rsidRPr="00865E8C">
        <w:rPr>
          <w:rFonts w:ascii="Times New Roman" w:hAnsi="Times New Roman" w:cs="Times New Roman"/>
          <w:b/>
          <w:sz w:val="20"/>
          <w:szCs w:val="20"/>
          <w:highlight w:val="yellow"/>
        </w:rPr>
        <w:t>itle:</w:t>
      </w:r>
      <w:r w:rsidR="00FE3B0C" w:rsidRPr="005977D9">
        <w:rPr>
          <w:rFonts w:ascii="Times New Roman" w:hAnsi="Times New Roman" w:cs="Times New Roman"/>
          <w:b/>
          <w:sz w:val="20"/>
          <w:szCs w:val="20"/>
        </w:rPr>
        <w:t xml:space="preserve"> </w:t>
      </w:r>
      <w:r w:rsidR="00A55048">
        <w:rPr>
          <w:rFonts w:ascii="Times New Roman" w:hAnsi="Times New Roman" w:cs="Times New Roman"/>
          <w:b/>
          <w:sz w:val="20"/>
          <w:szCs w:val="20"/>
        </w:rPr>
        <w:t>(once it is proven!)</w:t>
      </w:r>
    </w:p>
    <w:p w14:paraId="047A14BE" w14:textId="77777777" w:rsidR="000B58ED" w:rsidRDefault="00FE3B0C" w:rsidP="000523BE">
      <w:pPr>
        <w:pStyle w:val="ListParagraph"/>
        <w:numPr>
          <w:ilvl w:val="0"/>
          <w:numId w:val="80"/>
        </w:numPr>
        <w:rPr>
          <w:rFonts w:ascii="Times New Roman" w:hAnsi="Times New Roman" w:cs="Times New Roman"/>
          <w:sz w:val="20"/>
          <w:szCs w:val="20"/>
        </w:rPr>
      </w:pPr>
      <w:r w:rsidRPr="00F86281">
        <w:rPr>
          <w:rFonts w:ascii="Times New Roman" w:hAnsi="Times New Roman" w:cs="Times New Roman"/>
          <w:b/>
          <w:color w:val="FF0000"/>
          <w:sz w:val="20"/>
          <w:szCs w:val="20"/>
        </w:rPr>
        <w:t>R</w:t>
      </w:r>
      <w:r w:rsidR="007A291D" w:rsidRPr="00F86281">
        <w:rPr>
          <w:rFonts w:ascii="Times New Roman" w:hAnsi="Times New Roman" w:cs="Times New Roman"/>
          <w:b/>
          <w:color w:val="FF0000"/>
          <w:sz w:val="20"/>
          <w:szCs w:val="20"/>
        </w:rPr>
        <w:t>ight to exclusive use and occupat</w:t>
      </w:r>
      <w:r w:rsidRPr="00F86281">
        <w:rPr>
          <w:rFonts w:ascii="Times New Roman" w:hAnsi="Times New Roman" w:cs="Times New Roman"/>
          <w:b/>
          <w:color w:val="FF0000"/>
          <w:sz w:val="20"/>
          <w:szCs w:val="20"/>
        </w:rPr>
        <w:t>ion</w:t>
      </w:r>
      <w:r w:rsidR="005977D9" w:rsidRPr="000B58ED">
        <w:rPr>
          <w:rFonts w:ascii="Times New Roman" w:hAnsi="Times New Roman" w:cs="Times New Roman"/>
          <w:sz w:val="20"/>
          <w:szCs w:val="20"/>
        </w:rPr>
        <w:t xml:space="preserve"> (for variety of purposes; need not be aspects of abo practices, customs, traditions that are integral to distinctive abo culture </w:t>
      </w:r>
      <w:r w:rsidR="005977D9" w:rsidRPr="005977D9">
        <w:sym w:font="Wingdings" w:char="F0E0"/>
      </w:r>
      <w:r w:rsidR="005977D9" w:rsidRPr="000B58ED">
        <w:rPr>
          <w:rFonts w:ascii="Times New Roman" w:hAnsi="Times New Roman" w:cs="Times New Roman"/>
          <w:sz w:val="20"/>
          <w:szCs w:val="20"/>
        </w:rPr>
        <w:t xml:space="preserve"> rejection of province’s view)</w:t>
      </w:r>
    </w:p>
    <w:p w14:paraId="5A7A65B5" w14:textId="77777777" w:rsidR="007A291D" w:rsidRDefault="00FE3B0C" w:rsidP="000523BE">
      <w:pPr>
        <w:pStyle w:val="ListParagraph"/>
        <w:numPr>
          <w:ilvl w:val="0"/>
          <w:numId w:val="80"/>
        </w:numPr>
        <w:rPr>
          <w:rFonts w:ascii="Times New Roman" w:hAnsi="Times New Roman" w:cs="Times New Roman"/>
          <w:sz w:val="20"/>
          <w:szCs w:val="20"/>
        </w:rPr>
      </w:pPr>
      <w:r w:rsidRPr="00F86281">
        <w:rPr>
          <w:rFonts w:ascii="Times New Roman" w:hAnsi="Times New Roman" w:cs="Times New Roman"/>
          <w:b/>
          <w:color w:val="FF0000"/>
          <w:sz w:val="20"/>
          <w:szCs w:val="20"/>
        </w:rPr>
        <w:t>Inherent limit</w:t>
      </w:r>
      <w:r w:rsidR="005977D9" w:rsidRPr="000B58ED">
        <w:rPr>
          <w:rFonts w:ascii="Times New Roman" w:hAnsi="Times New Roman" w:cs="Times New Roman"/>
          <w:sz w:val="20"/>
          <w:szCs w:val="20"/>
        </w:rPr>
        <w:t xml:space="preserve"> (lands cannot be used in matter </w:t>
      </w:r>
      <w:r w:rsidR="005977D9" w:rsidRPr="000B58ED">
        <w:rPr>
          <w:rFonts w:ascii="Times New Roman" w:hAnsi="Times New Roman" w:cs="Times New Roman"/>
          <w:i/>
          <w:sz w:val="20"/>
          <w:szCs w:val="20"/>
        </w:rPr>
        <w:t>irreconcilable</w:t>
      </w:r>
      <w:r w:rsidR="0039657C">
        <w:rPr>
          <w:rFonts w:ascii="Times New Roman" w:hAnsi="Times New Roman" w:cs="Times New Roman"/>
          <w:sz w:val="20"/>
          <w:szCs w:val="20"/>
        </w:rPr>
        <w:t xml:space="preserve"> w/ rltns</w:t>
      </w:r>
      <w:r w:rsidR="005977D9" w:rsidRPr="000B58ED">
        <w:rPr>
          <w:rFonts w:ascii="Times New Roman" w:hAnsi="Times New Roman" w:cs="Times New Roman"/>
          <w:sz w:val="20"/>
          <w:szCs w:val="20"/>
        </w:rPr>
        <w:t>p which forms basis of AT</w:t>
      </w:r>
      <w:r w:rsidR="0039657C">
        <w:rPr>
          <w:rFonts w:ascii="Times New Roman" w:hAnsi="Times New Roman" w:cs="Times New Roman"/>
          <w:sz w:val="20"/>
          <w:szCs w:val="20"/>
        </w:rPr>
        <w:t xml:space="preserve"> – controversial</w:t>
      </w:r>
      <w:r w:rsidR="005977D9" w:rsidRPr="000B58ED">
        <w:rPr>
          <w:rFonts w:ascii="Times New Roman" w:hAnsi="Times New Roman" w:cs="Times New Roman"/>
          <w:sz w:val="20"/>
          <w:szCs w:val="20"/>
        </w:rPr>
        <w:t>)</w:t>
      </w:r>
    </w:p>
    <w:p w14:paraId="249CC2CC" w14:textId="77777777" w:rsidR="0039657C" w:rsidRDefault="0039657C" w:rsidP="000523BE">
      <w:pPr>
        <w:pStyle w:val="ListParagraph"/>
        <w:numPr>
          <w:ilvl w:val="1"/>
          <w:numId w:val="80"/>
        </w:numPr>
        <w:rPr>
          <w:rFonts w:ascii="Times New Roman" w:hAnsi="Times New Roman" w:cs="Times New Roman"/>
          <w:sz w:val="20"/>
          <w:szCs w:val="20"/>
        </w:rPr>
      </w:pPr>
      <w:r>
        <w:rPr>
          <w:rFonts w:ascii="Times New Roman" w:hAnsi="Times New Roman" w:cs="Times New Roman"/>
          <w:sz w:val="20"/>
          <w:szCs w:val="20"/>
        </w:rPr>
        <w:t xml:space="preserve">Manifestation of principle that AT = </w:t>
      </w:r>
      <w:r>
        <w:rPr>
          <w:rFonts w:ascii="Times New Roman" w:hAnsi="Times New Roman" w:cs="Times New Roman"/>
          <w:i/>
          <w:sz w:val="20"/>
          <w:szCs w:val="20"/>
        </w:rPr>
        <w:t>sui generis</w:t>
      </w:r>
      <w:r>
        <w:rPr>
          <w:rFonts w:ascii="Times New Roman" w:hAnsi="Times New Roman" w:cs="Times New Roman"/>
          <w:sz w:val="20"/>
          <w:szCs w:val="20"/>
        </w:rPr>
        <w:t xml:space="preserve"> interest, distinct from ‘normal’ interests like FS</w:t>
      </w:r>
    </w:p>
    <w:p w14:paraId="2CE9D11F" w14:textId="77777777" w:rsidR="0039657C" w:rsidRDefault="0039657C" w:rsidP="000523BE">
      <w:pPr>
        <w:pStyle w:val="ListParagraph"/>
        <w:numPr>
          <w:ilvl w:val="1"/>
          <w:numId w:val="80"/>
        </w:numPr>
        <w:rPr>
          <w:rFonts w:ascii="Times New Roman" w:hAnsi="Times New Roman" w:cs="Times New Roman"/>
          <w:sz w:val="20"/>
          <w:szCs w:val="20"/>
        </w:rPr>
      </w:pPr>
      <w:r>
        <w:rPr>
          <w:rFonts w:ascii="Times New Roman" w:hAnsi="Times New Roman" w:cs="Times New Roman"/>
          <w:sz w:val="20"/>
          <w:szCs w:val="20"/>
        </w:rPr>
        <w:t>Derives from:</w:t>
      </w:r>
    </w:p>
    <w:p w14:paraId="210850E7" w14:textId="77777777" w:rsidR="004D40EF" w:rsidRDefault="0039657C" w:rsidP="000523BE">
      <w:pPr>
        <w:pStyle w:val="ListParagraph"/>
        <w:numPr>
          <w:ilvl w:val="2"/>
          <w:numId w:val="80"/>
        </w:numPr>
        <w:rPr>
          <w:rFonts w:ascii="Times New Roman" w:hAnsi="Times New Roman" w:cs="Times New Roman"/>
          <w:sz w:val="20"/>
          <w:szCs w:val="20"/>
        </w:rPr>
      </w:pPr>
      <w:r>
        <w:rPr>
          <w:rFonts w:ascii="Times New Roman" w:hAnsi="Times New Roman" w:cs="Times New Roman"/>
          <w:sz w:val="20"/>
          <w:szCs w:val="20"/>
        </w:rPr>
        <w:t>Recognition</w:t>
      </w:r>
      <w:r w:rsidR="004D40EF">
        <w:rPr>
          <w:rFonts w:ascii="Times New Roman" w:hAnsi="Times New Roman" w:cs="Times New Roman"/>
          <w:sz w:val="20"/>
          <w:szCs w:val="20"/>
        </w:rPr>
        <w:t xml:space="preserve"> </w:t>
      </w:r>
      <w:r w:rsidR="00F86281">
        <w:rPr>
          <w:rFonts w:ascii="Times New Roman" w:hAnsi="Times New Roman" w:cs="Times New Roman"/>
          <w:sz w:val="20"/>
          <w:szCs w:val="20"/>
        </w:rPr>
        <w:t xml:space="preserve">of </w:t>
      </w:r>
      <w:r w:rsidR="004D40EF">
        <w:rPr>
          <w:rFonts w:ascii="Times New Roman" w:hAnsi="Times New Roman" w:cs="Times New Roman"/>
          <w:sz w:val="20"/>
          <w:szCs w:val="20"/>
        </w:rPr>
        <w:t xml:space="preserve">importance of </w:t>
      </w:r>
      <w:r w:rsidR="004D40EF" w:rsidRPr="00865E8C">
        <w:rPr>
          <w:rFonts w:ascii="Times New Roman" w:hAnsi="Times New Roman" w:cs="Times New Roman"/>
          <w:i/>
          <w:sz w:val="20"/>
          <w:szCs w:val="20"/>
        </w:rPr>
        <w:t>continuity</w:t>
      </w:r>
      <w:r w:rsidR="004D40EF" w:rsidRPr="00865E8C">
        <w:rPr>
          <w:rFonts w:ascii="Times New Roman" w:hAnsi="Times New Roman" w:cs="Times New Roman"/>
          <w:sz w:val="20"/>
          <w:szCs w:val="20"/>
        </w:rPr>
        <w:t xml:space="preserve"> </w:t>
      </w:r>
      <w:r w:rsidR="004D40EF">
        <w:rPr>
          <w:rFonts w:ascii="Times New Roman" w:hAnsi="Times New Roman" w:cs="Times New Roman"/>
          <w:sz w:val="20"/>
          <w:szCs w:val="20"/>
        </w:rPr>
        <w:t>of relationship b/t community and land over time</w:t>
      </w:r>
    </w:p>
    <w:p w14:paraId="57148210" w14:textId="77777777" w:rsidR="004D40EF" w:rsidRDefault="0039657C" w:rsidP="000523BE">
      <w:pPr>
        <w:pStyle w:val="ListParagraph"/>
        <w:numPr>
          <w:ilvl w:val="2"/>
          <w:numId w:val="80"/>
        </w:numPr>
        <w:rPr>
          <w:rFonts w:ascii="Times New Roman" w:hAnsi="Times New Roman" w:cs="Times New Roman"/>
          <w:sz w:val="20"/>
          <w:szCs w:val="20"/>
        </w:rPr>
      </w:pPr>
      <w:r>
        <w:rPr>
          <w:rFonts w:ascii="Times New Roman" w:hAnsi="Times New Roman" w:cs="Times New Roman"/>
          <w:sz w:val="20"/>
          <w:szCs w:val="20"/>
        </w:rPr>
        <w:t>View that l</w:t>
      </w:r>
      <w:r w:rsidR="004D40EF">
        <w:rPr>
          <w:rFonts w:ascii="Times New Roman" w:hAnsi="Times New Roman" w:cs="Times New Roman"/>
          <w:sz w:val="20"/>
          <w:szCs w:val="20"/>
        </w:rPr>
        <w:t xml:space="preserve">and has inherent/unique </w:t>
      </w:r>
      <w:r w:rsidR="004D40EF">
        <w:rPr>
          <w:rFonts w:ascii="Times New Roman" w:hAnsi="Times New Roman" w:cs="Times New Roman"/>
          <w:i/>
          <w:sz w:val="20"/>
          <w:szCs w:val="20"/>
        </w:rPr>
        <w:t>value</w:t>
      </w:r>
      <w:r w:rsidR="004D40EF">
        <w:rPr>
          <w:rFonts w:ascii="Times New Roman" w:hAnsi="Times New Roman" w:cs="Times New Roman"/>
          <w:sz w:val="20"/>
          <w:szCs w:val="20"/>
        </w:rPr>
        <w:t xml:space="preserve"> in itself</w:t>
      </w:r>
    </w:p>
    <w:p w14:paraId="48CE78FA" w14:textId="77777777" w:rsidR="0039657C" w:rsidRPr="0039657C" w:rsidRDefault="0039657C" w:rsidP="000523BE">
      <w:pPr>
        <w:pStyle w:val="ListParagraph"/>
        <w:numPr>
          <w:ilvl w:val="2"/>
          <w:numId w:val="80"/>
        </w:numPr>
        <w:rPr>
          <w:rFonts w:ascii="Times New Roman" w:hAnsi="Times New Roman" w:cs="Times New Roman"/>
          <w:sz w:val="20"/>
          <w:szCs w:val="20"/>
        </w:rPr>
      </w:pPr>
      <w:r>
        <w:rPr>
          <w:rFonts w:ascii="Times New Roman" w:hAnsi="Times New Roman" w:cs="Times New Roman"/>
          <w:sz w:val="20"/>
          <w:szCs w:val="20"/>
        </w:rPr>
        <w:t xml:space="preserve">Analogy w/ </w:t>
      </w:r>
      <w:r w:rsidRPr="00F86281">
        <w:rPr>
          <w:rFonts w:ascii="Times New Roman" w:hAnsi="Times New Roman" w:cs="Times New Roman"/>
          <w:i/>
          <w:sz w:val="20"/>
          <w:szCs w:val="20"/>
        </w:rPr>
        <w:t>equitable waste</w:t>
      </w:r>
      <w:r>
        <w:rPr>
          <w:rFonts w:ascii="Times New Roman" w:hAnsi="Times New Roman" w:cs="Times New Roman"/>
          <w:sz w:val="20"/>
          <w:szCs w:val="20"/>
        </w:rPr>
        <w:t xml:space="preserve"> (abo people unimpeachable for waste, can change nature of land but can’t destroy basis of connection)</w:t>
      </w:r>
    </w:p>
    <w:p w14:paraId="3403EE81" w14:textId="77777777" w:rsidR="004D40EF" w:rsidRDefault="004D40EF" w:rsidP="000523BE">
      <w:pPr>
        <w:pStyle w:val="ListParagraph"/>
        <w:numPr>
          <w:ilvl w:val="1"/>
          <w:numId w:val="80"/>
        </w:numPr>
        <w:rPr>
          <w:rFonts w:ascii="Times New Roman" w:hAnsi="Times New Roman" w:cs="Times New Roman"/>
          <w:sz w:val="20"/>
          <w:szCs w:val="20"/>
        </w:rPr>
      </w:pPr>
      <w:r>
        <w:rPr>
          <w:rFonts w:ascii="Times New Roman" w:hAnsi="Times New Roman" w:cs="Times New Roman"/>
          <w:sz w:val="20"/>
          <w:szCs w:val="20"/>
        </w:rPr>
        <w:t xml:space="preserve">If abo peoples wish to use their land in way that AT does not permit, must </w:t>
      </w:r>
      <w:r>
        <w:rPr>
          <w:rFonts w:ascii="Times New Roman" w:hAnsi="Times New Roman" w:cs="Times New Roman"/>
          <w:i/>
          <w:sz w:val="20"/>
          <w:szCs w:val="20"/>
        </w:rPr>
        <w:t>surrender</w:t>
      </w:r>
      <w:r>
        <w:rPr>
          <w:rFonts w:ascii="Times New Roman" w:hAnsi="Times New Roman" w:cs="Times New Roman"/>
          <w:sz w:val="20"/>
          <w:szCs w:val="20"/>
        </w:rPr>
        <w:t xml:space="preserve"> lands and convert them to non-title lands</w:t>
      </w:r>
    </w:p>
    <w:p w14:paraId="15E1A2FB" w14:textId="77777777" w:rsidR="004D40EF" w:rsidRDefault="004D40EF" w:rsidP="000523BE">
      <w:pPr>
        <w:pStyle w:val="ListParagraph"/>
        <w:numPr>
          <w:ilvl w:val="1"/>
          <w:numId w:val="80"/>
        </w:numPr>
        <w:rPr>
          <w:rFonts w:ascii="Times New Roman" w:hAnsi="Times New Roman" w:cs="Times New Roman"/>
          <w:sz w:val="20"/>
          <w:szCs w:val="20"/>
        </w:rPr>
      </w:pPr>
      <w:r>
        <w:rPr>
          <w:rFonts w:ascii="Times New Roman" w:hAnsi="Times New Roman" w:cs="Times New Roman"/>
          <w:sz w:val="20"/>
          <w:szCs w:val="20"/>
        </w:rPr>
        <w:t xml:space="preserve">Land uses NOT restricted to traditional activities, but subject to </w:t>
      </w:r>
      <w:r>
        <w:rPr>
          <w:rFonts w:ascii="Times New Roman" w:hAnsi="Times New Roman" w:cs="Times New Roman"/>
          <w:i/>
          <w:sz w:val="20"/>
          <w:szCs w:val="20"/>
        </w:rPr>
        <w:t>overarching</w:t>
      </w:r>
      <w:r>
        <w:rPr>
          <w:rFonts w:ascii="Times New Roman" w:hAnsi="Times New Roman" w:cs="Times New Roman"/>
          <w:sz w:val="20"/>
          <w:szCs w:val="20"/>
        </w:rPr>
        <w:t xml:space="preserve"> limit</w:t>
      </w:r>
    </w:p>
    <w:p w14:paraId="0C36420A" w14:textId="77777777" w:rsidR="004D40EF" w:rsidRPr="000B58ED" w:rsidRDefault="004D40EF" w:rsidP="000523BE">
      <w:pPr>
        <w:pStyle w:val="ListParagraph"/>
        <w:numPr>
          <w:ilvl w:val="1"/>
          <w:numId w:val="80"/>
        </w:numPr>
        <w:rPr>
          <w:rFonts w:ascii="Times New Roman" w:hAnsi="Times New Roman" w:cs="Times New Roman"/>
          <w:sz w:val="20"/>
          <w:szCs w:val="20"/>
        </w:rPr>
      </w:pPr>
      <w:r>
        <w:rPr>
          <w:rFonts w:ascii="Times New Roman" w:hAnsi="Times New Roman" w:cs="Times New Roman"/>
          <w:sz w:val="20"/>
          <w:szCs w:val="20"/>
        </w:rPr>
        <w:t>Policy: Attempt to balance AT alongside societal concerns?  Who decides on the limits?</w:t>
      </w:r>
    </w:p>
    <w:p w14:paraId="18903EB8" w14:textId="77777777" w:rsidR="000B58ED" w:rsidRDefault="000B58ED" w:rsidP="000B58ED">
      <w:pPr>
        <w:rPr>
          <w:rFonts w:ascii="Times New Roman" w:hAnsi="Times New Roman" w:cs="Times New Roman"/>
          <w:sz w:val="20"/>
          <w:szCs w:val="20"/>
        </w:rPr>
      </w:pPr>
    </w:p>
    <w:p w14:paraId="70C2DE73" w14:textId="77777777" w:rsidR="004D40EF" w:rsidRPr="00FC588D" w:rsidRDefault="004D40EF" w:rsidP="000B58ED">
      <w:pPr>
        <w:rPr>
          <w:rFonts w:ascii="Times New Roman" w:hAnsi="Times New Roman" w:cs="Times New Roman"/>
          <w:sz w:val="20"/>
          <w:szCs w:val="20"/>
        </w:rPr>
      </w:pPr>
      <w:r w:rsidRPr="004D40EF">
        <w:rPr>
          <w:rFonts w:ascii="Times New Roman" w:hAnsi="Times New Roman" w:cs="Times New Roman"/>
          <w:b/>
          <w:sz w:val="20"/>
          <w:szCs w:val="20"/>
        </w:rPr>
        <w:t>Aboriginal title</w:t>
      </w:r>
      <w:r w:rsidR="007A291D" w:rsidRPr="004D40EF">
        <w:rPr>
          <w:rFonts w:ascii="Times New Roman" w:hAnsi="Times New Roman" w:cs="Times New Roman"/>
          <w:b/>
          <w:sz w:val="20"/>
          <w:szCs w:val="20"/>
        </w:rPr>
        <w:t xml:space="preserve"> protected under</w:t>
      </w:r>
      <w:r w:rsidR="007A291D" w:rsidRPr="007A291D">
        <w:rPr>
          <w:rFonts w:ascii="Times New Roman" w:hAnsi="Times New Roman" w:cs="Times New Roman"/>
          <w:sz w:val="20"/>
          <w:szCs w:val="20"/>
        </w:rPr>
        <w:t xml:space="preserve"> </w:t>
      </w:r>
      <w:r w:rsidR="007A291D" w:rsidRPr="00781C0C">
        <w:rPr>
          <w:rFonts w:ascii="Times New Roman" w:hAnsi="Times New Roman" w:cs="Times New Roman"/>
          <w:b/>
          <w:sz w:val="20"/>
          <w:szCs w:val="20"/>
          <w:highlight w:val="yellow"/>
        </w:rPr>
        <w:t>s. 35(1)</w:t>
      </w:r>
      <w:r w:rsidR="00FC588D">
        <w:rPr>
          <w:rFonts w:ascii="Times New Roman" w:hAnsi="Times New Roman" w:cs="Times New Roman"/>
          <w:b/>
          <w:sz w:val="20"/>
          <w:szCs w:val="20"/>
        </w:rPr>
        <w:t xml:space="preserve">, </w:t>
      </w:r>
      <w:r w:rsidR="00FC588D">
        <w:rPr>
          <w:rFonts w:ascii="Times New Roman" w:hAnsi="Times New Roman" w:cs="Times New Roman"/>
          <w:b/>
          <w:i/>
          <w:sz w:val="20"/>
          <w:szCs w:val="20"/>
        </w:rPr>
        <w:t>Constitution Act, 1982</w:t>
      </w:r>
    </w:p>
    <w:p w14:paraId="7EDCD829" w14:textId="77777777" w:rsidR="002F17BE" w:rsidRDefault="00324E6F" w:rsidP="000523BE">
      <w:pPr>
        <w:pStyle w:val="ListParagraph"/>
        <w:numPr>
          <w:ilvl w:val="0"/>
          <w:numId w:val="83"/>
        </w:numPr>
        <w:rPr>
          <w:rFonts w:ascii="Times New Roman" w:hAnsi="Times New Roman" w:cs="Times New Roman"/>
          <w:sz w:val="20"/>
          <w:szCs w:val="20"/>
        </w:rPr>
      </w:pPr>
      <w:r>
        <w:rPr>
          <w:rFonts w:ascii="Times New Roman" w:hAnsi="Times New Roman" w:cs="Times New Roman"/>
          <w:sz w:val="20"/>
          <w:szCs w:val="20"/>
        </w:rPr>
        <w:t>AT is a type of AR but is d</w:t>
      </w:r>
      <w:r w:rsidR="004D40EF">
        <w:rPr>
          <w:rFonts w:ascii="Times New Roman" w:hAnsi="Times New Roman" w:cs="Times New Roman"/>
          <w:sz w:val="20"/>
          <w:szCs w:val="20"/>
        </w:rPr>
        <w:t xml:space="preserve">istinct from other </w:t>
      </w:r>
      <w:r>
        <w:rPr>
          <w:rFonts w:ascii="Times New Roman" w:hAnsi="Times New Roman" w:cs="Times New Roman"/>
          <w:sz w:val="20"/>
          <w:szCs w:val="20"/>
        </w:rPr>
        <w:t>ARs</w:t>
      </w:r>
      <w:r w:rsidR="004D40EF">
        <w:rPr>
          <w:rFonts w:ascii="Times New Roman" w:hAnsi="Times New Roman" w:cs="Times New Roman"/>
          <w:sz w:val="20"/>
          <w:szCs w:val="20"/>
        </w:rPr>
        <w:t xml:space="preserve">, confers </w:t>
      </w:r>
      <w:r w:rsidR="004D40EF" w:rsidRPr="002F17BE">
        <w:rPr>
          <w:rFonts w:ascii="Times New Roman" w:hAnsi="Times New Roman" w:cs="Times New Roman"/>
          <w:sz w:val="20"/>
          <w:szCs w:val="20"/>
          <w:u w:val="single"/>
        </w:rPr>
        <w:t>right to land itself</w:t>
      </w:r>
      <w:r w:rsidR="002F17BE">
        <w:rPr>
          <w:rFonts w:ascii="Times New Roman" w:hAnsi="Times New Roman" w:cs="Times New Roman"/>
          <w:sz w:val="20"/>
          <w:szCs w:val="20"/>
        </w:rPr>
        <w:t xml:space="preserve">: </w:t>
      </w:r>
    </w:p>
    <w:p w14:paraId="795D9CCB" w14:textId="77777777" w:rsidR="004D40EF" w:rsidRDefault="002F17BE" w:rsidP="000523BE">
      <w:pPr>
        <w:pStyle w:val="ListParagraph"/>
        <w:numPr>
          <w:ilvl w:val="0"/>
          <w:numId w:val="83"/>
        </w:numPr>
        <w:rPr>
          <w:rFonts w:ascii="Times New Roman" w:hAnsi="Times New Roman" w:cs="Times New Roman"/>
          <w:sz w:val="20"/>
          <w:szCs w:val="20"/>
        </w:rPr>
      </w:pPr>
      <w:r>
        <w:rPr>
          <w:rFonts w:ascii="Times New Roman" w:hAnsi="Times New Roman" w:cs="Times New Roman"/>
          <w:sz w:val="20"/>
          <w:szCs w:val="20"/>
        </w:rPr>
        <w:t>R</w:t>
      </w:r>
      <w:r w:rsidR="00FC588D">
        <w:rPr>
          <w:rFonts w:ascii="Times New Roman" w:hAnsi="Times New Roman" w:cs="Times New Roman"/>
          <w:sz w:val="20"/>
          <w:szCs w:val="20"/>
        </w:rPr>
        <w:t xml:space="preserve">ights fall along </w:t>
      </w:r>
      <w:r w:rsidR="00FC588D" w:rsidRPr="002F17BE">
        <w:rPr>
          <w:rFonts w:ascii="Times New Roman" w:hAnsi="Times New Roman" w:cs="Times New Roman"/>
          <w:b/>
          <w:i/>
          <w:sz w:val="20"/>
          <w:szCs w:val="20"/>
        </w:rPr>
        <w:t>spectrum</w:t>
      </w:r>
      <w:r w:rsidR="00FC588D">
        <w:rPr>
          <w:rFonts w:ascii="Times New Roman" w:hAnsi="Times New Roman" w:cs="Times New Roman"/>
          <w:sz w:val="20"/>
          <w:szCs w:val="20"/>
        </w:rPr>
        <w:t xml:space="preserve"> w/ respect to degree of connection w/ land</w:t>
      </w:r>
    </w:p>
    <w:p w14:paraId="17551A59" w14:textId="77777777" w:rsidR="00324E6F" w:rsidRDefault="00324E6F" w:rsidP="000523BE">
      <w:pPr>
        <w:pStyle w:val="ListParagraph"/>
        <w:numPr>
          <w:ilvl w:val="1"/>
          <w:numId w:val="83"/>
        </w:numPr>
        <w:rPr>
          <w:rFonts w:ascii="Times New Roman" w:hAnsi="Times New Roman" w:cs="Times New Roman"/>
          <w:sz w:val="20"/>
          <w:szCs w:val="20"/>
        </w:rPr>
      </w:pPr>
      <w:r>
        <w:rPr>
          <w:rFonts w:ascii="Times New Roman" w:hAnsi="Times New Roman" w:cs="Times New Roman"/>
          <w:sz w:val="20"/>
          <w:szCs w:val="20"/>
        </w:rPr>
        <w:t>At one end: ARs that are practices, customs, traditions integral to distinctive abo culture of group claiming right but no claim to title b/c insufficient occupation/use of land</w:t>
      </w:r>
    </w:p>
    <w:p w14:paraId="36E092E3" w14:textId="77777777" w:rsidR="00324E6F" w:rsidRDefault="00324E6F" w:rsidP="000523BE">
      <w:pPr>
        <w:pStyle w:val="ListParagraph"/>
        <w:numPr>
          <w:ilvl w:val="1"/>
          <w:numId w:val="83"/>
        </w:numPr>
        <w:rPr>
          <w:rFonts w:ascii="Times New Roman" w:hAnsi="Times New Roman" w:cs="Times New Roman"/>
          <w:sz w:val="20"/>
          <w:szCs w:val="20"/>
        </w:rPr>
      </w:pPr>
      <w:r>
        <w:rPr>
          <w:rFonts w:ascii="Times New Roman" w:hAnsi="Times New Roman" w:cs="Times New Roman"/>
          <w:sz w:val="20"/>
          <w:szCs w:val="20"/>
        </w:rPr>
        <w:t>Middle: Activities that take place on land, related to particular piece of land, but nevertheless site-specific right to engage in particular activity</w:t>
      </w:r>
    </w:p>
    <w:p w14:paraId="606FDE09" w14:textId="77777777" w:rsidR="00324E6F" w:rsidRDefault="00324E6F" w:rsidP="000523BE">
      <w:pPr>
        <w:pStyle w:val="ListParagraph"/>
        <w:numPr>
          <w:ilvl w:val="1"/>
          <w:numId w:val="83"/>
        </w:numPr>
        <w:rPr>
          <w:rFonts w:ascii="Times New Roman" w:hAnsi="Times New Roman" w:cs="Times New Roman"/>
          <w:sz w:val="20"/>
          <w:szCs w:val="20"/>
        </w:rPr>
      </w:pPr>
      <w:r>
        <w:rPr>
          <w:rFonts w:ascii="Times New Roman" w:hAnsi="Times New Roman" w:cs="Times New Roman"/>
          <w:sz w:val="20"/>
          <w:szCs w:val="20"/>
        </w:rPr>
        <w:t>Other end: AT, confers right to land itself</w:t>
      </w:r>
    </w:p>
    <w:p w14:paraId="3EA5FBBA" w14:textId="77777777" w:rsidR="00FC588D" w:rsidRPr="00F86281" w:rsidRDefault="00324E6F" w:rsidP="000523BE">
      <w:pPr>
        <w:pStyle w:val="ListParagraph"/>
        <w:numPr>
          <w:ilvl w:val="0"/>
          <w:numId w:val="83"/>
        </w:numPr>
        <w:rPr>
          <w:rFonts w:ascii="Times New Roman" w:hAnsi="Times New Roman" w:cs="Times New Roman"/>
          <w:b/>
          <w:color w:val="008000"/>
          <w:sz w:val="20"/>
          <w:szCs w:val="20"/>
        </w:rPr>
      </w:pPr>
      <w:r w:rsidRPr="00F86281">
        <w:rPr>
          <w:rFonts w:ascii="Times New Roman" w:hAnsi="Times New Roman" w:cs="Times New Roman"/>
          <w:b/>
          <w:color w:val="008000"/>
          <w:sz w:val="20"/>
          <w:szCs w:val="20"/>
        </w:rPr>
        <w:t xml:space="preserve">AT = </w:t>
      </w:r>
      <w:r w:rsidR="00FC588D" w:rsidRPr="00F86281">
        <w:rPr>
          <w:rFonts w:ascii="Times New Roman" w:hAnsi="Times New Roman" w:cs="Times New Roman"/>
          <w:b/>
          <w:color w:val="008000"/>
          <w:sz w:val="20"/>
          <w:szCs w:val="20"/>
        </w:rPr>
        <w:t>Right to exclusive occupation and use of land</w:t>
      </w:r>
    </w:p>
    <w:p w14:paraId="00B6DD19" w14:textId="77777777" w:rsidR="004D40EF" w:rsidRDefault="004D40EF" w:rsidP="004D40EF">
      <w:pPr>
        <w:rPr>
          <w:rFonts w:ascii="Times New Roman" w:hAnsi="Times New Roman" w:cs="Times New Roman"/>
          <w:sz w:val="20"/>
          <w:szCs w:val="20"/>
          <w:u w:val="single"/>
        </w:rPr>
      </w:pPr>
    </w:p>
    <w:p w14:paraId="024CC959" w14:textId="77777777" w:rsidR="009348FE" w:rsidRDefault="009348FE" w:rsidP="004D40EF">
      <w:pPr>
        <w:rPr>
          <w:rFonts w:ascii="Times New Roman" w:hAnsi="Times New Roman" w:cs="Times New Roman"/>
          <w:b/>
          <w:sz w:val="20"/>
          <w:szCs w:val="20"/>
        </w:rPr>
      </w:pPr>
    </w:p>
    <w:p w14:paraId="56D516D3" w14:textId="6331C484" w:rsidR="005304B7" w:rsidRPr="00525B78" w:rsidRDefault="007A291D" w:rsidP="004D40EF">
      <w:pPr>
        <w:rPr>
          <w:rFonts w:ascii="Times New Roman" w:hAnsi="Times New Roman" w:cs="Times New Roman"/>
          <w:sz w:val="20"/>
          <w:szCs w:val="20"/>
        </w:rPr>
      </w:pPr>
      <w:r w:rsidRPr="004D40EF">
        <w:rPr>
          <w:rFonts w:ascii="Times New Roman" w:hAnsi="Times New Roman" w:cs="Times New Roman"/>
          <w:b/>
          <w:sz w:val="20"/>
          <w:szCs w:val="20"/>
        </w:rPr>
        <w:t>Requirement</w:t>
      </w:r>
      <w:r w:rsidR="005304B7" w:rsidRPr="004D40EF">
        <w:rPr>
          <w:rFonts w:ascii="Times New Roman" w:hAnsi="Times New Roman" w:cs="Times New Roman"/>
          <w:b/>
          <w:sz w:val="20"/>
          <w:szCs w:val="20"/>
        </w:rPr>
        <w:t xml:space="preserve">s for </w:t>
      </w:r>
      <w:r w:rsidR="004D40EF" w:rsidRPr="00781C0C">
        <w:rPr>
          <w:rFonts w:ascii="Times New Roman" w:hAnsi="Times New Roman" w:cs="Times New Roman"/>
          <w:b/>
          <w:sz w:val="20"/>
          <w:szCs w:val="20"/>
          <w:highlight w:val="yellow"/>
        </w:rPr>
        <w:t>PROOF of Aboriginal T</w:t>
      </w:r>
      <w:r w:rsidR="005304B7" w:rsidRPr="00781C0C">
        <w:rPr>
          <w:rFonts w:ascii="Times New Roman" w:hAnsi="Times New Roman" w:cs="Times New Roman"/>
          <w:b/>
          <w:sz w:val="20"/>
          <w:szCs w:val="20"/>
          <w:highlight w:val="yellow"/>
        </w:rPr>
        <w:t>itle</w:t>
      </w:r>
      <w:r w:rsidR="00525B78">
        <w:rPr>
          <w:rFonts w:ascii="Times New Roman" w:hAnsi="Times New Roman" w:cs="Times New Roman"/>
          <w:b/>
          <w:sz w:val="20"/>
          <w:szCs w:val="20"/>
        </w:rPr>
        <w:t xml:space="preserve"> </w:t>
      </w:r>
      <w:r w:rsidR="00525B78">
        <w:rPr>
          <w:rFonts w:ascii="Times New Roman" w:hAnsi="Times New Roman" w:cs="Times New Roman"/>
          <w:sz w:val="20"/>
          <w:szCs w:val="20"/>
        </w:rPr>
        <w:t xml:space="preserve">(also see </w:t>
      </w:r>
      <w:r w:rsidR="00525B78" w:rsidRPr="00525B78">
        <w:rPr>
          <w:rFonts w:ascii="Times New Roman" w:hAnsi="Times New Roman" w:cs="Times New Roman"/>
          <w:i/>
          <w:color w:val="800000"/>
          <w:sz w:val="20"/>
          <w:szCs w:val="20"/>
        </w:rPr>
        <w:t>Marshall; Bernard</w:t>
      </w:r>
      <w:r w:rsidR="00525B78">
        <w:rPr>
          <w:rFonts w:ascii="Times New Roman" w:hAnsi="Times New Roman" w:cs="Times New Roman"/>
          <w:sz w:val="20"/>
          <w:szCs w:val="20"/>
        </w:rPr>
        <w:t>)</w:t>
      </w:r>
    </w:p>
    <w:p w14:paraId="47D98A88" w14:textId="77777777" w:rsidR="00464BD5" w:rsidRDefault="005304B7" w:rsidP="000523BE">
      <w:pPr>
        <w:pStyle w:val="ListParagraph"/>
        <w:numPr>
          <w:ilvl w:val="0"/>
          <w:numId w:val="81"/>
        </w:numPr>
        <w:rPr>
          <w:rFonts w:ascii="Times New Roman" w:hAnsi="Times New Roman" w:cs="Times New Roman"/>
          <w:sz w:val="20"/>
          <w:szCs w:val="20"/>
        </w:rPr>
      </w:pPr>
      <w:r w:rsidRPr="00865E8C">
        <w:rPr>
          <w:rFonts w:ascii="Times New Roman" w:hAnsi="Times New Roman" w:cs="Times New Roman"/>
          <w:b/>
          <w:color w:val="FF0000"/>
          <w:sz w:val="20"/>
          <w:szCs w:val="20"/>
        </w:rPr>
        <w:t>Oc</w:t>
      </w:r>
      <w:r w:rsidR="007A291D" w:rsidRPr="00865E8C">
        <w:rPr>
          <w:rFonts w:ascii="Times New Roman" w:hAnsi="Times New Roman" w:cs="Times New Roman"/>
          <w:b/>
          <w:color w:val="FF0000"/>
          <w:sz w:val="20"/>
          <w:szCs w:val="20"/>
        </w:rPr>
        <w:t>cupation</w:t>
      </w:r>
      <w:r w:rsidR="007A291D" w:rsidRPr="004D40EF">
        <w:rPr>
          <w:rFonts w:ascii="Times New Roman" w:hAnsi="Times New Roman" w:cs="Times New Roman"/>
          <w:sz w:val="20"/>
          <w:szCs w:val="20"/>
        </w:rPr>
        <w:t xml:space="preserve"> p</w:t>
      </w:r>
      <w:r w:rsidR="00464BD5">
        <w:rPr>
          <w:rFonts w:ascii="Times New Roman" w:hAnsi="Times New Roman" w:cs="Times New Roman"/>
          <w:sz w:val="20"/>
          <w:szCs w:val="20"/>
        </w:rPr>
        <w:t xml:space="preserve">rior to sovereignty </w:t>
      </w:r>
      <w:r w:rsidR="00781C0C">
        <w:rPr>
          <w:rFonts w:ascii="Times New Roman" w:hAnsi="Times New Roman" w:cs="Times New Roman"/>
          <w:sz w:val="20"/>
          <w:szCs w:val="20"/>
        </w:rPr>
        <w:t>(1846</w:t>
      </w:r>
      <w:r w:rsidR="00524820">
        <w:rPr>
          <w:rFonts w:ascii="Times New Roman" w:hAnsi="Times New Roman" w:cs="Times New Roman"/>
          <w:sz w:val="20"/>
          <w:szCs w:val="20"/>
        </w:rPr>
        <w:t xml:space="preserve"> in BC; NOT prior to </w:t>
      </w:r>
      <w:r w:rsidR="00524820">
        <w:rPr>
          <w:rFonts w:ascii="Times New Roman" w:hAnsi="Times New Roman" w:cs="Times New Roman"/>
          <w:i/>
          <w:sz w:val="20"/>
          <w:szCs w:val="20"/>
        </w:rPr>
        <w:t>contact</w:t>
      </w:r>
      <w:r w:rsidR="00524820">
        <w:rPr>
          <w:rFonts w:ascii="Times New Roman" w:hAnsi="Times New Roman" w:cs="Times New Roman"/>
          <w:sz w:val="20"/>
          <w:szCs w:val="20"/>
        </w:rPr>
        <w:t xml:space="preserve"> as for ARs</w:t>
      </w:r>
      <w:r w:rsidR="00781C0C">
        <w:rPr>
          <w:rFonts w:ascii="Times New Roman" w:hAnsi="Times New Roman" w:cs="Times New Roman"/>
          <w:sz w:val="20"/>
          <w:szCs w:val="20"/>
        </w:rPr>
        <w:t>)</w:t>
      </w:r>
    </w:p>
    <w:p w14:paraId="7FA467E2" w14:textId="77777777" w:rsidR="003C6AA3" w:rsidRDefault="003C6AA3"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Date appropriate b/c</w:t>
      </w:r>
    </w:p>
    <w:p w14:paraId="61323931" w14:textId="77777777" w:rsidR="003C6AA3" w:rsidRDefault="003C6AA3"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AT = burden on Crown’s underlying title – doesn’t make sense to speak of burden on underlying title before that title existed (AT crystallized at time sovereignty was asserted)</w:t>
      </w:r>
    </w:p>
    <w:p w14:paraId="5EC902D0" w14:textId="579814F7" w:rsidR="003C6AA3" w:rsidRDefault="003C6AA3"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Under CL, occ</w:t>
      </w:r>
      <w:r w:rsidR="000A384D">
        <w:rPr>
          <w:rFonts w:ascii="Times New Roman" w:hAnsi="Times New Roman" w:cs="Times New Roman"/>
          <w:sz w:val="20"/>
          <w:szCs w:val="20"/>
        </w:rPr>
        <w:t>upation</w:t>
      </w:r>
      <w:r>
        <w:rPr>
          <w:rFonts w:ascii="Times New Roman" w:hAnsi="Times New Roman" w:cs="Times New Roman"/>
          <w:sz w:val="20"/>
          <w:szCs w:val="20"/>
        </w:rPr>
        <w:t>/poss</w:t>
      </w:r>
      <w:r w:rsidR="000A384D">
        <w:rPr>
          <w:rFonts w:ascii="Times New Roman" w:hAnsi="Times New Roman" w:cs="Times New Roman"/>
          <w:sz w:val="20"/>
          <w:szCs w:val="20"/>
        </w:rPr>
        <w:t>ession</w:t>
      </w:r>
      <w:r>
        <w:rPr>
          <w:rFonts w:ascii="Times New Roman" w:hAnsi="Times New Roman" w:cs="Times New Roman"/>
          <w:sz w:val="20"/>
          <w:szCs w:val="20"/>
        </w:rPr>
        <w:t xml:space="preserve"> sufficient to ground AT, not necessary to prove land was distinctive/integral part of abo society before European arrival</w:t>
      </w:r>
    </w:p>
    <w:p w14:paraId="607DC29F" w14:textId="77777777" w:rsidR="003C6AA3" w:rsidRDefault="003C6AA3"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 xml:space="preserve">Date </w:t>
      </w:r>
      <w:r w:rsidR="00865E8C">
        <w:rPr>
          <w:rFonts w:ascii="Times New Roman" w:hAnsi="Times New Roman" w:cs="Times New Roman"/>
          <w:sz w:val="20"/>
          <w:szCs w:val="20"/>
        </w:rPr>
        <w:t>of sovereignty more certain than</w:t>
      </w:r>
      <w:r>
        <w:rPr>
          <w:rFonts w:ascii="Times New Roman" w:hAnsi="Times New Roman" w:cs="Times New Roman"/>
          <w:sz w:val="20"/>
          <w:szCs w:val="20"/>
        </w:rPr>
        <w:t xml:space="preserve"> date of first contact</w:t>
      </w:r>
    </w:p>
    <w:p w14:paraId="53A03E87" w14:textId="77777777" w:rsidR="004D40EF" w:rsidRDefault="00464BD5"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Ne</w:t>
      </w:r>
      <w:r w:rsidR="007A291D" w:rsidRPr="004D40EF">
        <w:rPr>
          <w:rFonts w:ascii="Times New Roman" w:hAnsi="Times New Roman" w:cs="Times New Roman"/>
          <w:sz w:val="20"/>
          <w:szCs w:val="20"/>
        </w:rPr>
        <w:t xml:space="preserve">ed to take </w:t>
      </w:r>
      <w:r w:rsidR="007A291D" w:rsidRPr="000A384D">
        <w:rPr>
          <w:rFonts w:ascii="Times New Roman" w:hAnsi="Times New Roman" w:cs="Times New Roman"/>
          <w:b/>
          <w:i/>
          <w:sz w:val="20"/>
          <w:szCs w:val="20"/>
        </w:rPr>
        <w:t xml:space="preserve">both </w:t>
      </w:r>
      <w:r w:rsidR="007A291D" w:rsidRPr="00363EE8">
        <w:rPr>
          <w:rFonts w:ascii="Times New Roman" w:hAnsi="Times New Roman" w:cs="Times New Roman"/>
          <w:b/>
          <w:i/>
          <w:color w:val="3366FF"/>
          <w:sz w:val="20"/>
          <w:szCs w:val="20"/>
        </w:rPr>
        <w:t>common law and aboriginal perspectives</w:t>
      </w:r>
      <w:r w:rsidR="007A291D" w:rsidRPr="004D40EF">
        <w:rPr>
          <w:rFonts w:ascii="Times New Roman" w:hAnsi="Times New Roman" w:cs="Times New Roman"/>
          <w:sz w:val="20"/>
          <w:szCs w:val="20"/>
        </w:rPr>
        <w:t xml:space="preserve"> into account in establishing proo</w:t>
      </w:r>
      <w:r w:rsidR="00524820">
        <w:rPr>
          <w:rFonts w:ascii="Times New Roman" w:hAnsi="Times New Roman" w:cs="Times New Roman"/>
          <w:sz w:val="20"/>
          <w:szCs w:val="20"/>
        </w:rPr>
        <w:t>f of occupancy</w:t>
      </w:r>
    </w:p>
    <w:p w14:paraId="458BA90B" w14:textId="77777777" w:rsidR="00464BD5" w:rsidRDefault="00464BD5" w:rsidP="000523BE">
      <w:pPr>
        <w:pStyle w:val="ListParagraph"/>
        <w:numPr>
          <w:ilvl w:val="2"/>
          <w:numId w:val="81"/>
        </w:numPr>
        <w:rPr>
          <w:rFonts w:ascii="Times New Roman" w:hAnsi="Times New Roman" w:cs="Times New Roman"/>
          <w:sz w:val="20"/>
          <w:szCs w:val="20"/>
        </w:rPr>
      </w:pPr>
      <w:r w:rsidRPr="009B77F8">
        <w:rPr>
          <w:rFonts w:ascii="Times New Roman" w:hAnsi="Times New Roman" w:cs="Times New Roman"/>
          <w:b/>
          <w:sz w:val="20"/>
          <w:szCs w:val="20"/>
        </w:rPr>
        <w:t>Aboriginal perspective</w:t>
      </w:r>
      <w:r>
        <w:rPr>
          <w:rFonts w:ascii="Times New Roman" w:hAnsi="Times New Roman" w:cs="Times New Roman"/>
          <w:sz w:val="20"/>
          <w:szCs w:val="20"/>
        </w:rPr>
        <w:t>: Land tenure system, laws governing land use</w:t>
      </w:r>
    </w:p>
    <w:p w14:paraId="19E0E955" w14:textId="77777777" w:rsidR="003C6AA3" w:rsidRDefault="003C6AA3" w:rsidP="000523BE">
      <w:pPr>
        <w:pStyle w:val="ListParagraph"/>
        <w:numPr>
          <w:ilvl w:val="2"/>
          <w:numId w:val="81"/>
        </w:numPr>
        <w:rPr>
          <w:rFonts w:ascii="Times New Roman" w:hAnsi="Times New Roman" w:cs="Times New Roman"/>
          <w:sz w:val="20"/>
          <w:szCs w:val="20"/>
        </w:rPr>
      </w:pPr>
      <w:r w:rsidRPr="009B77F8">
        <w:rPr>
          <w:rFonts w:ascii="Times New Roman" w:hAnsi="Times New Roman" w:cs="Times New Roman"/>
          <w:b/>
          <w:sz w:val="20"/>
          <w:szCs w:val="20"/>
        </w:rPr>
        <w:t>Common Law</w:t>
      </w:r>
      <w:r w:rsidR="00464BD5">
        <w:rPr>
          <w:rFonts w:ascii="Times New Roman" w:hAnsi="Times New Roman" w:cs="Times New Roman"/>
          <w:sz w:val="20"/>
          <w:szCs w:val="20"/>
        </w:rPr>
        <w:t xml:space="preserve">: </w:t>
      </w:r>
    </w:p>
    <w:p w14:paraId="64642FA7" w14:textId="77777777" w:rsidR="003C6AA3" w:rsidRDefault="00464BD5" w:rsidP="000523BE">
      <w:pPr>
        <w:pStyle w:val="ListParagraph"/>
        <w:numPr>
          <w:ilvl w:val="3"/>
          <w:numId w:val="81"/>
        </w:numPr>
        <w:rPr>
          <w:rFonts w:ascii="Times New Roman" w:hAnsi="Times New Roman" w:cs="Times New Roman"/>
          <w:sz w:val="20"/>
          <w:szCs w:val="20"/>
        </w:rPr>
      </w:pPr>
      <w:r>
        <w:rPr>
          <w:rFonts w:ascii="Times New Roman" w:hAnsi="Times New Roman" w:cs="Times New Roman"/>
          <w:sz w:val="20"/>
          <w:szCs w:val="20"/>
        </w:rPr>
        <w:t>Fact of physical occupation</w:t>
      </w:r>
      <w:r w:rsidR="00524820">
        <w:rPr>
          <w:rFonts w:ascii="Times New Roman" w:hAnsi="Times New Roman" w:cs="Times New Roman"/>
          <w:sz w:val="20"/>
          <w:szCs w:val="20"/>
        </w:rPr>
        <w:t xml:space="preserve"> = proof of possession</w:t>
      </w:r>
      <w:r w:rsidR="003C6AA3">
        <w:rPr>
          <w:rFonts w:ascii="Times New Roman" w:hAnsi="Times New Roman" w:cs="Times New Roman"/>
          <w:sz w:val="20"/>
          <w:szCs w:val="20"/>
        </w:rPr>
        <w:t xml:space="preserve"> grounding land title</w:t>
      </w:r>
    </w:p>
    <w:p w14:paraId="72850856" w14:textId="77777777" w:rsidR="003C6AA3" w:rsidRDefault="003C6AA3" w:rsidP="000523BE">
      <w:pPr>
        <w:pStyle w:val="ListParagraph"/>
        <w:numPr>
          <w:ilvl w:val="3"/>
          <w:numId w:val="81"/>
        </w:numPr>
        <w:rPr>
          <w:rFonts w:ascii="Times New Roman" w:hAnsi="Times New Roman" w:cs="Times New Roman"/>
          <w:sz w:val="20"/>
          <w:szCs w:val="20"/>
        </w:rPr>
      </w:pPr>
      <w:r>
        <w:rPr>
          <w:rFonts w:ascii="Times New Roman" w:hAnsi="Times New Roman" w:cs="Times New Roman"/>
          <w:sz w:val="20"/>
          <w:szCs w:val="20"/>
        </w:rPr>
        <w:t>C</w:t>
      </w:r>
      <w:r w:rsidR="00464BD5">
        <w:rPr>
          <w:rFonts w:ascii="Times New Roman" w:hAnsi="Times New Roman" w:cs="Times New Roman"/>
          <w:sz w:val="20"/>
          <w:szCs w:val="20"/>
        </w:rPr>
        <w:t>an be established in various</w:t>
      </w:r>
      <w:r w:rsidR="00524820">
        <w:rPr>
          <w:rFonts w:ascii="Times New Roman" w:hAnsi="Times New Roman" w:cs="Times New Roman"/>
          <w:sz w:val="20"/>
          <w:szCs w:val="20"/>
        </w:rPr>
        <w:t xml:space="preserve"> </w:t>
      </w:r>
      <w:r w:rsidR="00464BD5">
        <w:rPr>
          <w:rFonts w:ascii="Times New Roman" w:hAnsi="Times New Roman" w:cs="Times New Roman"/>
          <w:sz w:val="20"/>
          <w:szCs w:val="20"/>
        </w:rPr>
        <w:t>ways</w:t>
      </w:r>
      <w:r w:rsidR="00524820">
        <w:rPr>
          <w:rFonts w:ascii="Times New Roman" w:hAnsi="Times New Roman" w:cs="Times New Roman"/>
          <w:sz w:val="20"/>
          <w:szCs w:val="20"/>
        </w:rPr>
        <w:t xml:space="preserve"> (construction of dwellings, cultivation, enclosure of fields, regular use of definite tracts for hunting/fishing)</w:t>
      </w:r>
    </w:p>
    <w:p w14:paraId="749DAFF1" w14:textId="77777777" w:rsidR="00464BD5" w:rsidRDefault="003C6AA3" w:rsidP="000523BE">
      <w:pPr>
        <w:pStyle w:val="ListParagraph"/>
        <w:numPr>
          <w:ilvl w:val="3"/>
          <w:numId w:val="81"/>
        </w:numPr>
        <w:rPr>
          <w:rFonts w:ascii="Times New Roman" w:hAnsi="Times New Roman" w:cs="Times New Roman"/>
          <w:sz w:val="20"/>
          <w:szCs w:val="20"/>
        </w:rPr>
      </w:pPr>
      <w:r>
        <w:rPr>
          <w:rFonts w:ascii="Times New Roman" w:hAnsi="Times New Roman" w:cs="Times New Roman"/>
          <w:sz w:val="20"/>
          <w:szCs w:val="20"/>
        </w:rPr>
        <w:t>A</w:t>
      </w:r>
      <w:r w:rsidR="00464BD5">
        <w:rPr>
          <w:rFonts w:ascii="Times New Roman" w:hAnsi="Times New Roman" w:cs="Times New Roman"/>
          <w:sz w:val="20"/>
          <w:szCs w:val="20"/>
        </w:rPr>
        <w:t>ccounts for group size, manner of life, material resources, technological abilities, character of land claim</w:t>
      </w:r>
    </w:p>
    <w:p w14:paraId="6073B58C" w14:textId="77777777" w:rsidR="00464BD5" w:rsidRDefault="00464BD5"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No need to demo land was of central significance to distinctive culture</w:t>
      </w:r>
    </w:p>
    <w:p w14:paraId="5208A595" w14:textId="77777777" w:rsidR="00464BD5" w:rsidRDefault="00464BD5"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 xml:space="preserve">Includes any land that parties </w:t>
      </w:r>
      <w:r w:rsidRPr="009B77F8">
        <w:rPr>
          <w:rFonts w:ascii="Times New Roman" w:hAnsi="Times New Roman" w:cs="Times New Roman"/>
          <w:sz w:val="20"/>
          <w:szCs w:val="20"/>
          <w:u w:val="single"/>
        </w:rPr>
        <w:t xml:space="preserve">have maintained </w:t>
      </w:r>
      <w:r w:rsidRPr="00363EE8">
        <w:rPr>
          <w:rFonts w:ascii="Times New Roman" w:hAnsi="Times New Roman" w:cs="Times New Roman"/>
          <w:b/>
          <w:sz w:val="20"/>
          <w:szCs w:val="20"/>
          <w:u w:val="single"/>
        </w:rPr>
        <w:t>substantial connection</w:t>
      </w:r>
      <w:r>
        <w:rPr>
          <w:rFonts w:ascii="Times New Roman" w:hAnsi="Times New Roman" w:cs="Times New Roman"/>
          <w:sz w:val="20"/>
          <w:szCs w:val="20"/>
        </w:rPr>
        <w:t xml:space="preserve"> with until now</w:t>
      </w:r>
    </w:p>
    <w:p w14:paraId="30C52A49" w14:textId="77777777" w:rsidR="00781C0C" w:rsidRPr="00865E8C" w:rsidRDefault="005304B7" w:rsidP="000523BE">
      <w:pPr>
        <w:pStyle w:val="ListParagraph"/>
        <w:numPr>
          <w:ilvl w:val="0"/>
          <w:numId w:val="81"/>
        </w:numPr>
        <w:rPr>
          <w:rFonts w:ascii="Times New Roman" w:hAnsi="Times New Roman" w:cs="Times New Roman"/>
          <w:color w:val="FF0000"/>
          <w:sz w:val="20"/>
          <w:szCs w:val="20"/>
        </w:rPr>
      </w:pPr>
      <w:r w:rsidRPr="00865E8C">
        <w:rPr>
          <w:rFonts w:ascii="Times New Roman" w:hAnsi="Times New Roman" w:cs="Times New Roman"/>
          <w:b/>
          <w:color w:val="FF0000"/>
          <w:sz w:val="20"/>
          <w:szCs w:val="20"/>
        </w:rPr>
        <w:t>C</w:t>
      </w:r>
      <w:r w:rsidR="007A291D" w:rsidRPr="00865E8C">
        <w:rPr>
          <w:rFonts w:ascii="Times New Roman" w:hAnsi="Times New Roman" w:cs="Times New Roman"/>
          <w:b/>
          <w:color w:val="FF0000"/>
          <w:sz w:val="20"/>
          <w:szCs w:val="20"/>
        </w:rPr>
        <w:t>ontinuity</w:t>
      </w:r>
    </w:p>
    <w:p w14:paraId="16F3EE3D" w14:textId="77777777" w:rsidR="004D40EF" w:rsidRDefault="00781C0C"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I</w:t>
      </w:r>
      <w:r w:rsidR="007A291D" w:rsidRPr="004D40EF">
        <w:rPr>
          <w:rFonts w:ascii="Times New Roman" w:hAnsi="Times New Roman" w:cs="Times New Roman"/>
          <w:sz w:val="20"/>
          <w:szCs w:val="20"/>
        </w:rPr>
        <w:t>f present occupation is relied on as proof of occup</w:t>
      </w:r>
      <w:r>
        <w:rPr>
          <w:rFonts w:ascii="Times New Roman" w:hAnsi="Times New Roman" w:cs="Times New Roman"/>
          <w:sz w:val="20"/>
          <w:szCs w:val="20"/>
        </w:rPr>
        <w:t>ation pre-sovereignty, must be continuity b/t present and pre-sovereignty occupation</w:t>
      </w:r>
    </w:p>
    <w:p w14:paraId="27076B16" w14:textId="77777777" w:rsidR="00781C0C" w:rsidRDefault="00781C0C"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No need to establish unbroken chain</w:t>
      </w:r>
    </w:p>
    <w:p w14:paraId="62A3E50F" w14:textId="77777777" w:rsidR="00781C0C" w:rsidRDefault="00781C0C"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Must be “</w:t>
      </w:r>
      <w:r w:rsidRPr="009B77F8">
        <w:rPr>
          <w:rFonts w:ascii="Times New Roman" w:hAnsi="Times New Roman" w:cs="Times New Roman"/>
          <w:b/>
          <w:sz w:val="20"/>
          <w:szCs w:val="20"/>
        </w:rPr>
        <w:t>substantial maintenance of connection</w:t>
      </w:r>
      <w:r>
        <w:rPr>
          <w:rFonts w:ascii="Times New Roman" w:hAnsi="Times New Roman" w:cs="Times New Roman"/>
          <w:sz w:val="20"/>
          <w:szCs w:val="20"/>
        </w:rPr>
        <w:t>” b/t people and land (</w:t>
      </w:r>
      <w:r w:rsidRPr="003C6AA3">
        <w:rPr>
          <w:rFonts w:ascii="Times New Roman" w:hAnsi="Times New Roman" w:cs="Times New Roman"/>
          <w:i/>
          <w:color w:val="800000"/>
          <w:sz w:val="20"/>
          <w:szCs w:val="20"/>
        </w:rPr>
        <w:t>Mabo</w:t>
      </w:r>
      <w:r>
        <w:rPr>
          <w:rFonts w:ascii="Times New Roman" w:hAnsi="Times New Roman" w:cs="Times New Roman"/>
          <w:sz w:val="20"/>
          <w:szCs w:val="20"/>
        </w:rPr>
        <w:t>, Aus HC)</w:t>
      </w:r>
    </w:p>
    <w:p w14:paraId="449767E3" w14:textId="77777777" w:rsidR="00781C0C" w:rsidRDefault="00781C0C" w:rsidP="000523BE">
      <w:pPr>
        <w:pStyle w:val="ListParagraph"/>
        <w:numPr>
          <w:ilvl w:val="2"/>
          <w:numId w:val="81"/>
        </w:numPr>
        <w:rPr>
          <w:rFonts w:ascii="Times New Roman" w:hAnsi="Times New Roman" w:cs="Times New Roman"/>
          <w:sz w:val="20"/>
          <w:szCs w:val="20"/>
        </w:rPr>
      </w:pPr>
      <w:r>
        <w:rPr>
          <w:rFonts w:ascii="Times New Roman" w:hAnsi="Times New Roman" w:cs="Times New Roman"/>
          <w:sz w:val="20"/>
          <w:szCs w:val="20"/>
        </w:rPr>
        <w:t xml:space="preserve">Fact that </w:t>
      </w:r>
      <w:r w:rsidRPr="009B77F8">
        <w:rPr>
          <w:rFonts w:ascii="Times New Roman" w:hAnsi="Times New Roman" w:cs="Times New Roman"/>
          <w:i/>
          <w:sz w:val="20"/>
          <w:szCs w:val="20"/>
        </w:rPr>
        <w:t>nature</w:t>
      </w:r>
      <w:r>
        <w:rPr>
          <w:rFonts w:ascii="Times New Roman" w:hAnsi="Times New Roman" w:cs="Times New Roman"/>
          <w:sz w:val="20"/>
          <w:szCs w:val="20"/>
        </w:rPr>
        <w:t xml:space="preserve"> of occupation has changed will not ordinarily preclude claim</w:t>
      </w:r>
    </w:p>
    <w:p w14:paraId="7F793778" w14:textId="77777777" w:rsidR="007A291D" w:rsidRDefault="005304B7" w:rsidP="000523BE">
      <w:pPr>
        <w:pStyle w:val="ListParagraph"/>
        <w:numPr>
          <w:ilvl w:val="0"/>
          <w:numId w:val="81"/>
        </w:numPr>
        <w:rPr>
          <w:rFonts w:ascii="Times New Roman" w:hAnsi="Times New Roman" w:cs="Times New Roman"/>
          <w:sz w:val="20"/>
          <w:szCs w:val="20"/>
        </w:rPr>
      </w:pPr>
      <w:r w:rsidRPr="00865E8C">
        <w:rPr>
          <w:rFonts w:ascii="Times New Roman" w:hAnsi="Times New Roman" w:cs="Times New Roman"/>
          <w:b/>
          <w:color w:val="FF0000"/>
          <w:sz w:val="20"/>
          <w:szCs w:val="20"/>
        </w:rPr>
        <w:t>E</w:t>
      </w:r>
      <w:r w:rsidR="007A291D" w:rsidRPr="00865E8C">
        <w:rPr>
          <w:rFonts w:ascii="Times New Roman" w:hAnsi="Times New Roman" w:cs="Times New Roman"/>
          <w:b/>
          <w:color w:val="FF0000"/>
          <w:sz w:val="20"/>
          <w:szCs w:val="20"/>
        </w:rPr>
        <w:t>xclusivity</w:t>
      </w:r>
      <w:r w:rsidR="00781C0C">
        <w:rPr>
          <w:rFonts w:ascii="Times New Roman" w:hAnsi="Times New Roman" w:cs="Times New Roman"/>
          <w:b/>
          <w:sz w:val="20"/>
          <w:szCs w:val="20"/>
        </w:rPr>
        <w:t xml:space="preserve"> </w:t>
      </w:r>
      <w:r w:rsidR="00781C0C">
        <w:rPr>
          <w:rFonts w:ascii="Times New Roman" w:hAnsi="Times New Roman" w:cs="Times New Roman"/>
          <w:sz w:val="20"/>
          <w:szCs w:val="20"/>
        </w:rPr>
        <w:t>of occupation at sovereignty</w:t>
      </w:r>
    </w:p>
    <w:p w14:paraId="6851E5C9" w14:textId="77777777" w:rsidR="00781C0C" w:rsidRDefault="00781C0C"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Requirement flows from</w:t>
      </w:r>
      <w:r w:rsidR="00541C5A">
        <w:rPr>
          <w:rFonts w:ascii="Times New Roman" w:hAnsi="Times New Roman" w:cs="Times New Roman"/>
          <w:sz w:val="20"/>
          <w:szCs w:val="20"/>
        </w:rPr>
        <w:t xml:space="preserve"> definition of AT: right to </w:t>
      </w:r>
      <w:r w:rsidR="00541C5A">
        <w:rPr>
          <w:rFonts w:ascii="Times New Roman" w:hAnsi="Times New Roman" w:cs="Times New Roman"/>
          <w:i/>
          <w:sz w:val="20"/>
          <w:szCs w:val="20"/>
        </w:rPr>
        <w:t>exclusive</w:t>
      </w:r>
      <w:r w:rsidR="00541C5A">
        <w:rPr>
          <w:rFonts w:ascii="Times New Roman" w:hAnsi="Times New Roman" w:cs="Times New Roman"/>
          <w:sz w:val="20"/>
          <w:szCs w:val="20"/>
        </w:rPr>
        <w:t xml:space="preserve"> use/occupation of land</w:t>
      </w:r>
    </w:p>
    <w:p w14:paraId="28E93F24" w14:textId="77777777" w:rsidR="00541C5A" w:rsidRDefault="00541C5A"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Equal weight given to CL and abo perspective for proof of exclusivity</w:t>
      </w:r>
    </w:p>
    <w:p w14:paraId="172809DE" w14:textId="77777777" w:rsidR="00541C5A" w:rsidRDefault="00541C5A"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Can be demonstrated even if other abo groups were present/frequently claimed land</w:t>
      </w:r>
    </w:p>
    <w:p w14:paraId="760F4F8E" w14:textId="77777777" w:rsidR="00541C5A" w:rsidRDefault="00541C5A" w:rsidP="000523BE">
      <w:pPr>
        <w:pStyle w:val="ListParagraph"/>
        <w:numPr>
          <w:ilvl w:val="1"/>
          <w:numId w:val="81"/>
        </w:numPr>
        <w:rPr>
          <w:rFonts w:ascii="Times New Roman" w:hAnsi="Times New Roman" w:cs="Times New Roman"/>
          <w:sz w:val="20"/>
          <w:szCs w:val="20"/>
        </w:rPr>
      </w:pPr>
      <w:r>
        <w:rPr>
          <w:rFonts w:ascii="Times New Roman" w:hAnsi="Times New Roman" w:cs="Times New Roman"/>
          <w:i/>
          <w:sz w:val="20"/>
          <w:szCs w:val="20"/>
        </w:rPr>
        <w:t xml:space="preserve">Joint </w:t>
      </w:r>
      <w:r>
        <w:rPr>
          <w:rFonts w:ascii="Times New Roman" w:hAnsi="Times New Roman" w:cs="Times New Roman"/>
          <w:sz w:val="20"/>
          <w:szCs w:val="20"/>
        </w:rPr>
        <w:t>title can result from shared exclusivity</w:t>
      </w:r>
    </w:p>
    <w:p w14:paraId="446BE67C" w14:textId="77777777" w:rsidR="00541C5A" w:rsidRPr="004D40EF" w:rsidRDefault="00541C5A" w:rsidP="000523BE">
      <w:pPr>
        <w:pStyle w:val="ListParagraph"/>
        <w:numPr>
          <w:ilvl w:val="1"/>
          <w:numId w:val="81"/>
        </w:numPr>
        <w:rPr>
          <w:rFonts w:ascii="Times New Roman" w:hAnsi="Times New Roman" w:cs="Times New Roman"/>
          <w:sz w:val="20"/>
          <w:szCs w:val="20"/>
        </w:rPr>
      </w:pPr>
      <w:r>
        <w:rPr>
          <w:rFonts w:ascii="Times New Roman" w:hAnsi="Times New Roman" w:cs="Times New Roman"/>
          <w:sz w:val="20"/>
          <w:szCs w:val="20"/>
        </w:rPr>
        <w:t>If occupation can be shown, but NOT exclusivity, possible to establish ARs short of title</w:t>
      </w:r>
    </w:p>
    <w:p w14:paraId="7A75EC19" w14:textId="77777777" w:rsidR="004D40EF" w:rsidRDefault="004D40EF" w:rsidP="004D40EF">
      <w:pPr>
        <w:rPr>
          <w:rFonts w:ascii="Times New Roman" w:hAnsi="Times New Roman" w:cs="Times New Roman"/>
          <w:sz w:val="20"/>
          <w:szCs w:val="20"/>
          <w:u w:val="single"/>
        </w:rPr>
      </w:pPr>
    </w:p>
    <w:p w14:paraId="18EF7F1C" w14:textId="77777777" w:rsidR="009348FE" w:rsidRDefault="009348FE" w:rsidP="004D40EF">
      <w:pPr>
        <w:rPr>
          <w:rFonts w:ascii="Times New Roman" w:hAnsi="Times New Roman" w:cs="Times New Roman"/>
          <w:sz w:val="20"/>
          <w:szCs w:val="20"/>
          <w:u w:val="single"/>
        </w:rPr>
      </w:pPr>
    </w:p>
    <w:p w14:paraId="36EC0ABF" w14:textId="77777777" w:rsidR="004D40EF" w:rsidRPr="00EB1D05" w:rsidRDefault="004D40EF" w:rsidP="004D40EF">
      <w:pPr>
        <w:rPr>
          <w:rFonts w:ascii="Times New Roman" w:hAnsi="Times New Roman" w:cs="Times New Roman"/>
          <w:sz w:val="20"/>
          <w:szCs w:val="20"/>
        </w:rPr>
      </w:pPr>
      <w:r w:rsidRPr="00781C0C">
        <w:rPr>
          <w:rFonts w:ascii="Times New Roman" w:hAnsi="Times New Roman" w:cs="Times New Roman"/>
          <w:b/>
          <w:sz w:val="20"/>
          <w:szCs w:val="20"/>
          <w:highlight w:val="yellow"/>
        </w:rPr>
        <w:t>T</w:t>
      </w:r>
      <w:r w:rsidR="007A291D" w:rsidRPr="00781C0C">
        <w:rPr>
          <w:rFonts w:ascii="Times New Roman" w:hAnsi="Times New Roman" w:cs="Times New Roman"/>
          <w:b/>
          <w:sz w:val="20"/>
          <w:szCs w:val="20"/>
          <w:highlight w:val="yellow"/>
        </w:rPr>
        <w:t xml:space="preserve">est of </w:t>
      </w:r>
      <w:r w:rsidR="00F86281">
        <w:rPr>
          <w:rFonts w:ascii="Times New Roman" w:hAnsi="Times New Roman" w:cs="Times New Roman"/>
          <w:b/>
          <w:sz w:val="20"/>
          <w:szCs w:val="20"/>
          <w:highlight w:val="yellow"/>
        </w:rPr>
        <w:t>JUSTIFICATION</w:t>
      </w:r>
      <w:r w:rsidRPr="00781C0C">
        <w:rPr>
          <w:rFonts w:ascii="Times New Roman" w:hAnsi="Times New Roman" w:cs="Times New Roman"/>
          <w:b/>
          <w:sz w:val="20"/>
          <w:szCs w:val="20"/>
          <w:highlight w:val="yellow"/>
        </w:rPr>
        <w:t xml:space="preserve"> for infringement</w:t>
      </w:r>
      <w:r w:rsidR="00EB1D05">
        <w:rPr>
          <w:rFonts w:ascii="Times New Roman" w:hAnsi="Times New Roman" w:cs="Times New Roman"/>
          <w:b/>
          <w:sz w:val="20"/>
          <w:szCs w:val="20"/>
        </w:rPr>
        <w:t xml:space="preserve"> – </w:t>
      </w:r>
      <w:r w:rsidR="00EB1D05">
        <w:rPr>
          <w:rFonts w:ascii="Times New Roman" w:hAnsi="Times New Roman" w:cs="Times New Roman"/>
          <w:sz w:val="20"/>
          <w:szCs w:val="20"/>
        </w:rPr>
        <w:t>ARs, including AT, no absolute, may be infringed by prov/fed govs</w:t>
      </w:r>
    </w:p>
    <w:p w14:paraId="1865165C" w14:textId="77777777" w:rsidR="004D40EF" w:rsidRPr="00541C5A" w:rsidRDefault="007A291D" w:rsidP="000523BE">
      <w:pPr>
        <w:pStyle w:val="ListParagraph"/>
        <w:numPr>
          <w:ilvl w:val="0"/>
          <w:numId w:val="82"/>
        </w:numPr>
        <w:rPr>
          <w:rFonts w:ascii="Times New Roman" w:hAnsi="Times New Roman" w:cs="Times New Roman"/>
          <w:sz w:val="20"/>
          <w:szCs w:val="20"/>
          <w:u w:val="single"/>
        </w:rPr>
      </w:pPr>
      <w:r w:rsidRPr="00387F4D">
        <w:rPr>
          <w:rFonts w:ascii="Times New Roman" w:hAnsi="Times New Roman" w:cs="Times New Roman"/>
          <w:b/>
          <w:sz w:val="20"/>
          <w:szCs w:val="20"/>
        </w:rPr>
        <w:t>Compelling and substantial</w:t>
      </w:r>
      <w:r w:rsidRPr="004D40EF">
        <w:rPr>
          <w:rFonts w:ascii="Times New Roman" w:hAnsi="Times New Roman" w:cs="Times New Roman"/>
          <w:sz w:val="20"/>
          <w:szCs w:val="20"/>
        </w:rPr>
        <w:t xml:space="preserve"> </w:t>
      </w:r>
      <w:r w:rsidRPr="00F86281">
        <w:rPr>
          <w:rFonts w:ascii="Times New Roman" w:hAnsi="Times New Roman" w:cs="Times New Roman"/>
          <w:b/>
          <w:color w:val="FF0000"/>
          <w:sz w:val="20"/>
          <w:szCs w:val="20"/>
        </w:rPr>
        <w:t>legislative objective</w:t>
      </w:r>
    </w:p>
    <w:p w14:paraId="79177A25" w14:textId="77777777" w:rsidR="00541C5A" w:rsidRPr="00541C5A" w:rsidRDefault="00541C5A" w:rsidP="000523BE">
      <w:pPr>
        <w:pStyle w:val="ListParagraph"/>
        <w:numPr>
          <w:ilvl w:val="1"/>
          <w:numId w:val="82"/>
        </w:numPr>
        <w:rPr>
          <w:rFonts w:ascii="Times New Roman" w:hAnsi="Times New Roman" w:cs="Times New Roman"/>
          <w:sz w:val="20"/>
          <w:szCs w:val="20"/>
          <w:u w:val="single"/>
        </w:rPr>
      </w:pPr>
      <w:r>
        <w:rPr>
          <w:rFonts w:ascii="Times New Roman" w:hAnsi="Times New Roman" w:cs="Times New Roman"/>
          <w:sz w:val="20"/>
          <w:szCs w:val="20"/>
        </w:rPr>
        <w:t>Recognizes prior occupation of NA by abo people and need for reconciliation w/ Crown sovereignty</w:t>
      </w:r>
    </w:p>
    <w:p w14:paraId="14B5DC86" w14:textId="77777777" w:rsidR="00541C5A" w:rsidRPr="00541C5A" w:rsidRDefault="00541C5A"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Reconciliation b/t abo societies and broader political communities</w:t>
      </w:r>
    </w:p>
    <w:p w14:paraId="1FD9B68E" w14:textId="77777777" w:rsidR="00541C5A" w:rsidRPr="004D40EF" w:rsidRDefault="00541C5A"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Limits placed on ARs are part of reconciliation</w:t>
      </w:r>
    </w:p>
    <w:p w14:paraId="7E3D3010" w14:textId="77777777" w:rsidR="007A291D" w:rsidRPr="00FE5973" w:rsidRDefault="007A291D" w:rsidP="000523BE">
      <w:pPr>
        <w:pStyle w:val="ListParagraph"/>
        <w:numPr>
          <w:ilvl w:val="0"/>
          <w:numId w:val="82"/>
        </w:numPr>
        <w:rPr>
          <w:rFonts w:ascii="Times New Roman" w:hAnsi="Times New Roman" w:cs="Times New Roman"/>
          <w:sz w:val="20"/>
          <w:szCs w:val="20"/>
          <w:u w:val="single"/>
        </w:rPr>
      </w:pPr>
      <w:r w:rsidRPr="00387F4D">
        <w:rPr>
          <w:rFonts w:ascii="Times New Roman" w:hAnsi="Times New Roman" w:cs="Times New Roman"/>
          <w:b/>
          <w:sz w:val="20"/>
          <w:szCs w:val="20"/>
        </w:rPr>
        <w:t>Consistency with the</w:t>
      </w:r>
      <w:r w:rsidRPr="004D40EF">
        <w:rPr>
          <w:rFonts w:ascii="Times New Roman" w:hAnsi="Times New Roman" w:cs="Times New Roman"/>
          <w:sz w:val="20"/>
          <w:szCs w:val="20"/>
        </w:rPr>
        <w:t xml:space="preserve"> </w:t>
      </w:r>
      <w:r w:rsidRPr="00F86281">
        <w:rPr>
          <w:rFonts w:ascii="Times New Roman" w:hAnsi="Times New Roman" w:cs="Times New Roman"/>
          <w:b/>
          <w:color w:val="FF0000"/>
          <w:sz w:val="20"/>
          <w:szCs w:val="20"/>
        </w:rPr>
        <w:t>special</w:t>
      </w:r>
      <w:r w:rsidRPr="00F86281">
        <w:rPr>
          <w:rFonts w:ascii="Times New Roman" w:hAnsi="Times New Roman" w:cs="Times New Roman"/>
          <w:color w:val="FF0000"/>
          <w:sz w:val="20"/>
          <w:szCs w:val="20"/>
        </w:rPr>
        <w:t xml:space="preserve"> </w:t>
      </w:r>
      <w:r w:rsidRPr="00F86281">
        <w:rPr>
          <w:rFonts w:ascii="Times New Roman" w:hAnsi="Times New Roman" w:cs="Times New Roman"/>
          <w:b/>
          <w:color w:val="FF0000"/>
          <w:sz w:val="20"/>
          <w:szCs w:val="20"/>
        </w:rPr>
        <w:t>fiduciary relationship</w:t>
      </w:r>
      <w:r w:rsidRPr="004D40EF">
        <w:rPr>
          <w:rFonts w:ascii="Times New Roman" w:hAnsi="Times New Roman" w:cs="Times New Roman"/>
          <w:sz w:val="20"/>
          <w:szCs w:val="20"/>
        </w:rPr>
        <w:t xml:space="preserve"> </w:t>
      </w:r>
      <w:r w:rsidRPr="00387F4D">
        <w:rPr>
          <w:rFonts w:ascii="Times New Roman" w:hAnsi="Times New Roman" w:cs="Times New Roman"/>
          <w:b/>
          <w:sz w:val="20"/>
          <w:szCs w:val="20"/>
        </w:rPr>
        <w:t>between the Crown and aboriginal peoples</w:t>
      </w:r>
      <w:r w:rsidR="00FE5973">
        <w:rPr>
          <w:rFonts w:ascii="Times New Roman" w:hAnsi="Times New Roman" w:cs="Times New Roman"/>
          <w:sz w:val="20"/>
          <w:szCs w:val="20"/>
        </w:rPr>
        <w:t xml:space="preserve"> (</w:t>
      </w:r>
      <w:r w:rsidR="00FE5973">
        <w:rPr>
          <w:rFonts w:ascii="Times New Roman" w:hAnsi="Times New Roman" w:cs="Times New Roman"/>
          <w:i/>
          <w:color w:val="800000"/>
          <w:sz w:val="20"/>
          <w:szCs w:val="20"/>
        </w:rPr>
        <w:t>Guerin</w:t>
      </w:r>
      <w:r w:rsidR="00FE5973">
        <w:rPr>
          <w:rFonts w:ascii="Times New Roman" w:hAnsi="Times New Roman" w:cs="Times New Roman"/>
          <w:sz w:val="20"/>
          <w:szCs w:val="20"/>
        </w:rPr>
        <w:t>)</w:t>
      </w:r>
    </w:p>
    <w:p w14:paraId="0C69C4C9" w14:textId="77777777" w:rsidR="00FE5973" w:rsidRPr="00FE5973" w:rsidRDefault="00FE5973" w:rsidP="000523BE">
      <w:pPr>
        <w:pStyle w:val="ListParagraph"/>
        <w:numPr>
          <w:ilvl w:val="1"/>
          <w:numId w:val="82"/>
        </w:numPr>
        <w:rPr>
          <w:rFonts w:ascii="Times New Roman" w:hAnsi="Times New Roman" w:cs="Times New Roman"/>
          <w:sz w:val="20"/>
          <w:szCs w:val="20"/>
          <w:u w:val="single"/>
        </w:rPr>
      </w:pPr>
      <w:r>
        <w:rPr>
          <w:rFonts w:ascii="Times New Roman" w:hAnsi="Times New Roman" w:cs="Times New Roman"/>
          <w:sz w:val="20"/>
          <w:szCs w:val="20"/>
        </w:rPr>
        <w:t xml:space="preserve">Does </w:t>
      </w:r>
      <w:r w:rsidRPr="00095A79">
        <w:rPr>
          <w:rFonts w:ascii="Times New Roman" w:hAnsi="Times New Roman" w:cs="Times New Roman"/>
          <w:sz w:val="20"/>
          <w:szCs w:val="20"/>
          <w:u w:val="single"/>
        </w:rPr>
        <w:t>not</w:t>
      </w:r>
      <w:r>
        <w:rPr>
          <w:rFonts w:ascii="Times New Roman" w:hAnsi="Times New Roman" w:cs="Times New Roman"/>
          <w:sz w:val="20"/>
          <w:szCs w:val="20"/>
        </w:rPr>
        <w:t xml:space="preserve"> require that ARs always given </w:t>
      </w:r>
      <w:r w:rsidRPr="00095A79">
        <w:rPr>
          <w:rFonts w:ascii="Times New Roman" w:hAnsi="Times New Roman" w:cs="Times New Roman"/>
          <w:i/>
          <w:sz w:val="20"/>
          <w:szCs w:val="20"/>
        </w:rPr>
        <w:t>priority</w:t>
      </w:r>
      <w:r>
        <w:rPr>
          <w:rFonts w:ascii="Times New Roman" w:hAnsi="Times New Roman" w:cs="Times New Roman"/>
          <w:sz w:val="20"/>
          <w:szCs w:val="20"/>
        </w:rPr>
        <w:t xml:space="preserve"> but requires they be </w:t>
      </w:r>
      <w:r w:rsidRPr="00095A79">
        <w:rPr>
          <w:rFonts w:ascii="Times New Roman" w:hAnsi="Times New Roman" w:cs="Times New Roman"/>
          <w:i/>
          <w:sz w:val="20"/>
          <w:szCs w:val="20"/>
        </w:rPr>
        <w:t>taken seriously</w:t>
      </w:r>
      <w:r>
        <w:rPr>
          <w:rFonts w:ascii="Times New Roman" w:hAnsi="Times New Roman" w:cs="Times New Roman"/>
          <w:sz w:val="20"/>
          <w:szCs w:val="20"/>
        </w:rPr>
        <w:t>/respectfully</w:t>
      </w:r>
    </w:p>
    <w:p w14:paraId="50AF06F2" w14:textId="77777777" w:rsidR="00FE5973" w:rsidRPr="00FE5973" w:rsidRDefault="00FE5973" w:rsidP="000523BE">
      <w:pPr>
        <w:pStyle w:val="ListParagraph"/>
        <w:numPr>
          <w:ilvl w:val="1"/>
          <w:numId w:val="82"/>
        </w:numPr>
        <w:rPr>
          <w:rFonts w:ascii="Times New Roman" w:hAnsi="Times New Roman" w:cs="Times New Roman"/>
          <w:sz w:val="20"/>
          <w:szCs w:val="20"/>
          <w:u w:val="single"/>
        </w:rPr>
      </w:pPr>
      <w:r>
        <w:rPr>
          <w:rFonts w:ascii="Times New Roman" w:hAnsi="Times New Roman" w:cs="Times New Roman"/>
          <w:sz w:val="20"/>
          <w:szCs w:val="20"/>
        </w:rPr>
        <w:t>Qs to be addressed, depending on circumstances of inquiry (non exhaustive):</w:t>
      </w:r>
    </w:p>
    <w:p w14:paraId="65AA4708" w14:textId="77777777" w:rsidR="00FE5973" w:rsidRPr="00FE5973" w:rsidRDefault="00FE5973"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 xml:space="preserve">Whether there has been </w:t>
      </w:r>
      <w:r>
        <w:rPr>
          <w:rFonts w:ascii="Times New Roman" w:hAnsi="Times New Roman" w:cs="Times New Roman"/>
          <w:i/>
          <w:sz w:val="20"/>
          <w:szCs w:val="20"/>
        </w:rPr>
        <w:t>as little infringement as possible</w:t>
      </w:r>
      <w:r w:rsidR="00F86281">
        <w:rPr>
          <w:rFonts w:ascii="Times New Roman" w:hAnsi="Times New Roman" w:cs="Times New Roman"/>
          <w:sz w:val="20"/>
          <w:szCs w:val="20"/>
        </w:rPr>
        <w:t xml:space="preserve"> (minimal impairment)</w:t>
      </w:r>
    </w:p>
    <w:p w14:paraId="5073E4EF" w14:textId="77777777" w:rsidR="00FE5973" w:rsidRPr="00FE5973" w:rsidRDefault="00FE5973"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 xml:space="preserve">Whether, in situation of expropriation, fair </w:t>
      </w:r>
      <w:r>
        <w:rPr>
          <w:rFonts w:ascii="Times New Roman" w:hAnsi="Times New Roman" w:cs="Times New Roman"/>
          <w:i/>
          <w:sz w:val="20"/>
          <w:szCs w:val="20"/>
        </w:rPr>
        <w:t>compensation</w:t>
      </w:r>
      <w:r>
        <w:rPr>
          <w:rFonts w:ascii="Times New Roman" w:hAnsi="Times New Roman" w:cs="Times New Roman"/>
          <w:sz w:val="20"/>
          <w:szCs w:val="20"/>
        </w:rPr>
        <w:t xml:space="preserve"> is available</w:t>
      </w:r>
    </w:p>
    <w:p w14:paraId="0922754D" w14:textId="77777777" w:rsidR="00FE5973" w:rsidRPr="00FE5973" w:rsidRDefault="00FE5973"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 xml:space="preserve">Whether abo group in Q has been </w:t>
      </w:r>
      <w:r>
        <w:rPr>
          <w:rFonts w:ascii="Times New Roman" w:hAnsi="Times New Roman" w:cs="Times New Roman"/>
          <w:i/>
          <w:sz w:val="20"/>
          <w:szCs w:val="20"/>
        </w:rPr>
        <w:t>consulte</w:t>
      </w:r>
      <w:r w:rsidR="00F86281">
        <w:rPr>
          <w:rFonts w:ascii="Times New Roman" w:hAnsi="Times New Roman" w:cs="Times New Roman"/>
          <w:i/>
          <w:sz w:val="20"/>
          <w:szCs w:val="20"/>
        </w:rPr>
        <w:t xml:space="preserve">d </w:t>
      </w:r>
      <w:r w:rsidR="00F86281">
        <w:rPr>
          <w:rFonts w:ascii="Times New Roman" w:hAnsi="Times New Roman" w:cs="Times New Roman"/>
          <w:sz w:val="20"/>
          <w:szCs w:val="20"/>
        </w:rPr>
        <w:t xml:space="preserve"> (</w:t>
      </w:r>
      <w:r w:rsidR="00F86281" w:rsidRPr="00F676E8">
        <w:rPr>
          <w:rFonts w:ascii="Times New Roman" w:hAnsi="Times New Roman" w:cs="Times New Roman"/>
          <w:b/>
          <w:sz w:val="20"/>
          <w:szCs w:val="20"/>
        </w:rPr>
        <w:t>Duty to Consult</w:t>
      </w:r>
      <w:r w:rsidR="00F86281">
        <w:rPr>
          <w:rFonts w:ascii="Times New Roman" w:hAnsi="Times New Roman" w:cs="Times New Roman"/>
          <w:sz w:val="20"/>
          <w:szCs w:val="20"/>
        </w:rPr>
        <w:t>)</w:t>
      </w:r>
    </w:p>
    <w:p w14:paraId="09FAC199" w14:textId="7BFCA9C4" w:rsidR="00FE5973" w:rsidRPr="00FE5973" w:rsidRDefault="00FE5973" w:rsidP="000523BE">
      <w:pPr>
        <w:pStyle w:val="ListParagraph"/>
        <w:numPr>
          <w:ilvl w:val="1"/>
          <w:numId w:val="82"/>
        </w:numPr>
        <w:rPr>
          <w:rFonts w:ascii="Times New Roman" w:hAnsi="Times New Roman" w:cs="Times New Roman"/>
          <w:sz w:val="20"/>
          <w:szCs w:val="20"/>
          <w:u w:val="single"/>
        </w:rPr>
      </w:pPr>
      <w:r>
        <w:rPr>
          <w:rFonts w:ascii="Times New Roman" w:hAnsi="Times New Roman" w:cs="Times New Roman"/>
          <w:sz w:val="20"/>
          <w:szCs w:val="20"/>
        </w:rPr>
        <w:t xml:space="preserve">Will be variation in </w:t>
      </w:r>
      <w:r>
        <w:rPr>
          <w:rFonts w:ascii="Times New Roman" w:hAnsi="Times New Roman" w:cs="Times New Roman"/>
          <w:sz w:val="20"/>
          <w:szCs w:val="20"/>
          <w:u w:val="single"/>
        </w:rPr>
        <w:t>degree of scrutiny</w:t>
      </w:r>
      <w:r>
        <w:rPr>
          <w:rFonts w:ascii="Times New Roman" w:hAnsi="Times New Roman" w:cs="Times New Roman"/>
          <w:sz w:val="20"/>
          <w:szCs w:val="20"/>
        </w:rPr>
        <w:t xml:space="preserve"> required </w:t>
      </w:r>
      <w:r w:rsidRPr="00FE5973">
        <w:rPr>
          <w:rFonts w:ascii="Times New Roman" w:hAnsi="Times New Roman" w:cs="Times New Roman"/>
          <w:sz w:val="20"/>
          <w:szCs w:val="20"/>
        </w:rPr>
        <w:sym w:font="Wingdings" w:char="F0E0"/>
      </w:r>
      <w:r>
        <w:rPr>
          <w:rFonts w:ascii="Times New Roman" w:hAnsi="Times New Roman" w:cs="Times New Roman"/>
          <w:sz w:val="20"/>
          <w:szCs w:val="20"/>
        </w:rPr>
        <w:t xml:space="preserve"> degree of scrutiny = function of exclusive nature of ARs at issue (the </w:t>
      </w:r>
      <w:r w:rsidRPr="00F86281">
        <w:rPr>
          <w:rFonts w:ascii="Times New Roman" w:hAnsi="Times New Roman" w:cs="Times New Roman"/>
          <w:b/>
          <w:sz w:val="20"/>
          <w:szCs w:val="20"/>
        </w:rPr>
        <w:t>broader the AR</w:t>
      </w:r>
      <w:r>
        <w:rPr>
          <w:rFonts w:ascii="Times New Roman" w:hAnsi="Times New Roman" w:cs="Times New Roman"/>
          <w:sz w:val="20"/>
          <w:szCs w:val="20"/>
        </w:rPr>
        <w:t xml:space="preserve"> being claimed and the broader the ramifications for non abo interests</w:t>
      </w:r>
      <w:r w:rsidR="00F676E8">
        <w:rPr>
          <w:rFonts w:ascii="Times New Roman" w:hAnsi="Times New Roman" w:cs="Times New Roman"/>
          <w:sz w:val="20"/>
          <w:szCs w:val="20"/>
        </w:rPr>
        <w:t>/more likely to impact other rights</w:t>
      </w:r>
      <w:r>
        <w:rPr>
          <w:rFonts w:ascii="Times New Roman" w:hAnsi="Times New Roman" w:cs="Times New Roman"/>
          <w:sz w:val="20"/>
          <w:szCs w:val="20"/>
        </w:rPr>
        <w:t xml:space="preserve">, the </w:t>
      </w:r>
      <w:r w:rsidRPr="00F86281">
        <w:rPr>
          <w:rFonts w:ascii="Times New Roman" w:hAnsi="Times New Roman" w:cs="Times New Roman"/>
          <w:b/>
          <w:sz w:val="20"/>
          <w:szCs w:val="20"/>
        </w:rPr>
        <w:t>lesser the degree of scrutiny</w:t>
      </w:r>
      <w:r>
        <w:rPr>
          <w:rFonts w:ascii="Times New Roman" w:hAnsi="Times New Roman" w:cs="Times New Roman"/>
          <w:sz w:val="20"/>
          <w:szCs w:val="20"/>
        </w:rPr>
        <w:t>)</w:t>
      </w:r>
    </w:p>
    <w:p w14:paraId="73E1CE04" w14:textId="77777777" w:rsidR="00FE5973" w:rsidRPr="00FE5973" w:rsidRDefault="00FE5973"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 xml:space="preserve">E.g. </w:t>
      </w:r>
      <w:r w:rsidRPr="00E644A5">
        <w:rPr>
          <w:rFonts w:ascii="Times New Roman" w:hAnsi="Times New Roman" w:cs="Times New Roman"/>
          <w:b/>
          <w:i/>
          <w:color w:val="800000"/>
          <w:sz w:val="20"/>
          <w:szCs w:val="20"/>
        </w:rPr>
        <w:t>Sparrow</w:t>
      </w:r>
      <w:r>
        <w:rPr>
          <w:rFonts w:ascii="Times New Roman" w:hAnsi="Times New Roman" w:cs="Times New Roman"/>
          <w:sz w:val="20"/>
          <w:szCs w:val="20"/>
        </w:rPr>
        <w:t xml:space="preserve">: Claim to </w:t>
      </w:r>
      <w:r w:rsidRPr="00E644A5">
        <w:rPr>
          <w:rFonts w:ascii="Times New Roman" w:hAnsi="Times New Roman" w:cs="Times New Roman"/>
          <w:sz w:val="20"/>
          <w:szCs w:val="20"/>
          <w:u w:val="single"/>
        </w:rPr>
        <w:t>fish for food/ceremony = narrow right</w:t>
      </w:r>
      <w:r>
        <w:rPr>
          <w:rFonts w:ascii="Times New Roman" w:hAnsi="Times New Roman" w:cs="Times New Roman"/>
          <w:sz w:val="20"/>
          <w:szCs w:val="20"/>
        </w:rPr>
        <w:t xml:space="preserve">, any infringement on it by gov should be scrutinized </w:t>
      </w:r>
      <w:r>
        <w:rPr>
          <w:rFonts w:ascii="Times New Roman" w:hAnsi="Times New Roman" w:cs="Times New Roman"/>
          <w:i/>
          <w:sz w:val="20"/>
          <w:szCs w:val="20"/>
        </w:rPr>
        <w:t>deeply</w:t>
      </w:r>
    </w:p>
    <w:p w14:paraId="38A95B93" w14:textId="1B6FA468" w:rsidR="00FE5973" w:rsidRPr="004D40EF" w:rsidRDefault="00FE5973" w:rsidP="000523BE">
      <w:pPr>
        <w:pStyle w:val="ListParagraph"/>
        <w:numPr>
          <w:ilvl w:val="2"/>
          <w:numId w:val="82"/>
        </w:numPr>
        <w:rPr>
          <w:rFonts w:ascii="Times New Roman" w:hAnsi="Times New Roman" w:cs="Times New Roman"/>
          <w:sz w:val="20"/>
          <w:szCs w:val="20"/>
          <w:u w:val="single"/>
        </w:rPr>
      </w:pPr>
      <w:r>
        <w:rPr>
          <w:rFonts w:ascii="Times New Roman" w:hAnsi="Times New Roman" w:cs="Times New Roman"/>
          <w:sz w:val="20"/>
          <w:szCs w:val="20"/>
        </w:rPr>
        <w:t xml:space="preserve">E.g. </w:t>
      </w:r>
      <w:r w:rsidRPr="00E644A5">
        <w:rPr>
          <w:rFonts w:ascii="Times New Roman" w:hAnsi="Times New Roman" w:cs="Times New Roman"/>
          <w:b/>
          <w:i/>
          <w:color w:val="800000"/>
          <w:sz w:val="20"/>
          <w:szCs w:val="20"/>
        </w:rPr>
        <w:t>Gladstone</w:t>
      </w:r>
      <w:r>
        <w:rPr>
          <w:rFonts w:ascii="Times New Roman" w:hAnsi="Times New Roman" w:cs="Times New Roman"/>
          <w:sz w:val="20"/>
          <w:szCs w:val="20"/>
        </w:rPr>
        <w:t xml:space="preserve">: Claim to </w:t>
      </w:r>
      <w:r w:rsidRPr="00E644A5">
        <w:rPr>
          <w:rFonts w:ascii="Times New Roman" w:hAnsi="Times New Roman" w:cs="Times New Roman"/>
          <w:sz w:val="20"/>
          <w:szCs w:val="20"/>
          <w:u w:val="single"/>
        </w:rPr>
        <w:t>commercial fishing = broad right</w:t>
      </w:r>
      <w:r>
        <w:rPr>
          <w:rFonts w:ascii="Times New Roman" w:hAnsi="Times New Roman" w:cs="Times New Roman"/>
          <w:sz w:val="20"/>
          <w:szCs w:val="20"/>
        </w:rPr>
        <w:t>, need to be more deferential to gov, requires less scrutiny due to multiple interests at stake</w:t>
      </w:r>
      <w:r w:rsidR="00E644A5">
        <w:rPr>
          <w:rFonts w:ascii="Times New Roman" w:hAnsi="Times New Roman" w:cs="Times New Roman"/>
          <w:sz w:val="20"/>
          <w:szCs w:val="20"/>
        </w:rPr>
        <w:t xml:space="preserve"> (could infringe </w:t>
      </w:r>
      <w:r w:rsidR="00E644A5">
        <w:rPr>
          <w:rFonts w:ascii="Times New Roman" w:hAnsi="Times New Roman" w:cs="Times New Roman"/>
          <w:i/>
          <w:sz w:val="20"/>
          <w:szCs w:val="20"/>
        </w:rPr>
        <w:t>other</w:t>
      </w:r>
      <w:r w:rsidR="00E644A5">
        <w:rPr>
          <w:rFonts w:ascii="Times New Roman" w:hAnsi="Times New Roman" w:cs="Times New Roman"/>
          <w:sz w:val="20"/>
          <w:szCs w:val="20"/>
        </w:rPr>
        <w:t xml:space="preserve"> people’s rights)</w:t>
      </w:r>
    </w:p>
    <w:p w14:paraId="542AF470" w14:textId="77777777" w:rsidR="004D40EF" w:rsidRDefault="004D40EF" w:rsidP="004D40EF">
      <w:pPr>
        <w:rPr>
          <w:rFonts w:ascii="Times New Roman" w:hAnsi="Times New Roman" w:cs="Times New Roman"/>
          <w:sz w:val="20"/>
          <w:szCs w:val="20"/>
        </w:rPr>
      </w:pPr>
    </w:p>
    <w:p w14:paraId="0EF044F5" w14:textId="77777777" w:rsidR="009348FE" w:rsidRDefault="009348FE" w:rsidP="004D40EF">
      <w:pPr>
        <w:rPr>
          <w:rFonts w:ascii="Times New Roman" w:hAnsi="Times New Roman" w:cs="Times New Roman"/>
          <w:sz w:val="20"/>
          <w:szCs w:val="20"/>
        </w:rPr>
      </w:pPr>
    </w:p>
    <w:p w14:paraId="32921D6F" w14:textId="77777777" w:rsidR="00AF448A" w:rsidRDefault="00AF448A" w:rsidP="004D40EF">
      <w:pPr>
        <w:rPr>
          <w:rFonts w:ascii="Times New Roman" w:hAnsi="Times New Roman" w:cs="Times New Roman"/>
          <w:sz w:val="20"/>
          <w:szCs w:val="20"/>
        </w:rPr>
      </w:pPr>
    </w:p>
    <w:p w14:paraId="6BF6E6F3" w14:textId="77777777" w:rsidR="009348FE" w:rsidRDefault="009348FE" w:rsidP="004D40EF">
      <w:pPr>
        <w:rPr>
          <w:rFonts w:ascii="Times New Roman" w:hAnsi="Times New Roman" w:cs="Times New Roman"/>
          <w:sz w:val="20"/>
          <w:szCs w:val="20"/>
        </w:rPr>
      </w:pPr>
    </w:p>
    <w:p w14:paraId="5879CFB4" w14:textId="77777777" w:rsidR="00855129" w:rsidRDefault="00855129" w:rsidP="004D40EF">
      <w:pPr>
        <w:rPr>
          <w:rFonts w:ascii="Times New Roman" w:hAnsi="Times New Roman" w:cs="Times New Roman"/>
          <w:sz w:val="20"/>
          <w:szCs w:val="20"/>
        </w:rPr>
      </w:pPr>
    </w:p>
    <w:p w14:paraId="5422125E" w14:textId="77777777" w:rsidR="00855129" w:rsidRDefault="00855129" w:rsidP="004D40EF">
      <w:pPr>
        <w:rPr>
          <w:rFonts w:ascii="Times New Roman" w:hAnsi="Times New Roman" w:cs="Times New Roman"/>
          <w:sz w:val="20"/>
          <w:szCs w:val="20"/>
        </w:rPr>
      </w:pPr>
    </w:p>
    <w:p w14:paraId="3A278228" w14:textId="77777777" w:rsidR="00855129" w:rsidRDefault="00855129" w:rsidP="004D40EF">
      <w:pPr>
        <w:rPr>
          <w:rFonts w:ascii="Times New Roman" w:hAnsi="Times New Roman" w:cs="Times New Roman"/>
          <w:sz w:val="20"/>
          <w:szCs w:val="20"/>
        </w:rPr>
      </w:pPr>
    </w:p>
    <w:p w14:paraId="18B9027D" w14:textId="77777777" w:rsidR="00855129" w:rsidRDefault="00855129" w:rsidP="004D40EF">
      <w:pPr>
        <w:rPr>
          <w:rFonts w:ascii="Times New Roman" w:hAnsi="Times New Roman" w:cs="Times New Roman"/>
          <w:sz w:val="20"/>
          <w:szCs w:val="20"/>
        </w:rPr>
      </w:pPr>
    </w:p>
    <w:p w14:paraId="7A06D82F" w14:textId="77777777" w:rsidR="007A291D" w:rsidRDefault="007A291D" w:rsidP="004D40EF">
      <w:pPr>
        <w:rPr>
          <w:rFonts w:ascii="Times New Roman" w:hAnsi="Times New Roman" w:cs="Times New Roman"/>
          <w:b/>
          <w:sz w:val="20"/>
          <w:szCs w:val="20"/>
        </w:rPr>
      </w:pPr>
      <w:r w:rsidRPr="004A6173">
        <w:rPr>
          <w:rFonts w:ascii="Times New Roman" w:hAnsi="Times New Roman" w:cs="Times New Roman"/>
          <w:b/>
          <w:sz w:val="20"/>
          <w:szCs w:val="20"/>
          <w:highlight w:val="yellow"/>
        </w:rPr>
        <w:t>Application of the test</w:t>
      </w:r>
      <w:r w:rsidRPr="004D40EF">
        <w:rPr>
          <w:rFonts w:ascii="Times New Roman" w:hAnsi="Times New Roman" w:cs="Times New Roman"/>
          <w:b/>
          <w:sz w:val="20"/>
          <w:szCs w:val="20"/>
        </w:rPr>
        <w:t xml:space="preserve"> of justification to aboriginal title</w:t>
      </w:r>
    </w:p>
    <w:p w14:paraId="73A07018" w14:textId="77777777" w:rsidR="004A6173" w:rsidRDefault="003E5427" w:rsidP="000523BE">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 xml:space="preserve">Lamer J: </w:t>
      </w:r>
      <w:r w:rsidR="00541C5A">
        <w:rPr>
          <w:rFonts w:ascii="Times New Roman" w:hAnsi="Times New Roman" w:cs="Times New Roman"/>
          <w:sz w:val="20"/>
          <w:szCs w:val="20"/>
        </w:rPr>
        <w:t xml:space="preserve">Range of </w:t>
      </w:r>
      <w:r w:rsidR="00541C5A" w:rsidRPr="003E5427">
        <w:rPr>
          <w:rFonts w:ascii="Times New Roman" w:hAnsi="Times New Roman" w:cs="Times New Roman"/>
          <w:b/>
          <w:sz w:val="20"/>
          <w:szCs w:val="20"/>
        </w:rPr>
        <w:t>legislative objectives</w:t>
      </w:r>
      <w:r w:rsidR="00541C5A">
        <w:rPr>
          <w:rFonts w:ascii="Times New Roman" w:hAnsi="Times New Roman" w:cs="Times New Roman"/>
          <w:sz w:val="20"/>
          <w:szCs w:val="20"/>
        </w:rPr>
        <w:t xml:space="preserve"> that can justify infringement of AT is</w:t>
      </w:r>
      <w:r w:rsidR="004A6173">
        <w:rPr>
          <w:rFonts w:ascii="Times New Roman" w:hAnsi="Times New Roman" w:cs="Times New Roman"/>
          <w:sz w:val="20"/>
          <w:szCs w:val="20"/>
        </w:rPr>
        <w:t xml:space="preserve"> </w:t>
      </w:r>
      <w:r w:rsidR="004A6173" w:rsidRPr="004A6173">
        <w:rPr>
          <w:rFonts w:ascii="Times New Roman" w:hAnsi="Times New Roman" w:cs="Times New Roman"/>
          <w:i/>
          <w:sz w:val="20"/>
          <w:szCs w:val="20"/>
        </w:rPr>
        <w:t>broad</w:t>
      </w:r>
      <w:r w:rsidR="00184E43">
        <w:rPr>
          <w:rFonts w:ascii="Times New Roman" w:hAnsi="Times New Roman" w:cs="Times New Roman"/>
          <w:sz w:val="20"/>
          <w:szCs w:val="20"/>
        </w:rPr>
        <w:t>, TBD on case-by-</w:t>
      </w:r>
      <w:r w:rsidR="004A6173">
        <w:rPr>
          <w:rFonts w:ascii="Times New Roman" w:hAnsi="Times New Roman" w:cs="Times New Roman"/>
          <w:sz w:val="20"/>
          <w:szCs w:val="20"/>
        </w:rPr>
        <w:t xml:space="preserve">case basis </w:t>
      </w:r>
    </w:p>
    <w:p w14:paraId="6CF92DA5" w14:textId="77777777" w:rsidR="00541C5A"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E.g. forestry, ag</w:t>
      </w:r>
      <w:r w:rsidR="003E5427">
        <w:rPr>
          <w:rFonts w:ascii="Times New Roman" w:hAnsi="Times New Roman" w:cs="Times New Roman"/>
          <w:sz w:val="20"/>
          <w:szCs w:val="20"/>
        </w:rPr>
        <w:t>riculture, mining, hydro power, general econ dev’t</w:t>
      </w:r>
      <w:r>
        <w:rPr>
          <w:rFonts w:ascii="Times New Roman" w:hAnsi="Times New Roman" w:cs="Times New Roman"/>
          <w:sz w:val="20"/>
          <w:szCs w:val="20"/>
        </w:rPr>
        <w:t xml:space="preserve"> of BC int</w:t>
      </w:r>
      <w:r w:rsidR="003E5427">
        <w:rPr>
          <w:rFonts w:ascii="Times New Roman" w:hAnsi="Times New Roman" w:cs="Times New Roman"/>
          <w:sz w:val="20"/>
          <w:szCs w:val="20"/>
        </w:rPr>
        <w:t>erior, protection of environ</w:t>
      </w:r>
      <w:r>
        <w:rPr>
          <w:rFonts w:ascii="Times New Roman" w:hAnsi="Times New Roman" w:cs="Times New Roman"/>
          <w:sz w:val="20"/>
          <w:szCs w:val="20"/>
        </w:rPr>
        <w:t xml:space="preserve"> or endangered species, infrastructure, settling foreign populations</w:t>
      </w:r>
      <w:r w:rsidR="003E5427">
        <w:rPr>
          <w:rFonts w:ascii="Times New Roman" w:hAnsi="Times New Roman" w:cs="Times New Roman"/>
          <w:sz w:val="20"/>
          <w:szCs w:val="20"/>
        </w:rPr>
        <w:t xml:space="preserve"> (= micro list of colonial factors! </w:t>
      </w:r>
      <w:r w:rsidR="003E5427" w:rsidRPr="003E5427">
        <w:rPr>
          <w:rFonts w:ascii="Times New Roman" w:hAnsi="Times New Roman" w:cs="Times New Roman"/>
          <w:sz w:val="20"/>
          <w:szCs w:val="20"/>
        </w:rPr>
        <w:sym w:font="Wingdings" w:char="F04C"/>
      </w:r>
      <w:r w:rsidR="003E5427">
        <w:rPr>
          <w:rFonts w:ascii="Times New Roman" w:hAnsi="Times New Roman" w:cs="Times New Roman"/>
          <w:sz w:val="20"/>
          <w:szCs w:val="20"/>
        </w:rPr>
        <w:t>)</w:t>
      </w:r>
    </w:p>
    <w:p w14:paraId="2E59068F" w14:textId="77777777" w:rsidR="003E5427" w:rsidRDefault="003E5427"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Lamer started w/ broad scope for AT, by end had narrowed (allows broad scope of gov objs to infringe</w:t>
      </w:r>
      <w:r w:rsidR="009A3296">
        <w:rPr>
          <w:rFonts w:ascii="Times New Roman" w:hAnsi="Times New Roman" w:cs="Times New Roman"/>
          <w:sz w:val="20"/>
          <w:szCs w:val="20"/>
        </w:rPr>
        <w:t>!</w:t>
      </w:r>
      <w:r>
        <w:rPr>
          <w:rFonts w:ascii="Times New Roman" w:hAnsi="Times New Roman" w:cs="Times New Roman"/>
          <w:sz w:val="20"/>
          <w:szCs w:val="20"/>
        </w:rPr>
        <w:t>)</w:t>
      </w:r>
    </w:p>
    <w:p w14:paraId="285D59EB" w14:textId="77777777" w:rsidR="004A6173" w:rsidRDefault="004A6173" w:rsidP="000523BE">
      <w:pPr>
        <w:pStyle w:val="ListParagraph"/>
        <w:numPr>
          <w:ilvl w:val="0"/>
          <w:numId w:val="84"/>
        </w:numPr>
        <w:rPr>
          <w:rFonts w:ascii="Times New Roman" w:hAnsi="Times New Roman" w:cs="Times New Roman"/>
          <w:sz w:val="20"/>
          <w:szCs w:val="20"/>
        </w:rPr>
      </w:pPr>
      <w:r>
        <w:rPr>
          <w:rFonts w:ascii="Times New Roman" w:hAnsi="Times New Roman" w:cs="Times New Roman"/>
          <w:sz w:val="20"/>
          <w:szCs w:val="20"/>
        </w:rPr>
        <w:t xml:space="preserve">Manner in which </w:t>
      </w:r>
      <w:r w:rsidRPr="003E5427">
        <w:rPr>
          <w:rFonts w:ascii="Times New Roman" w:hAnsi="Times New Roman" w:cs="Times New Roman"/>
          <w:b/>
          <w:sz w:val="20"/>
          <w:szCs w:val="20"/>
        </w:rPr>
        <w:t>fiduciary duty</w:t>
      </w:r>
      <w:r>
        <w:rPr>
          <w:rFonts w:ascii="Times New Roman" w:hAnsi="Times New Roman" w:cs="Times New Roman"/>
          <w:sz w:val="20"/>
          <w:szCs w:val="20"/>
        </w:rPr>
        <w:t xml:space="preserve"> in 2) operates will be function of nature of AT</w:t>
      </w:r>
    </w:p>
    <w:p w14:paraId="204F482B" w14:textId="77777777" w:rsidR="004A6173"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 xml:space="preserve">Involves </w:t>
      </w:r>
      <w:r w:rsidRPr="00363EE8">
        <w:rPr>
          <w:rFonts w:ascii="Times New Roman" w:hAnsi="Times New Roman" w:cs="Times New Roman"/>
          <w:i/>
          <w:sz w:val="20"/>
          <w:szCs w:val="20"/>
        </w:rPr>
        <w:t>assessment of interests at stake</w:t>
      </w:r>
      <w:r>
        <w:rPr>
          <w:rFonts w:ascii="Times New Roman" w:hAnsi="Times New Roman" w:cs="Times New Roman"/>
          <w:sz w:val="20"/>
          <w:szCs w:val="20"/>
        </w:rPr>
        <w:t>, precise value of abo interest in land, grants/leases/licences granted for its exploitation</w:t>
      </w:r>
    </w:p>
    <w:p w14:paraId="1C904B27" w14:textId="77777777" w:rsidR="00EB1D05" w:rsidRDefault="00EB1D05"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Exclusive nature of AT relevant to degree of scrutiny of infringing measure (broad right claimed, less scrutiny</w:t>
      </w:r>
      <w:r w:rsidR="003E5427">
        <w:rPr>
          <w:rFonts w:ascii="Times New Roman" w:hAnsi="Times New Roman" w:cs="Times New Roman"/>
          <w:sz w:val="20"/>
          <w:szCs w:val="20"/>
        </w:rPr>
        <w:t>; narrow right, deeper scrutiny</w:t>
      </w:r>
      <w:r>
        <w:rPr>
          <w:rFonts w:ascii="Times New Roman" w:hAnsi="Times New Roman" w:cs="Times New Roman"/>
          <w:sz w:val="20"/>
          <w:szCs w:val="20"/>
        </w:rPr>
        <w:t>)</w:t>
      </w:r>
    </w:p>
    <w:p w14:paraId="669FCD1D" w14:textId="77777777" w:rsidR="003E5427" w:rsidRPr="003E5427" w:rsidRDefault="00EB1D05" w:rsidP="003E5427">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3 aspects relevant: Right to exclusive use/occupation; right to choose what uses land can be put (subj to “inherent limit”</w:t>
      </w:r>
      <w:r w:rsidR="003E5427">
        <w:rPr>
          <w:rFonts w:ascii="Times New Roman" w:hAnsi="Times New Roman" w:cs="Times New Roman"/>
          <w:sz w:val="20"/>
          <w:szCs w:val="20"/>
        </w:rPr>
        <w:t>)</w:t>
      </w:r>
      <w:r>
        <w:rPr>
          <w:rFonts w:ascii="Times New Roman" w:hAnsi="Times New Roman" w:cs="Times New Roman"/>
          <w:sz w:val="20"/>
          <w:szCs w:val="20"/>
        </w:rPr>
        <w:t>; has</w:t>
      </w:r>
      <w:r w:rsidR="003E5427">
        <w:rPr>
          <w:rFonts w:ascii="Times New Roman" w:hAnsi="Times New Roman" w:cs="Times New Roman"/>
          <w:sz w:val="20"/>
          <w:szCs w:val="20"/>
        </w:rPr>
        <w:t xml:space="preserve"> inescapable economic component</w:t>
      </w:r>
    </w:p>
    <w:p w14:paraId="1B8CC959" w14:textId="610CC334" w:rsidR="004A6173" w:rsidRDefault="004A6173" w:rsidP="000523BE">
      <w:pPr>
        <w:pStyle w:val="ListParagraph"/>
        <w:numPr>
          <w:ilvl w:val="0"/>
          <w:numId w:val="84"/>
        </w:numPr>
        <w:rPr>
          <w:rFonts w:ascii="Times New Roman" w:hAnsi="Times New Roman" w:cs="Times New Roman"/>
          <w:sz w:val="20"/>
          <w:szCs w:val="20"/>
        </w:rPr>
      </w:pPr>
      <w:r w:rsidRPr="00363EE8">
        <w:rPr>
          <w:rFonts w:ascii="Times New Roman" w:hAnsi="Times New Roman" w:cs="Times New Roman"/>
          <w:b/>
          <w:sz w:val="20"/>
          <w:szCs w:val="20"/>
          <w:u w:val="single"/>
        </w:rPr>
        <w:t>Duty to consult</w:t>
      </w:r>
      <w:r>
        <w:rPr>
          <w:rFonts w:ascii="Times New Roman" w:hAnsi="Times New Roman" w:cs="Times New Roman"/>
          <w:sz w:val="20"/>
          <w:szCs w:val="20"/>
        </w:rPr>
        <w:t xml:space="preserve"> </w:t>
      </w:r>
      <w:r w:rsidRPr="004A6173">
        <w:rPr>
          <w:rFonts w:ascii="Times New Roman" w:hAnsi="Times New Roman" w:cs="Times New Roman"/>
          <w:sz w:val="20"/>
          <w:szCs w:val="20"/>
        </w:rPr>
        <w:sym w:font="Wingdings" w:char="F0E0"/>
      </w:r>
      <w:r w:rsidR="00DF3576">
        <w:rPr>
          <w:rFonts w:ascii="Times New Roman" w:hAnsi="Times New Roman" w:cs="Times New Roman"/>
          <w:sz w:val="20"/>
          <w:szCs w:val="20"/>
        </w:rPr>
        <w:t xml:space="preserve"> Right to choose to what ends </w:t>
      </w:r>
      <w:r>
        <w:rPr>
          <w:rFonts w:ascii="Times New Roman" w:hAnsi="Times New Roman" w:cs="Times New Roman"/>
          <w:sz w:val="20"/>
          <w:szCs w:val="20"/>
        </w:rPr>
        <w:t>piece of land is put to use</w:t>
      </w:r>
      <w:r w:rsidR="00DF3576">
        <w:rPr>
          <w:rFonts w:ascii="Times New Roman" w:hAnsi="Times New Roman" w:cs="Times New Roman"/>
          <w:sz w:val="20"/>
          <w:szCs w:val="20"/>
        </w:rPr>
        <w:t xml:space="preserve"> (FD may be</w:t>
      </w:r>
      <w:r w:rsidR="00363EE8">
        <w:rPr>
          <w:rFonts w:ascii="Times New Roman" w:hAnsi="Times New Roman" w:cs="Times New Roman"/>
          <w:sz w:val="20"/>
          <w:szCs w:val="20"/>
        </w:rPr>
        <w:t xml:space="preserve"> satisf’</w:t>
      </w:r>
      <w:r w:rsidR="00DF3576">
        <w:rPr>
          <w:rFonts w:ascii="Times New Roman" w:hAnsi="Times New Roman" w:cs="Times New Roman"/>
          <w:sz w:val="20"/>
          <w:szCs w:val="20"/>
        </w:rPr>
        <w:t>d by involving abos)</w:t>
      </w:r>
    </w:p>
    <w:p w14:paraId="03151FD2" w14:textId="77777777" w:rsidR="004A6173"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Nature/scope of duty of consultation will vary w/ circumstances</w:t>
      </w:r>
    </w:p>
    <w:p w14:paraId="5C726F83" w14:textId="77777777" w:rsidR="004A6173"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Can range from mere notice, discussion of important decisions, to full consent</w:t>
      </w:r>
    </w:p>
    <w:p w14:paraId="2D2CE596" w14:textId="77777777" w:rsidR="004A6173"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 xml:space="preserve">Must be done in </w:t>
      </w:r>
      <w:r>
        <w:rPr>
          <w:rFonts w:ascii="Times New Roman" w:hAnsi="Times New Roman" w:cs="Times New Roman"/>
          <w:i/>
          <w:sz w:val="20"/>
          <w:szCs w:val="20"/>
        </w:rPr>
        <w:t>good faith</w:t>
      </w:r>
      <w:r>
        <w:rPr>
          <w:rFonts w:ascii="Times New Roman" w:hAnsi="Times New Roman" w:cs="Times New Roman"/>
          <w:sz w:val="20"/>
          <w:szCs w:val="20"/>
        </w:rPr>
        <w:t>, w/ intention of substantially addressing concerns of abo peoples</w:t>
      </w:r>
    </w:p>
    <w:p w14:paraId="2E7072AD" w14:textId="77777777" w:rsidR="004A6173" w:rsidRDefault="004A6173" w:rsidP="000523BE">
      <w:pPr>
        <w:pStyle w:val="ListParagraph"/>
        <w:numPr>
          <w:ilvl w:val="0"/>
          <w:numId w:val="84"/>
        </w:numPr>
        <w:rPr>
          <w:rFonts w:ascii="Times New Roman" w:hAnsi="Times New Roman" w:cs="Times New Roman"/>
          <w:sz w:val="20"/>
          <w:szCs w:val="20"/>
        </w:rPr>
      </w:pPr>
      <w:r w:rsidRPr="00EB1D05">
        <w:rPr>
          <w:rFonts w:ascii="Times New Roman" w:hAnsi="Times New Roman" w:cs="Times New Roman"/>
          <w:b/>
          <w:sz w:val="20"/>
          <w:szCs w:val="20"/>
        </w:rPr>
        <w:t>Economic aspect</w:t>
      </w:r>
      <w:r>
        <w:rPr>
          <w:rFonts w:ascii="Times New Roman" w:hAnsi="Times New Roman" w:cs="Times New Roman"/>
          <w:sz w:val="20"/>
          <w:szCs w:val="20"/>
        </w:rPr>
        <w:t xml:space="preserve"> of AT suggests that </w:t>
      </w:r>
      <w:r>
        <w:rPr>
          <w:rFonts w:ascii="Times New Roman" w:hAnsi="Times New Roman" w:cs="Times New Roman"/>
          <w:sz w:val="20"/>
          <w:szCs w:val="20"/>
          <w:u w:val="single"/>
        </w:rPr>
        <w:t>compensation</w:t>
      </w:r>
      <w:r>
        <w:rPr>
          <w:rFonts w:ascii="Times New Roman" w:hAnsi="Times New Roman" w:cs="Times New Roman"/>
          <w:sz w:val="20"/>
          <w:szCs w:val="20"/>
        </w:rPr>
        <w:t xml:space="preserve"> is relevant to Q of justification too</w:t>
      </w:r>
    </w:p>
    <w:p w14:paraId="2AEC1FC1" w14:textId="77777777" w:rsidR="004A6173"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Fair compensation will ordinarily be required when AT is infringed</w:t>
      </w:r>
    </w:p>
    <w:p w14:paraId="3F8AFED6" w14:textId="77777777" w:rsidR="004A6173" w:rsidRPr="00541C5A" w:rsidRDefault="004A6173" w:rsidP="000523BE">
      <w:pPr>
        <w:pStyle w:val="ListParagraph"/>
        <w:numPr>
          <w:ilvl w:val="1"/>
          <w:numId w:val="84"/>
        </w:numPr>
        <w:rPr>
          <w:rFonts w:ascii="Times New Roman" w:hAnsi="Times New Roman" w:cs="Times New Roman"/>
          <w:sz w:val="20"/>
          <w:szCs w:val="20"/>
        </w:rPr>
      </w:pPr>
      <w:r>
        <w:rPr>
          <w:rFonts w:ascii="Times New Roman" w:hAnsi="Times New Roman" w:cs="Times New Roman"/>
          <w:sz w:val="20"/>
          <w:szCs w:val="20"/>
        </w:rPr>
        <w:t>Amount of compensation will vary w/ nature of title affected, nature/severity of infringement, extent of accommodation</w:t>
      </w:r>
    </w:p>
    <w:p w14:paraId="525F3BC5" w14:textId="77777777" w:rsidR="005304B7" w:rsidRDefault="005304B7" w:rsidP="007A291D">
      <w:pPr>
        <w:rPr>
          <w:rFonts w:ascii="Times New Roman" w:hAnsi="Times New Roman" w:cs="Times New Roman"/>
          <w:i/>
          <w:sz w:val="20"/>
          <w:szCs w:val="20"/>
        </w:rPr>
      </w:pPr>
    </w:p>
    <w:p w14:paraId="2A84E137" w14:textId="39BD1404" w:rsidR="007A291D" w:rsidRPr="00E63A72" w:rsidRDefault="007A291D" w:rsidP="00EB71B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1C0C">
        <w:rPr>
          <w:rFonts w:ascii="Times New Roman" w:hAnsi="Times New Roman" w:cs="Times New Roman"/>
          <w:b/>
          <w:i/>
          <w:sz w:val="20"/>
          <w:szCs w:val="20"/>
          <w:highlight w:val="green"/>
        </w:rPr>
        <w:t>Marshall; Bernard</w:t>
      </w:r>
      <w:r w:rsidR="009A3296">
        <w:rPr>
          <w:rFonts w:ascii="Times New Roman" w:hAnsi="Times New Roman" w:cs="Times New Roman"/>
          <w:b/>
          <w:sz w:val="20"/>
          <w:szCs w:val="20"/>
        </w:rPr>
        <w:t xml:space="preserve"> – Proof of Aboriginal T</w:t>
      </w:r>
      <w:r w:rsidR="00541C5A">
        <w:rPr>
          <w:rFonts w:ascii="Times New Roman" w:hAnsi="Times New Roman" w:cs="Times New Roman"/>
          <w:b/>
          <w:sz w:val="20"/>
          <w:szCs w:val="20"/>
        </w:rPr>
        <w:t>itle</w:t>
      </w:r>
      <w:r w:rsidR="00E63A72">
        <w:rPr>
          <w:rFonts w:ascii="Times New Roman" w:hAnsi="Times New Roman" w:cs="Times New Roman"/>
          <w:b/>
          <w:sz w:val="20"/>
          <w:szCs w:val="20"/>
        </w:rPr>
        <w:t xml:space="preserve"> </w:t>
      </w:r>
      <w:r w:rsidR="00E63A72">
        <w:rPr>
          <w:rFonts w:ascii="Times New Roman" w:hAnsi="Times New Roman" w:cs="Times New Roman"/>
          <w:sz w:val="20"/>
          <w:szCs w:val="20"/>
        </w:rPr>
        <w:t>(doesn’t talk about inherent limit)</w:t>
      </w:r>
    </w:p>
    <w:p w14:paraId="46C0BCFE" w14:textId="77777777" w:rsidR="00EB1D05" w:rsidRDefault="00EB1D05" w:rsidP="007A291D">
      <w:pPr>
        <w:numPr>
          <w:ilvl w:val="0"/>
          <w:numId w:val="38"/>
        </w:numPr>
        <w:rPr>
          <w:rFonts w:ascii="Times New Roman" w:hAnsi="Times New Roman" w:cs="Times New Roman"/>
          <w:sz w:val="20"/>
          <w:szCs w:val="20"/>
        </w:rPr>
      </w:pPr>
      <w:r w:rsidRPr="009A3296">
        <w:rPr>
          <w:rFonts w:ascii="Times New Roman" w:hAnsi="Times New Roman" w:cs="Times New Roman"/>
          <w:b/>
          <w:sz w:val="20"/>
          <w:szCs w:val="20"/>
        </w:rPr>
        <w:t>2005</w:t>
      </w:r>
      <w:r>
        <w:rPr>
          <w:rFonts w:ascii="Times New Roman" w:hAnsi="Times New Roman" w:cs="Times New Roman"/>
          <w:sz w:val="20"/>
          <w:szCs w:val="20"/>
        </w:rPr>
        <w:t xml:space="preserve"> decision on 2 cases out of Maritimes dealing w/ claim to </w:t>
      </w:r>
      <w:r>
        <w:rPr>
          <w:rFonts w:ascii="Times New Roman" w:hAnsi="Times New Roman" w:cs="Times New Roman"/>
          <w:b/>
          <w:sz w:val="20"/>
          <w:szCs w:val="20"/>
        </w:rPr>
        <w:t xml:space="preserve">log for </w:t>
      </w:r>
      <w:r w:rsidRPr="009A3296">
        <w:rPr>
          <w:rFonts w:ascii="Times New Roman" w:hAnsi="Times New Roman" w:cs="Times New Roman"/>
          <w:b/>
          <w:sz w:val="20"/>
          <w:szCs w:val="20"/>
          <w:u w:val="single"/>
        </w:rPr>
        <w:t>commercial</w:t>
      </w:r>
      <w:r>
        <w:rPr>
          <w:rFonts w:ascii="Times New Roman" w:hAnsi="Times New Roman" w:cs="Times New Roman"/>
          <w:b/>
          <w:sz w:val="20"/>
          <w:szCs w:val="20"/>
        </w:rPr>
        <w:t xml:space="preserve"> purposes</w:t>
      </w:r>
      <w:r>
        <w:rPr>
          <w:rFonts w:ascii="Times New Roman" w:hAnsi="Times New Roman" w:cs="Times New Roman"/>
          <w:sz w:val="20"/>
          <w:szCs w:val="20"/>
        </w:rPr>
        <w:t xml:space="preserve"> based on AT of Mi’kmaq people (regulatory offence – being charged for logging w/o license; defence = right to log based on AT)</w:t>
      </w:r>
    </w:p>
    <w:p w14:paraId="6B1F3716" w14:textId="77777777" w:rsidR="002252CC" w:rsidRDefault="002252CC" w:rsidP="007A291D">
      <w:pPr>
        <w:numPr>
          <w:ilvl w:val="0"/>
          <w:numId w:val="38"/>
        </w:numPr>
        <w:rPr>
          <w:rFonts w:ascii="Times New Roman" w:hAnsi="Times New Roman" w:cs="Times New Roman"/>
          <w:sz w:val="20"/>
          <w:szCs w:val="20"/>
        </w:rPr>
      </w:pPr>
      <w:r>
        <w:rPr>
          <w:rFonts w:ascii="Times New Roman" w:hAnsi="Times New Roman" w:cs="Times New Roman"/>
          <w:sz w:val="20"/>
          <w:szCs w:val="20"/>
        </w:rPr>
        <w:t xml:space="preserve">McLachlin CJC: </w:t>
      </w:r>
      <w:r w:rsidRPr="00D33A48">
        <w:rPr>
          <w:rFonts w:ascii="Times New Roman" w:hAnsi="Times New Roman" w:cs="Times New Roman"/>
          <w:b/>
          <w:sz w:val="20"/>
          <w:szCs w:val="20"/>
        </w:rPr>
        <w:t>Court needs to translate pre-sovereignty abo practice into modern legal right</w:t>
      </w:r>
      <w:r>
        <w:rPr>
          <w:rFonts w:ascii="Times New Roman" w:hAnsi="Times New Roman" w:cs="Times New Roman"/>
          <w:sz w:val="20"/>
          <w:szCs w:val="20"/>
        </w:rPr>
        <w:t xml:space="preserve">; involves both </w:t>
      </w:r>
      <w:r w:rsidRPr="00D33A48">
        <w:rPr>
          <w:rFonts w:ascii="Times New Roman" w:hAnsi="Times New Roman" w:cs="Times New Roman"/>
          <w:color w:val="3366FF"/>
          <w:sz w:val="20"/>
          <w:szCs w:val="20"/>
        </w:rPr>
        <w:t>abo and Euro perspectives</w:t>
      </w:r>
      <w:r>
        <w:rPr>
          <w:rFonts w:ascii="Times New Roman" w:hAnsi="Times New Roman" w:cs="Times New Roman"/>
          <w:sz w:val="20"/>
          <w:szCs w:val="20"/>
        </w:rPr>
        <w:t>; does practice correspond to core concepts of right claimed</w:t>
      </w:r>
    </w:p>
    <w:p w14:paraId="27912687" w14:textId="77777777" w:rsidR="00135168" w:rsidRDefault="00135168" w:rsidP="00135168">
      <w:pPr>
        <w:numPr>
          <w:ilvl w:val="0"/>
          <w:numId w:val="38"/>
        </w:numPr>
        <w:rPr>
          <w:rFonts w:ascii="Times New Roman" w:hAnsi="Times New Roman" w:cs="Times New Roman"/>
          <w:sz w:val="20"/>
          <w:szCs w:val="20"/>
        </w:rPr>
      </w:pPr>
      <w:r>
        <w:rPr>
          <w:rFonts w:ascii="Times New Roman" w:hAnsi="Times New Roman" w:cs="Times New Roman"/>
          <w:sz w:val="20"/>
          <w:szCs w:val="20"/>
        </w:rPr>
        <w:t>Sensitive and generous approach to evidence (but still CL std)</w:t>
      </w:r>
    </w:p>
    <w:p w14:paraId="067FD34D" w14:textId="77777777" w:rsidR="00135168" w:rsidRDefault="009D37E9" w:rsidP="000523BE">
      <w:pPr>
        <w:numPr>
          <w:ilvl w:val="1"/>
          <w:numId w:val="88"/>
        </w:numPr>
        <w:ind w:left="1418" w:hanging="284"/>
        <w:rPr>
          <w:rFonts w:ascii="Times New Roman" w:hAnsi="Times New Roman" w:cs="Times New Roman"/>
          <w:sz w:val="20"/>
          <w:szCs w:val="20"/>
        </w:rPr>
      </w:pPr>
      <w:r>
        <w:rPr>
          <w:rFonts w:ascii="Times New Roman" w:hAnsi="Times New Roman" w:cs="Times New Roman"/>
          <w:sz w:val="20"/>
          <w:szCs w:val="20"/>
        </w:rPr>
        <w:t>Does oral history provide evidence not otherwise available or ev of abo perspective on right claimed?</w:t>
      </w:r>
    </w:p>
    <w:p w14:paraId="70D9E4AC" w14:textId="77777777" w:rsidR="009D37E9" w:rsidRPr="00135168" w:rsidRDefault="009D37E9" w:rsidP="000523BE">
      <w:pPr>
        <w:numPr>
          <w:ilvl w:val="1"/>
          <w:numId w:val="88"/>
        </w:numPr>
        <w:ind w:left="1418" w:hanging="284"/>
        <w:rPr>
          <w:rFonts w:ascii="Times New Roman" w:hAnsi="Times New Roman" w:cs="Times New Roman"/>
          <w:sz w:val="20"/>
          <w:szCs w:val="20"/>
        </w:rPr>
      </w:pPr>
      <w:r>
        <w:rPr>
          <w:rFonts w:ascii="Times New Roman" w:hAnsi="Times New Roman" w:cs="Times New Roman"/>
          <w:sz w:val="20"/>
          <w:szCs w:val="20"/>
        </w:rPr>
        <w:t>Reasonable reliability (ensures witness = credible source of particular people’s history)</w:t>
      </w:r>
    </w:p>
    <w:p w14:paraId="7226810F" w14:textId="77777777" w:rsidR="00EB1D05" w:rsidRDefault="00EB1D05" w:rsidP="002252CC">
      <w:pPr>
        <w:rPr>
          <w:rFonts w:ascii="Times New Roman" w:hAnsi="Times New Roman" w:cs="Times New Roman"/>
          <w:sz w:val="20"/>
          <w:szCs w:val="20"/>
        </w:rPr>
      </w:pPr>
    </w:p>
    <w:p w14:paraId="4A320FEA" w14:textId="77777777" w:rsidR="002252CC" w:rsidRDefault="002252CC" w:rsidP="002252CC">
      <w:pPr>
        <w:rPr>
          <w:rFonts w:ascii="Times New Roman" w:hAnsi="Times New Roman" w:cs="Times New Roman"/>
          <w:b/>
          <w:sz w:val="20"/>
          <w:szCs w:val="20"/>
        </w:rPr>
      </w:pPr>
      <w:r>
        <w:rPr>
          <w:rFonts w:ascii="Times New Roman" w:hAnsi="Times New Roman" w:cs="Times New Roman"/>
          <w:b/>
          <w:sz w:val="20"/>
          <w:szCs w:val="20"/>
        </w:rPr>
        <w:t xml:space="preserve">Standard of </w:t>
      </w:r>
      <w:r w:rsidRPr="00D33A48">
        <w:rPr>
          <w:rFonts w:ascii="Times New Roman" w:hAnsi="Times New Roman" w:cs="Times New Roman"/>
          <w:b/>
          <w:color w:val="FF0000"/>
          <w:sz w:val="20"/>
          <w:szCs w:val="20"/>
          <w:u w:val="single"/>
        </w:rPr>
        <w:t>Occupation</w:t>
      </w:r>
      <w:r>
        <w:rPr>
          <w:rFonts w:ascii="Times New Roman" w:hAnsi="Times New Roman" w:cs="Times New Roman"/>
          <w:b/>
          <w:sz w:val="20"/>
          <w:szCs w:val="20"/>
        </w:rPr>
        <w:t xml:space="preserve"> for Title</w:t>
      </w:r>
    </w:p>
    <w:p w14:paraId="7D995A66" w14:textId="77777777" w:rsidR="002252CC" w:rsidRDefault="002252CC" w:rsidP="000523BE">
      <w:pPr>
        <w:pStyle w:val="ListParagraph"/>
        <w:numPr>
          <w:ilvl w:val="0"/>
          <w:numId w:val="85"/>
        </w:numPr>
        <w:rPr>
          <w:rFonts w:ascii="Times New Roman" w:hAnsi="Times New Roman" w:cs="Times New Roman"/>
          <w:sz w:val="20"/>
          <w:szCs w:val="20"/>
        </w:rPr>
      </w:pPr>
      <w:r>
        <w:rPr>
          <w:rFonts w:ascii="Times New Roman" w:hAnsi="Times New Roman" w:cs="Times New Roman"/>
          <w:sz w:val="20"/>
          <w:szCs w:val="20"/>
        </w:rPr>
        <w:t>AT established by abo practices indicating possession similar to that associated w/ title at CL</w:t>
      </w:r>
    </w:p>
    <w:p w14:paraId="7F2DE573" w14:textId="77777777" w:rsidR="002252CC" w:rsidRDefault="002252CC" w:rsidP="000523BE">
      <w:pPr>
        <w:pStyle w:val="ListParagraph"/>
        <w:numPr>
          <w:ilvl w:val="0"/>
          <w:numId w:val="85"/>
        </w:numPr>
        <w:rPr>
          <w:rFonts w:ascii="Times New Roman" w:hAnsi="Times New Roman" w:cs="Times New Roman"/>
          <w:sz w:val="20"/>
          <w:szCs w:val="20"/>
        </w:rPr>
      </w:pPr>
      <w:r>
        <w:rPr>
          <w:rFonts w:ascii="Times New Roman" w:hAnsi="Times New Roman" w:cs="Times New Roman"/>
          <w:sz w:val="20"/>
          <w:szCs w:val="20"/>
        </w:rPr>
        <w:t xml:space="preserve">Exploiting land, rivers, seaside (for hunting/fishing etc.) may translate into AT to land if activity was </w:t>
      </w:r>
      <w:r>
        <w:rPr>
          <w:rFonts w:ascii="Times New Roman" w:hAnsi="Times New Roman" w:cs="Times New Roman"/>
          <w:i/>
          <w:sz w:val="20"/>
          <w:szCs w:val="20"/>
        </w:rPr>
        <w:t>sufficiently regular and exclusive</w:t>
      </w:r>
      <w:r>
        <w:rPr>
          <w:rFonts w:ascii="Times New Roman" w:hAnsi="Times New Roman" w:cs="Times New Roman"/>
          <w:sz w:val="20"/>
          <w:szCs w:val="20"/>
        </w:rPr>
        <w:t xml:space="preserve"> to comport w/ title at CL</w:t>
      </w:r>
    </w:p>
    <w:p w14:paraId="1EC86A49" w14:textId="77777777" w:rsidR="00135168" w:rsidRPr="002252CC" w:rsidRDefault="00135168" w:rsidP="000523BE">
      <w:pPr>
        <w:pStyle w:val="ListParagraph"/>
        <w:numPr>
          <w:ilvl w:val="0"/>
          <w:numId w:val="85"/>
        </w:numPr>
        <w:rPr>
          <w:rFonts w:ascii="Times New Roman" w:hAnsi="Times New Roman" w:cs="Times New Roman"/>
          <w:sz w:val="20"/>
          <w:szCs w:val="20"/>
        </w:rPr>
      </w:pPr>
      <w:r>
        <w:rPr>
          <w:rFonts w:ascii="Times New Roman" w:hAnsi="Times New Roman" w:cs="Times New Roman"/>
          <w:sz w:val="20"/>
          <w:szCs w:val="20"/>
        </w:rPr>
        <w:t xml:space="preserve">No need for constant possession (fact specific) but </w:t>
      </w:r>
      <w:r>
        <w:rPr>
          <w:rFonts w:ascii="Times New Roman" w:hAnsi="Times New Roman" w:cs="Times New Roman"/>
          <w:i/>
          <w:sz w:val="20"/>
          <w:szCs w:val="20"/>
        </w:rPr>
        <w:t>continuity</w:t>
      </w:r>
      <w:r>
        <w:rPr>
          <w:rFonts w:ascii="Times New Roman" w:hAnsi="Times New Roman" w:cs="Times New Roman"/>
          <w:sz w:val="20"/>
          <w:szCs w:val="20"/>
        </w:rPr>
        <w:t xml:space="preserve"> required</w:t>
      </w:r>
    </w:p>
    <w:p w14:paraId="09A22F97" w14:textId="77777777" w:rsidR="002252CC" w:rsidRDefault="002252CC" w:rsidP="002252CC">
      <w:pPr>
        <w:rPr>
          <w:rFonts w:ascii="Times New Roman" w:hAnsi="Times New Roman" w:cs="Times New Roman"/>
          <w:b/>
          <w:sz w:val="20"/>
          <w:szCs w:val="20"/>
        </w:rPr>
      </w:pPr>
      <w:r>
        <w:rPr>
          <w:rFonts w:ascii="Times New Roman" w:hAnsi="Times New Roman" w:cs="Times New Roman"/>
          <w:b/>
          <w:sz w:val="20"/>
          <w:szCs w:val="20"/>
        </w:rPr>
        <w:t xml:space="preserve">Approach to </w:t>
      </w:r>
      <w:r w:rsidRPr="00D33A48">
        <w:rPr>
          <w:rFonts w:ascii="Times New Roman" w:hAnsi="Times New Roman" w:cs="Times New Roman"/>
          <w:b/>
          <w:color w:val="FF0000"/>
          <w:sz w:val="20"/>
          <w:szCs w:val="20"/>
          <w:u w:val="single"/>
        </w:rPr>
        <w:t>Exclusivity</w:t>
      </w:r>
    </w:p>
    <w:p w14:paraId="2E0868C2" w14:textId="77777777" w:rsidR="002252CC" w:rsidRDefault="002252CC" w:rsidP="000523BE">
      <w:pPr>
        <w:pStyle w:val="ListParagraph"/>
        <w:numPr>
          <w:ilvl w:val="0"/>
          <w:numId w:val="86"/>
        </w:numPr>
        <w:rPr>
          <w:rFonts w:ascii="Times New Roman" w:hAnsi="Times New Roman" w:cs="Times New Roman"/>
          <w:sz w:val="20"/>
          <w:szCs w:val="20"/>
        </w:rPr>
      </w:pPr>
      <w:r>
        <w:rPr>
          <w:rFonts w:ascii="Times New Roman" w:hAnsi="Times New Roman" w:cs="Times New Roman"/>
          <w:sz w:val="20"/>
          <w:szCs w:val="20"/>
        </w:rPr>
        <w:t xml:space="preserve">Viewed from </w:t>
      </w:r>
      <w:r>
        <w:rPr>
          <w:rFonts w:ascii="Times New Roman" w:hAnsi="Times New Roman" w:cs="Times New Roman"/>
          <w:i/>
          <w:sz w:val="20"/>
          <w:szCs w:val="20"/>
        </w:rPr>
        <w:t xml:space="preserve">aboriginal </w:t>
      </w:r>
      <w:r>
        <w:rPr>
          <w:rFonts w:ascii="Times New Roman" w:hAnsi="Times New Roman" w:cs="Times New Roman"/>
          <w:sz w:val="20"/>
          <w:szCs w:val="20"/>
        </w:rPr>
        <w:t>perspective</w:t>
      </w:r>
    </w:p>
    <w:p w14:paraId="13A79719" w14:textId="77777777" w:rsidR="002252CC" w:rsidRDefault="002252CC" w:rsidP="000523BE">
      <w:pPr>
        <w:pStyle w:val="ListParagraph"/>
        <w:numPr>
          <w:ilvl w:val="0"/>
          <w:numId w:val="86"/>
        </w:numPr>
        <w:rPr>
          <w:rFonts w:ascii="Times New Roman" w:hAnsi="Times New Roman" w:cs="Times New Roman"/>
          <w:sz w:val="20"/>
          <w:szCs w:val="20"/>
        </w:rPr>
      </w:pPr>
      <w:r>
        <w:rPr>
          <w:rFonts w:ascii="Times New Roman" w:hAnsi="Times New Roman" w:cs="Times New Roman"/>
          <w:sz w:val="20"/>
          <w:szCs w:val="20"/>
        </w:rPr>
        <w:t>Does NOT require proof that abo group physically excluded others</w:t>
      </w:r>
      <w:r w:rsidR="00135168">
        <w:rPr>
          <w:rFonts w:ascii="Times New Roman" w:hAnsi="Times New Roman" w:cs="Times New Roman"/>
          <w:sz w:val="20"/>
          <w:szCs w:val="20"/>
        </w:rPr>
        <w:t xml:space="preserve"> (evidence of acts of exclusion)</w:t>
      </w:r>
    </w:p>
    <w:p w14:paraId="1F5C4B89" w14:textId="77777777" w:rsidR="002252CC" w:rsidRPr="002252CC" w:rsidRDefault="002252CC" w:rsidP="000523BE">
      <w:pPr>
        <w:pStyle w:val="ListParagraph"/>
        <w:numPr>
          <w:ilvl w:val="0"/>
          <w:numId w:val="86"/>
        </w:numPr>
        <w:rPr>
          <w:rFonts w:ascii="Times New Roman" w:hAnsi="Times New Roman" w:cs="Times New Roman"/>
          <w:sz w:val="20"/>
          <w:szCs w:val="20"/>
        </w:rPr>
      </w:pPr>
      <w:r>
        <w:rPr>
          <w:rFonts w:ascii="Times New Roman" w:hAnsi="Times New Roman" w:cs="Times New Roman"/>
          <w:sz w:val="20"/>
          <w:szCs w:val="20"/>
        </w:rPr>
        <w:t xml:space="preserve">Group had to demo </w:t>
      </w:r>
      <w:r>
        <w:rPr>
          <w:rFonts w:ascii="Times New Roman" w:hAnsi="Times New Roman" w:cs="Times New Roman"/>
          <w:b/>
          <w:sz w:val="20"/>
          <w:szCs w:val="20"/>
        </w:rPr>
        <w:t>“effective control”</w:t>
      </w:r>
      <w:r>
        <w:rPr>
          <w:rFonts w:ascii="Times New Roman" w:hAnsi="Times New Roman" w:cs="Times New Roman"/>
          <w:sz w:val="20"/>
          <w:szCs w:val="20"/>
        </w:rPr>
        <w:t xml:space="preserve"> – ability to exclude others </w:t>
      </w:r>
      <w:r>
        <w:rPr>
          <w:rFonts w:ascii="Times New Roman" w:hAnsi="Times New Roman" w:cs="Times New Roman"/>
          <w:i/>
          <w:sz w:val="20"/>
          <w:szCs w:val="20"/>
        </w:rPr>
        <w:t>if they chose to do so</w:t>
      </w:r>
    </w:p>
    <w:p w14:paraId="32CA9C1D" w14:textId="652E1277" w:rsidR="002252CC" w:rsidRDefault="002252CC" w:rsidP="002252CC">
      <w:pPr>
        <w:rPr>
          <w:rFonts w:ascii="Times New Roman" w:hAnsi="Times New Roman" w:cs="Times New Roman"/>
          <w:b/>
          <w:sz w:val="20"/>
          <w:szCs w:val="20"/>
        </w:rPr>
      </w:pPr>
      <w:r>
        <w:rPr>
          <w:rFonts w:ascii="Times New Roman" w:hAnsi="Times New Roman" w:cs="Times New Roman"/>
          <w:b/>
          <w:sz w:val="20"/>
          <w:szCs w:val="20"/>
        </w:rPr>
        <w:t>Nomadi</w:t>
      </w:r>
      <w:r w:rsidR="00D33A48">
        <w:rPr>
          <w:rFonts w:ascii="Times New Roman" w:hAnsi="Times New Roman" w:cs="Times New Roman"/>
          <w:b/>
          <w:sz w:val="20"/>
          <w:szCs w:val="20"/>
        </w:rPr>
        <w:t>c</w:t>
      </w:r>
      <w:r>
        <w:rPr>
          <w:rFonts w:ascii="Times New Roman" w:hAnsi="Times New Roman" w:cs="Times New Roman"/>
          <w:b/>
          <w:sz w:val="20"/>
          <w:szCs w:val="20"/>
        </w:rPr>
        <w:t>/semi-nomadic people</w:t>
      </w:r>
    </w:p>
    <w:p w14:paraId="21D3DA1B" w14:textId="77777777" w:rsidR="002252CC" w:rsidRPr="002252CC" w:rsidRDefault="002252CC" w:rsidP="000523BE">
      <w:pPr>
        <w:pStyle w:val="ListParagraph"/>
        <w:numPr>
          <w:ilvl w:val="0"/>
          <w:numId w:val="87"/>
        </w:numPr>
        <w:rPr>
          <w:rFonts w:ascii="Times New Roman" w:hAnsi="Times New Roman" w:cs="Times New Roman"/>
          <w:sz w:val="20"/>
          <w:szCs w:val="20"/>
        </w:rPr>
      </w:pPr>
      <w:r>
        <w:rPr>
          <w:rFonts w:ascii="Times New Roman" w:hAnsi="Times New Roman" w:cs="Times New Roman"/>
          <w:sz w:val="20"/>
          <w:szCs w:val="20"/>
        </w:rPr>
        <w:t xml:space="preserve">Can establish AT </w:t>
      </w:r>
      <w:r w:rsidRPr="002252CC">
        <w:rPr>
          <w:rFonts w:ascii="Times New Roman" w:hAnsi="Times New Roman" w:cs="Times New Roman"/>
          <w:sz w:val="20"/>
          <w:szCs w:val="20"/>
        </w:rPr>
        <w:sym w:font="Wingdings" w:char="F0E0"/>
      </w:r>
      <w:r>
        <w:rPr>
          <w:rFonts w:ascii="Times New Roman" w:hAnsi="Times New Roman" w:cs="Times New Roman"/>
          <w:sz w:val="20"/>
          <w:szCs w:val="20"/>
        </w:rPr>
        <w:t xml:space="preserve"> depends on circumstances (Q = whether nomadic people enjoyed </w:t>
      </w:r>
      <w:r>
        <w:rPr>
          <w:rFonts w:ascii="Times New Roman" w:hAnsi="Times New Roman" w:cs="Times New Roman"/>
          <w:i/>
          <w:sz w:val="20"/>
          <w:szCs w:val="20"/>
        </w:rPr>
        <w:t>sufficient physical possession</w:t>
      </w:r>
      <w:r>
        <w:rPr>
          <w:rFonts w:ascii="Times New Roman" w:hAnsi="Times New Roman" w:cs="Times New Roman"/>
          <w:sz w:val="20"/>
          <w:szCs w:val="20"/>
        </w:rPr>
        <w:t xml:space="preserve"> to give them title to land; need to establish degree of physical possession/use equivalent to CL title)</w:t>
      </w:r>
    </w:p>
    <w:p w14:paraId="576301EB" w14:textId="77777777" w:rsidR="002252CC" w:rsidRDefault="002252CC" w:rsidP="00EB1D05">
      <w:pPr>
        <w:ind w:left="720"/>
        <w:rPr>
          <w:rFonts w:ascii="Times New Roman" w:hAnsi="Times New Roman" w:cs="Times New Roman"/>
          <w:sz w:val="20"/>
          <w:szCs w:val="20"/>
        </w:rPr>
      </w:pPr>
    </w:p>
    <w:p w14:paraId="0C4D727C" w14:textId="7140E7D0" w:rsidR="00EB71B1" w:rsidRPr="00D33A48" w:rsidRDefault="00EB71B1" w:rsidP="00EB71B1">
      <w:pPr>
        <w:rPr>
          <w:rFonts w:ascii="Times New Roman" w:hAnsi="Times New Roman" w:cs="Times New Roman"/>
          <w:sz w:val="20"/>
          <w:szCs w:val="20"/>
        </w:rPr>
      </w:pPr>
      <w:r w:rsidRPr="00EB71B1">
        <w:rPr>
          <w:rFonts w:ascii="Times New Roman" w:hAnsi="Times New Roman" w:cs="Times New Roman"/>
          <w:sz w:val="20"/>
          <w:szCs w:val="20"/>
          <w:highlight w:val="yellow"/>
        </w:rPr>
        <w:t>**</w:t>
      </w:r>
      <w:r w:rsidRPr="00EB71B1">
        <w:rPr>
          <w:rFonts w:ascii="Times New Roman" w:hAnsi="Times New Roman" w:cs="Times New Roman"/>
          <w:i/>
          <w:sz w:val="20"/>
          <w:szCs w:val="20"/>
          <w:highlight w:val="yellow"/>
        </w:rPr>
        <w:t>Delgamuukw</w:t>
      </w:r>
      <w:r w:rsidRPr="00EB71B1">
        <w:rPr>
          <w:rFonts w:ascii="Times New Roman" w:hAnsi="Times New Roman" w:cs="Times New Roman"/>
          <w:sz w:val="20"/>
          <w:szCs w:val="20"/>
          <w:highlight w:val="yellow"/>
        </w:rPr>
        <w:t xml:space="preserve"> vs. </w:t>
      </w:r>
      <w:r w:rsidRPr="00EB71B1">
        <w:rPr>
          <w:rFonts w:ascii="Times New Roman" w:hAnsi="Times New Roman" w:cs="Times New Roman"/>
          <w:i/>
          <w:sz w:val="20"/>
          <w:szCs w:val="20"/>
          <w:highlight w:val="yellow"/>
        </w:rPr>
        <w:t>Marshall; Bernard</w:t>
      </w:r>
      <w:r w:rsidR="00D33A48">
        <w:rPr>
          <w:rFonts w:ascii="Times New Roman" w:hAnsi="Times New Roman" w:cs="Times New Roman"/>
          <w:sz w:val="20"/>
          <w:szCs w:val="20"/>
        </w:rPr>
        <w:t xml:space="preserve"> re: test for AT</w:t>
      </w:r>
    </w:p>
    <w:p w14:paraId="122DB7EC" w14:textId="33874044" w:rsidR="00EB71B1" w:rsidRDefault="00EB71B1" w:rsidP="000523BE">
      <w:pPr>
        <w:pStyle w:val="ListParagraph"/>
        <w:numPr>
          <w:ilvl w:val="0"/>
          <w:numId w:val="89"/>
        </w:numPr>
        <w:rPr>
          <w:rFonts w:ascii="Times New Roman" w:hAnsi="Times New Roman" w:cs="Times New Roman"/>
          <w:sz w:val="20"/>
          <w:szCs w:val="20"/>
        </w:rPr>
      </w:pPr>
      <w:r w:rsidRPr="009A3296">
        <w:rPr>
          <w:rFonts w:ascii="Times New Roman" w:hAnsi="Times New Roman" w:cs="Times New Roman"/>
          <w:i/>
          <w:sz w:val="20"/>
          <w:szCs w:val="20"/>
        </w:rPr>
        <w:t>M/B</w:t>
      </w:r>
      <w:r>
        <w:rPr>
          <w:rFonts w:ascii="Times New Roman" w:hAnsi="Times New Roman" w:cs="Times New Roman"/>
          <w:sz w:val="20"/>
          <w:szCs w:val="20"/>
        </w:rPr>
        <w:t xml:space="preserve"> </w:t>
      </w:r>
      <w:r>
        <w:rPr>
          <w:rFonts w:ascii="Times New Roman" w:hAnsi="Times New Roman" w:cs="Times New Roman"/>
          <w:b/>
          <w:sz w:val="20"/>
          <w:szCs w:val="20"/>
        </w:rPr>
        <w:t>more specific articulation</w:t>
      </w:r>
      <w:r>
        <w:rPr>
          <w:rFonts w:ascii="Times New Roman" w:hAnsi="Times New Roman" w:cs="Times New Roman"/>
          <w:sz w:val="20"/>
          <w:szCs w:val="20"/>
        </w:rPr>
        <w:t xml:space="preserve"> of </w:t>
      </w:r>
      <w:r w:rsidRPr="00D33A48">
        <w:rPr>
          <w:rFonts w:ascii="Times New Roman" w:hAnsi="Times New Roman" w:cs="Times New Roman"/>
          <w:i/>
          <w:sz w:val="20"/>
          <w:szCs w:val="20"/>
        </w:rPr>
        <w:t>Delgamuukw</w:t>
      </w:r>
      <w:r>
        <w:rPr>
          <w:rFonts w:ascii="Times New Roman" w:hAnsi="Times New Roman" w:cs="Times New Roman"/>
          <w:sz w:val="20"/>
          <w:szCs w:val="20"/>
        </w:rPr>
        <w:t xml:space="preserve"> Test; clearer more concrete st</w:t>
      </w:r>
      <w:r w:rsidR="00D33A48">
        <w:rPr>
          <w:rFonts w:ascii="Times New Roman" w:hAnsi="Times New Roman" w:cs="Times New Roman"/>
          <w:sz w:val="20"/>
          <w:szCs w:val="20"/>
        </w:rPr>
        <w:t>andar</w:t>
      </w:r>
      <w:r>
        <w:rPr>
          <w:rFonts w:ascii="Times New Roman" w:hAnsi="Times New Roman" w:cs="Times New Roman"/>
          <w:sz w:val="20"/>
          <w:szCs w:val="20"/>
        </w:rPr>
        <w:t>d</w:t>
      </w:r>
    </w:p>
    <w:p w14:paraId="7EF58709" w14:textId="1ADB7C6B" w:rsidR="00EB71B1" w:rsidRDefault="00EB71B1" w:rsidP="000523BE">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 xml:space="preserve">And/or </w:t>
      </w:r>
      <w:r w:rsidRPr="009A3296">
        <w:rPr>
          <w:rFonts w:ascii="Times New Roman" w:hAnsi="Times New Roman" w:cs="Times New Roman"/>
          <w:i/>
          <w:sz w:val="20"/>
          <w:szCs w:val="20"/>
        </w:rPr>
        <w:t>M/B</w:t>
      </w:r>
      <w:r>
        <w:rPr>
          <w:rFonts w:ascii="Times New Roman" w:hAnsi="Times New Roman" w:cs="Times New Roman"/>
          <w:sz w:val="20"/>
          <w:szCs w:val="20"/>
        </w:rPr>
        <w:t xml:space="preserve"> as </w:t>
      </w:r>
      <w:r>
        <w:rPr>
          <w:rFonts w:ascii="Times New Roman" w:hAnsi="Times New Roman" w:cs="Times New Roman"/>
          <w:b/>
          <w:i/>
          <w:sz w:val="20"/>
          <w:szCs w:val="20"/>
        </w:rPr>
        <w:t>narrowing</w:t>
      </w:r>
      <w:r>
        <w:rPr>
          <w:rFonts w:ascii="Times New Roman" w:hAnsi="Times New Roman" w:cs="Times New Roman"/>
          <w:sz w:val="20"/>
          <w:szCs w:val="20"/>
        </w:rPr>
        <w:t xml:space="preserve"> approach in </w:t>
      </w:r>
      <w:r>
        <w:rPr>
          <w:rFonts w:ascii="Times New Roman" w:hAnsi="Times New Roman" w:cs="Times New Roman"/>
          <w:i/>
          <w:sz w:val="20"/>
          <w:szCs w:val="20"/>
        </w:rPr>
        <w:t>Delgamuukw</w:t>
      </w:r>
      <w:r>
        <w:rPr>
          <w:rFonts w:ascii="Times New Roman" w:hAnsi="Times New Roman" w:cs="Times New Roman"/>
          <w:sz w:val="20"/>
          <w:szCs w:val="20"/>
        </w:rPr>
        <w:t xml:space="preserve"> (stricter higher std</w:t>
      </w:r>
      <w:r w:rsidR="00D33A48">
        <w:rPr>
          <w:rFonts w:ascii="Times New Roman" w:hAnsi="Times New Roman" w:cs="Times New Roman"/>
          <w:sz w:val="20"/>
          <w:szCs w:val="20"/>
        </w:rPr>
        <w:t xml:space="preserve"> for proof</w:t>
      </w:r>
      <w:r>
        <w:rPr>
          <w:rFonts w:ascii="Times New Roman" w:hAnsi="Times New Roman" w:cs="Times New Roman"/>
          <w:sz w:val="20"/>
          <w:szCs w:val="20"/>
        </w:rPr>
        <w:t>, problematic from abo POV)</w:t>
      </w:r>
    </w:p>
    <w:p w14:paraId="2C4A6E37" w14:textId="77777777" w:rsidR="00EB71B1" w:rsidRDefault="00EB71B1" w:rsidP="000523BE">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 xml:space="preserve">Or </w:t>
      </w:r>
      <w:r w:rsidRPr="009A3296">
        <w:rPr>
          <w:rFonts w:ascii="Times New Roman" w:hAnsi="Times New Roman" w:cs="Times New Roman"/>
          <w:i/>
          <w:sz w:val="20"/>
          <w:szCs w:val="20"/>
        </w:rPr>
        <w:t>M/B</w:t>
      </w:r>
      <w:r>
        <w:rPr>
          <w:rFonts w:ascii="Times New Roman" w:hAnsi="Times New Roman" w:cs="Times New Roman"/>
          <w:sz w:val="20"/>
          <w:szCs w:val="20"/>
        </w:rPr>
        <w:t xml:space="preserve"> as </w:t>
      </w:r>
      <w:r>
        <w:rPr>
          <w:rFonts w:ascii="Times New Roman" w:hAnsi="Times New Roman" w:cs="Times New Roman"/>
          <w:b/>
          <w:i/>
          <w:sz w:val="20"/>
          <w:szCs w:val="20"/>
        </w:rPr>
        <w:t>widening</w:t>
      </w:r>
      <w:r>
        <w:rPr>
          <w:rFonts w:ascii="Times New Roman" w:hAnsi="Times New Roman" w:cs="Times New Roman"/>
          <w:sz w:val="20"/>
          <w:szCs w:val="20"/>
        </w:rPr>
        <w:t xml:space="preserve"> of approach in </w:t>
      </w:r>
      <w:r w:rsidRPr="009A3296">
        <w:rPr>
          <w:rFonts w:ascii="Times New Roman" w:hAnsi="Times New Roman" w:cs="Times New Roman"/>
          <w:i/>
          <w:sz w:val="20"/>
          <w:szCs w:val="20"/>
        </w:rPr>
        <w:t>D</w:t>
      </w:r>
      <w:r>
        <w:rPr>
          <w:rFonts w:ascii="Times New Roman" w:hAnsi="Times New Roman" w:cs="Times New Roman"/>
          <w:sz w:val="20"/>
          <w:szCs w:val="20"/>
        </w:rPr>
        <w:t xml:space="preserve"> (left open Q of whether nomadic peoples could make out AT claim)</w:t>
      </w:r>
    </w:p>
    <w:p w14:paraId="3E72F6E4" w14:textId="77777777" w:rsidR="00EB71B1" w:rsidRDefault="00EB71B1" w:rsidP="000523BE">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 xml:space="preserve">Advocacy perspective: </w:t>
      </w:r>
      <w:r w:rsidRPr="008E5D45">
        <w:rPr>
          <w:rFonts w:ascii="Times New Roman" w:hAnsi="Times New Roman" w:cs="Times New Roman"/>
          <w:i/>
          <w:sz w:val="20"/>
          <w:szCs w:val="20"/>
        </w:rPr>
        <w:t>M/D</w:t>
      </w:r>
      <w:r>
        <w:rPr>
          <w:rFonts w:ascii="Times New Roman" w:hAnsi="Times New Roman" w:cs="Times New Roman"/>
          <w:sz w:val="20"/>
          <w:szCs w:val="20"/>
        </w:rPr>
        <w:t xml:space="preserve"> does = narrowing, but broadening, no need for lower courts to worry</w:t>
      </w:r>
    </w:p>
    <w:p w14:paraId="5B766A89" w14:textId="77777777" w:rsidR="00EB71B1" w:rsidRPr="00EB71B1" w:rsidRDefault="009A3296" w:rsidP="000523BE">
      <w:pPr>
        <w:pStyle w:val="ListParagraph"/>
        <w:numPr>
          <w:ilvl w:val="0"/>
          <w:numId w:val="89"/>
        </w:numPr>
        <w:rPr>
          <w:rFonts w:ascii="Times New Roman" w:hAnsi="Times New Roman" w:cs="Times New Roman"/>
          <w:sz w:val="20"/>
          <w:szCs w:val="20"/>
        </w:rPr>
      </w:pPr>
      <w:r>
        <w:rPr>
          <w:rFonts w:ascii="Times New Roman" w:hAnsi="Times New Roman" w:cs="Times New Roman"/>
          <w:sz w:val="20"/>
          <w:szCs w:val="20"/>
        </w:rPr>
        <w:t>AT in</w:t>
      </w:r>
      <w:r w:rsidR="00EB71B1">
        <w:rPr>
          <w:rFonts w:ascii="Times New Roman" w:hAnsi="Times New Roman" w:cs="Times New Roman"/>
          <w:sz w:val="20"/>
          <w:szCs w:val="20"/>
        </w:rPr>
        <w:t xml:space="preserve"> </w:t>
      </w:r>
      <w:r w:rsidR="00EB71B1" w:rsidRPr="009A3296">
        <w:rPr>
          <w:rFonts w:ascii="Times New Roman" w:hAnsi="Times New Roman" w:cs="Times New Roman"/>
          <w:i/>
          <w:sz w:val="20"/>
          <w:szCs w:val="20"/>
        </w:rPr>
        <w:t>M/B</w:t>
      </w:r>
      <w:r w:rsidR="00EB71B1">
        <w:rPr>
          <w:rFonts w:ascii="Times New Roman" w:hAnsi="Times New Roman" w:cs="Times New Roman"/>
          <w:sz w:val="20"/>
          <w:szCs w:val="20"/>
        </w:rPr>
        <w:t xml:space="preserve"> </w:t>
      </w:r>
      <w:r w:rsidR="00EB71B1">
        <w:rPr>
          <w:rFonts w:ascii="Times New Roman" w:hAnsi="Times New Roman" w:cs="Times New Roman"/>
          <w:b/>
          <w:sz w:val="20"/>
          <w:szCs w:val="20"/>
        </w:rPr>
        <w:t>highlights</w:t>
      </w:r>
      <w:r w:rsidR="00EB71B1">
        <w:rPr>
          <w:rFonts w:ascii="Times New Roman" w:hAnsi="Times New Roman" w:cs="Times New Roman"/>
          <w:sz w:val="20"/>
          <w:szCs w:val="20"/>
        </w:rPr>
        <w:t xml:space="preserve"> how narrow test for proof of AT in </w:t>
      </w:r>
      <w:r w:rsidR="00EB71B1" w:rsidRPr="009A3296">
        <w:rPr>
          <w:rFonts w:ascii="Times New Roman" w:hAnsi="Times New Roman" w:cs="Times New Roman"/>
          <w:i/>
          <w:sz w:val="20"/>
          <w:szCs w:val="20"/>
        </w:rPr>
        <w:t>D</w:t>
      </w:r>
      <w:r w:rsidR="00EB71B1">
        <w:rPr>
          <w:rFonts w:ascii="Times New Roman" w:hAnsi="Times New Roman" w:cs="Times New Roman"/>
          <w:sz w:val="20"/>
          <w:szCs w:val="20"/>
        </w:rPr>
        <w:t xml:space="preserve"> was (always been strict/narrow test, clarified in </w:t>
      </w:r>
      <w:r w:rsidR="00EB71B1" w:rsidRPr="009A3296">
        <w:rPr>
          <w:rFonts w:ascii="Times New Roman" w:hAnsi="Times New Roman" w:cs="Times New Roman"/>
          <w:i/>
          <w:sz w:val="20"/>
          <w:szCs w:val="20"/>
        </w:rPr>
        <w:t>M/B</w:t>
      </w:r>
      <w:r w:rsidR="00EB71B1">
        <w:rPr>
          <w:rFonts w:ascii="Times New Roman" w:hAnsi="Times New Roman" w:cs="Times New Roman"/>
          <w:sz w:val="20"/>
          <w:szCs w:val="20"/>
        </w:rPr>
        <w:t>)</w:t>
      </w:r>
    </w:p>
    <w:p w14:paraId="68E1DE36" w14:textId="77777777" w:rsidR="005304B7" w:rsidRDefault="005304B7" w:rsidP="007A291D">
      <w:pPr>
        <w:rPr>
          <w:rFonts w:ascii="Times New Roman" w:hAnsi="Times New Roman" w:cs="Times New Roman"/>
          <w:i/>
          <w:iCs/>
          <w:sz w:val="20"/>
          <w:szCs w:val="20"/>
        </w:rPr>
      </w:pPr>
    </w:p>
    <w:p w14:paraId="3C16B2A8" w14:textId="77777777" w:rsidR="007A291D" w:rsidRPr="00115688" w:rsidRDefault="007A291D" w:rsidP="00EB71B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781C0C">
        <w:rPr>
          <w:rFonts w:ascii="Times New Roman" w:hAnsi="Times New Roman" w:cs="Times New Roman"/>
          <w:b/>
          <w:i/>
          <w:iCs/>
          <w:sz w:val="20"/>
          <w:szCs w:val="20"/>
          <w:highlight w:val="green"/>
        </w:rPr>
        <w:t>Tsilhqot’in Nation</w:t>
      </w:r>
      <w:r w:rsidR="00115688">
        <w:rPr>
          <w:rFonts w:ascii="Times New Roman" w:hAnsi="Times New Roman" w:cs="Times New Roman"/>
          <w:b/>
          <w:i/>
          <w:iCs/>
          <w:sz w:val="20"/>
          <w:szCs w:val="20"/>
        </w:rPr>
        <w:t xml:space="preserve"> </w:t>
      </w:r>
      <w:r w:rsidR="00115688">
        <w:rPr>
          <w:rFonts w:ascii="Times New Roman" w:hAnsi="Times New Roman" w:cs="Times New Roman"/>
          <w:b/>
          <w:iCs/>
          <w:sz w:val="20"/>
          <w:szCs w:val="20"/>
        </w:rPr>
        <w:t>2007</w:t>
      </w:r>
      <w:r w:rsidR="0025078E">
        <w:rPr>
          <w:rFonts w:ascii="Times New Roman" w:hAnsi="Times New Roman" w:cs="Times New Roman"/>
          <w:b/>
          <w:iCs/>
          <w:sz w:val="20"/>
          <w:szCs w:val="20"/>
        </w:rPr>
        <w:t xml:space="preserve"> BCSC; 2012 BCCA</w:t>
      </w:r>
    </w:p>
    <w:p w14:paraId="4DD0A63B" w14:textId="77777777" w:rsidR="00EB71B1" w:rsidRPr="00EB71B1" w:rsidRDefault="00EB71B1" w:rsidP="00EB71B1">
      <w:pPr>
        <w:rPr>
          <w:rFonts w:ascii="Times New Roman" w:hAnsi="Times New Roman" w:cs="Times New Roman"/>
          <w:sz w:val="20"/>
          <w:szCs w:val="20"/>
        </w:rPr>
      </w:pPr>
      <w:r w:rsidRPr="00EB71B1">
        <w:rPr>
          <w:rFonts w:ascii="Times New Roman" w:hAnsi="Times New Roman" w:cs="Times New Roman"/>
          <w:sz w:val="20"/>
          <w:szCs w:val="20"/>
        </w:rPr>
        <w:t>Chief</w:t>
      </w:r>
      <w:r>
        <w:rPr>
          <w:rFonts w:ascii="Times New Roman" w:hAnsi="Times New Roman" w:cs="Times New Roman"/>
          <w:sz w:val="20"/>
          <w:szCs w:val="20"/>
        </w:rPr>
        <w:t xml:space="preserve"> brings claim for bands, seeks declaration of AT and of ARs to hunt/trap/trade in response to BC’s approval of logging in contested area w/o</w:t>
      </w:r>
      <w:r w:rsidR="00E77610">
        <w:rPr>
          <w:rFonts w:ascii="Times New Roman" w:hAnsi="Times New Roman" w:cs="Times New Roman"/>
          <w:sz w:val="20"/>
          <w:szCs w:val="20"/>
        </w:rPr>
        <w:t xml:space="preserve">, according to claimants, adequate prior </w:t>
      </w:r>
      <w:r w:rsidR="00E77610" w:rsidRPr="00115688">
        <w:rPr>
          <w:rFonts w:ascii="Times New Roman" w:hAnsi="Times New Roman" w:cs="Times New Roman"/>
          <w:b/>
          <w:sz w:val="20"/>
          <w:szCs w:val="20"/>
        </w:rPr>
        <w:t>consultation/justification</w:t>
      </w:r>
      <w:r w:rsidR="00E77610">
        <w:rPr>
          <w:rFonts w:ascii="Times New Roman" w:hAnsi="Times New Roman" w:cs="Times New Roman"/>
          <w:sz w:val="20"/>
          <w:szCs w:val="20"/>
        </w:rPr>
        <w:t xml:space="preserve"> by government</w:t>
      </w:r>
    </w:p>
    <w:p w14:paraId="5885FF0C" w14:textId="77777777" w:rsidR="00EB71B1" w:rsidRDefault="00EB71B1" w:rsidP="00EB71B1">
      <w:pPr>
        <w:rPr>
          <w:rFonts w:ascii="Times New Roman" w:hAnsi="Times New Roman" w:cs="Times New Roman"/>
          <w:b/>
          <w:sz w:val="20"/>
          <w:szCs w:val="20"/>
          <w:highlight w:val="yellow"/>
        </w:rPr>
      </w:pPr>
    </w:p>
    <w:p w14:paraId="2796527E" w14:textId="77777777" w:rsidR="007A291D" w:rsidRPr="00EB71B1" w:rsidRDefault="00EB71B1" w:rsidP="00EB71B1">
      <w:pPr>
        <w:rPr>
          <w:rFonts w:ascii="Times New Roman" w:hAnsi="Times New Roman" w:cs="Times New Roman"/>
          <w:sz w:val="20"/>
          <w:szCs w:val="20"/>
        </w:rPr>
      </w:pPr>
      <w:r w:rsidRPr="00EB71B1">
        <w:rPr>
          <w:rFonts w:ascii="Times New Roman" w:hAnsi="Times New Roman" w:cs="Times New Roman"/>
          <w:b/>
          <w:sz w:val="20"/>
          <w:szCs w:val="20"/>
          <w:highlight w:val="yellow"/>
        </w:rPr>
        <w:t>Vickers J</w:t>
      </w:r>
      <w:r>
        <w:rPr>
          <w:rFonts w:ascii="Times New Roman" w:hAnsi="Times New Roman" w:cs="Times New Roman"/>
          <w:b/>
          <w:sz w:val="20"/>
          <w:szCs w:val="20"/>
        </w:rPr>
        <w:t xml:space="preserve"> </w:t>
      </w:r>
      <w:r w:rsidR="006E6173">
        <w:rPr>
          <w:rFonts w:ascii="Times New Roman" w:hAnsi="Times New Roman" w:cs="Times New Roman"/>
          <w:sz w:val="20"/>
          <w:szCs w:val="20"/>
        </w:rPr>
        <w:t>(T</w:t>
      </w:r>
      <w:r>
        <w:rPr>
          <w:rFonts w:ascii="Times New Roman" w:hAnsi="Times New Roman" w:cs="Times New Roman"/>
          <w:sz w:val="20"/>
          <w:szCs w:val="20"/>
        </w:rPr>
        <w:t>rial)</w:t>
      </w:r>
      <w:r w:rsidR="00651EA9">
        <w:rPr>
          <w:rFonts w:ascii="Times New Roman" w:hAnsi="Times New Roman" w:cs="Times New Roman"/>
          <w:sz w:val="20"/>
          <w:szCs w:val="20"/>
        </w:rPr>
        <w:t xml:space="preserve"> </w:t>
      </w:r>
      <w:r w:rsidR="00651EA9" w:rsidRPr="00651EA9">
        <w:rPr>
          <w:rFonts w:ascii="Times New Roman" w:hAnsi="Times New Roman" w:cs="Times New Roman"/>
          <w:sz w:val="20"/>
          <w:szCs w:val="20"/>
        </w:rPr>
        <w:sym w:font="Wingdings" w:char="F0E0"/>
      </w:r>
      <w:r w:rsidR="00651EA9">
        <w:rPr>
          <w:rFonts w:ascii="Times New Roman" w:hAnsi="Times New Roman" w:cs="Times New Roman"/>
          <w:sz w:val="20"/>
          <w:szCs w:val="20"/>
        </w:rPr>
        <w:t xml:space="preserve"> sympathetic to T</w:t>
      </w:r>
      <w:r w:rsidR="00115688">
        <w:rPr>
          <w:rFonts w:ascii="Times New Roman" w:hAnsi="Times New Roman" w:cs="Times New Roman"/>
          <w:sz w:val="20"/>
          <w:szCs w:val="20"/>
        </w:rPr>
        <w:t>silhqot’in</w:t>
      </w:r>
    </w:p>
    <w:p w14:paraId="4CE76B2A" w14:textId="77777777" w:rsidR="007A291D" w:rsidRDefault="007A291D" w:rsidP="00EB71B1">
      <w:pPr>
        <w:rPr>
          <w:rFonts w:ascii="Times New Roman" w:hAnsi="Times New Roman" w:cs="Times New Roman"/>
          <w:b/>
          <w:sz w:val="20"/>
          <w:szCs w:val="20"/>
          <w:u w:val="single"/>
        </w:rPr>
      </w:pPr>
      <w:r w:rsidRPr="00EB71B1">
        <w:rPr>
          <w:rFonts w:ascii="Times New Roman" w:hAnsi="Times New Roman" w:cs="Times New Roman"/>
          <w:b/>
          <w:sz w:val="20"/>
          <w:szCs w:val="20"/>
        </w:rPr>
        <w:t xml:space="preserve">Overall approach/understanding of </w:t>
      </w:r>
      <w:r w:rsidRPr="00E77610">
        <w:rPr>
          <w:rFonts w:ascii="Times New Roman" w:hAnsi="Times New Roman" w:cs="Times New Roman"/>
          <w:b/>
          <w:sz w:val="20"/>
          <w:szCs w:val="20"/>
          <w:u w:val="single"/>
        </w:rPr>
        <w:t>reconciliation</w:t>
      </w:r>
    </w:p>
    <w:p w14:paraId="6506F75B" w14:textId="77777777" w:rsidR="00E77610" w:rsidRPr="00E77610" w:rsidRDefault="00E77610" w:rsidP="000523BE">
      <w:pPr>
        <w:pStyle w:val="ListParagraph"/>
        <w:numPr>
          <w:ilvl w:val="0"/>
          <w:numId w:val="87"/>
        </w:numPr>
        <w:rPr>
          <w:rFonts w:ascii="Times New Roman" w:hAnsi="Times New Roman" w:cs="Times New Roman"/>
          <w:sz w:val="20"/>
          <w:szCs w:val="20"/>
          <w:u w:val="single"/>
        </w:rPr>
      </w:pPr>
      <w:r>
        <w:rPr>
          <w:rFonts w:ascii="Times New Roman" w:hAnsi="Times New Roman" w:cs="Times New Roman"/>
          <w:sz w:val="20"/>
          <w:szCs w:val="20"/>
        </w:rPr>
        <w:t>Courtroom as adversarial (limit of legal system); conflict of legal systems/perspective</w:t>
      </w:r>
    </w:p>
    <w:p w14:paraId="574C5ABD" w14:textId="77777777" w:rsidR="00E77610" w:rsidRPr="00E77610" w:rsidRDefault="00E77610" w:rsidP="000523BE">
      <w:pPr>
        <w:pStyle w:val="ListParagraph"/>
        <w:numPr>
          <w:ilvl w:val="0"/>
          <w:numId w:val="87"/>
        </w:numPr>
        <w:rPr>
          <w:rFonts w:ascii="Times New Roman" w:hAnsi="Times New Roman" w:cs="Times New Roman"/>
          <w:sz w:val="20"/>
          <w:szCs w:val="20"/>
          <w:u w:val="single"/>
        </w:rPr>
      </w:pPr>
      <w:r>
        <w:rPr>
          <w:rFonts w:ascii="Times New Roman" w:hAnsi="Times New Roman" w:cs="Times New Roman"/>
          <w:sz w:val="20"/>
          <w:szCs w:val="20"/>
        </w:rPr>
        <w:t xml:space="preserve">Reconciliation as </w:t>
      </w:r>
      <w:r>
        <w:rPr>
          <w:rFonts w:ascii="Times New Roman" w:hAnsi="Times New Roman" w:cs="Times New Roman"/>
          <w:i/>
          <w:sz w:val="20"/>
          <w:szCs w:val="20"/>
        </w:rPr>
        <w:t>process</w:t>
      </w:r>
      <w:r>
        <w:rPr>
          <w:rFonts w:ascii="Times New Roman" w:hAnsi="Times New Roman" w:cs="Times New Roman"/>
          <w:sz w:val="20"/>
          <w:szCs w:val="20"/>
        </w:rPr>
        <w:t>, not just outcome (courts only one piece of it)</w:t>
      </w:r>
    </w:p>
    <w:p w14:paraId="2741E818" w14:textId="77777777" w:rsidR="00E77610" w:rsidRPr="00E77610" w:rsidRDefault="00E77610" w:rsidP="000523BE">
      <w:pPr>
        <w:pStyle w:val="ListParagraph"/>
        <w:numPr>
          <w:ilvl w:val="0"/>
          <w:numId w:val="87"/>
        </w:numPr>
        <w:rPr>
          <w:rFonts w:ascii="Times New Roman" w:hAnsi="Times New Roman" w:cs="Times New Roman"/>
          <w:sz w:val="20"/>
          <w:szCs w:val="20"/>
          <w:u w:val="single"/>
        </w:rPr>
      </w:pPr>
      <w:r>
        <w:rPr>
          <w:rFonts w:ascii="Times New Roman" w:hAnsi="Times New Roman" w:cs="Times New Roman"/>
          <w:sz w:val="20"/>
          <w:szCs w:val="20"/>
        </w:rPr>
        <w:t xml:space="preserve">Need to include </w:t>
      </w:r>
      <w:r>
        <w:rPr>
          <w:rFonts w:ascii="Times New Roman" w:hAnsi="Times New Roman" w:cs="Times New Roman"/>
          <w:i/>
          <w:sz w:val="20"/>
          <w:szCs w:val="20"/>
        </w:rPr>
        <w:t xml:space="preserve">negotiations; </w:t>
      </w:r>
      <w:r>
        <w:rPr>
          <w:rFonts w:ascii="Times New Roman" w:hAnsi="Times New Roman" w:cs="Times New Roman"/>
          <w:sz w:val="20"/>
          <w:szCs w:val="20"/>
        </w:rPr>
        <w:t>c</w:t>
      </w:r>
      <w:r w:rsidRPr="00E77610">
        <w:rPr>
          <w:rFonts w:ascii="Times New Roman" w:hAnsi="Times New Roman" w:cs="Times New Roman"/>
          <w:sz w:val="20"/>
          <w:szCs w:val="20"/>
        </w:rPr>
        <w:t>hallenge to address issue of living together</w:t>
      </w:r>
    </w:p>
    <w:p w14:paraId="2671959F" w14:textId="77777777" w:rsidR="00E77610" w:rsidRPr="00E77610" w:rsidRDefault="00E77610" w:rsidP="000523BE">
      <w:pPr>
        <w:pStyle w:val="ListParagraph"/>
        <w:numPr>
          <w:ilvl w:val="0"/>
          <w:numId w:val="87"/>
        </w:numPr>
        <w:rPr>
          <w:rFonts w:ascii="Times New Roman" w:hAnsi="Times New Roman" w:cs="Times New Roman"/>
          <w:sz w:val="20"/>
          <w:szCs w:val="20"/>
          <w:u w:val="single"/>
        </w:rPr>
      </w:pPr>
      <w:r>
        <w:rPr>
          <w:rFonts w:ascii="Times New Roman" w:hAnsi="Times New Roman" w:cs="Times New Roman"/>
          <w:sz w:val="20"/>
          <w:szCs w:val="20"/>
        </w:rPr>
        <w:t xml:space="preserve">Address </w:t>
      </w:r>
      <w:r>
        <w:rPr>
          <w:rFonts w:ascii="Times New Roman" w:hAnsi="Times New Roman" w:cs="Times New Roman"/>
          <w:i/>
          <w:sz w:val="20"/>
          <w:szCs w:val="20"/>
        </w:rPr>
        <w:t>historical</w:t>
      </w:r>
      <w:r>
        <w:rPr>
          <w:rFonts w:ascii="Times New Roman" w:hAnsi="Times New Roman" w:cs="Times New Roman"/>
          <w:sz w:val="20"/>
          <w:szCs w:val="20"/>
        </w:rPr>
        <w:t xml:space="preserve"> injustices; ground in experience of Tsihlqot’in people</w:t>
      </w:r>
    </w:p>
    <w:p w14:paraId="6E85B160" w14:textId="77777777" w:rsidR="00E77610" w:rsidRPr="00E77610" w:rsidRDefault="00E77610" w:rsidP="000523BE">
      <w:pPr>
        <w:pStyle w:val="ListParagraph"/>
        <w:numPr>
          <w:ilvl w:val="0"/>
          <w:numId w:val="87"/>
        </w:numPr>
        <w:rPr>
          <w:rFonts w:ascii="Times New Roman" w:hAnsi="Times New Roman" w:cs="Times New Roman"/>
          <w:sz w:val="20"/>
          <w:szCs w:val="20"/>
          <w:u w:val="single"/>
        </w:rPr>
      </w:pPr>
      <w:r>
        <w:rPr>
          <w:rFonts w:ascii="Times New Roman" w:hAnsi="Times New Roman" w:cs="Times New Roman"/>
          <w:sz w:val="20"/>
          <w:szCs w:val="20"/>
        </w:rPr>
        <w:t>Weaves in notion of decolonization (notion has less broad appeal than reconciliation)</w:t>
      </w:r>
    </w:p>
    <w:p w14:paraId="19F2AE0F" w14:textId="77777777" w:rsidR="00EB71B1" w:rsidRDefault="00EB71B1" w:rsidP="00EB71B1">
      <w:pPr>
        <w:rPr>
          <w:rFonts w:ascii="Times New Roman" w:hAnsi="Times New Roman" w:cs="Times New Roman"/>
          <w:sz w:val="20"/>
          <w:szCs w:val="20"/>
        </w:rPr>
      </w:pPr>
    </w:p>
    <w:p w14:paraId="0E0C246F" w14:textId="77777777" w:rsidR="00EB71B1" w:rsidRDefault="007A291D" w:rsidP="00EB71B1">
      <w:pPr>
        <w:rPr>
          <w:rFonts w:ascii="Times New Roman" w:hAnsi="Times New Roman" w:cs="Times New Roman"/>
          <w:sz w:val="20"/>
          <w:szCs w:val="20"/>
        </w:rPr>
      </w:pPr>
      <w:r w:rsidRPr="00EB71B1">
        <w:rPr>
          <w:rFonts w:ascii="Times New Roman" w:hAnsi="Times New Roman" w:cs="Times New Roman"/>
          <w:b/>
          <w:sz w:val="20"/>
          <w:szCs w:val="20"/>
        </w:rPr>
        <w:t xml:space="preserve">“Territorial” versus “site specific” approaches to </w:t>
      </w:r>
      <w:r w:rsidR="00E77610">
        <w:rPr>
          <w:rFonts w:ascii="Times New Roman" w:hAnsi="Times New Roman" w:cs="Times New Roman"/>
          <w:b/>
          <w:sz w:val="20"/>
          <w:szCs w:val="20"/>
        </w:rPr>
        <w:t>AT</w:t>
      </w:r>
    </w:p>
    <w:p w14:paraId="02DE6588" w14:textId="77777777" w:rsidR="00E77610" w:rsidRDefault="00E77610" w:rsidP="000523BE">
      <w:pPr>
        <w:pStyle w:val="ListParagraph"/>
        <w:numPr>
          <w:ilvl w:val="0"/>
          <w:numId w:val="90"/>
        </w:numPr>
        <w:rPr>
          <w:rFonts w:ascii="Times New Roman" w:hAnsi="Times New Roman" w:cs="Times New Roman"/>
          <w:sz w:val="20"/>
          <w:szCs w:val="20"/>
        </w:rPr>
      </w:pPr>
      <w:r>
        <w:rPr>
          <w:rFonts w:ascii="Times New Roman" w:hAnsi="Times New Roman" w:cs="Times New Roman"/>
          <w:sz w:val="20"/>
          <w:szCs w:val="20"/>
          <w:u w:val="single"/>
        </w:rPr>
        <w:t>Territorial</w:t>
      </w:r>
      <w:r w:rsidR="004129C2">
        <w:rPr>
          <w:rFonts w:ascii="Times New Roman" w:hAnsi="Times New Roman" w:cs="Times New Roman"/>
          <w:sz w:val="20"/>
          <w:szCs w:val="20"/>
        </w:rPr>
        <w:t xml:space="preserve"> (Tsihlqot’in)</w:t>
      </w:r>
      <w:r>
        <w:rPr>
          <w:rFonts w:ascii="Times New Roman" w:hAnsi="Times New Roman" w:cs="Times New Roman"/>
          <w:sz w:val="20"/>
          <w:szCs w:val="20"/>
        </w:rPr>
        <w:t xml:space="preserve">: Said to be approach of Tsihlqot’in; not based on site-specificity but an </w:t>
      </w:r>
      <w:r>
        <w:rPr>
          <w:rFonts w:ascii="Times New Roman" w:hAnsi="Times New Roman" w:cs="Times New Roman"/>
          <w:i/>
          <w:sz w:val="20"/>
          <w:szCs w:val="20"/>
        </w:rPr>
        <w:t>overall</w:t>
      </w:r>
      <w:r>
        <w:rPr>
          <w:rFonts w:ascii="Times New Roman" w:hAnsi="Times New Roman" w:cs="Times New Roman"/>
          <w:sz w:val="20"/>
          <w:szCs w:val="20"/>
        </w:rPr>
        <w:t xml:space="preserve"> approach to territory; less artificial, more reasonable understanding of how Tsihlqot’in related to/lived on land; different understanding of land/property; </w:t>
      </w:r>
      <w:r w:rsidR="004129C2">
        <w:rPr>
          <w:rFonts w:ascii="Times New Roman" w:hAnsi="Times New Roman" w:cs="Times New Roman"/>
          <w:sz w:val="20"/>
          <w:szCs w:val="20"/>
        </w:rPr>
        <w:t>abo people recognized territory as their own</w:t>
      </w:r>
    </w:p>
    <w:p w14:paraId="28E9D685" w14:textId="77777777" w:rsidR="004129C2" w:rsidRDefault="004129C2" w:rsidP="000523BE">
      <w:pPr>
        <w:pStyle w:val="ListParagraph"/>
        <w:numPr>
          <w:ilvl w:val="0"/>
          <w:numId w:val="90"/>
        </w:numPr>
        <w:rPr>
          <w:rFonts w:ascii="Times New Roman" w:hAnsi="Times New Roman" w:cs="Times New Roman"/>
          <w:sz w:val="20"/>
          <w:szCs w:val="20"/>
        </w:rPr>
      </w:pPr>
      <w:r>
        <w:rPr>
          <w:rFonts w:ascii="Times New Roman" w:hAnsi="Times New Roman" w:cs="Times New Roman"/>
          <w:sz w:val="20"/>
          <w:szCs w:val="20"/>
          <w:u w:val="single"/>
        </w:rPr>
        <w:t>Site</w:t>
      </w:r>
      <w:r w:rsidRPr="004129C2">
        <w:rPr>
          <w:rFonts w:ascii="Times New Roman" w:hAnsi="Times New Roman" w:cs="Times New Roman"/>
          <w:sz w:val="20"/>
          <w:szCs w:val="20"/>
          <w:u w:val="single"/>
        </w:rPr>
        <w:t>-specifi</w:t>
      </w:r>
      <w:r>
        <w:rPr>
          <w:rFonts w:ascii="Times New Roman" w:hAnsi="Times New Roman" w:cs="Times New Roman"/>
          <w:sz w:val="20"/>
          <w:szCs w:val="20"/>
          <w:u w:val="single"/>
        </w:rPr>
        <w:t>c</w:t>
      </w:r>
      <w:r>
        <w:rPr>
          <w:rFonts w:ascii="Times New Roman" w:hAnsi="Times New Roman" w:cs="Times New Roman"/>
          <w:sz w:val="20"/>
          <w:szCs w:val="20"/>
        </w:rPr>
        <w:t xml:space="preserve"> (Gov): Must establish occupation on </w:t>
      </w:r>
      <w:r>
        <w:rPr>
          <w:rFonts w:ascii="Times New Roman" w:hAnsi="Times New Roman" w:cs="Times New Roman"/>
          <w:i/>
          <w:sz w:val="20"/>
          <w:szCs w:val="20"/>
        </w:rPr>
        <w:t>site by site</w:t>
      </w:r>
      <w:r>
        <w:rPr>
          <w:rFonts w:ascii="Times New Roman" w:hAnsi="Times New Roman" w:cs="Times New Roman"/>
          <w:sz w:val="20"/>
          <w:szCs w:val="20"/>
        </w:rPr>
        <w:t xml:space="preserve"> basis (high threshold of proof for use/occupation)</w:t>
      </w:r>
    </w:p>
    <w:p w14:paraId="2DD76411" w14:textId="77777777" w:rsidR="007A291D" w:rsidRDefault="004129C2" w:rsidP="000523BE">
      <w:pPr>
        <w:pStyle w:val="ListParagraph"/>
        <w:numPr>
          <w:ilvl w:val="0"/>
          <w:numId w:val="90"/>
        </w:numPr>
        <w:rPr>
          <w:rFonts w:ascii="Times New Roman" w:hAnsi="Times New Roman" w:cs="Times New Roman"/>
          <w:sz w:val="20"/>
          <w:szCs w:val="20"/>
        </w:rPr>
      </w:pPr>
      <w:r>
        <w:rPr>
          <w:rFonts w:ascii="Times New Roman" w:hAnsi="Times New Roman" w:cs="Times New Roman"/>
          <w:sz w:val="20"/>
          <w:szCs w:val="20"/>
        </w:rPr>
        <w:t xml:space="preserve">Vickers J attempts </w:t>
      </w:r>
      <w:r w:rsidR="007A291D" w:rsidRPr="00EB71B1">
        <w:rPr>
          <w:rFonts w:ascii="Times New Roman" w:hAnsi="Times New Roman" w:cs="Times New Roman"/>
          <w:sz w:val="20"/>
          <w:szCs w:val="20"/>
        </w:rPr>
        <w:t xml:space="preserve">to find a position </w:t>
      </w:r>
      <w:r>
        <w:rPr>
          <w:rFonts w:ascii="Times New Roman" w:hAnsi="Times New Roman" w:cs="Times New Roman"/>
          <w:sz w:val="20"/>
          <w:szCs w:val="20"/>
        </w:rPr>
        <w:t>b/t the 2, meaningful articulation of AT given jurisprudential constraints</w:t>
      </w:r>
    </w:p>
    <w:p w14:paraId="3B26B00D" w14:textId="77777777" w:rsidR="004129C2" w:rsidRDefault="00115688" w:rsidP="000523BE">
      <w:pPr>
        <w:pStyle w:val="ListParagraph"/>
        <w:numPr>
          <w:ilvl w:val="1"/>
          <w:numId w:val="90"/>
        </w:numPr>
        <w:rPr>
          <w:rFonts w:ascii="Times New Roman" w:hAnsi="Times New Roman" w:cs="Times New Roman"/>
          <w:sz w:val="20"/>
          <w:szCs w:val="20"/>
        </w:rPr>
      </w:pPr>
      <w:r>
        <w:rPr>
          <w:rFonts w:ascii="Times New Roman" w:hAnsi="Times New Roman" w:cs="Times New Roman"/>
          <w:sz w:val="20"/>
          <w:szCs w:val="20"/>
        </w:rPr>
        <w:t>Go beyond site-specific</w:t>
      </w:r>
      <w:r w:rsidR="004129C2">
        <w:rPr>
          <w:rFonts w:ascii="Times New Roman" w:hAnsi="Times New Roman" w:cs="Times New Roman"/>
          <w:sz w:val="20"/>
          <w:szCs w:val="20"/>
        </w:rPr>
        <w:t xml:space="preserve"> but not extend to broad swaths of land</w:t>
      </w:r>
    </w:p>
    <w:p w14:paraId="563CAE53" w14:textId="77777777" w:rsidR="004129C2" w:rsidRDefault="004129C2" w:rsidP="000523BE">
      <w:pPr>
        <w:pStyle w:val="ListParagraph"/>
        <w:numPr>
          <w:ilvl w:val="1"/>
          <w:numId w:val="90"/>
        </w:numPr>
        <w:rPr>
          <w:rFonts w:ascii="Times New Roman" w:hAnsi="Times New Roman" w:cs="Times New Roman"/>
          <w:sz w:val="20"/>
          <w:szCs w:val="20"/>
        </w:rPr>
      </w:pPr>
      <w:r>
        <w:rPr>
          <w:rFonts w:ascii="Times New Roman" w:hAnsi="Times New Roman" w:cs="Times New Roman"/>
          <w:sz w:val="20"/>
          <w:szCs w:val="20"/>
        </w:rPr>
        <w:t>Test is occupation but usage/occupation needs to be understood through lens of abo culture (e.g. “cultivation” may not look like Euro farm!)</w:t>
      </w:r>
    </w:p>
    <w:p w14:paraId="70F88A8E" w14:textId="77777777" w:rsidR="004129C2" w:rsidRDefault="004129C2" w:rsidP="000523BE">
      <w:pPr>
        <w:pStyle w:val="ListParagraph"/>
        <w:numPr>
          <w:ilvl w:val="1"/>
          <w:numId w:val="90"/>
        </w:numPr>
        <w:rPr>
          <w:rFonts w:ascii="Times New Roman" w:hAnsi="Times New Roman" w:cs="Times New Roman"/>
          <w:sz w:val="20"/>
          <w:szCs w:val="20"/>
        </w:rPr>
      </w:pPr>
      <w:r>
        <w:rPr>
          <w:rFonts w:ascii="Times New Roman" w:hAnsi="Times New Roman" w:cs="Times New Roman"/>
          <w:sz w:val="20"/>
          <w:szCs w:val="20"/>
        </w:rPr>
        <w:t>Trails/waterways as different form of occupation (patterns in b/t S</w:t>
      </w:r>
      <w:r w:rsidR="00115688">
        <w:rPr>
          <w:rFonts w:ascii="Times New Roman" w:hAnsi="Times New Roman" w:cs="Times New Roman"/>
          <w:sz w:val="20"/>
          <w:szCs w:val="20"/>
        </w:rPr>
        <w:t>-</w:t>
      </w:r>
      <w:r>
        <w:rPr>
          <w:rFonts w:ascii="Times New Roman" w:hAnsi="Times New Roman" w:cs="Times New Roman"/>
          <w:sz w:val="20"/>
          <w:szCs w:val="20"/>
        </w:rPr>
        <w:t>S formed part of overall occupation)</w:t>
      </w:r>
    </w:p>
    <w:p w14:paraId="09E852B7" w14:textId="77777777" w:rsidR="00EB71B1" w:rsidRDefault="004129C2" w:rsidP="000523BE">
      <w:pPr>
        <w:pStyle w:val="ListParagraph"/>
        <w:numPr>
          <w:ilvl w:val="1"/>
          <w:numId w:val="90"/>
        </w:numPr>
        <w:rPr>
          <w:rFonts w:ascii="Times New Roman" w:hAnsi="Times New Roman" w:cs="Times New Roman"/>
          <w:sz w:val="20"/>
          <w:szCs w:val="20"/>
        </w:rPr>
      </w:pPr>
      <w:r>
        <w:rPr>
          <w:rFonts w:ascii="Times New Roman" w:hAnsi="Times New Roman" w:cs="Times New Roman"/>
          <w:sz w:val="20"/>
          <w:szCs w:val="20"/>
        </w:rPr>
        <w:t>AT exists, would exist on site-specific basis in this case; take into account specific Tsilhqot’in POV, how they interacted w/ land, how land provided for them</w:t>
      </w:r>
    </w:p>
    <w:p w14:paraId="30B9E3F7" w14:textId="77777777" w:rsidR="00651EA9" w:rsidRPr="00651EA9" w:rsidRDefault="00651EA9" w:rsidP="00651EA9">
      <w:pPr>
        <w:pStyle w:val="ListParagraph"/>
        <w:ind w:left="1440"/>
        <w:rPr>
          <w:rFonts w:ascii="Times New Roman" w:hAnsi="Times New Roman" w:cs="Times New Roman"/>
          <w:sz w:val="20"/>
          <w:szCs w:val="20"/>
        </w:rPr>
      </w:pPr>
    </w:p>
    <w:p w14:paraId="666B3805" w14:textId="77777777" w:rsidR="007A291D" w:rsidRPr="00EB71B1" w:rsidRDefault="007A291D" w:rsidP="00EB71B1">
      <w:pPr>
        <w:rPr>
          <w:rFonts w:ascii="Times New Roman" w:hAnsi="Times New Roman" w:cs="Times New Roman"/>
          <w:b/>
          <w:sz w:val="20"/>
          <w:szCs w:val="20"/>
        </w:rPr>
      </w:pPr>
      <w:r w:rsidRPr="00EB71B1">
        <w:rPr>
          <w:rFonts w:ascii="Times New Roman" w:hAnsi="Times New Roman" w:cs="Times New Roman"/>
          <w:b/>
          <w:sz w:val="20"/>
          <w:szCs w:val="20"/>
        </w:rPr>
        <w:t xml:space="preserve">Approach to </w:t>
      </w:r>
      <w:r w:rsidRPr="00E77610">
        <w:rPr>
          <w:rFonts w:ascii="Times New Roman" w:hAnsi="Times New Roman" w:cs="Times New Roman"/>
          <w:b/>
          <w:sz w:val="20"/>
          <w:szCs w:val="20"/>
          <w:u w:val="single"/>
        </w:rPr>
        <w:t>private lands</w:t>
      </w:r>
      <w:r w:rsidRPr="00EB71B1">
        <w:rPr>
          <w:rFonts w:ascii="Times New Roman" w:hAnsi="Times New Roman" w:cs="Times New Roman"/>
          <w:b/>
          <w:sz w:val="20"/>
          <w:szCs w:val="20"/>
        </w:rPr>
        <w:t xml:space="preserve"> issue</w:t>
      </w:r>
    </w:p>
    <w:p w14:paraId="3A5107FC" w14:textId="77777777" w:rsidR="00EB71B1" w:rsidRDefault="004129C2" w:rsidP="007A291D">
      <w:pPr>
        <w:numPr>
          <w:ilvl w:val="0"/>
          <w:numId w:val="38"/>
        </w:numPr>
        <w:rPr>
          <w:rFonts w:ascii="Times New Roman" w:hAnsi="Times New Roman" w:cs="Times New Roman"/>
          <w:sz w:val="20"/>
          <w:szCs w:val="20"/>
        </w:rPr>
      </w:pPr>
      <w:r>
        <w:rPr>
          <w:rFonts w:ascii="Times New Roman" w:hAnsi="Times New Roman" w:cs="Times New Roman"/>
          <w:sz w:val="20"/>
          <w:szCs w:val="20"/>
        </w:rPr>
        <w:t xml:space="preserve">Pleadings as </w:t>
      </w:r>
      <w:r>
        <w:rPr>
          <w:rFonts w:ascii="Times New Roman" w:hAnsi="Times New Roman" w:cs="Times New Roman"/>
          <w:i/>
          <w:sz w:val="20"/>
          <w:szCs w:val="20"/>
        </w:rPr>
        <w:t>inclusive</w:t>
      </w:r>
      <w:r>
        <w:rPr>
          <w:rFonts w:ascii="Times New Roman" w:hAnsi="Times New Roman" w:cs="Times New Roman"/>
          <w:sz w:val="20"/>
          <w:szCs w:val="20"/>
        </w:rPr>
        <w:t xml:space="preserve"> of private lands (Indian Reserves removed from Claim Area but private lands were </w:t>
      </w:r>
      <w:r w:rsidRPr="004129C2">
        <w:rPr>
          <w:rFonts w:ascii="Times New Roman" w:hAnsi="Times New Roman" w:cs="Times New Roman"/>
          <w:i/>
          <w:sz w:val="20"/>
          <w:szCs w:val="20"/>
        </w:rPr>
        <w:t>not</w:t>
      </w:r>
      <w:r>
        <w:rPr>
          <w:rFonts w:ascii="Times New Roman" w:hAnsi="Times New Roman" w:cs="Times New Roman"/>
          <w:sz w:val="20"/>
          <w:szCs w:val="20"/>
        </w:rPr>
        <w:t>)</w:t>
      </w:r>
    </w:p>
    <w:p w14:paraId="51AC252A" w14:textId="77777777" w:rsidR="00115688" w:rsidRDefault="004129C2" w:rsidP="007A291D">
      <w:pPr>
        <w:numPr>
          <w:ilvl w:val="0"/>
          <w:numId w:val="38"/>
        </w:numPr>
        <w:rPr>
          <w:rFonts w:ascii="Times New Roman" w:hAnsi="Times New Roman" w:cs="Times New Roman"/>
          <w:sz w:val="20"/>
          <w:szCs w:val="20"/>
        </w:rPr>
      </w:pPr>
      <w:r>
        <w:rPr>
          <w:rFonts w:ascii="Times New Roman" w:hAnsi="Times New Roman" w:cs="Times New Roman"/>
          <w:sz w:val="20"/>
          <w:szCs w:val="20"/>
        </w:rPr>
        <w:t>Province made veiled attempt to argue</w:t>
      </w:r>
      <w:r w:rsidR="004E5734">
        <w:rPr>
          <w:rFonts w:ascii="Times New Roman" w:hAnsi="Times New Roman" w:cs="Times New Roman"/>
          <w:sz w:val="20"/>
          <w:szCs w:val="20"/>
        </w:rPr>
        <w:t xml:space="preserve"> private lands were NOT covered by claim to AT, that</w:t>
      </w:r>
      <w:r>
        <w:rPr>
          <w:rFonts w:ascii="Times New Roman" w:hAnsi="Times New Roman" w:cs="Times New Roman"/>
          <w:sz w:val="20"/>
          <w:szCs w:val="20"/>
        </w:rPr>
        <w:t xml:space="preserve"> granting FS title had extinguished AT to privately held lands </w:t>
      </w:r>
      <w:r w:rsidRPr="004129C2">
        <w:rPr>
          <w:rFonts w:ascii="Times New Roman" w:hAnsi="Times New Roman" w:cs="Times New Roman"/>
          <w:sz w:val="20"/>
          <w:szCs w:val="20"/>
        </w:rPr>
        <w:sym w:font="Wingdings" w:char="F0E0"/>
      </w:r>
      <w:r w:rsidR="00115688">
        <w:rPr>
          <w:rFonts w:ascii="Times New Roman" w:hAnsi="Times New Roman" w:cs="Times New Roman"/>
          <w:sz w:val="20"/>
          <w:szCs w:val="20"/>
        </w:rPr>
        <w:t xml:space="preserve"> no, only Feds have jurisdiction to extinguish (regardless of private interests in claim area, those interests have not extinguish/cannot extinguish ARs including AT)</w:t>
      </w:r>
    </w:p>
    <w:p w14:paraId="541A9532" w14:textId="77777777" w:rsidR="004129C2" w:rsidRDefault="00115688" w:rsidP="007A291D">
      <w:pPr>
        <w:numPr>
          <w:ilvl w:val="0"/>
          <w:numId w:val="38"/>
        </w:numPr>
        <w:rPr>
          <w:rFonts w:ascii="Times New Roman" w:hAnsi="Times New Roman" w:cs="Times New Roman"/>
          <w:sz w:val="20"/>
          <w:szCs w:val="20"/>
        </w:rPr>
      </w:pPr>
      <w:r>
        <w:rPr>
          <w:rFonts w:ascii="Times New Roman" w:hAnsi="Times New Roman" w:cs="Times New Roman"/>
          <w:sz w:val="20"/>
          <w:szCs w:val="20"/>
        </w:rPr>
        <w:t>C</w:t>
      </w:r>
      <w:r w:rsidR="004129C2">
        <w:rPr>
          <w:rFonts w:ascii="Times New Roman" w:hAnsi="Times New Roman" w:cs="Times New Roman"/>
          <w:sz w:val="20"/>
          <w:szCs w:val="20"/>
        </w:rPr>
        <w:t>ourt unwilling to accept position that simply b/c s/t subject to transfer in FS that it is off the table for AT (balancing, comes down to analysis under test of justification for infringement of AT)</w:t>
      </w:r>
    </w:p>
    <w:p w14:paraId="1ADA904F" w14:textId="77777777" w:rsidR="004129C2" w:rsidRDefault="004129C2" w:rsidP="00EB71B1">
      <w:pPr>
        <w:rPr>
          <w:rFonts w:ascii="Times New Roman" w:hAnsi="Times New Roman" w:cs="Times New Roman"/>
          <w:b/>
          <w:sz w:val="20"/>
          <w:szCs w:val="20"/>
          <w:highlight w:val="yellow"/>
        </w:rPr>
      </w:pPr>
    </w:p>
    <w:p w14:paraId="4DDEE4D0" w14:textId="77777777" w:rsidR="007A291D" w:rsidRPr="00EB71B1" w:rsidRDefault="007A291D" w:rsidP="00EB71B1">
      <w:pPr>
        <w:rPr>
          <w:rFonts w:ascii="Times New Roman" w:hAnsi="Times New Roman" w:cs="Times New Roman"/>
          <w:b/>
          <w:sz w:val="20"/>
          <w:szCs w:val="20"/>
        </w:rPr>
      </w:pPr>
      <w:r w:rsidRPr="00EB71B1">
        <w:rPr>
          <w:rFonts w:ascii="Times New Roman" w:hAnsi="Times New Roman" w:cs="Times New Roman"/>
          <w:b/>
          <w:sz w:val="20"/>
          <w:szCs w:val="20"/>
          <w:highlight w:val="yellow"/>
        </w:rPr>
        <w:t>BCCA</w:t>
      </w:r>
    </w:p>
    <w:p w14:paraId="7AFCEFA7" w14:textId="77777777" w:rsidR="007A291D" w:rsidRDefault="007A291D" w:rsidP="00EB71B1">
      <w:pPr>
        <w:rPr>
          <w:rFonts w:ascii="Times New Roman" w:hAnsi="Times New Roman" w:cs="Times New Roman"/>
          <w:b/>
          <w:sz w:val="20"/>
          <w:szCs w:val="20"/>
          <w:u w:val="single"/>
        </w:rPr>
      </w:pPr>
      <w:r w:rsidRPr="00EB71B1">
        <w:rPr>
          <w:rFonts w:ascii="Times New Roman" w:hAnsi="Times New Roman" w:cs="Times New Roman"/>
          <w:b/>
          <w:sz w:val="20"/>
          <w:szCs w:val="20"/>
        </w:rPr>
        <w:t xml:space="preserve">Overall approach/understanding of </w:t>
      </w:r>
      <w:r w:rsidRPr="00E77610">
        <w:rPr>
          <w:rFonts w:ascii="Times New Roman" w:hAnsi="Times New Roman" w:cs="Times New Roman"/>
          <w:b/>
          <w:sz w:val="20"/>
          <w:szCs w:val="20"/>
          <w:u w:val="single"/>
        </w:rPr>
        <w:t>reconciliation</w:t>
      </w:r>
    </w:p>
    <w:p w14:paraId="5482CFAE" w14:textId="77777777" w:rsidR="004129C2"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No mention of decolonization (vs. Vickers J); Vickers J more concerned w/ reconciliation as </w:t>
      </w:r>
      <w:r>
        <w:rPr>
          <w:rFonts w:ascii="Times New Roman" w:hAnsi="Times New Roman" w:cs="Times New Roman"/>
          <w:i/>
          <w:sz w:val="20"/>
          <w:szCs w:val="20"/>
        </w:rPr>
        <w:t>process</w:t>
      </w:r>
    </w:p>
    <w:p w14:paraId="39662359" w14:textId="77777777" w:rsidR="004E5734"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More focused on </w:t>
      </w:r>
      <w:r>
        <w:rPr>
          <w:rFonts w:ascii="Times New Roman" w:hAnsi="Times New Roman" w:cs="Times New Roman"/>
          <w:i/>
          <w:sz w:val="20"/>
          <w:szCs w:val="20"/>
        </w:rPr>
        <w:t>outcome</w:t>
      </w:r>
      <w:r>
        <w:rPr>
          <w:rFonts w:ascii="Times New Roman" w:hAnsi="Times New Roman" w:cs="Times New Roman"/>
          <w:sz w:val="20"/>
          <w:szCs w:val="20"/>
        </w:rPr>
        <w:t xml:space="preserve"> (respect for culture, honour what is necessary to protect tradition but </w:t>
      </w:r>
      <w:r>
        <w:rPr>
          <w:rFonts w:ascii="Times New Roman" w:hAnsi="Times New Roman" w:cs="Times New Roman"/>
          <w:i/>
          <w:sz w:val="20"/>
          <w:szCs w:val="20"/>
        </w:rPr>
        <w:t>rights</w:t>
      </w:r>
      <w:r>
        <w:rPr>
          <w:rFonts w:ascii="Times New Roman" w:hAnsi="Times New Roman" w:cs="Times New Roman"/>
          <w:sz w:val="20"/>
          <w:szCs w:val="20"/>
        </w:rPr>
        <w:t xml:space="preserve"> will do that in most cases, title not necessary </w:t>
      </w:r>
      <w:r w:rsidRPr="004E5734">
        <w:rPr>
          <w:rFonts w:ascii="Times New Roman" w:hAnsi="Times New Roman" w:cs="Times New Roman"/>
          <w:sz w:val="20"/>
          <w:szCs w:val="20"/>
        </w:rPr>
        <w:sym w:font="Wingdings" w:char="F0E0"/>
      </w:r>
      <w:r>
        <w:rPr>
          <w:rFonts w:ascii="Times New Roman" w:hAnsi="Times New Roman" w:cs="Times New Roman"/>
          <w:sz w:val="20"/>
          <w:szCs w:val="20"/>
        </w:rPr>
        <w:t xml:space="preserve"> title as having detrimental impact on Crown sovereignty)</w:t>
      </w:r>
    </w:p>
    <w:p w14:paraId="1E66DEB5" w14:textId="77777777" w:rsidR="004E5734"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Uncertainty as posing obstacle to negotiation (recognizing as little as possible seems inconsistent w/ reconciliation)</w:t>
      </w:r>
    </w:p>
    <w:p w14:paraId="6B7A8345" w14:textId="77777777" w:rsidR="004E5734"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Acknowledges importance of respecting abo cultures/peoples but their view of reconc doesn’t really achieve that!</w:t>
      </w:r>
    </w:p>
    <w:p w14:paraId="560ACCC6" w14:textId="77777777" w:rsidR="004E5734" w:rsidRPr="004129C2"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Heavily tilted toward ensuring Crown sovereignty; avoid placing unnecessary restrictions on it</w:t>
      </w:r>
    </w:p>
    <w:p w14:paraId="07DAACED" w14:textId="77777777" w:rsidR="007A291D" w:rsidRDefault="00E77610" w:rsidP="00EB71B1">
      <w:pPr>
        <w:rPr>
          <w:rFonts w:ascii="Times New Roman" w:hAnsi="Times New Roman" w:cs="Times New Roman"/>
          <w:b/>
          <w:sz w:val="20"/>
          <w:szCs w:val="20"/>
        </w:rPr>
      </w:pPr>
      <w:r>
        <w:rPr>
          <w:rFonts w:ascii="Times New Roman" w:hAnsi="Times New Roman" w:cs="Times New Roman"/>
          <w:b/>
          <w:sz w:val="20"/>
          <w:szCs w:val="20"/>
        </w:rPr>
        <w:t>Site-</w:t>
      </w:r>
      <w:r w:rsidR="004E5734">
        <w:rPr>
          <w:rFonts w:ascii="Times New Roman" w:hAnsi="Times New Roman" w:cs="Times New Roman"/>
          <w:b/>
          <w:sz w:val="20"/>
          <w:szCs w:val="20"/>
        </w:rPr>
        <w:t>specific approach: how does the Court understand it?</w:t>
      </w:r>
    </w:p>
    <w:p w14:paraId="6B28C075" w14:textId="77777777" w:rsidR="004E5734" w:rsidRDefault="004E5734"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Their understanding of </w:t>
      </w:r>
      <w:r>
        <w:rPr>
          <w:rFonts w:ascii="Times New Roman" w:hAnsi="Times New Roman" w:cs="Times New Roman"/>
          <w:i/>
          <w:sz w:val="20"/>
          <w:szCs w:val="20"/>
        </w:rPr>
        <w:t>territorial approach</w:t>
      </w:r>
      <w:r>
        <w:rPr>
          <w:rFonts w:ascii="Times New Roman" w:hAnsi="Times New Roman" w:cs="Times New Roman"/>
          <w:sz w:val="20"/>
          <w:szCs w:val="20"/>
        </w:rPr>
        <w:t xml:space="preserve"> is more rights-based</w:t>
      </w:r>
      <w:r w:rsidR="008A5FB2">
        <w:rPr>
          <w:rFonts w:ascii="Times New Roman" w:hAnsi="Times New Roman" w:cs="Times New Roman"/>
          <w:sz w:val="20"/>
          <w:szCs w:val="20"/>
        </w:rPr>
        <w:t>; site-specific does NOT mean postage stamp</w:t>
      </w:r>
    </w:p>
    <w:p w14:paraId="156C49D5" w14:textId="77777777" w:rsidR="008A5FB2" w:rsidRDefault="008A5FB2"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Characterizes Vickers J’s understanding of AT as corresponding to/implying acceptance of territorial (equates territorial approach of Tsilhqot’in w/ that adopted by Vicker J </w:t>
      </w:r>
      <w:r w:rsidRPr="008A5FB2">
        <w:rPr>
          <w:rFonts w:ascii="Times New Roman" w:hAnsi="Times New Roman" w:cs="Times New Roman"/>
          <w:sz w:val="20"/>
          <w:szCs w:val="20"/>
        </w:rPr>
        <w:sym w:font="Wingdings" w:char="F0E0"/>
      </w:r>
      <w:r>
        <w:rPr>
          <w:rFonts w:ascii="Times New Roman" w:hAnsi="Times New Roman" w:cs="Times New Roman"/>
          <w:sz w:val="20"/>
          <w:szCs w:val="20"/>
        </w:rPr>
        <w:t xml:space="preserve"> accurate reflection?)</w:t>
      </w:r>
    </w:p>
    <w:p w14:paraId="765937A2" w14:textId="77777777" w:rsidR="008A5FB2" w:rsidRDefault="008A5FB2"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 xml:space="preserve">Rejects postage stamp approach to S-S approach; rather as a </w:t>
      </w:r>
      <w:r>
        <w:rPr>
          <w:rFonts w:ascii="Times New Roman" w:hAnsi="Times New Roman" w:cs="Times New Roman"/>
          <w:b/>
          <w:sz w:val="20"/>
          <w:szCs w:val="20"/>
        </w:rPr>
        <w:t xml:space="preserve">“network” </w:t>
      </w:r>
      <w:r>
        <w:rPr>
          <w:rFonts w:ascii="Times New Roman" w:hAnsi="Times New Roman" w:cs="Times New Roman"/>
          <w:sz w:val="20"/>
          <w:szCs w:val="20"/>
        </w:rPr>
        <w:t>of sites over which title can be claimed and where ARs can be exercised</w:t>
      </w:r>
    </w:p>
    <w:p w14:paraId="57B83816" w14:textId="77777777" w:rsidR="008A5FB2" w:rsidRPr="004E5734" w:rsidRDefault="008A5FB2" w:rsidP="000523BE">
      <w:pPr>
        <w:pStyle w:val="ListParagraph"/>
        <w:numPr>
          <w:ilvl w:val="0"/>
          <w:numId w:val="91"/>
        </w:numPr>
        <w:rPr>
          <w:rFonts w:ascii="Times New Roman" w:hAnsi="Times New Roman" w:cs="Times New Roman"/>
          <w:sz w:val="20"/>
          <w:szCs w:val="20"/>
        </w:rPr>
      </w:pPr>
      <w:r>
        <w:rPr>
          <w:rFonts w:ascii="Times New Roman" w:hAnsi="Times New Roman" w:cs="Times New Roman"/>
          <w:sz w:val="20"/>
          <w:szCs w:val="20"/>
        </w:rPr>
        <w:t>Less concerned w/ taking account of circumstances as per Tsilhqot’in perspective but do take acct more broadly</w:t>
      </w:r>
    </w:p>
    <w:p w14:paraId="514C961B" w14:textId="77777777" w:rsidR="00F91BBF" w:rsidRPr="007A291D" w:rsidRDefault="00F91BBF" w:rsidP="00F91BBF">
      <w:pPr>
        <w:rPr>
          <w:rFonts w:ascii="Times New Roman" w:hAnsi="Times New Roman" w:cs="Times New Roman"/>
          <w:sz w:val="20"/>
          <w:szCs w:val="20"/>
        </w:rPr>
      </w:pPr>
    </w:p>
    <w:p w14:paraId="02277C27" w14:textId="77777777" w:rsidR="007A291D" w:rsidRPr="007A291D" w:rsidRDefault="007A291D" w:rsidP="007A291D">
      <w:pPr>
        <w:rPr>
          <w:rFonts w:ascii="Times New Roman" w:hAnsi="Times New Roman" w:cs="Times New Roman"/>
          <w:b/>
          <w:sz w:val="20"/>
          <w:szCs w:val="20"/>
        </w:rPr>
      </w:pPr>
      <w:r w:rsidRPr="00F91BBF">
        <w:rPr>
          <w:rFonts w:ascii="Times New Roman" w:hAnsi="Times New Roman" w:cs="Times New Roman"/>
          <w:b/>
          <w:sz w:val="20"/>
          <w:szCs w:val="20"/>
          <w:highlight w:val="green"/>
        </w:rPr>
        <w:t>RELATIONSHIP BETWEEN THE LAND TITLE SYSTEM AND ABORIGINAL TITLE</w:t>
      </w:r>
      <w:r w:rsidR="00E73FF9">
        <w:rPr>
          <w:rFonts w:ascii="Times New Roman" w:hAnsi="Times New Roman" w:cs="Times New Roman"/>
          <w:b/>
          <w:sz w:val="20"/>
          <w:szCs w:val="20"/>
        </w:rPr>
        <w:t xml:space="preserve"> – and its rationale</w:t>
      </w:r>
    </w:p>
    <w:p w14:paraId="3FD29EB0" w14:textId="77777777" w:rsidR="00E73FF9" w:rsidRDefault="00E73FF9" w:rsidP="00E73FF9">
      <w:pPr>
        <w:rPr>
          <w:rFonts w:ascii="Times New Roman" w:hAnsi="Times New Roman" w:cs="Times New Roman"/>
          <w:b/>
          <w:sz w:val="20"/>
          <w:szCs w:val="20"/>
        </w:rPr>
      </w:pPr>
    </w:p>
    <w:p w14:paraId="0E1E9A76" w14:textId="77777777" w:rsidR="00E73FF9" w:rsidRPr="00651EA9" w:rsidRDefault="00E73FF9" w:rsidP="00E73FF9">
      <w:pPr>
        <w:rPr>
          <w:rFonts w:ascii="Times New Roman" w:hAnsi="Times New Roman" w:cs="Times New Roman"/>
          <w:sz w:val="20"/>
          <w:szCs w:val="20"/>
        </w:rPr>
      </w:pPr>
      <w:r w:rsidRPr="00E73FF9">
        <w:rPr>
          <w:rFonts w:ascii="Times New Roman" w:hAnsi="Times New Roman" w:cs="Times New Roman"/>
          <w:b/>
          <w:i/>
          <w:sz w:val="20"/>
          <w:szCs w:val="20"/>
          <w:highlight w:val="yellow"/>
        </w:rPr>
        <w:t>Skeetchestn</w:t>
      </w:r>
      <w:r w:rsidR="00651EA9">
        <w:rPr>
          <w:rFonts w:ascii="Times New Roman" w:hAnsi="Times New Roman" w:cs="Times New Roman"/>
          <w:sz w:val="20"/>
          <w:szCs w:val="20"/>
        </w:rPr>
        <w:t xml:space="preserve"> BCCA 2000</w:t>
      </w:r>
    </w:p>
    <w:p w14:paraId="47186726" w14:textId="61292926" w:rsidR="00E73FF9" w:rsidRDefault="00651EA9" w:rsidP="000523BE">
      <w:pPr>
        <w:pStyle w:val="ListParagraph"/>
        <w:numPr>
          <w:ilvl w:val="0"/>
          <w:numId w:val="92"/>
        </w:numPr>
        <w:rPr>
          <w:rFonts w:ascii="Times New Roman" w:hAnsi="Times New Roman" w:cs="Times New Roman"/>
          <w:sz w:val="20"/>
          <w:szCs w:val="20"/>
        </w:rPr>
      </w:pPr>
      <w:r w:rsidRPr="00651EA9">
        <w:rPr>
          <w:rFonts w:ascii="Times New Roman" w:hAnsi="Times New Roman" w:cs="Times New Roman"/>
          <w:sz w:val="20"/>
          <w:szCs w:val="20"/>
          <w:u w:val="single"/>
        </w:rPr>
        <w:t>Facts</w:t>
      </w:r>
      <w:r>
        <w:rPr>
          <w:rFonts w:ascii="Times New Roman" w:hAnsi="Times New Roman" w:cs="Times New Roman"/>
          <w:sz w:val="20"/>
          <w:szCs w:val="20"/>
          <w:u w:val="single"/>
        </w:rPr>
        <w:t>:</w:t>
      </w:r>
      <w:r w:rsidRPr="00651EA9">
        <w:rPr>
          <w:rFonts w:ascii="Times New Roman" w:hAnsi="Times New Roman" w:cs="Times New Roman"/>
          <w:sz w:val="20"/>
          <w:szCs w:val="20"/>
        </w:rPr>
        <w:t xml:space="preserve"> </w:t>
      </w:r>
      <w:r w:rsidR="00E73FF9" w:rsidRPr="00651EA9">
        <w:rPr>
          <w:rFonts w:ascii="Times New Roman" w:hAnsi="Times New Roman" w:cs="Times New Roman"/>
          <w:sz w:val="20"/>
          <w:szCs w:val="20"/>
        </w:rPr>
        <w:t>Ps</w:t>
      </w:r>
      <w:r w:rsidR="00E73FF9">
        <w:rPr>
          <w:rFonts w:ascii="Times New Roman" w:hAnsi="Times New Roman" w:cs="Times New Roman"/>
          <w:sz w:val="20"/>
          <w:szCs w:val="20"/>
        </w:rPr>
        <w:t xml:space="preserve"> </w:t>
      </w:r>
      <w:r>
        <w:rPr>
          <w:rFonts w:ascii="Times New Roman" w:hAnsi="Times New Roman" w:cs="Times New Roman"/>
          <w:sz w:val="20"/>
          <w:szCs w:val="20"/>
        </w:rPr>
        <w:t xml:space="preserve">bring claim after they were </w:t>
      </w:r>
      <w:r w:rsidR="00E73FF9">
        <w:rPr>
          <w:rFonts w:ascii="Times New Roman" w:hAnsi="Times New Roman" w:cs="Times New Roman"/>
          <w:sz w:val="20"/>
          <w:szCs w:val="20"/>
        </w:rPr>
        <w:t>refused registration of CPL and caveat from registrar against lands in Kamloops; lands were granted in FS by Crow</w:t>
      </w:r>
      <w:r>
        <w:rPr>
          <w:rFonts w:ascii="Times New Roman" w:hAnsi="Times New Roman" w:cs="Times New Roman"/>
          <w:sz w:val="20"/>
          <w:szCs w:val="20"/>
        </w:rPr>
        <w:t>n to Kamla</w:t>
      </w:r>
      <w:r w:rsidR="006974BA">
        <w:rPr>
          <w:rFonts w:ascii="Times New Roman" w:hAnsi="Times New Roman" w:cs="Times New Roman"/>
          <w:sz w:val="20"/>
          <w:szCs w:val="20"/>
        </w:rPr>
        <w:t>nds now holding lands under CIT; Ps argue resort development as being incompatible w/ use of land</w:t>
      </w:r>
    </w:p>
    <w:p w14:paraId="0E3A052F" w14:textId="77777777" w:rsidR="00E73FF9" w:rsidRDefault="00651EA9" w:rsidP="000523BE">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u w:val="single"/>
        </w:rPr>
        <w:t>Issue</w:t>
      </w:r>
      <w:r>
        <w:rPr>
          <w:rFonts w:ascii="Times New Roman" w:hAnsi="Times New Roman" w:cs="Times New Roman"/>
          <w:sz w:val="20"/>
          <w:szCs w:val="20"/>
        </w:rPr>
        <w:t>:</w:t>
      </w:r>
      <w:r w:rsidRPr="00651EA9">
        <w:rPr>
          <w:rFonts w:ascii="Times New Roman" w:hAnsi="Times New Roman" w:cs="Times New Roman"/>
          <w:sz w:val="20"/>
          <w:szCs w:val="20"/>
        </w:rPr>
        <w:t xml:space="preserve"> </w:t>
      </w:r>
      <w:r w:rsidR="00E73FF9">
        <w:rPr>
          <w:rFonts w:ascii="Times New Roman" w:hAnsi="Times New Roman" w:cs="Times New Roman"/>
          <w:sz w:val="20"/>
          <w:szCs w:val="20"/>
        </w:rPr>
        <w:t>Can AT claim be reflected within the confines of the LTS?  Is AT an interest in land as recognized in LTS?</w:t>
      </w:r>
    </w:p>
    <w:p w14:paraId="62E59086" w14:textId="77777777" w:rsidR="00651EA9" w:rsidRDefault="00651EA9" w:rsidP="000523BE">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Court says nothing in legislative history of BC warrants conclusion that legislature intended claims put forth by Ps (CPL) to be registrable (</w:t>
      </w:r>
      <w:r w:rsidRPr="008167D1">
        <w:rPr>
          <w:rFonts w:ascii="Times New Roman" w:hAnsi="Times New Roman" w:cs="Times New Roman"/>
          <w:b/>
          <w:color w:val="3366FF"/>
          <w:sz w:val="20"/>
          <w:szCs w:val="20"/>
        </w:rPr>
        <w:t>s. 215</w:t>
      </w:r>
      <w:r>
        <w:rPr>
          <w:rFonts w:ascii="Times New Roman" w:hAnsi="Times New Roman" w:cs="Times New Roman"/>
          <w:sz w:val="20"/>
          <w:szCs w:val="20"/>
        </w:rPr>
        <w:t xml:space="preserve"> = reason for rejection, requires claim of </w:t>
      </w:r>
      <w:r>
        <w:rPr>
          <w:rFonts w:ascii="Times New Roman" w:hAnsi="Times New Roman" w:cs="Times New Roman"/>
          <w:i/>
          <w:sz w:val="20"/>
          <w:szCs w:val="20"/>
        </w:rPr>
        <w:t>registrable estate or interest in land</w:t>
      </w:r>
      <w:r>
        <w:rPr>
          <w:rFonts w:ascii="Times New Roman" w:hAnsi="Times New Roman" w:cs="Times New Roman"/>
          <w:sz w:val="20"/>
          <w:szCs w:val="20"/>
        </w:rPr>
        <w:t xml:space="preserve">, what is claimed is not such: </w:t>
      </w:r>
      <w:r>
        <w:rPr>
          <w:rFonts w:ascii="Times New Roman" w:hAnsi="Times New Roman" w:cs="Times New Roman"/>
          <w:i/>
          <w:color w:val="800000"/>
          <w:sz w:val="20"/>
          <w:szCs w:val="20"/>
        </w:rPr>
        <w:t>Uukw</w:t>
      </w:r>
      <w:r>
        <w:rPr>
          <w:rFonts w:ascii="Times New Roman" w:hAnsi="Times New Roman" w:cs="Times New Roman"/>
          <w:sz w:val="20"/>
          <w:szCs w:val="20"/>
        </w:rPr>
        <w:t>)</w:t>
      </w:r>
    </w:p>
    <w:p w14:paraId="1BE64437" w14:textId="77777777" w:rsidR="00E73FF9" w:rsidRPr="00651EA9" w:rsidRDefault="00651EA9" w:rsidP="000523BE">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 xml:space="preserve">Content of </w:t>
      </w:r>
      <w:r w:rsidRPr="00B46EDE">
        <w:rPr>
          <w:rFonts w:ascii="Times New Roman" w:hAnsi="Times New Roman" w:cs="Times New Roman"/>
          <w:sz w:val="20"/>
          <w:szCs w:val="20"/>
          <w:u w:val="single"/>
        </w:rPr>
        <w:t>AT not marketable</w:t>
      </w:r>
      <w:r w:rsidR="00A20A77" w:rsidRPr="00B46EDE">
        <w:rPr>
          <w:rFonts w:ascii="Times New Roman" w:hAnsi="Times New Roman" w:cs="Times New Roman"/>
          <w:sz w:val="20"/>
          <w:szCs w:val="20"/>
          <w:u w:val="single"/>
        </w:rPr>
        <w:t>, alienable only to Crown</w:t>
      </w:r>
      <w:r>
        <w:rPr>
          <w:rFonts w:ascii="Times New Roman" w:hAnsi="Times New Roman" w:cs="Times New Roman"/>
          <w:sz w:val="20"/>
          <w:szCs w:val="20"/>
        </w:rPr>
        <w:t xml:space="preserve"> (lacks element of </w:t>
      </w:r>
      <w:r>
        <w:rPr>
          <w:rFonts w:ascii="Times New Roman" w:hAnsi="Times New Roman" w:cs="Times New Roman"/>
          <w:b/>
          <w:sz w:val="20"/>
          <w:szCs w:val="20"/>
        </w:rPr>
        <w:t>marketability</w:t>
      </w:r>
      <w:r>
        <w:rPr>
          <w:rFonts w:ascii="Times New Roman" w:hAnsi="Times New Roman" w:cs="Times New Roman"/>
          <w:sz w:val="20"/>
          <w:szCs w:val="20"/>
        </w:rPr>
        <w:t xml:space="preserve"> necessary to create </w:t>
      </w:r>
      <w:r w:rsidRPr="00A20A77">
        <w:rPr>
          <w:rFonts w:ascii="Times New Roman" w:hAnsi="Times New Roman" w:cs="Times New Roman"/>
          <w:b/>
          <w:sz w:val="20"/>
          <w:szCs w:val="20"/>
        </w:rPr>
        <w:t>“good safe and marketable title”</w:t>
      </w:r>
      <w:r>
        <w:rPr>
          <w:rFonts w:ascii="Times New Roman" w:hAnsi="Times New Roman" w:cs="Times New Roman"/>
          <w:sz w:val="20"/>
          <w:szCs w:val="20"/>
        </w:rPr>
        <w:t xml:space="preserve">, the foundation for registration under </w:t>
      </w:r>
      <w:r w:rsidRPr="00C05E29">
        <w:rPr>
          <w:rFonts w:ascii="Times New Roman" w:hAnsi="Times New Roman" w:cs="Times New Roman"/>
          <w:i/>
          <w:color w:val="3366FF"/>
          <w:sz w:val="20"/>
          <w:szCs w:val="20"/>
        </w:rPr>
        <w:t>LTA</w:t>
      </w:r>
      <w:r>
        <w:rPr>
          <w:rFonts w:ascii="Times New Roman" w:hAnsi="Times New Roman" w:cs="Times New Roman"/>
          <w:sz w:val="20"/>
          <w:szCs w:val="20"/>
        </w:rPr>
        <w:t>)</w:t>
      </w:r>
    </w:p>
    <w:p w14:paraId="6BD3BC28" w14:textId="473ABE2D" w:rsidR="007A291D" w:rsidRPr="00B46EDE" w:rsidRDefault="007A291D" w:rsidP="00E73FF9">
      <w:pPr>
        <w:rPr>
          <w:rFonts w:ascii="Times New Roman" w:hAnsi="Times New Roman" w:cs="Times New Roman"/>
          <w:sz w:val="20"/>
          <w:szCs w:val="20"/>
        </w:rPr>
      </w:pPr>
      <w:r w:rsidRPr="00E73FF9">
        <w:rPr>
          <w:rFonts w:ascii="Times New Roman" w:hAnsi="Times New Roman" w:cs="Times New Roman"/>
          <w:b/>
          <w:i/>
          <w:sz w:val="20"/>
          <w:szCs w:val="20"/>
          <w:highlight w:val="yellow"/>
        </w:rPr>
        <w:t>Uuk</w:t>
      </w:r>
      <w:r w:rsidR="006974BA">
        <w:rPr>
          <w:rFonts w:ascii="Times New Roman" w:hAnsi="Times New Roman" w:cs="Times New Roman"/>
          <w:b/>
          <w:i/>
          <w:sz w:val="20"/>
          <w:szCs w:val="20"/>
          <w:highlight w:val="yellow"/>
        </w:rPr>
        <w:t>w v BC</w:t>
      </w:r>
      <w:r w:rsidR="00651EA9">
        <w:rPr>
          <w:rFonts w:ascii="Times New Roman" w:hAnsi="Times New Roman" w:cs="Times New Roman"/>
          <w:sz w:val="20"/>
          <w:szCs w:val="20"/>
        </w:rPr>
        <w:t xml:space="preserve"> 1987</w:t>
      </w:r>
      <w:r w:rsidR="00B46EDE">
        <w:rPr>
          <w:rFonts w:ascii="Times New Roman" w:hAnsi="Times New Roman" w:cs="Times New Roman"/>
          <w:sz w:val="20"/>
          <w:szCs w:val="20"/>
        </w:rPr>
        <w:t xml:space="preserve"> – P abo’s </w:t>
      </w:r>
      <w:r w:rsidR="006974BA">
        <w:rPr>
          <w:rFonts w:ascii="Times New Roman" w:hAnsi="Times New Roman" w:cs="Times New Roman"/>
          <w:sz w:val="20"/>
          <w:szCs w:val="20"/>
        </w:rPr>
        <w:t xml:space="preserve">in </w:t>
      </w:r>
      <w:r w:rsidR="006974BA">
        <w:rPr>
          <w:rFonts w:ascii="Times New Roman" w:hAnsi="Times New Roman" w:cs="Times New Roman"/>
          <w:i/>
          <w:sz w:val="20"/>
          <w:szCs w:val="20"/>
        </w:rPr>
        <w:t xml:space="preserve">Skeetchestn </w:t>
      </w:r>
      <w:r w:rsidR="00B46EDE">
        <w:rPr>
          <w:rFonts w:ascii="Times New Roman" w:hAnsi="Times New Roman" w:cs="Times New Roman"/>
          <w:sz w:val="20"/>
          <w:szCs w:val="20"/>
        </w:rPr>
        <w:t xml:space="preserve">argued court ought overturn </w:t>
      </w:r>
      <w:r w:rsidR="00B46EDE">
        <w:rPr>
          <w:rFonts w:ascii="Times New Roman" w:hAnsi="Times New Roman" w:cs="Times New Roman"/>
          <w:i/>
          <w:sz w:val="20"/>
          <w:szCs w:val="20"/>
        </w:rPr>
        <w:t>Uukw</w:t>
      </w:r>
      <w:r w:rsidR="00B46EDE">
        <w:rPr>
          <w:rFonts w:ascii="Times New Roman" w:hAnsi="Times New Roman" w:cs="Times New Roman"/>
          <w:sz w:val="20"/>
          <w:szCs w:val="20"/>
        </w:rPr>
        <w:t xml:space="preserve"> b/c of </w:t>
      </w:r>
      <w:r w:rsidR="00B46EDE">
        <w:rPr>
          <w:rFonts w:ascii="Times New Roman" w:hAnsi="Times New Roman" w:cs="Times New Roman"/>
          <w:i/>
          <w:sz w:val="20"/>
          <w:szCs w:val="20"/>
        </w:rPr>
        <w:t>Delgamuukw</w:t>
      </w:r>
    </w:p>
    <w:p w14:paraId="34E643FE" w14:textId="607D8472" w:rsidR="00E73FF9" w:rsidRDefault="00E73FF9" w:rsidP="000523BE">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 xml:space="preserve">Decided prior to </w:t>
      </w:r>
      <w:r w:rsidR="006974BA">
        <w:rPr>
          <w:rFonts w:ascii="Times New Roman" w:hAnsi="Times New Roman" w:cs="Times New Roman"/>
          <w:i/>
          <w:color w:val="800000"/>
          <w:sz w:val="20"/>
          <w:szCs w:val="20"/>
        </w:rPr>
        <w:t>Delga</w:t>
      </w:r>
      <w:r>
        <w:rPr>
          <w:rFonts w:ascii="Times New Roman" w:hAnsi="Times New Roman" w:cs="Times New Roman"/>
          <w:sz w:val="20"/>
          <w:szCs w:val="20"/>
        </w:rPr>
        <w:t>, before elucidation of nature/content of AT</w:t>
      </w:r>
      <w:r w:rsidR="006974BA">
        <w:rPr>
          <w:rFonts w:ascii="Times New Roman" w:hAnsi="Times New Roman" w:cs="Times New Roman"/>
          <w:sz w:val="20"/>
          <w:szCs w:val="20"/>
        </w:rPr>
        <w:t xml:space="preserve">; </w:t>
      </w:r>
      <w:r w:rsidR="006974BA" w:rsidRPr="006974BA">
        <w:rPr>
          <w:rFonts w:ascii="Times New Roman" w:hAnsi="Times New Roman" w:cs="Times New Roman"/>
          <w:i/>
          <w:color w:val="800000"/>
          <w:sz w:val="20"/>
          <w:szCs w:val="20"/>
        </w:rPr>
        <w:t>D</w:t>
      </w:r>
      <w:r w:rsidR="006974BA">
        <w:rPr>
          <w:rFonts w:ascii="Times New Roman" w:hAnsi="Times New Roman" w:cs="Times New Roman"/>
          <w:i/>
          <w:sz w:val="20"/>
          <w:szCs w:val="20"/>
        </w:rPr>
        <w:t xml:space="preserve"> </w:t>
      </w:r>
      <w:r w:rsidR="006974BA">
        <w:rPr>
          <w:rFonts w:ascii="Times New Roman" w:hAnsi="Times New Roman" w:cs="Times New Roman"/>
          <w:sz w:val="20"/>
          <w:szCs w:val="20"/>
        </w:rPr>
        <w:t>silent on whether AT should be registered</w:t>
      </w:r>
    </w:p>
    <w:p w14:paraId="00CB2BB0" w14:textId="77777777" w:rsidR="00651EA9" w:rsidRDefault="00651EA9" w:rsidP="000523BE">
      <w:pPr>
        <w:pStyle w:val="ListParagraph"/>
        <w:numPr>
          <w:ilvl w:val="0"/>
          <w:numId w:val="92"/>
        </w:numPr>
        <w:rPr>
          <w:rFonts w:ascii="Times New Roman" w:hAnsi="Times New Roman" w:cs="Times New Roman"/>
          <w:sz w:val="20"/>
          <w:szCs w:val="20"/>
        </w:rPr>
      </w:pPr>
      <w:r>
        <w:rPr>
          <w:rFonts w:ascii="Times New Roman" w:hAnsi="Times New Roman" w:cs="Times New Roman"/>
          <w:sz w:val="20"/>
          <w:szCs w:val="20"/>
        </w:rPr>
        <w:t xml:space="preserve">Held that Torrens system of registration enacted by </w:t>
      </w:r>
      <w:r w:rsidRPr="00C05E29">
        <w:rPr>
          <w:rFonts w:ascii="Times New Roman" w:hAnsi="Times New Roman" w:cs="Times New Roman"/>
          <w:i/>
          <w:color w:val="3366FF"/>
          <w:sz w:val="20"/>
          <w:szCs w:val="20"/>
        </w:rPr>
        <w:t>LTA</w:t>
      </w:r>
      <w:r>
        <w:rPr>
          <w:rFonts w:ascii="Times New Roman" w:hAnsi="Times New Roman" w:cs="Times New Roman"/>
          <w:sz w:val="20"/>
          <w:szCs w:val="20"/>
        </w:rPr>
        <w:t xml:space="preserve"> does NOT contemplate registration of ARs</w:t>
      </w:r>
    </w:p>
    <w:p w14:paraId="7CA99AAC" w14:textId="7080EB96" w:rsidR="006E4E02" w:rsidRPr="0017306D" w:rsidRDefault="00651EA9" w:rsidP="00B33D59">
      <w:pPr>
        <w:rPr>
          <w:rFonts w:ascii="Times New Roman" w:hAnsi="Times New Roman" w:cs="Times New Roman"/>
          <w:b/>
          <w:sz w:val="20"/>
          <w:szCs w:val="20"/>
        </w:rPr>
      </w:pPr>
      <w:r>
        <w:rPr>
          <w:rFonts w:ascii="Times New Roman" w:hAnsi="Times New Roman" w:cs="Times New Roman"/>
          <w:sz w:val="20"/>
          <w:szCs w:val="20"/>
        </w:rPr>
        <w:t>**Recall: A</w:t>
      </w:r>
      <w:r w:rsidR="007A291D" w:rsidRPr="007A291D">
        <w:rPr>
          <w:rFonts w:ascii="Times New Roman" w:hAnsi="Times New Roman" w:cs="Times New Roman"/>
          <w:sz w:val="20"/>
          <w:szCs w:val="20"/>
        </w:rPr>
        <w:t>rguments for and agains</w:t>
      </w:r>
      <w:r>
        <w:rPr>
          <w:rFonts w:ascii="Times New Roman" w:hAnsi="Times New Roman" w:cs="Times New Roman"/>
          <w:sz w:val="20"/>
          <w:szCs w:val="20"/>
        </w:rPr>
        <w:t xml:space="preserve">t rethinking that relationship </w:t>
      </w:r>
      <w:r w:rsidR="007A291D" w:rsidRPr="007A291D">
        <w:rPr>
          <w:rFonts w:ascii="Times New Roman" w:hAnsi="Times New Roman" w:cs="Times New Roman"/>
          <w:sz w:val="20"/>
          <w:szCs w:val="20"/>
        </w:rPr>
        <w:t>as discussed in class</w:t>
      </w:r>
    </w:p>
    <w:tbl>
      <w:tblPr>
        <w:tblStyle w:val="TableGrid"/>
        <w:tblW w:w="10006" w:type="dxa"/>
        <w:jc w:val="center"/>
        <w:tblInd w:w="-882" w:type="dxa"/>
        <w:tblBorders>
          <w:insideH w:val="none" w:sz="0" w:space="0" w:color="auto"/>
          <w:insideV w:val="none" w:sz="0" w:space="0" w:color="auto"/>
        </w:tblBorders>
        <w:shd w:val="clear" w:color="auto" w:fill="B3B3B3"/>
        <w:tblLook w:val="04A0" w:firstRow="1" w:lastRow="0" w:firstColumn="1" w:lastColumn="0" w:noHBand="0" w:noVBand="1"/>
      </w:tblPr>
      <w:tblGrid>
        <w:gridCol w:w="10006"/>
      </w:tblGrid>
      <w:tr w:rsidR="006E4E02" w:rsidRPr="000B0A88" w14:paraId="3909B7D7" w14:textId="77777777" w:rsidTr="007A291D">
        <w:trPr>
          <w:jc w:val="center"/>
        </w:trPr>
        <w:tc>
          <w:tcPr>
            <w:tcW w:w="10006" w:type="dxa"/>
            <w:shd w:val="clear" w:color="auto" w:fill="B3B3B3"/>
          </w:tcPr>
          <w:p w14:paraId="119FC308" w14:textId="77777777" w:rsidR="006E4E02" w:rsidRPr="000B0A88" w:rsidRDefault="006E4E02" w:rsidP="006E4E02">
            <w:pPr>
              <w:jc w:val="center"/>
              <w:rPr>
                <w:rFonts w:ascii="Times New Roman" w:hAnsi="Times New Roman" w:cs="Times New Roman"/>
                <w:b/>
              </w:rPr>
            </w:pPr>
            <w:r>
              <w:rPr>
                <w:rFonts w:ascii="Times New Roman" w:hAnsi="Times New Roman" w:cs="Times New Roman"/>
                <w:b/>
              </w:rPr>
              <w:t xml:space="preserve">CH11: </w:t>
            </w:r>
            <w:r w:rsidRPr="000F7F4A">
              <w:rPr>
                <w:rFonts w:ascii="Times New Roman" w:hAnsi="Times New Roman" w:cs="Times New Roman"/>
                <w:b/>
                <w:highlight w:val="green"/>
              </w:rPr>
              <w:t>CO-OWNERSHIP</w:t>
            </w:r>
          </w:p>
        </w:tc>
      </w:tr>
    </w:tbl>
    <w:p w14:paraId="44DE73D8" w14:textId="77777777" w:rsidR="00A33CF4" w:rsidRDefault="00A33CF4" w:rsidP="007A291D">
      <w:pPr>
        <w:rPr>
          <w:rFonts w:ascii="Times New Roman" w:hAnsi="Times New Roman" w:cs="Times New Roman"/>
          <w:sz w:val="20"/>
          <w:szCs w:val="20"/>
        </w:rPr>
      </w:pPr>
      <w:r>
        <w:rPr>
          <w:rFonts w:ascii="Times New Roman" w:hAnsi="Times New Roman" w:cs="Times New Roman"/>
          <w:b/>
          <w:sz w:val="20"/>
          <w:szCs w:val="20"/>
        </w:rPr>
        <w:t xml:space="preserve">* </w:t>
      </w:r>
      <w:r w:rsidR="007A291D">
        <w:rPr>
          <w:rFonts w:ascii="Times New Roman" w:hAnsi="Times New Roman" w:cs="Times New Roman"/>
          <w:b/>
          <w:sz w:val="20"/>
          <w:szCs w:val="20"/>
        </w:rPr>
        <w:t>Co-ownership:</w:t>
      </w:r>
      <w:r w:rsidR="007A291D">
        <w:rPr>
          <w:rFonts w:ascii="Times New Roman" w:hAnsi="Times New Roman" w:cs="Times New Roman"/>
          <w:sz w:val="20"/>
          <w:szCs w:val="20"/>
        </w:rPr>
        <w:t xml:space="preserve"> 2 or more persons have </w:t>
      </w:r>
      <w:r w:rsidR="007A291D" w:rsidRPr="00A33CF4">
        <w:rPr>
          <w:rFonts w:ascii="Times New Roman" w:hAnsi="Times New Roman" w:cs="Times New Roman"/>
          <w:sz w:val="20"/>
          <w:szCs w:val="20"/>
          <w:u w:val="single"/>
        </w:rPr>
        <w:t>simultaneous rig</w:t>
      </w:r>
      <w:r w:rsidRPr="00A33CF4">
        <w:rPr>
          <w:rFonts w:ascii="Times New Roman" w:hAnsi="Times New Roman" w:cs="Times New Roman"/>
          <w:sz w:val="20"/>
          <w:szCs w:val="20"/>
          <w:u w:val="single"/>
        </w:rPr>
        <w:t>hts to possession</w:t>
      </w:r>
      <w:r>
        <w:rPr>
          <w:rFonts w:ascii="Times New Roman" w:hAnsi="Times New Roman" w:cs="Times New Roman"/>
          <w:sz w:val="20"/>
          <w:szCs w:val="20"/>
        </w:rPr>
        <w:t xml:space="preserve"> of property  </w:t>
      </w:r>
    </w:p>
    <w:p w14:paraId="250EFCE9" w14:textId="77777777" w:rsidR="007A291D" w:rsidRDefault="00A33CF4" w:rsidP="007A291D">
      <w:pPr>
        <w:rPr>
          <w:rFonts w:ascii="Times New Roman" w:hAnsi="Times New Roman" w:cs="Times New Roman"/>
          <w:sz w:val="20"/>
          <w:szCs w:val="20"/>
        </w:rPr>
      </w:pPr>
      <w:r>
        <w:rPr>
          <w:rFonts w:ascii="Times New Roman" w:hAnsi="Times New Roman" w:cs="Times New Roman"/>
          <w:sz w:val="20"/>
          <w:szCs w:val="20"/>
        </w:rPr>
        <w:t>* “U</w:t>
      </w:r>
      <w:r w:rsidR="007A291D">
        <w:rPr>
          <w:rFonts w:ascii="Times New Roman" w:hAnsi="Times New Roman" w:cs="Times New Roman"/>
          <w:sz w:val="20"/>
          <w:szCs w:val="20"/>
        </w:rPr>
        <w:t>nity of possession”</w:t>
      </w:r>
      <w:r w:rsidR="007A291D" w:rsidRPr="007A291D">
        <w:rPr>
          <w:rFonts w:ascii="Times New Roman" w:hAnsi="Times New Roman" w:cs="Times New Roman"/>
          <w:sz w:val="20"/>
          <w:szCs w:val="20"/>
        </w:rPr>
        <w:sym w:font="Wingdings" w:char="F0E0"/>
      </w:r>
      <w:r w:rsidR="007A291D">
        <w:rPr>
          <w:rFonts w:ascii="Times New Roman" w:hAnsi="Times New Roman" w:cs="Times New Roman"/>
          <w:sz w:val="20"/>
          <w:szCs w:val="20"/>
        </w:rPr>
        <w:t>co-owners</w:t>
      </w:r>
      <w:r w:rsidR="007A291D" w:rsidRPr="007A291D">
        <w:rPr>
          <w:rFonts w:ascii="Times New Roman" w:hAnsi="Times New Roman" w:cs="Times New Roman"/>
          <w:sz w:val="20"/>
          <w:szCs w:val="20"/>
        </w:rPr>
        <w:sym w:font="Wingdings" w:char="F0E0"/>
      </w:r>
      <w:r w:rsidRPr="00AA4CC2">
        <w:rPr>
          <w:rFonts w:ascii="Times New Roman" w:hAnsi="Times New Roman" w:cs="Times New Roman"/>
          <w:i/>
          <w:sz w:val="20"/>
          <w:szCs w:val="20"/>
        </w:rPr>
        <w:t>concurrent</w:t>
      </w:r>
      <w:r>
        <w:rPr>
          <w:rFonts w:ascii="Times New Roman" w:hAnsi="Times New Roman" w:cs="Times New Roman"/>
          <w:sz w:val="20"/>
          <w:szCs w:val="20"/>
        </w:rPr>
        <w:t xml:space="preserve"> interests</w:t>
      </w:r>
    </w:p>
    <w:p w14:paraId="4B094F82" w14:textId="77777777" w:rsidR="00A33CF4" w:rsidRDefault="00A33CF4" w:rsidP="007A291D">
      <w:pPr>
        <w:rPr>
          <w:rFonts w:ascii="Times New Roman" w:hAnsi="Times New Roman" w:cs="Times New Roman"/>
          <w:sz w:val="20"/>
          <w:szCs w:val="20"/>
        </w:rPr>
      </w:pPr>
      <w:r>
        <w:rPr>
          <w:rFonts w:ascii="Times New Roman" w:hAnsi="Times New Roman" w:cs="Times New Roman"/>
          <w:sz w:val="20"/>
          <w:szCs w:val="20"/>
        </w:rPr>
        <w:t>* 2 forms abolished (Coparcenary – succession to female heirs jointly; Tenancy by Entireties – marital, single unit, consent)</w:t>
      </w:r>
    </w:p>
    <w:p w14:paraId="3F3C1866" w14:textId="77777777" w:rsidR="00A33CF4" w:rsidRDefault="00A33CF4" w:rsidP="007A291D">
      <w:pPr>
        <w:rPr>
          <w:rFonts w:ascii="Times New Roman" w:hAnsi="Times New Roman" w:cs="Times New Roman"/>
          <w:sz w:val="20"/>
          <w:szCs w:val="20"/>
        </w:rPr>
      </w:pPr>
    </w:p>
    <w:p w14:paraId="7F80E9A7" w14:textId="77777777" w:rsidR="00A33CF4" w:rsidRDefault="00A33CF4" w:rsidP="007A291D">
      <w:pPr>
        <w:rPr>
          <w:rFonts w:ascii="Times New Roman" w:hAnsi="Times New Roman" w:cs="Times New Roman"/>
          <w:b/>
          <w:sz w:val="20"/>
          <w:szCs w:val="20"/>
        </w:rPr>
      </w:pPr>
      <w:r w:rsidRPr="007E651C">
        <w:rPr>
          <w:rFonts w:ascii="Times New Roman" w:hAnsi="Times New Roman" w:cs="Times New Roman"/>
          <w:b/>
          <w:sz w:val="20"/>
          <w:szCs w:val="20"/>
          <w:highlight w:val="yellow"/>
        </w:rPr>
        <w:t>Joint Tenancy vs. Tenancy in Common</w:t>
      </w:r>
    </w:p>
    <w:p w14:paraId="0F909B64" w14:textId="77777777" w:rsidR="00AA4CC2" w:rsidRPr="00AA4CC2" w:rsidRDefault="00A33CF4" w:rsidP="000523BE">
      <w:pPr>
        <w:pStyle w:val="ListParagraph"/>
        <w:numPr>
          <w:ilvl w:val="0"/>
          <w:numId w:val="49"/>
        </w:numPr>
        <w:rPr>
          <w:rFonts w:ascii="Times New Roman" w:hAnsi="Times New Roman" w:cs="Times New Roman"/>
          <w:b/>
          <w:i/>
          <w:sz w:val="20"/>
          <w:szCs w:val="20"/>
        </w:rPr>
      </w:pPr>
      <w:r>
        <w:rPr>
          <w:rFonts w:ascii="Times New Roman" w:hAnsi="Times New Roman" w:cs="Times New Roman"/>
          <w:sz w:val="20"/>
          <w:szCs w:val="20"/>
        </w:rPr>
        <w:t xml:space="preserve">JTs have </w:t>
      </w:r>
      <w:r w:rsidRPr="00AA4CC2">
        <w:rPr>
          <w:rFonts w:ascii="Times New Roman" w:hAnsi="Times New Roman" w:cs="Times New Roman"/>
          <w:b/>
          <w:color w:val="3366FF"/>
          <w:sz w:val="20"/>
          <w:szCs w:val="20"/>
        </w:rPr>
        <w:t>right of survivorship</w:t>
      </w:r>
      <w:r>
        <w:rPr>
          <w:rFonts w:ascii="Times New Roman" w:hAnsi="Times New Roman" w:cs="Times New Roman"/>
          <w:sz w:val="20"/>
          <w:szCs w:val="20"/>
        </w:rPr>
        <w:t xml:space="preserve"> (1 dies, survivor automatically becomes absolute owner of undivided interest; whereas for TiC, if 1 dies, his</w:t>
      </w:r>
      <w:r w:rsidR="00AA4CC2">
        <w:rPr>
          <w:rFonts w:ascii="Times New Roman" w:hAnsi="Times New Roman" w:cs="Times New Roman"/>
          <w:sz w:val="20"/>
          <w:szCs w:val="20"/>
        </w:rPr>
        <w:t>/her</w:t>
      </w:r>
      <w:r>
        <w:rPr>
          <w:rFonts w:ascii="Times New Roman" w:hAnsi="Times New Roman" w:cs="Times New Roman"/>
          <w:sz w:val="20"/>
          <w:szCs w:val="20"/>
        </w:rPr>
        <w:t xml:space="preserve"> interest passes according to will/intestacy)</w:t>
      </w:r>
    </w:p>
    <w:p w14:paraId="39A5F836" w14:textId="77777777" w:rsidR="00A33CF4" w:rsidRPr="00A33CF4" w:rsidRDefault="00497D5B" w:rsidP="000523BE">
      <w:pPr>
        <w:pStyle w:val="ListParagraph"/>
        <w:numPr>
          <w:ilvl w:val="0"/>
          <w:numId w:val="49"/>
        </w:numPr>
        <w:rPr>
          <w:rFonts w:ascii="Times New Roman" w:hAnsi="Times New Roman" w:cs="Times New Roman"/>
          <w:b/>
          <w:i/>
          <w:sz w:val="20"/>
          <w:szCs w:val="20"/>
        </w:rPr>
      </w:pPr>
      <w:r w:rsidRPr="009660D0">
        <w:rPr>
          <w:rFonts w:ascii="Times New Roman" w:hAnsi="Times New Roman" w:cs="Times New Roman"/>
          <w:b/>
          <w:sz w:val="20"/>
          <w:szCs w:val="20"/>
        </w:rPr>
        <w:t>RoS</w:t>
      </w:r>
      <w:r>
        <w:rPr>
          <w:rFonts w:ascii="Times New Roman" w:hAnsi="Times New Roman" w:cs="Times New Roman"/>
          <w:sz w:val="20"/>
          <w:szCs w:val="20"/>
        </w:rPr>
        <w:t xml:space="preserve"> takes priority over normal rules of descent on death</w:t>
      </w:r>
    </w:p>
    <w:p w14:paraId="2F3001E4" w14:textId="77777777" w:rsidR="00A33CF4" w:rsidRDefault="00A33CF4" w:rsidP="00A33CF4">
      <w:pPr>
        <w:rPr>
          <w:rFonts w:ascii="Times New Roman" w:hAnsi="Times New Roman" w:cs="Times New Roman"/>
          <w:b/>
          <w:sz w:val="20"/>
          <w:szCs w:val="20"/>
        </w:rPr>
      </w:pPr>
    </w:p>
    <w:p w14:paraId="5FC54C3C" w14:textId="77777777" w:rsidR="00A33CF4" w:rsidRDefault="00A33CF4" w:rsidP="00A33CF4">
      <w:pPr>
        <w:rPr>
          <w:rFonts w:ascii="Times New Roman" w:hAnsi="Times New Roman" w:cs="Times New Roman"/>
          <w:sz w:val="20"/>
          <w:szCs w:val="20"/>
        </w:rPr>
      </w:pPr>
      <w:r w:rsidRPr="007E651C">
        <w:rPr>
          <w:rFonts w:ascii="Times New Roman" w:hAnsi="Times New Roman" w:cs="Times New Roman"/>
          <w:b/>
          <w:sz w:val="20"/>
          <w:szCs w:val="20"/>
        </w:rPr>
        <w:t>J</w:t>
      </w:r>
      <w:r w:rsidR="00497D5B" w:rsidRPr="007E651C">
        <w:rPr>
          <w:rFonts w:ascii="Times New Roman" w:hAnsi="Times New Roman" w:cs="Times New Roman"/>
          <w:b/>
          <w:sz w:val="20"/>
          <w:szCs w:val="20"/>
        </w:rPr>
        <w:t>oint Tenancy</w:t>
      </w:r>
      <w:r w:rsidR="00497D5B">
        <w:rPr>
          <w:rFonts w:ascii="Times New Roman" w:hAnsi="Times New Roman" w:cs="Times New Roman"/>
          <w:b/>
          <w:sz w:val="20"/>
          <w:szCs w:val="20"/>
        </w:rPr>
        <w:t>:</w:t>
      </w:r>
      <w:r>
        <w:rPr>
          <w:rFonts w:ascii="Times New Roman" w:hAnsi="Times New Roman" w:cs="Times New Roman"/>
          <w:sz w:val="20"/>
          <w:szCs w:val="20"/>
        </w:rPr>
        <w:t xml:space="preserve"> Essential Elements:</w:t>
      </w:r>
    </w:p>
    <w:p w14:paraId="2F0A93C8" w14:textId="77777777" w:rsidR="00A33CF4" w:rsidRPr="00A33CF4" w:rsidRDefault="00A33CF4" w:rsidP="000523BE">
      <w:pPr>
        <w:pStyle w:val="ListParagraph"/>
        <w:numPr>
          <w:ilvl w:val="0"/>
          <w:numId w:val="50"/>
        </w:numPr>
        <w:rPr>
          <w:rFonts w:ascii="Times New Roman" w:hAnsi="Times New Roman" w:cs="Times New Roman"/>
          <w:sz w:val="20"/>
          <w:szCs w:val="20"/>
        </w:rPr>
      </w:pPr>
      <w:r>
        <w:rPr>
          <w:rFonts w:ascii="Times New Roman" w:hAnsi="Times New Roman" w:cs="Times New Roman"/>
          <w:b/>
          <w:sz w:val="20"/>
          <w:szCs w:val="20"/>
        </w:rPr>
        <w:t>Right of Survivorship</w:t>
      </w:r>
    </w:p>
    <w:p w14:paraId="43D42E68" w14:textId="77777777" w:rsidR="00A33CF4" w:rsidRDefault="00A33CF4" w:rsidP="000523BE">
      <w:pPr>
        <w:pStyle w:val="ListParagraph"/>
        <w:numPr>
          <w:ilvl w:val="0"/>
          <w:numId w:val="50"/>
        </w:numPr>
        <w:rPr>
          <w:rFonts w:ascii="Times New Roman" w:hAnsi="Times New Roman" w:cs="Times New Roman"/>
          <w:sz w:val="20"/>
          <w:szCs w:val="20"/>
        </w:rPr>
      </w:pPr>
      <w:r>
        <w:rPr>
          <w:rFonts w:ascii="Times New Roman" w:hAnsi="Times New Roman" w:cs="Times New Roman"/>
          <w:b/>
          <w:sz w:val="20"/>
          <w:szCs w:val="20"/>
        </w:rPr>
        <w:t xml:space="preserve">Need for </w:t>
      </w:r>
      <w:r w:rsidRPr="00AA4CC2">
        <w:rPr>
          <w:rFonts w:ascii="Times New Roman" w:hAnsi="Times New Roman" w:cs="Times New Roman"/>
          <w:b/>
          <w:color w:val="3366FF"/>
          <w:sz w:val="20"/>
          <w:szCs w:val="20"/>
        </w:rPr>
        <w:t>3 unities</w:t>
      </w:r>
      <w:r>
        <w:rPr>
          <w:rFonts w:ascii="Times New Roman" w:hAnsi="Times New Roman" w:cs="Times New Roman"/>
          <w:sz w:val="20"/>
          <w:szCs w:val="20"/>
        </w:rPr>
        <w:t xml:space="preserve"> in addition to unity of possession (defining charac</w:t>
      </w:r>
      <w:r w:rsidR="00AA4CC2">
        <w:rPr>
          <w:rFonts w:ascii="Times New Roman" w:hAnsi="Times New Roman" w:cs="Times New Roman"/>
          <w:sz w:val="20"/>
          <w:szCs w:val="20"/>
        </w:rPr>
        <w:t>teristic</w:t>
      </w:r>
      <w:r>
        <w:rPr>
          <w:rFonts w:ascii="Times New Roman" w:hAnsi="Times New Roman" w:cs="Times New Roman"/>
          <w:sz w:val="20"/>
          <w:szCs w:val="20"/>
        </w:rPr>
        <w:t xml:space="preserve"> of </w:t>
      </w:r>
      <w:r>
        <w:rPr>
          <w:rFonts w:ascii="Times New Roman" w:hAnsi="Times New Roman" w:cs="Times New Roman"/>
          <w:i/>
          <w:sz w:val="20"/>
          <w:szCs w:val="20"/>
        </w:rPr>
        <w:t>all</w:t>
      </w:r>
      <w:r>
        <w:rPr>
          <w:rFonts w:ascii="Times New Roman" w:hAnsi="Times New Roman" w:cs="Times New Roman"/>
          <w:sz w:val="20"/>
          <w:szCs w:val="20"/>
        </w:rPr>
        <w:t xml:space="preserve"> forms of co-ownership)</w:t>
      </w:r>
    </w:p>
    <w:p w14:paraId="3E0521F3" w14:textId="77777777" w:rsidR="00A33CF4" w:rsidRPr="00A33CF4" w:rsidRDefault="00A33CF4" w:rsidP="000523BE">
      <w:pPr>
        <w:pStyle w:val="ListParagraph"/>
        <w:numPr>
          <w:ilvl w:val="1"/>
          <w:numId w:val="51"/>
        </w:numPr>
        <w:rPr>
          <w:rFonts w:ascii="Times New Roman" w:hAnsi="Times New Roman" w:cs="Times New Roman"/>
          <w:sz w:val="20"/>
          <w:szCs w:val="20"/>
        </w:rPr>
      </w:pPr>
      <w:r w:rsidRPr="00B22C6F">
        <w:rPr>
          <w:rFonts w:ascii="Times New Roman" w:hAnsi="Times New Roman" w:cs="Times New Roman"/>
          <w:sz w:val="20"/>
          <w:szCs w:val="20"/>
        </w:rPr>
        <w:t>Unity of</w:t>
      </w:r>
      <w:r>
        <w:rPr>
          <w:rFonts w:ascii="Times New Roman" w:hAnsi="Times New Roman" w:cs="Times New Roman"/>
          <w:i/>
          <w:sz w:val="20"/>
          <w:szCs w:val="20"/>
        </w:rPr>
        <w:t xml:space="preserve"> Title</w:t>
      </w:r>
      <w:r w:rsidR="004D310D">
        <w:rPr>
          <w:rFonts w:ascii="Times New Roman" w:hAnsi="Times New Roman" w:cs="Times New Roman"/>
          <w:sz w:val="20"/>
          <w:szCs w:val="20"/>
        </w:rPr>
        <w:t xml:space="preserve"> </w:t>
      </w:r>
      <w:r w:rsidR="004D310D" w:rsidRPr="004D310D">
        <w:rPr>
          <w:rFonts w:ascii="Times New Roman" w:hAnsi="Times New Roman" w:cs="Times New Roman"/>
          <w:sz w:val="20"/>
          <w:szCs w:val="20"/>
        </w:rPr>
        <w:sym w:font="Wingdings" w:char="F0E0"/>
      </w:r>
      <w:r w:rsidR="00A27621">
        <w:rPr>
          <w:rFonts w:ascii="Times New Roman" w:hAnsi="Times New Roman" w:cs="Times New Roman"/>
          <w:sz w:val="20"/>
          <w:szCs w:val="20"/>
        </w:rPr>
        <w:t xml:space="preserve"> Interests must </w:t>
      </w:r>
      <w:r w:rsidR="004D310D">
        <w:rPr>
          <w:rFonts w:ascii="Times New Roman" w:hAnsi="Times New Roman" w:cs="Times New Roman"/>
          <w:sz w:val="20"/>
          <w:szCs w:val="20"/>
        </w:rPr>
        <w:t xml:space="preserve">derive from </w:t>
      </w:r>
      <w:r w:rsidR="004D310D" w:rsidRPr="00AA4CC2">
        <w:rPr>
          <w:rFonts w:ascii="Times New Roman" w:hAnsi="Times New Roman" w:cs="Times New Roman"/>
          <w:sz w:val="20"/>
          <w:szCs w:val="20"/>
          <w:u w:val="single"/>
        </w:rPr>
        <w:t>same instrument</w:t>
      </w:r>
      <w:r w:rsidR="004D310D">
        <w:rPr>
          <w:rFonts w:ascii="Times New Roman" w:hAnsi="Times New Roman" w:cs="Times New Roman"/>
          <w:sz w:val="20"/>
          <w:szCs w:val="20"/>
        </w:rPr>
        <w:t>/document</w:t>
      </w:r>
      <w:r w:rsidR="00A27621">
        <w:rPr>
          <w:rFonts w:ascii="Times New Roman" w:hAnsi="Times New Roman" w:cs="Times New Roman"/>
          <w:sz w:val="20"/>
          <w:szCs w:val="20"/>
        </w:rPr>
        <w:t>/transaction</w:t>
      </w:r>
      <w:r w:rsidR="004D310D">
        <w:rPr>
          <w:rFonts w:ascii="Times New Roman" w:hAnsi="Times New Roman" w:cs="Times New Roman"/>
          <w:sz w:val="20"/>
          <w:szCs w:val="20"/>
        </w:rPr>
        <w:t xml:space="preserve"> (e.g. transfer </w:t>
      </w:r>
      <w:r w:rsidR="004D310D">
        <w:rPr>
          <w:rFonts w:ascii="Times New Roman" w:hAnsi="Times New Roman" w:cs="Times New Roman"/>
          <w:i/>
          <w:sz w:val="20"/>
          <w:szCs w:val="20"/>
        </w:rPr>
        <w:t>i-v</w:t>
      </w:r>
      <w:r w:rsidR="004D310D">
        <w:rPr>
          <w:rFonts w:ascii="Times New Roman" w:hAnsi="Times New Roman" w:cs="Times New Roman"/>
          <w:sz w:val="20"/>
          <w:szCs w:val="20"/>
        </w:rPr>
        <w:t>, will)</w:t>
      </w:r>
    </w:p>
    <w:p w14:paraId="65F43CC5" w14:textId="77777777" w:rsidR="00A33CF4" w:rsidRPr="00A33CF4" w:rsidRDefault="00A33CF4" w:rsidP="000523BE">
      <w:pPr>
        <w:pStyle w:val="ListParagraph"/>
        <w:numPr>
          <w:ilvl w:val="1"/>
          <w:numId w:val="51"/>
        </w:numPr>
        <w:rPr>
          <w:rFonts w:ascii="Times New Roman" w:hAnsi="Times New Roman" w:cs="Times New Roman"/>
          <w:sz w:val="20"/>
          <w:szCs w:val="20"/>
        </w:rPr>
      </w:pPr>
      <w:r w:rsidRPr="00B22C6F">
        <w:rPr>
          <w:rFonts w:ascii="Times New Roman" w:hAnsi="Times New Roman" w:cs="Times New Roman"/>
          <w:sz w:val="20"/>
          <w:szCs w:val="20"/>
        </w:rPr>
        <w:t>Unity of</w:t>
      </w:r>
      <w:r>
        <w:rPr>
          <w:rFonts w:ascii="Times New Roman" w:hAnsi="Times New Roman" w:cs="Times New Roman"/>
          <w:i/>
          <w:sz w:val="20"/>
          <w:szCs w:val="20"/>
        </w:rPr>
        <w:t xml:space="preserve"> Interest</w:t>
      </w:r>
      <w:r w:rsidR="004D310D">
        <w:rPr>
          <w:rFonts w:ascii="Times New Roman" w:hAnsi="Times New Roman" w:cs="Times New Roman"/>
          <w:sz w:val="20"/>
          <w:szCs w:val="20"/>
        </w:rPr>
        <w:t xml:space="preserve"> </w:t>
      </w:r>
      <w:r w:rsidR="004D310D" w:rsidRPr="004D310D">
        <w:rPr>
          <w:rFonts w:ascii="Times New Roman" w:hAnsi="Times New Roman" w:cs="Times New Roman"/>
          <w:sz w:val="20"/>
          <w:szCs w:val="20"/>
        </w:rPr>
        <w:sym w:font="Wingdings" w:char="F0E0"/>
      </w:r>
      <w:r w:rsidR="004D310D">
        <w:rPr>
          <w:rFonts w:ascii="Times New Roman" w:hAnsi="Times New Roman" w:cs="Times New Roman"/>
          <w:sz w:val="20"/>
          <w:szCs w:val="20"/>
        </w:rPr>
        <w:t xml:space="preserve"> Must be </w:t>
      </w:r>
      <w:r w:rsidR="004D310D" w:rsidRPr="00AA4CC2">
        <w:rPr>
          <w:rFonts w:ascii="Times New Roman" w:hAnsi="Times New Roman" w:cs="Times New Roman"/>
          <w:sz w:val="20"/>
          <w:szCs w:val="20"/>
        </w:rPr>
        <w:t>same</w:t>
      </w:r>
      <w:r w:rsidR="004D310D">
        <w:rPr>
          <w:rFonts w:ascii="Times New Roman" w:hAnsi="Times New Roman" w:cs="Times New Roman"/>
          <w:sz w:val="20"/>
          <w:szCs w:val="20"/>
        </w:rPr>
        <w:t xml:space="preserve"> interest</w:t>
      </w:r>
      <w:r w:rsidR="00A27621">
        <w:rPr>
          <w:rFonts w:ascii="Times New Roman" w:hAnsi="Times New Roman" w:cs="Times New Roman"/>
          <w:sz w:val="20"/>
          <w:szCs w:val="20"/>
        </w:rPr>
        <w:t>, = size (can’t have 1 lease, 1 FS or one w/ 1/3, other w/</w:t>
      </w:r>
      <w:r w:rsidR="004D310D">
        <w:rPr>
          <w:rFonts w:ascii="Times New Roman" w:hAnsi="Times New Roman" w:cs="Times New Roman"/>
          <w:sz w:val="20"/>
          <w:szCs w:val="20"/>
        </w:rPr>
        <w:t xml:space="preserve"> 2/3)</w:t>
      </w:r>
    </w:p>
    <w:p w14:paraId="65CC3512" w14:textId="77777777" w:rsidR="00A33CF4" w:rsidRDefault="00A33CF4" w:rsidP="000523BE">
      <w:pPr>
        <w:pStyle w:val="ListParagraph"/>
        <w:numPr>
          <w:ilvl w:val="1"/>
          <w:numId w:val="51"/>
        </w:numPr>
        <w:rPr>
          <w:rFonts w:ascii="Times New Roman" w:hAnsi="Times New Roman" w:cs="Times New Roman"/>
          <w:sz w:val="20"/>
          <w:szCs w:val="20"/>
        </w:rPr>
      </w:pPr>
      <w:r w:rsidRPr="00B22C6F">
        <w:rPr>
          <w:rFonts w:ascii="Times New Roman" w:hAnsi="Times New Roman" w:cs="Times New Roman"/>
          <w:sz w:val="20"/>
          <w:szCs w:val="20"/>
        </w:rPr>
        <w:t>Unity of</w:t>
      </w:r>
      <w:r>
        <w:rPr>
          <w:rFonts w:ascii="Times New Roman" w:hAnsi="Times New Roman" w:cs="Times New Roman"/>
          <w:i/>
          <w:sz w:val="20"/>
          <w:szCs w:val="20"/>
        </w:rPr>
        <w:t xml:space="preserve"> Time</w:t>
      </w:r>
      <w:r w:rsidR="004D310D">
        <w:rPr>
          <w:rFonts w:ascii="Times New Roman" w:hAnsi="Times New Roman" w:cs="Times New Roman"/>
          <w:sz w:val="20"/>
          <w:szCs w:val="20"/>
        </w:rPr>
        <w:t xml:space="preserve"> </w:t>
      </w:r>
      <w:r w:rsidR="004D310D" w:rsidRPr="004D310D">
        <w:rPr>
          <w:rFonts w:ascii="Times New Roman" w:hAnsi="Times New Roman" w:cs="Times New Roman"/>
          <w:sz w:val="20"/>
          <w:szCs w:val="20"/>
        </w:rPr>
        <w:sym w:font="Wingdings" w:char="F0E0"/>
      </w:r>
      <w:r w:rsidR="004D310D">
        <w:rPr>
          <w:rFonts w:ascii="Times New Roman" w:hAnsi="Times New Roman" w:cs="Times New Roman"/>
          <w:sz w:val="20"/>
          <w:szCs w:val="20"/>
        </w:rPr>
        <w:t xml:space="preserve"> Must vest simultaneously</w:t>
      </w:r>
      <w:r w:rsidR="00A27621">
        <w:rPr>
          <w:rFonts w:ascii="Times New Roman" w:hAnsi="Times New Roman" w:cs="Times New Roman"/>
          <w:sz w:val="20"/>
          <w:szCs w:val="20"/>
        </w:rPr>
        <w:t>, come into being at same time</w:t>
      </w:r>
    </w:p>
    <w:p w14:paraId="661CD5C5" w14:textId="77777777" w:rsidR="00A27621" w:rsidRDefault="00A27621" w:rsidP="00A27621">
      <w:pPr>
        <w:rPr>
          <w:rFonts w:ascii="Times New Roman" w:hAnsi="Times New Roman" w:cs="Times New Roman"/>
          <w:b/>
          <w:sz w:val="20"/>
          <w:szCs w:val="20"/>
        </w:rPr>
      </w:pPr>
    </w:p>
    <w:p w14:paraId="7B41C56C" w14:textId="77777777" w:rsidR="0051370B" w:rsidRPr="003B6E54" w:rsidRDefault="00A27621" w:rsidP="00A27621">
      <w:pPr>
        <w:rPr>
          <w:rFonts w:ascii="Times New Roman" w:hAnsi="Times New Roman" w:cs="Times New Roman"/>
          <w:b/>
          <w:color w:val="FF6600"/>
          <w:sz w:val="20"/>
          <w:szCs w:val="20"/>
          <w:u w:val="single"/>
        </w:rPr>
      </w:pPr>
      <w:r w:rsidRPr="003B6E54">
        <w:rPr>
          <w:rFonts w:ascii="Times New Roman" w:hAnsi="Times New Roman" w:cs="Times New Roman"/>
          <w:b/>
          <w:color w:val="FF6600"/>
          <w:sz w:val="20"/>
          <w:szCs w:val="20"/>
          <w:u w:val="single"/>
        </w:rPr>
        <w:t>BCLI Recommendations</w:t>
      </w:r>
    </w:p>
    <w:p w14:paraId="253FBECA" w14:textId="77777777" w:rsidR="0051370B" w:rsidRDefault="0051370B" w:rsidP="00A27621">
      <w:pPr>
        <w:rPr>
          <w:rFonts w:ascii="Times New Roman" w:hAnsi="Times New Roman" w:cs="Times New Roman"/>
          <w:sz w:val="20"/>
          <w:szCs w:val="20"/>
        </w:rPr>
      </w:pPr>
      <w:r>
        <w:rPr>
          <w:rFonts w:ascii="Times New Roman" w:hAnsi="Times New Roman" w:cs="Times New Roman"/>
          <w:sz w:val="20"/>
          <w:szCs w:val="20"/>
        </w:rPr>
        <w:t xml:space="preserve">Amend </w:t>
      </w:r>
      <w:r w:rsidRPr="009660D0">
        <w:rPr>
          <w:rFonts w:ascii="Times New Roman" w:hAnsi="Times New Roman" w:cs="Times New Roman"/>
          <w:i/>
          <w:color w:val="3366FF"/>
          <w:sz w:val="20"/>
          <w:szCs w:val="20"/>
        </w:rPr>
        <w:t>PLA</w:t>
      </w:r>
      <w:r>
        <w:rPr>
          <w:rFonts w:ascii="Times New Roman" w:hAnsi="Times New Roman" w:cs="Times New Roman"/>
          <w:sz w:val="20"/>
          <w:szCs w:val="20"/>
        </w:rPr>
        <w:t xml:space="preserve"> so interests in JT may:</w:t>
      </w:r>
    </w:p>
    <w:p w14:paraId="19871D48" w14:textId="0BE750B9" w:rsidR="00A27621" w:rsidRPr="006A72C4" w:rsidRDefault="0051370B" w:rsidP="000523BE">
      <w:pPr>
        <w:pStyle w:val="ListParagraph"/>
        <w:numPr>
          <w:ilvl w:val="0"/>
          <w:numId w:val="49"/>
        </w:numPr>
        <w:rPr>
          <w:rFonts w:ascii="Times New Roman" w:hAnsi="Times New Roman" w:cs="Times New Roman"/>
          <w:b/>
          <w:sz w:val="20"/>
          <w:szCs w:val="20"/>
        </w:rPr>
      </w:pPr>
      <w:r>
        <w:rPr>
          <w:rFonts w:ascii="Times New Roman" w:hAnsi="Times New Roman" w:cs="Times New Roman"/>
          <w:sz w:val="20"/>
          <w:szCs w:val="20"/>
        </w:rPr>
        <w:t xml:space="preserve">Be of </w:t>
      </w:r>
      <w:r w:rsidRPr="009660D0">
        <w:rPr>
          <w:rFonts w:ascii="Times New Roman" w:hAnsi="Times New Roman" w:cs="Times New Roman"/>
          <w:b/>
          <w:i/>
          <w:sz w:val="20"/>
          <w:szCs w:val="20"/>
        </w:rPr>
        <w:t>unequal</w:t>
      </w:r>
      <w:r>
        <w:rPr>
          <w:rFonts w:ascii="Times New Roman" w:hAnsi="Times New Roman" w:cs="Times New Roman"/>
          <w:i/>
          <w:sz w:val="20"/>
          <w:szCs w:val="20"/>
        </w:rPr>
        <w:t xml:space="preserve"> </w:t>
      </w:r>
      <w:r>
        <w:rPr>
          <w:rFonts w:ascii="Times New Roman" w:hAnsi="Times New Roman" w:cs="Times New Roman"/>
          <w:sz w:val="20"/>
          <w:szCs w:val="20"/>
        </w:rPr>
        <w:t>size</w:t>
      </w:r>
      <w:r w:rsidR="006A72C4">
        <w:rPr>
          <w:rFonts w:ascii="Times New Roman" w:hAnsi="Times New Roman" w:cs="Times New Roman"/>
          <w:sz w:val="20"/>
          <w:szCs w:val="20"/>
        </w:rPr>
        <w:t xml:space="preserve"> </w:t>
      </w:r>
      <w:r w:rsidR="006A72C4" w:rsidRPr="006A72C4">
        <w:rPr>
          <w:rFonts w:ascii="Times New Roman" w:hAnsi="Times New Roman" w:cs="Times New Roman"/>
          <w:sz w:val="20"/>
          <w:szCs w:val="20"/>
        </w:rPr>
        <w:sym w:font="Wingdings" w:char="F0E0"/>
      </w:r>
      <w:r w:rsidR="006A72C4">
        <w:rPr>
          <w:rFonts w:ascii="Times New Roman" w:hAnsi="Times New Roman" w:cs="Times New Roman"/>
          <w:sz w:val="20"/>
          <w:szCs w:val="20"/>
        </w:rPr>
        <w:t xml:space="preserve"> Gre</w:t>
      </w:r>
      <w:r w:rsidR="00236519">
        <w:rPr>
          <w:rFonts w:ascii="Times New Roman" w:hAnsi="Times New Roman" w:cs="Times New Roman"/>
          <w:sz w:val="20"/>
          <w:szCs w:val="20"/>
        </w:rPr>
        <w:t>ater flex’y; give indiv</w:t>
      </w:r>
      <w:r w:rsidR="006A72C4">
        <w:rPr>
          <w:rFonts w:ascii="Times New Roman" w:hAnsi="Times New Roman" w:cs="Times New Roman"/>
          <w:sz w:val="20"/>
          <w:szCs w:val="20"/>
        </w:rPr>
        <w:t xml:space="preserve"> property owners range of options</w:t>
      </w:r>
      <w:r w:rsidR="00E45637">
        <w:rPr>
          <w:rFonts w:ascii="Times New Roman" w:hAnsi="Times New Roman" w:cs="Times New Roman"/>
          <w:sz w:val="20"/>
          <w:szCs w:val="20"/>
        </w:rPr>
        <w:t xml:space="preserve"> (e.g. if rlnsp ends</w:t>
      </w:r>
      <w:r w:rsidR="00236519">
        <w:rPr>
          <w:rFonts w:ascii="Times New Roman" w:hAnsi="Times New Roman" w:cs="Times New Roman"/>
          <w:sz w:val="20"/>
          <w:szCs w:val="20"/>
        </w:rPr>
        <w:t>, retain maj’y</w:t>
      </w:r>
      <w:r w:rsidR="00E45637">
        <w:rPr>
          <w:rFonts w:ascii="Times New Roman" w:hAnsi="Times New Roman" w:cs="Times New Roman"/>
          <w:sz w:val="20"/>
          <w:szCs w:val="20"/>
        </w:rPr>
        <w:t>)</w:t>
      </w:r>
    </w:p>
    <w:p w14:paraId="6F7B1B16" w14:textId="77777777" w:rsidR="006A72C4" w:rsidRPr="006A72C4" w:rsidRDefault="006A72C4" w:rsidP="000523BE">
      <w:pPr>
        <w:pStyle w:val="ListParagraph"/>
        <w:numPr>
          <w:ilvl w:val="0"/>
          <w:numId w:val="49"/>
        </w:numPr>
        <w:rPr>
          <w:rFonts w:ascii="Times New Roman" w:hAnsi="Times New Roman" w:cs="Times New Roman"/>
          <w:b/>
          <w:sz w:val="20"/>
          <w:szCs w:val="20"/>
        </w:rPr>
      </w:pPr>
      <w:r>
        <w:rPr>
          <w:rFonts w:ascii="Times New Roman" w:hAnsi="Times New Roman" w:cs="Times New Roman"/>
          <w:sz w:val="20"/>
          <w:szCs w:val="20"/>
        </w:rPr>
        <w:t xml:space="preserve">Arise from </w:t>
      </w:r>
      <w:r>
        <w:rPr>
          <w:rFonts w:ascii="Times New Roman" w:hAnsi="Times New Roman" w:cs="Times New Roman"/>
          <w:i/>
          <w:sz w:val="20"/>
          <w:szCs w:val="20"/>
        </w:rPr>
        <w:t>different</w:t>
      </w:r>
      <w:r w:rsidR="00E45637">
        <w:rPr>
          <w:rFonts w:ascii="Times New Roman" w:hAnsi="Times New Roman" w:cs="Times New Roman"/>
          <w:sz w:val="20"/>
          <w:szCs w:val="20"/>
        </w:rPr>
        <w:t xml:space="preserve"> instruments</w:t>
      </w:r>
    </w:p>
    <w:p w14:paraId="60CB0337" w14:textId="77777777" w:rsidR="006A72C4" w:rsidRPr="006A72C4" w:rsidRDefault="006A72C4" w:rsidP="000523BE">
      <w:pPr>
        <w:pStyle w:val="ListParagraph"/>
        <w:numPr>
          <w:ilvl w:val="0"/>
          <w:numId w:val="49"/>
        </w:numPr>
        <w:rPr>
          <w:rFonts w:ascii="Times New Roman" w:hAnsi="Times New Roman" w:cs="Times New Roman"/>
          <w:b/>
          <w:sz w:val="20"/>
          <w:szCs w:val="20"/>
        </w:rPr>
      </w:pPr>
      <w:r>
        <w:rPr>
          <w:rFonts w:ascii="Times New Roman" w:hAnsi="Times New Roman" w:cs="Times New Roman"/>
          <w:sz w:val="20"/>
          <w:szCs w:val="20"/>
        </w:rPr>
        <w:t xml:space="preserve">Arise at different </w:t>
      </w:r>
      <w:r>
        <w:rPr>
          <w:rFonts w:ascii="Times New Roman" w:hAnsi="Times New Roman" w:cs="Times New Roman"/>
          <w:i/>
          <w:sz w:val="20"/>
          <w:szCs w:val="20"/>
        </w:rPr>
        <w:t>times</w:t>
      </w:r>
    </w:p>
    <w:p w14:paraId="6747484B" w14:textId="77777777" w:rsidR="006A72C4" w:rsidRPr="006A72C4" w:rsidRDefault="006A72C4" w:rsidP="000523BE">
      <w:pPr>
        <w:pStyle w:val="ListParagraph"/>
        <w:numPr>
          <w:ilvl w:val="0"/>
          <w:numId w:val="49"/>
        </w:numPr>
        <w:rPr>
          <w:rFonts w:ascii="Times New Roman" w:hAnsi="Times New Roman" w:cs="Times New Roman"/>
          <w:b/>
          <w:sz w:val="20"/>
          <w:szCs w:val="20"/>
        </w:rPr>
      </w:pPr>
      <w:r>
        <w:rPr>
          <w:rFonts w:ascii="Times New Roman" w:hAnsi="Times New Roman" w:cs="Times New Roman"/>
          <w:sz w:val="20"/>
          <w:szCs w:val="20"/>
        </w:rPr>
        <w:t xml:space="preserve">If above adopted, ¾ unities would be abolished, RoS would be </w:t>
      </w:r>
      <w:r w:rsidRPr="00874D28">
        <w:rPr>
          <w:rFonts w:ascii="Times New Roman" w:hAnsi="Times New Roman" w:cs="Times New Roman"/>
          <w:i/>
          <w:sz w:val="20"/>
          <w:szCs w:val="20"/>
        </w:rPr>
        <w:t>only</w:t>
      </w:r>
      <w:r>
        <w:rPr>
          <w:rFonts w:ascii="Times New Roman" w:hAnsi="Times New Roman" w:cs="Times New Roman"/>
          <w:sz w:val="20"/>
          <w:szCs w:val="20"/>
        </w:rPr>
        <w:t xml:space="preserve"> distinction, so:</w:t>
      </w:r>
    </w:p>
    <w:p w14:paraId="34AD53FE" w14:textId="77777777" w:rsidR="006A72C4" w:rsidRPr="006A72C4" w:rsidRDefault="006A72C4" w:rsidP="000523BE">
      <w:pPr>
        <w:pStyle w:val="ListParagraph"/>
        <w:numPr>
          <w:ilvl w:val="1"/>
          <w:numId w:val="49"/>
        </w:numPr>
        <w:rPr>
          <w:rFonts w:ascii="Times New Roman" w:hAnsi="Times New Roman" w:cs="Times New Roman"/>
          <w:b/>
          <w:sz w:val="20"/>
          <w:szCs w:val="20"/>
        </w:rPr>
      </w:pPr>
      <w:r>
        <w:rPr>
          <w:rFonts w:ascii="Times New Roman" w:hAnsi="Times New Roman" w:cs="Times New Roman"/>
          <w:b/>
          <w:sz w:val="20"/>
          <w:szCs w:val="20"/>
        </w:rPr>
        <w:t>TiC</w:t>
      </w:r>
      <w:r>
        <w:rPr>
          <w:rFonts w:ascii="Times New Roman" w:hAnsi="Times New Roman" w:cs="Times New Roman"/>
          <w:sz w:val="20"/>
          <w:szCs w:val="20"/>
        </w:rPr>
        <w:t xml:space="preserve"> be replaced by term </w:t>
      </w:r>
      <w:r>
        <w:rPr>
          <w:rFonts w:ascii="Times New Roman" w:hAnsi="Times New Roman" w:cs="Times New Roman"/>
          <w:b/>
          <w:sz w:val="20"/>
          <w:szCs w:val="20"/>
        </w:rPr>
        <w:t>“co-ownership w/o survivorship”</w:t>
      </w:r>
    </w:p>
    <w:p w14:paraId="787BFC94" w14:textId="77777777" w:rsidR="006A72C4" w:rsidRPr="0051370B" w:rsidRDefault="006A72C4" w:rsidP="000523BE">
      <w:pPr>
        <w:pStyle w:val="ListParagraph"/>
        <w:numPr>
          <w:ilvl w:val="1"/>
          <w:numId w:val="49"/>
        </w:numPr>
        <w:rPr>
          <w:rFonts w:ascii="Times New Roman" w:hAnsi="Times New Roman" w:cs="Times New Roman"/>
          <w:b/>
          <w:sz w:val="20"/>
          <w:szCs w:val="20"/>
        </w:rPr>
      </w:pPr>
      <w:r>
        <w:rPr>
          <w:rFonts w:ascii="Times New Roman" w:hAnsi="Times New Roman" w:cs="Times New Roman"/>
          <w:b/>
          <w:sz w:val="20"/>
          <w:szCs w:val="20"/>
        </w:rPr>
        <w:t>JT</w:t>
      </w:r>
      <w:r>
        <w:rPr>
          <w:rFonts w:ascii="Times New Roman" w:hAnsi="Times New Roman" w:cs="Times New Roman"/>
          <w:sz w:val="20"/>
          <w:szCs w:val="20"/>
        </w:rPr>
        <w:t xml:space="preserve"> be replaced by </w:t>
      </w:r>
      <w:r>
        <w:rPr>
          <w:rFonts w:ascii="Times New Roman" w:hAnsi="Times New Roman" w:cs="Times New Roman"/>
          <w:b/>
          <w:sz w:val="20"/>
          <w:szCs w:val="20"/>
        </w:rPr>
        <w:t>“co-ownership w/ survivorship”</w:t>
      </w:r>
    </w:p>
    <w:p w14:paraId="4795BAA4" w14:textId="77777777" w:rsidR="007A291D" w:rsidRDefault="007A291D" w:rsidP="007A291D">
      <w:pPr>
        <w:ind w:left="360"/>
        <w:rPr>
          <w:rFonts w:ascii="Times New Roman" w:hAnsi="Times New Roman" w:cs="Times New Roman"/>
          <w:sz w:val="20"/>
          <w:szCs w:val="20"/>
        </w:rPr>
      </w:pPr>
    </w:p>
    <w:p w14:paraId="56260F9A" w14:textId="77777777" w:rsidR="006A72C4" w:rsidRDefault="006A72C4" w:rsidP="00B22C6F">
      <w:pPr>
        <w:rPr>
          <w:rFonts w:ascii="Times New Roman" w:hAnsi="Times New Roman" w:cs="Times New Roman"/>
          <w:b/>
          <w:sz w:val="20"/>
          <w:szCs w:val="20"/>
        </w:rPr>
      </w:pPr>
      <w:r w:rsidRPr="00B22C6F">
        <w:rPr>
          <w:rFonts w:ascii="Times New Roman" w:hAnsi="Times New Roman" w:cs="Times New Roman"/>
          <w:b/>
          <w:sz w:val="20"/>
          <w:szCs w:val="20"/>
          <w:highlight w:val="yellow"/>
        </w:rPr>
        <w:t>Common Law</w:t>
      </w:r>
      <w:r>
        <w:rPr>
          <w:rFonts w:ascii="Times New Roman" w:hAnsi="Times New Roman" w:cs="Times New Roman"/>
          <w:b/>
          <w:sz w:val="20"/>
          <w:szCs w:val="20"/>
        </w:rPr>
        <w:t xml:space="preserve"> preference for JT’y</w:t>
      </w:r>
    </w:p>
    <w:p w14:paraId="0D31619D" w14:textId="77777777" w:rsidR="006A72C4" w:rsidRDefault="006A72C4" w:rsidP="000523BE">
      <w:pPr>
        <w:pStyle w:val="ListParagraph"/>
        <w:numPr>
          <w:ilvl w:val="0"/>
          <w:numId w:val="52"/>
        </w:numPr>
        <w:rPr>
          <w:rFonts w:ascii="Times New Roman" w:hAnsi="Times New Roman" w:cs="Times New Roman"/>
          <w:sz w:val="20"/>
          <w:szCs w:val="20"/>
        </w:rPr>
      </w:pPr>
      <w:r w:rsidRPr="00B22C6F">
        <w:rPr>
          <w:rFonts w:ascii="Times New Roman" w:hAnsi="Times New Roman" w:cs="Times New Roman"/>
          <w:sz w:val="20"/>
          <w:szCs w:val="20"/>
        </w:rPr>
        <w:t xml:space="preserve">If all 4 unities created, CL </w:t>
      </w:r>
      <w:r w:rsidRPr="00B22C6F">
        <w:rPr>
          <w:rFonts w:ascii="Times New Roman" w:hAnsi="Times New Roman" w:cs="Times New Roman"/>
          <w:i/>
          <w:sz w:val="20"/>
          <w:szCs w:val="20"/>
        </w:rPr>
        <w:t>presumption</w:t>
      </w:r>
      <w:r w:rsidRPr="00B22C6F">
        <w:rPr>
          <w:rFonts w:ascii="Times New Roman" w:hAnsi="Times New Roman" w:cs="Times New Roman"/>
          <w:sz w:val="20"/>
          <w:szCs w:val="20"/>
        </w:rPr>
        <w:t xml:space="preserve"> is that </w:t>
      </w:r>
      <w:r w:rsidRPr="00B22C6F">
        <w:rPr>
          <w:rFonts w:ascii="Times New Roman" w:hAnsi="Times New Roman" w:cs="Times New Roman"/>
          <w:b/>
          <w:sz w:val="20"/>
          <w:szCs w:val="20"/>
        </w:rPr>
        <w:t>JT</w:t>
      </w:r>
      <w:r w:rsidRPr="00B22C6F">
        <w:rPr>
          <w:rFonts w:ascii="Times New Roman" w:hAnsi="Times New Roman" w:cs="Times New Roman"/>
          <w:sz w:val="20"/>
          <w:szCs w:val="20"/>
        </w:rPr>
        <w:t xml:space="preserve"> is created</w:t>
      </w:r>
      <w:r w:rsidR="00B22C6F">
        <w:rPr>
          <w:rFonts w:ascii="Times New Roman" w:hAnsi="Times New Roman" w:cs="Times New Roman"/>
          <w:sz w:val="20"/>
          <w:szCs w:val="20"/>
        </w:rPr>
        <w:t xml:space="preserve"> (if any absent, must be TiC); //pref for early vesting</w:t>
      </w:r>
    </w:p>
    <w:p w14:paraId="3A7A6F45" w14:textId="77777777" w:rsidR="00B22C6F" w:rsidRDefault="00B22C6F" w:rsidP="000523BE">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rPr>
        <w:t xml:space="preserve">Grantor can indicate </w:t>
      </w:r>
      <w:r w:rsidRPr="003E2BFD">
        <w:rPr>
          <w:rFonts w:ascii="Times New Roman" w:hAnsi="Times New Roman" w:cs="Times New Roman"/>
          <w:i/>
          <w:sz w:val="20"/>
          <w:szCs w:val="20"/>
        </w:rPr>
        <w:t>intention to create TiC</w:t>
      </w:r>
      <w:r>
        <w:rPr>
          <w:rFonts w:ascii="Times New Roman" w:hAnsi="Times New Roman" w:cs="Times New Roman"/>
          <w:sz w:val="20"/>
          <w:szCs w:val="20"/>
        </w:rPr>
        <w:t xml:space="preserve"> w/ 4/4 unities, but must do so expressly (e.g. </w:t>
      </w:r>
      <w:r>
        <w:rPr>
          <w:rFonts w:ascii="Times New Roman" w:hAnsi="Times New Roman" w:cs="Times New Roman"/>
          <w:b/>
          <w:sz w:val="20"/>
          <w:szCs w:val="20"/>
        </w:rPr>
        <w:t>Words of severance</w:t>
      </w:r>
      <w:r>
        <w:rPr>
          <w:rFonts w:ascii="Times New Roman" w:hAnsi="Times New Roman" w:cs="Times New Roman"/>
          <w:sz w:val="20"/>
          <w:szCs w:val="20"/>
        </w:rPr>
        <w:t xml:space="preserve"> “share and share alike” create TiC </w:t>
      </w:r>
      <w:r w:rsidRPr="00B22C6F">
        <w:rPr>
          <w:rFonts w:ascii="Times New Roman" w:hAnsi="Times New Roman" w:cs="Times New Roman"/>
          <w:sz w:val="20"/>
          <w:szCs w:val="20"/>
        </w:rPr>
        <w:sym w:font="Wingdings" w:char="F0E0"/>
      </w:r>
      <w:r>
        <w:rPr>
          <w:rFonts w:ascii="Times New Roman" w:hAnsi="Times New Roman" w:cs="Times New Roman"/>
          <w:sz w:val="20"/>
          <w:szCs w:val="20"/>
        </w:rPr>
        <w:t xml:space="preserve"> matter of interpretation)</w:t>
      </w:r>
      <w:r w:rsidR="00155F2A">
        <w:rPr>
          <w:rFonts w:ascii="Times New Roman" w:hAnsi="Times New Roman" w:cs="Times New Roman"/>
          <w:sz w:val="20"/>
          <w:szCs w:val="20"/>
        </w:rPr>
        <w:t xml:space="preserve"> –</w:t>
      </w:r>
      <w:r w:rsidR="00155F2A">
        <w:rPr>
          <w:rFonts w:ascii="Times New Roman" w:hAnsi="Times New Roman" w:cs="Times New Roman"/>
          <w:i/>
          <w:sz w:val="20"/>
          <w:szCs w:val="20"/>
        </w:rPr>
        <w:t xml:space="preserve"> </w:t>
      </w:r>
      <w:r w:rsidR="00155F2A" w:rsidRPr="003E2BFD">
        <w:rPr>
          <w:rFonts w:ascii="Times New Roman" w:hAnsi="Times New Roman" w:cs="Times New Roman"/>
          <w:b/>
          <w:i/>
          <w:color w:val="800000"/>
          <w:sz w:val="20"/>
          <w:szCs w:val="20"/>
        </w:rPr>
        <w:t>Robb v Robb</w:t>
      </w:r>
    </w:p>
    <w:p w14:paraId="060B7C7E" w14:textId="7BA0AE32" w:rsidR="00B22C6F" w:rsidRPr="00307D53" w:rsidRDefault="00B22C6F" w:rsidP="00B22C6F">
      <w:pPr>
        <w:rPr>
          <w:rFonts w:ascii="Times New Roman" w:hAnsi="Times New Roman" w:cs="Times New Roman"/>
          <w:sz w:val="20"/>
          <w:szCs w:val="20"/>
        </w:rPr>
      </w:pPr>
      <w:r w:rsidRPr="00B22C6F">
        <w:rPr>
          <w:rFonts w:ascii="Times New Roman" w:hAnsi="Times New Roman" w:cs="Times New Roman"/>
          <w:b/>
          <w:sz w:val="20"/>
          <w:szCs w:val="20"/>
          <w:highlight w:val="yellow"/>
        </w:rPr>
        <w:t>Equity</w:t>
      </w:r>
      <w:r>
        <w:rPr>
          <w:rFonts w:ascii="Times New Roman" w:hAnsi="Times New Roman" w:cs="Times New Roman"/>
          <w:b/>
          <w:sz w:val="20"/>
          <w:szCs w:val="20"/>
        </w:rPr>
        <w:t xml:space="preserve"> preference for TiC</w:t>
      </w:r>
      <w:r w:rsidR="00307D53">
        <w:rPr>
          <w:rFonts w:ascii="Times New Roman" w:hAnsi="Times New Roman" w:cs="Times New Roman"/>
          <w:b/>
          <w:sz w:val="20"/>
          <w:szCs w:val="20"/>
        </w:rPr>
        <w:t xml:space="preserve"> </w:t>
      </w:r>
      <w:r w:rsidR="00307D53">
        <w:rPr>
          <w:rFonts w:ascii="Times New Roman" w:hAnsi="Times New Roman" w:cs="Times New Roman"/>
          <w:sz w:val="20"/>
          <w:szCs w:val="20"/>
        </w:rPr>
        <w:t xml:space="preserve">(statute completes this @ </w:t>
      </w:r>
      <w:r w:rsidR="00307D53" w:rsidRPr="00307D53">
        <w:rPr>
          <w:rFonts w:ascii="Times New Roman" w:hAnsi="Times New Roman" w:cs="Times New Roman"/>
          <w:color w:val="3366FF"/>
          <w:sz w:val="20"/>
          <w:szCs w:val="20"/>
        </w:rPr>
        <w:t>s. 11</w:t>
      </w:r>
      <w:r w:rsidR="00307D53">
        <w:rPr>
          <w:rFonts w:ascii="Times New Roman" w:hAnsi="Times New Roman" w:cs="Times New Roman"/>
          <w:sz w:val="20"/>
          <w:szCs w:val="20"/>
        </w:rPr>
        <w:t>, reverses CL presumption of JT to TiC)</w:t>
      </w:r>
    </w:p>
    <w:p w14:paraId="01B399C3" w14:textId="77777777" w:rsidR="00B22C6F" w:rsidRDefault="00B22C6F" w:rsidP="000523BE">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Started w/ same presumption of CL but gave effect to it differently:</w:t>
      </w:r>
    </w:p>
    <w:p w14:paraId="621E72DA" w14:textId="77777777" w:rsidR="00B22C6F" w:rsidRDefault="00B22C6F" w:rsidP="000523BE">
      <w:pPr>
        <w:pStyle w:val="ListParagraph"/>
        <w:numPr>
          <w:ilvl w:val="1"/>
          <w:numId w:val="53"/>
        </w:numPr>
        <w:rPr>
          <w:rFonts w:ascii="Times New Roman" w:hAnsi="Times New Roman" w:cs="Times New Roman"/>
          <w:sz w:val="20"/>
          <w:szCs w:val="20"/>
        </w:rPr>
      </w:pPr>
      <w:r>
        <w:rPr>
          <w:rFonts w:ascii="Times New Roman" w:hAnsi="Times New Roman" w:cs="Times New Roman"/>
          <w:sz w:val="20"/>
          <w:szCs w:val="20"/>
        </w:rPr>
        <w:t xml:space="preserve">More willing to find indication of intent that </w:t>
      </w:r>
      <w:r w:rsidRPr="00B22C6F">
        <w:rPr>
          <w:rFonts w:ascii="Times New Roman" w:hAnsi="Times New Roman" w:cs="Times New Roman"/>
          <w:sz w:val="20"/>
          <w:szCs w:val="20"/>
          <w:u w:val="single"/>
        </w:rPr>
        <w:t>doc intended to create TiC</w:t>
      </w:r>
      <w:r>
        <w:rPr>
          <w:rFonts w:ascii="Times New Roman" w:hAnsi="Times New Roman" w:cs="Times New Roman"/>
          <w:sz w:val="20"/>
          <w:szCs w:val="20"/>
        </w:rPr>
        <w:t xml:space="preserve"> in interpreting docs (more likely to see words as </w:t>
      </w:r>
      <w:r w:rsidRPr="00034377">
        <w:rPr>
          <w:rFonts w:ascii="Times New Roman" w:hAnsi="Times New Roman" w:cs="Times New Roman"/>
          <w:b/>
          <w:i/>
          <w:sz w:val="20"/>
          <w:szCs w:val="20"/>
        </w:rPr>
        <w:t>words of severance</w:t>
      </w:r>
      <w:r>
        <w:rPr>
          <w:rFonts w:ascii="Times New Roman" w:hAnsi="Times New Roman" w:cs="Times New Roman"/>
          <w:sz w:val="20"/>
          <w:szCs w:val="20"/>
        </w:rPr>
        <w:t>, willing to reverse CL presumption)</w:t>
      </w:r>
    </w:p>
    <w:p w14:paraId="45290B0F" w14:textId="77777777" w:rsidR="00B22C6F" w:rsidRDefault="00B22C6F" w:rsidP="000523BE">
      <w:pPr>
        <w:pStyle w:val="ListParagraph"/>
        <w:numPr>
          <w:ilvl w:val="1"/>
          <w:numId w:val="53"/>
        </w:numPr>
        <w:rPr>
          <w:rFonts w:ascii="Times New Roman" w:hAnsi="Times New Roman" w:cs="Times New Roman"/>
          <w:sz w:val="20"/>
          <w:szCs w:val="20"/>
        </w:rPr>
      </w:pPr>
      <w:r>
        <w:rPr>
          <w:rFonts w:ascii="Times New Roman" w:hAnsi="Times New Roman" w:cs="Times New Roman"/>
          <w:sz w:val="20"/>
          <w:szCs w:val="20"/>
        </w:rPr>
        <w:t xml:space="preserve">Certain situations deemed to </w:t>
      </w:r>
      <w:r>
        <w:rPr>
          <w:rFonts w:ascii="Times New Roman" w:hAnsi="Times New Roman" w:cs="Times New Roman"/>
          <w:i/>
          <w:sz w:val="20"/>
          <w:szCs w:val="20"/>
        </w:rPr>
        <w:t>reverse</w:t>
      </w:r>
      <w:r>
        <w:rPr>
          <w:rFonts w:ascii="Times New Roman" w:hAnsi="Times New Roman" w:cs="Times New Roman"/>
          <w:sz w:val="20"/>
          <w:szCs w:val="20"/>
        </w:rPr>
        <w:t xml:space="preserve"> CL presumption (treat as C-O’s as TiC in equity even if JTs in law)</w:t>
      </w:r>
    </w:p>
    <w:p w14:paraId="529A2493" w14:textId="77777777" w:rsidR="00B22C6F" w:rsidRDefault="00B22C6F" w:rsidP="000523BE">
      <w:pPr>
        <w:pStyle w:val="ListParagraph"/>
        <w:numPr>
          <w:ilvl w:val="2"/>
          <w:numId w:val="53"/>
        </w:numPr>
        <w:rPr>
          <w:rFonts w:ascii="Times New Roman" w:hAnsi="Times New Roman" w:cs="Times New Roman"/>
          <w:sz w:val="20"/>
          <w:szCs w:val="20"/>
        </w:rPr>
      </w:pPr>
      <w:r>
        <w:rPr>
          <w:rFonts w:ascii="Times New Roman" w:hAnsi="Times New Roman" w:cs="Times New Roman"/>
          <w:sz w:val="20"/>
          <w:szCs w:val="20"/>
        </w:rPr>
        <w:t xml:space="preserve">If they contributed </w:t>
      </w:r>
      <w:r>
        <w:rPr>
          <w:rFonts w:ascii="Times New Roman" w:hAnsi="Times New Roman" w:cs="Times New Roman"/>
          <w:b/>
          <w:sz w:val="20"/>
          <w:szCs w:val="20"/>
        </w:rPr>
        <w:t>unequal shares</w:t>
      </w:r>
      <w:r>
        <w:rPr>
          <w:rFonts w:ascii="Times New Roman" w:hAnsi="Times New Roman" w:cs="Times New Roman"/>
          <w:sz w:val="20"/>
          <w:szCs w:val="20"/>
        </w:rPr>
        <w:t xml:space="preserve"> to purchase prices (3 unities could still be present)</w:t>
      </w:r>
    </w:p>
    <w:p w14:paraId="7E7A0B57" w14:textId="77777777" w:rsidR="00B22C6F" w:rsidRDefault="00B22C6F" w:rsidP="000523BE">
      <w:pPr>
        <w:pStyle w:val="ListParagraph"/>
        <w:numPr>
          <w:ilvl w:val="2"/>
          <w:numId w:val="53"/>
        </w:numPr>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b/>
          <w:sz w:val="20"/>
          <w:szCs w:val="20"/>
        </w:rPr>
        <w:t>commercial transactions</w:t>
      </w:r>
      <w:r>
        <w:rPr>
          <w:rFonts w:ascii="Times New Roman" w:hAnsi="Times New Roman" w:cs="Times New Roman"/>
          <w:sz w:val="20"/>
          <w:szCs w:val="20"/>
        </w:rPr>
        <w:t xml:space="preserve"> where partners purchased property (RoS inappropriate)</w:t>
      </w:r>
    </w:p>
    <w:p w14:paraId="2B12170C" w14:textId="77777777" w:rsidR="00B22C6F" w:rsidRPr="00B22C6F" w:rsidRDefault="00B22C6F" w:rsidP="000523BE">
      <w:pPr>
        <w:pStyle w:val="ListParagraph"/>
        <w:numPr>
          <w:ilvl w:val="2"/>
          <w:numId w:val="53"/>
        </w:numPr>
        <w:rPr>
          <w:rFonts w:ascii="Times New Roman" w:hAnsi="Times New Roman" w:cs="Times New Roman"/>
          <w:sz w:val="20"/>
          <w:szCs w:val="20"/>
        </w:rPr>
      </w:pPr>
      <w:r>
        <w:rPr>
          <w:rFonts w:ascii="Times New Roman" w:hAnsi="Times New Roman" w:cs="Times New Roman"/>
          <w:b/>
          <w:sz w:val="20"/>
          <w:szCs w:val="20"/>
        </w:rPr>
        <w:t>Joint mortgages</w:t>
      </w:r>
      <w:r>
        <w:rPr>
          <w:rFonts w:ascii="Times New Roman" w:hAnsi="Times New Roman" w:cs="Times New Roman"/>
          <w:sz w:val="20"/>
          <w:szCs w:val="20"/>
        </w:rPr>
        <w:t xml:space="preserve"> where 2 or more people lent $ and borrower transferred title to lenders</w:t>
      </w:r>
    </w:p>
    <w:p w14:paraId="24DC9C04" w14:textId="77777777" w:rsidR="00984E2D" w:rsidRDefault="00984E2D" w:rsidP="006A72C4">
      <w:pPr>
        <w:rPr>
          <w:rFonts w:ascii="Times New Roman" w:hAnsi="Times New Roman" w:cs="Times New Roman"/>
          <w:sz w:val="20"/>
          <w:szCs w:val="20"/>
        </w:rPr>
      </w:pPr>
    </w:p>
    <w:p w14:paraId="6D34C17F" w14:textId="3E5A1122" w:rsidR="006A72C4" w:rsidRDefault="00B22C6F" w:rsidP="006A72C4">
      <w:pPr>
        <w:rPr>
          <w:rFonts w:ascii="Times New Roman" w:hAnsi="Times New Roman" w:cs="Times New Roman"/>
          <w:sz w:val="20"/>
          <w:szCs w:val="20"/>
        </w:rPr>
      </w:pPr>
      <w:r>
        <w:rPr>
          <w:rFonts w:ascii="Times New Roman" w:hAnsi="Times New Roman" w:cs="Times New Roman"/>
          <w:b/>
          <w:i/>
          <w:color w:val="3366FF"/>
          <w:sz w:val="20"/>
          <w:szCs w:val="20"/>
        </w:rPr>
        <w:t xml:space="preserve">PLA, </w:t>
      </w:r>
      <w:r>
        <w:rPr>
          <w:rFonts w:ascii="Times New Roman" w:hAnsi="Times New Roman" w:cs="Times New Roman"/>
          <w:b/>
          <w:color w:val="3366FF"/>
          <w:sz w:val="20"/>
          <w:szCs w:val="20"/>
        </w:rPr>
        <w:t>s. 11</w:t>
      </w:r>
      <w:r>
        <w:rPr>
          <w:rFonts w:ascii="Times New Roman" w:hAnsi="Times New Roman" w:cs="Times New Roman"/>
          <w:sz w:val="20"/>
          <w:szCs w:val="20"/>
        </w:rPr>
        <w:t xml:space="preserve"> – </w:t>
      </w:r>
      <w:r w:rsidRPr="007779A4">
        <w:rPr>
          <w:rFonts w:ascii="Times New Roman" w:hAnsi="Times New Roman" w:cs="Times New Roman"/>
          <w:b/>
          <w:sz w:val="20"/>
          <w:szCs w:val="20"/>
        </w:rPr>
        <w:t>C-Os are TiC unless c</w:t>
      </w:r>
      <w:r w:rsidR="00984E2D">
        <w:rPr>
          <w:rFonts w:ascii="Times New Roman" w:hAnsi="Times New Roman" w:cs="Times New Roman"/>
          <w:b/>
          <w:sz w:val="20"/>
          <w:szCs w:val="20"/>
        </w:rPr>
        <w:t>ontrary intent</w:t>
      </w:r>
      <w:r w:rsidR="00C63706">
        <w:rPr>
          <w:rFonts w:ascii="Times New Roman" w:hAnsi="Times New Roman" w:cs="Times New Roman"/>
          <w:b/>
          <w:sz w:val="20"/>
          <w:szCs w:val="20"/>
        </w:rPr>
        <w:t xml:space="preserve"> appears in</w:t>
      </w:r>
      <w:r w:rsidR="00984E2D">
        <w:rPr>
          <w:rFonts w:ascii="Times New Roman" w:hAnsi="Times New Roman" w:cs="Times New Roman"/>
          <w:b/>
          <w:sz w:val="20"/>
          <w:szCs w:val="20"/>
        </w:rPr>
        <w:t xml:space="preserve"> instrm</w:t>
      </w:r>
      <w:r w:rsidRPr="007779A4">
        <w:rPr>
          <w:rFonts w:ascii="Times New Roman" w:hAnsi="Times New Roman" w:cs="Times New Roman"/>
          <w:b/>
          <w:sz w:val="20"/>
          <w:szCs w:val="20"/>
        </w:rPr>
        <w:t>nt</w:t>
      </w:r>
      <w:r w:rsidR="00C63706">
        <w:rPr>
          <w:rFonts w:ascii="Times New Roman" w:hAnsi="Times New Roman" w:cs="Times New Roman"/>
          <w:sz w:val="20"/>
          <w:szCs w:val="20"/>
        </w:rPr>
        <w:t xml:space="preserve"> (</w:t>
      </w:r>
      <w:r w:rsidR="009877EE">
        <w:rPr>
          <w:rFonts w:ascii="Times New Roman" w:hAnsi="Times New Roman" w:cs="Times New Roman"/>
          <w:sz w:val="20"/>
          <w:szCs w:val="20"/>
        </w:rPr>
        <w:t>explicitly)</w:t>
      </w:r>
      <w:r w:rsidR="00C63706">
        <w:rPr>
          <w:rFonts w:ascii="Times New Roman" w:hAnsi="Times New Roman" w:cs="Times New Roman"/>
          <w:sz w:val="20"/>
          <w:szCs w:val="20"/>
        </w:rPr>
        <w:t xml:space="preserve">; </w:t>
      </w:r>
      <w:r w:rsidR="00984E2D">
        <w:rPr>
          <w:rFonts w:ascii="Times New Roman" w:hAnsi="Times New Roman" w:cs="Times New Roman"/>
          <w:sz w:val="20"/>
          <w:szCs w:val="20"/>
        </w:rPr>
        <w:t xml:space="preserve">there is </w:t>
      </w:r>
      <w:r w:rsidR="00C63706">
        <w:rPr>
          <w:rFonts w:ascii="Times New Roman" w:hAnsi="Times New Roman" w:cs="Times New Roman"/>
          <w:sz w:val="20"/>
          <w:szCs w:val="20"/>
        </w:rPr>
        <w:t xml:space="preserve">argmt that this is all-incl </w:t>
      </w:r>
      <w:r w:rsidR="00C63706" w:rsidRPr="00984E2D">
        <w:rPr>
          <w:rFonts w:ascii="Times New Roman" w:hAnsi="Times New Roman" w:cs="Times New Roman"/>
          <w:sz w:val="20"/>
          <w:szCs w:val="20"/>
          <w:u w:val="single"/>
        </w:rPr>
        <w:t>but</w:t>
      </w:r>
      <w:r w:rsidR="00C63706">
        <w:rPr>
          <w:rFonts w:ascii="Times New Roman" w:hAnsi="Times New Roman" w:cs="Times New Roman"/>
          <w:sz w:val="20"/>
          <w:szCs w:val="20"/>
        </w:rPr>
        <w:t>:</w:t>
      </w:r>
    </w:p>
    <w:p w14:paraId="1BF01010" w14:textId="77777777" w:rsidR="00FD5E62" w:rsidRDefault="00FD5E62" w:rsidP="000523BE">
      <w:pPr>
        <w:pStyle w:val="ListParagraph"/>
        <w:numPr>
          <w:ilvl w:val="0"/>
          <w:numId w:val="53"/>
        </w:numPr>
        <w:rPr>
          <w:rFonts w:ascii="Times New Roman" w:hAnsi="Times New Roman" w:cs="Times New Roman"/>
          <w:sz w:val="20"/>
          <w:szCs w:val="20"/>
        </w:rPr>
      </w:pPr>
      <w:r w:rsidRPr="00FD5E62">
        <w:rPr>
          <w:rFonts w:ascii="Times New Roman" w:hAnsi="Times New Roman" w:cs="Times New Roman"/>
          <w:b/>
          <w:i/>
          <w:color w:val="800000"/>
          <w:sz w:val="20"/>
          <w:szCs w:val="20"/>
        </w:rPr>
        <w:t>Robb v Robb</w:t>
      </w:r>
      <w:r w:rsidRPr="00FD5E62">
        <w:rPr>
          <w:rFonts w:ascii="Times New Roman" w:hAnsi="Times New Roman" w:cs="Times New Roman"/>
          <w:sz w:val="20"/>
          <w:szCs w:val="20"/>
        </w:rPr>
        <w:t xml:space="preserve"> </w:t>
      </w:r>
      <w:r w:rsidRPr="00FD5E62">
        <w:sym w:font="Wingdings" w:char="F0E0"/>
      </w:r>
      <w:r w:rsidRPr="00FD5E62">
        <w:rPr>
          <w:rFonts w:ascii="Times New Roman" w:hAnsi="Times New Roman" w:cs="Times New Roman"/>
          <w:sz w:val="20"/>
          <w:szCs w:val="20"/>
        </w:rPr>
        <w:t xml:space="preserve"> </w:t>
      </w:r>
      <w:r w:rsidRPr="00FD5E62">
        <w:rPr>
          <w:rFonts w:ascii="Times New Roman" w:hAnsi="Times New Roman" w:cs="Times New Roman"/>
          <w:sz w:val="20"/>
          <w:szCs w:val="20"/>
          <w:u w:val="single"/>
        </w:rPr>
        <w:t>Facts</w:t>
      </w:r>
      <w:r w:rsidRPr="00FD5E62">
        <w:rPr>
          <w:rFonts w:ascii="Times New Roman" w:hAnsi="Times New Roman" w:cs="Times New Roman"/>
          <w:sz w:val="20"/>
          <w:szCs w:val="20"/>
        </w:rPr>
        <w:t>: Widow sought declaration as sole owner of shares/</w:t>
      </w:r>
      <w:r w:rsidRPr="004D7123">
        <w:rPr>
          <w:rFonts w:ascii="Times New Roman" w:hAnsi="Times New Roman" w:cs="Times New Roman"/>
          <w:b/>
          <w:i/>
          <w:sz w:val="20"/>
          <w:szCs w:val="20"/>
        </w:rPr>
        <w:t>leasehold</w:t>
      </w:r>
      <w:r w:rsidRPr="00FD5E62">
        <w:rPr>
          <w:rFonts w:ascii="Times New Roman" w:hAnsi="Times New Roman" w:cs="Times New Roman"/>
          <w:sz w:val="20"/>
          <w:szCs w:val="20"/>
        </w:rPr>
        <w:t xml:space="preserve"> interest in coop housing; deceased’s kids claim entitlement to interest in assets (will left all to wife but kids seeking variation under </w:t>
      </w:r>
      <w:r w:rsidRPr="00FD5E62">
        <w:rPr>
          <w:rFonts w:ascii="Times New Roman" w:hAnsi="Times New Roman" w:cs="Times New Roman"/>
          <w:i/>
          <w:sz w:val="20"/>
          <w:szCs w:val="20"/>
        </w:rPr>
        <w:t>WVA</w:t>
      </w:r>
      <w:r w:rsidRPr="00FD5E62">
        <w:rPr>
          <w:rFonts w:ascii="Times New Roman" w:hAnsi="Times New Roman" w:cs="Times New Roman"/>
          <w:sz w:val="20"/>
          <w:szCs w:val="20"/>
        </w:rPr>
        <w:t>)</w:t>
      </w:r>
    </w:p>
    <w:p w14:paraId="63A4F114" w14:textId="77777777" w:rsidR="00FD5E62" w:rsidRDefault="00FD5E62" w:rsidP="00FD5E62">
      <w:pPr>
        <w:pStyle w:val="ListParagraph"/>
        <w:rPr>
          <w:rFonts w:ascii="Times New Roman" w:hAnsi="Times New Roman" w:cs="Times New Roman"/>
          <w:sz w:val="20"/>
          <w:szCs w:val="20"/>
        </w:rPr>
      </w:pPr>
      <w:r>
        <w:rPr>
          <w:rFonts w:ascii="Times New Roman" w:hAnsi="Times New Roman" w:cs="Times New Roman"/>
          <w:sz w:val="20"/>
          <w:szCs w:val="20"/>
          <w:u w:val="single"/>
        </w:rPr>
        <w:t>Issue</w:t>
      </w:r>
      <w:r>
        <w:rPr>
          <w:rFonts w:ascii="Times New Roman" w:hAnsi="Times New Roman" w:cs="Times New Roman"/>
          <w:sz w:val="20"/>
          <w:szCs w:val="20"/>
        </w:rPr>
        <w:t>: Is widow’s interest as JT or TiC?  (If JT, she would get all by RoS; if TiC, subject to will/variations of it)</w:t>
      </w:r>
    </w:p>
    <w:p w14:paraId="49C1801B" w14:textId="599D6B7C" w:rsidR="00FD5E62" w:rsidRDefault="00FD5E62" w:rsidP="00FD5E62">
      <w:pPr>
        <w:pStyle w:val="ListParagraph"/>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W had paid all $ for purchase price but H transferred Cali property to her later as consideration (his name was put on assignment too); @ CL w/o WoS, H&amp;W would be JTs w/ RoS; Equi</w:t>
      </w:r>
      <w:r w:rsidR="00D16D8E">
        <w:rPr>
          <w:rFonts w:ascii="Times New Roman" w:hAnsi="Times New Roman" w:cs="Times New Roman"/>
          <w:sz w:val="20"/>
          <w:szCs w:val="20"/>
        </w:rPr>
        <w:t>ty doesn’t like JT and leg’</w:t>
      </w:r>
      <w:r>
        <w:rPr>
          <w:rFonts w:ascii="Times New Roman" w:hAnsi="Times New Roman" w:cs="Times New Roman"/>
          <w:sz w:val="20"/>
          <w:szCs w:val="20"/>
        </w:rPr>
        <w:t xml:space="preserve">re also prefers TiC </w:t>
      </w:r>
      <w:r w:rsidRPr="00FD5E62">
        <w:rPr>
          <w:rFonts w:ascii="Times New Roman" w:hAnsi="Times New Roman" w:cs="Times New Roman"/>
          <w:sz w:val="20"/>
          <w:szCs w:val="20"/>
        </w:rPr>
        <w:sym w:font="Wingdings" w:char="F0E0"/>
      </w:r>
      <w:r w:rsidR="007B6DB4">
        <w:rPr>
          <w:rFonts w:ascii="Times New Roman" w:hAnsi="Times New Roman" w:cs="Times New Roman"/>
          <w:sz w:val="20"/>
          <w:szCs w:val="20"/>
        </w:rPr>
        <w:t xml:space="preserve"> but, </w:t>
      </w:r>
      <w:r>
        <w:rPr>
          <w:rFonts w:ascii="Times New Roman" w:hAnsi="Times New Roman" w:cs="Times New Roman"/>
          <w:sz w:val="20"/>
          <w:szCs w:val="20"/>
        </w:rPr>
        <w:t>CL result of JT must pr</w:t>
      </w:r>
      <w:r w:rsidR="00D16D8E">
        <w:rPr>
          <w:rFonts w:ascii="Times New Roman" w:hAnsi="Times New Roman" w:cs="Times New Roman"/>
          <w:sz w:val="20"/>
          <w:szCs w:val="20"/>
        </w:rPr>
        <w:t>evail (no unequal contrib</w:t>
      </w:r>
      <w:r>
        <w:rPr>
          <w:rFonts w:ascii="Times New Roman" w:hAnsi="Times New Roman" w:cs="Times New Roman"/>
          <w:sz w:val="20"/>
          <w:szCs w:val="20"/>
        </w:rPr>
        <w:t xml:space="preserve"> given Cali transfer); </w:t>
      </w:r>
      <w:r w:rsidRPr="007B6DB4">
        <w:rPr>
          <w:rFonts w:ascii="Times New Roman" w:hAnsi="Times New Roman" w:cs="Times New Roman"/>
          <w:b/>
          <w:color w:val="3366FF"/>
          <w:sz w:val="20"/>
          <w:szCs w:val="20"/>
        </w:rPr>
        <w:t xml:space="preserve">s. 11(1) </w:t>
      </w:r>
      <w:r w:rsidRPr="007B6DB4">
        <w:rPr>
          <w:rFonts w:ascii="Times New Roman" w:hAnsi="Times New Roman" w:cs="Times New Roman"/>
          <w:b/>
          <w:color w:val="FF0000"/>
          <w:sz w:val="20"/>
          <w:szCs w:val="20"/>
        </w:rPr>
        <w:t xml:space="preserve">does NOT apply to </w:t>
      </w:r>
      <w:r w:rsidRPr="007B6DB4">
        <w:rPr>
          <w:rFonts w:ascii="Times New Roman" w:hAnsi="Times New Roman" w:cs="Times New Roman"/>
          <w:b/>
          <w:i/>
          <w:color w:val="FF0000"/>
          <w:sz w:val="20"/>
          <w:szCs w:val="20"/>
        </w:rPr>
        <w:t>assignment</w:t>
      </w:r>
      <w:r w:rsidRPr="007B6DB4">
        <w:rPr>
          <w:rFonts w:ascii="Times New Roman" w:hAnsi="Times New Roman" w:cs="Times New Roman"/>
          <w:b/>
          <w:color w:val="FF0000"/>
          <w:sz w:val="20"/>
          <w:szCs w:val="20"/>
        </w:rPr>
        <w:t xml:space="preserve"> of lease</w:t>
      </w:r>
      <w:r>
        <w:rPr>
          <w:rFonts w:ascii="Times New Roman" w:hAnsi="Times New Roman" w:cs="Times New Roman"/>
          <w:sz w:val="20"/>
          <w:szCs w:val="20"/>
        </w:rPr>
        <w:t xml:space="preserve"> (can’t be interpreted that way, </w:t>
      </w:r>
      <w:r w:rsidR="00D16D8E">
        <w:rPr>
          <w:rFonts w:ascii="Times New Roman" w:hAnsi="Times New Roman" w:cs="Times New Roman"/>
          <w:sz w:val="20"/>
          <w:szCs w:val="20"/>
        </w:rPr>
        <w:t>too broad/liberal, could’</w:t>
      </w:r>
      <w:r>
        <w:rPr>
          <w:rFonts w:ascii="Times New Roman" w:hAnsi="Times New Roman" w:cs="Times New Roman"/>
          <w:sz w:val="20"/>
          <w:szCs w:val="20"/>
        </w:rPr>
        <w:t>ve been drafted that way but wasn’t)</w:t>
      </w:r>
    </w:p>
    <w:p w14:paraId="1F5C5E9B" w14:textId="0C3536B8" w:rsidR="00FD5E62" w:rsidRPr="002F03DB" w:rsidRDefault="00FD5E62" w:rsidP="002F03DB">
      <w:pPr>
        <w:ind w:left="720"/>
        <w:rPr>
          <w:rFonts w:ascii="Times New Roman" w:hAnsi="Times New Roman" w:cs="Times New Roman"/>
          <w:sz w:val="20"/>
          <w:szCs w:val="20"/>
        </w:rPr>
      </w:pPr>
      <w:r w:rsidRPr="002F03DB">
        <w:rPr>
          <w:rFonts w:ascii="Times New Roman" w:hAnsi="Times New Roman" w:cs="Times New Roman"/>
          <w:sz w:val="20"/>
          <w:szCs w:val="20"/>
        </w:rPr>
        <w:t>*</w:t>
      </w:r>
      <w:r w:rsidRPr="002F03DB">
        <w:rPr>
          <w:rFonts w:ascii="Times New Roman" w:hAnsi="Times New Roman" w:cs="Times New Roman"/>
          <w:b/>
          <w:color w:val="3366FF"/>
          <w:sz w:val="20"/>
          <w:szCs w:val="20"/>
        </w:rPr>
        <w:t>S. 11</w:t>
      </w:r>
      <w:r w:rsidR="00C81E73">
        <w:rPr>
          <w:rFonts w:ascii="Times New Roman" w:hAnsi="Times New Roman" w:cs="Times New Roman"/>
          <w:sz w:val="20"/>
          <w:szCs w:val="20"/>
        </w:rPr>
        <w:t xml:space="preserve"> </w:t>
      </w:r>
      <w:r w:rsidR="00C81E73" w:rsidRPr="009429E3">
        <w:rPr>
          <w:rFonts w:ascii="Times New Roman" w:hAnsi="Times New Roman" w:cs="Times New Roman"/>
          <w:b/>
          <w:sz w:val="20"/>
          <w:szCs w:val="20"/>
        </w:rPr>
        <w:t>covers 4 types of transactio</w:t>
      </w:r>
      <w:r w:rsidRPr="009429E3">
        <w:rPr>
          <w:rFonts w:ascii="Times New Roman" w:hAnsi="Times New Roman" w:cs="Times New Roman"/>
          <w:b/>
          <w:sz w:val="20"/>
          <w:szCs w:val="20"/>
        </w:rPr>
        <w:t>ns</w:t>
      </w:r>
      <w:r w:rsidR="002F03DB" w:rsidRPr="002F03DB">
        <w:rPr>
          <w:rFonts w:ascii="Times New Roman" w:hAnsi="Times New Roman" w:cs="Times New Roman"/>
          <w:sz w:val="20"/>
          <w:szCs w:val="20"/>
        </w:rPr>
        <w:t xml:space="preserve"> </w:t>
      </w:r>
      <w:r w:rsidR="009E3231">
        <w:rPr>
          <w:rFonts w:ascii="Times New Roman" w:hAnsi="Times New Roman" w:cs="Times New Roman"/>
          <w:sz w:val="20"/>
          <w:szCs w:val="20"/>
        </w:rPr>
        <w:t>(transfer in FS</w:t>
      </w:r>
      <w:r w:rsidR="0017306D">
        <w:rPr>
          <w:rFonts w:ascii="Times New Roman" w:hAnsi="Times New Roman" w:cs="Times New Roman"/>
          <w:sz w:val="20"/>
          <w:szCs w:val="20"/>
        </w:rPr>
        <w:t xml:space="preserve">, devise in FS, </w:t>
      </w:r>
      <w:r w:rsidR="0017306D" w:rsidRPr="009429E3">
        <w:rPr>
          <w:rFonts w:ascii="Times New Roman" w:hAnsi="Times New Roman" w:cs="Times New Roman"/>
          <w:i/>
          <w:sz w:val="20"/>
          <w:szCs w:val="20"/>
        </w:rPr>
        <w:t>creation</w:t>
      </w:r>
      <w:r w:rsidR="0017306D">
        <w:rPr>
          <w:rFonts w:ascii="Times New Roman" w:hAnsi="Times New Roman" w:cs="Times New Roman"/>
          <w:sz w:val="20"/>
          <w:szCs w:val="20"/>
        </w:rPr>
        <w:t xml:space="preserve"> of charge, agrmt for sale) </w:t>
      </w:r>
      <w:r w:rsidR="00C81E73">
        <w:rPr>
          <w:rFonts w:ascii="Times New Roman" w:hAnsi="Times New Roman" w:cs="Times New Roman"/>
          <w:sz w:val="20"/>
          <w:szCs w:val="20"/>
        </w:rPr>
        <w:t>but does NOT deal w/ assnm</w:t>
      </w:r>
      <w:r w:rsidR="00C63706">
        <w:rPr>
          <w:rFonts w:ascii="Times New Roman" w:hAnsi="Times New Roman" w:cs="Times New Roman"/>
          <w:sz w:val="20"/>
          <w:szCs w:val="20"/>
        </w:rPr>
        <w:t>t of existing charge</w:t>
      </w:r>
      <w:r w:rsidRPr="002F03DB">
        <w:rPr>
          <w:rFonts w:ascii="Times New Roman" w:hAnsi="Times New Roman" w:cs="Times New Roman"/>
          <w:sz w:val="20"/>
          <w:szCs w:val="20"/>
        </w:rPr>
        <w:t xml:space="preserve"> (lease)</w:t>
      </w:r>
      <w:r w:rsidR="00AA0172" w:rsidRPr="002F03DB">
        <w:rPr>
          <w:rFonts w:ascii="Times New Roman" w:hAnsi="Times New Roman" w:cs="Times New Roman"/>
          <w:sz w:val="20"/>
          <w:szCs w:val="20"/>
        </w:rPr>
        <w:t xml:space="preserve"> (would cover </w:t>
      </w:r>
      <w:r w:rsidR="00AA0172" w:rsidRPr="002F03DB">
        <w:rPr>
          <w:rFonts w:ascii="Times New Roman" w:hAnsi="Times New Roman" w:cs="Times New Roman"/>
          <w:i/>
          <w:sz w:val="20"/>
          <w:szCs w:val="20"/>
        </w:rPr>
        <w:t>creation</w:t>
      </w:r>
      <w:r w:rsidR="00C63706">
        <w:rPr>
          <w:rFonts w:ascii="Times New Roman" w:hAnsi="Times New Roman" w:cs="Times New Roman"/>
          <w:sz w:val="20"/>
          <w:szCs w:val="20"/>
        </w:rPr>
        <w:t xml:space="preserve"> </w:t>
      </w:r>
      <w:r w:rsidR="00AA0172" w:rsidRPr="002F03DB">
        <w:rPr>
          <w:rFonts w:ascii="Times New Roman" w:hAnsi="Times New Roman" w:cs="Times New Roman"/>
          <w:sz w:val="20"/>
          <w:szCs w:val="20"/>
        </w:rPr>
        <w:t xml:space="preserve">but not </w:t>
      </w:r>
      <w:r w:rsidR="00AA0172" w:rsidRPr="002F03DB">
        <w:rPr>
          <w:rFonts w:ascii="Times New Roman" w:hAnsi="Times New Roman" w:cs="Times New Roman"/>
          <w:i/>
          <w:sz w:val="20"/>
          <w:szCs w:val="20"/>
        </w:rPr>
        <w:t>transfer</w:t>
      </w:r>
      <w:r w:rsidR="00AA0172" w:rsidRPr="002F03DB">
        <w:rPr>
          <w:rFonts w:ascii="Times New Roman" w:hAnsi="Times New Roman" w:cs="Times New Roman"/>
          <w:sz w:val="20"/>
          <w:szCs w:val="20"/>
        </w:rPr>
        <w:t xml:space="preserve"> of lease, so CL default rule for JT applies)</w:t>
      </w:r>
      <w:r w:rsidR="00C81E73">
        <w:rPr>
          <w:rFonts w:ascii="Times New Roman" w:hAnsi="Times New Roman" w:cs="Times New Roman"/>
          <w:sz w:val="20"/>
          <w:szCs w:val="20"/>
        </w:rPr>
        <w:t>; (Tysoe J not happy, reaching, wants W to take as JT)</w:t>
      </w:r>
    </w:p>
    <w:p w14:paraId="35A62F22" w14:textId="1B5BED94" w:rsidR="00FD5E62" w:rsidRPr="00FD5E62" w:rsidRDefault="00FD5E62" w:rsidP="00FD5E62">
      <w:pPr>
        <w:pStyle w:val="ListParagraph"/>
        <w:rPr>
          <w:rFonts w:ascii="Times New Roman" w:hAnsi="Times New Roman" w:cs="Times New Roman"/>
          <w:sz w:val="20"/>
          <w:szCs w:val="20"/>
        </w:rPr>
      </w:pPr>
      <w:r>
        <w:rPr>
          <w:rFonts w:ascii="Times New Roman" w:hAnsi="Times New Roman" w:cs="Times New Roman"/>
          <w:sz w:val="20"/>
          <w:szCs w:val="20"/>
          <w:u w:val="single"/>
        </w:rPr>
        <w:t>Conclusion</w:t>
      </w:r>
      <w:r>
        <w:rPr>
          <w:rFonts w:ascii="Times New Roman" w:hAnsi="Times New Roman" w:cs="Times New Roman"/>
          <w:sz w:val="20"/>
          <w:szCs w:val="20"/>
        </w:rPr>
        <w:t xml:space="preserve">: </w:t>
      </w:r>
      <w:r w:rsidRPr="00643E30">
        <w:rPr>
          <w:rFonts w:ascii="Times New Roman" w:hAnsi="Times New Roman" w:cs="Times New Roman"/>
          <w:b/>
          <w:sz w:val="20"/>
          <w:szCs w:val="20"/>
        </w:rPr>
        <w:t>W holds interest as JT</w:t>
      </w:r>
      <w:r>
        <w:rPr>
          <w:rFonts w:ascii="Times New Roman" w:hAnsi="Times New Roman" w:cs="Times New Roman"/>
          <w:sz w:val="20"/>
          <w:szCs w:val="20"/>
        </w:rPr>
        <w:t>, is entitled to all by RoS</w:t>
      </w:r>
      <w:r w:rsidR="00643E30">
        <w:rPr>
          <w:rFonts w:ascii="Times New Roman" w:hAnsi="Times New Roman" w:cs="Times New Roman"/>
          <w:sz w:val="20"/>
          <w:szCs w:val="20"/>
        </w:rPr>
        <w:t xml:space="preserve"> (s. 11 does </w:t>
      </w:r>
      <w:r w:rsidR="00643E30">
        <w:rPr>
          <w:rFonts w:ascii="Times New Roman" w:hAnsi="Times New Roman" w:cs="Times New Roman"/>
          <w:i/>
          <w:sz w:val="20"/>
          <w:szCs w:val="20"/>
        </w:rPr>
        <w:t>not</w:t>
      </w:r>
      <w:r w:rsidR="00643E30">
        <w:rPr>
          <w:rFonts w:ascii="Times New Roman" w:hAnsi="Times New Roman" w:cs="Times New Roman"/>
          <w:sz w:val="20"/>
          <w:szCs w:val="20"/>
        </w:rPr>
        <w:t xml:space="preserve"> apply)</w:t>
      </w:r>
      <w:r w:rsidR="00805A6D">
        <w:rPr>
          <w:rFonts w:ascii="Times New Roman" w:hAnsi="Times New Roman" w:cs="Times New Roman"/>
          <w:sz w:val="20"/>
          <w:szCs w:val="20"/>
        </w:rPr>
        <w:t xml:space="preserve"> </w:t>
      </w:r>
    </w:p>
    <w:p w14:paraId="436B087D" w14:textId="77777777" w:rsidR="00B22C6F" w:rsidRDefault="00B22C6F" w:rsidP="00B22C6F">
      <w:pPr>
        <w:rPr>
          <w:rFonts w:ascii="Times New Roman" w:hAnsi="Times New Roman" w:cs="Times New Roman"/>
          <w:sz w:val="20"/>
          <w:szCs w:val="20"/>
        </w:rPr>
      </w:pPr>
    </w:p>
    <w:p w14:paraId="7C3174C7" w14:textId="77777777" w:rsidR="00AA0172" w:rsidRDefault="00AA0172" w:rsidP="00B22C6F">
      <w:pPr>
        <w:rPr>
          <w:rFonts w:ascii="Times New Roman" w:hAnsi="Times New Roman" w:cs="Times New Roman"/>
          <w:b/>
          <w:sz w:val="20"/>
          <w:szCs w:val="20"/>
        </w:rPr>
      </w:pPr>
      <w:r w:rsidRPr="00231DA3">
        <w:rPr>
          <w:rFonts w:ascii="Times New Roman" w:hAnsi="Times New Roman" w:cs="Times New Roman"/>
          <w:b/>
          <w:sz w:val="20"/>
          <w:szCs w:val="20"/>
          <w:highlight w:val="yellow"/>
        </w:rPr>
        <w:t>Transfer</w:t>
      </w:r>
      <w:r>
        <w:rPr>
          <w:rFonts w:ascii="Times New Roman" w:hAnsi="Times New Roman" w:cs="Times New Roman"/>
          <w:b/>
          <w:sz w:val="20"/>
          <w:szCs w:val="20"/>
        </w:rPr>
        <w:t xml:space="preserve"> to Self and Co-Ownership</w:t>
      </w:r>
    </w:p>
    <w:p w14:paraId="105A008A" w14:textId="77777777" w:rsidR="00AA0172" w:rsidRDefault="00AA0172" w:rsidP="000523BE">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 xml:space="preserve">At CL, wasn’t possible to transfer </w:t>
      </w:r>
      <w:r w:rsidR="00231DA3">
        <w:rPr>
          <w:rFonts w:ascii="Times New Roman" w:hAnsi="Times New Roman" w:cs="Times New Roman"/>
          <w:sz w:val="20"/>
          <w:szCs w:val="20"/>
        </w:rPr>
        <w:t xml:space="preserve">to </w:t>
      </w:r>
      <w:r>
        <w:rPr>
          <w:rFonts w:ascii="Times New Roman" w:hAnsi="Times New Roman" w:cs="Times New Roman"/>
          <w:sz w:val="20"/>
          <w:szCs w:val="20"/>
        </w:rPr>
        <w:t xml:space="preserve">self </w:t>
      </w:r>
      <w:r w:rsidRPr="00AA0172">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5546B3">
        <w:rPr>
          <w:rFonts w:ascii="Times New Roman" w:hAnsi="Times New Roman" w:cs="Times New Roman"/>
          <w:b/>
          <w:color w:val="3366FF"/>
          <w:sz w:val="20"/>
          <w:szCs w:val="20"/>
        </w:rPr>
        <w:t>s. 18</w:t>
      </w:r>
      <w:r>
        <w:rPr>
          <w:rFonts w:ascii="Times New Roman" w:hAnsi="Times New Roman" w:cs="Times New Roman"/>
          <w:sz w:val="20"/>
          <w:szCs w:val="20"/>
        </w:rPr>
        <w:t xml:space="preserve"> of </w:t>
      </w:r>
      <w:r>
        <w:rPr>
          <w:rFonts w:ascii="Times New Roman" w:hAnsi="Times New Roman" w:cs="Times New Roman"/>
          <w:i/>
          <w:sz w:val="20"/>
          <w:szCs w:val="20"/>
        </w:rPr>
        <w:t>PLA</w:t>
      </w:r>
      <w:r>
        <w:rPr>
          <w:rFonts w:ascii="Times New Roman" w:hAnsi="Times New Roman" w:cs="Times New Roman"/>
          <w:sz w:val="20"/>
          <w:szCs w:val="20"/>
        </w:rPr>
        <w:t xml:space="preserve"> now provides for that</w:t>
      </w:r>
      <w:r w:rsidR="00231DA3">
        <w:rPr>
          <w:rFonts w:ascii="Times New Roman" w:hAnsi="Times New Roman" w:cs="Times New Roman"/>
          <w:sz w:val="20"/>
          <w:szCs w:val="20"/>
        </w:rPr>
        <w:t xml:space="preserve"> (including to self and other as JTs)</w:t>
      </w:r>
    </w:p>
    <w:p w14:paraId="67D3668D" w14:textId="77777777" w:rsidR="00231DA3" w:rsidRPr="00AA0172" w:rsidRDefault="00231DA3" w:rsidP="000523BE">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Party who is JT to an interest can transfer their half interest to self (execute Form A) to change it to TiC (destroys unity of title) OR sole owner can transfer to self and another as JTs</w:t>
      </w:r>
    </w:p>
    <w:p w14:paraId="341226CF" w14:textId="77777777" w:rsidR="00B22C6F" w:rsidRDefault="00231DA3" w:rsidP="00B22C6F">
      <w:pPr>
        <w:rPr>
          <w:rFonts w:ascii="Times New Roman" w:hAnsi="Times New Roman" w:cs="Times New Roman"/>
          <w:b/>
          <w:sz w:val="20"/>
          <w:szCs w:val="20"/>
        </w:rPr>
      </w:pPr>
      <w:r w:rsidRPr="007779A4">
        <w:rPr>
          <w:rFonts w:ascii="Times New Roman" w:hAnsi="Times New Roman" w:cs="Times New Roman"/>
          <w:b/>
          <w:sz w:val="20"/>
          <w:szCs w:val="20"/>
          <w:highlight w:val="yellow"/>
        </w:rPr>
        <w:t>Registration</w:t>
      </w:r>
      <w:r>
        <w:rPr>
          <w:rFonts w:ascii="Times New Roman" w:hAnsi="Times New Roman" w:cs="Times New Roman"/>
          <w:b/>
          <w:sz w:val="20"/>
          <w:szCs w:val="20"/>
        </w:rPr>
        <w:t xml:space="preserve"> of Title</w:t>
      </w:r>
    </w:p>
    <w:p w14:paraId="3767A925" w14:textId="77777777" w:rsidR="00231DA3" w:rsidRDefault="007779A4" w:rsidP="000523BE">
      <w:pPr>
        <w:pStyle w:val="ListParagraph"/>
        <w:numPr>
          <w:ilvl w:val="0"/>
          <w:numId w:val="54"/>
        </w:numPr>
        <w:rPr>
          <w:rFonts w:ascii="Times New Roman" w:hAnsi="Times New Roman" w:cs="Times New Roman"/>
          <w:sz w:val="20"/>
          <w:szCs w:val="20"/>
        </w:rPr>
      </w:pPr>
      <w:r w:rsidRPr="005546B3">
        <w:rPr>
          <w:rFonts w:ascii="Times New Roman" w:hAnsi="Times New Roman" w:cs="Times New Roman"/>
          <w:b/>
          <w:i/>
          <w:color w:val="3366FF"/>
          <w:sz w:val="20"/>
          <w:szCs w:val="20"/>
        </w:rPr>
        <w:t>LTA</w:t>
      </w:r>
      <w:r w:rsidRPr="005546B3">
        <w:rPr>
          <w:rFonts w:ascii="Times New Roman" w:hAnsi="Times New Roman" w:cs="Times New Roman"/>
          <w:b/>
          <w:color w:val="3366FF"/>
          <w:sz w:val="20"/>
          <w:szCs w:val="20"/>
        </w:rPr>
        <w:t xml:space="preserve"> s. 173</w:t>
      </w:r>
      <w:r>
        <w:rPr>
          <w:rFonts w:ascii="Times New Roman" w:hAnsi="Times New Roman" w:cs="Times New Roman"/>
          <w:sz w:val="20"/>
          <w:szCs w:val="20"/>
        </w:rPr>
        <w:t xml:space="preserve">: General provision relating to registration by co-owners; Part 11 of </w:t>
      </w:r>
      <w:r>
        <w:rPr>
          <w:rFonts w:ascii="Times New Roman" w:hAnsi="Times New Roman" w:cs="Times New Roman"/>
          <w:i/>
          <w:sz w:val="20"/>
          <w:szCs w:val="20"/>
        </w:rPr>
        <w:t>LTA</w:t>
      </w:r>
      <w:r>
        <w:rPr>
          <w:rFonts w:ascii="Times New Roman" w:hAnsi="Times New Roman" w:cs="Times New Roman"/>
          <w:sz w:val="20"/>
          <w:szCs w:val="20"/>
        </w:rPr>
        <w:t xml:space="preserve"> dealing w/ reg of FS</w:t>
      </w:r>
    </w:p>
    <w:p w14:paraId="1ED0B108" w14:textId="25939A0C" w:rsidR="007779A4" w:rsidRDefault="007779A4" w:rsidP="000523BE">
      <w:pPr>
        <w:pStyle w:val="ListParagraph"/>
        <w:numPr>
          <w:ilvl w:val="0"/>
          <w:numId w:val="54"/>
        </w:numPr>
        <w:rPr>
          <w:rFonts w:ascii="Times New Roman" w:hAnsi="Times New Roman" w:cs="Times New Roman"/>
          <w:sz w:val="20"/>
          <w:szCs w:val="20"/>
        </w:rPr>
      </w:pPr>
      <w:r w:rsidRPr="005546B3">
        <w:rPr>
          <w:rFonts w:ascii="Times New Roman" w:hAnsi="Times New Roman" w:cs="Times New Roman"/>
          <w:b/>
          <w:i/>
          <w:color w:val="3366FF"/>
          <w:sz w:val="20"/>
          <w:szCs w:val="20"/>
        </w:rPr>
        <w:t>LTA</w:t>
      </w:r>
      <w:r w:rsidRPr="005546B3">
        <w:rPr>
          <w:rFonts w:ascii="Times New Roman" w:hAnsi="Times New Roman" w:cs="Times New Roman"/>
          <w:b/>
          <w:color w:val="3366FF"/>
          <w:sz w:val="20"/>
          <w:szCs w:val="20"/>
        </w:rPr>
        <w:t xml:space="preserve"> s. 177</w:t>
      </w:r>
      <w:r>
        <w:rPr>
          <w:rFonts w:ascii="Times New Roman" w:hAnsi="Times New Roman" w:cs="Times New Roman"/>
          <w:sz w:val="20"/>
          <w:szCs w:val="20"/>
        </w:rPr>
        <w:t xml:space="preserve">: In case of </w:t>
      </w:r>
      <w:r w:rsidRPr="00296B32">
        <w:rPr>
          <w:rFonts w:ascii="Times New Roman" w:hAnsi="Times New Roman" w:cs="Times New Roman"/>
          <w:b/>
          <w:sz w:val="20"/>
          <w:szCs w:val="20"/>
        </w:rPr>
        <w:t>JT, notation</w:t>
      </w:r>
      <w:r>
        <w:rPr>
          <w:rFonts w:ascii="Times New Roman" w:hAnsi="Times New Roman" w:cs="Times New Roman"/>
          <w:sz w:val="20"/>
          <w:szCs w:val="20"/>
        </w:rPr>
        <w:t xml:space="preserve"> to that effect must be entered in register (</w:t>
      </w:r>
      <w:r w:rsidR="00307D53">
        <w:rPr>
          <w:rFonts w:ascii="Times New Roman" w:hAnsi="Times New Roman" w:cs="Times New Roman"/>
          <w:sz w:val="20"/>
          <w:szCs w:val="20"/>
        </w:rPr>
        <w:t xml:space="preserve">JT </w:t>
      </w:r>
      <w:r>
        <w:rPr>
          <w:rFonts w:ascii="Times New Roman" w:hAnsi="Times New Roman" w:cs="Times New Roman"/>
          <w:sz w:val="20"/>
          <w:szCs w:val="20"/>
        </w:rPr>
        <w:t>not default now)</w:t>
      </w:r>
    </w:p>
    <w:p w14:paraId="47244969" w14:textId="77777777" w:rsidR="007779A4" w:rsidRDefault="007779A4" w:rsidP="007779A4">
      <w:pPr>
        <w:rPr>
          <w:rFonts w:ascii="Times New Roman" w:hAnsi="Times New Roman" w:cs="Times New Roman"/>
          <w:sz w:val="20"/>
          <w:szCs w:val="20"/>
        </w:rPr>
      </w:pPr>
    </w:p>
    <w:p w14:paraId="56212240" w14:textId="77777777" w:rsidR="007779A4" w:rsidRPr="007779A4" w:rsidRDefault="007779A4" w:rsidP="007779A4">
      <w:pPr>
        <w:rPr>
          <w:rFonts w:ascii="Times New Roman" w:hAnsi="Times New Roman" w:cs="Times New Roman"/>
          <w:b/>
          <w:sz w:val="20"/>
          <w:szCs w:val="20"/>
          <w:u w:val="single"/>
        </w:rPr>
      </w:pPr>
      <w:r w:rsidRPr="007779A4">
        <w:rPr>
          <w:rFonts w:ascii="Times New Roman" w:hAnsi="Times New Roman" w:cs="Times New Roman"/>
          <w:b/>
          <w:sz w:val="20"/>
          <w:szCs w:val="20"/>
          <w:highlight w:val="yellow"/>
          <w:u w:val="single"/>
        </w:rPr>
        <w:t>Relations b/t Co-Owners</w:t>
      </w:r>
    </w:p>
    <w:p w14:paraId="502BDAAC" w14:textId="77777777" w:rsidR="007779A4" w:rsidRDefault="007779A4" w:rsidP="000523BE">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 xml:space="preserve">Common </w:t>
      </w:r>
      <w:r w:rsidRPr="00296B32">
        <w:rPr>
          <w:rFonts w:ascii="Times New Roman" w:hAnsi="Times New Roman" w:cs="Times New Roman"/>
          <w:i/>
          <w:sz w:val="20"/>
          <w:szCs w:val="20"/>
        </w:rPr>
        <w:t>right to possession</w:t>
      </w:r>
      <w:r>
        <w:rPr>
          <w:rFonts w:ascii="Times New Roman" w:hAnsi="Times New Roman" w:cs="Times New Roman"/>
          <w:sz w:val="20"/>
          <w:szCs w:val="20"/>
        </w:rPr>
        <w:t xml:space="preserve"> of property </w:t>
      </w:r>
    </w:p>
    <w:p w14:paraId="3D70E821" w14:textId="48CD2D35" w:rsidR="007779A4" w:rsidRDefault="007779A4" w:rsidP="000523BE">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 xml:space="preserve">Co-owner who has not been in possession </w:t>
      </w:r>
      <w:r w:rsidRPr="00021AFB">
        <w:rPr>
          <w:rFonts w:ascii="Times New Roman" w:hAnsi="Times New Roman" w:cs="Times New Roman"/>
          <w:i/>
          <w:sz w:val="20"/>
          <w:szCs w:val="20"/>
        </w:rPr>
        <w:t>generally</w:t>
      </w:r>
      <w:r>
        <w:rPr>
          <w:rFonts w:ascii="Times New Roman" w:hAnsi="Times New Roman" w:cs="Times New Roman"/>
          <w:sz w:val="20"/>
          <w:szCs w:val="20"/>
        </w:rPr>
        <w:t xml:space="preserve"> not entitled to “</w:t>
      </w:r>
      <w:r w:rsidRPr="00296B32">
        <w:rPr>
          <w:rFonts w:ascii="Times New Roman" w:hAnsi="Times New Roman" w:cs="Times New Roman"/>
          <w:b/>
          <w:sz w:val="20"/>
          <w:szCs w:val="20"/>
        </w:rPr>
        <w:t>occupation rent</w:t>
      </w:r>
      <w:r>
        <w:rPr>
          <w:rFonts w:ascii="Times New Roman" w:hAnsi="Times New Roman" w:cs="Times New Roman"/>
          <w:sz w:val="20"/>
          <w:szCs w:val="20"/>
        </w:rPr>
        <w:t>” against</w:t>
      </w:r>
      <w:r w:rsidR="00796D0F">
        <w:rPr>
          <w:rFonts w:ascii="Times New Roman" w:hAnsi="Times New Roman" w:cs="Times New Roman"/>
          <w:sz w:val="20"/>
          <w:szCs w:val="20"/>
        </w:rPr>
        <w:t>/from</w:t>
      </w:r>
      <w:r>
        <w:rPr>
          <w:rFonts w:ascii="Times New Roman" w:hAnsi="Times New Roman" w:cs="Times New Roman"/>
          <w:sz w:val="20"/>
          <w:szCs w:val="20"/>
        </w:rPr>
        <w:t xml:space="preserve"> C-O in possession except in case of </w:t>
      </w:r>
      <w:r w:rsidRPr="00296B32">
        <w:rPr>
          <w:rFonts w:ascii="Times New Roman" w:hAnsi="Times New Roman" w:cs="Times New Roman"/>
          <w:sz w:val="20"/>
          <w:szCs w:val="20"/>
        </w:rPr>
        <w:t>ouster</w:t>
      </w:r>
      <w:r>
        <w:rPr>
          <w:rFonts w:ascii="Times New Roman" w:hAnsi="Times New Roman" w:cs="Times New Roman"/>
          <w:sz w:val="20"/>
          <w:szCs w:val="20"/>
        </w:rPr>
        <w:t xml:space="preserve"> (forced to leave) </w:t>
      </w:r>
      <w:r w:rsidRPr="007779A4">
        <w:rPr>
          <w:rFonts w:ascii="Times New Roman" w:hAnsi="Times New Roman" w:cs="Times New Roman"/>
          <w:sz w:val="20"/>
          <w:szCs w:val="20"/>
        </w:rPr>
        <w:sym w:font="Wingdings" w:char="F0E0"/>
      </w:r>
      <w:r>
        <w:rPr>
          <w:rFonts w:ascii="Times New Roman" w:hAnsi="Times New Roman" w:cs="Times New Roman"/>
          <w:sz w:val="20"/>
          <w:szCs w:val="20"/>
        </w:rPr>
        <w:t xml:space="preserve"> courts</w:t>
      </w:r>
      <w:r w:rsidR="00296B32">
        <w:rPr>
          <w:rFonts w:ascii="Times New Roman" w:hAnsi="Times New Roman" w:cs="Times New Roman"/>
          <w:sz w:val="20"/>
          <w:szCs w:val="20"/>
        </w:rPr>
        <w:t xml:space="preserve"> will to interpret “</w:t>
      </w:r>
      <w:r w:rsidR="00296B32" w:rsidRPr="00296B32">
        <w:rPr>
          <w:rFonts w:ascii="Times New Roman" w:hAnsi="Times New Roman" w:cs="Times New Roman"/>
          <w:b/>
          <w:sz w:val="20"/>
          <w:szCs w:val="20"/>
        </w:rPr>
        <w:t>constructive ousting</w:t>
      </w:r>
      <w:r w:rsidR="00296B32">
        <w:rPr>
          <w:rFonts w:ascii="Times New Roman" w:hAnsi="Times New Roman" w:cs="Times New Roman"/>
          <w:sz w:val="20"/>
          <w:szCs w:val="20"/>
        </w:rPr>
        <w:t>”</w:t>
      </w:r>
    </w:p>
    <w:p w14:paraId="2F860631" w14:textId="77777777" w:rsidR="007779A4" w:rsidRDefault="007779A4" w:rsidP="000523BE">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 xml:space="preserve">BUT, co-owner </w:t>
      </w:r>
      <w:r w:rsidRPr="00C22E06">
        <w:rPr>
          <w:rFonts w:ascii="Times New Roman" w:hAnsi="Times New Roman" w:cs="Times New Roman"/>
          <w:i/>
          <w:sz w:val="20"/>
          <w:szCs w:val="20"/>
        </w:rPr>
        <w:t>generally</w:t>
      </w:r>
      <w:r>
        <w:rPr>
          <w:rFonts w:ascii="Times New Roman" w:hAnsi="Times New Roman" w:cs="Times New Roman"/>
          <w:sz w:val="20"/>
          <w:szCs w:val="20"/>
        </w:rPr>
        <w:t>:</w:t>
      </w:r>
    </w:p>
    <w:p w14:paraId="43A8553A" w14:textId="32CDD70F" w:rsidR="007779A4" w:rsidRDefault="007779A4" w:rsidP="000523BE">
      <w:pPr>
        <w:pStyle w:val="ListParagraph"/>
        <w:numPr>
          <w:ilvl w:val="1"/>
          <w:numId w:val="55"/>
        </w:numPr>
        <w:rPr>
          <w:rFonts w:ascii="Times New Roman" w:hAnsi="Times New Roman" w:cs="Times New Roman"/>
          <w:sz w:val="20"/>
          <w:szCs w:val="20"/>
        </w:rPr>
      </w:pPr>
      <w:r w:rsidRPr="002D453F">
        <w:rPr>
          <w:rFonts w:ascii="Times New Roman" w:hAnsi="Times New Roman" w:cs="Times New Roman"/>
          <w:sz w:val="20"/>
          <w:szCs w:val="20"/>
          <w:u w:val="single"/>
        </w:rPr>
        <w:t>Entitled</w:t>
      </w:r>
      <w:r>
        <w:rPr>
          <w:rFonts w:ascii="Times New Roman" w:hAnsi="Times New Roman" w:cs="Times New Roman"/>
          <w:sz w:val="20"/>
          <w:szCs w:val="20"/>
        </w:rPr>
        <w:t xml:space="preserve"> to </w:t>
      </w:r>
      <w:r w:rsidRPr="007779A4">
        <w:rPr>
          <w:rFonts w:ascii="Times New Roman" w:hAnsi="Times New Roman" w:cs="Times New Roman"/>
          <w:b/>
          <w:color w:val="FF0000"/>
          <w:sz w:val="20"/>
          <w:szCs w:val="20"/>
        </w:rPr>
        <w:t>share of profits</w:t>
      </w:r>
      <w:r w:rsidR="00021AFB">
        <w:rPr>
          <w:rFonts w:ascii="Times New Roman" w:hAnsi="Times New Roman" w:cs="Times New Roman"/>
          <w:sz w:val="20"/>
          <w:szCs w:val="20"/>
        </w:rPr>
        <w:t xml:space="preserve"> generated by prop</w:t>
      </w:r>
      <w:r>
        <w:rPr>
          <w:rFonts w:ascii="Times New Roman" w:hAnsi="Times New Roman" w:cs="Times New Roman"/>
          <w:sz w:val="20"/>
          <w:szCs w:val="20"/>
        </w:rPr>
        <w:t xml:space="preserve"> (</w:t>
      </w:r>
      <w:r w:rsidR="00021AFB">
        <w:rPr>
          <w:rFonts w:ascii="Times New Roman" w:hAnsi="Times New Roman" w:cs="Times New Roman"/>
          <w:sz w:val="20"/>
          <w:szCs w:val="20"/>
        </w:rPr>
        <w:t xml:space="preserve">normally </w:t>
      </w:r>
      <w:r w:rsidR="00C22E06">
        <w:rPr>
          <w:rFonts w:ascii="Times New Roman" w:hAnsi="Times New Roman" w:cs="Times New Roman"/>
          <w:sz w:val="20"/>
          <w:szCs w:val="20"/>
        </w:rPr>
        <w:t>determined in propo</w:t>
      </w:r>
      <w:r w:rsidR="00021AFB">
        <w:rPr>
          <w:rFonts w:ascii="Times New Roman" w:hAnsi="Times New Roman" w:cs="Times New Roman"/>
          <w:sz w:val="20"/>
          <w:szCs w:val="20"/>
        </w:rPr>
        <w:t>rtion to their share in prpty</w:t>
      </w:r>
      <w:r w:rsidR="00C22E06">
        <w:rPr>
          <w:rFonts w:ascii="Times New Roman" w:hAnsi="Times New Roman" w:cs="Times New Roman"/>
          <w:sz w:val="20"/>
          <w:szCs w:val="20"/>
        </w:rPr>
        <w:t>)</w:t>
      </w:r>
    </w:p>
    <w:p w14:paraId="2BDA5A3A" w14:textId="77777777" w:rsidR="00751C85" w:rsidRDefault="00C22E06" w:rsidP="000523BE">
      <w:pPr>
        <w:pStyle w:val="ListParagraph"/>
        <w:numPr>
          <w:ilvl w:val="2"/>
          <w:numId w:val="55"/>
        </w:numPr>
        <w:rPr>
          <w:rFonts w:ascii="Times New Roman" w:hAnsi="Times New Roman" w:cs="Times New Roman"/>
          <w:sz w:val="20"/>
          <w:szCs w:val="20"/>
        </w:rPr>
      </w:pPr>
      <w:r w:rsidRPr="00751C85">
        <w:rPr>
          <w:rFonts w:ascii="Times New Roman" w:hAnsi="Times New Roman" w:cs="Times New Roman"/>
          <w:b/>
          <w:sz w:val="20"/>
          <w:szCs w:val="20"/>
          <w:u w:val="single"/>
        </w:rPr>
        <w:t>Exception</w:t>
      </w:r>
      <w:r>
        <w:rPr>
          <w:rFonts w:ascii="Times New Roman" w:hAnsi="Times New Roman" w:cs="Times New Roman"/>
          <w:sz w:val="20"/>
          <w:szCs w:val="20"/>
        </w:rPr>
        <w:t>: NOT i</w:t>
      </w:r>
      <w:r w:rsidR="007779A4">
        <w:rPr>
          <w:rFonts w:ascii="Times New Roman" w:hAnsi="Times New Roman" w:cs="Times New Roman"/>
          <w:sz w:val="20"/>
          <w:szCs w:val="20"/>
        </w:rPr>
        <w:t>f part/all of profit</w:t>
      </w:r>
      <w:r w:rsidR="00751C85">
        <w:rPr>
          <w:rFonts w:ascii="Times New Roman" w:hAnsi="Times New Roman" w:cs="Times New Roman"/>
          <w:sz w:val="20"/>
          <w:szCs w:val="20"/>
        </w:rPr>
        <w:t xml:space="preserve"> derives from </w:t>
      </w:r>
      <w:r w:rsidR="00751C85" w:rsidRPr="00EE48C4">
        <w:rPr>
          <w:rFonts w:ascii="Times New Roman" w:hAnsi="Times New Roman" w:cs="Times New Roman"/>
          <w:i/>
          <w:sz w:val="20"/>
          <w:szCs w:val="20"/>
        </w:rPr>
        <w:t>actual work</w:t>
      </w:r>
      <w:r w:rsidRPr="00EE48C4">
        <w:rPr>
          <w:rFonts w:ascii="Times New Roman" w:hAnsi="Times New Roman" w:cs="Times New Roman"/>
          <w:i/>
          <w:sz w:val="20"/>
          <w:szCs w:val="20"/>
        </w:rPr>
        <w:t>/use/occupation</w:t>
      </w:r>
      <w:r w:rsidR="007779A4">
        <w:rPr>
          <w:rFonts w:ascii="Times New Roman" w:hAnsi="Times New Roman" w:cs="Times New Roman"/>
          <w:sz w:val="20"/>
          <w:szCs w:val="20"/>
        </w:rPr>
        <w:t xml:space="preserve"> of 1 co-owner</w:t>
      </w:r>
      <w:r w:rsidR="00751C85">
        <w:rPr>
          <w:rFonts w:ascii="Times New Roman" w:hAnsi="Times New Roman" w:cs="Times New Roman"/>
          <w:sz w:val="20"/>
          <w:szCs w:val="20"/>
        </w:rPr>
        <w:t>:</w:t>
      </w:r>
      <w:r w:rsidR="007779A4">
        <w:rPr>
          <w:rFonts w:ascii="Times New Roman" w:hAnsi="Times New Roman" w:cs="Times New Roman"/>
          <w:sz w:val="20"/>
          <w:szCs w:val="20"/>
        </w:rPr>
        <w:t xml:space="preserve"> </w:t>
      </w:r>
    </w:p>
    <w:p w14:paraId="72C439D6" w14:textId="77777777" w:rsidR="00751C85" w:rsidRPr="00751C85" w:rsidRDefault="00751C85" w:rsidP="00751C85">
      <w:pPr>
        <w:pStyle w:val="ListParagraph"/>
        <w:ind w:left="2160"/>
        <w:rPr>
          <w:rFonts w:ascii="Times New Roman" w:hAnsi="Times New Roman" w:cs="Times New Roman"/>
          <w:sz w:val="20"/>
          <w:szCs w:val="20"/>
        </w:rPr>
      </w:pPr>
    </w:p>
    <w:p w14:paraId="6CEBAD9E" w14:textId="77777777" w:rsidR="007779A4" w:rsidRDefault="007779A4" w:rsidP="002350DA">
      <w:pPr>
        <w:rPr>
          <w:rFonts w:ascii="Times New Roman" w:hAnsi="Times New Roman" w:cs="Times New Roman"/>
          <w:sz w:val="20"/>
          <w:szCs w:val="20"/>
        </w:rPr>
      </w:pPr>
      <w:r w:rsidRPr="00751C85">
        <w:rPr>
          <w:rFonts w:ascii="Times New Roman" w:hAnsi="Times New Roman" w:cs="Times New Roman"/>
          <w:b/>
          <w:i/>
          <w:color w:val="800000"/>
          <w:sz w:val="20"/>
          <w:szCs w:val="20"/>
        </w:rPr>
        <w:t>Spelman</w:t>
      </w:r>
      <w:r w:rsidR="00E52FBE" w:rsidRPr="00751C85">
        <w:rPr>
          <w:rFonts w:ascii="Times New Roman" w:hAnsi="Times New Roman" w:cs="Times New Roman"/>
          <w:b/>
          <w:i/>
          <w:color w:val="800000"/>
          <w:sz w:val="20"/>
          <w:szCs w:val="20"/>
        </w:rPr>
        <w:t xml:space="preserve"> v Spelman</w:t>
      </w:r>
      <w:r w:rsidR="00E52FBE" w:rsidRPr="00751C85">
        <w:rPr>
          <w:rFonts w:ascii="Times New Roman" w:hAnsi="Times New Roman" w:cs="Times New Roman"/>
          <w:color w:val="800000"/>
          <w:sz w:val="20"/>
          <w:szCs w:val="20"/>
        </w:rPr>
        <w:t xml:space="preserve"> </w:t>
      </w:r>
      <w:r w:rsidR="00E52FBE" w:rsidRPr="00751C85">
        <w:rPr>
          <w:rFonts w:ascii="Times New Roman" w:hAnsi="Times New Roman" w:cs="Times New Roman"/>
          <w:sz w:val="20"/>
          <w:szCs w:val="20"/>
        </w:rPr>
        <w:t xml:space="preserve">– </w:t>
      </w:r>
      <w:r w:rsidR="00751C85" w:rsidRPr="00751C85">
        <w:rPr>
          <w:rFonts w:ascii="Times New Roman" w:hAnsi="Times New Roman" w:cs="Times New Roman"/>
          <w:sz w:val="20"/>
          <w:szCs w:val="20"/>
          <w:u w:val="single"/>
        </w:rPr>
        <w:t>Facts</w:t>
      </w:r>
      <w:r w:rsidR="00751C85" w:rsidRPr="00751C85">
        <w:rPr>
          <w:rFonts w:ascii="Times New Roman" w:hAnsi="Times New Roman" w:cs="Times New Roman"/>
          <w:sz w:val="20"/>
          <w:szCs w:val="20"/>
        </w:rPr>
        <w:t xml:space="preserve">: </w:t>
      </w:r>
      <w:r w:rsidR="00E52FBE" w:rsidRPr="00751C85">
        <w:rPr>
          <w:rFonts w:ascii="Times New Roman" w:hAnsi="Times New Roman" w:cs="Times New Roman"/>
          <w:sz w:val="20"/>
          <w:szCs w:val="20"/>
        </w:rPr>
        <w:t>H&amp;W owned house as JTs, ran boarding house; W left “voluntarily”, H stepped in to run BH; W returned, asked for share of profits and rents from house owned as TiC’s in Victoria</w:t>
      </w:r>
    </w:p>
    <w:p w14:paraId="28706F60" w14:textId="0D472E55" w:rsidR="00751C85" w:rsidRDefault="00751C85" w:rsidP="002350DA">
      <w:pPr>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xml:space="preserve">: H not receiving </w:t>
      </w:r>
      <w:r>
        <w:rPr>
          <w:rFonts w:ascii="Times New Roman" w:hAnsi="Times New Roman" w:cs="Times New Roman"/>
          <w:i/>
          <w:sz w:val="20"/>
          <w:szCs w:val="20"/>
        </w:rPr>
        <w:t>unjust</w:t>
      </w:r>
      <w:r>
        <w:rPr>
          <w:rFonts w:ascii="Times New Roman" w:hAnsi="Times New Roman" w:cs="Times New Roman"/>
          <w:sz w:val="20"/>
          <w:szCs w:val="20"/>
        </w:rPr>
        <w:t xml:space="preserve"> share of profits; just using property, putting in work; it’s H’s work that has gone in to BH, running it (court painting w/ broad brush here, impossible to know how much profit due to his vs. her </w:t>
      </w:r>
      <w:r w:rsidR="002350DA">
        <w:rPr>
          <w:rFonts w:ascii="Times New Roman" w:hAnsi="Times New Roman" w:cs="Times New Roman"/>
          <w:sz w:val="20"/>
          <w:szCs w:val="20"/>
        </w:rPr>
        <w:t xml:space="preserve">work, but doesn’t want to parse; not super persuasive analysis but we must take account of it, authority for: </w:t>
      </w:r>
      <w:r w:rsidR="002350DA" w:rsidRPr="002350DA">
        <w:rPr>
          <w:rFonts w:ascii="Times New Roman" w:hAnsi="Times New Roman" w:cs="Times New Roman"/>
          <w:b/>
          <w:sz w:val="20"/>
          <w:szCs w:val="20"/>
        </w:rPr>
        <w:t>when 1 C-O’s effort/labour involved, other C-O not necessarily entitled to profits</w:t>
      </w:r>
      <w:r w:rsidR="002350DA">
        <w:rPr>
          <w:rFonts w:ascii="Times New Roman" w:hAnsi="Times New Roman" w:cs="Times New Roman"/>
          <w:sz w:val="20"/>
          <w:szCs w:val="20"/>
        </w:rPr>
        <w:t>)</w:t>
      </w:r>
    </w:p>
    <w:p w14:paraId="7C6D7BC8" w14:textId="77777777" w:rsidR="00751C85" w:rsidRPr="00751C85" w:rsidRDefault="00751C85" w:rsidP="002350DA">
      <w:pPr>
        <w:rPr>
          <w:rFonts w:ascii="Times New Roman" w:hAnsi="Times New Roman" w:cs="Times New Roman"/>
          <w:sz w:val="20"/>
          <w:szCs w:val="20"/>
        </w:rPr>
      </w:pPr>
      <w:r w:rsidRPr="00751C85">
        <w:rPr>
          <w:rFonts w:ascii="Times New Roman" w:hAnsi="Times New Roman" w:cs="Times New Roman"/>
          <w:sz w:val="20"/>
          <w:szCs w:val="20"/>
          <w:u w:val="single"/>
        </w:rPr>
        <w:t>Conclusion</w:t>
      </w:r>
      <w:r>
        <w:rPr>
          <w:rFonts w:ascii="Times New Roman" w:hAnsi="Times New Roman" w:cs="Times New Roman"/>
          <w:sz w:val="20"/>
          <w:szCs w:val="20"/>
        </w:rPr>
        <w:t>: W not entitled to ½ profits from BH (vs. Vic house – W entitled to portion of rent)</w:t>
      </w:r>
    </w:p>
    <w:p w14:paraId="0F32938E" w14:textId="77777777" w:rsidR="00751C85" w:rsidRDefault="00751C85" w:rsidP="00751C85">
      <w:pPr>
        <w:pStyle w:val="ListParagraph"/>
        <w:ind w:left="2160"/>
        <w:rPr>
          <w:rFonts w:ascii="Times New Roman" w:hAnsi="Times New Roman" w:cs="Times New Roman"/>
          <w:sz w:val="20"/>
          <w:szCs w:val="20"/>
        </w:rPr>
      </w:pPr>
    </w:p>
    <w:p w14:paraId="225377A5" w14:textId="77777777" w:rsidR="007779A4" w:rsidRDefault="007779A4" w:rsidP="000523BE">
      <w:pPr>
        <w:pStyle w:val="ListParagraph"/>
        <w:numPr>
          <w:ilvl w:val="1"/>
          <w:numId w:val="55"/>
        </w:numPr>
        <w:rPr>
          <w:rFonts w:ascii="Times New Roman" w:hAnsi="Times New Roman" w:cs="Times New Roman"/>
          <w:sz w:val="20"/>
          <w:szCs w:val="20"/>
        </w:rPr>
      </w:pPr>
      <w:r w:rsidRPr="002D453F">
        <w:rPr>
          <w:rFonts w:ascii="Times New Roman" w:hAnsi="Times New Roman" w:cs="Times New Roman"/>
          <w:sz w:val="20"/>
          <w:szCs w:val="20"/>
          <w:u w:val="single"/>
        </w:rPr>
        <w:t>Responsible</w:t>
      </w:r>
      <w:r>
        <w:rPr>
          <w:rFonts w:ascii="Times New Roman" w:hAnsi="Times New Roman" w:cs="Times New Roman"/>
          <w:sz w:val="20"/>
          <w:szCs w:val="20"/>
        </w:rPr>
        <w:t xml:space="preserve"> for </w:t>
      </w:r>
      <w:r w:rsidRPr="007779A4">
        <w:rPr>
          <w:rFonts w:ascii="Times New Roman" w:hAnsi="Times New Roman" w:cs="Times New Roman"/>
          <w:b/>
          <w:color w:val="FF0000"/>
          <w:sz w:val="20"/>
          <w:szCs w:val="20"/>
        </w:rPr>
        <w:t>share of expenses</w:t>
      </w:r>
      <w:r>
        <w:rPr>
          <w:rFonts w:ascii="Times New Roman" w:hAnsi="Times New Roman" w:cs="Times New Roman"/>
          <w:sz w:val="20"/>
          <w:szCs w:val="20"/>
        </w:rPr>
        <w:t xml:space="preserve"> associated w/ property</w:t>
      </w:r>
    </w:p>
    <w:p w14:paraId="7721AC3C" w14:textId="326152B4" w:rsidR="00C22E06" w:rsidRDefault="00C22E06" w:rsidP="000523BE">
      <w:pPr>
        <w:pStyle w:val="ListParagraph"/>
        <w:numPr>
          <w:ilvl w:val="2"/>
          <w:numId w:val="55"/>
        </w:numPr>
        <w:rPr>
          <w:rFonts w:ascii="Times New Roman" w:hAnsi="Times New Roman" w:cs="Times New Roman"/>
          <w:sz w:val="20"/>
          <w:szCs w:val="20"/>
        </w:rPr>
      </w:pPr>
      <w:r>
        <w:rPr>
          <w:rFonts w:ascii="Times New Roman" w:hAnsi="Times New Roman" w:cs="Times New Roman"/>
          <w:sz w:val="20"/>
          <w:szCs w:val="20"/>
        </w:rPr>
        <w:t>Frequent situations of</w:t>
      </w:r>
      <w:r w:rsidRPr="00C22E06">
        <w:rPr>
          <w:rFonts w:ascii="Times New Roman" w:hAnsi="Times New Roman" w:cs="Times New Roman"/>
          <w:i/>
          <w:sz w:val="20"/>
          <w:szCs w:val="20"/>
        </w:rPr>
        <w:t xml:space="preserve"> </w:t>
      </w:r>
      <w:r w:rsidRPr="00A17A8E">
        <w:rPr>
          <w:rFonts w:ascii="Times New Roman" w:hAnsi="Times New Roman" w:cs="Times New Roman"/>
          <w:b/>
          <w:i/>
          <w:sz w:val="20"/>
          <w:szCs w:val="20"/>
        </w:rPr>
        <w:t>joint</w:t>
      </w:r>
      <w:r w:rsidRPr="00A17A8E">
        <w:rPr>
          <w:rFonts w:ascii="Times New Roman" w:hAnsi="Times New Roman" w:cs="Times New Roman"/>
          <w:b/>
          <w:sz w:val="20"/>
          <w:szCs w:val="20"/>
        </w:rPr>
        <w:t xml:space="preserve"> </w:t>
      </w:r>
      <w:r w:rsidRPr="00A17A8E">
        <w:rPr>
          <w:rFonts w:ascii="Times New Roman" w:hAnsi="Times New Roman" w:cs="Times New Roman"/>
          <w:b/>
          <w:i/>
          <w:sz w:val="20"/>
          <w:szCs w:val="20"/>
        </w:rPr>
        <w:t>liability</w:t>
      </w:r>
      <w:r>
        <w:rPr>
          <w:rFonts w:ascii="Times New Roman" w:hAnsi="Times New Roman" w:cs="Times New Roman"/>
          <w:sz w:val="20"/>
          <w:szCs w:val="20"/>
        </w:rPr>
        <w:t xml:space="preserve"> (e.g. mortgages, taxes)</w:t>
      </w:r>
      <w:r w:rsidR="004511C7">
        <w:rPr>
          <w:rFonts w:ascii="Times New Roman" w:hAnsi="Times New Roman" w:cs="Times New Roman"/>
          <w:sz w:val="20"/>
          <w:szCs w:val="20"/>
        </w:rPr>
        <w:t>, where:</w:t>
      </w:r>
    </w:p>
    <w:p w14:paraId="61D97BF2" w14:textId="21579197" w:rsidR="00C22E06" w:rsidRDefault="00C22E06" w:rsidP="000523BE">
      <w:pPr>
        <w:pStyle w:val="ListParagraph"/>
        <w:numPr>
          <w:ilvl w:val="2"/>
          <w:numId w:val="55"/>
        </w:numPr>
        <w:rPr>
          <w:rFonts w:ascii="Times New Roman" w:hAnsi="Times New Roman" w:cs="Times New Roman"/>
          <w:sz w:val="20"/>
          <w:szCs w:val="20"/>
        </w:rPr>
      </w:pPr>
      <w:r>
        <w:rPr>
          <w:rFonts w:ascii="Times New Roman" w:hAnsi="Times New Roman" w:cs="Times New Roman"/>
          <w:sz w:val="20"/>
          <w:szCs w:val="20"/>
        </w:rPr>
        <w:t>If 1 C-O pays full amount, can collect share from other C-O</w:t>
      </w:r>
      <w:r w:rsidR="004511C7">
        <w:rPr>
          <w:rFonts w:ascii="Times New Roman" w:hAnsi="Times New Roman" w:cs="Times New Roman"/>
          <w:sz w:val="20"/>
          <w:szCs w:val="20"/>
        </w:rPr>
        <w:t xml:space="preserve"> (situations of K’ual liability)</w:t>
      </w:r>
    </w:p>
    <w:p w14:paraId="37791424" w14:textId="3C4F49C0" w:rsidR="004511C7" w:rsidRPr="004511C7" w:rsidRDefault="00C22E06" w:rsidP="000523BE">
      <w:pPr>
        <w:pStyle w:val="ListParagraph"/>
        <w:numPr>
          <w:ilvl w:val="3"/>
          <w:numId w:val="55"/>
        </w:numPr>
        <w:rPr>
          <w:rFonts w:ascii="Times New Roman" w:hAnsi="Times New Roman" w:cs="Times New Roman"/>
          <w:sz w:val="20"/>
          <w:szCs w:val="20"/>
        </w:rPr>
      </w:pPr>
      <w:r w:rsidRPr="00D56ED8">
        <w:rPr>
          <w:rFonts w:ascii="Times New Roman" w:hAnsi="Times New Roman" w:cs="Times New Roman"/>
          <w:b/>
          <w:i/>
          <w:color w:val="3366FF"/>
          <w:sz w:val="20"/>
          <w:szCs w:val="20"/>
        </w:rPr>
        <w:t>PLA</w:t>
      </w:r>
      <w:r w:rsidR="004511C7" w:rsidRPr="00D56ED8">
        <w:rPr>
          <w:rFonts w:ascii="Times New Roman" w:hAnsi="Times New Roman" w:cs="Times New Roman"/>
          <w:b/>
          <w:color w:val="3366FF"/>
          <w:sz w:val="20"/>
          <w:szCs w:val="20"/>
        </w:rPr>
        <w:t>, s. 13</w:t>
      </w:r>
      <w:r w:rsidR="004511C7">
        <w:rPr>
          <w:rFonts w:ascii="Times New Roman" w:hAnsi="Times New Roman" w:cs="Times New Roman"/>
          <w:sz w:val="20"/>
          <w:szCs w:val="20"/>
        </w:rPr>
        <w:t xml:space="preserve"> – Addresses certain </w:t>
      </w:r>
      <w:r w:rsidR="00796D0F">
        <w:rPr>
          <w:rFonts w:ascii="Times New Roman" w:hAnsi="Times New Roman" w:cs="Times New Roman"/>
          <w:sz w:val="20"/>
          <w:szCs w:val="20"/>
        </w:rPr>
        <w:t>JL expenses; remedy of C-O called on to pay b/c of default of other and has paid more than proportionate share (apply for relief)</w:t>
      </w:r>
    </w:p>
    <w:p w14:paraId="59ED2F3C" w14:textId="23FDD264" w:rsidR="004511C7" w:rsidRDefault="004511C7" w:rsidP="000523BE">
      <w:pPr>
        <w:pStyle w:val="ListParagraph"/>
        <w:numPr>
          <w:ilvl w:val="3"/>
          <w:numId w:val="55"/>
        </w:numPr>
        <w:rPr>
          <w:rFonts w:ascii="Times New Roman" w:hAnsi="Times New Roman" w:cs="Times New Roman"/>
          <w:sz w:val="20"/>
          <w:szCs w:val="20"/>
        </w:rPr>
      </w:pPr>
      <w:r w:rsidRPr="00D56ED8">
        <w:rPr>
          <w:rFonts w:ascii="Times New Roman" w:hAnsi="Times New Roman" w:cs="Times New Roman"/>
          <w:b/>
          <w:color w:val="3366FF"/>
          <w:sz w:val="20"/>
          <w:szCs w:val="20"/>
        </w:rPr>
        <w:t xml:space="preserve">S. </w:t>
      </w:r>
      <w:r w:rsidR="00C22E06" w:rsidRPr="00D56ED8">
        <w:rPr>
          <w:rFonts w:ascii="Times New Roman" w:hAnsi="Times New Roman" w:cs="Times New Roman"/>
          <w:b/>
          <w:color w:val="3366FF"/>
          <w:sz w:val="20"/>
          <w:szCs w:val="20"/>
        </w:rPr>
        <w:t>14</w:t>
      </w:r>
      <w:r>
        <w:rPr>
          <w:rFonts w:ascii="Times New Roman" w:hAnsi="Times New Roman" w:cs="Times New Roman"/>
          <w:sz w:val="20"/>
          <w:szCs w:val="20"/>
        </w:rPr>
        <w:t xml:space="preserve"> (broad discretion): On hearing app</w:t>
      </w:r>
      <w:r w:rsidR="00D56ED8">
        <w:rPr>
          <w:rFonts w:ascii="Times New Roman" w:hAnsi="Times New Roman" w:cs="Times New Roman"/>
          <w:sz w:val="20"/>
          <w:szCs w:val="20"/>
        </w:rPr>
        <w:t>lication</w:t>
      </w:r>
      <w:r>
        <w:rPr>
          <w:rFonts w:ascii="Times New Roman" w:hAnsi="Times New Roman" w:cs="Times New Roman"/>
          <w:sz w:val="20"/>
          <w:szCs w:val="20"/>
        </w:rPr>
        <w:t xml:space="preserve"> under </w:t>
      </w:r>
      <w:r w:rsidRPr="00D56ED8">
        <w:rPr>
          <w:rFonts w:ascii="Times New Roman" w:hAnsi="Times New Roman" w:cs="Times New Roman"/>
          <w:color w:val="3366FF"/>
          <w:sz w:val="20"/>
          <w:szCs w:val="20"/>
        </w:rPr>
        <w:t>s. 13</w:t>
      </w:r>
      <w:r>
        <w:rPr>
          <w:rFonts w:ascii="Times New Roman" w:hAnsi="Times New Roman" w:cs="Times New Roman"/>
          <w:sz w:val="20"/>
          <w:szCs w:val="20"/>
        </w:rPr>
        <w:t>, court may</w:t>
      </w:r>
    </w:p>
    <w:p w14:paraId="79ABACB5" w14:textId="445F9045" w:rsidR="004511C7" w:rsidRDefault="004511C7" w:rsidP="004511C7">
      <w:pPr>
        <w:pStyle w:val="ListParagraph"/>
        <w:numPr>
          <w:ilvl w:val="4"/>
          <w:numId w:val="55"/>
        </w:numPr>
        <w:rPr>
          <w:rFonts w:ascii="Times New Roman" w:hAnsi="Times New Roman" w:cs="Times New Roman"/>
          <w:sz w:val="20"/>
          <w:szCs w:val="20"/>
        </w:rPr>
      </w:pPr>
      <w:r>
        <w:rPr>
          <w:rFonts w:ascii="Times New Roman" w:hAnsi="Times New Roman" w:cs="Times New Roman"/>
          <w:sz w:val="20"/>
          <w:szCs w:val="20"/>
        </w:rPr>
        <w:t xml:space="preserve">Order that person who made pymt has lien agst other’s interest </w:t>
      </w:r>
    </w:p>
    <w:p w14:paraId="5AD07999" w14:textId="57CAAAC7" w:rsidR="004511C7" w:rsidRDefault="004511C7" w:rsidP="004511C7">
      <w:pPr>
        <w:pStyle w:val="ListParagraph"/>
        <w:numPr>
          <w:ilvl w:val="4"/>
          <w:numId w:val="55"/>
        </w:numPr>
        <w:rPr>
          <w:rFonts w:ascii="Times New Roman" w:hAnsi="Times New Roman" w:cs="Times New Roman"/>
          <w:sz w:val="20"/>
          <w:szCs w:val="20"/>
        </w:rPr>
      </w:pPr>
      <w:r>
        <w:rPr>
          <w:rFonts w:ascii="Times New Roman" w:hAnsi="Times New Roman" w:cs="Times New Roman"/>
          <w:sz w:val="20"/>
          <w:szCs w:val="20"/>
        </w:rPr>
        <w:t>Order that defaulting owner’s interests be sold if amt not paid w/in certain prd</w:t>
      </w:r>
    </w:p>
    <w:p w14:paraId="7E9FE96B" w14:textId="16175CD6" w:rsidR="004511C7" w:rsidRDefault="004511C7" w:rsidP="004511C7">
      <w:pPr>
        <w:pStyle w:val="ListParagraph"/>
        <w:numPr>
          <w:ilvl w:val="4"/>
          <w:numId w:val="55"/>
        </w:numPr>
        <w:rPr>
          <w:rFonts w:ascii="Times New Roman" w:hAnsi="Times New Roman" w:cs="Times New Roman"/>
          <w:sz w:val="20"/>
          <w:szCs w:val="20"/>
        </w:rPr>
      </w:pPr>
      <w:r>
        <w:rPr>
          <w:rFonts w:ascii="Times New Roman" w:hAnsi="Times New Roman" w:cs="Times New Roman"/>
          <w:sz w:val="20"/>
          <w:szCs w:val="20"/>
        </w:rPr>
        <w:t>Make another order “incl order that app’t may purchase interests in land of defaulting owner at sale”</w:t>
      </w:r>
    </w:p>
    <w:p w14:paraId="6F74E062" w14:textId="59D2A9E4" w:rsidR="00C22E06" w:rsidRPr="004511C7" w:rsidRDefault="004511C7" w:rsidP="004511C7">
      <w:pPr>
        <w:pStyle w:val="ListParagraph"/>
        <w:numPr>
          <w:ilvl w:val="3"/>
          <w:numId w:val="55"/>
        </w:numPr>
        <w:rPr>
          <w:rFonts w:ascii="Times New Roman" w:hAnsi="Times New Roman" w:cs="Times New Roman"/>
          <w:sz w:val="20"/>
          <w:szCs w:val="20"/>
        </w:rPr>
      </w:pPr>
      <w:r w:rsidRPr="00D56ED8">
        <w:rPr>
          <w:rFonts w:ascii="Times New Roman" w:hAnsi="Times New Roman" w:cs="Times New Roman"/>
          <w:b/>
          <w:color w:val="3366FF"/>
          <w:sz w:val="20"/>
          <w:szCs w:val="20"/>
        </w:rPr>
        <w:t>Ss. 13-14</w:t>
      </w:r>
      <w:r>
        <w:rPr>
          <w:rFonts w:ascii="Times New Roman" w:hAnsi="Times New Roman" w:cs="Times New Roman"/>
          <w:sz w:val="20"/>
          <w:szCs w:val="20"/>
        </w:rPr>
        <w:t xml:space="preserve">: </w:t>
      </w:r>
      <w:r w:rsidR="008263DC" w:rsidRPr="004511C7">
        <w:rPr>
          <w:rFonts w:ascii="Times New Roman" w:hAnsi="Times New Roman" w:cs="Times New Roman"/>
          <w:sz w:val="20"/>
          <w:szCs w:val="20"/>
        </w:rPr>
        <w:t>procedural (doesn’t g</w:t>
      </w:r>
      <w:r>
        <w:rPr>
          <w:rFonts w:ascii="Times New Roman" w:hAnsi="Times New Roman" w:cs="Times New Roman"/>
          <w:sz w:val="20"/>
          <w:szCs w:val="20"/>
        </w:rPr>
        <w:t>ive right, just used to enforce indep right of contrib</w:t>
      </w:r>
      <w:r w:rsidR="008263DC" w:rsidRPr="004511C7">
        <w:rPr>
          <w:rFonts w:ascii="Times New Roman" w:hAnsi="Times New Roman" w:cs="Times New Roman"/>
          <w:sz w:val="20"/>
          <w:szCs w:val="20"/>
        </w:rPr>
        <w:t>)</w:t>
      </w:r>
    </w:p>
    <w:p w14:paraId="71D0F7E6" w14:textId="5C249424" w:rsidR="00C22E06" w:rsidRDefault="00C22E06" w:rsidP="000523BE">
      <w:pPr>
        <w:pStyle w:val="ListParagraph"/>
        <w:numPr>
          <w:ilvl w:val="2"/>
          <w:numId w:val="55"/>
        </w:numPr>
        <w:rPr>
          <w:rFonts w:ascii="Times New Roman" w:hAnsi="Times New Roman" w:cs="Times New Roman"/>
          <w:sz w:val="20"/>
          <w:szCs w:val="20"/>
        </w:rPr>
      </w:pPr>
      <w:r>
        <w:rPr>
          <w:rFonts w:ascii="Times New Roman" w:hAnsi="Times New Roman" w:cs="Times New Roman"/>
          <w:sz w:val="20"/>
          <w:szCs w:val="20"/>
        </w:rPr>
        <w:t xml:space="preserve">As general rule, C-O has no right to compensation for </w:t>
      </w:r>
      <w:r w:rsidR="004511C7">
        <w:rPr>
          <w:rFonts w:ascii="Times New Roman" w:hAnsi="Times New Roman" w:cs="Times New Roman"/>
          <w:sz w:val="20"/>
          <w:szCs w:val="20"/>
        </w:rPr>
        <w:t xml:space="preserve">expenses of </w:t>
      </w:r>
      <w:r>
        <w:rPr>
          <w:rFonts w:ascii="Times New Roman" w:hAnsi="Times New Roman" w:cs="Times New Roman"/>
          <w:sz w:val="20"/>
          <w:szCs w:val="20"/>
        </w:rPr>
        <w:t>maintenance/reno costs</w:t>
      </w:r>
    </w:p>
    <w:p w14:paraId="78C32CC2" w14:textId="5C80F124" w:rsidR="00C22E06" w:rsidRDefault="00C22E06" w:rsidP="000523BE">
      <w:pPr>
        <w:pStyle w:val="ListParagraph"/>
        <w:numPr>
          <w:ilvl w:val="3"/>
          <w:numId w:val="55"/>
        </w:numPr>
        <w:rPr>
          <w:rFonts w:ascii="Times New Roman" w:hAnsi="Times New Roman" w:cs="Times New Roman"/>
          <w:sz w:val="20"/>
          <w:szCs w:val="20"/>
        </w:rPr>
      </w:pPr>
      <w:r>
        <w:rPr>
          <w:rFonts w:ascii="Times New Roman" w:hAnsi="Times New Roman" w:cs="Times New Roman"/>
          <w:sz w:val="20"/>
          <w:szCs w:val="20"/>
        </w:rPr>
        <w:t xml:space="preserve">BUT on </w:t>
      </w:r>
      <w:r w:rsidRPr="00CD4B69">
        <w:rPr>
          <w:rFonts w:ascii="Times New Roman" w:hAnsi="Times New Roman" w:cs="Times New Roman"/>
          <w:b/>
          <w:sz w:val="20"/>
          <w:szCs w:val="20"/>
        </w:rPr>
        <w:t>partition/sale</w:t>
      </w:r>
      <w:r>
        <w:rPr>
          <w:rFonts w:ascii="Times New Roman" w:hAnsi="Times New Roman" w:cs="Times New Roman"/>
          <w:sz w:val="20"/>
          <w:szCs w:val="20"/>
        </w:rPr>
        <w:t xml:space="preserve">, 1 C-O may be able to claim </w:t>
      </w:r>
      <w:r w:rsidRPr="004511C7">
        <w:rPr>
          <w:rFonts w:ascii="Times New Roman" w:hAnsi="Times New Roman" w:cs="Times New Roman"/>
          <w:i/>
          <w:sz w:val="20"/>
          <w:szCs w:val="20"/>
        </w:rPr>
        <w:t>greater share</w:t>
      </w:r>
      <w:r>
        <w:rPr>
          <w:rFonts w:ascii="Times New Roman" w:hAnsi="Times New Roman" w:cs="Times New Roman"/>
          <w:sz w:val="20"/>
          <w:szCs w:val="20"/>
        </w:rPr>
        <w:t xml:space="preserve"> of proceeds b/c of </w:t>
      </w:r>
      <w:r>
        <w:rPr>
          <w:rFonts w:ascii="Times New Roman" w:hAnsi="Times New Roman" w:cs="Times New Roman"/>
          <w:i/>
          <w:sz w:val="20"/>
          <w:szCs w:val="20"/>
        </w:rPr>
        <w:t>differential contribution</w:t>
      </w:r>
      <w:r>
        <w:rPr>
          <w:rFonts w:ascii="Times New Roman" w:hAnsi="Times New Roman" w:cs="Times New Roman"/>
          <w:sz w:val="20"/>
          <w:szCs w:val="20"/>
        </w:rPr>
        <w:t xml:space="preserve"> towards improvements; in such cases </w:t>
      </w:r>
      <w:r w:rsidRPr="002D453F">
        <w:rPr>
          <w:rFonts w:ascii="Times New Roman" w:hAnsi="Times New Roman" w:cs="Times New Roman"/>
          <w:i/>
          <w:sz w:val="20"/>
          <w:szCs w:val="20"/>
        </w:rPr>
        <w:t>occupation rent</w:t>
      </w:r>
      <w:r>
        <w:rPr>
          <w:rFonts w:ascii="Times New Roman" w:hAnsi="Times New Roman" w:cs="Times New Roman"/>
          <w:sz w:val="20"/>
          <w:szCs w:val="20"/>
        </w:rPr>
        <w:t xml:space="preserve"> may be assessed as well (</w:t>
      </w:r>
      <w:r w:rsidRPr="008C75F1">
        <w:rPr>
          <w:rFonts w:ascii="Times New Roman" w:hAnsi="Times New Roman" w:cs="Times New Roman"/>
          <w:b/>
          <w:i/>
          <w:color w:val="800000"/>
          <w:sz w:val="20"/>
          <w:szCs w:val="20"/>
        </w:rPr>
        <w:t>Mastron v Cotton</w:t>
      </w:r>
      <w:r>
        <w:rPr>
          <w:rFonts w:ascii="Times New Roman" w:hAnsi="Times New Roman" w:cs="Times New Roman"/>
          <w:sz w:val="20"/>
          <w:szCs w:val="20"/>
        </w:rPr>
        <w:t xml:space="preserve">: </w:t>
      </w:r>
      <w:r w:rsidR="007C60A7">
        <w:rPr>
          <w:rFonts w:ascii="Times New Roman" w:hAnsi="Times New Roman" w:cs="Times New Roman"/>
          <w:sz w:val="20"/>
          <w:szCs w:val="20"/>
        </w:rPr>
        <w:t>1 JT can’t sue other for use/occ, but when JT term’d, c</w:t>
      </w:r>
      <w:r>
        <w:rPr>
          <w:rFonts w:ascii="Times New Roman" w:hAnsi="Times New Roman" w:cs="Times New Roman"/>
          <w:sz w:val="20"/>
          <w:szCs w:val="20"/>
        </w:rPr>
        <w:t>ourt m</w:t>
      </w:r>
      <w:r w:rsidR="007C60A7">
        <w:rPr>
          <w:rFonts w:ascii="Times New Roman" w:hAnsi="Times New Roman" w:cs="Times New Roman"/>
          <w:sz w:val="20"/>
          <w:szCs w:val="20"/>
        </w:rPr>
        <w:t xml:space="preserve">ay make all just allowances, </w:t>
      </w:r>
      <w:r>
        <w:rPr>
          <w:rFonts w:ascii="Times New Roman" w:hAnsi="Times New Roman" w:cs="Times New Roman"/>
          <w:sz w:val="20"/>
          <w:szCs w:val="20"/>
        </w:rPr>
        <w:t>should give such direction</w:t>
      </w:r>
      <w:r w:rsidR="008263DC">
        <w:rPr>
          <w:rFonts w:ascii="Times New Roman" w:hAnsi="Times New Roman" w:cs="Times New Roman"/>
          <w:sz w:val="20"/>
          <w:szCs w:val="20"/>
        </w:rPr>
        <w:t>s as wil</w:t>
      </w:r>
      <w:r w:rsidR="007C60A7">
        <w:rPr>
          <w:rFonts w:ascii="Times New Roman" w:hAnsi="Times New Roman" w:cs="Times New Roman"/>
          <w:sz w:val="20"/>
          <w:szCs w:val="20"/>
        </w:rPr>
        <w:t>l do complete equity b/t</w:t>
      </w:r>
      <w:r>
        <w:rPr>
          <w:rFonts w:ascii="Times New Roman" w:hAnsi="Times New Roman" w:cs="Times New Roman"/>
          <w:sz w:val="20"/>
          <w:szCs w:val="20"/>
        </w:rPr>
        <w:t xml:space="preserve"> parties)</w:t>
      </w:r>
    </w:p>
    <w:p w14:paraId="62EF5FA5" w14:textId="77777777" w:rsidR="00DF5396" w:rsidRDefault="00DF5396" w:rsidP="00796D0F">
      <w:pPr>
        <w:rPr>
          <w:rFonts w:ascii="Times New Roman" w:hAnsi="Times New Roman" w:cs="Times New Roman"/>
          <w:sz w:val="20"/>
          <w:szCs w:val="20"/>
        </w:rPr>
      </w:pPr>
    </w:p>
    <w:p w14:paraId="024C17A9" w14:textId="30E31347" w:rsidR="00796D0F" w:rsidRPr="00796D0F" w:rsidRDefault="00796D0F" w:rsidP="00796D0F">
      <w:pPr>
        <w:rPr>
          <w:rFonts w:ascii="Times New Roman" w:hAnsi="Times New Roman" w:cs="Times New Roman"/>
          <w:sz w:val="20"/>
          <w:szCs w:val="20"/>
        </w:rPr>
      </w:pPr>
      <w:r>
        <w:rPr>
          <w:rFonts w:ascii="Times New Roman" w:hAnsi="Times New Roman" w:cs="Times New Roman"/>
          <w:sz w:val="20"/>
          <w:szCs w:val="20"/>
        </w:rPr>
        <w:t xml:space="preserve">**The above are </w:t>
      </w:r>
      <w:r>
        <w:rPr>
          <w:rFonts w:ascii="Times New Roman" w:hAnsi="Times New Roman" w:cs="Times New Roman"/>
          <w:i/>
          <w:sz w:val="20"/>
          <w:szCs w:val="20"/>
        </w:rPr>
        <w:t>default</w:t>
      </w:r>
      <w:r>
        <w:rPr>
          <w:rFonts w:ascii="Times New Roman" w:hAnsi="Times New Roman" w:cs="Times New Roman"/>
          <w:sz w:val="20"/>
          <w:szCs w:val="20"/>
        </w:rPr>
        <w:t xml:space="preserve"> rules – if C-Os have NOT est’d own rules, these apply, but nothing prevents and every reasons to encourage C-Os to agree re: how these issues should be dealt w/ (e.g. buying w/ friends, siblings; prevent conflict, clarify)</w:t>
      </w:r>
    </w:p>
    <w:p w14:paraId="481DA333" w14:textId="77777777" w:rsidR="00796D0F" w:rsidRPr="00796D0F" w:rsidRDefault="00796D0F" w:rsidP="00796D0F">
      <w:pPr>
        <w:rPr>
          <w:rFonts w:ascii="Times New Roman" w:hAnsi="Times New Roman" w:cs="Times New Roman"/>
          <w:sz w:val="20"/>
          <w:szCs w:val="20"/>
        </w:rPr>
      </w:pPr>
    </w:p>
    <w:p w14:paraId="72991891" w14:textId="77777777" w:rsidR="00C22E06" w:rsidRPr="003B6E54" w:rsidRDefault="00C22E06" w:rsidP="00C22E06">
      <w:pPr>
        <w:rPr>
          <w:rFonts w:ascii="Times New Roman" w:hAnsi="Times New Roman" w:cs="Times New Roman"/>
          <w:b/>
          <w:color w:val="FF6600"/>
          <w:sz w:val="20"/>
          <w:szCs w:val="20"/>
          <w:u w:val="single"/>
        </w:rPr>
      </w:pPr>
      <w:r w:rsidRPr="003B6E54">
        <w:rPr>
          <w:rFonts w:ascii="Times New Roman" w:hAnsi="Times New Roman" w:cs="Times New Roman"/>
          <w:b/>
          <w:color w:val="FF6600"/>
          <w:sz w:val="20"/>
          <w:szCs w:val="20"/>
          <w:u w:val="single"/>
        </w:rPr>
        <w:t>BCLI Recommendations</w:t>
      </w:r>
    </w:p>
    <w:p w14:paraId="765069E2" w14:textId="77777777" w:rsidR="00C22E06" w:rsidRPr="00A70AA4" w:rsidRDefault="00A70AA4" w:rsidP="000523BE">
      <w:pPr>
        <w:pStyle w:val="ListParagraph"/>
        <w:numPr>
          <w:ilvl w:val="0"/>
          <w:numId w:val="56"/>
        </w:numPr>
        <w:rPr>
          <w:rFonts w:ascii="Times New Roman" w:hAnsi="Times New Roman" w:cs="Times New Roman"/>
          <w:sz w:val="20"/>
          <w:szCs w:val="20"/>
          <w:u w:val="single"/>
        </w:rPr>
      </w:pPr>
      <w:r w:rsidRPr="008C75F1">
        <w:rPr>
          <w:rFonts w:ascii="Times New Roman" w:hAnsi="Times New Roman" w:cs="Times New Roman"/>
          <w:i/>
          <w:color w:val="3366FF"/>
          <w:sz w:val="20"/>
          <w:szCs w:val="20"/>
        </w:rPr>
        <w:t>PLA</w:t>
      </w:r>
      <w:r>
        <w:rPr>
          <w:rFonts w:ascii="Times New Roman" w:hAnsi="Times New Roman" w:cs="Times New Roman"/>
          <w:i/>
          <w:sz w:val="20"/>
          <w:szCs w:val="20"/>
        </w:rPr>
        <w:t xml:space="preserve"> </w:t>
      </w:r>
      <w:r>
        <w:rPr>
          <w:rFonts w:ascii="Times New Roman" w:hAnsi="Times New Roman" w:cs="Times New Roman"/>
          <w:sz w:val="20"/>
          <w:szCs w:val="20"/>
        </w:rPr>
        <w:t>should be amended so court can order C-O to</w:t>
      </w:r>
    </w:p>
    <w:p w14:paraId="05FB0302" w14:textId="77777777" w:rsidR="00A70AA4" w:rsidRPr="00A70AA4" w:rsidRDefault="00A70AA4" w:rsidP="000523BE">
      <w:pPr>
        <w:pStyle w:val="ListParagraph"/>
        <w:numPr>
          <w:ilvl w:val="1"/>
          <w:numId w:val="56"/>
        </w:numPr>
        <w:rPr>
          <w:rFonts w:ascii="Times New Roman" w:hAnsi="Times New Roman" w:cs="Times New Roman"/>
          <w:sz w:val="20"/>
          <w:szCs w:val="20"/>
          <w:u w:val="single"/>
        </w:rPr>
      </w:pPr>
      <w:r w:rsidRPr="00F72AEC">
        <w:rPr>
          <w:rFonts w:ascii="Times New Roman" w:hAnsi="Times New Roman" w:cs="Times New Roman"/>
          <w:i/>
          <w:sz w:val="20"/>
          <w:szCs w:val="20"/>
        </w:rPr>
        <w:t>Account to</w:t>
      </w:r>
      <w:r>
        <w:rPr>
          <w:rFonts w:ascii="Times New Roman" w:hAnsi="Times New Roman" w:cs="Times New Roman"/>
          <w:sz w:val="20"/>
          <w:szCs w:val="20"/>
        </w:rPr>
        <w:t xml:space="preserve"> another C-O for profits or expenses in relation to co-owned land</w:t>
      </w:r>
    </w:p>
    <w:p w14:paraId="09AF199B" w14:textId="77777777" w:rsidR="00A70AA4" w:rsidRPr="00A70AA4" w:rsidRDefault="00A70AA4" w:rsidP="000523BE">
      <w:pPr>
        <w:pStyle w:val="ListParagraph"/>
        <w:numPr>
          <w:ilvl w:val="1"/>
          <w:numId w:val="56"/>
        </w:numPr>
        <w:rPr>
          <w:rFonts w:ascii="Times New Roman" w:hAnsi="Times New Roman" w:cs="Times New Roman"/>
          <w:sz w:val="20"/>
          <w:szCs w:val="20"/>
          <w:u w:val="single"/>
        </w:rPr>
      </w:pPr>
      <w:r w:rsidRPr="00F72AEC">
        <w:rPr>
          <w:rFonts w:ascii="Times New Roman" w:hAnsi="Times New Roman" w:cs="Times New Roman"/>
          <w:i/>
          <w:sz w:val="20"/>
          <w:szCs w:val="20"/>
        </w:rPr>
        <w:t>Contribute proportionally</w:t>
      </w:r>
      <w:r>
        <w:rPr>
          <w:rFonts w:ascii="Times New Roman" w:hAnsi="Times New Roman" w:cs="Times New Roman"/>
          <w:sz w:val="20"/>
          <w:szCs w:val="20"/>
        </w:rPr>
        <w:t xml:space="preserve"> to necessary expense related to co-owned property</w:t>
      </w:r>
    </w:p>
    <w:p w14:paraId="1D75F36D" w14:textId="77777777" w:rsidR="00A70AA4" w:rsidRPr="006E6D10" w:rsidRDefault="00A70AA4" w:rsidP="000523BE">
      <w:pPr>
        <w:pStyle w:val="ListParagraph"/>
        <w:numPr>
          <w:ilvl w:val="1"/>
          <w:numId w:val="56"/>
        </w:numPr>
        <w:rPr>
          <w:rFonts w:ascii="Times New Roman" w:hAnsi="Times New Roman" w:cs="Times New Roman"/>
          <w:sz w:val="20"/>
          <w:szCs w:val="20"/>
          <w:u w:val="single"/>
        </w:rPr>
      </w:pPr>
      <w:r w:rsidRPr="00F72AEC">
        <w:rPr>
          <w:rFonts w:ascii="Times New Roman" w:hAnsi="Times New Roman" w:cs="Times New Roman"/>
          <w:i/>
          <w:sz w:val="20"/>
          <w:szCs w:val="20"/>
        </w:rPr>
        <w:t>Compensate</w:t>
      </w:r>
      <w:r>
        <w:rPr>
          <w:rFonts w:ascii="Times New Roman" w:hAnsi="Times New Roman" w:cs="Times New Roman"/>
          <w:sz w:val="20"/>
          <w:szCs w:val="20"/>
        </w:rPr>
        <w:t xml:space="preserve"> another C-O</w:t>
      </w:r>
    </w:p>
    <w:p w14:paraId="51086534" w14:textId="77777777" w:rsidR="006E6D10" w:rsidRPr="00A70AA4" w:rsidRDefault="006E6D10"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i/>
          <w:sz w:val="20"/>
          <w:szCs w:val="20"/>
        </w:rPr>
        <w:t>**</w:t>
      </w:r>
      <w:r>
        <w:rPr>
          <w:rFonts w:ascii="Times New Roman" w:hAnsi="Times New Roman" w:cs="Times New Roman"/>
          <w:sz w:val="20"/>
          <w:szCs w:val="20"/>
        </w:rPr>
        <w:t xml:space="preserve">Expands </w:t>
      </w:r>
      <w:r w:rsidRPr="00185096">
        <w:rPr>
          <w:rFonts w:ascii="Times New Roman" w:hAnsi="Times New Roman" w:cs="Times New Roman"/>
          <w:color w:val="3366FF"/>
          <w:sz w:val="20"/>
          <w:szCs w:val="20"/>
        </w:rPr>
        <w:t>s. 14</w:t>
      </w:r>
      <w:r>
        <w:rPr>
          <w:rFonts w:ascii="Times New Roman" w:hAnsi="Times New Roman" w:cs="Times New Roman"/>
          <w:sz w:val="20"/>
          <w:szCs w:val="20"/>
        </w:rPr>
        <w:t>, gives it nuance</w:t>
      </w:r>
    </w:p>
    <w:p w14:paraId="4A1F561B" w14:textId="77777777" w:rsidR="00A70AA4" w:rsidRPr="00A70AA4" w:rsidRDefault="00A70AA4" w:rsidP="000523BE">
      <w:pPr>
        <w:pStyle w:val="ListParagraph"/>
        <w:numPr>
          <w:ilvl w:val="0"/>
          <w:numId w:val="56"/>
        </w:numPr>
        <w:rPr>
          <w:rFonts w:ascii="Times New Roman" w:hAnsi="Times New Roman" w:cs="Times New Roman"/>
          <w:sz w:val="20"/>
          <w:szCs w:val="20"/>
          <w:u w:val="single"/>
        </w:rPr>
      </w:pPr>
      <w:r w:rsidRPr="008C75F1">
        <w:rPr>
          <w:rFonts w:ascii="Times New Roman" w:hAnsi="Times New Roman" w:cs="Times New Roman"/>
          <w:i/>
          <w:color w:val="3366FF"/>
          <w:sz w:val="20"/>
          <w:szCs w:val="20"/>
        </w:rPr>
        <w:t>PLA</w:t>
      </w:r>
      <w:r w:rsidRPr="008C75F1">
        <w:rPr>
          <w:rFonts w:ascii="Times New Roman" w:hAnsi="Times New Roman" w:cs="Times New Roman"/>
          <w:color w:val="3366FF"/>
          <w:sz w:val="20"/>
          <w:szCs w:val="20"/>
        </w:rPr>
        <w:t xml:space="preserve"> </w:t>
      </w:r>
      <w:r>
        <w:rPr>
          <w:rFonts w:ascii="Times New Roman" w:hAnsi="Times New Roman" w:cs="Times New Roman"/>
          <w:sz w:val="20"/>
          <w:szCs w:val="20"/>
        </w:rPr>
        <w:t xml:space="preserve">should be amended so, on app by C-O for relief above, court </w:t>
      </w:r>
      <w:r w:rsidRPr="006E6D10">
        <w:rPr>
          <w:rFonts w:ascii="Times New Roman" w:hAnsi="Times New Roman" w:cs="Times New Roman"/>
          <w:sz w:val="20"/>
          <w:szCs w:val="20"/>
          <w:u w:val="single"/>
        </w:rPr>
        <w:t>may</w:t>
      </w:r>
      <w:r>
        <w:rPr>
          <w:rFonts w:ascii="Times New Roman" w:hAnsi="Times New Roman" w:cs="Times New Roman"/>
          <w:sz w:val="20"/>
          <w:szCs w:val="20"/>
        </w:rPr>
        <w:t xml:space="preserve"> consider whether</w:t>
      </w:r>
      <w:r w:rsidR="006E6D10">
        <w:rPr>
          <w:rFonts w:ascii="Times New Roman" w:hAnsi="Times New Roman" w:cs="Times New Roman"/>
          <w:sz w:val="20"/>
          <w:szCs w:val="20"/>
        </w:rPr>
        <w:t xml:space="preserve"> (non exhaustive)</w:t>
      </w:r>
    </w:p>
    <w:p w14:paraId="2F3717F6" w14:textId="77777777" w:rsidR="00A70AA4" w:rsidRPr="00A70AA4" w:rsidRDefault="00A70AA4"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 xml:space="preserve">C-O owing default to another C-O has </w:t>
      </w:r>
      <w:r w:rsidRPr="00F72AEC">
        <w:rPr>
          <w:rFonts w:ascii="Times New Roman" w:hAnsi="Times New Roman" w:cs="Times New Roman"/>
          <w:i/>
          <w:sz w:val="20"/>
          <w:szCs w:val="20"/>
        </w:rPr>
        <w:t>paid more than proportionate</w:t>
      </w:r>
      <w:r>
        <w:rPr>
          <w:rFonts w:ascii="Times New Roman" w:hAnsi="Times New Roman" w:cs="Times New Roman"/>
          <w:sz w:val="20"/>
          <w:szCs w:val="20"/>
        </w:rPr>
        <w:t xml:space="preserve"> share</w:t>
      </w:r>
    </w:p>
    <w:p w14:paraId="6F9EFD26" w14:textId="77777777" w:rsidR="00A70AA4" w:rsidRPr="006E6D10" w:rsidRDefault="00A70AA4"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 xml:space="preserve">C-O has been </w:t>
      </w:r>
      <w:r w:rsidRPr="00F72AEC">
        <w:rPr>
          <w:rFonts w:ascii="Times New Roman" w:hAnsi="Times New Roman" w:cs="Times New Roman"/>
          <w:i/>
          <w:sz w:val="20"/>
          <w:szCs w:val="20"/>
        </w:rPr>
        <w:t>excluded</w:t>
      </w:r>
      <w:r>
        <w:rPr>
          <w:rFonts w:ascii="Times New Roman" w:hAnsi="Times New Roman" w:cs="Times New Roman"/>
          <w:sz w:val="20"/>
          <w:szCs w:val="20"/>
        </w:rPr>
        <w:t xml:space="preserve"> from occupation/use </w:t>
      </w:r>
      <w:r w:rsidR="00F72AEC">
        <w:rPr>
          <w:rFonts w:ascii="Times New Roman" w:hAnsi="Times New Roman" w:cs="Times New Roman"/>
          <w:sz w:val="20"/>
          <w:szCs w:val="20"/>
        </w:rPr>
        <w:t>of land</w:t>
      </w:r>
    </w:p>
    <w:p w14:paraId="41629144" w14:textId="77777777" w:rsidR="006E6D10" w:rsidRPr="006E6D10" w:rsidRDefault="006E6D10"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 xml:space="preserve">C-O has </w:t>
      </w:r>
      <w:r>
        <w:rPr>
          <w:rFonts w:ascii="Times New Roman" w:hAnsi="Times New Roman" w:cs="Times New Roman"/>
          <w:i/>
          <w:sz w:val="20"/>
          <w:szCs w:val="20"/>
        </w:rPr>
        <w:t>received more than proportionate</w:t>
      </w:r>
      <w:r>
        <w:rPr>
          <w:rFonts w:ascii="Times New Roman" w:hAnsi="Times New Roman" w:cs="Times New Roman"/>
          <w:sz w:val="20"/>
          <w:szCs w:val="20"/>
        </w:rPr>
        <w:t xml:space="preserve"> share of rents/profits</w:t>
      </w:r>
    </w:p>
    <w:p w14:paraId="7D6BBE48" w14:textId="77777777" w:rsidR="006E6D10" w:rsidRPr="006E6D10" w:rsidRDefault="006E6D10"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 xml:space="preserve">C-O has made </w:t>
      </w:r>
      <w:r>
        <w:rPr>
          <w:rFonts w:ascii="Times New Roman" w:hAnsi="Times New Roman" w:cs="Times New Roman"/>
          <w:i/>
          <w:sz w:val="20"/>
          <w:szCs w:val="20"/>
        </w:rPr>
        <w:t>improvements</w:t>
      </w:r>
      <w:r>
        <w:rPr>
          <w:rFonts w:ascii="Times New Roman" w:hAnsi="Times New Roman" w:cs="Times New Roman"/>
          <w:sz w:val="20"/>
          <w:szCs w:val="20"/>
        </w:rPr>
        <w:t xml:space="preserve"> increasing value of land</w:t>
      </w:r>
    </w:p>
    <w:p w14:paraId="296FD588" w14:textId="77777777" w:rsidR="006E6D10" w:rsidRPr="006E6D10" w:rsidRDefault="006E6D10"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C-O who claims contribution/set-off expense should pay fair occupation rent</w:t>
      </w:r>
    </w:p>
    <w:p w14:paraId="425F822C" w14:textId="77777777" w:rsidR="006E6D10" w:rsidRPr="006E6D10" w:rsidRDefault="006E6D10" w:rsidP="000523BE">
      <w:pPr>
        <w:pStyle w:val="ListParagraph"/>
        <w:numPr>
          <w:ilvl w:val="1"/>
          <w:numId w:val="56"/>
        </w:numPr>
        <w:rPr>
          <w:rFonts w:ascii="Times New Roman" w:hAnsi="Times New Roman" w:cs="Times New Roman"/>
          <w:sz w:val="20"/>
          <w:szCs w:val="20"/>
          <w:u w:val="single"/>
        </w:rPr>
      </w:pPr>
      <w:r>
        <w:rPr>
          <w:rFonts w:ascii="Times New Roman" w:hAnsi="Times New Roman" w:cs="Times New Roman"/>
          <w:sz w:val="20"/>
          <w:szCs w:val="20"/>
        </w:rPr>
        <w:t xml:space="preserve">C-O has engaged in </w:t>
      </w:r>
      <w:r>
        <w:rPr>
          <w:rFonts w:ascii="Times New Roman" w:hAnsi="Times New Roman" w:cs="Times New Roman"/>
          <w:i/>
          <w:sz w:val="20"/>
          <w:szCs w:val="20"/>
        </w:rPr>
        <w:t>unreasonable use</w:t>
      </w:r>
      <w:r>
        <w:rPr>
          <w:rFonts w:ascii="Times New Roman" w:hAnsi="Times New Roman" w:cs="Times New Roman"/>
          <w:sz w:val="20"/>
          <w:szCs w:val="20"/>
        </w:rPr>
        <w:t xml:space="preserve"> of land</w:t>
      </w:r>
    </w:p>
    <w:p w14:paraId="65119B90" w14:textId="77777777" w:rsidR="006E6D10" w:rsidRDefault="006E6D10" w:rsidP="006E6D10">
      <w:pPr>
        <w:rPr>
          <w:rFonts w:ascii="Times New Roman" w:hAnsi="Times New Roman" w:cs="Times New Roman"/>
          <w:sz w:val="20"/>
          <w:szCs w:val="20"/>
          <w:u w:val="single"/>
        </w:rPr>
      </w:pPr>
    </w:p>
    <w:p w14:paraId="5BAE70AA" w14:textId="77777777" w:rsidR="00EF752F" w:rsidRDefault="00EF752F" w:rsidP="006E6D10">
      <w:pPr>
        <w:rPr>
          <w:rFonts w:ascii="Times New Roman" w:hAnsi="Times New Roman" w:cs="Times New Roman"/>
          <w:b/>
          <w:sz w:val="20"/>
          <w:szCs w:val="20"/>
          <w:highlight w:val="green"/>
          <w:u w:val="single"/>
        </w:rPr>
      </w:pPr>
    </w:p>
    <w:p w14:paraId="4E251009" w14:textId="77777777" w:rsidR="00EF752F" w:rsidRDefault="00EF752F" w:rsidP="006E6D10">
      <w:pPr>
        <w:rPr>
          <w:rFonts w:ascii="Times New Roman" w:hAnsi="Times New Roman" w:cs="Times New Roman"/>
          <w:b/>
          <w:sz w:val="20"/>
          <w:szCs w:val="20"/>
          <w:highlight w:val="green"/>
          <w:u w:val="single"/>
        </w:rPr>
      </w:pPr>
    </w:p>
    <w:p w14:paraId="7EE500C8" w14:textId="77777777" w:rsidR="00EF752F" w:rsidRDefault="00EF752F" w:rsidP="006E6D10">
      <w:pPr>
        <w:rPr>
          <w:rFonts w:ascii="Times New Roman" w:hAnsi="Times New Roman" w:cs="Times New Roman"/>
          <w:b/>
          <w:sz w:val="20"/>
          <w:szCs w:val="20"/>
          <w:highlight w:val="green"/>
          <w:u w:val="single"/>
        </w:rPr>
      </w:pPr>
    </w:p>
    <w:p w14:paraId="325BFEDB" w14:textId="77777777" w:rsidR="00EF752F" w:rsidRDefault="00EF752F" w:rsidP="006E6D10">
      <w:pPr>
        <w:rPr>
          <w:rFonts w:ascii="Times New Roman" w:hAnsi="Times New Roman" w:cs="Times New Roman"/>
          <w:b/>
          <w:sz w:val="20"/>
          <w:szCs w:val="20"/>
          <w:highlight w:val="green"/>
          <w:u w:val="single"/>
        </w:rPr>
      </w:pPr>
    </w:p>
    <w:p w14:paraId="0E4CD753" w14:textId="77777777" w:rsidR="00EF752F" w:rsidRDefault="00EF752F" w:rsidP="006E6D10">
      <w:pPr>
        <w:rPr>
          <w:rFonts w:ascii="Times New Roman" w:hAnsi="Times New Roman" w:cs="Times New Roman"/>
          <w:b/>
          <w:sz w:val="20"/>
          <w:szCs w:val="20"/>
          <w:highlight w:val="green"/>
          <w:u w:val="single"/>
        </w:rPr>
      </w:pPr>
    </w:p>
    <w:p w14:paraId="34ED54BC" w14:textId="77777777" w:rsidR="00EF752F" w:rsidRDefault="00EF752F" w:rsidP="006E6D10">
      <w:pPr>
        <w:rPr>
          <w:rFonts w:ascii="Times New Roman" w:hAnsi="Times New Roman" w:cs="Times New Roman"/>
          <w:b/>
          <w:sz w:val="20"/>
          <w:szCs w:val="20"/>
          <w:highlight w:val="green"/>
          <w:u w:val="single"/>
        </w:rPr>
      </w:pPr>
    </w:p>
    <w:p w14:paraId="0FD87203" w14:textId="77777777" w:rsidR="00EF752F" w:rsidRDefault="00EF752F" w:rsidP="006E6D10">
      <w:pPr>
        <w:rPr>
          <w:rFonts w:ascii="Times New Roman" w:hAnsi="Times New Roman" w:cs="Times New Roman"/>
          <w:b/>
          <w:sz w:val="20"/>
          <w:szCs w:val="20"/>
          <w:highlight w:val="green"/>
          <w:u w:val="single"/>
        </w:rPr>
      </w:pPr>
    </w:p>
    <w:p w14:paraId="6F89CB63" w14:textId="77777777" w:rsidR="006E6D10" w:rsidRDefault="001C44A6" w:rsidP="006E6D10">
      <w:pPr>
        <w:rPr>
          <w:rFonts w:ascii="Times New Roman" w:hAnsi="Times New Roman" w:cs="Times New Roman"/>
          <w:b/>
          <w:sz w:val="20"/>
          <w:szCs w:val="20"/>
          <w:u w:val="single"/>
        </w:rPr>
      </w:pPr>
      <w:r w:rsidRPr="006D3529">
        <w:rPr>
          <w:rFonts w:ascii="Times New Roman" w:hAnsi="Times New Roman" w:cs="Times New Roman"/>
          <w:b/>
          <w:sz w:val="20"/>
          <w:szCs w:val="20"/>
          <w:highlight w:val="green"/>
          <w:u w:val="single"/>
        </w:rPr>
        <w:t>SEVERANCE</w:t>
      </w:r>
      <w:r w:rsidR="006E6D10" w:rsidRPr="006E6D10">
        <w:rPr>
          <w:rFonts w:ascii="Times New Roman" w:hAnsi="Times New Roman" w:cs="Times New Roman"/>
          <w:b/>
          <w:sz w:val="20"/>
          <w:szCs w:val="20"/>
          <w:u w:val="single"/>
        </w:rPr>
        <w:t xml:space="preserve"> of Co-Ownership</w:t>
      </w:r>
    </w:p>
    <w:p w14:paraId="144C7A45" w14:textId="77777777" w:rsidR="006E6D10" w:rsidRDefault="006E6D10" w:rsidP="006E6D10">
      <w:pPr>
        <w:rPr>
          <w:rFonts w:ascii="Times New Roman" w:hAnsi="Times New Roman" w:cs="Times New Roman"/>
          <w:b/>
          <w:sz w:val="20"/>
          <w:szCs w:val="20"/>
          <w:u w:val="single"/>
        </w:rPr>
      </w:pPr>
    </w:p>
    <w:p w14:paraId="54FB72B8" w14:textId="77777777" w:rsidR="00F24EB3" w:rsidRDefault="006E6D10" w:rsidP="006E6D10">
      <w:pPr>
        <w:rPr>
          <w:rFonts w:ascii="Times New Roman" w:hAnsi="Times New Roman" w:cs="Times New Roman"/>
          <w:sz w:val="20"/>
          <w:szCs w:val="20"/>
        </w:rPr>
      </w:pPr>
      <w:r>
        <w:rPr>
          <w:rFonts w:ascii="Times New Roman" w:hAnsi="Times New Roman" w:cs="Times New Roman"/>
          <w:b/>
          <w:sz w:val="20"/>
          <w:szCs w:val="20"/>
        </w:rPr>
        <w:t>Severance</w:t>
      </w:r>
      <w:r w:rsidR="00F24EB3">
        <w:rPr>
          <w:rFonts w:ascii="Times New Roman" w:hAnsi="Times New Roman" w:cs="Times New Roman"/>
          <w:b/>
          <w:sz w:val="20"/>
          <w:szCs w:val="20"/>
        </w:rPr>
        <w:t xml:space="preserve"> of JT</w:t>
      </w:r>
    </w:p>
    <w:p w14:paraId="4D6CEBE3" w14:textId="77777777" w:rsidR="006E6D10" w:rsidRDefault="00F24EB3" w:rsidP="000523BE">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C</w:t>
      </w:r>
      <w:r w:rsidRPr="00F24EB3">
        <w:rPr>
          <w:rFonts w:ascii="Times New Roman" w:hAnsi="Times New Roman" w:cs="Times New Roman"/>
          <w:sz w:val="20"/>
          <w:szCs w:val="20"/>
        </w:rPr>
        <w:t>onverts to TiC</w:t>
      </w:r>
    </w:p>
    <w:p w14:paraId="66A244A5" w14:textId="77777777" w:rsidR="00F24EB3" w:rsidRDefault="00F24EB3" w:rsidP="000523BE">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Can come about in 2 ways:</w:t>
      </w:r>
    </w:p>
    <w:p w14:paraId="7A305E55" w14:textId="77777777" w:rsidR="00F24EB3" w:rsidRDefault="00F24EB3" w:rsidP="000523BE">
      <w:pPr>
        <w:pStyle w:val="ListParagraph"/>
        <w:numPr>
          <w:ilvl w:val="1"/>
          <w:numId w:val="57"/>
        </w:numPr>
        <w:rPr>
          <w:rFonts w:ascii="Times New Roman" w:hAnsi="Times New Roman" w:cs="Times New Roman"/>
          <w:sz w:val="20"/>
          <w:szCs w:val="20"/>
        </w:rPr>
      </w:pPr>
      <w:r>
        <w:rPr>
          <w:rFonts w:ascii="Times New Roman" w:hAnsi="Times New Roman" w:cs="Times New Roman"/>
          <w:sz w:val="20"/>
          <w:szCs w:val="20"/>
        </w:rPr>
        <w:t>Destruction of one of the unities (</w:t>
      </w:r>
      <w:r>
        <w:rPr>
          <w:rFonts w:ascii="Times New Roman" w:hAnsi="Times New Roman" w:cs="Times New Roman"/>
          <w:i/>
          <w:color w:val="800000"/>
          <w:sz w:val="20"/>
          <w:szCs w:val="20"/>
        </w:rPr>
        <w:t>Stonehouse</w:t>
      </w:r>
      <w:r>
        <w:rPr>
          <w:rFonts w:ascii="Times New Roman" w:hAnsi="Times New Roman" w:cs="Times New Roman"/>
          <w:sz w:val="20"/>
          <w:szCs w:val="20"/>
        </w:rPr>
        <w:t xml:space="preserve">, </w:t>
      </w:r>
      <w:r>
        <w:rPr>
          <w:rFonts w:ascii="Times New Roman" w:hAnsi="Times New Roman" w:cs="Times New Roman"/>
          <w:i/>
          <w:color w:val="800000"/>
          <w:sz w:val="20"/>
          <w:szCs w:val="20"/>
        </w:rPr>
        <w:t>Sorenson</w:t>
      </w:r>
      <w:r>
        <w:rPr>
          <w:rFonts w:ascii="Times New Roman" w:hAnsi="Times New Roman" w:cs="Times New Roman"/>
          <w:sz w:val="20"/>
          <w:szCs w:val="20"/>
        </w:rPr>
        <w:t>)</w:t>
      </w:r>
    </w:p>
    <w:p w14:paraId="2C9FCE67" w14:textId="77777777" w:rsidR="00F24EB3" w:rsidRPr="00F24EB3" w:rsidRDefault="00F24EB3" w:rsidP="000523BE">
      <w:pPr>
        <w:pStyle w:val="ListParagraph"/>
        <w:numPr>
          <w:ilvl w:val="1"/>
          <w:numId w:val="57"/>
        </w:numPr>
        <w:rPr>
          <w:rFonts w:ascii="Times New Roman" w:hAnsi="Times New Roman" w:cs="Times New Roman"/>
          <w:sz w:val="20"/>
          <w:szCs w:val="20"/>
        </w:rPr>
      </w:pPr>
      <w:r>
        <w:rPr>
          <w:rFonts w:ascii="Times New Roman" w:hAnsi="Times New Roman" w:cs="Times New Roman"/>
          <w:sz w:val="20"/>
          <w:szCs w:val="20"/>
        </w:rPr>
        <w:t>Agreement b/t JTs (</w:t>
      </w:r>
      <w:r>
        <w:rPr>
          <w:rFonts w:ascii="Times New Roman" w:hAnsi="Times New Roman" w:cs="Times New Roman"/>
          <w:i/>
          <w:color w:val="800000"/>
          <w:sz w:val="20"/>
          <w:szCs w:val="20"/>
        </w:rPr>
        <w:t>Flannigan v Wotherspoon</w:t>
      </w:r>
      <w:r>
        <w:rPr>
          <w:rFonts w:ascii="Times New Roman" w:hAnsi="Times New Roman" w:cs="Times New Roman"/>
          <w:sz w:val="20"/>
          <w:szCs w:val="20"/>
        </w:rPr>
        <w:t>)</w:t>
      </w:r>
    </w:p>
    <w:p w14:paraId="09BE1213" w14:textId="77777777" w:rsidR="00B22C6F" w:rsidRDefault="00B22C6F" w:rsidP="00B22C6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17"/>
        <w:gridCol w:w="4320"/>
        <w:gridCol w:w="4551"/>
      </w:tblGrid>
      <w:tr w:rsidR="006B2EB9" w14:paraId="3DCB50A3" w14:textId="77777777" w:rsidTr="00057FFB">
        <w:tc>
          <w:tcPr>
            <w:tcW w:w="1317" w:type="dxa"/>
          </w:tcPr>
          <w:p w14:paraId="5BC80F69" w14:textId="77777777" w:rsidR="006B2EB9" w:rsidRPr="006B2EB9" w:rsidRDefault="006B2EB9" w:rsidP="00B22C6F">
            <w:pPr>
              <w:rPr>
                <w:rFonts w:ascii="Times New Roman" w:hAnsi="Times New Roman" w:cs="Times New Roman"/>
                <w:b/>
                <w:i/>
                <w:sz w:val="20"/>
                <w:szCs w:val="20"/>
              </w:rPr>
            </w:pPr>
            <w:r>
              <w:rPr>
                <w:rFonts w:ascii="Times New Roman" w:hAnsi="Times New Roman" w:cs="Times New Roman"/>
                <w:b/>
                <w:i/>
                <w:sz w:val="20"/>
                <w:szCs w:val="20"/>
              </w:rPr>
              <w:t>Case</w:t>
            </w:r>
          </w:p>
        </w:tc>
        <w:tc>
          <w:tcPr>
            <w:tcW w:w="4320" w:type="dxa"/>
          </w:tcPr>
          <w:p w14:paraId="250404F0" w14:textId="77777777" w:rsidR="006B2EB9" w:rsidRPr="006B2EB9" w:rsidRDefault="006B2EB9" w:rsidP="00B22C6F">
            <w:pPr>
              <w:rPr>
                <w:rFonts w:ascii="Times New Roman" w:hAnsi="Times New Roman" w:cs="Times New Roman"/>
                <w:b/>
                <w:i/>
                <w:sz w:val="20"/>
                <w:szCs w:val="20"/>
              </w:rPr>
            </w:pPr>
            <w:r>
              <w:rPr>
                <w:rFonts w:ascii="Times New Roman" w:hAnsi="Times New Roman" w:cs="Times New Roman"/>
                <w:b/>
                <w:i/>
                <w:sz w:val="20"/>
                <w:szCs w:val="20"/>
              </w:rPr>
              <w:t>Facts/Issues/Conclusion</w:t>
            </w:r>
          </w:p>
        </w:tc>
        <w:tc>
          <w:tcPr>
            <w:tcW w:w="4551" w:type="dxa"/>
          </w:tcPr>
          <w:p w14:paraId="263E4434" w14:textId="77777777" w:rsidR="006B2EB9" w:rsidRPr="006B2EB9" w:rsidRDefault="006B2EB9" w:rsidP="00B22C6F">
            <w:pPr>
              <w:rPr>
                <w:rFonts w:ascii="Times New Roman" w:hAnsi="Times New Roman" w:cs="Times New Roman"/>
                <w:b/>
                <w:i/>
                <w:sz w:val="20"/>
                <w:szCs w:val="20"/>
              </w:rPr>
            </w:pPr>
            <w:r>
              <w:rPr>
                <w:rFonts w:ascii="Times New Roman" w:hAnsi="Times New Roman" w:cs="Times New Roman"/>
                <w:b/>
                <w:i/>
                <w:sz w:val="20"/>
                <w:szCs w:val="20"/>
              </w:rPr>
              <w:t>Ratio/Analysis</w:t>
            </w:r>
          </w:p>
        </w:tc>
      </w:tr>
      <w:tr w:rsidR="006B2EB9" w14:paraId="39E92C4E" w14:textId="77777777" w:rsidTr="00057FFB">
        <w:tc>
          <w:tcPr>
            <w:tcW w:w="1317" w:type="dxa"/>
          </w:tcPr>
          <w:p w14:paraId="3BE15D93" w14:textId="77777777" w:rsidR="006B2EB9" w:rsidRDefault="006B2EB9" w:rsidP="00B22C6F">
            <w:pPr>
              <w:rPr>
                <w:rFonts w:ascii="Times New Roman" w:hAnsi="Times New Roman" w:cs="Times New Roman"/>
                <w:b/>
                <w:i/>
                <w:color w:val="800000"/>
                <w:sz w:val="20"/>
                <w:szCs w:val="20"/>
              </w:rPr>
            </w:pPr>
            <w:r>
              <w:rPr>
                <w:rFonts w:ascii="Times New Roman" w:hAnsi="Times New Roman" w:cs="Times New Roman"/>
                <w:b/>
                <w:i/>
                <w:color w:val="800000"/>
                <w:sz w:val="20"/>
                <w:szCs w:val="20"/>
              </w:rPr>
              <w:t>Stonehouse v BC</w:t>
            </w:r>
          </w:p>
          <w:p w14:paraId="4FCF9A81" w14:textId="77777777" w:rsidR="006B2EB9" w:rsidRDefault="006B2EB9" w:rsidP="00B22C6F">
            <w:pPr>
              <w:rPr>
                <w:rFonts w:ascii="Times New Roman" w:hAnsi="Times New Roman" w:cs="Times New Roman"/>
                <w:b/>
                <w:sz w:val="20"/>
                <w:szCs w:val="20"/>
              </w:rPr>
            </w:pPr>
            <w:r>
              <w:rPr>
                <w:rFonts w:ascii="Times New Roman" w:hAnsi="Times New Roman" w:cs="Times New Roman"/>
                <w:b/>
                <w:sz w:val="20"/>
                <w:szCs w:val="20"/>
              </w:rPr>
              <w:t>1962</w:t>
            </w:r>
          </w:p>
          <w:p w14:paraId="6A67395A" w14:textId="77777777" w:rsidR="00381D1E" w:rsidRDefault="00381D1E" w:rsidP="00B22C6F">
            <w:pPr>
              <w:rPr>
                <w:rFonts w:ascii="Times New Roman" w:hAnsi="Times New Roman" w:cs="Times New Roman"/>
                <w:b/>
                <w:sz w:val="20"/>
                <w:szCs w:val="20"/>
              </w:rPr>
            </w:pPr>
          </w:p>
          <w:p w14:paraId="15102084" w14:textId="77777777" w:rsidR="00381D1E" w:rsidRDefault="00381D1E" w:rsidP="00B22C6F">
            <w:pPr>
              <w:rPr>
                <w:rFonts w:ascii="Times New Roman" w:hAnsi="Times New Roman" w:cs="Times New Roman"/>
                <w:b/>
                <w:sz w:val="20"/>
                <w:szCs w:val="20"/>
              </w:rPr>
            </w:pPr>
            <w:r>
              <w:rPr>
                <w:rFonts w:ascii="Times New Roman" w:hAnsi="Times New Roman" w:cs="Times New Roman"/>
                <w:b/>
                <w:sz w:val="20"/>
                <w:szCs w:val="20"/>
              </w:rPr>
              <w:t>Severance</w:t>
            </w:r>
          </w:p>
          <w:p w14:paraId="26BC343B" w14:textId="77777777" w:rsidR="00381D1E" w:rsidRDefault="00381D1E" w:rsidP="00B22C6F">
            <w:pPr>
              <w:rPr>
                <w:rFonts w:ascii="Zapf Dingbats" w:hAnsi="Zapf Dingbats" w:cs="Times New Roman"/>
                <w:b/>
                <w:sz w:val="20"/>
                <w:szCs w:val="20"/>
              </w:rPr>
            </w:pPr>
            <w:r>
              <w:rPr>
                <w:rFonts w:ascii="Zapf Dingbats" w:hAnsi="Zapf Dingbats" w:cs="Times New Roman"/>
                <w:b/>
                <w:sz w:val="20"/>
                <w:szCs w:val="20"/>
              </w:rPr>
              <w:t>✓</w:t>
            </w:r>
          </w:p>
          <w:p w14:paraId="1D2C91D4" w14:textId="77777777" w:rsidR="00381D1E" w:rsidRDefault="00381D1E" w:rsidP="00B22C6F">
            <w:pPr>
              <w:rPr>
                <w:rFonts w:ascii="Times New Roman" w:hAnsi="Times New Roman" w:cs="Times New Roman"/>
                <w:i/>
                <w:sz w:val="20"/>
                <w:szCs w:val="20"/>
              </w:rPr>
            </w:pPr>
            <w:r>
              <w:rPr>
                <w:rFonts w:ascii="Times New Roman" w:hAnsi="Times New Roman" w:cs="Times New Roman"/>
                <w:i/>
                <w:sz w:val="20"/>
                <w:szCs w:val="20"/>
              </w:rPr>
              <w:t>by execution/</w:t>
            </w:r>
          </w:p>
          <w:p w14:paraId="51E3360D" w14:textId="77777777" w:rsidR="00381D1E" w:rsidRDefault="00381D1E" w:rsidP="00B22C6F">
            <w:pPr>
              <w:rPr>
                <w:rFonts w:ascii="Times New Roman" w:hAnsi="Times New Roman" w:cs="Times New Roman"/>
                <w:i/>
                <w:sz w:val="20"/>
                <w:szCs w:val="20"/>
              </w:rPr>
            </w:pPr>
            <w:r>
              <w:rPr>
                <w:rFonts w:ascii="Times New Roman" w:hAnsi="Times New Roman" w:cs="Times New Roman"/>
                <w:i/>
                <w:sz w:val="20"/>
                <w:szCs w:val="20"/>
              </w:rPr>
              <w:t xml:space="preserve">delivery of </w:t>
            </w:r>
          </w:p>
          <w:p w14:paraId="149D67DE" w14:textId="77777777" w:rsidR="00381D1E" w:rsidRPr="00381D1E" w:rsidRDefault="00381D1E" w:rsidP="00B22C6F">
            <w:pPr>
              <w:rPr>
                <w:rFonts w:ascii="Times New Roman" w:hAnsi="Times New Roman" w:cs="Times New Roman"/>
                <w:i/>
                <w:sz w:val="20"/>
                <w:szCs w:val="20"/>
              </w:rPr>
            </w:pPr>
            <w:r>
              <w:rPr>
                <w:rFonts w:ascii="Times New Roman" w:hAnsi="Times New Roman" w:cs="Times New Roman"/>
                <w:i/>
                <w:sz w:val="20"/>
                <w:szCs w:val="20"/>
              </w:rPr>
              <w:t>transfer</w:t>
            </w:r>
          </w:p>
        </w:tc>
        <w:tc>
          <w:tcPr>
            <w:tcW w:w="4320" w:type="dxa"/>
          </w:tcPr>
          <w:p w14:paraId="75A66CA3" w14:textId="77777777" w:rsidR="006B2EB9" w:rsidRDefault="00F549B4" w:rsidP="00B22C6F">
            <w:pPr>
              <w:rPr>
                <w:rFonts w:ascii="Times New Roman" w:hAnsi="Times New Roman" w:cs="Times New Roman"/>
                <w:sz w:val="20"/>
                <w:szCs w:val="20"/>
              </w:rPr>
            </w:pPr>
            <w:r>
              <w:rPr>
                <w:rFonts w:ascii="Times New Roman" w:hAnsi="Times New Roman" w:cs="Times New Roman"/>
                <w:sz w:val="20"/>
                <w:szCs w:val="20"/>
              </w:rPr>
              <w:t>-</w:t>
            </w:r>
            <w:r w:rsidR="001C44A6">
              <w:rPr>
                <w:rFonts w:ascii="Times New Roman" w:hAnsi="Times New Roman" w:cs="Times New Roman"/>
                <w:sz w:val="20"/>
                <w:szCs w:val="20"/>
              </w:rPr>
              <w:t xml:space="preserve">H&amp;W JTs, </w:t>
            </w:r>
            <w:r w:rsidR="001C44A6" w:rsidRPr="00CD6E83">
              <w:rPr>
                <w:rFonts w:ascii="Times New Roman" w:hAnsi="Times New Roman" w:cs="Times New Roman"/>
                <w:b/>
                <w:sz w:val="20"/>
                <w:szCs w:val="20"/>
              </w:rPr>
              <w:t>unknown to H</w:t>
            </w:r>
            <w:r w:rsidR="001C44A6">
              <w:rPr>
                <w:rFonts w:ascii="Times New Roman" w:hAnsi="Times New Roman" w:cs="Times New Roman"/>
                <w:sz w:val="20"/>
                <w:szCs w:val="20"/>
              </w:rPr>
              <w:t xml:space="preserve">, W conveyed interest </w:t>
            </w:r>
            <w:r w:rsidR="001C44A6" w:rsidRPr="00E875FB">
              <w:rPr>
                <w:rFonts w:ascii="Times New Roman" w:hAnsi="Times New Roman" w:cs="Times New Roman"/>
                <w:b/>
                <w:sz w:val="20"/>
                <w:szCs w:val="20"/>
              </w:rPr>
              <w:t>to daughter</w:t>
            </w:r>
            <w:r w:rsidR="001C44A6">
              <w:rPr>
                <w:rFonts w:ascii="Times New Roman" w:hAnsi="Times New Roman" w:cs="Times New Roman"/>
                <w:sz w:val="20"/>
                <w:szCs w:val="20"/>
              </w:rPr>
              <w:t>, deed wasn’t registered; W died, D went to register</w:t>
            </w:r>
            <w:r>
              <w:rPr>
                <w:rFonts w:ascii="Times New Roman" w:hAnsi="Times New Roman" w:cs="Times New Roman"/>
                <w:sz w:val="20"/>
                <w:szCs w:val="20"/>
              </w:rPr>
              <w:t xml:space="preserve"> w/ registrar; H claims unreg’d deed had </w:t>
            </w:r>
            <w:r>
              <w:rPr>
                <w:rFonts w:ascii="Times New Roman" w:hAnsi="Times New Roman" w:cs="Times New Roman"/>
                <w:i/>
                <w:sz w:val="20"/>
                <w:szCs w:val="20"/>
              </w:rPr>
              <w:t>no effect on JT</w:t>
            </w:r>
            <w:r>
              <w:rPr>
                <w:rFonts w:ascii="Times New Roman" w:hAnsi="Times New Roman" w:cs="Times New Roman"/>
                <w:sz w:val="20"/>
                <w:szCs w:val="20"/>
              </w:rPr>
              <w:t xml:space="preserve">, he is entitled to W’s share upon her death as </w:t>
            </w:r>
            <w:r>
              <w:rPr>
                <w:rFonts w:ascii="Times New Roman" w:hAnsi="Times New Roman" w:cs="Times New Roman"/>
                <w:b/>
                <w:sz w:val="20"/>
                <w:szCs w:val="20"/>
              </w:rPr>
              <w:t>RoS</w:t>
            </w:r>
            <w:r>
              <w:rPr>
                <w:rFonts w:ascii="Times New Roman" w:hAnsi="Times New Roman" w:cs="Times New Roman"/>
                <w:sz w:val="20"/>
                <w:szCs w:val="20"/>
              </w:rPr>
              <w:t>; H makes claim under AF to loss he blames on registrar (failed to see if W was alive when reg’g deed)</w:t>
            </w:r>
          </w:p>
          <w:p w14:paraId="0CA2A3E0" w14:textId="77777777" w:rsidR="00F549B4" w:rsidRDefault="00F549B4" w:rsidP="00B22C6F">
            <w:pPr>
              <w:rPr>
                <w:rFonts w:ascii="Times New Roman" w:hAnsi="Times New Roman" w:cs="Times New Roman"/>
                <w:sz w:val="20"/>
                <w:szCs w:val="20"/>
              </w:rPr>
            </w:pPr>
            <w:r>
              <w:rPr>
                <w:rFonts w:ascii="Times New Roman" w:hAnsi="Times New Roman" w:cs="Times New Roman"/>
                <w:sz w:val="20"/>
                <w:szCs w:val="20"/>
              </w:rPr>
              <w:t xml:space="preserve">-Did </w:t>
            </w:r>
            <w:r w:rsidRPr="00D041A1">
              <w:rPr>
                <w:rFonts w:ascii="Times New Roman" w:hAnsi="Times New Roman" w:cs="Times New Roman"/>
                <w:sz w:val="20"/>
                <w:szCs w:val="20"/>
              </w:rPr>
              <w:t>conveyancing of W’s interest to D sever JT into TiC</w:t>
            </w:r>
            <w:r>
              <w:rPr>
                <w:rFonts w:ascii="Times New Roman" w:hAnsi="Times New Roman" w:cs="Times New Roman"/>
                <w:sz w:val="20"/>
                <w:szCs w:val="20"/>
              </w:rPr>
              <w:t xml:space="preserve"> thus eliminating H’s RoS?  YES</w:t>
            </w:r>
          </w:p>
          <w:p w14:paraId="56758930" w14:textId="77777777" w:rsidR="00057FFB" w:rsidRDefault="00057FFB" w:rsidP="00B22C6F">
            <w:pPr>
              <w:rPr>
                <w:rFonts w:ascii="Times New Roman" w:hAnsi="Times New Roman" w:cs="Times New Roman"/>
                <w:sz w:val="20"/>
                <w:szCs w:val="20"/>
              </w:rPr>
            </w:pPr>
            <w:r>
              <w:rPr>
                <w:rFonts w:ascii="Times New Roman" w:hAnsi="Times New Roman" w:cs="Times New Roman"/>
                <w:sz w:val="20"/>
                <w:szCs w:val="20"/>
              </w:rPr>
              <w:t>-</w:t>
            </w:r>
            <w:r w:rsidRPr="00A77D6E">
              <w:rPr>
                <w:rFonts w:ascii="Times New Roman" w:hAnsi="Times New Roman" w:cs="Times New Roman"/>
                <w:b/>
                <w:sz w:val="20"/>
                <w:szCs w:val="20"/>
              </w:rPr>
              <w:t>Unregistered deed was operative to sever JT @ CL</w:t>
            </w:r>
            <w:r>
              <w:rPr>
                <w:rFonts w:ascii="Times New Roman" w:hAnsi="Times New Roman" w:cs="Times New Roman"/>
                <w:sz w:val="20"/>
                <w:szCs w:val="20"/>
              </w:rPr>
              <w:t xml:space="preserve"> (no duty on registrar to inquire re: W)</w:t>
            </w:r>
          </w:p>
          <w:p w14:paraId="761CD4D8" w14:textId="77777777" w:rsidR="00FF0AB1" w:rsidRPr="00057FFB" w:rsidRDefault="00FF0AB1" w:rsidP="00B22C6F">
            <w:pPr>
              <w:rPr>
                <w:rFonts w:ascii="Times New Roman" w:hAnsi="Times New Roman" w:cs="Times New Roman"/>
                <w:sz w:val="20"/>
                <w:szCs w:val="20"/>
              </w:rPr>
            </w:pPr>
            <w:r>
              <w:rPr>
                <w:rFonts w:ascii="Times New Roman" w:hAnsi="Times New Roman" w:cs="Times New Roman"/>
                <w:sz w:val="20"/>
                <w:szCs w:val="20"/>
              </w:rPr>
              <w:t>-H only has TiC, held jointly w/ D</w:t>
            </w:r>
          </w:p>
        </w:tc>
        <w:tc>
          <w:tcPr>
            <w:tcW w:w="4551" w:type="dxa"/>
          </w:tcPr>
          <w:p w14:paraId="4B1E5D93" w14:textId="77777777" w:rsidR="006B2EB9" w:rsidRDefault="00F549B4" w:rsidP="00B22C6F">
            <w:pPr>
              <w:rPr>
                <w:rFonts w:ascii="Times New Roman" w:hAnsi="Times New Roman" w:cs="Times New Roman"/>
                <w:sz w:val="20"/>
                <w:szCs w:val="20"/>
              </w:rPr>
            </w:pPr>
            <w:r>
              <w:rPr>
                <w:rFonts w:ascii="Times New Roman" w:hAnsi="Times New Roman" w:cs="Times New Roman"/>
                <w:sz w:val="20"/>
                <w:szCs w:val="20"/>
              </w:rPr>
              <w:t xml:space="preserve">-On </w:t>
            </w:r>
            <w:r w:rsidRPr="00CD6E83">
              <w:rPr>
                <w:rFonts w:ascii="Times New Roman" w:hAnsi="Times New Roman" w:cs="Times New Roman"/>
                <w:b/>
                <w:sz w:val="20"/>
                <w:szCs w:val="20"/>
              </w:rPr>
              <w:t>execution/delivery of transfer</w:t>
            </w:r>
            <w:r>
              <w:rPr>
                <w:rFonts w:ascii="Times New Roman" w:hAnsi="Times New Roman" w:cs="Times New Roman"/>
                <w:sz w:val="20"/>
                <w:szCs w:val="20"/>
              </w:rPr>
              <w:t xml:space="preserve"> by W, she divested herself of entire interest (no interest remained which could pass to H by RoS)</w:t>
            </w:r>
            <w:r w:rsidRPr="00F549B4">
              <w:rPr>
                <w:rFonts w:ascii="Times New Roman" w:hAnsi="Times New Roman" w:cs="Times New Roman"/>
                <w:sz w:val="20"/>
                <w:szCs w:val="20"/>
              </w:rPr>
              <w:sym w:font="Wingdings" w:char="F0E0"/>
            </w:r>
            <w:r>
              <w:rPr>
                <w:rFonts w:ascii="Times New Roman" w:hAnsi="Times New Roman" w:cs="Times New Roman"/>
                <w:sz w:val="20"/>
                <w:szCs w:val="20"/>
              </w:rPr>
              <w:t xml:space="preserve">once W passed to D, interest passed </w:t>
            </w:r>
            <w:r w:rsidRPr="00CD6E83">
              <w:rPr>
                <w:rFonts w:ascii="Times New Roman" w:hAnsi="Times New Roman" w:cs="Times New Roman"/>
                <w:sz w:val="20"/>
                <w:szCs w:val="20"/>
              </w:rPr>
              <w:t>(</w:t>
            </w:r>
            <w:r w:rsidRPr="00CD6E83">
              <w:rPr>
                <w:rFonts w:ascii="Times New Roman" w:hAnsi="Times New Roman" w:cs="Times New Roman"/>
                <w:color w:val="FF0000"/>
                <w:sz w:val="20"/>
                <w:szCs w:val="20"/>
              </w:rPr>
              <w:t>“except as agst the person making it”</w:t>
            </w:r>
            <w:r>
              <w:rPr>
                <w:rFonts w:ascii="Times New Roman" w:hAnsi="Times New Roman" w:cs="Times New Roman"/>
                <w:sz w:val="20"/>
                <w:szCs w:val="20"/>
              </w:rPr>
              <w:t xml:space="preserve"> – W is </w:t>
            </w:r>
            <w:r>
              <w:rPr>
                <w:rFonts w:ascii="Times New Roman" w:hAnsi="Times New Roman" w:cs="Times New Roman"/>
                <w:i/>
                <w:sz w:val="20"/>
                <w:szCs w:val="20"/>
              </w:rPr>
              <w:t>making</w:t>
            </w:r>
            <w:r>
              <w:rPr>
                <w:rFonts w:ascii="Times New Roman" w:hAnsi="Times New Roman" w:cs="Times New Roman"/>
                <w:sz w:val="20"/>
                <w:szCs w:val="20"/>
              </w:rPr>
              <w:t xml:space="preserve"> it); at that moment D had claim against W and so severance occurred (</w:t>
            </w:r>
            <w:r w:rsidRPr="00FF0AB1">
              <w:rPr>
                <w:rFonts w:ascii="Times New Roman" w:hAnsi="Times New Roman" w:cs="Times New Roman"/>
                <w:b/>
                <w:sz w:val="20"/>
                <w:szCs w:val="20"/>
              </w:rPr>
              <w:t>transfer to 3rd party</w:t>
            </w:r>
            <w:r>
              <w:rPr>
                <w:rFonts w:ascii="Times New Roman" w:hAnsi="Times New Roman" w:cs="Times New Roman"/>
                <w:sz w:val="20"/>
                <w:szCs w:val="20"/>
              </w:rPr>
              <w:t>)</w:t>
            </w:r>
            <w:r w:rsidRPr="00F549B4">
              <w:rPr>
                <w:rFonts w:ascii="Times New Roman" w:hAnsi="Times New Roman" w:cs="Times New Roman"/>
                <w:sz w:val="20"/>
                <w:szCs w:val="20"/>
              </w:rPr>
              <w:sym w:font="Wingdings" w:char="F0E0"/>
            </w:r>
            <w:r>
              <w:rPr>
                <w:rFonts w:ascii="Times New Roman" w:hAnsi="Times New Roman" w:cs="Times New Roman"/>
                <w:sz w:val="20"/>
                <w:szCs w:val="20"/>
              </w:rPr>
              <w:t>D held int</w:t>
            </w:r>
            <w:r w:rsidR="006C011C">
              <w:rPr>
                <w:rFonts w:ascii="Times New Roman" w:hAnsi="Times New Roman" w:cs="Times New Roman"/>
                <w:sz w:val="20"/>
                <w:szCs w:val="20"/>
              </w:rPr>
              <w:t>erest via unreg’d transfer doc, H held his through original</w:t>
            </w:r>
            <w:r>
              <w:rPr>
                <w:rFonts w:ascii="Times New Roman" w:hAnsi="Times New Roman" w:cs="Times New Roman"/>
                <w:sz w:val="20"/>
                <w:szCs w:val="20"/>
              </w:rPr>
              <w:t xml:space="preserve"> transfer, in what was now TiC)</w:t>
            </w:r>
            <w:r w:rsidR="006C011C">
              <w:rPr>
                <w:rFonts w:ascii="Times New Roman" w:hAnsi="Times New Roman" w:cs="Times New Roman"/>
                <w:sz w:val="20"/>
                <w:szCs w:val="20"/>
              </w:rPr>
              <w:t xml:space="preserve"> </w:t>
            </w:r>
            <w:r w:rsidR="006C011C" w:rsidRPr="006C011C">
              <w:rPr>
                <w:rFonts w:ascii="Times New Roman" w:hAnsi="Times New Roman" w:cs="Times New Roman"/>
                <w:sz w:val="20"/>
                <w:szCs w:val="20"/>
              </w:rPr>
              <w:sym w:font="Wingdings" w:char="F0E0"/>
            </w:r>
            <w:r w:rsidR="006C011C">
              <w:rPr>
                <w:rFonts w:ascii="Times New Roman" w:hAnsi="Times New Roman" w:cs="Times New Roman"/>
                <w:sz w:val="20"/>
                <w:szCs w:val="20"/>
              </w:rPr>
              <w:t xml:space="preserve"> </w:t>
            </w:r>
            <w:r w:rsidR="006C011C" w:rsidRPr="006C011C">
              <w:rPr>
                <w:rFonts w:ascii="Times New Roman" w:hAnsi="Times New Roman" w:cs="Times New Roman"/>
                <w:color w:val="3366FF"/>
                <w:sz w:val="20"/>
                <w:szCs w:val="20"/>
              </w:rPr>
              <w:t>destruction of unity of title</w:t>
            </w:r>
          </w:p>
          <w:p w14:paraId="66F8BB06" w14:textId="77777777" w:rsidR="00F549B4" w:rsidRDefault="00F549B4" w:rsidP="00B22C6F">
            <w:pP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b/>
                <w:sz w:val="20"/>
                <w:szCs w:val="20"/>
              </w:rPr>
              <w:t>Registration</w:t>
            </w:r>
            <w:r w:rsidR="00057FFB">
              <w:rPr>
                <w:rFonts w:ascii="Times New Roman" w:hAnsi="Times New Roman" w:cs="Times New Roman"/>
                <w:b/>
                <w:sz w:val="20"/>
                <w:szCs w:val="20"/>
              </w:rPr>
              <w:t xml:space="preserve"> is NOT necessary to sever JT</w:t>
            </w:r>
          </w:p>
          <w:p w14:paraId="6F2BC139" w14:textId="77777777" w:rsidR="00057FFB" w:rsidRDefault="00CD6E83" w:rsidP="00B22C6F">
            <w:pPr>
              <w:rPr>
                <w:rFonts w:ascii="Times New Roman" w:hAnsi="Times New Roman" w:cs="Times New Roman"/>
                <w:b/>
                <w:sz w:val="20"/>
                <w:szCs w:val="20"/>
              </w:rPr>
            </w:pPr>
            <w:r>
              <w:rPr>
                <w:rFonts w:ascii="Times New Roman" w:hAnsi="Times New Roman" w:cs="Times New Roman"/>
                <w:b/>
                <w:sz w:val="20"/>
                <w:szCs w:val="20"/>
              </w:rPr>
              <w:t>-Knowle</w:t>
            </w:r>
            <w:r w:rsidR="00057FFB">
              <w:rPr>
                <w:rFonts w:ascii="Times New Roman" w:hAnsi="Times New Roman" w:cs="Times New Roman"/>
                <w:b/>
                <w:sz w:val="20"/>
                <w:szCs w:val="20"/>
              </w:rPr>
              <w:t>dge of other JT is NOT necessary</w:t>
            </w:r>
          </w:p>
          <w:p w14:paraId="7CA0A50F" w14:textId="77777777" w:rsidR="0092478F" w:rsidRPr="0092478F" w:rsidRDefault="0092478F" w:rsidP="00B22C6F">
            <w:pPr>
              <w:rPr>
                <w:rFonts w:ascii="Times New Roman" w:hAnsi="Times New Roman" w:cs="Times New Roman"/>
                <w:sz w:val="20"/>
                <w:szCs w:val="20"/>
              </w:rPr>
            </w:pPr>
            <w:r>
              <w:rPr>
                <w:rFonts w:ascii="Times New Roman" w:hAnsi="Times New Roman" w:cs="Times New Roman"/>
                <w:sz w:val="20"/>
                <w:szCs w:val="20"/>
              </w:rPr>
              <w:t>-All that is required is actual act that destroys unity</w:t>
            </w:r>
          </w:p>
        </w:tc>
      </w:tr>
      <w:tr w:rsidR="006B2EB9" w14:paraId="47CB944B" w14:textId="77777777" w:rsidTr="00057FFB">
        <w:tc>
          <w:tcPr>
            <w:tcW w:w="1317" w:type="dxa"/>
          </w:tcPr>
          <w:p w14:paraId="41558FEA" w14:textId="77777777" w:rsidR="006B2EB9" w:rsidRDefault="006B2EB9" w:rsidP="00B22C6F">
            <w:pPr>
              <w:rPr>
                <w:rFonts w:ascii="Times New Roman" w:hAnsi="Times New Roman" w:cs="Times New Roman"/>
                <w:b/>
                <w:color w:val="800000"/>
                <w:sz w:val="20"/>
                <w:szCs w:val="20"/>
              </w:rPr>
            </w:pPr>
            <w:r>
              <w:rPr>
                <w:rFonts w:ascii="Times New Roman" w:hAnsi="Times New Roman" w:cs="Times New Roman"/>
                <w:b/>
                <w:i/>
                <w:color w:val="800000"/>
                <w:sz w:val="20"/>
                <w:szCs w:val="20"/>
              </w:rPr>
              <w:t>Sorenson Estate v Sorenson</w:t>
            </w:r>
          </w:p>
          <w:p w14:paraId="0A7EED36" w14:textId="77777777" w:rsidR="006B2EB9" w:rsidRDefault="006B2EB9" w:rsidP="00B22C6F">
            <w:pPr>
              <w:rPr>
                <w:rFonts w:ascii="Times New Roman" w:hAnsi="Times New Roman" w:cs="Times New Roman"/>
                <w:b/>
                <w:sz w:val="20"/>
                <w:szCs w:val="20"/>
              </w:rPr>
            </w:pPr>
            <w:r>
              <w:rPr>
                <w:rFonts w:ascii="Times New Roman" w:hAnsi="Times New Roman" w:cs="Times New Roman"/>
                <w:b/>
                <w:sz w:val="20"/>
                <w:szCs w:val="20"/>
              </w:rPr>
              <w:t>1977</w:t>
            </w:r>
          </w:p>
          <w:p w14:paraId="425EE4FE" w14:textId="77777777" w:rsidR="00381D1E" w:rsidRDefault="00381D1E" w:rsidP="00B22C6F">
            <w:pPr>
              <w:rPr>
                <w:rFonts w:ascii="Times New Roman" w:hAnsi="Times New Roman" w:cs="Times New Roman"/>
                <w:b/>
                <w:sz w:val="20"/>
                <w:szCs w:val="20"/>
              </w:rPr>
            </w:pPr>
          </w:p>
          <w:p w14:paraId="4D83BCD7" w14:textId="77777777" w:rsidR="00381D1E" w:rsidRDefault="00381D1E" w:rsidP="00B22C6F">
            <w:pPr>
              <w:rPr>
                <w:rFonts w:ascii="Times New Roman" w:hAnsi="Times New Roman" w:cs="Times New Roman"/>
                <w:b/>
                <w:sz w:val="20"/>
                <w:szCs w:val="20"/>
              </w:rPr>
            </w:pPr>
            <w:r>
              <w:rPr>
                <w:rFonts w:ascii="Times New Roman" w:hAnsi="Times New Roman" w:cs="Times New Roman"/>
                <w:b/>
                <w:sz w:val="20"/>
                <w:szCs w:val="20"/>
              </w:rPr>
              <w:t>Severance</w:t>
            </w:r>
          </w:p>
          <w:p w14:paraId="51F05268" w14:textId="77777777" w:rsidR="00381D1E" w:rsidRDefault="00381D1E" w:rsidP="00B22C6F">
            <w:pPr>
              <w:rPr>
                <w:rFonts w:ascii="Zapf Dingbats" w:hAnsi="Zapf Dingbats" w:cs="Times New Roman"/>
                <w:b/>
                <w:sz w:val="20"/>
                <w:szCs w:val="20"/>
              </w:rPr>
            </w:pPr>
            <w:r>
              <w:rPr>
                <w:rFonts w:ascii="Zapf Dingbats" w:hAnsi="Zapf Dingbats" w:cs="Times New Roman"/>
                <w:b/>
                <w:sz w:val="20"/>
                <w:szCs w:val="20"/>
              </w:rPr>
              <w:t>✓</w:t>
            </w:r>
          </w:p>
          <w:p w14:paraId="0B963281" w14:textId="498309DC" w:rsidR="00381D1E" w:rsidRDefault="00381D1E" w:rsidP="00B22C6F">
            <w:pPr>
              <w:rPr>
                <w:rFonts w:ascii="Times New Roman" w:hAnsi="Times New Roman" w:cs="Times New Roman"/>
                <w:i/>
                <w:sz w:val="20"/>
                <w:szCs w:val="20"/>
              </w:rPr>
            </w:pPr>
            <w:r>
              <w:rPr>
                <w:rFonts w:ascii="Times New Roman" w:hAnsi="Times New Roman" w:cs="Times New Roman"/>
                <w:i/>
                <w:sz w:val="20"/>
                <w:szCs w:val="20"/>
              </w:rPr>
              <w:t>by decl</w:t>
            </w:r>
            <w:r w:rsidR="009D70AF">
              <w:rPr>
                <w:rFonts w:ascii="Times New Roman" w:hAnsi="Times New Roman" w:cs="Times New Roman"/>
                <w:i/>
                <w:sz w:val="20"/>
                <w:szCs w:val="20"/>
              </w:rPr>
              <w:t>ar</w:t>
            </w:r>
            <w:r>
              <w:rPr>
                <w:rFonts w:ascii="Times New Roman" w:hAnsi="Times New Roman" w:cs="Times New Roman"/>
                <w:i/>
                <w:sz w:val="20"/>
                <w:szCs w:val="20"/>
              </w:rPr>
              <w:t xml:space="preserve"> of</w:t>
            </w:r>
          </w:p>
          <w:p w14:paraId="1C1C46B9" w14:textId="77777777" w:rsidR="00381D1E" w:rsidRPr="00381D1E" w:rsidRDefault="00381D1E" w:rsidP="00B22C6F">
            <w:pPr>
              <w:rPr>
                <w:rFonts w:ascii="Times New Roman" w:hAnsi="Times New Roman" w:cs="Times New Roman"/>
                <w:i/>
                <w:sz w:val="20"/>
                <w:szCs w:val="20"/>
              </w:rPr>
            </w:pPr>
            <w:r>
              <w:rPr>
                <w:rFonts w:ascii="Times New Roman" w:hAnsi="Times New Roman" w:cs="Times New Roman"/>
                <w:i/>
                <w:sz w:val="20"/>
                <w:szCs w:val="20"/>
              </w:rPr>
              <w:t>trust</w:t>
            </w:r>
          </w:p>
        </w:tc>
        <w:tc>
          <w:tcPr>
            <w:tcW w:w="4320" w:type="dxa"/>
          </w:tcPr>
          <w:p w14:paraId="03D1E21B" w14:textId="77777777" w:rsidR="006B2EB9" w:rsidRDefault="00FF0AB1" w:rsidP="00B22C6F">
            <w:pPr>
              <w:rPr>
                <w:rFonts w:ascii="Times New Roman" w:hAnsi="Times New Roman" w:cs="Times New Roman"/>
                <w:sz w:val="20"/>
                <w:szCs w:val="20"/>
              </w:rPr>
            </w:pPr>
            <w:r>
              <w:rPr>
                <w:rFonts w:ascii="Times New Roman" w:hAnsi="Times New Roman" w:cs="Times New Roman"/>
                <w:sz w:val="20"/>
                <w:szCs w:val="20"/>
              </w:rPr>
              <w:t>-H&amp;W were JTs w/ 3 lots, 3 kids; divorced</w:t>
            </w:r>
          </w:p>
          <w:p w14:paraId="25DBD072"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 xml:space="preserve">-W executed: transfer of land, </w:t>
            </w:r>
            <w:r w:rsidRPr="00E875FB">
              <w:rPr>
                <w:rFonts w:ascii="Times New Roman" w:hAnsi="Times New Roman" w:cs="Times New Roman"/>
                <w:b/>
                <w:sz w:val="20"/>
                <w:szCs w:val="20"/>
              </w:rPr>
              <w:t>trust deed for son</w:t>
            </w:r>
            <w:r>
              <w:rPr>
                <w:rFonts w:ascii="Times New Roman" w:hAnsi="Times New Roman" w:cs="Times New Roman"/>
                <w:sz w:val="20"/>
                <w:szCs w:val="20"/>
              </w:rPr>
              <w:t>, action for partition</w:t>
            </w:r>
          </w:p>
          <w:p w14:paraId="7CD86673"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 xml:space="preserve">-Upon W’s death, H filed caveat against lands claiming he was solely entitled as surviving JT by RoS (i.e. that JT was </w:t>
            </w:r>
            <w:r>
              <w:rPr>
                <w:rFonts w:ascii="Times New Roman" w:hAnsi="Times New Roman" w:cs="Times New Roman"/>
                <w:i/>
                <w:sz w:val="20"/>
                <w:szCs w:val="20"/>
              </w:rPr>
              <w:t>not</w:t>
            </w:r>
            <w:r>
              <w:rPr>
                <w:rFonts w:ascii="Times New Roman" w:hAnsi="Times New Roman" w:cs="Times New Roman"/>
                <w:sz w:val="20"/>
                <w:szCs w:val="20"/>
              </w:rPr>
              <w:t xml:space="preserve"> severed by W’s actions)</w:t>
            </w:r>
          </w:p>
          <w:p w14:paraId="14DF3D18"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-Did any of W’s unilateral acts sever JT?  Yes, only trust deed (H loses)</w:t>
            </w:r>
          </w:p>
          <w:p w14:paraId="53378A2C" w14:textId="77777777" w:rsidR="00381D1E" w:rsidRDefault="00381D1E" w:rsidP="00B22C6F">
            <w:pPr>
              <w:rPr>
                <w:rFonts w:ascii="Times New Roman" w:hAnsi="Times New Roman" w:cs="Times New Roman"/>
                <w:sz w:val="20"/>
                <w:szCs w:val="20"/>
              </w:rPr>
            </w:pPr>
          </w:p>
          <w:p w14:paraId="14BCACA1" w14:textId="77777777" w:rsidR="00381D1E" w:rsidRPr="00381D1E" w:rsidRDefault="00381D1E" w:rsidP="00B22C6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 xml:space="preserve">Execution of will </w:t>
            </w:r>
            <w:r w:rsidRPr="00381D1E">
              <w:rPr>
                <w:rFonts w:ascii="Times New Roman" w:hAnsi="Times New Roman" w:cs="Times New Roman"/>
                <w:sz w:val="20"/>
                <w:szCs w:val="20"/>
              </w:rPr>
              <w:t>cannot sever JT (RoS preferred to last will)</w:t>
            </w:r>
          </w:p>
          <w:p w14:paraId="25374C85" w14:textId="77777777" w:rsidR="00381D1E" w:rsidRDefault="00381D1E" w:rsidP="00B22C6F">
            <w:pPr>
              <w:rPr>
                <w:rFonts w:ascii="Times New Roman" w:hAnsi="Times New Roman" w:cs="Times New Roman"/>
                <w:sz w:val="20"/>
                <w:szCs w:val="20"/>
              </w:rPr>
            </w:pPr>
            <w:r>
              <w:rPr>
                <w:rFonts w:ascii="Times New Roman" w:hAnsi="Times New Roman" w:cs="Times New Roman"/>
                <w:b/>
                <w:sz w:val="20"/>
                <w:szCs w:val="20"/>
              </w:rPr>
              <w:t>-Action for partition</w:t>
            </w:r>
            <w:r>
              <w:rPr>
                <w:rFonts w:ascii="Times New Roman" w:hAnsi="Times New Roman" w:cs="Times New Roman"/>
                <w:sz w:val="20"/>
                <w:szCs w:val="20"/>
              </w:rPr>
              <w:t xml:space="preserve"> where action subsequently discontinued insufficient to effect severance</w:t>
            </w:r>
          </w:p>
          <w:p w14:paraId="557F4E5A" w14:textId="77777777" w:rsidR="00381D1E" w:rsidRDefault="00381D1E" w:rsidP="00B22C6F">
            <w:pPr>
              <w:rPr>
                <w:rFonts w:ascii="Times New Roman" w:hAnsi="Times New Roman" w:cs="Times New Roman"/>
                <w:sz w:val="20"/>
                <w:szCs w:val="20"/>
              </w:rPr>
            </w:pPr>
            <w:r>
              <w:rPr>
                <w:rFonts w:ascii="Times New Roman" w:hAnsi="Times New Roman" w:cs="Times New Roman"/>
                <w:b/>
                <w:sz w:val="20"/>
                <w:szCs w:val="20"/>
              </w:rPr>
              <w:t>-Unilateral intention</w:t>
            </w:r>
            <w:r>
              <w:rPr>
                <w:rFonts w:ascii="Times New Roman" w:hAnsi="Times New Roman" w:cs="Times New Roman"/>
                <w:sz w:val="20"/>
                <w:szCs w:val="20"/>
              </w:rPr>
              <w:t xml:space="preserve"> </w:t>
            </w:r>
            <w:r w:rsidRPr="003E275C">
              <w:rPr>
                <w:rFonts w:ascii="Times New Roman" w:hAnsi="Times New Roman" w:cs="Times New Roman"/>
                <w:b/>
                <w:sz w:val="20"/>
                <w:szCs w:val="20"/>
              </w:rPr>
              <w:t>NOT enough to sever JT</w:t>
            </w:r>
          </w:p>
          <w:p w14:paraId="0FEDA9D7" w14:textId="77777777" w:rsidR="00381D1E" w:rsidRDefault="00381D1E" w:rsidP="00B22C6F">
            <w:pPr>
              <w:rPr>
                <w:rFonts w:ascii="Times New Roman" w:hAnsi="Times New Roman" w:cs="Times New Roman"/>
                <w:sz w:val="20"/>
                <w:szCs w:val="20"/>
              </w:rPr>
            </w:pPr>
          </w:p>
          <w:p w14:paraId="2B995A19" w14:textId="67D3184B" w:rsidR="00381D1E" w:rsidRPr="00381D1E" w:rsidRDefault="00381D1E" w:rsidP="00B22C6F">
            <w:pPr>
              <w:rPr>
                <w:rFonts w:ascii="Times New Roman" w:hAnsi="Times New Roman" w:cs="Times New Roman"/>
                <w:sz w:val="20"/>
                <w:szCs w:val="20"/>
              </w:rPr>
            </w:pPr>
            <w:r>
              <w:rPr>
                <w:rFonts w:ascii="Times New Roman" w:hAnsi="Times New Roman" w:cs="Times New Roman"/>
                <w:b/>
                <w:sz w:val="20"/>
                <w:szCs w:val="20"/>
              </w:rPr>
              <w:t>-</w:t>
            </w:r>
            <w:r w:rsidRPr="00E875FB">
              <w:rPr>
                <w:rFonts w:ascii="Times New Roman" w:hAnsi="Times New Roman" w:cs="Times New Roman"/>
                <w:b/>
                <w:sz w:val="20"/>
                <w:szCs w:val="20"/>
                <w:u w:val="single"/>
              </w:rPr>
              <w:t>Declaration of trust</w:t>
            </w:r>
            <w:r w:rsidRPr="00E875FB">
              <w:rPr>
                <w:rFonts w:ascii="Times New Roman" w:hAnsi="Times New Roman" w:cs="Times New Roman"/>
                <w:sz w:val="20"/>
                <w:szCs w:val="20"/>
                <w:u w:val="single"/>
              </w:rPr>
              <w:t xml:space="preserve"> severed</w:t>
            </w:r>
            <w:r>
              <w:rPr>
                <w:rFonts w:ascii="Times New Roman" w:hAnsi="Times New Roman" w:cs="Times New Roman"/>
                <w:sz w:val="20"/>
                <w:szCs w:val="20"/>
              </w:rPr>
              <w:t xml:space="preserve"> JT</w:t>
            </w:r>
            <w:r w:rsidR="00241D3A">
              <w:rPr>
                <w:rFonts w:ascii="Times New Roman" w:hAnsi="Times New Roman" w:cs="Times New Roman"/>
                <w:sz w:val="20"/>
                <w:szCs w:val="20"/>
              </w:rPr>
              <w:t xml:space="preserve"> (son then held interest through DoT)</w:t>
            </w:r>
          </w:p>
        </w:tc>
        <w:tc>
          <w:tcPr>
            <w:tcW w:w="4551" w:type="dxa"/>
          </w:tcPr>
          <w:p w14:paraId="35224561" w14:textId="77777777" w:rsidR="006B2EB9" w:rsidRDefault="00FF0AB1" w:rsidP="00B22C6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Unilateral intention NOT enough to sever JT</w:t>
            </w:r>
            <w:r>
              <w:rPr>
                <w:rFonts w:ascii="Times New Roman" w:hAnsi="Times New Roman" w:cs="Times New Roman"/>
                <w:sz w:val="20"/>
                <w:szCs w:val="20"/>
              </w:rPr>
              <w:t xml:space="preserve"> (e.g. executing will; can’t sever unity of death b/c RoS kicks in immediately)</w:t>
            </w:r>
          </w:p>
          <w:p w14:paraId="7ECC5AF9" w14:textId="77777777" w:rsidR="00FF0AB1" w:rsidRDefault="00FF0AB1" w:rsidP="00B22C6F">
            <w:pPr>
              <w:rPr>
                <w:rFonts w:ascii="Times New Roman" w:hAnsi="Times New Roman" w:cs="Times New Roman"/>
                <w:sz w:val="20"/>
                <w:szCs w:val="20"/>
              </w:rPr>
            </w:pPr>
            <w:r>
              <w:rPr>
                <w:rFonts w:ascii="Times New Roman" w:hAnsi="Times New Roman" w:cs="Times New Roman"/>
                <w:b/>
                <w:sz w:val="20"/>
                <w:szCs w:val="20"/>
              </w:rPr>
              <w:t xml:space="preserve">-JT severed by declaration of </w:t>
            </w:r>
            <w:r>
              <w:rPr>
                <w:rFonts w:ascii="Times New Roman" w:hAnsi="Times New Roman" w:cs="Times New Roman"/>
                <w:b/>
                <w:i/>
                <w:sz w:val="20"/>
                <w:szCs w:val="20"/>
              </w:rPr>
              <w:t>trust</w:t>
            </w:r>
            <w:r>
              <w:rPr>
                <w:rFonts w:ascii="Times New Roman" w:hAnsi="Times New Roman" w:cs="Times New Roman"/>
                <w:b/>
                <w:sz w:val="20"/>
                <w:szCs w:val="20"/>
              </w:rPr>
              <w:t xml:space="preserve"> </w:t>
            </w:r>
            <w:r>
              <w:rPr>
                <w:rFonts w:ascii="Times New Roman" w:hAnsi="Times New Roman" w:cs="Times New Roman"/>
                <w:sz w:val="20"/>
                <w:szCs w:val="20"/>
              </w:rPr>
              <w:t>(but not by agreement, lease, or will)</w:t>
            </w:r>
          </w:p>
          <w:p w14:paraId="00CB0044"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w:t>
            </w:r>
            <w:r w:rsidRPr="00CA544B">
              <w:rPr>
                <w:rFonts w:ascii="Times New Roman" w:hAnsi="Times New Roman" w:cs="Times New Roman"/>
                <w:b/>
                <w:i/>
                <w:color w:val="800000"/>
                <w:sz w:val="20"/>
                <w:szCs w:val="20"/>
              </w:rPr>
              <w:t>Williams v Hensman</w:t>
            </w:r>
            <w:r>
              <w:rPr>
                <w:rFonts w:ascii="Times New Roman" w:hAnsi="Times New Roman" w:cs="Times New Roman"/>
                <w:sz w:val="20"/>
                <w:szCs w:val="20"/>
              </w:rPr>
              <w:t xml:space="preserve">: </w:t>
            </w:r>
            <w:r w:rsidRPr="00FF0AB1">
              <w:rPr>
                <w:rFonts w:ascii="Times New Roman" w:hAnsi="Times New Roman" w:cs="Times New Roman"/>
                <w:sz w:val="20"/>
                <w:szCs w:val="20"/>
                <w:u w:val="single"/>
              </w:rPr>
              <w:t>JT may be severed in 3 ways</w:t>
            </w:r>
            <w:r>
              <w:rPr>
                <w:rFonts w:ascii="Times New Roman" w:hAnsi="Times New Roman" w:cs="Times New Roman"/>
                <w:sz w:val="20"/>
                <w:szCs w:val="20"/>
              </w:rPr>
              <w:t>:</w:t>
            </w:r>
          </w:p>
          <w:p w14:paraId="06D5E349"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 xml:space="preserve">1) </w:t>
            </w:r>
            <w:r w:rsidRPr="00166299">
              <w:rPr>
                <w:rFonts w:ascii="Times New Roman" w:hAnsi="Times New Roman" w:cs="Times New Roman"/>
                <w:b/>
                <w:sz w:val="20"/>
                <w:szCs w:val="20"/>
              </w:rPr>
              <w:t>Act</w:t>
            </w:r>
            <w:r>
              <w:rPr>
                <w:rFonts w:ascii="Times New Roman" w:hAnsi="Times New Roman" w:cs="Times New Roman"/>
                <w:sz w:val="20"/>
                <w:szCs w:val="20"/>
              </w:rPr>
              <w:t xml:space="preserve"> of any one of persons interested in operation upon own share may create sev as to that share</w:t>
            </w:r>
          </w:p>
          <w:p w14:paraId="567D0BEF"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2) Mutual (</w:t>
            </w:r>
            <w:r w:rsidRPr="00FF0AB1">
              <w:rPr>
                <w:rFonts w:ascii="Times New Roman" w:hAnsi="Times New Roman" w:cs="Times New Roman"/>
                <w:b/>
                <w:sz w:val="20"/>
                <w:szCs w:val="20"/>
              </w:rPr>
              <w:t>express</w:t>
            </w:r>
            <w:r>
              <w:rPr>
                <w:rFonts w:ascii="Times New Roman" w:hAnsi="Times New Roman" w:cs="Times New Roman"/>
                <w:sz w:val="20"/>
                <w:szCs w:val="20"/>
              </w:rPr>
              <w:t>) agreement</w:t>
            </w:r>
          </w:p>
          <w:p w14:paraId="163FBFCF"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 xml:space="preserve">3) </w:t>
            </w:r>
            <w:r w:rsidRPr="00FF0AB1">
              <w:rPr>
                <w:rFonts w:ascii="Times New Roman" w:hAnsi="Times New Roman" w:cs="Times New Roman"/>
                <w:b/>
                <w:sz w:val="20"/>
                <w:szCs w:val="20"/>
              </w:rPr>
              <w:t>Course of dealing</w:t>
            </w:r>
            <w:r>
              <w:rPr>
                <w:rFonts w:ascii="Times New Roman" w:hAnsi="Times New Roman" w:cs="Times New Roman"/>
                <w:sz w:val="20"/>
                <w:szCs w:val="20"/>
              </w:rPr>
              <w:t xml:space="preserve"> sufficient to intimate that inter</w:t>
            </w:r>
            <w:r w:rsidR="00E52FBE">
              <w:rPr>
                <w:rFonts w:ascii="Times New Roman" w:hAnsi="Times New Roman" w:cs="Times New Roman"/>
                <w:sz w:val="20"/>
                <w:szCs w:val="20"/>
              </w:rPr>
              <w:t>e</w:t>
            </w:r>
            <w:r>
              <w:rPr>
                <w:rFonts w:ascii="Times New Roman" w:hAnsi="Times New Roman" w:cs="Times New Roman"/>
                <w:sz w:val="20"/>
                <w:szCs w:val="20"/>
              </w:rPr>
              <w:t>sts of all were mutually treated as constituting TiC (</w:t>
            </w:r>
            <w:r w:rsidRPr="00FF0AB1">
              <w:rPr>
                <w:rFonts w:ascii="Times New Roman" w:hAnsi="Times New Roman" w:cs="Times New Roman"/>
                <w:b/>
                <w:sz w:val="20"/>
                <w:szCs w:val="20"/>
              </w:rPr>
              <w:t>implicit</w:t>
            </w:r>
            <w:r>
              <w:rPr>
                <w:rFonts w:ascii="Times New Roman" w:hAnsi="Times New Roman" w:cs="Times New Roman"/>
                <w:sz w:val="20"/>
                <w:szCs w:val="20"/>
              </w:rPr>
              <w:t>)</w:t>
            </w:r>
          </w:p>
          <w:p w14:paraId="26AE1A41" w14:textId="77777777" w:rsidR="00FF0AB1" w:rsidRDefault="00FF0AB1" w:rsidP="00B22C6F">
            <w:pPr>
              <w:rPr>
                <w:rFonts w:ascii="Times New Roman" w:hAnsi="Times New Roman" w:cs="Times New Roman"/>
                <w:sz w:val="20"/>
                <w:szCs w:val="20"/>
              </w:rPr>
            </w:pPr>
            <w:r>
              <w:rPr>
                <w:rFonts w:ascii="Times New Roman" w:hAnsi="Times New Roman" w:cs="Times New Roman"/>
                <w:sz w:val="20"/>
                <w:szCs w:val="20"/>
              </w:rPr>
              <w:t>-Lease was only for lifetime of W (did not interfere w/ survivorship; intention was not to sever</w:t>
            </w:r>
            <w:r w:rsidR="00381D1E">
              <w:rPr>
                <w:rFonts w:ascii="Times New Roman" w:hAnsi="Times New Roman" w:cs="Times New Roman"/>
                <w:sz w:val="20"/>
                <w:szCs w:val="20"/>
              </w:rPr>
              <w:t>)</w:t>
            </w:r>
          </w:p>
          <w:p w14:paraId="0031EFFB" w14:textId="77777777" w:rsidR="00381D1E" w:rsidRDefault="00381D1E" w:rsidP="00B22C6F">
            <w:pPr>
              <w:rPr>
                <w:rFonts w:ascii="Times New Roman" w:hAnsi="Times New Roman" w:cs="Times New Roman"/>
                <w:sz w:val="20"/>
                <w:szCs w:val="20"/>
              </w:rPr>
            </w:pPr>
            <w:r>
              <w:rPr>
                <w:rFonts w:ascii="Times New Roman" w:hAnsi="Times New Roman" w:cs="Times New Roman"/>
                <w:sz w:val="20"/>
                <w:szCs w:val="20"/>
              </w:rPr>
              <w:t xml:space="preserve">-Charge (mtg) by H to W did </w:t>
            </w:r>
            <w:r>
              <w:rPr>
                <w:rFonts w:ascii="Times New Roman" w:hAnsi="Times New Roman" w:cs="Times New Roman"/>
                <w:i/>
                <w:sz w:val="20"/>
                <w:szCs w:val="20"/>
              </w:rPr>
              <w:t>not</w:t>
            </w:r>
            <w:r>
              <w:rPr>
                <w:rFonts w:ascii="Times New Roman" w:hAnsi="Times New Roman" w:cs="Times New Roman"/>
                <w:sz w:val="20"/>
                <w:szCs w:val="20"/>
              </w:rPr>
              <w:t xml:space="preserve"> affect RoS</w:t>
            </w:r>
          </w:p>
          <w:p w14:paraId="16D024C9" w14:textId="77777777" w:rsidR="00381D1E" w:rsidRDefault="00381D1E" w:rsidP="00B22C6F">
            <w:pPr>
              <w:rPr>
                <w:rFonts w:ascii="Times New Roman" w:hAnsi="Times New Roman" w:cs="Times New Roman"/>
                <w:sz w:val="20"/>
                <w:szCs w:val="20"/>
              </w:rPr>
            </w:pPr>
            <w:r>
              <w:rPr>
                <w:rFonts w:ascii="Times New Roman" w:hAnsi="Times New Roman" w:cs="Times New Roman"/>
                <w:sz w:val="20"/>
                <w:szCs w:val="20"/>
              </w:rPr>
              <w:t>-W declared in trust she was severing BUT no ev that trust ever came to knowledge of H</w:t>
            </w:r>
          </w:p>
          <w:p w14:paraId="4A1FFA21" w14:textId="77777777" w:rsidR="00381D1E" w:rsidRPr="00381D1E" w:rsidRDefault="00381D1E" w:rsidP="00B22C6F">
            <w:pPr>
              <w:rPr>
                <w:rFonts w:ascii="Times New Roman" w:hAnsi="Times New Roman" w:cs="Times New Roman"/>
                <w:sz w:val="20"/>
                <w:szCs w:val="20"/>
              </w:rPr>
            </w:pPr>
            <w:r>
              <w:rPr>
                <w:rFonts w:ascii="Times New Roman" w:hAnsi="Times New Roman" w:cs="Times New Roman"/>
                <w:sz w:val="20"/>
                <w:szCs w:val="20"/>
              </w:rPr>
              <w:t xml:space="preserve">-No severance </w:t>
            </w:r>
            <w:r>
              <w:rPr>
                <w:rFonts w:ascii="Times New Roman" w:hAnsi="Times New Roman" w:cs="Times New Roman"/>
                <w:i/>
                <w:sz w:val="20"/>
                <w:szCs w:val="20"/>
              </w:rPr>
              <w:t>except</w:t>
            </w:r>
            <w:r>
              <w:rPr>
                <w:rFonts w:ascii="Times New Roman" w:hAnsi="Times New Roman" w:cs="Times New Roman"/>
                <w:sz w:val="20"/>
                <w:szCs w:val="20"/>
              </w:rPr>
              <w:t xml:space="preserve"> for declaration of trust</w:t>
            </w:r>
          </w:p>
        </w:tc>
      </w:tr>
      <w:tr w:rsidR="006B2EB9" w14:paraId="666A4B0B" w14:textId="77777777" w:rsidTr="00057FFB">
        <w:tc>
          <w:tcPr>
            <w:tcW w:w="1317" w:type="dxa"/>
          </w:tcPr>
          <w:p w14:paraId="6804D829" w14:textId="77777777" w:rsidR="006B2EB9" w:rsidRDefault="006B2EB9" w:rsidP="00B22C6F">
            <w:pPr>
              <w:rPr>
                <w:rFonts w:ascii="Times New Roman" w:hAnsi="Times New Roman" w:cs="Times New Roman"/>
                <w:b/>
                <w:color w:val="800000"/>
                <w:sz w:val="20"/>
                <w:szCs w:val="20"/>
              </w:rPr>
            </w:pPr>
            <w:r>
              <w:rPr>
                <w:rFonts w:ascii="Times New Roman" w:hAnsi="Times New Roman" w:cs="Times New Roman"/>
                <w:b/>
                <w:i/>
                <w:color w:val="800000"/>
                <w:sz w:val="20"/>
                <w:szCs w:val="20"/>
              </w:rPr>
              <w:t>Flannigan v Wotherspoon</w:t>
            </w:r>
          </w:p>
          <w:p w14:paraId="1CE591B6" w14:textId="77777777" w:rsidR="006B2EB9" w:rsidRDefault="006B2EB9" w:rsidP="00B22C6F">
            <w:pPr>
              <w:rPr>
                <w:rFonts w:ascii="Times New Roman" w:hAnsi="Times New Roman" w:cs="Times New Roman"/>
                <w:b/>
                <w:sz w:val="20"/>
                <w:szCs w:val="20"/>
              </w:rPr>
            </w:pPr>
            <w:r>
              <w:rPr>
                <w:rFonts w:ascii="Times New Roman" w:hAnsi="Times New Roman" w:cs="Times New Roman"/>
                <w:b/>
                <w:sz w:val="20"/>
                <w:szCs w:val="20"/>
              </w:rPr>
              <w:t>1953</w:t>
            </w:r>
          </w:p>
          <w:p w14:paraId="2E13AD6A" w14:textId="77777777" w:rsidR="00567B15" w:rsidRDefault="00567B15" w:rsidP="00B22C6F">
            <w:pPr>
              <w:rPr>
                <w:rFonts w:ascii="Times New Roman" w:hAnsi="Times New Roman" w:cs="Times New Roman"/>
                <w:b/>
                <w:sz w:val="20"/>
                <w:szCs w:val="20"/>
              </w:rPr>
            </w:pPr>
          </w:p>
          <w:p w14:paraId="43F07B1F" w14:textId="77777777" w:rsidR="00567B15" w:rsidRDefault="00567B15" w:rsidP="00B22C6F">
            <w:pPr>
              <w:rPr>
                <w:rFonts w:ascii="Times New Roman" w:hAnsi="Times New Roman" w:cs="Times New Roman"/>
                <w:b/>
                <w:sz w:val="20"/>
                <w:szCs w:val="20"/>
              </w:rPr>
            </w:pPr>
            <w:r>
              <w:rPr>
                <w:rFonts w:ascii="Times New Roman" w:hAnsi="Times New Roman" w:cs="Times New Roman"/>
                <w:b/>
                <w:sz w:val="20"/>
                <w:szCs w:val="20"/>
              </w:rPr>
              <w:t>Severance</w:t>
            </w:r>
          </w:p>
          <w:p w14:paraId="7BB03644" w14:textId="77777777" w:rsidR="00567B15" w:rsidRDefault="00567B15" w:rsidP="00B22C6F">
            <w:pPr>
              <w:rPr>
                <w:rFonts w:ascii="Times New Roman" w:hAnsi="Times New Roman" w:cs="Times New Roman"/>
                <w:b/>
                <w:sz w:val="20"/>
                <w:szCs w:val="20"/>
              </w:rPr>
            </w:pPr>
            <w:r>
              <w:rPr>
                <w:rFonts w:ascii="Zapf Dingbats" w:hAnsi="Zapf Dingbats" w:cs="Times New Roman"/>
                <w:b/>
                <w:sz w:val="20"/>
                <w:szCs w:val="20"/>
              </w:rPr>
              <w:t>✓</w:t>
            </w:r>
          </w:p>
          <w:p w14:paraId="321EBF06" w14:textId="77777777" w:rsidR="00567B15" w:rsidRPr="00567B15" w:rsidRDefault="00567B15" w:rsidP="00B22C6F">
            <w:pPr>
              <w:rPr>
                <w:rFonts w:ascii="Times New Roman" w:hAnsi="Times New Roman" w:cs="Times New Roman"/>
                <w:i/>
                <w:sz w:val="20"/>
                <w:szCs w:val="20"/>
              </w:rPr>
            </w:pPr>
            <w:r>
              <w:rPr>
                <w:rFonts w:ascii="Times New Roman" w:hAnsi="Times New Roman" w:cs="Times New Roman"/>
                <w:i/>
                <w:sz w:val="20"/>
                <w:szCs w:val="20"/>
              </w:rPr>
              <w:t>Mutual agreement (implicit)</w:t>
            </w:r>
          </w:p>
        </w:tc>
        <w:tc>
          <w:tcPr>
            <w:tcW w:w="4320" w:type="dxa"/>
          </w:tcPr>
          <w:p w14:paraId="60930772" w14:textId="5D28EDB5" w:rsidR="006B2EB9" w:rsidRPr="00880E0A" w:rsidRDefault="00381D1E" w:rsidP="00B22C6F">
            <w:pPr>
              <w:rPr>
                <w:rFonts w:ascii="Times New Roman" w:hAnsi="Times New Roman" w:cs="Times New Roman"/>
                <w:sz w:val="20"/>
                <w:szCs w:val="20"/>
              </w:rPr>
            </w:pPr>
            <w:r>
              <w:rPr>
                <w:rFonts w:ascii="Times New Roman" w:hAnsi="Times New Roman" w:cs="Times New Roman"/>
                <w:sz w:val="20"/>
                <w:szCs w:val="20"/>
              </w:rPr>
              <w:t xml:space="preserve">-Deceased was JT of property w/ D; they sold lands to </w:t>
            </w:r>
            <w:r w:rsidR="00880E0A">
              <w:rPr>
                <w:rFonts w:ascii="Times New Roman" w:hAnsi="Times New Roman" w:cs="Times New Roman"/>
                <w:sz w:val="20"/>
                <w:szCs w:val="20"/>
              </w:rPr>
              <w:t xml:space="preserve">Ds Robinsons as JTs; deceased died, left will dated </w:t>
            </w:r>
            <w:r w:rsidR="00880E0A">
              <w:rPr>
                <w:rFonts w:ascii="Times New Roman" w:hAnsi="Times New Roman" w:cs="Times New Roman"/>
                <w:i/>
                <w:sz w:val="20"/>
                <w:szCs w:val="20"/>
              </w:rPr>
              <w:t>after</w:t>
            </w:r>
            <w:r w:rsidR="00880E0A">
              <w:rPr>
                <w:rFonts w:ascii="Times New Roman" w:hAnsi="Times New Roman" w:cs="Times New Roman"/>
                <w:sz w:val="20"/>
                <w:szCs w:val="20"/>
              </w:rPr>
              <w:t xml:space="preserve"> sale to Rs, left all estate to daughter P who now brings action against D for declaration that she is entitled to ½ interest (OR that D has ½ interest in trust for her</w:t>
            </w:r>
            <w:r w:rsidR="00F85A59">
              <w:rPr>
                <w:rFonts w:ascii="Times New Roman" w:hAnsi="Times New Roman" w:cs="Times New Roman"/>
                <w:sz w:val="20"/>
                <w:szCs w:val="20"/>
              </w:rPr>
              <w:t>; rather than D taking all as JT through RoS</w:t>
            </w:r>
            <w:r w:rsidR="00880E0A">
              <w:rPr>
                <w:rFonts w:ascii="Times New Roman" w:hAnsi="Times New Roman" w:cs="Times New Roman"/>
                <w:sz w:val="20"/>
                <w:szCs w:val="20"/>
              </w:rPr>
              <w:t>)</w:t>
            </w:r>
          </w:p>
          <w:p w14:paraId="03917816" w14:textId="77777777" w:rsidR="0092478F" w:rsidRPr="0092478F" w:rsidRDefault="0092478F" w:rsidP="00B22C6F">
            <w:pPr>
              <w:rPr>
                <w:rFonts w:ascii="Times New Roman" w:hAnsi="Times New Roman" w:cs="Times New Roman"/>
                <w:sz w:val="20"/>
                <w:szCs w:val="20"/>
              </w:rPr>
            </w:pPr>
            <w:r>
              <w:rPr>
                <w:rFonts w:ascii="Times New Roman" w:hAnsi="Times New Roman" w:cs="Times New Roman"/>
                <w:sz w:val="20"/>
                <w:szCs w:val="20"/>
              </w:rPr>
              <w:t xml:space="preserve">-Was course of dealing b/t D and deceased sufficient to establish </w:t>
            </w:r>
            <w:r>
              <w:rPr>
                <w:rFonts w:ascii="Times New Roman" w:hAnsi="Times New Roman" w:cs="Times New Roman"/>
                <w:b/>
                <w:sz w:val="20"/>
                <w:szCs w:val="20"/>
              </w:rPr>
              <w:t>mutuality of agreement</w:t>
            </w:r>
            <w:r>
              <w:rPr>
                <w:rFonts w:ascii="Times New Roman" w:hAnsi="Times New Roman" w:cs="Times New Roman"/>
                <w:sz w:val="20"/>
                <w:szCs w:val="20"/>
              </w:rPr>
              <w:t xml:space="preserve"> necessary to effect severance?</w:t>
            </w:r>
            <w:r w:rsidR="00880E0A">
              <w:rPr>
                <w:rFonts w:ascii="Times New Roman" w:hAnsi="Times New Roman" w:cs="Times New Roman"/>
                <w:sz w:val="20"/>
                <w:szCs w:val="20"/>
              </w:rPr>
              <w:t xml:space="preserve"> YES</w:t>
            </w:r>
          </w:p>
        </w:tc>
        <w:tc>
          <w:tcPr>
            <w:tcW w:w="4551" w:type="dxa"/>
          </w:tcPr>
          <w:p w14:paraId="7EB88508" w14:textId="77777777" w:rsidR="006B2EB9" w:rsidRDefault="00381D1E" w:rsidP="00B22C6F">
            <w:pPr>
              <w:rPr>
                <w:rFonts w:ascii="Times New Roman" w:hAnsi="Times New Roman" w:cs="Times New Roman"/>
                <w:sz w:val="20"/>
                <w:szCs w:val="20"/>
              </w:rPr>
            </w:pPr>
            <w:r>
              <w:rPr>
                <w:rFonts w:ascii="Times New Roman" w:hAnsi="Times New Roman" w:cs="Times New Roman"/>
                <w:sz w:val="20"/>
                <w:szCs w:val="20"/>
              </w:rPr>
              <w:t xml:space="preserve">-Importance of looking to </w:t>
            </w:r>
            <w:r>
              <w:rPr>
                <w:rFonts w:ascii="Times New Roman" w:hAnsi="Times New Roman" w:cs="Times New Roman"/>
                <w:b/>
                <w:sz w:val="20"/>
                <w:szCs w:val="20"/>
              </w:rPr>
              <w:t>factual circ’s</w:t>
            </w:r>
            <w:r>
              <w:rPr>
                <w:rFonts w:ascii="Times New Roman" w:hAnsi="Times New Roman" w:cs="Times New Roman"/>
                <w:sz w:val="20"/>
                <w:szCs w:val="20"/>
              </w:rPr>
              <w:t xml:space="preserve"> when dealing w</w:t>
            </w:r>
            <w:r w:rsidR="00166299">
              <w:rPr>
                <w:rFonts w:ascii="Times New Roman" w:hAnsi="Times New Roman" w:cs="Times New Roman"/>
                <w:sz w:val="20"/>
                <w:szCs w:val="20"/>
              </w:rPr>
              <w:t xml:space="preserve">/ </w:t>
            </w:r>
            <w:r w:rsidR="00166299" w:rsidRPr="00596544">
              <w:rPr>
                <w:rFonts w:ascii="Times New Roman" w:hAnsi="Times New Roman" w:cs="Times New Roman"/>
                <w:b/>
                <w:sz w:val="20"/>
                <w:szCs w:val="20"/>
              </w:rPr>
              <w:t>severance by mutual agreement</w:t>
            </w:r>
          </w:p>
          <w:p w14:paraId="07D48815" w14:textId="77777777" w:rsidR="00880E0A" w:rsidRDefault="00880E0A" w:rsidP="00B22C6F">
            <w:pPr>
              <w:rPr>
                <w:rFonts w:ascii="Times New Roman" w:hAnsi="Times New Roman" w:cs="Times New Roman"/>
                <w:sz w:val="20"/>
                <w:szCs w:val="20"/>
              </w:rPr>
            </w:pPr>
            <w:r>
              <w:rPr>
                <w:rFonts w:ascii="Times New Roman" w:hAnsi="Times New Roman" w:cs="Times New Roman"/>
                <w:sz w:val="20"/>
                <w:szCs w:val="20"/>
              </w:rPr>
              <w:t xml:space="preserve">-P claims JT severed by mutual agreement (inferred from conduct) </w:t>
            </w:r>
            <w:r w:rsidRPr="00880E0A">
              <w:rPr>
                <w:rFonts w:ascii="Times New Roman" w:hAnsi="Times New Roman" w:cs="Times New Roman"/>
                <w:sz w:val="20"/>
                <w:szCs w:val="20"/>
              </w:rPr>
              <w:sym w:font="Wingdings" w:char="F0E0"/>
            </w:r>
            <w:r>
              <w:rPr>
                <w:rFonts w:ascii="Times New Roman" w:hAnsi="Times New Roman" w:cs="Times New Roman"/>
                <w:sz w:val="20"/>
                <w:szCs w:val="20"/>
              </w:rPr>
              <w:t xml:space="preserve"> court says this is reasonable, so P daughter wins</w:t>
            </w:r>
          </w:p>
          <w:p w14:paraId="7F7550FC" w14:textId="77777777" w:rsidR="00E33BA1" w:rsidRDefault="00E33BA1" w:rsidP="00B22C6F">
            <w:pPr>
              <w:rPr>
                <w:rFonts w:ascii="Times New Roman" w:hAnsi="Times New Roman" w:cs="Times New Roman"/>
                <w:sz w:val="20"/>
                <w:szCs w:val="20"/>
              </w:rPr>
            </w:pPr>
            <w:r>
              <w:rPr>
                <w:rFonts w:ascii="Times New Roman" w:hAnsi="Times New Roman" w:cs="Times New Roman"/>
                <w:sz w:val="20"/>
                <w:szCs w:val="20"/>
              </w:rPr>
              <w:t>-</w:t>
            </w:r>
            <w:r w:rsidRPr="00E52FBE">
              <w:rPr>
                <w:rFonts w:ascii="Times New Roman" w:hAnsi="Times New Roman" w:cs="Times New Roman"/>
                <w:sz w:val="20"/>
                <w:szCs w:val="20"/>
                <w:u w:val="single"/>
              </w:rPr>
              <w:t>7 factors taken into account</w:t>
            </w:r>
            <w:r>
              <w:rPr>
                <w:rFonts w:ascii="Times New Roman" w:hAnsi="Times New Roman" w:cs="Times New Roman"/>
                <w:sz w:val="20"/>
                <w:szCs w:val="20"/>
              </w:rPr>
              <w:t xml:space="preserve"> (contextual)</w:t>
            </w:r>
          </w:p>
          <w:p w14:paraId="52B0DF10" w14:textId="77777777" w:rsidR="00E33BA1" w:rsidRPr="00381D1E" w:rsidRDefault="00E33BA1" w:rsidP="00B22C6F">
            <w:pPr>
              <w:rPr>
                <w:rFonts w:ascii="Times New Roman" w:hAnsi="Times New Roman" w:cs="Times New Roman"/>
                <w:sz w:val="20"/>
                <w:szCs w:val="20"/>
              </w:rPr>
            </w:pPr>
            <w:r>
              <w:rPr>
                <w:rFonts w:ascii="Times New Roman" w:hAnsi="Times New Roman" w:cs="Times New Roman"/>
                <w:sz w:val="20"/>
                <w:szCs w:val="20"/>
              </w:rPr>
              <w:t>1) Agreement for sale 2) Plan for ÷ of monthly pymts 3) Fact that pymts were ÷ as planned 4) Corresp w/ bros that neither need worry 5) Arrgmt w/ bank 6</w:t>
            </w:r>
            <w:r w:rsidR="00170698">
              <w:rPr>
                <w:rFonts w:ascii="Times New Roman" w:hAnsi="Times New Roman" w:cs="Times New Roman"/>
                <w:sz w:val="20"/>
                <w:szCs w:val="20"/>
              </w:rPr>
              <w:t>) Convos 7) Uncle’s convo w/ nie</w:t>
            </w:r>
            <w:r>
              <w:rPr>
                <w:rFonts w:ascii="Times New Roman" w:hAnsi="Times New Roman" w:cs="Times New Roman"/>
                <w:sz w:val="20"/>
                <w:szCs w:val="20"/>
              </w:rPr>
              <w:t>ce (warning her not to count on payments)</w:t>
            </w:r>
          </w:p>
        </w:tc>
      </w:tr>
    </w:tbl>
    <w:p w14:paraId="16CDC3DC" w14:textId="77777777" w:rsidR="006B2EB9" w:rsidRDefault="006B2EB9" w:rsidP="00B22C6F">
      <w:pPr>
        <w:rPr>
          <w:rFonts w:ascii="Times New Roman" w:hAnsi="Times New Roman" w:cs="Times New Roman"/>
          <w:sz w:val="20"/>
          <w:szCs w:val="20"/>
        </w:rPr>
      </w:pPr>
    </w:p>
    <w:p w14:paraId="7D9A9C07" w14:textId="77777777" w:rsidR="00EF752F" w:rsidRDefault="00EF752F" w:rsidP="00B22C6F">
      <w:pPr>
        <w:rPr>
          <w:rFonts w:ascii="Times New Roman" w:hAnsi="Times New Roman" w:cs="Times New Roman"/>
          <w:b/>
          <w:sz w:val="20"/>
          <w:szCs w:val="20"/>
          <w:highlight w:val="yellow"/>
        </w:rPr>
      </w:pPr>
    </w:p>
    <w:p w14:paraId="2F60A890" w14:textId="77777777" w:rsidR="00EF752F" w:rsidRDefault="00EF752F" w:rsidP="00B22C6F">
      <w:pPr>
        <w:rPr>
          <w:rFonts w:ascii="Times New Roman" w:hAnsi="Times New Roman" w:cs="Times New Roman"/>
          <w:b/>
          <w:sz w:val="20"/>
          <w:szCs w:val="20"/>
          <w:highlight w:val="yellow"/>
        </w:rPr>
      </w:pPr>
    </w:p>
    <w:p w14:paraId="2A2F6512" w14:textId="77777777" w:rsidR="00EF752F" w:rsidRDefault="00EF752F" w:rsidP="00B22C6F">
      <w:pPr>
        <w:rPr>
          <w:rFonts w:ascii="Times New Roman" w:hAnsi="Times New Roman" w:cs="Times New Roman"/>
          <w:b/>
          <w:sz w:val="20"/>
          <w:szCs w:val="20"/>
          <w:highlight w:val="yellow"/>
        </w:rPr>
      </w:pPr>
    </w:p>
    <w:p w14:paraId="77452553" w14:textId="77777777" w:rsidR="00EF752F" w:rsidRDefault="00EF752F" w:rsidP="00B22C6F">
      <w:pPr>
        <w:rPr>
          <w:rFonts w:ascii="Times New Roman" w:hAnsi="Times New Roman" w:cs="Times New Roman"/>
          <w:b/>
          <w:sz w:val="20"/>
          <w:szCs w:val="20"/>
          <w:highlight w:val="yellow"/>
        </w:rPr>
      </w:pPr>
    </w:p>
    <w:p w14:paraId="32B5CD6D" w14:textId="77777777" w:rsidR="00EF752F" w:rsidRDefault="00EF752F" w:rsidP="00B22C6F">
      <w:pPr>
        <w:rPr>
          <w:rFonts w:ascii="Times New Roman" w:hAnsi="Times New Roman" w:cs="Times New Roman"/>
          <w:b/>
          <w:sz w:val="20"/>
          <w:szCs w:val="20"/>
          <w:highlight w:val="yellow"/>
        </w:rPr>
      </w:pPr>
    </w:p>
    <w:p w14:paraId="03969436" w14:textId="77777777" w:rsidR="00EF752F" w:rsidRDefault="00EF752F" w:rsidP="00B22C6F">
      <w:pPr>
        <w:rPr>
          <w:rFonts w:ascii="Times New Roman" w:hAnsi="Times New Roman" w:cs="Times New Roman"/>
          <w:b/>
          <w:sz w:val="20"/>
          <w:szCs w:val="20"/>
          <w:highlight w:val="yellow"/>
        </w:rPr>
      </w:pPr>
    </w:p>
    <w:p w14:paraId="42C08547" w14:textId="77777777" w:rsidR="00EF752F" w:rsidRDefault="00EF752F" w:rsidP="00B22C6F">
      <w:pPr>
        <w:rPr>
          <w:rFonts w:ascii="Times New Roman" w:hAnsi="Times New Roman" w:cs="Times New Roman"/>
          <w:b/>
          <w:sz w:val="20"/>
          <w:szCs w:val="20"/>
          <w:highlight w:val="yellow"/>
        </w:rPr>
      </w:pPr>
    </w:p>
    <w:p w14:paraId="6EC5CE54" w14:textId="77777777" w:rsidR="00EF752F" w:rsidRDefault="00EF752F" w:rsidP="00B22C6F">
      <w:pPr>
        <w:rPr>
          <w:rFonts w:ascii="Times New Roman" w:hAnsi="Times New Roman" w:cs="Times New Roman"/>
          <w:b/>
          <w:sz w:val="20"/>
          <w:szCs w:val="20"/>
          <w:highlight w:val="yellow"/>
        </w:rPr>
      </w:pPr>
    </w:p>
    <w:p w14:paraId="35896F0B" w14:textId="77777777" w:rsidR="00EF752F" w:rsidRDefault="00EF752F" w:rsidP="00B22C6F">
      <w:pPr>
        <w:rPr>
          <w:rFonts w:ascii="Times New Roman" w:hAnsi="Times New Roman" w:cs="Times New Roman"/>
          <w:b/>
          <w:sz w:val="20"/>
          <w:szCs w:val="20"/>
          <w:highlight w:val="yellow"/>
        </w:rPr>
      </w:pPr>
    </w:p>
    <w:p w14:paraId="6EDF80BF" w14:textId="77777777" w:rsidR="006B2EB9" w:rsidRDefault="00880E0A" w:rsidP="00B22C6F">
      <w:pPr>
        <w:rPr>
          <w:rFonts w:ascii="Times New Roman" w:hAnsi="Times New Roman" w:cs="Times New Roman"/>
          <w:b/>
          <w:sz w:val="20"/>
          <w:szCs w:val="20"/>
        </w:rPr>
      </w:pPr>
      <w:r w:rsidRPr="00880E0A">
        <w:rPr>
          <w:rFonts w:ascii="Times New Roman" w:hAnsi="Times New Roman" w:cs="Times New Roman"/>
          <w:b/>
          <w:sz w:val="20"/>
          <w:szCs w:val="20"/>
          <w:highlight w:val="yellow"/>
        </w:rPr>
        <w:t>Severance of JT</w:t>
      </w:r>
    </w:p>
    <w:p w14:paraId="0F5B1793" w14:textId="7A4BD43A" w:rsidR="00880E0A" w:rsidRDefault="00880E0A" w:rsidP="000523BE">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Can take place during lifetime of JTs</w:t>
      </w:r>
      <w:r w:rsidR="0058511C">
        <w:rPr>
          <w:rFonts w:ascii="Times New Roman" w:hAnsi="Times New Roman" w:cs="Times New Roman"/>
          <w:sz w:val="20"/>
          <w:szCs w:val="20"/>
        </w:rPr>
        <w:t xml:space="preserve"> (</w:t>
      </w:r>
      <w:r w:rsidR="0058511C">
        <w:rPr>
          <w:rFonts w:ascii="Times New Roman" w:hAnsi="Times New Roman" w:cs="Times New Roman"/>
          <w:i/>
          <w:color w:val="800000"/>
          <w:sz w:val="20"/>
          <w:szCs w:val="20"/>
        </w:rPr>
        <w:t>Williams v Hensman</w:t>
      </w:r>
      <w:r w:rsidR="0058511C">
        <w:rPr>
          <w:rFonts w:ascii="Times New Roman" w:hAnsi="Times New Roman" w:cs="Times New Roman"/>
          <w:sz w:val="20"/>
          <w:szCs w:val="20"/>
        </w:rPr>
        <w:t>)</w:t>
      </w:r>
      <w:r>
        <w:rPr>
          <w:rFonts w:ascii="Times New Roman" w:hAnsi="Times New Roman" w:cs="Times New Roman"/>
          <w:sz w:val="20"/>
          <w:szCs w:val="20"/>
        </w:rPr>
        <w:t>:</w:t>
      </w:r>
    </w:p>
    <w:p w14:paraId="34A4235E" w14:textId="77777777" w:rsidR="00880E0A" w:rsidRDefault="00880E0A"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 xml:space="preserve">By </w:t>
      </w:r>
      <w:r>
        <w:rPr>
          <w:rFonts w:ascii="Times New Roman" w:hAnsi="Times New Roman" w:cs="Times New Roman"/>
          <w:b/>
          <w:sz w:val="20"/>
          <w:szCs w:val="20"/>
        </w:rPr>
        <w:t>unilateral act</w:t>
      </w:r>
      <w:r>
        <w:rPr>
          <w:rFonts w:ascii="Times New Roman" w:hAnsi="Times New Roman" w:cs="Times New Roman"/>
          <w:sz w:val="20"/>
          <w:szCs w:val="20"/>
        </w:rPr>
        <w:t xml:space="preserve"> of one of JTs</w:t>
      </w:r>
      <w:r w:rsidR="00E52FBE">
        <w:rPr>
          <w:rFonts w:ascii="Times New Roman" w:hAnsi="Times New Roman" w:cs="Times New Roman"/>
          <w:sz w:val="20"/>
          <w:szCs w:val="20"/>
        </w:rPr>
        <w:t xml:space="preserve"> (</w:t>
      </w:r>
      <w:r w:rsidR="00E52FBE">
        <w:rPr>
          <w:rFonts w:ascii="Times New Roman" w:hAnsi="Times New Roman" w:cs="Times New Roman"/>
          <w:i/>
          <w:color w:val="800000"/>
          <w:sz w:val="20"/>
          <w:szCs w:val="20"/>
        </w:rPr>
        <w:t>Stonehouse</w:t>
      </w:r>
      <w:r w:rsidR="00E52FBE">
        <w:rPr>
          <w:rFonts w:ascii="Times New Roman" w:hAnsi="Times New Roman" w:cs="Times New Roman"/>
          <w:sz w:val="20"/>
          <w:szCs w:val="20"/>
        </w:rPr>
        <w:t xml:space="preserve">, </w:t>
      </w:r>
      <w:r w:rsidR="00E52FBE">
        <w:rPr>
          <w:rFonts w:ascii="Times New Roman" w:hAnsi="Times New Roman" w:cs="Times New Roman"/>
          <w:i/>
          <w:color w:val="800000"/>
          <w:sz w:val="20"/>
          <w:szCs w:val="20"/>
        </w:rPr>
        <w:t>Sorenson</w:t>
      </w:r>
      <w:r w:rsidR="00E52FBE">
        <w:rPr>
          <w:rFonts w:ascii="Times New Roman" w:hAnsi="Times New Roman" w:cs="Times New Roman"/>
          <w:sz w:val="20"/>
          <w:szCs w:val="20"/>
        </w:rPr>
        <w:t>)</w:t>
      </w:r>
    </w:p>
    <w:p w14:paraId="17ED9322" w14:textId="77777777" w:rsidR="00880E0A" w:rsidRDefault="00880E0A"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By mutual (</w:t>
      </w:r>
      <w:r>
        <w:rPr>
          <w:rFonts w:ascii="Times New Roman" w:hAnsi="Times New Roman" w:cs="Times New Roman"/>
          <w:b/>
          <w:sz w:val="20"/>
          <w:szCs w:val="20"/>
        </w:rPr>
        <w:t>express</w:t>
      </w:r>
      <w:r>
        <w:rPr>
          <w:rFonts w:ascii="Times New Roman" w:hAnsi="Times New Roman" w:cs="Times New Roman"/>
          <w:sz w:val="20"/>
          <w:szCs w:val="20"/>
        </w:rPr>
        <w:t>) agreement</w:t>
      </w:r>
      <w:r w:rsidR="00E52FBE">
        <w:rPr>
          <w:rFonts w:ascii="Times New Roman" w:hAnsi="Times New Roman" w:cs="Times New Roman"/>
          <w:sz w:val="20"/>
          <w:szCs w:val="20"/>
        </w:rPr>
        <w:t xml:space="preserve"> (</w:t>
      </w:r>
      <w:r w:rsidR="00E52FBE">
        <w:rPr>
          <w:rFonts w:ascii="Times New Roman" w:hAnsi="Times New Roman" w:cs="Times New Roman"/>
          <w:i/>
          <w:color w:val="800000"/>
          <w:sz w:val="20"/>
          <w:szCs w:val="20"/>
        </w:rPr>
        <w:t>Flannigan v Wotherspoon</w:t>
      </w:r>
      <w:r w:rsidR="00E52FBE">
        <w:rPr>
          <w:rFonts w:ascii="Times New Roman" w:hAnsi="Times New Roman" w:cs="Times New Roman"/>
          <w:sz w:val="20"/>
          <w:szCs w:val="20"/>
        </w:rPr>
        <w:t>)</w:t>
      </w:r>
    </w:p>
    <w:p w14:paraId="10324BDB" w14:textId="77777777" w:rsidR="00880E0A" w:rsidRDefault="00880E0A"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 xml:space="preserve">By “any </w:t>
      </w:r>
      <w:r>
        <w:rPr>
          <w:rFonts w:ascii="Times New Roman" w:hAnsi="Times New Roman" w:cs="Times New Roman"/>
          <w:b/>
          <w:sz w:val="20"/>
          <w:szCs w:val="20"/>
        </w:rPr>
        <w:t>course of dealing</w:t>
      </w:r>
      <w:r>
        <w:rPr>
          <w:rFonts w:ascii="Times New Roman" w:hAnsi="Times New Roman" w:cs="Times New Roman"/>
          <w:sz w:val="20"/>
          <w:szCs w:val="20"/>
        </w:rPr>
        <w:t xml:space="preserve"> sufficient to intimate that inter</w:t>
      </w:r>
      <w:r w:rsidR="00A77D6E">
        <w:rPr>
          <w:rFonts w:ascii="Times New Roman" w:hAnsi="Times New Roman" w:cs="Times New Roman"/>
          <w:sz w:val="20"/>
          <w:szCs w:val="20"/>
        </w:rPr>
        <w:t>e</w:t>
      </w:r>
      <w:r>
        <w:rPr>
          <w:rFonts w:ascii="Times New Roman" w:hAnsi="Times New Roman" w:cs="Times New Roman"/>
          <w:sz w:val="20"/>
          <w:szCs w:val="20"/>
        </w:rPr>
        <w:t>sts of all were mutually treated as constituting a TiC” –</w:t>
      </w:r>
      <w:r>
        <w:rPr>
          <w:rFonts w:ascii="Times New Roman" w:hAnsi="Times New Roman" w:cs="Times New Roman"/>
          <w:i/>
          <w:color w:val="800000"/>
          <w:sz w:val="20"/>
          <w:szCs w:val="20"/>
        </w:rPr>
        <w:t>Williams v Hensman</w:t>
      </w:r>
    </w:p>
    <w:p w14:paraId="7494D57D" w14:textId="77777777" w:rsidR="00880E0A" w:rsidRPr="00880E0A" w:rsidRDefault="00880E0A" w:rsidP="00880E0A">
      <w:pPr>
        <w:pStyle w:val="ListParagraph"/>
        <w:rPr>
          <w:rFonts w:ascii="Times New Roman" w:hAnsi="Times New Roman" w:cs="Times New Roman"/>
          <w:b/>
          <w:sz w:val="20"/>
          <w:szCs w:val="20"/>
        </w:rPr>
      </w:pPr>
    </w:p>
    <w:p w14:paraId="0CCF20D0" w14:textId="77777777" w:rsidR="00880E0A" w:rsidRPr="00880E0A" w:rsidRDefault="00880E0A" w:rsidP="000523BE">
      <w:pPr>
        <w:pStyle w:val="ListParagraph"/>
        <w:numPr>
          <w:ilvl w:val="0"/>
          <w:numId w:val="58"/>
        </w:numPr>
        <w:rPr>
          <w:rFonts w:ascii="Times New Roman" w:hAnsi="Times New Roman" w:cs="Times New Roman"/>
          <w:b/>
          <w:sz w:val="20"/>
          <w:szCs w:val="20"/>
        </w:rPr>
      </w:pPr>
      <w:r w:rsidRPr="00880E0A">
        <w:rPr>
          <w:rFonts w:ascii="Times New Roman" w:hAnsi="Times New Roman" w:cs="Times New Roman"/>
          <w:b/>
          <w:sz w:val="20"/>
          <w:szCs w:val="20"/>
          <w:u w:val="single"/>
        </w:rPr>
        <w:t>Unilateral Act</w:t>
      </w:r>
    </w:p>
    <w:p w14:paraId="012A7D8B" w14:textId="31F5EFC2" w:rsidR="00880E0A" w:rsidRDefault="00880E0A"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 xml:space="preserve">Unilateral </w:t>
      </w:r>
      <w:r>
        <w:rPr>
          <w:rFonts w:ascii="Times New Roman" w:hAnsi="Times New Roman" w:cs="Times New Roman"/>
          <w:i/>
          <w:sz w:val="20"/>
          <w:szCs w:val="20"/>
        </w:rPr>
        <w:t>intention</w:t>
      </w:r>
      <w:r>
        <w:rPr>
          <w:rFonts w:ascii="Times New Roman" w:hAnsi="Times New Roman" w:cs="Times New Roman"/>
          <w:sz w:val="20"/>
          <w:szCs w:val="20"/>
        </w:rPr>
        <w:t xml:space="preserve"> NOT sufficient; an ACT that destroys one of unities is req</w:t>
      </w:r>
      <w:r w:rsidR="00E80D76">
        <w:rPr>
          <w:rFonts w:ascii="Times New Roman" w:hAnsi="Times New Roman" w:cs="Times New Roman"/>
          <w:sz w:val="20"/>
          <w:szCs w:val="20"/>
        </w:rPr>
        <w:t>’</w:t>
      </w:r>
      <w:r>
        <w:rPr>
          <w:rFonts w:ascii="Times New Roman" w:hAnsi="Times New Roman" w:cs="Times New Roman"/>
          <w:sz w:val="20"/>
          <w:szCs w:val="20"/>
        </w:rPr>
        <w:t>d</w:t>
      </w:r>
      <w:r w:rsidR="00E80D76">
        <w:rPr>
          <w:rFonts w:ascii="Times New Roman" w:hAnsi="Times New Roman" w:cs="Times New Roman"/>
          <w:sz w:val="20"/>
          <w:szCs w:val="20"/>
        </w:rPr>
        <w:t xml:space="preserve"> </w:t>
      </w:r>
      <w:r w:rsidR="00E80D76">
        <w:rPr>
          <w:rFonts w:ascii="Times New Roman" w:hAnsi="Times New Roman" w:cs="Times New Roman"/>
          <w:sz w:val="20"/>
          <w:szCs w:val="20"/>
        </w:rPr>
        <w:t>(</w:t>
      </w:r>
      <w:r w:rsidR="00E80D76">
        <w:rPr>
          <w:rFonts w:ascii="Times New Roman" w:hAnsi="Times New Roman" w:cs="Times New Roman"/>
          <w:i/>
          <w:color w:val="800000"/>
          <w:sz w:val="20"/>
          <w:szCs w:val="20"/>
        </w:rPr>
        <w:t>Stonehouse</w:t>
      </w:r>
      <w:r w:rsidR="00C53328">
        <w:rPr>
          <w:rFonts w:ascii="Times New Roman" w:hAnsi="Times New Roman" w:cs="Times New Roman"/>
          <w:i/>
          <w:color w:val="800000"/>
          <w:sz w:val="20"/>
          <w:szCs w:val="20"/>
        </w:rPr>
        <w:t xml:space="preserve"> </w:t>
      </w:r>
      <w:r w:rsidR="00C53328" w:rsidRPr="00C53328">
        <w:rPr>
          <w:rFonts w:ascii="Times New Roman" w:hAnsi="Times New Roman" w:cs="Times New Roman"/>
          <w:sz w:val="20"/>
          <w:szCs w:val="20"/>
        </w:rPr>
        <w:t>+</w:t>
      </w:r>
      <w:r w:rsidR="00C53328">
        <w:rPr>
          <w:rFonts w:ascii="Times New Roman" w:hAnsi="Times New Roman" w:cs="Times New Roman"/>
          <w:color w:val="800000"/>
          <w:sz w:val="20"/>
          <w:szCs w:val="20"/>
        </w:rPr>
        <w:t xml:space="preserve"> </w:t>
      </w:r>
      <w:r w:rsidR="00C53328">
        <w:rPr>
          <w:rFonts w:ascii="Times New Roman" w:hAnsi="Times New Roman" w:cs="Times New Roman"/>
          <w:i/>
          <w:color w:val="800000"/>
          <w:sz w:val="20"/>
          <w:szCs w:val="20"/>
        </w:rPr>
        <w:t>Sorenson</w:t>
      </w:r>
      <w:r w:rsidR="00E80D76">
        <w:rPr>
          <w:rFonts w:ascii="Times New Roman" w:hAnsi="Times New Roman" w:cs="Times New Roman"/>
          <w:sz w:val="20"/>
          <w:szCs w:val="20"/>
        </w:rPr>
        <w:t>)</w:t>
      </w:r>
    </w:p>
    <w:p w14:paraId="561EF6E4" w14:textId="77777777" w:rsidR="00880E0A" w:rsidRDefault="00880E0A"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 xml:space="preserve">Simple: JT can just transfer interest to self </w:t>
      </w:r>
      <w:r>
        <w:rPr>
          <w:rFonts w:ascii="Times New Roman" w:hAnsi="Times New Roman" w:cs="Times New Roman"/>
          <w:b/>
          <w:sz w:val="20"/>
          <w:szCs w:val="20"/>
        </w:rPr>
        <w:t>or</w:t>
      </w:r>
      <w:r>
        <w:rPr>
          <w:rFonts w:ascii="Times New Roman" w:hAnsi="Times New Roman" w:cs="Times New Roman"/>
          <w:sz w:val="20"/>
          <w:szCs w:val="20"/>
        </w:rPr>
        <w:t xml:space="preserve"> 3rd party to sever (but not </w:t>
      </w:r>
      <w:r>
        <w:rPr>
          <w:rFonts w:ascii="Times New Roman" w:hAnsi="Times New Roman" w:cs="Times New Roman"/>
          <w:i/>
          <w:sz w:val="20"/>
          <w:szCs w:val="20"/>
        </w:rPr>
        <w:t>too</w:t>
      </w:r>
      <w:r>
        <w:rPr>
          <w:rFonts w:ascii="Times New Roman" w:hAnsi="Times New Roman" w:cs="Times New Roman"/>
          <w:sz w:val="20"/>
          <w:szCs w:val="20"/>
        </w:rPr>
        <w:t xml:space="preserve"> straightforward: </w:t>
      </w:r>
      <w:r>
        <w:rPr>
          <w:rFonts w:ascii="Times New Roman" w:hAnsi="Times New Roman" w:cs="Times New Roman"/>
          <w:i/>
          <w:color w:val="800000"/>
          <w:sz w:val="20"/>
          <w:szCs w:val="20"/>
        </w:rPr>
        <w:t>Sorenson</w:t>
      </w:r>
      <w:r>
        <w:rPr>
          <w:rFonts w:ascii="Times New Roman" w:hAnsi="Times New Roman" w:cs="Times New Roman"/>
          <w:sz w:val="20"/>
          <w:szCs w:val="20"/>
        </w:rPr>
        <w:t>)</w:t>
      </w:r>
    </w:p>
    <w:p w14:paraId="7CF267E9" w14:textId="77777777" w:rsidR="00567B15" w:rsidRDefault="00567B15"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Registra</w:t>
      </w:r>
      <w:r w:rsidR="005B784D">
        <w:rPr>
          <w:rFonts w:ascii="Times New Roman" w:hAnsi="Times New Roman" w:cs="Times New Roman"/>
          <w:sz w:val="20"/>
          <w:szCs w:val="20"/>
        </w:rPr>
        <w:t>tion of transfer is NOT required (</w:t>
      </w:r>
      <w:r w:rsidRPr="005B784D">
        <w:rPr>
          <w:rFonts w:ascii="Times New Roman" w:hAnsi="Times New Roman" w:cs="Times New Roman"/>
          <w:i/>
          <w:color w:val="800000"/>
          <w:sz w:val="20"/>
          <w:szCs w:val="20"/>
        </w:rPr>
        <w:t>Ston</w:t>
      </w:r>
      <w:r w:rsidR="005B784D" w:rsidRPr="005B784D">
        <w:rPr>
          <w:rFonts w:ascii="Times New Roman" w:hAnsi="Times New Roman" w:cs="Times New Roman"/>
          <w:i/>
          <w:color w:val="800000"/>
          <w:sz w:val="20"/>
          <w:szCs w:val="20"/>
        </w:rPr>
        <w:t>e</w:t>
      </w:r>
      <w:r w:rsidRPr="005B784D">
        <w:rPr>
          <w:rFonts w:ascii="Times New Roman" w:hAnsi="Times New Roman" w:cs="Times New Roman"/>
          <w:i/>
          <w:color w:val="800000"/>
          <w:sz w:val="20"/>
          <w:szCs w:val="20"/>
        </w:rPr>
        <w:t>house</w:t>
      </w:r>
      <w:r w:rsidR="005B784D" w:rsidRPr="005B784D">
        <w:rPr>
          <w:rFonts w:ascii="Times New Roman" w:hAnsi="Times New Roman" w:cs="Times New Roman"/>
          <w:sz w:val="20"/>
          <w:szCs w:val="20"/>
        </w:rPr>
        <w:t>)</w:t>
      </w:r>
    </w:p>
    <w:p w14:paraId="7A894E33" w14:textId="77777777" w:rsidR="00E33BA1" w:rsidRPr="00E33BA1" w:rsidRDefault="00E33BA1" w:rsidP="000523BE">
      <w:pPr>
        <w:pStyle w:val="ListParagraph"/>
        <w:numPr>
          <w:ilvl w:val="0"/>
          <w:numId w:val="58"/>
        </w:numPr>
        <w:rPr>
          <w:rFonts w:ascii="Times New Roman" w:hAnsi="Times New Roman" w:cs="Times New Roman"/>
          <w:sz w:val="20"/>
          <w:szCs w:val="20"/>
        </w:rPr>
      </w:pPr>
      <w:r>
        <w:rPr>
          <w:rFonts w:ascii="Times New Roman" w:hAnsi="Times New Roman" w:cs="Times New Roman"/>
          <w:b/>
          <w:sz w:val="20"/>
          <w:szCs w:val="20"/>
          <w:u w:val="single"/>
        </w:rPr>
        <w:t>Agreement: Express and Implied</w:t>
      </w:r>
    </w:p>
    <w:p w14:paraId="008A04C6" w14:textId="77777777" w:rsidR="00E33BA1" w:rsidRDefault="00E33BA1" w:rsidP="000523BE">
      <w:pPr>
        <w:pStyle w:val="ListParagraph"/>
        <w:numPr>
          <w:ilvl w:val="1"/>
          <w:numId w:val="58"/>
        </w:numPr>
        <w:rPr>
          <w:rFonts w:ascii="Times New Roman" w:hAnsi="Times New Roman" w:cs="Times New Roman"/>
          <w:sz w:val="20"/>
          <w:szCs w:val="20"/>
        </w:rPr>
      </w:pPr>
      <w:r>
        <w:rPr>
          <w:rFonts w:ascii="Times New Roman" w:hAnsi="Times New Roman" w:cs="Times New Roman"/>
          <w:sz w:val="20"/>
          <w:szCs w:val="20"/>
        </w:rPr>
        <w:t xml:space="preserve">Must ascertain whether JTs </w:t>
      </w:r>
      <w:r>
        <w:rPr>
          <w:rFonts w:ascii="Times New Roman" w:hAnsi="Times New Roman" w:cs="Times New Roman"/>
          <w:i/>
          <w:sz w:val="20"/>
          <w:szCs w:val="20"/>
        </w:rPr>
        <w:t>agreed</w:t>
      </w:r>
      <w:r>
        <w:rPr>
          <w:rFonts w:ascii="Times New Roman" w:hAnsi="Times New Roman" w:cs="Times New Roman"/>
          <w:sz w:val="20"/>
          <w:szCs w:val="20"/>
        </w:rPr>
        <w:t xml:space="preserve"> to sever (done expressly or courts can </w:t>
      </w:r>
      <w:r>
        <w:rPr>
          <w:rFonts w:ascii="Times New Roman" w:hAnsi="Times New Roman" w:cs="Times New Roman"/>
          <w:i/>
          <w:sz w:val="20"/>
          <w:szCs w:val="20"/>
        </w:rPr>
        <w:t>infer</w:t>
      </w:r>
      <w:r>
        <w:rPr>
          <w:rFonts w:ascii="Times New Roman" w:hAnsi="Times New Roman" w:cs="Times New Roman"/>
          <w:sz w:val="20"/>
          <w:szCs w:val="20"/>
        </w:rPr>
        <w:t xml:space="preserve"> agreement from conduct)</w:t>
      </w:r>
    </w:p>
    <w:p w14:paraId="49E5D85A" w14:textId="77777777" w:rsidR="00E33BA1" w:rsidRDefault="00E33BA1" w:rsidP="000523BE">
      <w:pPr>
        <w:pStyle w:val="ListParagraph"/>
        <w:numPr>
          <w:ilvl w:val="2"/>
          <w:numId w:val="58"/>
        </w:numPr>
        <w:rPr>
          <w:rFonts w:ascii="Times New Roman" w:hAnsi="Times New Roman" w:cs="Times New Roman"/>
          <w:sz w:val="20"/>
          <w:szCs w:val="20"/>
        </w:rPr>
      </w:pPr>
      <w:r>
        <w:rPr>
          <w:rFonts w:ascii="Times New Roman" w:hAnsi="Times New Roman" w:cs="Times New Roman"/>
          <w:sz w:val="20"/>
          <w:szCs w:val="20"/>
        </w:rPr>
        <w:t xml:space="preserve">Look at </w:t>
      </w:r>
      <w:r>
        <w:rPr>
          <w:rFonts w:ascii="Times New Roman" w:hAnsi="Times New Roman" w:cs="Times New Roman"/>
          <w:b/>
          <w:sz w:val="20"/>
          <w:szCs w:val="20"/>
        </w:rPr>
        <w:t>context</w:t>
      </w:r>
      <w:r>
        <w:rPr>
          <w:rFonts w:ascii="Times New Roman" w:hAnsi="Times New Roman" w:cs="Times New Roman"/>
          <w:sz w:val="20"/>
          <w:szCs w:val="20"/>
        </w:rPr>
        <w:t>: Situation, details of specific circumstances, relationship b/t parties, etc.</w:t>
      </w:r>
    </w:p>
    <w:p w14:paraId="11A9C5EC" w14:textId="77777777" w:rsidR="00E33BA1" w:rsidRDefault="00E33BA1" w:rsidP="00E33BA1">
      <w:pPr>
        <w:rPr>
          <w:rFonts w:ascii="Times New Roman" w:hAnsi="Times New Roman" w:cs="Times New Roman"/>
          <w:sz w:val="20"/>
          <w:szCs w:val="20"/>
        </w:rPr>
      </w:pPr>
    </w:p>
    <w:p w14:paraId="391AA9C7" w14:textId="77777777" w:rsidR="00E33BA1" w:rsidRPr="003B6E54" w:rsidRDefault="00E33BA1" w:rsidP="00E33BA1">
      <w:pPr>
        <w:rPr>
          <w:rFonts w:ascii="Times New Roman" w:hAnsi="Times New Roman" w:cs="Times New Roman"/>
          <w:b/>
          <w:color w:val="FF6600"/>
          <w:sz w:val="20"/>
          <w:szCs w:val="20"/>
          <w:u w:val="single"/>
        </w:rPr>
      </w:pPr>
      <w:r w:rsidRPr="003B6E54">
        <w:rPr>
          <w:rFonts w:ascii="Times New Roman" w:hAnsi="Times New Roman" w:cs="Times New Roman"/>
          <w:b/>
          <w:color w:val="FF6600"/>
          <w:sz w:val="20"/>
          <w:szCs w:val="20"/>
          <w:u w:val="single"/>
        </w:rPr>
        <w:t>BCLI Recommendations</w:t>
      </w:r>
    </w:p>
    <w:p w14:paraId="4EF0163A" w14:textId="77777777" w:rsidR="00E33BA1" w:rsidRDefault="00E33BA1" w:rsidP="000523BE">
      <w:pPr>
        <w:pStyle w:val="ListParagraph"/>
        <w:numPr>
          <w:ilvl w:val="0"/>
          <w:numId w:val="59"/>
        </w:numPr>
        <w:rPr>
          <w:rFonts w:ascii="Times New Roman" w:hAnsi="Times New Roman" w:cs="Times New Roman"/>
          <w:sz w:val="20"/>
          <w:szCs w:val="20"/>
        </w:rPr>
      </w:pPr>
      <w:r>
        <w:rPr>
          <w:rFonts w:ascii="Times New Roman" w:hAnsi="Times New Roman" w:cs="Times New Roman"/>
          <w:sz w:val="20"/>
          <w:szCs w:val="20"/>
        </w:rPr>
        <w:t xml:space="preserve">In order to sever JT unilaterally, severing C-O (or other person receiving interests) must </w:t>
      </w:r>
      <w:r>
        <w:rPr>
          <w:rFonts w:ascii="Times New Roman" w:hAnsi="Times New Roman" w:cs="Times New Roman"/>
          <w:b/>
          <w:sz w:val="20"/>
          <w:szCs w:val="20"/>
        </w:rPr>
        <w:t>give NOTICE</w:t>
      </w:r>
      <w:r>
        <w:rPr>
          <w:rFonts w:ascii="Times New Roman" w:hAnsi="Times New Roman" w:cs="Times New Roman"/>
          <w:sz w:val="20"/>
          <w:szCs w:val="20"/>
        </w:rPr>
        <w:t xml:space="preserve"> of severing transaction, including mortgage, to other JT(s) (</w:t>
      </w:r>
      <w:r w:rsidRPr="00E33BA1">
        <w:rPr>
          <w:rFonts w:ascii="Times New Roman" w:hAnsi="Times New Roman" w:cs="Times New Roman"/>
          <w:sz w:val="20"/>
          <w:szCs w:val="20"/>
        </w:rPr>
        <w:t xml:space="preserve">RoS is s/t JT can </w:t>
      </w:r>
      <w:r w:rsidRPr="00E33BA1">
        <w:rPr>
          <w:rFonts w:ascii="Times New Roman" w:hAnsi="Times New Roman" w:cs="Times New Roman"/>
          <w:i/>
          <w:sz w:val="20"/>
          <w:szCs w:val="20"/>
        </w:rPr>
        <w:t>rely</w:t>
      </w:r>
      <w:r w:rsidRPr="00E33BA1">
        <w:rPr>
          <w:rFonts w:ascii="Times New Roman" w:hAnsi="Times New Roman" w:cs="Times New Roman"/>
          <w:sz w:val="20"/>
          <w:szCs w:val="20"/>
        </w:rPr>
        <w:t xml:space="preserve"> </w:t>
      </w:r>
      <w:r>
        <w:rPr>
          <w:rFonts w:ascii="Times New Roman" w:hAnsi="Times New Roman" w:cs="Times New Roman"/>
          <w:sz w:val="20"/>
          <w:szCs w:val="20"/>
        </w:rPr>
        <w:t>on, notice gives opp to plan/act)</w:t>
      </w:r>
    </w:p>
    <w:p w14:paraId="6B918E3A" w14:textId="77777777" w:rsidR="009958E6" w:rsidRDefault="009958E6" w:rsidP="000523BE">
      <w:pPr>
        <w:pStyle w:val="ListParagraph"/>
        <w:numPr>
          <w:ilvl w:val="1"/>
          <w:numId w:val="59"/>
        </w:numPr>
        <w:rPr>
          <w:rFonts w:ascii="Times New Roman" w:hAnsi="Times New Roman" w:cs="Times New Roman"/>
          <w:sz w:val="20"/>
          <w:szCs w:val="20"/>
        </w:rPr>
      </w:pPr>
      <w:r>
        <w:rPr>
          <w:rFonts w:ascii="Times New Roman" w:hAnsi="Times New Roman" w:cs="Times New Roman"/>
          <w:sz w:val="20"/>
          <w:szCs w:val="20"/>
        </w:rPr>
        <w:t>Notice of severing transaction = balancing act; but registration = clear!</w:t>
      </w:r>
    </w:p>
    <w:p w14:paraId="4A0A3B22" w14:textId="77777777" w:rsidR="009958E6" w:rsidRPr="00E33BA1" w:rsidRDefault="009958E6" w:rsidP="000523BE">
      <w:pPr>
        <w:pStyle w:val="ListParagraph"/>
        <w:numPr>
          <w:ilvl w:val="1"/>
          <w:numId w:val="59"/>
        </w:numPr>
        <w:rPr>
          <w:rFonts w:ascii="Times New Roman" w:hAnsi="Times New Roman" w:cs="Times New Roman"/>
          <w:sz w:val="20"/>
          <w:szCs w:val="20"/>
        </w:rPr>
      </w:pPr>
      <w:r>
        <w:rPr>
          <w:rFonts w:ascii="Times New Roman" w:hAnsi="Times New Roman" w:cs="Times New Roman"/>
          <w:sz w:val="20"/>
          <w:szCs w:val="20"/>
        </w:rPr>
        <w:t>Other options: Consent/court order as in SK, MB; status quo; notification alone</w:t>
      </w:r>
    </w:p>
    <w:p w14:paraId="058B6F22" w14:textId="77777777" w:rsidR="00880E0A" w:rsidRDefault="00880E0A" w:rsidP="00880E0A">
      <w:pPr>
        <w:rPr>
          <w:rFonts w:ascii="Times New Roman" w:hAnsi="Times New Roman" w:cs="Times New Roman"/>
          <w:sz w:val="20"/>
          <w:szCs w:val="20"/>
        </w:rPr>
      </w:pPr>
    </w:p>
    <w:p w14:paraId="713F1294" w14:textId="77777777" w:rsidR="00E33BA1" w:rsidRDefault="00E33BA1" w:rsidP="00880E0A">
      <w:pPr>
        <w:rPr>
          <w:rFonts w:ascii="Times New Roman" w:hAnsi="Times New Roman" w:cs="Times New Roman"/>
          <w:b/>
          <w:sz w:val="20"/>
          <w:szCs w:val="20"/>
          <w:u w:val="single"/>
        </w:rPr>
      </w:pPr>
      <w:r w:rsidRPr="00E33BA1">
        <w:rPr>
          <w:rFonts w:ascii="Times New Roman" w:hAnsi="Times New Roman" w:cs="Times New Roman"/>
          <w:b/>
          <w:sz w:val="20"/>
          <w:szCs w:val="20"/>
          <w:highlight w:val="yellow"/>
          <w:u w:val="single"/>
        </w:rPr>
        <w:t>Partition and/or Sale</w:t>
      </w:r>
    </w:p>
    <w:p w14:paraId="1BB8BBCB" w14:textId="77777777" w:rsidR="00E33BA1" w:rsidRDefault="00E33BA1" w:rsidP="00880E0A">
      <w:pPr>
        <w:rPr>
          <w:rFonts w:ascii="Times New Roman" w:hAnsi="Times New Roman" w:cs="Times New Roman"/>
          <w:b/>
          <w:sz w:val="20"/>
          <w:szCs w:val="20"/>
          <w:u w:val="single"/>
        </w:rPr>
      </w:pPr>
    </w:p>
    <w:p w14:paraId="19091053" w14:textId="77777777" w:rsidR="00E33BA1" w:rsidRDefault="00BC0C20" w:rsidP="00880E0A">
      <w:pPr>
        <w:rPr>
          <w:rFonts w:ascii="Times New Roman" w:hAnsi="Times New Roman" w:cs="Times New Roman"/>
          <w:sz w:val="20"/>
          <w:szCs w:val="20"/>
        </w:rPr>
      </w:pPr>
      <w:r>
        <w:rPr>
          <w:rFonts w:ascii="Times New Roman" w:hAnsi="Times New Roman" w:cs="Times New Roman"/>
          <w:sz w:val="20"/>
          <w:szCs w:val="20"/>
        </w:rPr>
        <w:t xml:space="preserve">Co-ownership can be </w:t>
      </w:r>
      <w:r>
        <w:rPr>
          <w:rFonts w:ascii="Times New Roman" w:hAnsi="Times New Roman" w:cs="Times New Roman"/>
          <w:sz w:val="20"/>
          <w:szCs w:val="20"/>
          <w:u w:val="single"/>
        </w:rPr>
        <w:t>terminated</w:t>
      </w:r>
      <w:r>
        <w:rPr>
          <w:rFonts w:ascii="Times New Roman" w:hAnsi="Times New Roman" w:cs="Times New Roman"/>
          <w:sz w:val="20"/>
          <w:szCs w:val="20"/>
        </w:rPr>
        <w:t xml:space="preserve"> by </w:t>
      </w:r>
      <w:r>
        <w:rPr>
          <w:rFonts w:ascii="Times New Roman" w:hAnsi="Times New Roman" w:cs="Times New Roman"/>
          <w:b/>
          <w:sz w:val="20"/>
          <w:szCs w:val="20"/>
        </w:rPr>
        <w:t>agreement</w:t>
      </w:r>
      <w:r>
        <w:rPr>
          <w:rFonts w:ascii="Times New Roman" w:hAnsi="Times New Roman" w:cs="Times New Roman"/>
          <w:sz w:val="20"/>
          <w:szCs w:val="20"/>
        </w:rPr>
        <w:t xml:space="preserve"> or by a </w:t>
      </w:r>
      <w:r>
        <w:rPr>
          <w:rFonts w:ascii="Times New Roman" w:hAnsi="Times New Roman" w:cs="Times New Roman"/>
          <w:b/>
          <w:sz w:val="20"/>
          <w:szCs w:val="20"/>
        </w:rPr>
        <w:t>court order</w:t>
      </w:r>
    </w:p>
    <w:p w14:paraId="0BC3EEC3" w14:textId="77777777" w:rsidR="00BC0C20" w:rsidRDefault="00BC0C20" w:rsidP="000523BE">
      <w:pPr>
        <w:pStyle w:val="ListParagraph"/>
        <w:numPr>
          <w:ilvl w:val="0"/>
          <w:numId w:val="59"/>
        </w:numPr>
        <w:rPr>
          <w:rFonts w:ascii="Times New Roman" w:hAnsi="Times New Roman" w:cs="Times New Roman"/>
          <w:sz w:val="20"/>
          <w:szCs w:val="20"/>
        </w:rPr>
      </w:pPr>
      <w:r w:rsidRPr="00203A0D">
        <w:rPr>
          <w:rFonts w:ascii="Times New Roman" w:hAnsi="Times New Roman" w:cs="Times New Roman"/>
          <w:i/>
          <w:color w:val="3366FF"/>
          <w:sz w:val="20"/>
          <w:szCs w:val="20"/>
        </w:rPr>
        <w:t>Partition of Property Act</w:t>
      </w:r>
      <w:r>
        <w:rPr>
          <w:rFonts w:ascii="Times New Roman" w:hAnsi="Times New Roman" w:cs="Times New Roman"/>
          <w:sz w:val="20"/>
          <w:szCs w:val="20"/>
        </w:rPr>
        <w:t xml:space="preserve"> sets out legal framework (focus on whether there is a </w:t>
      </w:r>
      <w:r>
        <w:rPr>
          <w:rFonts w:ascii="Times New Roman" w:hAnsi="Times New Roman" w:cs="Times New Roman"/>
          <w:i/>
          <w:sz w:val="20"/>
          <w:szCs w:val="20"/>
        </w:rPr>
        <w:t>right</w:t>
      </w:r>
      <w:r>
        <w:rPr>
          <w:rFonts w:ascii="Times New Roman" w:hAnsi="Times New Roman" w:cs="Times New Roman"/>
          <w:sz w:val="20"/>
          <w:szCs w:val="20"/>
        </w:rPr>
        <w:t xml:space="preserve">), </w:t>
      </w:r>
      <w:r w:rsidRPr="00203A0D">
        <w:rPr>
          <w:rFonts w:ascii="Times New Roman" w:hAnsi="Times New Roman" w:cs="Times New Roman"/>
          <w:color w:val="3366FF"/>
          <w:sz w:val="20"/>
          <w:szCs w:val="20"/>
        </w:rPr>
        <w:t>ss. 2, 3, 6-8</w:t>
      </w:r>
    </w:p>
    <w:p w14:paraId="76AB6190" w14:textId="77777777" w:rsidR="00BC0C20" w:rsidRDefault="00BC0C20" w:rsidP="000523BE">
      <w:pPr>
        <w:pStyle w:val="ListParagraph"/>
        <w:numPr>
          <w:ilvl w:val="0"/>
          <w:numId w:val="59"/>
        </w:numPr>
        <w:rPr>
          <w:rFonts w:ascii="Times New Roman" w:hAnsi="Times New Roman" w:cs="Times New Roman"/>
          <w:sz w:val="20"/>
          <w:szCs w:val="20"/>
        </w:rPr>
      </w:pPr>
      <w:r>
        <w:rPr>
          <w:rFonts w:ascii="Times New Roman" w:hAnsi="Times New Roman" w:cs="Times New Roman"/>
          <w:sz w:val="20"/>
          <w:szCs w:val="20"/>
        </w:rPr>
        <w:t xml:space="preserve">Can result in physical division but is usually an </w:t>
      </w:r>
      <w:r>
        <w:rPr>
          <w:rFonts w:ascii="Times New Roman" w:hAnsi="Times New Roman" w:cs="Times New Roman"/>
          <w:i/>
          <w:sz w:val="20"/>
          <w:szCs w:val="20"/>
        </w:rPr>
        <w:t>order for sale of property and partition of proceeds</w:t>
      </w:r>
    </w:p>
    <w:p w14:paraId="27CAD065" w14:textId="77777777" w:rsidR="00BC0C20" w:rsidRDefault="00BC0C20" w:rsidP="000523BE">
      <w:pPr>
        <w:pStyle w:val="ListParagraph"/>
        <w:numPr>
          <w:ilvl w:val="0"/>
          <w:numId w:val="59"/>
        </w:numPr>
        <w:rPr>
          <w:rFonts w:ascii="Times New Roman" w:hAnsi="Times New Roman" w:cs="Times New Roman"/>
          <w:sz w:val="20"/>
          <w:szCs w:val="20"/>
        </w:rPr>
      </w:pPr>
      <w:r>
        <w:rPr>
          <w:rFonts w:ascii="Times New Roman" w:hAnsi="Times New Roman" w:cs="Times New Roman"/>
          <w:sz w:val="20"/>
          <w:szCs w:val="20"/>
        </w:rPr>
        <w:t xml:space="preserve">On face of statute, C-O entitled to order for partition; but court has </w:t>
      </w:r>
      <w:r>
        <w:rPr>
          <w:rFonts w:ascii="Times New Roman" w:hAnsi="Times New Roman" w:cs="Times New Roman"/>
          <w:i/>
          <w:sz w:val="20"/>
          <w:szCs w:val="20"/>
        </w:rPr>
        <w:t>discretion</w:t>
      </w:r>
      <w:r>
        <w:rPr>
          <w:rFonts w:ascii="Times New Roman" w:hAnsi="Times New Roman" w:cs="Times New Roman"/>
          <w:sz w:val="20"/>
          <w:szCs w:val="20"/>
        </w:rPr>
        <w:t xml:space="preserve"> to refuse to make order in certain circumstances (</w:t>
      </w:r>
      <w:r w:rsidRPr="00185096">
        <w:rPr>
          <w:rFonts w:ascii="Times New Roman" w:hAnsi="Times New Roman" w:cs="Times New Roman"/>
          <w:b/>
          <w:i/>
          <w:color w:val="800000"/>
          <w:sz w:val="20"/>
          <w:szCs w:val="20"/>
        </w:rPr>
        <w:t>Harmeling</w:t>
      </w:r>
      <w:r w:rsidR="00185096">
        <w:rPr>
          <w:rFonts w:ascii="Times New Roman" w:hAnsi="Times New Roman" w:cs="Times New Roman"/>
          <w:sz w:val="20"/>
          <w:szCs w:val="20"/>
        </w:rPr>
        <w:t>)</w:t>
      </w:r>
    </w:p>
    <w:p w14:paraId="2AA96891" w14:textId="77777777" w:rsidR="00185096" w:rsidRDefault="00185096" w:rsidP="00BC0C20">
      <w:pPr>
        <w:rPr>
          <w:rFonts w:ascii="Times New Roman" w:hAnsi="Times New Roman" w:cs="Times New Roman"/>
          <w:b/>
          <w:i/>
          <w:color w:val="800000"/>
          <w:sz w:val="20"/>
          <w:szCs w:val="20"/>
        </w:rPr>
      </w:pPr>
    </w:p>
    <w:p w14:paraId="401D4D28" w14:textId="77777777" w:rsidR="00185096" w:rsidRDefault="00BC0C20" w:rsidP="00BC0C20">
      <w:pPr>
        <w:rPr>
          <w:rFonts w:ascii="Times New Roman" w:hAnsi="Times New Roman" w:cs="Times New Roman"/>
          <w:sz w:val="20"/>
          <w:szCs w:val="20"/>
        </w:rPr>
      </w:pPr>
      <w:r w:rsidRPr="00E52FBE">
        <w:rPr>
          <w:rFonts w:ascii="Times New Roman" w:hAnsi="Times New Roman" w:cs="Times New Roman"/>
          <w:b/>
          <w:i/>
          <w:color w:val="800000"/>
          <w:sz w:val="20"/>
          <w:szCs w:val="20"/>
        </w:rPr>
        <w:t>Harmeling v Harmeling</w:t>
      </w:r>
      <w:r>
        <w:rPr>
          <w:rFonts w:ascii="Times New Roman" w:hAnsi="Times New Roman" w:cs="Times New Roman"/>
          <w:sz w:val="20"/>
          <w:szCs w:val="20"/>
        </w:rPr>
        <w:t xml:space="preserve">: </w:t>
      </w:r>
    </w:p>
    <w:p w14:paraId="3F25C023" w14:textId="2FFE8A43" w:rsidR="00BC0C20" w:rsidRDefault="00BC0C20" w:rsidP="00BC0C20">
      <w:pPr>
        <w:rPr>
          <w:rFonts w:ascii="Times New Roman" w:hAnsi="Times New Roman" w:cs="Times New Roman"/>
          <w:sz w:val="20"/>
          <w:szCs w:val="20"/>
        </w:rPr>
      </w:pPr>
      <w:r>
        <w:rPr>
          <w:rFonts w:ascii="Times New Roman" w:hAnsi="Times New Roman" w:cs="Times New Roman"/>
          <w:sz w:val="20"/>
          <w:szCs w:val="20"/>
          <w:u w:val="single"/>
        </w:rPr>
        <w:t>Facts</w:t>
      </w:r>
      <w:r>
        <w:rPr>
          <w:rFonts w:ascii="Times New Roman" w:hAnsi="Times New Roman" w:cs="Times New Roman"/>
          <w:sz w:val="20"/>
          <w:szCs w:val="20"/>
        </w:rPr>
        <w:t>: H&amp;W married, bought property using $ from sale of H’s trout farm, built house lat</w:t>
      </w:r>
      <w:r w:rsidR="00203A0D">
        <w:rPr>
          <w:rFonts w:ascii="Times New Roman" w:hAnsi="Times New Roman" w:cs="Times New Roman"/>
          <w:sz w:val="20"/>
          <w:szCs w:val="20"/>
        </w:rPr>
        <w:t>er partly funded by W’s pers</w:t>
      </w:r>
      <w:r>
        <w:rPr>
          <w:rFonts w:ascii="Times New Roman" w:hAnsi="Times New Roman" w:cs="Times New Roman"/>
          <w:sz w:val="20"/>
          <w:szCs w:val="20"/>
        </w:rPr>
        <w:t xml:space="preserve"> injury settlement</w:t>
      </w:r>
      <w:r w:rsidR="00203A0D">
        <w:rPr>
          <w:rFonts w:ascii="Times New Roman" w:hAnsi="Times New Roman" w:cs="Times New Roman"/>
          <w:sz w:val="20"/>
          <w:szCs w:val="20"/>
        </w:rPr>
        <w:t xml:space="preserve"> (from chiro due to work on farm!)</w:t>
      </w:r>
      <w:r>
        <w:rPr>
          <w:rFonts w:ascii="Times New Roman" w:hAnsi="Times New Roman" w:cs="Times New Roman"/>
          <w:sz w:val="20"/>
          <w:szCs w:val="20"/>
        </w:rPr>
        <w:t>; W left to liv</w:t>
      </w:r>
      <w:r w:rsidR="00203A0D">
        <w:rPr>
          <w:rFonts w:ascii="Times New Roman" w:hAnsi="Times New Roman" w:cs="Times New Roman"/>
          <w:sz w:val="20"/>
          <w:szCs w:val="20"/>
        </w:rPr>
        <w:t>e w/ another man, started prc</w:t>
      </w:r>
      <w:r>
        <w:rPr>
          <w:rFonts w:ascii="Times New Roman" w:hAnsi="Times New Roman" w:cs="Times New Roman"/>
          <w:sz w:val="20"/>
          <w:szCs w:val="20"/>
        </w:rPr>
        <w:t>dings for partition/sale (they are JTs)</w:t>
      </w:r>
    </w:p>
    <w:p w14:paraId="2648D8EE" w14:textId="77777777" w:rsidR="00BC0C20" w:rsidRDefault="00BC0C20" w:rsidP="00BC0C20">
      <w:pPr>
        <w:rPr>
          <w:rFonts w:ascii="Times New Roman" w:hAnsi="Times New Roman" w:cs="Times New Roman"/>
          <w:sz w:val="20"/>
          <w:szCs w:val="20"/>
        </w:rPr>
      </w:pPr>
      <w:r>
        <w:rPr>
          <w:rFonts w:ascii="Times New Roman" w:hAnsi="Times New Roman" w:cs="Times New Roman"/>
          <w:sz w:val="20"/>
          <w:szCs w:val="20"/>
          <w:u w:val="single"/>
        </w:rPr>
        <w:t>Issues</w:t>
      </w:r>
      <w:r>
        <w:rPr>
          <w:rFonts w:ascii="Times New Roman" w:hAnsi="Times New Roman" w:cs="Times New Roman"/>
          <w:sz w:val="20"/>
          <w:szCs w:val="20"/>
        </w:rPr>
        <w:t>: Should an order for partition and sale be made by the court?  NO (majority); YES (dissent)</w:t>
      </w:r>
    </w:p>
    <w:p w14:paraId="53B6F09C" w14:textId="1231BC97" w:rsidR="00BC0C20" w:rsidRDefault="00BC0C20" w:rsidP="00BC0C20">
      <w:pPr>
        <w:rPr>
          <w:rFonts w:ascii="Times New Roman" w:hAnsi="Times New Roman" w:cs="Times New Roman"/>
          <w:sz w:val="20"/>
          <w:szCs w:val="20"/>
        </w:rPr>
      </w:pPr>
      <w:r>
        <w:rPr>
          <w:rFonts w:ascii="Times New Roman" w:hAnsi="Times New Roman" w:cs="Times New Roman"/>
          <w:sz w:val="20"/>
          <w:szCs w:val="20"/>
          <w:u w:val="single"/>
        </w:rPr>
        <w:t>Analysis</w:t>
      </w:r>
      <w:r>
        <w:rPr>
          <w:rFonts w:ascii="Times New Roman" w:hAnsi="Times New Roman" w:cs="Times New Roman"/>
          <w:sz w:val="20"/>
          <w:szCs w:val="20"/>
        </w:rPr>
        <w:t xml:space="preserve">: </w:t>
      </w:r>
      <w:r>
        <w:rPr>
          <w:rFonts w:ascii="Times New Roman" w:hAnsi="Times New Roman" w:cs="Times New Roman"/>
          <w:b/>
          <w:sz w:val="20"/>
          <w:szCs w:val="20"/>
        </w:rPr>
        <w:t xml:space="preserve">There is a </w:t>
      </w:r>
      <w:r>
        <w:rPr>
          <w:rFonts w:ascii="Times New Roman" w:hAnsi="Times New Roman" w:cs="Times New Roman"/>
          <w:b/>
          <w:i/>
          <w:sz w:val="20"/>
          <w:szCs w:val="20"/>
        </w:rPr>
        <w:t>prima facie</w:t>
      </w:r>
      <w:r>
        <w:rPr>
          <w:rFonts w:ascii="Times New Roman" w:hAnsi="Times New Roman" w:cs="Times New Roman"/>
          <w:b/>
          <w:sz w:val="20"/>
          <w:szCs w:val="20"/>
        </w:rPr>
        <w:t xml:space="preserve"> right of a JT to partition or sale and the Court will compel such partition or sale </w:t>
      </w:r>
      <w:r>
        <w:rPr>
          <w:rFonts w:ascii="Times New Roman" w:hAnsi="Times New Roman" w:cs="Times New Roman"/>
          <w:b/>
          <w:i/>
          <w:sz w:val="20"/>
          <w:szCs w:val="20"/>
        </w:rPr>
        <w:t>unless justice requir</w:t>
      </w:r>
      <w:r w:rsidR="00F1761F">
        <w:rPr>
          <w:rFonts w:ascii="Times New Roman" w:hAnsi="Times New Roman" w:cs="Times New Roman"/>
          <w:b/>
          <w:i/>
          <w:sz w:val="20"/>
          <w:szCs w:val="20"/>
        </w:rPr>
        <w:t>es that such an order should NOT</w:t>
      </w:r>
      <w:r>
        <w:rPr>
          <w:rFonts w:ascii="Times New Roman" w:hAnsi="Times New Roman" w:cs="Times New Roman"/>
          <w:b/>
          <w:i/>
          <w:sz w:val="20"/>
          <w:szCs w:val="20"/>
        </w:rPr>
        <w:t xml:space="preserve"> be made</w:t>
      </w:r>
      <w:r>
        <w:rPr>
          <w:rFonts w:ascii="Times New Roman" w:hAnsi="Times New Roman" w:cs="Times New Roman"/>
          <w:sz w:val="20"/>
          <w:szCs w:val="20"/>
        </w:rPr>
        <w:t xml:space="preserve">; </w:t>
      </w:r>
    </w:p>
    <w:p w14:paraId="2C397BD2" w14:textId="77777777" w:rsidR="00BC0C20" w:rsidRDefault="004E0BFF" w:rsidP="00BC0C20">
      <w:pPr>
        <w:rPr>
          <w:rFonts w:ascii="Times New Roman" w:hAnsi="Times New Roman" w:cs="Times New Roman"/>
          <w:sz w:val="20"/>
          <w:szCs w:val="20"/>
        </w:rPr>
      </w:pPr>
      <w:r w:rsidRPr="00F1761F">
        <w:rPr>
          <w:rFonts w:ascii="Times New Roman" w:hAnsi="Times New Roman" w:cs="Times New Roman"/>
          <w:b/>
          <w:sz w:val="20"/>
          <w:szCs w:val="20"/>
          <w:u w:val="single"/>
        </w:rPr>
        <w:t xml:space="preserve">Seaton JA, </w:t>
      </w:r>
      <w:r w:rsidR="00BC0C20" w:rsidRPr="00F1761F">
        <w:rPr>
          <w:rFonts w:ascii="Times New Roman" w:hAnsi="Times New Roman" w:cs="Times New Roman"/>
          <w:b/>
          <w:sz w:val="20"/>
          <w:szCs w:val="20"/>
          <w:u w:val="single"/>
        </w:rPr>
        <w:t>Majority</w:t>
      </w:r>
      <w:r w:rsidR="00BC0C20">
        <w:rPr>
          <w:rFonts w:ascii="Times New Roman" w:hAnsi="Times New Roman" w:cs="Times New Roman"/>
          <w:b/>
          <w:sz w:val="20"/>
          <w:szCs w:val="20"/>
        </w:rPr>
        <w:t xml:space="preserve">: </w:t>
      </w:r>
      <w:r w:rsidR="00BC0C20">
        <w:rPr>
          <w:rFonts w:ascii="Times New Roman" w:hAnsi="Times New Roman" w:cs="Times New Roman"/>
          <w:sz w:val="20"/>
          <w:szCs w:val="20"/>
        </w:rPr>
        <w:t>In this case, order should NOT be made b/c:</w:t>
      </w:r>
    </w:p>
    <w:p w14:paraId="344FF763" w14:textId="77777777" w:rsidR="00BC0C20" w:rsidRDefault="00BC0C20" w:rsidP="000523BE">
      <w:pPr>
        <w:pStyle w:val="ListParagraph"/>
        <w:numPr>
          <w:ilvl w:val="0"/>
          <w:numId w:val="60"/>
        </w:numPr>
        <w:rPr>
          <w:rFonts w:ascii="Times New Roman" w:hAnsi="Times New Roman" w:cs="Times New Roman"/>
          <w:sz w:val="20"/>
          <w:szCs w:val="20"/>
        </w:rPr>
      </w:pPr>
      <w:r>
        <w:rPr>
          <w:rFonts w:ascii="Times New Roman" w:hAnsi="Times New Roman" w:cs="Times New Roman"/>
          <w:sz w:val="20"/>
          <w:szCs w:val="20"/>
        </w:rPr>
        <w:t>Home built largely w/ H’s $ and particularly adapted to his needs</w:t>
      </w:r>
      <w:r w:rsidR="004E0BFF">
        <w:rPr>
          <w:rFonts w:ascii="Times New Roman" w:hAnsi="Times New Roman" w:cs="Times New Roman"/>
          <w:sz w:val="20"/>
          <w:szCs w:val="20"/>
        </w:rPr>
        <w:t xml:space="preserve"> </w:t>
      </w:r>
      <w:r w:rsidR="004E0BFF" w:rsidRPr="004E0BFF">
        <w:rPr>
          <w:rFonts w:ascii="Times New Roman" w:hAnsi="Times New Roman" w:cs="Times New Roman"/>
          <w:sz w:val="20"/>
          <w:szCs w:val="20"/>
        </w:rPr>
        <w:sym w:font="Wingdings" w:char="F0E0"/>
      </w:r>
      <w:r w:rsidR="004E0BFF">
        <w:rPr>
          <w:rFonts w:ascii="Times New Roman" w:hAnsi="Times New Roman" w:cs="Times New Roman"/>
          <w:sz w:val="20"/>
          <w:szCs w:val="20"/>
        </w:rPr>
        <w:t xml:space="preserve"> convinced W just wants $</w:t>
      </w:r>
    </w:p>
    <w:p w14:paraId="7AD27178" w14:textId="77777777" w:rsidR="00BC0C20" w:rsidRDefault="00BC0C20" w:rsidP="000523BE">
      <w:pPr>
        <w:pStyle w:val="ListParagraph"/>
        <w:numPr>
          <w:ilvl w:val="0"/>
          <w:numId w:val="60"/>
        </w:numPr>
        <w:rPr>
          <w:rFonts w:ascii="Times New Roman" w:hAnsi="Times New Roman" w:cs="Times New Roman"/>
          <w:sz w:val="20"/>
          <w:szCs w:val="20"/>
        </w:rPr>
      </w:pPr>
      <w:r>
        <w:rPr>
          <w:rFonts w:ascii="Times New Roman" w:hAnsi="Times New Roman" w:cs="Times New Roman"/>
          <w:sz w:val="20"/>
          <w:szCs w:val="20"/>
        </w:rPr>
        <w:t>His half of proceeds would not provide enough; at over age 70 shouldn’t have to start again (husband-friendly)</w:t>
      </w:r>
    </w:p>
    <w:p w14:paraId="765806FF" w14:textId="77777777" w:rsidR="008D2618" w:rsidRDefault="008D2618" w:rsidP="000523BE">
      <w:pPr>
        <w:pStyle w:val="ListParagraph"/>
        <w:numPr>
          <w:ilvl w:val="0"/>
          <w:numId w:val="60"/>
        </w:numPr>
        <w:rPr>
          <w:rFonts w:ascii="Times New Roman" w:hAnsi="Times New Roman" w:cs="Times New Roman"/>
          <w:sz w:val="20"/>
          <w:szCs w:val="20"/>
        </w:rPr>
      </w:pPr>
      <w:r>
        <w:rPr>
          <w:rFonts w:ascii="Times New Roman" w:hAnsi="Times New Roman" w:cs="Times New Roman"/>
          <w:sz w:val="20"/>
          <w:szCs w:val="20"/>
        </w:rPr>
        <w:t>Treats it as more open ended question</w:t>
      </w:r>
    </w:p>
    <w:p w14:paraId="2A114EF6" w14:textId="77777777" w:rsidR="00BC0C20" w:rsidRDefault="004E0BFF" w:rsidP="00BC0C20">
      <w:pPr>
        <w:rPr>
          <w:rFonts w:ascii="Times New Roman" w:hAnsi="Times New Roman" w:cs="Times New Roman"/>
          <w:sz w:val="20"/>
          <w:szCs w:val="20"/>
        </w:rPr>
      </w:pPr>
      <w:r w:rsidRPr="00F1761F">
        <w:rPr>
          <w:rFonts w:ascii="Times New Roman" w:hAnsi="Times New Roman" w:cs="Times New Roman"/>
          <w:b/>
          <w:sz w:val="20"/>
          <w:szCs w:val="20"/>
          <w:u w:val="single"/>
        </w:rPr>
        <w:t xml:space="preserve">Craig JA, </w:t>
      </w:r>
      <w:r w:rsidR="00BC0C20" w:rsidRPr="00F1761F">
        <w:rPr>
          <w:rFonts w:ascii="Times New Roman" w:hAnsi="Times New Roman" w:cs="Times New Roman"/>
          <w:b/>
          <w:sz w:val="20"/>
          <w:szCs w:val="20"/>
          <w:u w:val="single"/>
        </w:rPr>
        <w:t>Dissent</w:t>
      </w:r>
      <w:r w:rsidRPr="00F1761F">
        <w:rPr>
          <w:rFonts w:ascii="Times New Roman" w:hAnsi="Times New Roman" w:cs="Times New Roman"/>
          <w:b/>
          <w:sz w:val="20"/>
          <w:szCs w:val="20"/>
          <w:u w:val="single"/>
        </w:rPr>
        <w:t>ing reasons</w:t>
      </w:r>
      <w:r w:rsidR="00BC0C20">
        <w:rPr>
          <w:rFonts w:ascii="Times New Roman" w:hAnsi="Times New Roman" w:cs="Times New Roman"/>
          <w:b/>
          <w:sz w:val="20"/>
          <w:szCs w:val="20"/>
        </w:rPr>
        <w:t>:</w:t>
      </w:r>
      <w:r w:rsidR="00BC0C20">
        <w:rPr>
          <w:rFonts w:ascii="Times New Roman" w:hAnsi="Times New Roman" w:cs="Times New Roman"/>
          <w:sz w:val="20"/>
          <w:szCs w:val="20"/>
        </w:rPr>
        <w:t xml:space="preserve"> Court would be justified in refusing order if it would cause </w:t>
      </w:r>
      <w:r w:rsidR="00BC0C20" w:rsidRPr="008D2618">
        <w:rPr>
          <w:rFonts w:ascii="Times New Roman" w:hAnsi="Times New Roman" w:cs="Times New Roman"/>
          <w:b/>
          <w:i/>
          <w:sz w:val="20"/>
          <w:szCs w:val="20"/>
        </w:rPr>
        <w:t>serious hardship</w:t>
      </w:r>
      <w:r w:rsidR="00BC0C20">
        <w:rPr>
          <w:rFonts w:ascii="Times New Roman" w:hAnsi="Times New Roman" w:cs="Times New Roman"/>
          <w:i/>
          <w:sz w:val="20"/>
          <w:szCs w:val="20"/>
        </w:rPr>
        <w:t xml:space="preserve"> </w:t>
      </w:r>
      <w:r w:rsidR="00BC0C20">
        <w:rPr>
          <w:rFonts w:ascii="Times New Roman" w:hAnsi="Times New Roman" w:cs="Times New Roman"/>
          <w:sz w:val="20"/>
          <w:szCs w:val="20"/>
        </w:rPr>
        <w:t>to other party</w:t>
      </w:r>
      <w:r w:rsidR="008D2618">
        <w:rPr>
          <w:rFonts w:ascii="Times New Roman" w:hAnsi="Times New Roman" w:cs="Times New Roman"/>
          <w:sz w:val="20"/>
          <w:szCs w:val="20"/>
        </w:rPr>
        <w:t xml:space="preserve"> (substantive and attitudinal difference from Majority); more interested in engaging w/ the reality/details of her interests</w:t>
      </w:r>
    </w:p>
    <w:p w14:paraId="750F039D" w14:textId="77777777" w:rsidR="00BC0C20" w:rsidRDefault="00BC0C20"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If “relative hardship” means anything less than serious it should not be used as test for discretion, fails to give due weight to fact that owner should be entitled to have share when he wants it failing </w:t>
      </w:r>
      <w:r>
        <w:rPr>
          <w:rFonts w:ascii="Times New Roman" w:hAnsi="Times New Roman" w:cs="Times New Roman"/>
          <w:i/>
          <w:sz w:val="20"/>
          <w:szCs w:val="20"/>
        </w:rPr>
        <w:t>compelling</w:t>
      </w:r>
      <w:r>
        <w:rPr>
          <w:rFonts w:ascii="Times New Roman" w:hAnsi="Times New Roman" w:cs="Times New Roman"/>
          <w:sz w:val="20"/>
          <w:szCs w:val="20"/>
        </w:rPr>
        <w:t xml:space="preserve"> reasons not to receive it</w:t>
      </w:r>
    </w:p>
    <w:p w14:paraId="5C0A8C7A" w14:textId="77777777" w:rsidR="004E0BFF" w:rsidRDefault="004E0BFF"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W lived at H’s trout farm </w:t>
      </w:r>
      <w:r w:rsidRPr="001814C7">
        <w:rPr>
          <w:rFonts w:ascii="Times New Roman" w:hAnsi="Times New Roman" w:cs="Times New Roman"/>
          <w:i/>
          <w:sz w:val="20"/>
          <w:szCs w:val="20"/>
        </w:rPr>
        <w:t>full time working</w:t>
      </w:r>
      <w:r>
        <w:rPr>
          <w:rFonts w:ascii="Times New Roman" w:hAnsi="Times New Roman" w:cs="Times New Roman"/>
          <w:sz w:val="20"/>
          <w:szCs w:val="20"/>
        </w:rPr>
        <w:t xml:space="preserve"> (while he was away), sustained injuries doing all the chores</w:t>
      </w:r>
    </w:p>
    <w:p w14:paraId="1BBC1AA2" w14:textId="77777777" w:rsidR="004E0BFF" w:rsidRDefault="004E0BFF"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Even though H claimed to add her as JT only to ‘protect’ her, court says no reason to change arrangement</w:t>
      </w:r>
    </w:p>
    <w:p w14:paraId="1A568B6D" w14:textId="77777777" w:rsidR="004E0BFF" w:rsidRDefault="004E0BFF"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When W left home, it was temporary, told H she didn’t intend to leave, but he changed locks!</w:t>
      </w:r>
    </w:p>
    <w:p w14:paraId="052F8E85" w14:textId="77777777" w:rsidR="004E0BFF" w:rsidRDefault="004E0BFF"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 xml:space="preserve">Rather than focus on relative hardship b/t parties, focus on serious hardship, ask what type W would have (not cut and dry!); </w:t>
      </w:r>
      <w:r>
        <w:rPr>
          <w:rFonts w:ascii="Times New Roman" w:hAnsi="Times New Roman" w:cs="Times New Roman"/>
          <w:i/>
          <w:sz w:val="20"/>
          <w:szCs w:val="20"/>
        </w:rPr>
        <w:t>both</w:t>
      </w:r>
      <w:r>
        <w:rPr>
          <w:rFonts w:ascii="Times New Roman" w:hAnsi="Times New Roman" w:cs="Times New Roman"/>
          <w:sz w:val="20"/>
          <w:szCs w:val="20"/>
        </w:rPr>
        <w:t xml:space="preserve"> are vulnerable, order for partition should recognize W’s legit interest in property</w:t>
      </w:r>
    </w:p>
    <w:p w14:paraId="0C7B4775" w14:textId="77777777" w:rsidR="00BC0C20" w:rsidRDefault="00BC0C20" w:rsidP="00BC0C20">
      <w:pPr>
        <w:rPr>
          <w:rFonts w:ascii="Times New Roman" w:hAnsi="Times New Roman" w:cs="Times New Roman"/>
          <w:sz w:val="20"/>
          <w:szCs w:val="20"/>
        </w:rPr>
      </w:pPr>
    </w:p>
    <w:p w14:paraId="7070FD63" w14:textId="77777777" w:rsidR="00BC0C20" w:rsidRPr="003B6E54" w:rsidRDefault="00BC0C20" w:rsidP="00BC0C20">
      <w:pPr>
        <w:rPr>
          <w:rFonts w:ascii="Times New Roman" w:hAnsi="Times New Roman" w:cs="Times New Roman"/>
          <w:b/>
          <w:color w:val="FF6600"/>
          <w:sz w:val="20"/>
          <w:szCs w:val="20"/>
          <w:u w:val="single"/>
        </w:rPr>
      </w:pPr>
      <w:r w:rsidRPr="003B6E54">
        <w:rPr>
          <w:rFonts w:ascii="Times New Roman" w:hAnsi="Times New Roman" w:cs="Times New Roman"/>
          <w:b/>
          <w:color w:val="FF6600"/>
          <w:sz w:val="20"/>
          <w:szCs w:val="20"/>
          <w:u w:val="single"/>
        </w:rPr>
        <w:t>BCLI Recommendations</w:t>
      </w:r>
    </w:p>
    <w:p w14:paraId="39B5AD69" w14:textId="77777777" w:rsidR="00BC0C20" w:rsidRDefault="00BC0C20"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Extend class of eligible applicants</w:t>
      </w:r>
    </w:p>
    <w:p w14:paraId="09CA6519" w14:textId="77777777" w:rsidR="00BC0C20" w:rsidRDefault="00BC0C20"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Eliminate requirement of applicants having an immediate right to possession</w:t>
      </w:r>
    </w:p>
    <w:p w14:paraId="34951C4A" w14:textId="77777777" w:rsidR="00BC0C20" w:rsidRPr="00BC0C20" w:rsidRDefault="00BC0C20" w:rsidP="000523BE">
      <w:pPr>
        <w:pStyle w:val="ListParagraph"/>
        <w:numPr>
          <w:ilvl w:val="0"/>
          <w:numId w:val="61"/>
        </w:numPr>
        <w:rPr>
          <w:rFonts w:ascii="Times New Roman" w:hAnsi="Times New Roman" w:cs="Times New Roman"/>
          <w:sz w:val="20"/>
          <w:szCs w:val="20"/>
        </w:rPr>
      </w:pPr>
      <w:r>
        <w:rPr>
          <w:rFonts w:ascii="Times New Roman" w:hAnsi="Times New Roman" w:cs="Times New Roman"/>
          <w:sz w:val="20"/>
          <w:szCs w:val="20"/>
        </w:rPr>
        <w:t>Take out language of “If this Act had not been passed”; instead just say you have right to apply for P/S</w:t>
      </w:r>
    </w:p>
    <w:p w14:paraId="576B232A" w14:textId="77777777" w:rsidR="00880E0A" w:rsidRDefault="00880E0A" w:rsidP="00880E0A">
      <w:pPr>
        <w:rPr>
          <w:rFonts w:ascii="Times New Roman" w:hAnsi="Times New Roman" w:cs="Times New Roman"/>
          <w:sz w:val="20"/>
          <w:szCs w:val="20"/>
        </w:rPr>
      </w:pPr>
    </w:p>
    <w:p w14:paraId="4430EBC2" w14:textId="726BFAD8" w:rsidR="006E4E02" w:rsidRPr="008A51A6" w:rsidRDefault="006E4E02" w:rsidP="00B33D59">
      <w:pPr>
        <w:rPr>
          <w:rFonts w:ascii="Times New Roman" w:hAnsi="Times New Roman" w:cs="Times New Roman"/>
          <w:sz w:val="20"/>
          <w:szCs w:val="20"/>
        </w:rPr>
      </w:pPr>
      <w:bookmarkStart w:id="0" w:name="_GoBack"/>
      <w:bookmarkEnd w:id="0"/>
    </w:p>
    <w:sectPr w:rsidR="006E4E02" w:rsidRPr="008A51A6" w:rsidSect="00AA4CC2">
      <w:headerReference w:type="even" r:id="rId8"/>
      <w:headerReference w:type="default" r:id="rId9"/>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B398" w14:textId="77777777" w:rsidR="00D56ED8" w:rsidRDefault="00D56ED8" w:rsidP="00621911">
      <w:r>
        <w:separator/>
      </w:r>
    </w:p>
  </w:endnote>
  <w:endnote w:type="continuationSeparator" w:id="0">
    <w:p w14:paraId="5B2A1F89" w14:textId="77777777" w:rsidR="00D56ED8" w:rsidRDefault="00D56ED8" w:rsidP="006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41BA" w14:textId="77777777" w:rsidR="00D56ED8" w:rsidRDefault="00D56ED8" w:rsidP="00621911">
      <w:r>
        <w:separator/>
      </w:r>
    </w:p>
  </w:footnote>
  <w:footnote w:type="continuationSeparator" w:id="0">
    <w:p w14:paraId="1CFD8A78" w14:textId="77777777" w:rsidR="00D56ED8" w:rsidRDefault="00D56ED8" w:rsidP="00621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6807" w14:textId="77777777" w:rsidR="00D56ED8" w:rsidRDefault="00D56ED8" w:rsidP="00533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596DB" w14:textId="77777777" w:rsidR="00D56ED8" w:rsidRDefault="00D56ED8" w:rsidP="005334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F026" w14:textId="77777777" w:rsidR="00D56ED8" w:rsidRDefault="00D56ED8" w:rsidP="00533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B23">
      <w:rPr>
        <w:rStyle w:val="PageNumber"/>
        <w:noProof/>
      </w:rPr>
      <w:t>1</w:t>
    </w:r>
    <w:r>
      <w:rPr>
        <w:rStyle w:val="PageNumber"/>
      </w:rPr>
      <w:fldChar w:fldCharType="end"/>
    </w:r>
  </w:p>
  <w:p w14:paraId="0461D3D9" w14:textId="41A35DA8" w:rsidR="00D56ED8" w:rsidRPr="00621911" w:rsidRDefault="00D56ED8" w:rsidP="00533481">
    <w:pPr>
      <w:pStyle w:val="Header"/>
      <w:ind w:right="360"/>
      <w:rPr>
        <w:rFonts w:ascii="Times New Roman" w:hAnsi="Times New Roman" w:cs="Times New Roman"/>
        <w:sz w:val="22"/>
        <w:szCs w:val="22"/>
      </w:rPr>
    </w:pPr>
    <w:r>
      <w:rPr>
        <w:rFonts w:ascii="Times New Roman" w:hAnsi="Times New Roman" w:cs="Times New Roman"/>
        <w:sz w:val="22"/>
        <w:szCs w:val="22"/>
      </w:rPr>
      <w:t>Property Law – Mickelson – April 2014 – ***IRAC!!! Start w/ statute, law/FW, synthesis/application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pt;height:15pt" o:bullet="t">
        <v:imagedata r:id="rId1" o:title="Word Work File L_35887599"/>
      </v:shape>
    </w:pict>
  </w:numPicBullet>
  <w:abstractNum w:abstractNumId="0">
    <w:nsid w:val="0058706A"/>
    <w:multiLevelType w:val="hybridMultilevel"/>
    <w:tmpl w:val="F3466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2CA8"/>
    <w:multiLevelType w:val="hybridMultilevel"/>
    <w:tmpl w:val="B36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1699A"/>
    <w:multiLevelType w:val="hybridMultilevel"/>
    <w:tmpl w:val="87A44906"/>
    <w:lvl w:ilvl="0" w:tplc="F4FAA3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D10CE"/>
    <w:multiLevelType w:val="hybridMultilevel"/>
    <w:tmpl w:val="05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611C"/>
    <w:multiLevelType w:val="hybridMultilevel"/>
    <w:tmpl w:val="975078E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1266F"/>
    <w:multiLevelType w:val="hybridMultilevel"/>
    <w:tmpl w:val="6290A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A5AF4"/>
    <w:multiLevelType w:val="hybridMultilevel"/>
    <w:tmpl w:val="018E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068F1"/>
    <w:multiLevelType w:val="hybridMultilevel"/>
    <w:tmpl w:val="D74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71F59"/>
    <w:multiLevelType w:val="hybridMultilevel"/>
    <w:tmpl w:val="7D2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9C7679"/>
    <w:multiLevelType w:val="hybridMultilevel"/>
    <w:tmpl w:val="03E8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14C29"/>
    <w:multiLevelType w:val="hybridMultilevel"/>
    <w:tmpl w:val="5FF2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E133B"/>
    <w:multiLevelType w:val="hybridMultilevel"/>
    <w:tmpl w:val="0B08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E87E87"/>
    <w:multiLevelType w:val="hybridMultilevel"/>
    <w:tmpl w:val="CD3A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4769E"/>
    <w:multiLevelType w:val="hybridMultilevel"/>
    <w:tmpl w:val="BDD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64950"/>
    <w:multiLevelType w:val="hybridMultilevel"/>
    <w:tmpl w:val="70E2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C95531"/>
    <w:multiLevelType w:val="multilevel"/>
    <w:tmpl w:val="9AEA95B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89D6747"/>
    <w:multiLevelType w:val="hybridMultilevel"/>
    <w:tmpl w:val="9360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C43FA6"/>
    <w:multiLevelType w:val="hybridMultilevel"/>
    <w:tmpl w:val="0C6E3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06052A"/>
    <w:multiLevelType w:val="hybridMultilevel"/>
    <w:tmpl w:val="83D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38063A"/>
    <w:multiLevelType w:val="hybridMultilevel"/>
    <w:tmpl w:val="443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9260A"/>
    <w:multiLevelType w:val="hybridMultilevel"/>
    <w:tmpl w:val="F28C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6844A8"/>
    <w:multiLevelType w:val="hybridMultilevel"/>
    <w:tmpl w:val="3840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BC584B"/>
    <w:multiLevelType w:val="hybridMultilevel"/>
    <w:tmpl w:val="035E7A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0656E0"/>
    <w:multiLevelType w:val="hybridMultilevel"/>
    <w:tmpl w:val="393C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F070C0"/>
    <w:multiLevelType w:val="hybridMultilevel"/>
    <w:tmpl w:val="A9EA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FE7A5D"/>
    <w:multiLevelType w:val="hybridMultilevel"/>
    <w:tmpl w:val="07B6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6A09EF"/>
    <w:multiLevelType w:val="hybridMultilevel"/>
    <w:tmpl w:val="AA78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6B1DCF"/>
    <w:multiLevelType w:val="hybridMultilevel"/>
    <w:tmpl w:val="7FA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EA2640"/>
    <w:multiLevelType w:val="hybridMultilevel"/>
    <w:tmpl w:val="3818485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290315"/>
    <w:multiLevelType w:val="hybridMultilevel"/>
    <w:tmpl w:val="9888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4715A2"/>
    <w:multiLevelType w:val="hybridMultilevel"/>
    <w:tmpl w:val="B83E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23728E"/>
    <w:multiLevelType w:val="hybridMultilevel"/>
    <w:tmpl w:val="FD68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E11F0"/>
    <w:multiLevelType w:val="hybridMultilevel"/>
    <w:tmpl w:val="1F5ED3FE"/>
    <w:lvl w:ilvl="0" w:tplc="53F44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9A4FD4"/>
    <w:multiLevelType w:val="hybridMultilevel"/>
    <w:tmpl w:val="6A1C4BC6"/>
    <w:lvl w:ilvl="0" w:tplc="79F650A4">
      <w:start w:val="1"/>
      <w:numFmt w:val="bullet"/>
      <w:lvlText w:val="•"/>
      <w:lvlJc w:val="left"/>
      <w:pPr>
        <w:tabs>
          <w:tab w:val="num" w:pos="720"/>
        </w:tabs>
        <w:ind w:left="720" w:hanging="360"/>
      </w:pPr>
      <w:rPr>
        <w:rFonts w:ascii="Times New Roman" w:hAnsi="Times New Roman" w:hint="default"/>
      </w:rPr>
    </w:lvl>
    <w:lvl w:ilvl="1" w:tplc="F542A126">
      <w:start w:val="1"/>
      <w:numFmt w:val="bullet"/>
      <w:lvlText w:val="•"/>
      <w:lvlJc w:val="left"/>
      <w:pPr>
        <w:tabs>
          <w:tab w:val="num" w:pos="1440"/>
        </w:tabs>
        <w:ind w:left="1440" w:hanging="360"/>
      </w:pPr>
      <w:rPr>
        <w:rFonts w:ascii="Times New Roman" w:hAnsi="Times New Roman" w:hint="default"/>
      </w:rPr>
    </w:lvl>
    <w:lvl w:ilvl="2" w:tplc="AE6C0706">
      <w:start w:val="1"/>
      <w:numFmt w:val="bullet"/>
      <w:lvlText w:val="•"/>
      <w:lvlJc w:val="left"/>
      <w:pPr>
        <w:tabs>
          <w:tab w:val="num" w:pos="2160"/>
        </w:tabs>
        <w:ind w:left="2160" w:hanging="360"/>
      </w:pPr>
      <w:rPr>
        <w:rFonts w:ascii="Times New Roman" w:hAnsi="Times New Roman" w:hint="default"/>
      </w:rPr>
    </w:lvl>
    <w:lvl w:ilvl="3" w:tplc="C02AA5BE">
      <w:start w:val="1"/>
      <w:numFmt w:val="bullet"/>
      <w:lvlText w:val="•"/>
      <w:lvlJc w:val="left"/>
      <w:pPr>
        <w:tabs>
          <w:tab w:val="num" w:pos="2880"/>
        </w:tabs>
        <w:ind w:left="2880" w:hanging="360"/>
      </w:pPr>
      <w:rPr>
        <w:rFonts w:ascii="Times New Roman" w:hAnsi="Times New Roman" w:hint="default"/>
      </w:rPr>
    </w:lvl>
    <w:lvl w:ilvl="4" w:tplc="17C42882" w:tentative="1">
      <w:start w:val="1"/>
      <w:numFmt w:val="bullet"/>
      <w:lvlText w:val="•"/>
      <w:lvlJc w:val="left"/>
      <w:pPr>
        <w:tabs>
          <w:tab w:val="num" w:pos="3600"/>
        </w:tabs>
        <w:ind w:left="3600" w:hanging="360"/>
      </w:pPr>
      <w:rPr>
        <w:rFonts w:ascii="Times New Roman" w:hAnsi="Times New Roman" w:hint="default"/>
      </w:rPr>
    </w:lvl>
    <w:lvl w:ilvl="5" w:tplc="6F822784" w:tentative="1">
      <w:start w:val="1"/>
      <w:numFmt w:val="bullet"/>
      <w:lvlText w:val="•"/>
      <w:lvlJc w:val="left"/>
      <w:pPr>
        <w:tabs>
          <w:tab w:val="num" w:pos="4320"/>
        </w:tabs>
        <w:ind w:left="4320" w:hanging="360"/>
      </w:pPr>
      <w:rPr>
        <w:rFonts w:ascii="Times New Roman" w:hAnsi="Times New Roman" w:hint="default"/>
      </w:rPr>
    </w:lvl>
    <w:lvl w:ilvl="6" w:tplc="79202134" w:tentative="1">
      <w:start w:val="1"/>
      <w:numFmt w:val="bullet"/>
      <w:lvlText w:val="•"/>
      <w:lvlJc w:val="left"/>
      <w:pPr>
        <w:tabs>
          <w:tab w:val="num" w:pos="5040"/>
        </w:tabs>
        <w:ind w:left="5040" w:hanging="360"/>
      </w:pPr>
      <w:rPr>
        <w:rFonts w:ascii="Times New Roman" w:hAnsi="Times New Roman" w:hint="default"/>
      </w:rPr>
    </w:lvl>
    <w:lvl w:ilvl="7" w:tplc="3242703A" w:tentative="1">
      <w:start w:val="1"/>
      <w:numFmt w:val="bullet"/>
      <w:lvlText w:val="•"/>
      <w:lvlJc w:val="left"/>
      <w:pPr>
        <w:tabs>
          <w:tab w:val="num" w:pos="5760"/>
        </w:tabs>
        <w:ind w:left="5760" w:hanging="360"/>
      </w:pPr>
      <w:rPr>
        <w:rFonts w:ascii="Times New Roman" w:hAnsi="Times New Roman" w:hint="default"/>
      </w:rPr>
    </w:lvl>
    <w:lvl w:ilvl="8" w:tplc="F412DD1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6B47706"/>
    <w:multiLevelType w:val="hybridMultilevel"/>
    <w:tmpl w:val="CFD2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83215"/>
    <w:multiLevelType w:val="hybridMultilevel"/>
    <w:tmpl w:val="121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612800"/>
    <w:multiLevelType w:val="hybridMultilevel"/>
    <w:tmpl w:val="8E44441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9E32BF8"/>
    <w:multiLevelType w:val="hybridMultilevel"/>
    <w:tmpl w:val="EC4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BB11ED"/>
    <w:multiLevelType w:val="hybridMultilevel"/>
    <w:tmpl w:val="4566A9F6"/>
    <w:lvl w:ilvl="0" w:tplc="F5CE8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0F101F"/>
    <w:multiLevelType w:val="hybridMultilevel"/>
    <w:tmpl w:val="549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23090A"/>
    <w:multiLevelType w:val="hybridMultilevel"/>
    <w:tmpl w:val="CCAA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5B719C"/>
    <w:multiLevelType w:val="hybridMultilevel"/>
    <w:tmpl w:val="5D6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5E41FF"/>
    <w:multiLevelType w:val="hybridMultilevel"/>
    <w:tmpl w:val="E85E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28066C2">
      <w:start w:val="5"/>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5A23A0"/>
    <w:multiLevelType w:val="hybridMultilevel"/>
    <w:tmpl w:val="9CC01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4404A0"/>
    <w:multiLevelType w:val="hybridMultilevel"/>
    <w:tmpl w:val="70BC5D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D5622"/>
    <w:multiLevelType w:val="hybridMultilevel"/>
    <w:tmpl w:val="5476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EC1C94"/>
    <w:multiLevelType w:val="hybridMultilevel"/>
    <w:tmpl w:val="65528146"/>
    <w:lvl w:ilvl="0" w:tplc="D8A0F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344D54"/>
    <w:multiLevelType w:val="hybridMultilevel"/>
    <w:tmpl w:val="A33C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3F7871"/>
    <w:multiLevelType w:val="hybridMultilevel"/>
    <w:tmpl w:val="B1827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3161954"/>
    <w:multiLevelType w:val="hybridMultilevel"/>
    <w:tmpl w:val="B268D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89A382F"/>
    <w:multiLevelType w:val="hybridMultilevel"/>
    <w:tmpl w:val="41E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E40E0B"/>
    <w:multiLevelType w:val="hybridMultilevel"/>
    <w:tmpl w:val="C99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E86129"/>
    <w:multiLevelType w:val="hybridMultilevel"/>
    <w:tmpl w:val="7EB8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8E3F53"/>
    <w:multiLevelType w:val="hybridMultilevel"/>
    <w:tmpl w:val="1EC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C0054E"/>
    <w:multiLevelType w:val="hybridMultilevel"/>
    <w:tmpl w:val="BEB23118"/>
    <w:lvl w:ilvl="0" w:tplc="D432F7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1120C3"/>
    <w:multiLevelType w:val="hybridMultilevel"/>
    <w:tmpl w:val="12D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D51DE8"/>
    <w:multiLevelType w:val="hybridMultilevel"/>
    <w:tmpl w:val="F2F42B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5F1CE6"/>
    <w:multiLevelType w:val="hybridMultilevel"/>
    <w:tmpl w:val="945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F14A90"/>
    <w:multiLevelType w:val="hybridMultilevel"/>
    <w:tmpl w:val="5F3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7D4418"/>
    <w:multiLevelType w:val="hybridMultilevel"/>
    <w:tmpl w:val="0F42D9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0">
    <w:nsid w:val="4E0C5845"/>
    <w:multiLevelType w:val="hybridMultilevel"/>
    <w:tmpl w:val="E8AEE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2054FC"/>
    <w:multiLevelType w:val="hybridMultilevel"/>
    <w:tmpl w:val="3D5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4B0708"/>
    <w:multiLevelType w:val="hybridMultilevel"/>
    <w:tmpl w:val="AA424F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17C583F"/>
    <w:multiLevelType w:val="hybridMultilevel"/>
    <w:tmpl w:val="5CB0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566F8A"/>
    <w:multiLevelType w:val="hybridMultilevel"/>
    <w:tmpl w:val="B12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F24CCB"/>
    <w:multiLevelType w:val="hybridMultilevel"/>
    <w:tmpl w:val="A9B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0D59C6"/>
    <w:multiLevelType w:val="hybridMultilevel"/>
    <w:tmpl w:val="93A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633C3E"/>
    <w:multiLevelType w:val="hybridMultilevel"/>
    <w:tmpl w:val="8AEAA7F0"/>
    <w:lvl w:ilvl="0" w:tplc="04090001">
      <w:start w:val="1"/>
      <w:numFmt w:val="bullet"/>
      <w:lvlText w:val=""/>
      <w:lvlJc w:val="left"/>
      <w:pPr>
        <w:ind w:left="720" w:hanging="360"/>
      </w:pPr>
      <w:rPr>
        <w:rFonts w:ascii="Symbol" w:hAnsi="Symbol" w:hint="default"/>
      </w:rPr>
    </w:lvl>
    <w:lvl w:ilvl="1" w:tplc="1E52929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1E3B54"/>
    <w:multiLevelType w:val="hybridMultilevel"/>
    <w:tmpl w:val="FA74C8C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222A75"/>
    <w:multiLevelType w:val="hybridMultilevel"/>
    <w:tmpl w:val="093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2B04D3"/>
    <w:multiLevelType w:val="hybridMultilevel"/>
    <w:tmpl w:val="841EE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98331B9"/>
    <w:multiLevelType w:val="hybridMultilevel"/>
    <w:tmpl w:val="B23E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A127DC"/>
    <w:multiLevelType w:val="hybridMultilevel"/>
    <w:tmpl w:val="B4D4D020"/>
    <w:lvl w:ilvl="0" w:tplc="D8A0F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5778DD"/>
    <w:multiLevelType w:val="hybridMultilevel"/>
    <w:tmpl w:val="151C4B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447951"/>
    <w:multiLevelType w:val="hybridMultilevel"/>
    <w:tmpl w:val="BDF6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35E4AA1"/>
    <w:multiLevelType w:val="hybridMultilevel"/>
    <w:tmpl w:val="912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207D5E"/>
    <w:multiLevelType w:val="hybridMultilevel"/>
    <w:tmpl w:val="C198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5EB43DE"/>
    <w:multiLevelType w:val="hybridMultilevel"/>
    <w:tmpl w:val="C140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6A1E77"/>
    <w:multiLevelType w:val="hybridMultilevel"/>
    <w:tmpl w:val="34EE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868246">
      <w:start w:val="1"/>
      <w:numFmt w:val="bullet"/>
      <w:lvlText w:val=""/>
      <w:lvlJc w:val="left"/>
      <w:pPr>
        <w:ind w:left="2160" w:hanging="360"/>
      </w:pPr>
      <w:rPr>
        <w:rFonts w:ascii="Wingdings" w:hAnsi="Wingdings" w:hint="default"/>
        <w:color w:val="auto"/>
      </w:rPr>
    </w:lvl>
    <w:lvl w:ilvl="3" w:tplc="93521574">
      <w:start w:val="1"/>
      <w:numFmt w:val="bullet"/>
      <w:lvlText w:val=""/>
      <w:lvlJc w:val="left"/>
      <w:pPr>
        <w:ind w:left="2880" w:hanging="360"/>
      </w:pPr>
      <w:rPr>
        <w:rFonts w:ascii="Symbol" w:hAnsi="Symbol" w:hint="default"/>
        <w:i/>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1814F2"/>
    <w:multiLevelType w:val="hybridMultilevel"/>
    <w:tmpl w:val="9890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536A52"/>
    <w:multiLevelType w:val="hybridMultilevel"/>
    <w:tmpl w:val="546E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CB09B5"/>
    <w:multiLevelType w:val="hybridMultilevel"/>
    <w:tmpl w:val="C89A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1D3058"/>
    <w:multiLevelType w:val="hybridMultilevel"/>
    <w:tmpl w:val="A51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7A3BCB"/>
    <w:multiLevelType w:val="hybridMultilevel"/>
    <w:tmpl w:val="0C9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29349E"/>
    <w:multiLevelType w:val="hybridMultilevel"/>
    <w:tmpl w:val="BED0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E96BDE"/>
    <w:multiLevelType w:val="hybridMultilevel"/>
    <w:tmpl w:val="F926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DD29DC"/>
    <w:multiLevelType w:val="hybridMultilevel"/>
    <w:tmpl w:val="4F9A5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6893604"/>
    <w:multiLevelType w:val="hybridMultilevel"/>
    <w:tmpl w:val="C936C16E"/>
    <w:lvl w:ilvl="0" w:tplc="532C46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8884CC3"/>
    <w:multiLevelType w:val="hybridMultilevel"/>
    <w:tmpl w:val="982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042673"/>
    <w:multiLevelType w:val="hybridMultilevel"/>
    <w:tmpl w:val="DEC4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B24235"/>
    <w:multiLevelType w:val="hybridMultilevel"/>
    <w:tmpl w:val="E3E0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CD5769"/>
    <w:multiLevelType w:val="hybridMultilevel"/>
    <w:tmpl w:val="77B25012"/>
    <w:lvl w:ilvl="0" w:tplc="12EAE1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A128A9"/>
    <w:multiLevelType w:val="hybridMultilevel"/>
    <w:tmpl w:val="C418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7"/>
  </w:num>
  <w:num w:numId="3">
    <w:abstractNumId w:val="32"/>
  </w:num>
  <w:num w:numId="4">
    <w:abstractNumId w:val="47"/>
  </w:num>
  <w:num w:numId="5">
    <w:abstractNumId w:val="66"/>
  </w:num>
  <w:num w:numId="6">
    <w:abstractNumId w:val="70"/>
  </w:num>
  <w:num w:numId="7">
    <w:abstractNumId w:val="77"/>
  </w:num>
  <w:num w:numId="8">
    <w:abstractNumId w:val="23"/>
  </w:num>
  <w:num w:numId="9">
    <w:abstractNumId w:val="20"/>
  </w:num>
  <w:num w:numId="10">
    <w:abstractNumId w:val="42"/>
  </w:num>
  <w:num w:numId="11">
    <w:abstractNumId w:val="19"/>
  </w:num>
  <w:num w:numId="12">
    <w:abstractNumId w:val="82"/>
  </w:num>
  <w:num w:numId="13">
    <w:abstractNumId w:val="90"/>
  </w:num>
  <w:num w:numId="14">
    <w:abstractNumId w:val="83"/>
  </w:num>
  <w:num w:numId="15">
    <w:abstractNumId w:val="64"/>
  </w:num>
  <w:num w:numId="16">
    <w:abstractNumId w:val="67"/>
  </w:num>
  <w:num w:numId="17">
    <w:abstractNumId w:val="60"/>
  </w:num>
  <w:num w:numId="18">
    <w:abstractNumId w:val="62"/>
  </w:num>
  <w:num w:numId="19">
    <w:abstractNumId w:val="49"/>
  </w:num>
  <w:num w:numId="20">
    <w:abstractNumId w:val="17"/>
  </w:num>
  <w:num w:numId="21">
    <w:abstractNumId w:val="13"/>
  </w:num>
  <w:num w:numId="22">
    <w:abstractNumId w:val="65"/>
  </w:num>
  <w:num w:numId="23">
    <w:abstractNumId w:val="80"/>
  </w:num>
  <w:num w:numId="24">
    <w:abstractNumId w:val="55"/>
  </w:num>
  <w:num w:numId="25">
    <w:abstractNumId w:val="16"/>
  </w:num>
  <w:num w:numId="26">
    <w:abstractNumId w:val="79"/>
  </w:num>
  <w:num w:numId="27">
    <w:abstractNumId w:val="92"/>
  </w:num>
  <w:num w:numId="28">
    <w:abstractNumId w:val="86"/>
  </w:num>
  <w:num w:numId="29">
    <w:abstractNumId w:val="43"/>
  </w:num>
  <w:num w:numId="30">
    <w:abstractNumId w:val="44"/>
  </w:num>
  <w:num w:numId="31">
    <w:abstractNumId w:val="34"/>
  </w:num>
  <w:num w:numId="32">
    <w:abstractNumId w:val="5"/>
  </w:num>
  <w:num w:numId="33">
    <w:abstractNumId w:val="45"/>
  </w:num>
  <w:num w:numId="34">
    <w:abstractNumId w:val="48"/>
  </w:num>
  <w:num w:numId="35">
    <w:abstractNumId w:val="73"/>
  </w:num>
  <w:num w:numId="36">
    <w:abstractNumId w:val="6"/>
  </w:num>
  <w:num w:numId="37">
    <w:abstractNumId w:val="38"/>
  </w:num>
  <w:num w:numId="38">
    <w:abstractNumId w:val="15"/>
  </w:num>
  <w:num w:numId="39">
    <w:abstractNumId w:val="9"/>
  </w:num>
  <w:num w:numId="40">
    <w:abstractNumId w:val="91"/>
  </w:num>
  <w:num w:numId="41">
    <w:abstractNumId w:val="53"/>
  </w:num>
  <w:num w:numId="42">
    <w:abstractNumId w:val="51"/>
  </w:num>
  <w:num w:numId="43">
    <w:abstractNumId w:val="11"/>
  </w:num>
  <w:num w:numId="44">
    <w:abstractNumId w:val="7"/>
  </w:num>
  <w:num w:numId="45">
    <w:abstractNumId w:val="33"/>
  </w:num>
  <w:num w:numId="46">
    <w:abstractNumId w:val="4"/>
  </w:num>
  <w:num w:numId="47">
    <w:abstractNumId w:val="14"/>
  </w:num>
  <w:num w:numId="48">
    <w:abstractNumId w:val="8"/>
  </w:num>
  <w:num w:numId="49">
    <w:abstractNumId w:val="0"/>
  </w:num>
  <w:num w:numId="50">
    <w:abstractNumId w:val="54"/>
  </w:num>
  <w:num w:numId="51">
    <w:abstractNumId w:val="21"/>
  </w:num>
  <w:num w:numId="52">
    <w:abstractNumId w:val="50"/>
  </w:num>
  <w:num w:numId="53">
    <w:abstractNumId w:val="81"/>
  </w:num>
  <w:num w:numId="54">
    <w:abstractNumId w:val="35"/>
  </w:num>
  <w:num w:numId="55">
    <w:abstractNumId w:val="89"/>
  </w:num>
  <w:num w:numId="56">
    <w:abstractNumId w:val="37"/>
  </w:num>
  <w:num w:numId="57">
    <w:abstractNumId w:val="12"/>
  </w:num>
  <w:num w:numId="58">
    <w:abstractNumId w:val="25"/>
  </w:num>
  <w:num w:numId="59">
    <w:abstractNumId w:val="63"/>
  </w:num>
  <w:num w:numId="60">
    <w:abstractNumId w:val="58"/>
  </w:num>
  <w:num w:numId="61">
    <w:abstractNumId w:val="3"/>
  </w:num>
  <w:num w:numId="62">
    <w:abstractNumId w:val="41"/>
  </w:num>
  <w:num w:numId="63">
    <w:abstractNumId w:val="59"/>
  </w:num>
  <w:num w:numId="64">
    <w:abstractNumId w:val="78"/>
  </w:num>
  <w:num w:numId="65">
    <w:abstractNumId w:val="85"/>
  </w:num>
  <w:num w:numId="66">
    <w:abstractNumId w:val="69"/>
  </w:num>
  <w:num w:numId="67">
    <w:abstractNumId w:val="52"/>
  </w:num>
  <w:num w:numId="68">
    <w:abstractNumId w:val="46"/>
  </w:num>
  <w:num w:numId="69">
    <w:abstractNumId w:val="72"/>
  </w:num>
  <w:num w:numId="70">
    <w:abstractNumId w:val="27"/>
  </w:num>
  <w:num w:numId="71">
    <w:abstractNumId w:val="10"/>
  </w:num>
  <w:num w:numId="72">
    <w:abstractNumId w:val="26"/>
  </w:num>
  <w:num w:numId="73">
    <w:abstractNumId w:val="76"/>
  </w:num>
  <w:num w:numId="74">
    <w:abstractNumId w:val="74"/>
  </w:num>
  <w:num w:numId="75">
    <w:abstractNumId w:val="68"/>
  </w:num>
  <w:num w:numId="76">
    <w:abstractNumId w:val="75"/>
  </w:num>
  <w:num w:numId="77">
    <w:abstractNumId w:val="24"/>
  </w:num>
  <w:num w:numId="78">
    <w:abstractNumId w:val="1"/>
  </w:num>
  <w:num w:numId="79">
    <w:abstractNumId w:val="71"/>
  </w:num>
  <w:num w:numId="80">
    <w:abstractNumId w:val="31"/>
  </w:num>
  <w:num w:numId="81">
    <w:abstractNumId w:val="87"/>
  </w:num>
  <w:num w:numId="82">
    <w:abstractNumId w:val="56"/>
  </w:num>
  <w:num w:numId="83">
    <w:abstractNumId w:val="2"/>
  </w:num>
  <w:num w:numId="84">
    <w:abstractNumId w:val="40"/>
  </w:num>
  <w:num w:numId="85">
    <w:abstractNumId w:val="61"/>
  </w:num>
  <w:num w:numId="86">
    <w:abstractNumId w:val="18"/>
  </w:num>
  <w:num w:numId="87">
    <w:abstractNumId w:val="30"/>
  </w:num>
  <w:num w:numId="88">
    <w:abstractNumId w:val="36"/>
  </w:num>
  <w:num w:numId="89">
    <w:abstractNumId w:val="22"/>
  </w:num>
  <w:num w:numId="90">
    <w:abstractNumId w:val="84"/>
  </w:num>
  <w:num w:numId="91">
    <w:abstractNumId w:val="88"/>
  </w:num>
  <w:num w:numId="92">
    <w:abstractNumId w:val="29"/>
  </w:num>
  <w:num w:numId="93">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57"/>
    <w:rsid w:val="00000A2A"/>
    <w:rsid w:val="00000BE9"/>
    <w:rsid w:val="00001514"/>
    <w:rsid w:val="00003117"/>
    <w:rsid w:val="00007404"/>
    <w:rsid w:val="00007431"/>
    <w:rsid w:val="00007BD5"/>
    <w:rsid w:val="0001097C"/>
    <w:rsid w:val="00012757"/>
    <w:rsid w:val="00016AE3"/>
    <w:rsid w:val="00021AFB"/>
    <w:rsid w:val="000248C0"/>
    <w:rsid w:val="00026C6E"/>
    <w:rsid w:val="00033203"/>
    <w:rsid w:val="00033E9D"/>
    <w:rsid w:val="00034377"/>
    <w:rsid w:val="00035102"/>
    <w:rsid w:val="00045939"/>
    <w:rsid w:val="00047A42"/>
    <w:rsid w:val="000523BE"/>
    <w:rsid w:val="000526C6"/>
    <w:rsid w:val="00056AC1"/>
    <w:rsid w:val="00057FFB"/>
    <w:rsid w:val="00063844"/>
    <w:rsid w:val="00074873"/>
    <w:rsid w:val="000775CD"/>
    <w:rsid w:val="000851F0"/>
    <w:rsid w:val="00086860"/>
    <w:rsid w:val="000910FA"/>
    <w:rsid w:val="00091D4C"/>
    <w:rsid w:val="00095A79"/>
    <w:rsid w:val="00095AF0"/>
    <w:rsid w:val="000A384D"/>
    <w:rsid w:val="000A7DF2"/>
    <w:rsid w:val="000B2ACA"/>
    <w:rsid w:val="000B4A4D"/>
    <w:rsid w:val="000B4C6A"/>
    <w:rsid w:val="000B5471"/>
    <w:rsid w:val="000B58ED"/>
    <w:rsid w:val="000C033E"/>
    <w:rsid w:val="000C09EA"/>
    <w:rsid w:val="000C2476"/>
    <w:rsid w:val="000C4B1A"/>
    <w:rsid w:val="000C4ED9"/>
    <w:rsid w:val="000C51FC"/>
    <w:rsid w:val="000D1E03"/>
    <w:rsid w:val="000D25CE"/>
    <w:rsid w:val="000D3EBF"/>
    <w:rsid w:val="000D779A"/>
    <w:rsid w:val="000E14B3"/>
    <w:rsid w:val="000E1D8D"/>
    <w:rsid w:val="000E3174"/>
    <w:rsid w:val="000E55AF"/>
    <w:rsid w:val="000E65E3"/>
    <w:rsid w:val="000E7EC3"/>
    <w:rsid w:val="000F70EE"/>
    <w:rsid w:val="000F7F4A"/>
    <w:rsid w:val="00106A0A"/>
    <w:rsid w:val="00115688"/>
    <w:rsid w:val="00115BFE"/>
    <w:rsid w:val="001165FB"/>
    <w:rsid w:val="00124D76"/>
    <w:rsid w:val="0012748F"/>
    <w:rsid w:val="001349BF"/>
    <w:rsid w:val="00135168"/>
    <w:rsid w:val="0013678B"/>
    <w:rsid w:val="00140743"/>
    <w:rsid w:val="00142BFE"/>
    <w:rsid w:val="00143214"/>
    <w:rsid w:val="00150C25"/>
    <w:rsid w:val="00155F2A"/>
    <w:rsid w:val="001638AA"/>
    <w:rsid w:val="001646C0"/>
    <w:rsid w:val="0016540D"/>
    <w:rsid w:val="00166299"/>
    <w:rsid w:val="00166DA4"/>
    <w:rsid w:val="00167ADD"/>
    <w:rsid w:val="00167C42"/>
    <w:rsid w:val="00170698"/>
    <w:rsid w:val="00170B48"/>
    <w:rsid w:val="00171838"/>
    <w:rsid w:val="0017306D"/>
    <w:rsid w:val="00173490"/>
    <w:rsid w:val="00173AD5"/>
    <w:rsid w:val="001749E3"/>
    <w:rsid w:val="00176A15"/>
    <w:rsid w:val="001814C7"/>
    <w:rsid w:val="001814D7"/>
    <w:rsid w:val="00182092"/>
    <w:rsid w:val="00184B23"/>
    <w:rsid w:val="00184E43"/>
    <w:rsid w:val="00185096"/>
    <w:rsid w:val="0018642C"/>
    <w:rsid w:val="0019076A"/>
    <w:rsid w:val="00192E12"/>
    <w:rsid w:val="001971A1"/>
    <w:rsid w:val="001A54F4"/>
    <w:rsid w:val="001A5F5B"/>
    <w:rsid w:val="001A5FA6"/>
    <w:rsid w:val="001B4196"/>
    <w:rsid w:val="001C14F6"/>
    <w:rsid w:val="001C257A"/>
    <w:rsid w:val="001C3F3E"/>
    <w:rsid w:val="001C44A6"/>
    <w:rsid w:val="001C4A9D"/>
    <w:rsid w:val="001C5A45"/>
    <w:rsid w:val="001D1C49"/>
    <w:rsid w:val="001D74C1"/>
    <w:rsid w:val="001E20FD"/>
    <w:rsid w:val="001E4931"/>
    <w:rsid w:val="001E7B50"/>
    <w:rsid w:val="001F1B5C"/>
    <w:rsid w:val="001F250D"/>
    <w:rsid w:val="001F67AF"/>
    <w:rsid w:val="001F7A2F"/>
    <w:rsid w:val="00203A0D"/>
    <w:rsid w:val="00204496"/>
    <w:rsid w:val="002051D0"/>
    <w:rsid w:val="00205772"/>
    <w:rsid w:val="00213A37"/>
    <w:rsid w:val="002146E1"/>
    <w:rsid w:val="002165F6"/>
    <w:rsid w:val="00221158"/>
    <w:rsid w:val="00222020"/>
    <w:rsid w:val="00224D0E"/>
    <w:rsid w:val="00224FAC"/>
    <w:rsid w:val="002252CC"/>
    <w:rsid w:val="00231A67"/>
    <w:rsid w:val="00231DA3"/>
    <w:rsid w:val="002350DA"/>
    <w:rsid w:val="00235446"/>
    <w:rsid w:val="00236519"/>
    <w:rsid w:val="00241D3A"/>
    <w:rsid w:val="00242A7D"/>
    <w:rsid w:val="0025078E"/>
    <w:rsid w:val="002509BE"/>
    <w:rsid w:val="002512C4"/>
    <w:rsid w:val="00254104"/>
    <w:rsid w:val="00267D89"/>
    <w:rsid w:val="00277EA9"/>
    <w:rsid w:val="00280EA1"/>
    <w:rsid w:val="002829DF"/>
    <w:rsid w:val="00287072"/>
    <w:rsid w:val="00291947"/>
    <w:rsid w:val="00291BE7"/>
    <w:rsid w:val="00293C7F"/>
    <w:rsid w:val="00294F1F"/>
    <w:rsid w:val="00295228"/>
    <w:rsid w:val="002968A8"/>
    <w:rsid w:val="00296B32"/>
    <w:rsid w:val="00297EA8"/>
    <w:rsid w:val="002A0BB7"/>
    <w:rsid w:val="002A0DEC"/>
    <w:rsid w:val="002A3E21"/>
    <w:rsid w:val="002A4B0C"/>
    <w:rsid w:val="002A6656"/>
    <w:rsid w:val="002A675E"/>
    <w:rsid w:val="002A7896"/>
    <w:rsid w:val="002A7BFA"/>
    <w:rsid w:val="002B0A73"/>
    <w:rsid w:val="002B6986"/>
    <w:rsid w:val="002B7BC0"/>
    <w:rsid w:val="002C2ED7"/>
    <w:rsid w:val="002D42F8"/>
    <w:rsid w:val="002D453F"/>
    <w:rsid w:val="002D4817"/>
    <w:rsid w:val="002D70E0"/>
    <w:rsid w:val="002E0F13"/>
    <w:rsid w:val="002E2154"/>
    <w:rsid w:val="002E5CC8"/>
    <w:rsid w:val="002E614E"/>
    <w:rsid w:val="002E6EB4"/>
    <w:rsid w:val="002E7D4A"/>
    <w:rsid w:val="002F03DB"/>
    <w:rsid w:val="002F17BE"/>
    <w:rsid w:val="002F32C4"/>
    <w:rsid w:val="002F745C"/>
    <w:rsid w:val="003002E5"/>
    <w:rsid w:val="00300B9C"/>
    <w:rsid w:val="003010FA"/>
    <w:rsid w:val="00303C0E"/>
    <w:rsid w:val="00307D53"/>
    <w:rsid w:val="00311B00"/>
    <w:rsid w:val="00313700"/>
    <w:rsid w:val="00316BBD"/>
    <w:rsid w:val="00321118"/>
    <w:rsid w:val="00324E6F"/>
    <w:rsid w:val="0032667B"/>
    <w:rsid w:val="00326F9A"/>
    <w:rsid w:val="00331E22"/>
    <w:rsid w:val="00346C7A"/>
    <w:rsid w:val="00353249"/>
    <w:rsid w:val="003550D3"/>
    <w:rsid w:val="00355759"/>
    <w:rsid w:val="00355A60"/>
    <w:rsid w:val="00357F47"/>
    <w:rsid w:val="00361048"/>
    <w:rsid w:val="00363EE8"/>
    <w:rsid w:val="00364A0D"/>
    <w:rsid w:val="003652C6"/>
    <w:rsid w:val="00381D1E"/>
    <w:rsid w:val="00387F4D"/>
    <w:rsid w:val="0039003C"/>
    <w:rsid w:val="00393427"/>
    <w:rsid w:val="0039657C"/>
    <w:rsid w:val="003A066E"/>
    <w:rsid w:val="003A1442"/>
    <w:rsid w:val="003A399F"/>
    <w:rsid w:val="003A6E4F"/>
    <w:rsid w:val="003B00EB"/>
    <w:rsid w:val="003B0563"/>
    <w:rsid w:val="003B076D"/>
    <w:rsid w:val="003B6A13"/>
    <w:rsid w:val="003B6E54"/>
    <w:rsid w:val="003C5B81"/>
    <w:rsid w:val="003C6AA3"/>
    <w:rsid w:val="003D26F6"/>
    <w:rsid w:val="003E202A"/>
    <w:rsid w:val="003E275C"/>
    <w:rsid w:val="003E2B7E"/>
    <w:rsid w:val="003E2BFD"/>
    <w:rsid w:val="003E5427"/>
    <w:rsid w:val="003E6FE7"/>
    <w:rsid w:val="003F06ED"/>
    <w:rsid w:val="0040128F"/>
    <w:rsid w:val="00401776"/>
    <w:rsid w:val="00401C14"/>
    <w:rsid w:val="0040228F"/>
    <w:rsid w:val="004129C2"/>
    <w:rsid w:val="00415C07"/>
    <w:rsid w:val="004244EE"/>
    <w:rsid w:val="004257F6"/>
    <w:rsid w:val="004311F7"/>
    <w:rsid w:val="00432C92"/>
    <w:rsid w:val="00433644"/>
    <w:rsid w:val="0043711A"/>
    <w:rsid w:val="004475A8"/>
    <w:rsid w:val="00450750"/>
    <w:rsid w:val="004511C7"/>
    <w:rsid w:val="00453273"/>
    <w:rsid w:val="0045549B"/>
    <w:rsid w:val="004624C9"/>
    <w:rsid w:val="00464BD5"/>
    <w:rsid w:val="00472401"/>
    <w:rsid w:val="00474591"/>
    <w:rsid w:val="004745CE"/>
    <w:rsid w:val="004746DD"/>
    <w:rsid w:val="004771DC"/>
    <w:rsid w:val="004826F3"/>
    <w:rsid w:val="004852CC"/>
    <w:rsid w:val="00486280"/>
    <w:rsid w:val="00486C2F"/>
    <w:rsid w:val="00487D7A"/>
    <w:rsid w:val="004913A5"/>
    <w:rsid w:val="004934CB"/>
    <w:rsid w:val="004942CE"/>
    <w:rsid w:val="00494473"/>
    <w:rsid w:val="00494B4D"/>
    <w:rsid w:val="00497D5B"/>
    <w:rsid w:val="004A26A2"/>
    <w:rsid w:val="004A40EF"/>
    <w:rsid w:val="004A6173"/>
    <w:rsid w:val="004A6A11"/>
    <w:rsid w:val="004A6C92"/>
    <w:rsid w:val="004B2379"/>
    <w:rsid w:val="004B2CA8"/>
    <w:rsid w:val="004B7553"/>
    <w:rsid w:val="004B7F97"/>
    <w:rsid w:val="004C6DD0"/>
    <w:rsid w:val="004D310D"/>
    <w:rsid w:val="004D40EF"/>
    <w:rsid w:val="004D44B9"/>
    <w:rsid w:val="004D55B4"/>
    <w:rsid w:val="004D5C3A"/>
    <w:rsid w:val="004D6C47"/>
    <w:rsid w:val="004D7123"/>
    <w:rsid w:val="004E0BFF"/>
    <w:rsid w:val="004E5734"/>
    <w:rsid w:val="004E6339"/>
    <w:rsid w:val="004E7A6F"/>
    <w:rsid w:val="004F0306"/>
    <w:rsid w:val="00504D83"/>
    <w:rsid w:val="00507F6F"/>
    <w:rsid w:val="0051370B"/>
    <w:rsid w:val="00513E69"/>
    <w:rsid w:val="0051421B"/>
    <w:rsid w:val="00521064"/>
    <w:rsid w:val="0052409B"/>
    <w:rsid w:val="00524820"/>
    <w:rsid w:val="0052527A"/>
    <w:rsid w:val="0052581A"/>
    <w:rsid w:val="00525B78"/>
    <w:rsid w:val="005304B7"/>
    <w:rsid w:val="00532783"/>
    <w:rsid w:val="005328E1"/>
    <w:rsid w:val="00533481"/>
    <w:rsid w:val="00541C5A"/>
    <w:rsid w:val="00552E24"/>
    <w:rsid w:val="005546B3"/>
    <w:rsid w:val="00555457"/>
    <w:rsid w:val="00555461"/>
    <w:rsid w:val="00556274"/>
    <w:rsid w:val="00556A76"/>
    <w:rsid w:val="00557968"/>
    <w:rsid w:val="005617EF"/>
    <w:rsid w:val="00563929"/>
    <w:rsid w:val="00567B15"/>
    <w:rsid w:val="00572C38"/>
    <w:rsid w:val="005737C7"/>
    <w:rsid w:val="0058283E"/>
    <w:rsid w:val="005835E5"/>
    <w:rsid w:val="00584261"/>
    <w:rsid w:val="0058511C"/>
    <w:rsid w:val="00596544"/>
    <w:rsid w:val="005977D9"/>
    <w:rsid w:val="005A1C61"/>
    <w:rsid w:val="005A34EA"/>
    <w:rsid w:val="005A4526"/>
    <w:rsid w:val="005A46DD"/>
    <w:rsid w:val="005B784D"/>
    <w:rsid w:val="005C0C41"/>
    <w:rsid w:val="005C29D5"/>
    <w:rsid w:val="005C3128"/>
    <w:rsid w:val="005C7DD6"/>
    <w:rsid w:val="005D127F"/>
    <w:rsid w:val="005D2670"/>
    <w:rsid w:val="005D4039"/>
    <w:rsid w:val="005D5987"/>
    <w:rsid w:val="005E27F7"/>
    <w:rsid w:val="005E4B29"/>
    <w:rsid w:val="005E67F6"/>
    <w:rsid w:val="005E7088"/>
    <w:rsid w:val="005F383C"/>
    <w:rsid w:val="005F639D"/>
    <w:rsid w:val="00601F99"/>
    <w:rsid w:val="00602272"/>
    <w:rsid w:val="006113AC"/>
    <w:rsid w:val="00612978"/>
    <w:rsid w:val="00616DAA"/>
    <w:rsid w:val="006213FB"/>
    <w:rsid w:val="00621911"/>
    <w:rsid w:val="00624C14"/>
    <w:rsid w:val="006256A1"/>
    <w:rsid w:val="006265E4"/>
    <w:rsid w:val="00636679"/>
    <w:rsid w:val="00637C1A"/>
    <w:rsid w:val="006408D1"/>
    <w:rsid w:val="006420B3"/>
    <w:rsid w:val="00642C08"/>
    <w:rsid w:val="006438D8"/>
    <w:rsid w:val="00643DF7"/>
    <w:rsid w:val="00643E30"/>
    <w:rsid w:val="00645EDE"/>
    <w:rsid w:val="00647A6F"/>
    <w:rsid w:val="00651EA9"/>
    <w:rsid w:val="00654AEC"/>
    <w:rsid w:val="00663B62"/>
    <w:rsid w:val="006656F2"/>
    <w:rsid w:val="00666BDA"/>
    <w:rsid w:val="006725B2"/>
    <w:rsid w:val="00672EA0"/>
    <w:rsid w:val="0067350D"/>
    <w:rsid w:val="00674090"/>
    <w:rsid w:val="00674F46"/>
    <w:rsid w:val="006751D2"/>
    <w:rsid w:val="0067799B"/>
    <w:rsid w:val="00680BC3"/>
    <w:rsid w:val="00693CE6"/>
    <w:rsid w:val="006953A7"/>
    <w:rsid w:val="006974BA"/>
    <w:rsid w:val="006977A6"/>
    <w:rsid w:val="006A3C72"/>
    <w:rsid w:val="006A4097"/>
    <w:rsid w:val="006A72C4"/>
    <w:rsid w:val="006B0689"/>
    <w:rsid w:val="006B0EF6"/>
    <w:rsid w:val="006B0F54"/>
    <w:rsid w:val="006B2EB9"/>
    <w:rsid w:val="006C011C"/>
    <w:rsid w:val="006C041A"/>
    <w:rsid w:val="006C24A8"/>
    <w:rsid w:val="006C5A63"/>
    <w:rsid w:val="006C5F95"/>
    <w:rsid w:val="006C658D"/>
    <w:rsid w:val="006D3529"/>
    <w:rsid w:val="006D5137"/>
    <w:rsid w:val="006E05D0"/>
    <w:rsid w:val="006E070A"/>
    <w:rsid w:val="006E31AB"/>
    <w:rsid w:val="006E4E02"/>
    <w:rsid w:val="006E5156"/>
    <w:rsid w:val="006E6161"/>
    <w:rsid w:val="006E6173"/>
    <w:rsid w:val="006E6D10"/>
    <w:rsid w:val="006E7FAF"/>
    <w:rsid w:val="006F123F"/>
    <w:rsid w:val="006F2B81"/>
    <w:rsid w:val="006F2FEE"/>
    <w:rsid w:val="0070001D"/>
    <w:rsid w:val="007037C7"/>
    <w:rsid w:val="00706CC3"/>
    <w:rsid w:val="00712CCB"/>
    <w:rsid w:val="00712D5C"/>
    <w:rsid w:val="00713694"/>
    <w:rsid w:val="00715E0A"/>
    <w:rsid w:val="00716842"/>
    <w:rsid w:val="007222E5"/>
    <w:rsid w:val="00723143"/>
    <w:rsid w:val="00734390"/>
    <w:rsid w:val="00740F07"/>
    <w:rsid w:val="00742717"/>
    <w:rsid w:val="00743B10"/>
    <w:rsid w:val="00743EBB"/>
    <w:rsid w:val="00744A14"/>
    <w:rsid w:val="00747174"/>
    <w:rsid w:val="00751C85"/>
    <w:rsid w:val="0075242F"/>
    <w:rsid w:val="007555A4"/>
    <w:rsid w:val="00761758"/>
    <w:rsid w:val="007635A1"/>
    <w:rsid w:val="00763919"/>
    <w:rsid w:val="00764E11"/>
    <w:rsid w:val="00764F77"/>
    <w:rsid w:val="00772052"/>
    <w:rsid w:val="0077460D"/>
    <w:rsid w:val="00775874"/>
    <w:rsid w:val="007779A4"/>
    <w:rsid w:val="00781C0C"/>
    <w:rsid w:val="007837C0"/>
    <w:rsid w:val="00791D08"/>
    <w:rsid w:val="00793269"/>
    <w:rsid w:val="0079513B"/>
    <w:rsid w:val="00796D0F"/>
    <w:rsid w:val="007A02D0"/>
    <w:rsid w:val="007A291D"/>
    <w:rsid w:val="007A56FF"/>
    <w:rsid w:val="007A6376"/>
    <w:rsid w:val="007A7444"/>
    <w:rsid w:val="007B2AD6"/>
    <w:rsid w:val="007B2C69"/>
    <w:rsid w:val="007B6DB4"/>
    <w:rsid w:val="007B6FBE"/>
    <w:rsid w:val="007C01A8"/>
    <w:rsid w:val="007C1DBD"/>
    <w:rsid w:val="007C513E"/>
    <w:rsid w:val="007C60A7"/>
    <w:rsid w:val="007C62E0"/>
    <w:rsid w:val="007C7EFE"/>
    <w:rsid w:val="007D1576"/>
    <w:rsid w:val="007D1CC9"/>
    <w:rsid w:val="007D3BC9"/>
    <w:rsid w:val="007D70A1"/>
    <w:rsid w:val="007E060D"/>
    <w:rsid w:val="007E147B"/>
    <w:rsid w:val="007E1D56"/>
    <w:rsid w:val="007E593B"/>
    <w:rsid w:val="007E651C"/>
    <w:rsid w:val="007E6890"/>
    <w:rsid w:val="007E76B3"/>
    <w:rsid w:val="007F3A95"/>
    <w:rsid w:val="007F6170"/>
    <w:rsid w:val="007F722F"/>
    <w:rsid w:val="007F7A77"/>
    <w:rsid w:val="00805A6D"/>
    <w:rsid w:val="00807CAB"/>
    <w:rsid w:val="0081052A"/>
    <w:rsid w:val="008167D1"/>
    <w:rsid w:val="00817183"/>
    <w:rsid w:val="008217E3"/>
    <w:rsid w:val="0082311E"/>
    <w:rsid w:val="00825113"/>
    <w:rsid w:val="008263DC"/>
    <w:rsid w:val="00826EA4"/>
    <w:rsid w:val="00830659"/>
    <w:rsid w:val="008322ED"/>
    <w:rsid w:val="008356D3"/>
    <w:rsid w:val="00841798"/>
    <w:rsid w:val="0084736F"/>
    <w:rsid w:val="0085027D"/>
    <w:rsid w:val="00854062"/>
    <w:rsid w:val="00854F0D"/>
    <w:rsid w:val="00855129"/>
    <w:rsid w:val="00862C13"/>
    <w:rsid w:val="008638AA"/>
    <w:rsid w:val="00865E8C"/>
    <w:rsid w:val="00867B25"/>
    <w:rsid w:val="00870359"/>
    <w:rsid w:val="00874D28"/>
    <w:rsid w:val="00875009"/>
    <w:rsid w:val="00875617"/>
    <w:rsid w:val="00880E0A"/>
    <w:rsid w:val="008837B9"/>
    <w:rsid w:val="0088387A"/>
    <w:rsid w:val="00883E95"/>
    <w:rsid w:val="0088451F"/>
    <w:rsid w:val="00886BBE"/>
    <w:rsid w:val="00891920"/>
    <w:rsid w:val="00895ACE"/>
    <w:rsid w:val="008A1B41"/>
    <w:rsid w:val="008A1E23"/>
    <w:rsid w:val="008A51A6"/>
    <w:rsid w:val="008A5FB2"/>
    <w:rsid w:val="008A72E0"/>
    <w:rsid w:val="008B1687"/>
    <w:rsid w:val="008B4E87"/>
    <w:rsid w:val="008C18B8"/>
    <w:rsid w:val="008C34FB"/>
    <w:rsid w:val="008C75F1"/>
    <w:rsid w:val="008C7ABB"/>
    <w:rsid w:val="008D2618"/>
    <w:rsid w:val="008D2CDD"/>
    <w:rsid w:val="008D337C"/>
    <w:rsid w:val="008D39F6"/>
    <w:rsid w:val="008E19CD"/>
    <w:rsid w:val="008E2A62"/>
    <w:rsid w:val="008E321D"/>
    <w:rsid w:val="008E402B"/>
    <w:rsid w:val="008E5D45"/>
    <w:rsid w:val="008F12B3"/>
    <w:rsid w:val="008F237C"/>
    <w:rsid w:val="00901E1A"/>
    <w:rsid w:val="00907134"/>
    <w:rsid w:val="00910245"/>
    <w:rsid w:val="00914458"/>
    <w:rsid w:val="009238F0"/>
    <w:rsid w:val="00923B42"/>
    <w:rsid w:val="0092478F"/>
    <w:rsid w:val="00925B5C"/>
    <w:rsid w:val="009265D7"/>
    <w:rsid w:val="009310C8"/>
    <w:rsid w:val="009328FC"/>
    <w:rsid w:val="009348FE"/>
    <w:rsid w:val="00936C16"/>
    <w:rsid w:val="00940930"/>
    <w:rsid w:val="00940DCA"/>
    <w:rsid w:val="009429E3"/>
    <w:rsid w:val="009433AA"/>
    <w:rsid w:val="00943A1D"/>
    <w:rsid w:val="009453E7"/>
    <w:rsid w:val="009462FB"/>
    <w:rsid w:val="00954793"/>
    <w:rsid w:val="00955EB6"/>
    <w:rsid w:val="00955F39"/>
    <w:rsid w:val="0096249A"/>
    <w:rsid w:val="0096256C"/>
    <w:rsid w:val="00963240"/>
    <w:rsid w:val="00964864"/>
    <w:rsid w:val="009660D0"/>
    <w:rsid w:val="0097009C"/>
    <w:rsid w:val="00971F07"/>
    <w:rsid w:val="009755B9"/>
    <w:rsid w:val="009762BD"/>
    <w:rsid w:val="0097693D"/>
    <w:rsid w:val="00976BB5"/>
    <w:rsid w:val="009803F6"/>
    <w:rsid w:val="00984E2D"/>
    <w:rsid w:val="009873A6"/>
    <w:rsid w:val="009877EE"/>
    <w:rsid w:val="00991A9C"/>
    <w:rsid w:val="0099242F"/>
    <w:rsid w:val="009933C8"/>
    <w:rsid w:val="009958E6"/>
    <w:rsid w:val="00995AE6"/>
    <w:rsid w:val="009A3296"/>
    <w:rsid w:val="009B0424"/>
    <w:rsid w:val="009B1514"/>
    <w:rsid w:val="009B1C5D"/>
    <w:rsid w:val="009B77F8"/>
    <w:rsid w:val="009C09F9"/>
    <w:rsid w:val="009C1AD5"/>
    <w:rsid w:val="009C1D08"/>
    <w:rsid w:val="009C389E"/>
    <w:rsid w:val="009C44CC"/>
    <w:rsid w:val="009C6E59"/>
    <w:rsid w:val="009D1890"/>
    <w:rsid w:val="009D1CDC"/>
    <w:rsid w:val="009D37E9"/>
    <w:rsid w:val="009D439A"/>
    <w:rsid w:val="009D4D52"/>
    <w:rsid w:val="009D506A"/>
    <w:rsid w:val="009D70AF"/>
    <w:rsid w:val="009E3231"/>
    <w:rsid w:val="009E7F6B"/>
    <w:rsid w:val="009F2AB2"/>
    <w:rsid w:val="009F6E9A"/>
    <w:rsid w:val="00A0208F"/>
    <w:rsid w:val="00A030D9"/>
    <w:rsid w:val="00A03EAD"/>
    <w:rsid w:val="00A04AB6"/>
    <w:rsid w:val="00A05EF3"/>
    <w:rsid w:val="00A1040F"/>
    <w:rsid w:val="00A11FF8"/>
    <w:rsid w:val="00A129EC"/>
    <w:rsid w:val="00A14997"/>
    <w:rsid w:val="00A15A03"/>
    <w:rsid w:val="00A17A8E"/>
    <w:rsid w:val="00A20A77"/>
    <w:rsid w:val="00A2141A"/>
    <w:rsid w:val="00A224B4"/>
    <w:rsid w:val="00A22951"/>
    <w:rsid w:val="00A25A7D"/>
    <w:rsid w:val="00A26541"/>
    <w:rsid w:val="00A2663D"/>
    <w:rsid w:val="00A27621"/>
    <w:rsid w:val="00A300C0"/>
    <w:rsid w:val="00A30249"/>
    <w:rsid w:val="00A30CF3"/>
    <w:rsid w:val="00A33CF4"/>
    <w:rsid w:val="00A36247"/>
    <w:rsid w:val="00A412D4"/>
    <w:rsid w:val="00A42C55"/>
    <w:rsid w:val="00A434BC"/>
    <w:rsid w:val="00A5316F"/>
    <w:rsid w:val="00A53279"/>
    <w:rsid w:val="00A5448F"/>
    <w:rsid w:val="00A55048"/>
    <w:rsid w:val="00A63CAC"/>
    <w:rsid w:val="00A64DE6"/>
    <w:rsid w:val="00A67D6B"/>
    <w:rsid w:val="00A70453"/>
    <w:rsid w:val="00A70AA4"/>
    <w:rsid w:val="00A71947"/>
    <w:rsid w:val="00A75EAE"/>
    <w:rsid w:val="00A77D6E"/>
    <w:rsid w:val="00A80365"/>
    <w:rsid w:val="00A8170D"/>
    <w:rsid w:val="00A85657"/>
    <w:rsid w:val="00A87BF3"/>
    <w:rsid w:val="00A90923"/>
    <w:rsid w:val="00A92F29"/>
    <w:rsid w:val="00A943A4"/>
    <w:rsid w:val="00A9742F"/>
    <w:rsid w:val="00AA0172"/>
    <w:rsid w:val="00AA1F5D"/>
    <w:rsid w:val="00AA4CC2"/>
    <w:rsid w:val="00AA55F9"/>
    <w:rsid w:val="00AA721A"/>
    <w:rsid w:val="00AB0CBB"/>
    <w:rsid w:val="00AC139B"/>
    <w:rsid w:val="00AC1BAD"/>
    <w:rsid w:val="00AC2CEE"/>
    <w:rsid w:val="00AC395E"/>
    <w:rsid w:val="00AC49CE"/>
    <w:rsid w:val="00AD00AE"/>
    <w:rsid w:val="00AD0F44"/>
    <w:rsid w:val="00AD5E0C"/>
    <w:rsid w:val="00AE4134"/>
    <w:rsid w:val="00AE41A6"/>
    <w:rsid w:val="00AE41E5"/>
    <w:rsid w:val="00AE70F7"/>
    <w:rsid w:val="00AF0E9A"/>
    <w:rsid w:val="00AF448A"/>
    <w:rsid w:val="00AF58E3"/>
    <w:rsid w:val="00B02F30"/>
    <w:rsid w:val="00B110A1"/>
    <w:rsid w:val="00B21B64"/>
    <w:rsid w:val="00B22164"/>
    <w:rsid w:val="00B22C6F"/>
    <w:rsid w:val="00B248D5"/>
    <w:rsid w:val="00B32298"/>
    <w:rsid w:val="00B33D59"/>
    <w:rsid w:val="00B36F62"/>
    <w:rsid w:val="00B40512"/>
    <w:rsid w:val="00B4198D"/>
    <w:rsid w:val="00B42ECC"/>
    <w:rsid w:val="00B432FB"/>
    <w:rsid w:val="00B46EDE"/>
    <w:rsid w:val="00B471CC"/>
    <w:rsid w:val="00B47D20"/>
    <w:rsid w:val="00B544D0"/>
    <w:rsid w:val="00B57508"/>
    <w:rsid w:val="00B6025B"/>
    <w:rsid w:val="00B614A3"/>
    <w:rsid w:val="00B631AD"/>
    <w:rsid w:val="00B661DE"/>
    <w:rsid w:val="00B67345"/>
    <w:rsid w:val="00B72FEA"/>
    <w:rsid w:val="00B73167"/>
    <w:rsid w:val="00B757CB"/>
    <w:rsid w:val="00B8148E"/>
    <w:rsid w:val="00B82BAA"/>
    <w:rsid w:val="00B83D4D"/>
    <w:rsid w:val="00B8591D"/>
    <w:rsid w:val="00B859E2"/>
    <w:rsid w:val="00B86905"/>
    <w:rsid w:val="00B959CD"/>
    <w:rsid w:val="00BA042A"/>
    <w:rsid w:val="00BA0C37"/>
    <w:rsid w:val="00BA23D0"/>
    <w:rsid w:val="00BA5611"/>
    <w:rsid w:val="00BB7ACA"/>
    <w:rsid w:val="00BC0455"/>
    <w:rsid w:val="00BC0C20"/>
    <w:rsid w:val="00BC0D1D"/>
    <w:rsid w:val="00BC5EDE"/>
    <w:rsid w:val="00BC745A"/>
    <w:rsid w:val="00BC7910"/>
    <w:rsid w:val="00BD0BE0"/>
    <w:rsid w:val="00BD2910"/>
    <w:rsid w:val="00BD7BB4"/>
    <w:rsid w:val="00BE1CE9"/>
    <w:rsid w:val="00BE1FE0"/>
    <w:rsid w:val="00BE344D"/>
    <w:rsid w:val="00BE44C5"/>
    <w:rsid w:val="00BE70F2"/>
    <w:rsid w:val="00BF3E52"/>
    <w:rsid w:val="00BF70B7"/>
    <w:rsid w:val="00C00BBF"/>
    <w:rsid w:val="00C01871"/>
    <w:rsid w:val="00C0272C"/>
    <w:rsid w:val="00C032F9"/>
    <w:rsid w:val="00C05E29"/>
    <w:rsid w:val="00C05FA7"/>
    <w:rsid w:val="00C07348"/>
    <w:rsid w:val="00C22E06"/>
    <w:rsid w:val="00C278A9"/>
    <w:rsid w:val="00C27DD4"/>
    <w:rsid w:val="00C30319"/>
    <w:rsid w:val="00C3067A"/>
    <w:rsid w:val="00C30845"/>
    <w:rsid w:val="00C32609"/>
    <w:rsid w:val="00C335AB"/>
    <w:rsid w:val="00C352D3"/>
    <w:rsid w:val="00C3566C"/>
    <w:rsid w:val="00C36CB7"/>
    <w:rsid w:val="00C3735B"/>
    <w:rsid w:val="00C37447"/>
    <w:rsid w:val="00C409FD"/>
    <w:rsid w:val="00C40D18"/>
    <w:rsid w:val="00C41365"/>
    <w:rsid w:val="00C41477"/>
    <w:rsid w:val="00C42887"/>
    <w:rsid w:val="00C476C5"/>
    <w:rsid w:val="00C50E4F"/>
    <w:rsid w:val="00C52E82"/>
    <w:rsid w:val="00C53328"/>
    <w:rsid w:val="00C5459B"/>
    <w:rsid w:val="00C54E6A"/>
    <w:rsid w:val="00C57F14"/>
    <w:rsid w:val="00C621F0"/>
    <w:rsid w:val="00C63706"/>
    <w:rsid w:val="00C67F18"/>
    <w:rsid w:val="00C70E18"/>
    <w:rsid w:val="00C72A99"/>
    <w:rsid w:val="00C73887"/>
    <w:rsid w:val="00C73A95"/>
    <w:rsid w:val="00C758C2"/>
    <w:rsid w:val="00C77E62"/>
    <w:rsid w:val="00C80245"/>
    <w:rsid w:val="00C81E73"/>
    <w:rsid w:val="00C83CE8"/>
    <w:rsid w:val="00C86D29"/>
    <w:rsid w:val="00C874DB"/>
    <w:rsid w:val="00C91D71"/>
    <w:rsid w:val="00C91F66"/>
    <w:rsid w:val="00C92F54"/>
    <w:rsid w:val="00C93F10"/>
    <w:rsid w:val="00CA1C15"/>
    <w:rsid w:val="00CA544B"/>
    <w:rsid w:val="00CB04FA"/>
    <w:rsid w:val="00CB262D"/>
    <w:rsid w:val="00CB59A5"/>
    <w:rsid w:val="00CC0E1A"/>
    <w:rsid w:val="00CC2C69"/>
    <w:rsid w:val="00CC5A38"/>
    <w:rsid w:val="00CD134B"/>
    <w:rsid w:val="00CD34A7"/>
    <w:rsid w:val="00CD4B69"/>
    <w:rsid w:val="00CD5FA2"/>
    <w:rsid w:val="00CD6E83"/>
    <w:rsid w:val="00CD70FD"/>
    <w:rsid w:val="00CE0F49"/>
    <w:rsid w:val="00CE3A24"/>
    <w:rsid w:val="00CE7487"/>
    <w:rsid w:val="00CF25FD"/>
    <w:rsid w:val="00CF2C36"/>
    <w:rsid w:val="00CF3D0B"/>
    <w:rsid w:val="00D00ADC"/>
    <w:rsid w:val="00D00F73"/>
    <w:rsid w:val="00D01217"/>
    <w:rsid w:val="00D041A1"/>
    <w:rsid w:val="00D07B77"/>
    <w:rsid w:val="00D14608"/>
    <w:rsid w:val="00D15513"/>
    <w:rsid w:val="00D15D77"/>
    <w:rsid w:val="00D162F0"/>
    <w:rsid w:val="00D16D8E"/>
    <w:rsid w:val="00D2021B"/>
    <w:rsid w:val="00D22432"/>
    <w:rsid w:val="00D27378"/>
    <w:rsid w:val="00D32C8C"/>
    <w:rsid w:val="00D33A48"/>
    <w:rsid w:val="00D34277"/>
    <w:rsid w:val="00D34B9C"/>
    <w:rsid w:val="00D350B0"/>
    <w:rsid w:val="00D35940"/>
    <w:rsid w:val="00D47F15"/>
    <w:rsid w:val="00D56ED8"/>
    <w:rsid w:val="00D57C55"/>
    <w:rsid w:val="00D62E65"/>
    <w:rsid w:val="00D65652"/>
    <w:rsid w:val="00D67B96"/>
    <w:rsid w:val="00D70586"/>
    <w:rsid w:val="00D716AA"/>
    <w:rsid w:val="00D7218D"/>
    <w:rsid w:val="00D76ED3"/>
    <w:rsid w:val="00D81E01"/>
    <w:rsid w:val="00D840D8"/>
    <w:rsid w:val="00D84421"/>
    <w:rsid w:val="00D9407F"/>
    <w:rsid w:val="00D957FC"/>
    <w:rsid w:val="00DA3A1C"/>
    <w:rsid w:val="00DA7657"/>
    <w:rsid w:val="00DB1651"/>
    <w:rsid w:val="00DB1B19"/>
    <w:rsid w:val="00DB3AC6"/>
    <w:rsid w:val="00DC4F29"/>
    <w:rsid w:val="00DD13D9"/>
    <w:rsid w:val="00DD674B"/>
    <w:rsid w:val="00DD7E8D"/>
    <w:rsid w:val="00DE2B7D"/>
    <w:rsid w:val="00DE3DF8"/>
    <w:rsid w:val="00DE50D4"/>
    <w:rsid w:val="00DF0B9B"/>
    <w:rsid w:val="00DF3576"/>
    <w:rsid w:val="00DF5396"/>
    <w:rsid w:val="00DF5B52"/>
    <w:rsid w:val="00E02EEA"/>
    <w:rsid w:val="00E04A6D"/>
    <w:rsid w:val="00E05620"/>
    <w:rsid w:val="00E06F65"/>
    <w:rsid w:val="00E113E9"/>
    <w:rsid w:val="00E121A5"/>
    <w:rsid w:val="00E17115"/>
    <w:rsid w:val="00E20E8D"/>
    <w:rsid w:val="00E21328"/>
    <w:rsid w:val="00E215C1"/>
    <w:rsid w:val="00E23161"/>
    <w:rsid w:val="00E23A1A"/>
    <w:rsid w:val="00E240F7"/>
    <w:rsid w:val="00E261B2"/>
    <w:rsid w:val="00E27044"/>
    <w:rsid w:val="00E33BA1"/>
    <w:rsid w:val="00E3425E"/>
    <w:rsid w:val="00E35CD1"/>
    <w:rsid w:val="00E3770A"/>
    <w:rsid w:val="00E40891"/>
    <w:rsid w:val="00E43F2B"/>
    <w:rsid w:val="00E45070"/>
    <w:rsid w:val="00E45637"/>
    <w:rsid w:val="00E47AEA"/>
    <w:rsid w:val="00E52FBE"/>
    <w:rsid w:val="00E53A1E"/>
    <w:rsid w:val="00E53EA4"/>
    <w:rsid w:val="00E541ED"/>
    <w:rsid w:val="00E60AC3"/>
    <w:rsid w:val="00E61823"/>
    <w:rsid w:val="00E63A72"/>
    <w:rsid w:val="00E644A5"/>
    <w:rsid w:val="00E6465B"/>
    <w:rsid w:val="00E64907"/>
    <w:rsid w:val="00E67F42"/>
    <w:rsid w:val="00E719B6"/>
    <w:rsid w:val="00E73F79"/>
    <w:rsid w:val="00E73FF9"/>
    <w:rsid w:val="00E76410"/>
    <w:rsid w:val="00E77610"/>
    <w:rsid w:val="00E80C04"/>
    <w:rsid w:val="00E80D76"/>
    <w:rsid w:val="00E84157"/>
    <w:rsid w:val="00E875FB"/>
    <w:rsid w:val="00E92053"/>
    <w:rsid w:val="00E92ED3"/>
    <w:rsid w:val="00EA2B98"/>
    <w:rsid w:val="00EA36C9"/>
    <w:rsid w:val="00EB10A7"/>
    <w:rsid w:val="00EB1659"/>
    <w:rsid w:val="00EB1D05"/>
    <w:rsid w:val="00EB71B1"/>
    <w:rsid w:val="00EC08AB"/>
    <w:rsid w:val="00EC27D8"/>
    <w:rsid w:val="00EC3377"/>
    <w:rsid w:val="00EC5612"/>
    <w:rsid w:val="00EC694B"/>
    <w:rsid w:val="00ED113E"/>
    <w:rsid w:val="00ED3C38"/>
    <w:rsid w:val="00ED734A"/>
    <w:rsid w:val="00ED7963"/>
    <w:rsid w:val="00EE0552"/>
    <w:rsid w:val="00EE48C4"/>
    <w:rsid w:val="00EF255D"/>
    <w:rsid w:val="00EF3F6F"/>
    <w:rsid w:val="00EF752F"/>
    <w:rsid w:val="00F01D5D"/>
    <w:rsid w:val="00F02901"/>
    <w:rsid w:val="00F02906"/>
    <w:rsid w:val="00F072C6"/>
    <w:rsid w:val="00F074D5"/>
    <w:rsid w:val="00F1034F"/>
    <w:rsid w:val="00F10CBF"/>
    <w:rsid w:val="00F158E0"/>
    <w:rsid w:val="00F1761F"/>
    <w:rsid w:val="00F20EC6"/>
    <w:rsid w:val="00F224F1"/>
    <w:rsid w:val="00F238A1"/>
    <w:rsid w:val="00F24361"/>
    <w:rsid w:val="00F24EB3"/>
    <w:rsid w:val="00F25C69"/>
    <w:rsid w:val="00F32F61"/>
    <w:rsid w:val="00F33EA7"/>
    <w:rsid w:val="00F44454"/>
    <w:rsid w:val="00F4685F"/>
    <w:rsid w:val="00F542FC"/>
    <w:rsid w:val="00F549B4"/>
    <w:rsid w:val="00F54D04"/>
    <w:rsid w:val="00F623F2"/>
    <w:rsid w:val="00F6342B"/>
    <w:rsid w:val="00F65E86"/>
    <w:rsid w:val="00F676E8"/>
    <w:rsid w:val="00F677C1"/>
    <w:rsid w:val="00F720C7"/>
    <w:rsid w:val="00F72AEC"/>
    <w:rsid w:val="00F72B98"/>
    <w:rsid w:val="00F750C3"/>
    <w:rsid w:val="00F777A5"/>
    <w:rsid w:val="00F82321"/>
    <w:rsid w:val="00F83036"/>
    <w:rsid w:val="00F85A59"/>
    <w:rsid w:val="00F86281"/>
    <w:rsid w:val="00F869FC"/>
    <w:rsid w:val="00F91348"/>
    <w:rsid w:val="00F91BBF"/>
    <w:rsid w:val="00F9276E"/>
    <w:rsid w:val="00F9281E"/>
    <w:rsid w:val="00F93175"/>
    <w:rsid w:val="00F93F67"/>
    <w:rsid w:val="00FA00CA"/>
    <w:rsid w:val="00FA1D85"/>
    <w:rsid w:val="00FA35CE"/>
    <w:rsid w:val="00FA4AA7"/>
    <w:rsid w:val="00FA4F96"/>
    <w:rsid w:val="00FA7C3B"/>
    <w:rsid w:val="00FB21DC"/>
    <w:rsid w:val="00FB39CF"/>
    <w:rsid w:val="00FB4F23"/>
    <w:rsid w:val="00FB602A"/>
    <w:rsid w:val="00FC4928"/>
    <w:rsid w:val="00FC4BE4"/>
    <w:rsid w:val="00FC588D"/>
    <w:rsid w:val="00FC718E"/>
    <w:rsid w:val="00FC72EF"/>
    <w:rsid w:val="00FD5E62"/>
    <w:rsid w:val="00FD5F04"/>
    <w:rsid w:val="00FD6BF3"/>
    <w:rsid w:val="00FD7AC5"/>
    <w:rsid w:val="00FE18FA"/>
    <w:rsid w:val="00FE3B0C"/>
    <w:rsid w:val="00FE5973"/>
    <w:rsid w:val="00FE7009"/>
    <w:rsid w:val="00FF0AB1"/>
    <w:rsid w:val="00FF165D"/>
    <w:rsid w:val="00FF1C12"/>
    <w:rsid w:val="00FF464B"/>
    <w:rsid w:val="00FF7326"/>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shapelayout v:ext="edit">
      <o:idmap v:ext="edit" data="1"/>
    </o:shapelayout>
  </w:shapeDefaults>
  <w:decimalSymbol w:val="."/>
  <w:listSeparator w:val=","/>
  <w14:docId w14:val="22AD9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9DF"/>
    <w:pPr>
      <w:ind w:left="720"/>
      <w:contextualSpacing/>
    </w:pPr>
  </w:style>
  <w:style w:type="paragraph" w:styleId="Header">
    <w:name w:val="header"/>
    <w:basedOn w:val="Normal"/>
    <w:link w:val="HeaderChar"/>
    <w:uiPriority w:val="99"/>
    <w:unhideWhenUsed/>
    <w:rsid w:val="00621911"/>
    <w:pPr>
      <w:tabs>
        <w:tab w:val="center" w:pos="4320"/>
        <w:tab w:val="right" w:pos="8640"/>
      </w:tabs>
    </w:pPr>
  </w:style>
  <w:style w:type="character" w:customStyle="1" w:styleId="HeaderChar">
    <w:name w:val="Header Char"/>
    <w:basedOn w:val="DefaultParagraphFont"/>
    <w:link w:val="Header"/>
    <w:uiPriority w:val="99"/>
    <w:rsid w:val="00621911"/>
  </w:style>
  <w:style w:type="paragraph" w:styleId="Footer">
    <w:name w:val="footer"/>
    <w:basedOn w:val="Normal"/>
    <w:link w:val="FooterChar"/>
    <w:uiPriority w:val="99"/>
    <w:unhideWhenUsed/>
    <w:rsid w:val="00621911"/>
    <w:pPr>
      <w:tabs>
        <w:tab w:val="center" w:pos="4320"/>
        <w:tab w:val="right" w:pos="8640"/>
      </w:tabs>
    </w:pPr>
  </w:style>
  <w:style w:type="character" w:customStyle="1" w:styleId="FooterChar">
    <w:name w:val="Footer Char"/>
    <w:basedOn w:val="DefaultParagraphFont"/>
    <w:link w:val="Footer"/>
    <w:uiPriority w:val="99"/>
    <w:rsid w:val="00621911"/>
  </w:style>
  <w:style w:type="character" w:styleId="PageNumber">
    <w:name w:val="page number"/>
    <w:basedOn w:val="DefaultParagraphFont"/>
    <w:uiPriority w:val="99"/>
    <w:semiHidden/>
    <w:unhideWhenUsed/>
    <w:rsid w:val="00533481"/>
  </w:style>
  <w:style w:type="character" w:styleId="Strong">
    <w:name w:val="Strong"/>
    <w:basedOn w:val="DefaultParagraphFont"/>
    <w:uiPriority w:val="22"/>
    <w:qFormat/>
    <w:rsid w:val="000B4C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9DF"/>
    <w:pPr>
      <w:ind w:left="720"/>
      <w:contextualSpacing/>
    </w:pPr>
  </w:style>
  <w:style w:type="paragraph" w:styleId="Header">
    <w:name w:val="header"/>
    <w:basedOn w:val="Normal"/>
    <w:link w:val="HeaderChar"/>
    <w:uiPriority w:val="99"/>
    <w:unhideWhenUsed/>
    <w:rsid w:val="00621911"/>
    <w:pPr>
      <w:tabs>
        <w:tab w:val="center" w:pos="4320"/>
        <w:tab w:val="right" w:pos="8640"/>
      </w:tabs>
    </w:pPr>
  </w:style>
  <w:style w:type="character" w:customStyle="1" w:styleId="HeaderChar">
    <w:name w:val="Header Char"/>
    <w:basedOn w:val="DefaultParagraphFont"/>
    <w:link w:val="Header"/>
    <w:uiPriority w:val="99"/>
    <w:rsid w:val="00621911"/>
  </w:style>
  <w:style w:type="paragraph" w:styleId="Footer">
    <w:name w:val="footer"/>
    <w:basedOn w:val="Normal"/>
    <w:link w:val="FooterChar"/>
    <w:uiPriority w:val="99"/>
    <w:unhideWhenUsed/>
    <w:rsid w:val="00621911"/>
    <w:pPr>
      <w:tabs>
        <w:tab w:val="center" w:pos="4320"/>
        <w:tab w:val="right" w:pos="8640"/>
      </w:tabs>
    </w:pPr>
  </w:style>
  <w:style w:type="character" w:customStyle="1" w:styleId="FooterChar">
    <w:name w:val="Footer Char"/>
    <w:basedOn w:val="DefaultParagraphFont"/>
    <w:link w:val="Footer"/>
    <w:uiPriority w:val="99"/>
    <w:rsid w:val="00621911"/>
  </w:style>
  <w:style w:type="character" w:styleId="PageNumber">
    <w:name w:val="page number"/>
    <w:basedOn w:val="DefaultParagraphFont"/>
    <w:uiPriority w:val="99"/>
    <w:semiHidden/>
    <w:unhideWhenUsed/>
    <w:rsid w:val="00533481"/>
  </w:style>
  <w:style w:type="character" w:styleId="Strong">
    <w:name w:val="Strong"/>
    <w:basedOn w:val="DefaultParagraphFont"/>
    <w:uiPriority w:val="22"/>
    <w:qFormat/>
    <w:rsid w:val="000B4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1616</TotalTime>
  <Pages>30</Pages>
  <Words>18758</Words>
  <Characters>106922</Characters>
  <Application>Microsoft Macintosh Word</Application>
  <DocSecurity>0</DocSecurity>
  <Lines>891</Lines>
  <Paragraphs>250</Paragraphs>
  <ScaleCrop>false</ScaleCrop>
  <Company>University of British Columbia</Company>
  <LinksUpToDate>false</LinksUpToDate>
  <CharactersWithSpaces>125430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Burley</dc:creator>
  <cp:keywords/>
  <dc:description/>
  <cp:lastModifiedBy>Heather Burley</cp:lastModifiedBy>
  <cp:revision>356</cp:revision>
  <cp:lastPrinted>2014-04-24T02:28:00Z</cp:lastPrinted>
  <dcterms:created xsi:type="dcterms:W3CDTF">2014-03-24T22:06:00Z</dcterms:created>
  <dcterms:modified xsi:type="dcterms:W3CDTF">2014-04-24T14:39:00Z</dcterms:modified>
</cp:coreProperties>
</file>