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EE71" w14:textId="77777777" w:rsidR="00666623" w:rsidRDefault="00084F69" w:rsidP="000B3385">
      <w:pPr>
        <w:shd w:val="clear" w:color="auto" w:fill="FFFF00"/>
        <w:ind w:left="-567" w:right="-1141"/>
        <w:jc w:val="center"/>
      </w:pPr>
      <w:r w:rsidRPr="00084F69">
        <w:rPr>
          <w:b/>
          <w:sz w:val="22"/>
          <w:szCs w:val="22"/>
        </w:rPr>
        <w:t>INTRODUCTORY</w:t>
      </w:r>
    </w:p>
    <w:p w14:paraId="19B30894" w14:textId="77777777" w:rsidR="000B3385" w:rsidRDefault="000B3385" w:rsidP="0032039B">
      <w:pPr>
        <w:ind w:left="-567" w:right="-1141"/>
        <w:rPr>
          <w:sz w:val="22"/>
          <w:szCs w:val="22"/>
        </w:rPr>
      </w:pPr>
      <w:r>
        <w:rPr>
          <w:sz w:val="22"/>
          <w:szCs w:val="22"/>
        </w:rPr>
        <w:t>Sources:</w:t>
      </w:r>
    </w:p>
    <w:p w14:paraId="045CE2DF" w14:textId="77777777" w:rsidR="000B3385" w:rsidRDefault="000B3385" w:rsidP="000B3385">
      <w:pPr>
        <w:pStyle w:val="ListParagraph"/>
        <w:numPr>
          <w:ilvl w:val="0"/>
          <w:numId w:val="3"/>
        </w:numPr>
        <w:ind w:right="-1141"/>
        <w:rPr>
          <w:sz w:val="22"/>
          <w:szCs w:val="22"/>
        </w:rPr>
      </w:pPr>
      <w:r>
        <w:rPr>
          <w:sz w:val="22"/>
          <w:szCs w:val="22"/>
        </w:rPr>
        <w:t>Case law and legislation – negligence, fiduciary duty, rules of ethics (ex. privilege), etc.</w:t>
      </w:r>
    </w:p>
    <w:p w14:paraId="7A7834F6" w14:textId="77777777" w:rsidR="000B3385" w:rsidRDefault="000B3385" w:rsidP="000B3385">
      <w:pPr>
        <w:pStyle w:val="ListParagraph"/>
        <w:numPr>
          <w:ilvl w:val="0"/>
          <w:numId w:val="3"/>
        </w:numPr>
        <w:ind w:right="-1141"/>
        <w:rPr>
          <w:sz w:val="22"/>
          <w:szCs w:val="22"/>
        </w:rPr>
      </w:pPr>
      <w:r>
        <w:rPr>
          <w:sz w:val="22"/>
          <w:szCs w:val="22"/>
        </w:rPr>
        <w:t xml:space="preserve">Rules of Professional Conduct – provincial law society codes, BCA’s </w:t>
      </w:r>
      <w:r>
        <w:rPr>
          <w:i/>
          <w:sz w:val="22"/>
          <w:szCs w:val="22"/>
        </w:rPr>
        <w:t>Model Code.</w:t>
      </w:r>
    </w:p>
    <w:p w14:paraId="7094CB28" w14:textId="77777777" w:rsidR="000B3385" w:rsidRDefault="00084F69" w:rsidP="000B3385">
      <w:pPr>
        <w:pStyle w:val="ListParagraph"/>
        <w:numPr>
          <w:ilvl w:val="0"/>
          <w:numId w:val="3"/>
        </w:numPr>
        <w:ind w:right="-1141"/>
        <w:rPr>
          <w:sz w:val="22"/>
          <w:szCs w:val="22"/>
        </w:rPr>
      </w:pPr>
      <w:r w:rsidRPr="000B3385">
        <w:rPr>
          <w:sz w:val="22"/>
          <w:szCs w:val="22"/>
        </w:rPr>
        <w:t xml:space="preserve">Law </w:t>
      </w:r>
      <w:r w:rsidR="000B3385">
        <w:rPr>
          <w:sz w:val="22"/>
          <w:szCs w:val="22"/>
        </w:rPr>
        <w:t>Society Disciplinary decisions – interpretation of Codes and clear violations. Bad for grey areas.</w:t>
      </w:r>
    </w:p>
    <w:p w14:paraId="1742BF3C" w14:textId="77777777" w:rsidR="00084F69" w:rsidRPr="000B3385" w:rsidRDefault="000B3385" w:rsidP="000B3385">
      <w:pPr>
        <w:pStyle w:val="ListParagraph"/>
        <w:numPr>
          <w:ilvl w:val="0"/>
          <w:numId w:val="3"/>
        </w:numPr>
        <w:ind w:right="-1141"/>
        <w:rPr>
          <w:sz w:val="22"/>
          <w:szCs w:val="22"/>
        </w:rPr>
      </w:pPr>
      <w:r>
        <w:rPr>
          <w:sz w:val="22"/>
          <w:szCs w:val="22"/>
        </w:rPr>
        <w:t>Principles &amp; Norms – help fill the gap between conduct rules and personal morals.</w:t>
      </w:r>
    </w:p>
    <w:p w14:paraId="76AF2474" w14:textId="77777777" w:rsidR="005F2A65" w:rsidRDefault="005F2A65" w:rsidP="005F2A65">
      <w:pPr>
        <w:ind w:left="-567" w:right="-1141"/>
        <w:rPr>
          <w:sz w:val="22"/>
          <w:szCs w:val="22"/>
        </w:rPr>
      </w:pPr>
      <w:r w:rsidRPr="0061609E">
        <w:rPr>
          <w:b/>
          <w:color w:val="660066"/>
          <w:sz w:val="22"/>
          <w:szCs w:val="22"/>
        </w:rPr>
        <w:t>Legal Profession Act</w:t>
      </w:r>
      <w:r>
        <w:rPr>
          <w:b/>
          <w:sz w:val="22"/>
          <w:szCs w:val="22"/>
        </w:rPr>
        <w:t>:</w:t>
      </w:r>
    </w:p>
    <w:p w14:paraId="3816772B" w14:textId="77777777" w:rsidR="005F2A65" w:rsidRPr="000B3385" w:rsidRDefault="005F2A65" w:rsidP="005F2A65">
      <w:pPr>
        <w:pStyle w:val="ListParagraph"/>
        <w:numPr>
          <w:ilvl w:val="0"/>
          <w:numId w:val="2"/>
        </w:numPr>
        <w:ind w:right="-1141"/>
        <w:rPr>
          <w:color w:val="660066"/>
          <w:sz w:val="22"/>
          <w:szCs w:val="22"/>
        </w:rPr>
      </w:pPr>
      <w:r w:rsidRPr="000B3385">
        <w:rPr>
          <w:color w:val="660066"/>
          <w:sz w:val="22"/>
          <w:szCs w:val="22"/>
        </w:rPr>
        <w:t xml:space="preserve">S.3: It is </w:t>
      </w:r>
      <w:r w:rsidRPr="00331B49">
        <w:rPr>
          <w:b/>
          <w:color w:val="660066"/>
          <w:sz w:val="22"/>
          <w:szCs w:val="22"/>
        </w:rPr>
        <w:t>the object and duty of the society</w:t>
      </w:r>
      <w:r w:rsidRPr="000B3385">
        <w:rPr>
          <w:color w:val="660066"/>
          <w:sz w:val="22"/>
          <w:szCs w:val="22"/>
        </w:rPr>
        <w:t xml:space="preserve"> to uphold and protect the public interest in the administration of justice by:</w:t>
      </w:r>
    </w:p>
    <w:p w14:paraId="50E67E5E" w14:textId="77777777" w:rsidR="005F2A65" w:rsidRPr="000B3385" w:rsidRDefault="005F2A65" w:rsidP="005F2A65">
      <w:pPr>
        <w:pStyle w:val="ListParagraph"/>
        <w:numPr>
          <w:ilvl w:val="1"/>
          <w:numId w:val="2"/>
        </w:numPr>
        <w:ind w:right="-1141"/>
        <w:rPr>
          <w:color w:val="660066"/>
          <w:sz w:val="22"/>
          <w:szCs w:val="22"/>
        </w:rPr>
      </w:pPr>
      <w:r w:rsidRPr="000B3385">
        <w:rPr>
          <w:color w:val="660066"/>
          <w:sz w:val="22"/>
          <w:szCs w:val="22"/>
        </w:rPr>
        <w:t>(a) Preserving and protecting the rights and freedoms of all persons,</w:t>
      </w:r>
    </w:p>
    <w:p w14:paraId="358ABC82" w14:textId="77777777" w:rsidR="005F2A65" w:rsidRPr="000B3385" w:rsidRDefault="005F2A65" w:rsidP="005F2A65">
      <w:pPr>
        <w:pStyle w:val="ListParagraph"/>
        <w:numPr>
          <w:ilvl w:val="1"/>
          <w:numId w:val="2"/>
        </w:numPr>
        <w:ind w:right="-1141"/>
        <w:rPr>
          <w:color w:val="660066"/>
          <w:sz w:val="22"/>
          <w:szCs w:val="22"/>
        </w:rPr>
      </w:pPr>
      <w:r w:rsidRPr="000B3385">
        <w:rPr>
          <w:color w:val="660066"/>
          <w:sz w:val="22"/>
          <w:szCs w:val="22"/>
        </w:rPr>
        <w:t>(b) Ensuring the independence, integrity, honour and competence of lawyers,</w:t>
      </w:r>
    </w:p>
    <w:p w14:paraId="266E9155" w14:textId="77777777" w:rsidR="005F2A65" w:rsidRPr="000B3385" w:rsidRDefault="005F2A65" w:rsidP="005F2A65">
      <w:pPr>
        <w:pStyle w:val="ListParagraph"/>
        <w:numPr>
          <w:ilvl w:val="1"/>
          <w:numId w:val="2"/>
        </w:numPr>
        <w:ind w:right="-1141"/>
        <w:rPr>
          <w:color w:val="660066"/>
          <w:sz w:val="22"/>
          <w:szCs w:val="22"/>
        </w:rPr>
      </w:pPr>
      <w:r w:rsidRPr="000B3385">
        <w:rPr>
          <w:color w:val="660066"/>
          <w:sz w:val="22"/>
          <w:szCs w:val="22"/>
        </w:rPr>
        <w:t>(c) Establishing standards and programs for the education, professional responsibility and competence of lawyers and of applicants for call and admission,</w:t>
      </w:r>
    </w:p>
    <w:p w14:paraId="7ACA3601" w14:textId="77777777" w:rsidR="005F2A65" w:rsidRPr="000B3385" w:rsidRDefault="005F2A65" w:rsidP="005F2A65">
      <w:pPr>
        <w:pStyle w:val="ListParagraph"/>
        <w:numPr>
          <w:ilvl w:val="1"/>
          <w:numId w:val="2"/>
        </w:numPr>
        <w:ind w:right="-1141"/>
        <w:rPr>
          <w:color w:val="660066"/>
          <w:sz w:val="22"/>
          <w:szCs w:val="22"/>
        </w:rPr>
      </w:pPr>
      <w:r w:rsidRPr="000B3385">
        <w:rPr>
          <w:color w:val="660066"/>
          <w:sz w:val="22"/>
          <w:szCs w:val="22"/>
        </w:rPr>
        <w:t>(d) Regulating the practice of law, and</w:t>
      </w:r>
    </w:p>
    <w:p w14:paraId="3A86B32F" w14:textId="77777777" w:rsidR="00985095" w:rsidRDefault="005F2A65" w:rsidP="00985095">
      <w:pPr>
        <w:pStyle w:val="ListParagraph"/>
        <w:numPr>
          <w:ilvl w:val="1"/>
          <w:numId w:val="2"/>
        </w:numPr>
        <w:ind w:right="-1141"/>
        <w:rPr>
          <w:sz w:val="22"/>
          <w:szCs w:val="22"/>
        </w:rPr>
      </w:pPr>
      <w:r w:rsidRPr="000B3385">
        <w:rPr>
          <w:color w:val="660066"/>
          <w:sz w:val="22"/>
          <w:szCs w:val="22"/>
        </w:rPr>
        <w:t>(e) Supporting and assisting lawyers, articled students…in B.C. in fulfilling their duties in the practice of law</w:t>
      </w:r>
      <w:r w:rsidR="00F22F05">
        <w:rPr>
          <w:sz w:val="22"/>
          <w:szCs w:val="22"/>
        </w:rPr>
        <w:t>.</w:t>
      </w:r>
    </w:p>
    <w:p w14:paraId="5C94DE6D" w14:textId="77777777" w:rsidR="00F22F05" w:rsidRPr="00F22F05" w:rsidRDefault="00F22F05" w:rsidP="00F22F05">
      <w:pPr>
        <w:pStyle w:val="ListParagraph"/>
        <w:numPr>
          <w:ilvl w:val="0"/>
          <w:numId w:val="2"/>
        </w:numPr>
        <w:ind w:right="-1141"/>
        <w:rPr>
          <w:color w:val="660066"/>
          <w:sz w:val="22"/>
          <w:szCs w:val="22"/>
        </w:rPr>
      </w:pPr>
      <w:r>
        <w:rPr>
          <w:color w:val="660066"/>
          <w:sz w:val="22"/>
          <w:szCs w:val="22"/>
        </w:rPr>
        <w:t>S</w:t>
      </w:r>
      <w:r w:rsidRPr="00F22F05">
        <w:rPr>
          <w:color w:val="660066"/>
          <w:sz w:val="22"/>
          <w:szCs w:val="22"/>
        </w:rPr>
        <w:t>.1: “</w:t>
      </w:r>
      <w:r w:rsidRPr="00331B49">
        <w:rPr>
          <w:b/>
          <w:color w:val="660066"/>
          <w:sz w:val="22"/>
          <w:szCs w:val="22"/>
        </w:rPr>
        <w:t>Conduct unbecoming a lawyer</w:t>
      </w:r>
      <w:r w:rsidRPr="00F22F05">
        <w:rPr>
          <w:color w:val="660066"/>
          <w:sz w:val="22"/>
          <w:szCs w:val="22"/>
        </w:rPr>
        <w:t>” includes a matter, conduct or thing that is considered, in the judgment of the benchers, a panel or a review board,</w:t>
      </w:r>
    </w:p>
    <w:p w14:paraId="5625D8F5" w14:textId="77777777" w:rsidR="00F22F05" w:rsidRPr="00F22F05" w:rsidRDefault="00F22F05" w:rsidP="00F22F05">
      <w:pPr>
        <w:pStyle w:val="ListParagraph"/>
        <w:numPr>
          <w:ilvl w:val="1"/>
          <w:numId w:val="2"/>
        </w:numPr>
        <w:ind w:right="-1141"/>
        <w:rPr>
          <w:sz w:val="22"/>
          <w:szCs w:val="22"/>
        </w:rPr>
      </w:pPr>
      <w:r>
        <w:rPr>
          <w:color w:val="660066"/>
          <w:sz w:val="22"/>
          <w:szCs w:val="22"/>
        </w:rPr>
        <w:t xml:space="preserve">(a) </w:t>
      </w:r>
      <w:proofErr w:type="gramStart"/>
      <w:r>
        <w:rPr>
          <w:color w:val="660066"/>
          <w:sz w:val="22"/>
          <w:szCs w:val="22"/>
        </w:rPr>
        <w:t>to</w:t>
      </w:r>
      <w:proofErr w:type="gramEnd"/>
      <w:r>
        <w:rPr>
          <w:color w:val="660066"/>
          <w:sz w:val="22"/>
          <w:szCs w:val="22"/>
        </w:rPr>
        <w:t xml:space="preserve"> be contrary to the best interest of the public or of the legal profession, or</w:t>
      </w:r>
    </w:p>
    <w:p w14:paraId="05011549" w14:textId="77777777" w:rsidR="00F22F05" w:rsidRPr="0061609E" w:rsidRDefault="00F22F05" w:rsidP="00F22F05">
      <w:pPr>
        <w:pStyle w:val="ListParagraph"/>
        <w:numPr>
          <w:ilvl w:val="1"/>
          <w:numId w:val="2"/>
        </w:numPr>
        <w:ind w:right="-1141"/>
        <w:rPr>
          <w:sz w:val="22"/>
          <w:szCs w:val="22"/>
        </w:rPr>
      </w:pPr>
      <w:r>
        <w:rPr>
          <w:color w:val="660066"/>
          <w:sz w:val="22"/>
          <w:szCs w:val="22"/>
        </w:rPr>
        <w:t xml:space="preserve">(b) </w:t>
      </w:r>
      <w:proofErr w:type="gramStart"/>
      <w:r>
        <w:rPr>
          <w:color w:val="660066"/>
          <w:sz w:val="22"/>
          <w:szCs w:val="22"/>
        </w:rPr>
        <w:t>to</w:t>
      </w:r>
      <w:proofErr w:type="gramEnd"/>
      <w:r>
        <w:rPr>
          <w:color w:val="660066"/>
          <w:sz w:val="22"/>
          <w:szCs w:val="22"/>
        </w:rPr>
        <w:t xml:space="preserve"> harm the standing of the legal profession.</w:t>
      </w:r>
    </w:p>
    <w:p w14:paraId="4920BC3C" w14:textId="07E22A4F" w:rsidR="0061609E" w:rsidRPr="00F22F05" w:rsidRDefault="0061609E" w:rsidP="0061609E">
      <w:pPr>
        <w:pStyle w:val="ListParagraph"/>
        <w:numPr>
          <w:ilvl w:val="0"/>
          <w:numId w:val="2"/>
        </w:numPr>
        <w:ind w:right="-1141"/>
        <w:rPr>
          <w:sz w:val="22"/>
          <w:szCs w:val="22"/>
        </w:rPr>
      </w:pPr>
      <w:r>
        <w:rPr>
          <w:color w:val="660066"/>
          <w:sz w:val="22"/>
          <w:szCs w:val="22"/>
        </w:rPr>
        <w:t>Professional misconduct not defined in the Act. Generally something done in the course of work.</w:t>
      </w:r>
    </w:p>
    <w:p w14:paraId="159A42AD" w14:textId="77777777" w:rsidR="00F22F05" w:rsidRDefault="00F22F05" w:rsidP="00985095">
      <w:pPr>
        <w:ind w:right="-1141"/>
        <w:rPr>
          <w:sz w:val="22"/>
          <w:szCs w:val="22"/>
        </w:rPr>
      </w:pPr>
    </w:p>
    <w:p w14:paraId="59FCA051" w14:textId="77777777" w:rsidR="00985095" w:rsidRDefault="00985095" w:rsidP="00985095">
      <w:pPr>
        <w:ind w:left="-567" w:right="-1141"/>
        <w:rPr>
          <w:sz w:val="22"/>
          <w:szCs w:val="22"/>
        </w:rPr>
      </w:pPr>
      <w:r>
        <w:rPr>
          <w:sz w:val="22"/>
          <w:szCs w:val="22"/>
        </w:rPr>
        <w:t>Theoretical Frameworks for Ethical Reasoning:</w:t>
      </w:r>
    </w:p>
    <w:p w14:paraId="4B9F297A" w14:textId="77777777" w:rsidR="00985095" w:rsidRPr="00985095" w:rsidRDefault="00985095" w:rsidP="00985095">
      <w:pPr>
        <w:pStyle w:val="ListParagraph"/>
        <w:numPr>
          <w:ilvl w:val="0"/>
          <w:numId w:val="2"/>
        </w:numPr>
        <w:ind w:right="-1141"/>
        <w:rPr>
          <w:sz w:val="22"/>
          <w:szCs w:val="22"/>
        </w:rPr>
      </w:pPr>
      <w:r>
        <w:rPr>
          <w:color w:val="0000FF"/>
          <w:sz w:val="22"/>
          <w:szCs w:val="22"/>
        </w:rPr>
        <w:t>Deontological Reasoning:</w:t>
      </w:r>
    </w:p>
    <w:p w14:paraId="3407164C" w14:textId="77777777" w:rsidR="00985095" w:rsidRDefault="00985095" w:rsidP="00985095">
      <w:pPr>
        <w:pStyle w:val="ListParagraph"/>
        <w:numPr>
          <w:ilvl w:val="1"/>
          <w:numId w:val="2"/>
        </w:numPr>
        <w:ind w:right="-1141"/>
        <w:rPr>
          <w:sz w:val="22"/>
          <w:szCs w:val="22"/>
        </w:rPr>
      </w:pPr>
      <w:r>
        <w:rPr>
          <w:sz w:val="22"/>
          <w:szCs w:val="22"/>
        </w:rPr>
        <w:t>Reasoning from rules (religious, legal, group norms, etc.).</w:t>
      </w:r>
    </w:p>
    <w:p w14:paraId="0EEF2772" w14:textId="77777777" w:rsidR="00985095" w:rsidRPr="00985095" w:rsidRDefault="00985095" w:rsidP="00985095">
      <w:pPr>
        <w:pStyle w:val="ListParagraph"/>
        <w:numPr>
          <w:ilvl w:val="1"/>
          <w:numId w:val="2"/>
        </w:numPr>
        <w:ind w:right="-1141"/>
        <w:rPr>
          <w:sz w:val="22"/>
          <w:szCs w:val="22"/>
        </w:rPr>
      </w:pPr>
      <w:r>
        <w:rPr>
          <w:sz w:val="22"/>
          <w:szCs w:val="22"/>
        </w:rPr>
        <w:t>Non-consequentialist in determining whether something is right or wrong.</w:t>
      </w:r>
    </w:p>
    <w:p w14:paraId="07C8FEFC" w14:textId="77777777" w:rsidR="00985095" w:rsidRPr="00985095" w:rsidRDefault="00985095" w:rsidP="00985095">
      <w:pPr>
        <w:pStyle w:val="ListParagraph"/>
        <w:numPr>
          <w:ilvl w:val="0"/>
          <w:numId w:val="2"/>
        </w:numPr>
        <w:ind w:right="-1141"/>
        <w:rPr>
          <w:sz w:val="22"/>
          <w:szCs w:val="22"/>
        </w:rPr>
      </w:pPr>
      <w:r>
        <w:rPr>
          <w:color w:val="0000FF"/>
          <w:sz w:val="22"/>
          <w:szCs w:val="22"/>
        </w:rPr>
        <w:t>Teleological Reasoning:</w:t>
      </w:r>
    </w:p>
    <w:p w14:paraId="44EAB05C" w14:textId="77777777" w:rsidR="00985095" w:rsidRPr="00985095" w:rsidRDefault="00985095" w:rsidP="00985095">
      <w:pPr>
        <w:pStyle w:val="ListParagraph"/>
        <w:numPr>
          <w:ilvl w:val="1"/>
          <w:numId w:val="2"/>
        </w:numPr>
        <w:ind w:right="-1141"/>
        <w:rPr>
          <w:sz w:val="22"/>
          <w:szCs w:val="22"/>
        </w:rPr>
      </w:pPr>
      <w:r>
        <w:rPr>
          <w:sz w:val="22"/>
          <w:szCs w:val="22"/>
        </w:rPr>
        <w:t>Reasoning from consequences – weigh the competing harms and make a decision.</w:t>
      </w:r>
    </w:p>
    <w:p w14:paraId="7A7C96B4" w14:textId="77777777" w:rsidR="00985095" w:rsidRPr="00985095" w:rsidRDefault="00985095" w:rsidP="00985095">
      <w:pPr>
        <w:pStyle w:val="ListParagraph"/>
        <w:numPr>
          <w:ilvl w:val="0"/>
          <w:numId w:val="2"/>
        </w:numPr>
        <w:ind w:right="-1141"/>
        <w:rPr>
          <w:sz w:val="22"/>
          <w:szCs w:val="22"/>
        </w:rPr>
      </w:pPr>
      <w:r>
        <w:rPr>
          <w:color w:val="0000FF"/>
          <w:sz w:val="22"/>
          <w:szCs w:val="22"/>
        </w:rPr>
        <w:t>Ontological Reasoning:</w:t>
      </w:r>
    </w:p>
    <w:p w14:paraId="18AE7D11" w14:textId="77777777" w:rsidR="00985095" w:rsidRDefault="00985095" w:rsidP="00985095">
      <w:pPr>
        <w:pStyle w:val="ListParagraph"/>
        <w:numPr>
          <w:ilvl w:val="1"/>
          <w:numId w:val="2"/>
        </w:numPr>
        <w:ind w:right="-1141"/>
        <w:rPr>
          <w:sz w:val="22"/>
          <w:szCs w:val="22"/>
        </w:rPr>
      </w:pPr>
      <w:r>
        <w:rPr>
          <w:sz w:val="22"/>
          <w:szCs w:val="22"/>
        </w:rPr>
        <w:t>Reasoning from virtue or character – decisions made based on the desire to be a good person.</w:t>
      </w:r>
    </w:p>
    <w:p w14:paraId="7900AA72" w14:textId="77777777" w:rsidR="00985095" w:rsidRPr="00985095" w:rsidRDefault="00985095" w:rsidP="00985095">
      <w:pPr>
        <w:pStyle w:val="ListParagraph"/>
        <w:numPr>
          <w:ilvl w:val="1"/>
          <w:numId w:val="2"/>
        </w:numPr>
        <w:ind w:right="-1141"/>
        <w:rPr>
          <w:sz w:val="22"/>
          <w:szCs w:val="22"/>
        </w:rPr>
      </w:pPr>
      <w:r>
        <w:rPr>
          <w:sz w:val="22"/>
          <w:szCs w:val="22"/>
        </w:rPr>
        <w:t>These duties may conflict at times (ex. loyalty, honesty, respect for privacy, etc.).</w:t>
      </w:r>
    </w:p>
    <w:p w14:paraId="2997DD3D" w14:textId="77777777" w:rsidR="000B3385" w:rsidRDefault="000B3385" w:rsidP="000B3385">
      <w:pPr>
        <w:ind w:left="-567" w:right="-1141"/>
        <w:rPr>
          <w:sz w:val="22"/>
          <w:szCs w:val="22"/>
        </w:rPr>
      </w:pPr>
    </w:p>
    <w:p w14:paraId="420F3085" w14:textId="77777777" w:rsidR="005F2A65" w:rsidRPr="004B3768" w:rsidRDefault="005F2A65" w:rsidP="005F2A65">
      <w:pPr>
        <w:shd w:val="clear" w:color="auto" w:fill="FBD4B4" w:themeFill="accent6" w:themeFillTint="66"/>
        <w:ind w:left="-567" w:right="-1141"/>
        <w:rPr>
          <w:b/>
          <w:sz w:val="22"/>
          <w:szCs w:val="22"/>
        </w:rPr>
      </w:pPr>
      <w:r w:rsidRPr="004B3768">
        <w:rPr>
          <w:b/>
          <w:sz w:val="22"/>
          <w:szCs w:val="22"/>
        </w:rPr>
        <w:t>TANOVICH – LEARNING TO ACT LIKE A LAWYER</w:t>
      </w:r>
    </w:p>
    <w:p w14:paraId="5BC54378" w14:textId="77777777" w:rsidR="005F2A65" w:rsidRDefault="005F2A65" w:rsidP="000B3385">
      <w:pPr>
        <w:ind w:left="-567" w:right="-1141"/>
        <w:rPr>
          <w:sz w:val="22"/>
          <w:szCs w:val="22"/>
        </w:rPr>
      </w:pPr>
      <w:r>
        <w:rPr>
          <w:sz w:val="22"/>
          <w:szCs w:val="22"/>
        </w:rPr>
        <w:t>- Law schools should have codes of professional responsibility, as a distinct and separate code of conduct for law students</w:t>
      </w:r>
      <w:r w:rsidR="00985095">
        <w:rPr>
          <w:sz w:val="22"/>
          <w:szCs w:val="22"/>
        </w:rPr>
        <w:t>, to prepare students for the ethic standard required of lawyers</w:t>
      </w:r>
      <w:r>
        <w:rPr>
          <w:sz w:val="22"/>
          <w:szCs w:val="22"/>
        </w:rPr>
        <w:t>. Why?</w:t>
      </w:r>
    </w:p>
    <w:p w14:paraId="39BA34AD" w14:textId="77777777" w:rsidR="005F2A65" w:rsidRDefault="005F2A65" w:rsidP="005F2A65">
      <w:pPr>
        <w:pStyle w:val="ListParagraph"/>
        <w:numPr>
          <w:ilvl w:val="0"/>
          <w:numId w:val="2"/>
        </w:numPr>
        <w:ind w:right="-1141"/>
        <w:rPr>
          <w:sz w:val="22"/>
          <w:szCs w:val="22"/>
        </w:rPr>
      </w:pPr>
      <w:r>
        <w:rPr>
          <w:sz w:val="22"/>
          <w:szCs w:val="22"/>
        </w:rPr>
        <w:t>Law students are an integral part of the legal profession, and there should be a code governing their conduct to reflect this</w:t>
      </w:r>
      <w:r w:rsidR="00985095">
        <w:rPr>
          <w:sz w:val="22"/>
          <w:szCs w:val="22"/>
        </w:rPr>
        <w:t xml:space="preserve"> and to teach them how to respond to ethical dilemmas.</w:t>
      </w:r>
    </w:p>
    <w:p w14:paraId="3783A1C5" w14:textId="77777777" w:rsidR="005F2A65" w:rsidRDefault="005F2A65" w:rsidP="005F2A65">
      <w:pPr>
        <w:pStyle w:val="ListParagraph"/>
        <w:numPr>
          <w:ilvl w:val="0"/>
          <w:numId w:val="2"/>
        </w:numPr>
        <w:ind w:right="-1141"/>
        <w:rPr>
          <w:sz w:val="22"/>
          <w:szCs w:val="22"/>
        </w:rPr>
      </w:pPr>
      <w:r>
        <w:rPr>
          <w:sz w:val="22"/>
          <w:szCs w:val="22"/>
        </w:rPr>
        <w:t>A code of conduct must be relevant to law students to inspire ethical practice.</w:t>
      </w:r>
    </w:p>
    <w:p w14:paraId="4FE1E300" w14:textId="77777777" w:rsidR="005F2A65" w:rsidRDefault="005F2A65" w:rsidP="005F2A65">
      <w:pPr>
        <w:pStyle w:val="ListParagraph"/>
        <w:numPr>
          <w:ilvl w:val="0"/>
          <w:numId w:val="2"/>
        </w:numPr>
        <w:ind w:right="-1141"/>
        <w:rPr>
          <w:sz w:val="22"/>
          <w:szCs w:val="22"/>
        </w:rPr>
      </w:pPr>
      <w:r>
        <w:rPr>
          <w:sz w:val="22"/>
          <w:szCs w:val="22"/>
        </w:rPr>
        <w:t>Many incidents in the last few years indicate a lack of professionalism among law students.</w:t>
      </w:r>
    </w:p>
    <w:p w14:paraId="27CE4813" w14:textId="77777777" w:rsidR="00985095" w:rsidRPr="00985095" w:rsidRDefault="00985095" w:rsidP="00985095">
      <w:pPr>
        <w:ind w:left="-567" w:right="-1141"/>
        <w:rPr>
          <w:sz w:val="22"/>
          <w:szCs w:val="22"/>
        </w:rPr>
      </w:pPr>
      <w:r>
        <w:rPr>
          <w:sz w:val="22"/>
          <w:szCs w:val="22"/>
        </w:rPr>
        <w:t>- It should include disciplinary offences for both academic misconduct and violations of the relevant Code.</w:t>
      </w:r>
    </w:p>
    <w:p w14:paraId="2FAFC8E9" w14:textId="77777777" w:rsidR="005F2A65" w:rsidRDefault="005F2A65" w:rsidP="000B3385">
      <w:pPr>
        <w:ind w:left="-567" w:right="-1141"/>
        <w:rPr>
          <w:sz w:val="22"/>
          <w:szCs w:val="22"/>
        </w:rPr>
      </w:pPr>
    </w:p>
    <w:p w14:paraId="05BB5B7B" w14:textId="77777777" w:rsidR="0056308C" w:rsidRDefault="0056308C" w:rsidP="0056308C">
      <w:pPr>
        <w:shd w:val="clear" w:color="auto" w:fill="FFFF00"/>
        <w:ind w:left="-567" w:right="-1141"/>
        <w:jc w:val="center"/>
        <w:rPr>
          <w:sz w:val="22"/>
          <w:szCs w:val="22"/>
        </w:rPr>
      </w:pPr>
      <w:r>
        <w:rPr>
          <w:b/>
          <w:sz w:val="22"/>
          <w:szCs w:val="22"/>
        </w:rPr>
        <w:t>CANONS OF PROFESSIONAL ETHICS</w:t>
      </w:r>
    </w:p>
    <w:p w14:paraId="7FB12012" w14:textId="77777777" w:rsidR="0056308C" w:rsidRDefault="0056308C" w:rsidP="0056308C">
      <w:pPr>
        <w:ind w:left="-567" w:right="-1141"/>
        <w:rPr>
          <w:sz w:val="22"/>
          <w:szCs w:val="22"/>
        </w:rPr>
      </w:pPr>
      <w:r>
        <w:rPr>
          <w:sz w:val="22"/>
          <w:szCs w:val="22"/>
        </w:rPr>
        <w:t xml:space="preserve">- Rules 2.1-1 </w:t>
      </w:r>
      <w:r w:rsidRPr="0056308C">
        <w:rPr>
          <w:sz w:val="22"/>
          <w:szCs w:val="22"/>
        </w:rPr>
        <w:sym w:font="Wingdings" w:char="F0E0"/>
      </w:r>
      <w:r>
        <w:rPr>
          <w:sz w:val="22"/>
          <w:szCs w:val="22"/>
        </w:rPr>
        <w:t xml:space="preserve"> 2.1-5 of the </w:t>
      </w:r>
      <w:r w:rsidRPr="0056308C">
        <w:rPr>
          <w:i/>
          <w:sz w:val="22"/>
          <w:szCs w:val="22"/>
        </w:rPr>
        <w:t>BC</w:t>
      </w:r>
      <w:r>
        <w:rPr>
          <w:sz w:val="22"/>
          <w:szCs w:val="22"/>
        </w:rPr>
        <w:t xml:space="preserve"> </w:t>
      </w:r>
      <w:r>
        <w:rPr>
          <w:i/>
          <w:sz w:val="22"/>
          <w:szCs w:val="22"/>
        </w:rPr>
        <w:t>Code</w:t>
      </w:r>
      <w:r>
        <w:rPr>
          <w:sz w:val="22"/>
          <w:szCs w:val="22"/>
        </w:rPr>
        <w:t>: General statements of principles that underlie all the rules in the Code.</w:t>
      </w:r>
    </w:p>
    <w:p w14:paraId="4928610D" w14:textId="77777777" w:rsidR="0056308C" w:rsidRDefault="0056308C" w:rsidP="0056308C">
      <w:pPr>
        <w:ind w:left="-567" w:right="-1141"/>
        <w:rPr>
          <w:i/>
          <w:sz w:val="22"/>
          <w:szCs w:val="22"/>
        </w:rPr>
      </w:pPr>
      <w:r>
        <w:rPr>
          <w:sz w:val="22"/>
          <w:szCs w:val="22"/>
        </w:rPr>
        <w:t xml:space="preserve">- The Law Society monitors and enforces these duties. Gets its’ authority from the </w:t>
      </w:r>
      <w:r>
        <w:rPr>
          <w:i/>
          <w:sz w:val="22"/>
          <w:szCs w:val="22"/>
        </w:rPr>
        <w:t>Legal Profession Act (LPA).</w:t>
      </w:r>
    </w:p>
    <w:p w14:paraId="2D201C25" w14:textId="77777777" w:rsidR="0056308C" w:rsidRPr="0056308C" w:rsidRDefault="0056308C" w:rsidP="0056308C">
      <w:pPr>
        <w:ind w:left="-567" w:right="-1141"/>
        <w:rPr>
          <w:i/>
          <w:sz w:val="22"/>
          <w:szCs w:val="22"/>
        </w:rPr>
      </w:pPr>
    </w:p>
    <w:p w14:paraId="43E48AE9" w14:textId="77777777" w:rsidR="0056308C" w:rsidRDefault="0056308C" w:rsidP="00FB553F">
      <w:pPr>
        <w:shd w:val="clear" w:color="auto" w:fill="CCFFCC"/>
        <w:ind w:left="-567" w:right="-1141"/>
        <w:jc w:val="center"/>
        <w:rPr>
          <w:sz w:val="22"/>
          <w:szCs w:val="22"/>
        </w:rPr>
      </w:pPr>
      <w:r>
        <w:rPr>
          <w:sz w:val="22"/>
          <w:szCs w:val="22"/>
        </w:rPr>
        <w:t>TO THE STATE</w:t>
      </w:r>
    </w:p>
    <w:p w14:paraId="31B1F3D2" w14:textId="77777777" w:rsidR="0056308C" w:rsidRDefault="0056308C" w:rsidP="0056308C">
      <w:pPr>
        <w:ind w:left="-567" w:right="-1141"/>
        <w:rPr>
          <w:sz w:val="22"/>
          <w:szCs w:val="22"/>
        </w:rPr>
      </w:pPr>
      <w:r>
        <w:rPr>
          <w:b/>
          <w:sz w:val="22"/>
          <w:szCs w:val="22"/>
        </w:rPr>
        <w:t>2.1-1(a)</w:t>
      </w:r>
      <w:r>
        <w:rPr>
          <w:sz w:val="22"/>
          <w:szCs w:val="22"/>
        </w:rPr>
        <w:t xml:space="preserve">: </w:t>
      </w:r>
      <w:r w:rsidR="006F6E93">
        <w:rPr>
          <w:sz w:val="22"/>
          <w:szCs w:val="22"/>
        </w:rPr>
        <w:t xml:space="preserve">A L owes a duty to the state, to maintain its </w:t>
      </w:r>
      <w:r w:rsidR="006F6E93" w:rsidRPr="006F6E93">
        <w:rPr>
          <w:sz w:val="22"/>
          <w:szCs w:val="22"/>
          <w:u w:val="single"/>
        </w:rPr>
        <w:t>integrity and its law</w:t>
      </w:r>
      <w:r w:rsidR="006F6E93">
        <w:rPr>
          <w:sz w:val="22"/>
          <w:szCs w:val="22"/>
        </w:rPr>
        <w:t xml:space="preserve">. </w:t>
      </w:r>
      <w:proofErr w:type="gramStart"/>
      <w:r w:rsidR="006F6E93">
        <w:rPr>
          <w:sz w:val="22"/>
          <w:szCs w:val="22"/>
        </w:rPr>
        <w:t>A</w:t>
      </w:r>
      <w:proofErr w:type="gramEnd"/>
      <w:r w:rsidR="006F6E93">
        <w:rPr>
          <w:sz w:val="22"/>
          <w:szCs w:val="22"/>
        </w:rPr>
        <w:t xml:space="preserve"> L should not aid, counsel or assist any person to act in any way contrary to the law.</w:t>
      </w:r>
    </w:p>
    <w:p w14:paraId="12E39DB4" w14:textId="77777777" w:rsidR="006F6E93" w:rsidRDefault="006F6E93" w:rsidP="006F6E93">
      <w:pPr>
        <w:ind w:left="-567" w:right="-1141"/>
        <w:rPr>
          <w:sz w:val="22"/>
          <w:szCs w:val="22"/>
          <w:lang w:val="en-CA"/>
        </w:rPr>
      </w:pPr>
      <w:r>
        <w:rPr>
          <w:b/>
          <w:sz w:val="22"/>
          <w:szCs w:val="22"/>
        </w:rPr>
        <w:t>(</w:t>
      </w:r>
      <w:proofErr w:type="gramStart"/>
      <w:r>
        <w:rPr>
          <w:b/>
          <w:sz w:val="22"/>
          <w:szCs w:val="22"/>
        </w:rPr>
        <w:t>b</w:t>
      </w:r>
      <w:proofErr w:type="gramEnd"/>
      <w:r>
        <w:rPr>
          <w:b/>
          <w:sz w:val="22"/>
          <w:szCs w:val="22"/>
        </w:rPr>
        <w:t>)</w:t>
      </w:r>
      <w:r>
        <w:rPr>
          <w:sz w:val="22"/>
          <w:szCs w:val="22"/>
        </w:rPr>
        <w:t xml:space="preserve">: </w:t>
      </w:r>
      <w:r w:rsidRPr="006F6E93">
        <w:rPr>
          <w:sz w:val="22"/>
          <w:szCs w:val="22"/>
          <w:lang w:val="en-CA"/>
        </w:rPr>
        <w:t>When en</w:t>
      </w:r>
      <w:r>
        <w:rPr>
          <w:sz w:val="22"/>
          <w:szCs w:val="22"/>
          <w:lang w:val="en-CA"/>
        </w:rPr>
        <w:t>gaged as a Crown prosecutor, a L’s primary duty is NOT</w:t>
      </w:r>
      <w:r w:rsidRPr="006F6E93">
        <w:rPr>
          <w:sz w:val="22"/>
          <w:szCs w:val="22"/>
          <w:lang w:val="en-CA"/>
        </w:rPr>
        <w:t xml:space="preserve"> to seek a conviction but to </w:t>
      </w:r>
      <w:r w:rsidRPr="006F6E93">
        <w:rPr>
          <w:sz w:val="22"/>
          <w:szCs w:val="22"/>
          <w:u w:val="single"/>
          <w:lang w:val="en-CA"/>
        </w:rPr>
        <w:t>see that</w:t>
      </w:r>
      <w:r w:rsidRPr="006F6E93">
        <w:rPr>
          <w:sz w:val="22"/>
          <w:szCs w:val="22"/>
          <w:lang w:val="en-CA"/>
        </w:rPr>
        <w:t xml:space="preserve"> </w:t>
      </w:r>
      <w:r w:rsidRPr="006F6E93">
        <w:rPr>
          <w:sz w:val="22"/>
          <w:szCs w:val="22"/>
          <w:u w:val="single"/>
          <w:lang w:val="en-CA"/>
        </w:rPr>
        <w:t>justice is done</w:t>
      </w:r>
      <w:r w:rsidRPr="006F6E93">
        <w:rPr>
          <w:sz w:val="22"/>
          <w:szCs w:val="22"/>
          <w:lang w:val="en-CA"/>
        </w:rPr>
        <w:t xml:space="preserve">; to that end the </w:t>
      </w:r>
      <w:r>
        <w:rPr>
          <w:sz w:val="22"/>
          <w:szCs w:val="22"/>
          <w:lang w:val="en-CA"/>
        </w:rPr>
        <w:t>L</w:t>
      </w:r>
      <w:r w:rsidRPr="006F6E93">
        <w:rPr>
          <w:sz w:val="22"/>
          <w:szCs w:val="22"/>
          <w:lang w:val="en-CA"/>
        </w:rPr>
        <w:t xml:space="preserve"> should make </w:t>
      </w:r>
      <w:r w:rsidRPr="006F6E93">
        <w:rPr>
          <w:sz w:val="22"/>
          <w:szCs w:val="22"/>
          <w:u w:val="single"/>
          <w:lang w:val="en-CA"/>
        </w:rPr>
        <w:t>timely disclosure</w:t>
      </w:r>
      <w:r w:rsidRPr="006F6E93">
        <w:rPr>
          <w:sz w:val="22"/>
          <w:szCs w:val="22"/>
          <w:lang w:val="en-CA"/>
        </w:rPr>
        <w:t xml:space="preserve"> to the defence of all facts and known witnesses whether tending to show guilt or innocence, or that would affect the punishment of the accused.</w:t>
      </w:r>
    </w:p>
    <w:p w14:paraId="4125B0C6" w14:textId="77777777" w:rsidR="006F6E93" w:rsidRPr="006F6E93" w:rsidRDefault="006F6E93" w:rsidP="006F6E93">
      <w:pPr>
        <w:ind w:left="-567" w:right="-1141"/>
        <w:rPr>
          <w:sz w:val="22"/>
          <w:szCs w:val="22"/>
          <w:lang w:val="en-CA"/>
        </w:rPr>
      </w:pPr>
      <w:r>
        <w:rPr>
          <w:b/>
          <w:sz w:val="22"/>
          <w:szCs w:val="22"/>
        </w:rPr>
        <w:t>(</w:t>
      </w:r>
      <w:proofErr w:type="gramStart"/>
      <w:r>
        <w:rPr>
          <w:b/>
          <w:sz w:val="22"/>
          <w:szCs w:val="22"/>
        </w:rPr>
        <w:t>c</w:t>
      </w:r>
      <w:proofErr w:type="gramEnd"/>
      <w:r>
        <w:rPr>
          <w:b/>
          <w:sz w:val="22"/>
          <w:szCs w:val="22"/>
        </w:rPr>
        <w:t>)</w:t>
      </w:r>
      <w:r>
        <w:rPr>
          <w:sz w:val="22"/>
          <w:szCs w:val="22"/>
        </w:rPr>
        <w:t xml:space="preserve">: </w:t>
      </w:r>
      <w:r>
        <w:rPr>
          <w:sz w:val="22"/>
          <w:szCs w:val="22"/>
          <w:lang w:val="en-CA"/>
        </w:rPr>
        <w:t>A L</w:t>
      </w:r>
      <w:r w:rsidRPr="006F6E93">
        <w:rPr>
          <w:sz w:val="22"/>
          <w:szCs w:val="22"/>
          <w:lang w:val="en-CA"/>
        </w:rPr>
        <w:t xml:space="preserve"> should accept without hesitation, and if need be without fee or reward, the cause of any person assigned to the </w:t>
      </w:r>
      <w:r>
        <w:rPr>
          <w:sz w:val="22"/>
          <w:szCs w:val="22"/>
          <w:lang w:val="en-CA"/>
        </w:rPr>
        <w:t>L</w:t>
      </w:r>
      <w:r w:rsidRPr="006F6E93">
        <w:rPr>
          <w:sz w:val="22"/>
          <w:szCs w:val="22"/>
          <w:lang w:val="en-CA"/>
        </w:rPr>
        <w:t xml:space="preserve"> by the court, and exert every effort on behalf of that person</w:t>
      </w:r>
      <w:r>
        <w:rPr>
          <w:sz w:val="22"/>
          <w:szCs w:val="22"/>
          <w:lang w:val="en-CA"/>
        </w:rPr>
        <w:t>.</w:t>
      </w:r>
    </w:p>
    <w:p w14:paraId="5DFB601D" w14:textId="77777777" w:rsidR="0056308C" w:rsidRDefault="0056308C" w:rsidP="006F6E93">
      <w:pPr>
        <w:ind w:right="-1141"/>
        <w:rPr>
          <w:sz w:val="22"/>
          <w:szCs w:val="22"/>
        </w:rPr>
      </w:pPr>
    </w:p>
    <w:p w14:paraId="0FA31D9E" w14:textId="77777777" w:rsidR="0056308C" w:rsidRDefault="0056308C" w:rsidP="00FB553F">
      <w:pPr>
        <w:shd w:val="clear" w:color="auto" w:fill="CCFFCC"/>
        <w:ind w:left="-567" w:right="-1141"/>
        <w:jc w:val="center"/>
        <w:rPr>
          <w:sz w:val="22"/>
          <w:szCs w:val="22"/>
        </w:rPr>
      </w:pPr>
      <w:r>
        <w:rPr>
          <w:sz w:val="22"/>
          <w:szCs w:val="22"/>
        </w:rPr>
        <w:lastRenderedPageBreak/>
        <w:t>TO THE COURTS AND TRIBUNALS</w:t>
      </w:r>
    </w:p>
    <w:p w14:paraId="7FB3EB25" w14:textId="77777777" w:rsidR="006F6E93" w:rsidRDefault="006F6E93" w:rsidP="006F6E93">
      <w:pPr>
        <w:ind w:left="-567" w:right="-1141"/>
        <w:rPr>
          <w:sz w:val="22"/>
          <w:szCs w:val="22"/>
          <w:lang w:val="en-CA"/>
        </w:rPr>
      </w:pPr>
      <w:r>
        <w:rPr>
          <w:b/>
          <w:sz w:val="22"/>
          <w:szCs w:val="22"/>
        </w:rPr>
        <w:t>2.1-2(a)</w:t>
      </w:r>
      <w:r>
        <w:rPr>
          <w:sz w:val="22"/>
          <w:szCs w:val="22"/>
        </w:rPr>
        <w:t>:</w:t>
      </w:r>
      <w:r>
        <w:rPr>
          <w:sz w:val="22"/>
          <w:szCs w:val="22"/>
          <w:lang w:val="en-CA"/>
        </w:rPr>
        <w:t xml:space="preserve"> </w:t>
      </w:r>
      <w:proofErr w:type="gramStart"/>
      <w:r>
        <w:rPr>
          <w:sz w:val="22"/>
          <w:szCs w:val="22"/>
          <w:lang w:val="en-CA"/>
        </w:rPr>
        <w:t>A</w:t>
      </w:r>
      <w:proofErr w:type="gramEnd"/>
      <w:r>
        <w:rPr>
          <w:sz w:val="22"/>
          <w:szCs w:val="22"/>
          <w:lang w:val="en-CA"/>
        </w:rPr>
        <w:t xml:space="preserve"> L’</w:t>
      </w:r>
      <w:r w:rsidRPr="006F6E93">
        <w:rPr>
          <w:sz w:val="22"/>
          <w:szCs w:val="22"/>
          <w:lang w:val="en-CA"/>
        </w:rPr>
        <w:t xml:space="preserve">s conduct should at all times be characterized by </w:t>
      </w:r>
      <w:r w:rsidRPr="006F6E93">
        <w:rPr>
          <w:sz w:val="22"/>
          <w:szCs w:val="22"/>
          <w:u w:val="single"/>
          <w:lang w:val="en-CA"/>
        </w:rPr>
        <w:t>candour and fairness</w:t>
      </w:r>
      <w:r w:rsidRPr="006F6E93">
        <w:rPr>
          <w:sz w:val="22"/>
          <w:szCs w:val="22"/>
          <w:lang w:val="en-CA"/>
        </w:rPr>
        <w:t xml:space="preserve">. The </w:t>
      </w:r>
      <w:r>
        <w:rPr>
          <w:sz w:val="22"/>
          <w:szCs w:val="22"/>
          <w:lang w:val="en-CA"/>
        </w:rPr>
        <w:t>L</w:t>
      </w:r>
      <w:r w:rsidRPr="006F6E93">
        <w:rPr>
          <w:sz w:val="22"/>
          <w:szCs w:val="22"/>
          <w:lang w:val="en-CA"/>
        </w:rPr>
        <w:t xml:space="preserve"> should maintain toward a court or tribunal a </w:t>
      </w:r>
      <w:r w:rsidRPr="006F6E93">
        <w:rPr>
          <w:sz w:val="22"/>
          <w:szCs w:val="22"/>
          <w:u w:val="single"/>
          <w:lang w:val="en-CA"/>
        </w:rPr>
        <w:t>courteous and respectful attitude</w:t>
      </w:r>
      <w:r w:rsidRPr="006F6E93">
        <w:rPr>
          <w:sz w:val="22"/>
          <w:szCs w:val="22"/>
          <w:lang w:val="en-CA"/>
        </w:rPr>
        <w:t xml:space="preserve"> and insist on similar conduct on the part of </w:t>
      </w:r>
      <w:r>
        <w:rPr>
          <w:sz w:val="22"/>
          <w:szCs w:val="22"/>
          <w:lang w:val="en-CA"/>
        </w:rPr>
        <w:t>Cs</w:t>
      </w:r>
      <w:r w:rsidRPr="006F6E93">
        <w:rPr>
          <w:sz w:val="22"/>
          <w:szCs w:val="22"/>
          <w:lang w:val="en-CA"/>
        </w:rPr>
        <w:t>, at the same time discharging professional duties to clients resolutely and wit</w:t>
      </w:r>
      <w:r>
        <w:rPr>
          <w:sz w:val="22"/>
          <w:szCs w:val="22"/>
          <w:lang w:val="en-CA"/>
        </w:rPr>
        <w:t>h self-respecting independence.</w:t>
      </w:r>
    </w:p>
    <w:p w14:paraId="3450E5D9" w14:textId="77777777" w:rsidR="006F6E93" w:rsidRDefault="006F6E93" w:rsidP="006F6E93">
      <w:pPr>
        <w:ind w:left="-567" w:right="-1141"/>
        <w:rPr>
          <w:sz w:val="22"/>
          <w:szCs w:val="22"/>
          <w:lang w:val="en-CA"/>
        </w:rPr>
      </w:pPr>
      <w:r w:rsidRPr="006F6E93">
        <w:rPr>
          <w:b/>
          <w:sz w:val="22"/>
          <w:szCs w:val="22"/>
          <w:lang w:val="en-CA"/>
        </w:rPr>
        <w:t>(b)</w:t>
      </w:r>
      <w:r w:rsidRPr="006F6E93">
        <w:rPr>
          <w:sz w:val="22"/>
          <w:szCs w:val="22"/>
          <w:lang w:val="en-CA"/>
        </w:rPr>
        <w:t xml:space="preserve"> Judges, not being free to defend themselves, are entitled to receive </w:t>
      </w:r>
      <w:r w:rsidRPr="006F6E93">
        <w:rPr>
          <w:sz w:val="22"/>
          <w:szCs w:val="22"/>
          <w:u w:val="single"/>
          <w:lang w:val="en-CA"/>
        </w:rPr>
        <w:t>the support of the legal profession against unjust criticism and complaint</w:t>
      </w:r>
      <w:r w:rsidRPr="006F6E93">
        <w:rPr>
          <w:sz w:val="22"/>
          <w:szCs w:val="22"/>
          <w:lang w:val="en-CA"/>
        </w:rPr>
        <w:t xml:space="preserve">. Whenever there is proper ground for serious complaint against a judicial officer, it is proper for </w:t>
      </w:r>
      <w:proofErr w:type="gramStart"/>
      <w:r w:rsidRPr="006F6E93">
        <w:rPr>
          <w:sz w:val="22"/>
          <w:szCs w:val="22"/>
          <w:lang w:val="en-CA"/>
        </w:rPr>
        <w:t>a</w:t>
      </w:r>
      <w:proofErr w:type="gramEnd"/>
      <w:r w:rsidRPr="006F6E93">
        <w:rPr>
          <w:sz w:val="22"/>
          <w:szCs w:val="22"/>
          <w:lang w:val="en-CA"/>
        </w:rPr>
        <w:t xml:space="preserve"> </w:t>
      </w:r>
      <w:r>
        <w:rPr>
          <w:sz w:val="22"/>
          <w:szCs w:val="22"/>
          <w:lang w:val="en-CA"/>
        </w:rPr>
        <w:t>L</w:t>
      </w:r>
      <w:r w:rsidRPr="006F6E93">
        <w:rPr>
          <w:sz w:val="22"/>
          <w:szCs w:val="22"/>
          <w:lang w:val="en-CA"/>
        </w:rPr>
        <w:t xml:space="preserve"> to submit the grievance </w:t>
      </w:r>
      <w:r>
        <w:rPr>
          <w:sz w:val="22"/>
          <w:szCs w:val="22"/>
          <w:lang w:val="en-CA"/>
        </w:rPr>
        <w:t>to the appropriate authorities.</w:t>
      </w:r>
    </w:p>
    <w:p w14:paraId="1E8E95F8" w14:textId="77777777" w:rsidR="006F6E93" w:rsidRDefault="006F6E93" w:rsidP="006F6E93">
      <w:pPr>
        <w:ind w:left="-567" w:right="-1141"/>
        <w:rPr>
          <w:sz w:val="22"/>
          <w:szCs w:val="22"/>
          <w:lang w:val="en-CA"/>
        </w:rPr>
      </w:pPr>
      <w:r w:rsidRPr="006F6E93">
        <w:rPr>
          <w:b/>
          <w:sz w:val="22"/>
          <w:szCs w:val="22"/>
          <w:lang w:val="en-CA"/>
        </w:rPr>
        <w:t>(c)</w:t>
      </w:r>
      <w:r w:rsidRPr="006F6E93">
        <w:rPr>
          <w:sz w:val="22"/>
          <w:szCs w:val="22"/>
          <w:lang w:val="en-CA"/>
        </w:rPr>
        <w:t xml:space="preserve"> A </w:t>
      </w:r>
      <w:r>
        <w:rPr>
          <w:sz w:val="22"/>
          <w:szCs w:val="22"/>
          <w:lang w:val="en-CA"/>
        </w:rPr>
        <w:t>L should NOT</w:t>
      </w:r>
      <w:r w:rsidRPr="006F6E93">
        <w:rPr>
          <w:sz w:val="22"/>
          <w:szCs w:val="22"/>
          <w:lang w:val="en-CA"/>
        </w:rPr>
        <w:t xml:space="preserve"> attempt to deceive a court or tribunal by </w:t>
      </w:r>
      <w:r w:rsidRPr="006F6E93">
        <w:rPr>
          <w:sz w:val="22"/>
          <w:szCs w:val="22"/>
          <w:u w:val="single"/>
          <w:lang w:val="en-CA"/>
        </w:rPr>
        <w:t>offering false evidence or by misstating facts or law</w:t>
      </w:r>
      <w:r w:rsidRPr="006F6E93">
        <w:rPr>
          <w:sz w:val="22"/>
          <w:szCs w:val="22"/>
          <w:lang w:val="en-CA"/>
        </w:rPr>
        <w:t xml:space="preserve"> and</w:t>
      </w:r>
      <w:r>
        <w:rPr>
          <w:sz w:val="22"/>
          <w:szCs w:val="22"/>
          <w:lang w:val="en-CA"/>
        </w:rPr>
        <w:t xml:space="preserve"> should NOT</w:t>
      </w:r>
      <w:r w:rsidRPr="006F6E93">
        <w:rPr>
          <w:sz w:val="22"/>
          <w:szCs w:val="22"/>
          <w:lang w:val="en-CA"/>
        </w:rPr>
        <w:t xml:space="preserve">, either in argument to the judge or in address to the jury, </w:t>
      </w:r>
      <w:r w:rsidRPr="006F6E93">
        <w:rPr>
          <w:sz w:val="22"/>
          <w:szCs w:val="22"/>
          <w:u w:val="single"/>
          <w:lang w:val="en-CA"/>
        </w:rPr>
        <w:t>assert a personal belief</w:t>
      </w:r>
      <w:r w:rsidRPr="006F6E93">
        <w:rPr>
          <w:sz w:val="22"/>
          <w:szCs w:val="22"/>
          <w:lang w:val="en-CA"/>
        </w:rPr>
        <w:t xml:space="preserve"> in an accused’s guilt or innocence, in the</w:t>
      </w:r>
      <w:r>
        <w:rPr>
          <w:sz w:val="22"/>
          <w:szCs w:val="22"/>
          <w:lang w:val="en-CA"/>
        </w:rPr>
        <w:t xml:space="preserve"> justice or merits of the C</w:t>
      </w:r>
      <w:r w:rsidRPr="006F6E93">
        <w:rPr>
          <w:sz w:val="22"/>
          <w:szCs w:val="22"/>
          <w:lang w:val="en-CA"/>
        </w:rPr>
        <w:t>’s cause or in the evid</w:t>
      </w:r>
      <w:r>
        <w:rPr>
          <w:sz w:val="22"/>
          <w:szCs w:val="22"/>
          <w:lang w:val="en-CA"/>
        </w:rPr>
        <w:t>ence tendered before the court.</w:t>
      </w:r>
    </w:p>
    <w:p w14:paraId="5F1C004B" w14:textId="77777777" w:rsidR="006F6E93" w:rsidRPr="006F6E93" w:rsidRDefault="006F6E93" w:rsidP="006F6E93">
      <w:pPr>
        <w:ind w:left="-567" w:right="-1141"/>
        <w:rPr>
          <w:sz w:val="22"/>
          <w:szCs w:val="22"/>
        </w:rPr>
      </w:pPr>
      <w:r w:rsidRPr="006F6E93">
        <w:rPr>
          <w:b/>
          <w:sz w:val="22"/>
          <w:szCs w:val="22"/>
          <w:lang w:val="en-CA"/>
        </w:rPr>
        <w:t>(d)</w:t>
      </w:r>
      <w:r w:rsidRPr="006F6E93">
        <w:rPr>
          <w:sz w:val="22"/>
          <w:szCs w:val="22"/>
          <w:lang w:val="en-CA"/>
        </w:rPr>
        <w:t xml:space="preserve"> A </w:t>
      </w:r>
      <w:r>
        <w:rPr>
          <w:sz w:val="22"/>
          <w:szCs w:val="22"/>
          <w:lang w:val="en-CA"/>
        </w:rPr>
        <w:t xml:space="preserve">L </w:t>
      </w:r>
      <w:r w:rsidRPr="006F6E93">
        <w:rPr>
          <w:sz w:val="22"/>
          <w:szCs w:val="22"/>
          <w:lang w:val="en-CA"/>
        </w:rPr>
        <w:t xml:space="preserve">should </w:t>
      </w:r>
      <w:r w:rsidRPr="006F6E93">
        <w:rPr>
          <w:sz w:val="22"/>
          <w:szCs w:val="22"/>
          <w:u w:val="single"/>
          <w:lang w:val="en-CA"/>
        </w:rPr>
        <w:t>never seek privately to influence a court or tribunal</w:t>
      </w:r>
      <w:r w:rsidRPr="006F6E93">
        <w:rPr>
          <w:sz w:val="22"/>
          <w:szCs w:val="22"/>
          <w:lang w:val="en-CA"/>
        </w:rPr>
        <w:t xml:space="preserve">, </w:t>
      </w:r>
      <w:r>
        <w:rPr>
          <w:sz w:val="22"/>
          <w:szCs w:val="22"/>
          <w:lang w:val="en-CA"/>
        </w:rPr>
        <w:t>directly or indirectly, in the L</w:t>
      </w:r>
      <w:r w:rsidRPr="006F6E93">
        <w:rPr>
          <w:sz w:val="22"/>
          <w:szCs w:val="22"/>
          <w:lang w:val="en-CA"/>
        </w:rPr>
        <w:t xml:space="preserve">’s or a client’s favour, nor should the </w:t>
      </w:r>
      <w:r>
        <w:rPr>
          <w:sz w:val="22"/>
          <w:szCs w:val="22"/>
          <w:lang w:val="en-CA"/>
        </w:rPr>
        <w:t>L</w:t>
      </w:r>
      <w:r w:rsidRPr="006F6E93">
        <w:rPr>
          <w:sz w:val="22"/>
          <w:szCs w:val="22"/>
          <w:lang w:val="en-CA"/>
        </w:rPr>
        <w:t xml:space="preserve"> attempt to curry favour with juries by fawning, flattery or pretended solicit</w:t>
      </w:r>
      <w:r>
        <w:rPr>
          <w:sz w:val="22"/>
          <w:szCs w:val="22"/>
          <w:lang w:val="en-CA"/>
        </w:rPr>
        <w:t>ude for their personal comfort.</w:t>
      </w:r>
    </w:p>
    <w:p w14:paraId="504415BC" w14:textId="77777777" w:rsidR="0056308C" w:rsidRDefault="0056308C" w:rsidP="0056308C">
      <w:pPr>
        <w:ind w:left="-567" w:right="-1141"/>
        <w:rPr>
          <w:sz w:val="22"/>
          <w:szCs w:val="22"/>
        </w:rPr>
      </w:pPr>
    </w:p>
    <w:p w14:paraId="5F02BAFE" w14:textId="77777777" w:rsidR="0056308C" w:rsidRDefault="0056308C" w:rsidP="00FB553F">
      <w:pPr>
        <w:shd w:val="clear" w:color="auto" w:fill="CCFFCC"/>
        <w:ind w:left="-567" w:right="-1141"/>
        <w:jc w:val="center"/>
        <w:rPr>
          <w:sz w:val="22"/>
          <w:szCs w:val="22"/>
        </w:rPr>
      </w:pPr>
      <w:r>
        <w:rPr>
          <w:sz w:val="22"/>
          <w:szCs w:val="22"/>
        </w:rPr>
        <w:t>TO THE CLIENT</w:t>
      </w:r>
    </w:p>
    <w:p w14:paraId="06CC791F" w14:textId="77777777" w:rsidR="006F6E93" w:rsidRDefault="006F6E93" w:rsidP="006F6E93">
      <w:pPr>
        <w:ind w:left="-567" w:right="-1141"/>
        <w:rPr>
          <w:sz w:val="22"/>
          <w:szCs w:val="22"/>
          <w:lang w:val="en-CA"/>
        </w:rPr>
      </w:pPr>
      <w:r>
        <w:rPr>
          <w:b/>
          <w:sz w:val="22"/>
          <w:szCs w:val="22"/>
        </w:rPr>
        <w:t>2.1-3(a)</w:t>
      </w:r>
      <w:r>
        <w:rPr>
          <w:sz w:val="22"/>
          <w:szCs w:val="22"/>
        </w:rPr>
        <w:t xml:space="preserve">: </w:t>
      </w:r>
      <w:r>
        <w:rPr>
          <w:sz w:val="22"/>
          <w:szCs w:val="22"/>
          <w:lang w:val="en-CA"/>
        </w:rPr>
        <w:t>A L</w:t>
      </w:r>
      <w:r w:rsidRPr="006F6E93">
        <w:rPr>
          <w:sz w:val="22"/>
          <w:szCs w:val="22"/>
          <w:lang w:val="en-CA"/>
        </w:rPr>
        <w:t xml:space="preserve"> should obtain sufficient knowledge of the relevant facts and give adequate consideration to the applicable law before advising a </w:t>
      </w:r>
      <w:r>
        <w:rPr>
          <w:sz w:val="22"/>
          <w:szCs w:val="22"/>
          <w:lang w:val="en-CA"/>
        </w:rPr>
        <w:t>C</w:t>
      </w:r>
      <w:r w:rsidRPr="006F6E93">
        <w:rPr>
          <w:sz w:val="22"/>
          <w:szCs w:val="22"/>
          <w:lang w:val="en-CA"/>
        </w:rPr>
        <w:t xml:space="preserve">, and give an open and undisguised opinion of the merits and probable results of the </w:t>
      </w:r>
      <w:r>
        <w:rPr>
          <w:sz w:val="22"/>
          <w:szCs w:val="22"/>
          <w:lang w:val="en-CA"/>
        </w:rPr>
        <w:t>C</w:t>
      </w:r>
      <w:r w:rsidRPr="006F6E93">
        <w:rPr>
          <w:sz w:val="22"/>
          <w:szCs w:val="22"/>
          <w:lang w:val="en-CA"/>
        </w:rPr>
        <w:t xml:space="preserve">’s cause. The </w:t>
      </w:r>
      <w:r>
        <w:rPr>
          <w:sz w:val="22"/>
          <w:szCs w:val="22"/>
          <w:lang w:val="en-CA"/>
        </w:rPr>
        <w:t>L</w:t>
      </w:r>
      <w:r w:rsidRPr="006F6E93">
        <w:rPr>
          <w:sz w:val="22"/>
          <w:szCs w:val="22"/>
          <w:lang w:val="en-CA"/>
        </w:rPr>
        <w:t xml:space="preserve"> should be wary of bold and confident assurances to the </w:t>
      </w:r>
      <w:r>
        <w:rPr>
          <w:sz w:val="22"/>
          <w:szCs w:val="22"/>
          <w:lang w:val="en-CA"/>
        </w:rPr>
        <w:t>C</w:t>
      </w:r>
      <w:r w:rsidR="00BE5168">
        <w:rPr>
          <w:sz w:val="22"/>
          <w:szCs w:val="22"/>
          <w:lang w:val="en-CA"/>
        </w:rPr>
        <w:t>…</w:t>
      </w:r>
    </w:p>
    <w:p w14:paraId="6D4F3B61" w14:textId="77777777" w:rsidR="006F6E93" w:rsidRDefault="006F6E93" w:rsidP="006F6E93">
      <w:pPr>
        <w:ind w:left="-567" w:right="-1141"/>
        <w:rPr>
          <w:sz w:val="22"/>
          <w:szCs w:val="22"/>
          <w:lang w:val="en-CA"/>
        </w:rPr>
      </w:pPr>
      <w:proofErr w:type="gramStart"/>
      <w:r w:rsidRPr="006F6E93">
        <w:rPr>
          <w:b/>
          <w:sz w:val="22"/>
          <w:szCs w:val="22"/>
          <w:lang w:val="en-CA"/>
        </w:rPr>
        <w:t>(b)</w:t>
      </w:r>
      <w:r>
        <w:rPr>
          <w:sz w:val="22"/>
          <w:szCs w:val="22"/>
          <w:lang w:val="en-CA"/>
        </w:rPr>
        <w:t xml:space="preserve"> A</w:t>
      </w:r>
      <w:proofErr w:type="gramEnd"/>
      <w:r>
        <w:rPr>
          <w:sz w:val="22"/>
          <w:szCs w:val="22"/>
          <w:lang w:val="en-CA"/>
        </w:rPr>
        <w:t xml:space="preserve"> L</w:t>
      </w:r>
      <w:r w:rsidRPr="006F6E93">
        <w:rPr>
          <w:sz w:val="22"/>
          <w:szCs w:val="22"/>
          <w:lang w:val="en-CA"/>
        </w:rPr>
        <w:t xml:space="preserve"> should disclose to the </w:t>
      </w:r>
      <w:r>
        <w:rPr>
          <w:sz w:val="22"/>
          <w:szCs w:val="22"/>
          <w:lang w:val="en-CA"/>
        </w:rPr>
        <w:t>C all the circumstances of the L</w:t>
      </w:r>
      <w:r w:rsidRPr="006F6E93">
        <w:rPr>
          <w:sz w:val="22"/>
          <w:szCs w:val="22"/>
          <w:lang w:val="en-CA"/>
        </w:rPr>
        <w:t>’s relations to the parties and interest in or connectio</w:t>
      </w:r>
      <w:r w:rsidR="00BE5168">
        <w:rPr>
          <w:sz w:val="22"/>
          <w:szCs w:val="22"/>
          <w:lang w:val="en-CA"/>
        </w:rPr>
        <w:t xml:space="preserve">n with the controversy, if any…A </w:t>
      </w:r>
      <w:r>
        <w:rPr>
          <w:sz w:val="22"/>
          <w:szCs w:val="22"/>
          <w:lang w:val="en-CA"/>
        </w:rPr>
        <w:t>L</w:t>
      </w:r>
      <w:r w:rsidRPr="006F6E93">
        <w:rPr>
          <w:sz w:val="22"/>
          <w:szCs w:val="22"/>
          <w:lang w:val="en-CA"/>
        </w:rPr>
        <w:t xml:space="preserve"> must not act where there is a conflict of interests between the </w:t>
      </w:r>
      <w:r>
        <w:rPr>
          <w:sz w:val="22"/>
          <w:szCs w:val="22"/>
          <w:lang w:val="en-CA"/>
        </w:rPr>
        <w:t>L</w:t>
      </w:r>
      <w:r w:rsidRPr="006F6E93">
        <w:rPr>
          <w:sz w:val="22"/>
          <w:szCs w:val="22"/>
          <w:lang w:val="en-CA"/>
        </w:rPr>
        <w:t xml:space="preserve"> and a </w:t>
      </w:r>
      <w:r>
        <w:rPr>
          <w:sz w:val="22"/>
          <w:szCs w:val="22"/>
          <w:lang w:val="en-CA"/>
        </w:rPr>
        <w:t>C</w:t>
      </w:r>
      <w:r w:rsidRPr="006F6E93">
        <w:rPr>
          <w:sz w:val="22"/>
          <w:szCs w:val="22"/>
          <w:lang w:val="en-CA"/>
        </w:rPr>
        <w:t xml:space="preserve"> or between </w:t>
      </w:r>
      <w:r>
        <w:rPr>
          <w:sz w:val="22"/>
          <w:szCs w:val="22"/>
          <w:lang w:val="en-CA"/>
        </w:rPr>
        <w:t>Cs.</w:t>
      </w:r>
    </w:p>
    <w:p w14:paraId="13A5DD05" w14:textId="77777777" w:rsidR="006F6E93" w:rsidRDefault="006F6E93" w:rsidP="006F6E93">
      <w:pPr>
        <w:ind w:left="-567" w:right="-1141"/>
        <w:rPr>
          <w:sz w:val="22"/>
          <w:szCs w:val="22"/>
          <w:lang w:val="en-CA"/>
        </w:rPr>
      </w:pPr>
      <w:r w:rsidRPr="006F6E93">
        <w:rPr>
          <w:b/>
          <w:sz w:val="22"/>
          <w:szCs w:val="22"/>
          <w:lang w:val="en-CA"/>
        </w:rPr>
        <w:t>(c)</w:t>
      </w:r>
      <w:r w:rsidRPr="006F6E93">
        <w:rPr>
          <w:sz w:val="22"/>
          <w:szCs w:val="22"/>
          <w:lang w:val="en-CA"/>
        </w:rPr>
        <w:t xml:space="preserve"> Whenever the dispute will admit of fair settlement the </w:t>
      </w:r>
      <w:r>
        <w:rPr>
          <w:sz w:val="22"/>
          <w:szCs w:val="22"/>
          <w:lang w:val="en-CA"/>
        </w:rPr>
        <w:t>C</w:t>
      </w:r>
      <w:r w:rsidRPr="006F6E93">
        <w:rPr>
          <w:sz w:val="22"/>
          <w:szCs w:val="22"/>
          <w:lang w:val="en-CA"/>
        </w:rPr>
        <w:t xml:space="preserve"> should be advised to </w:t>
      </w:r>
      <w:r>
        <w:rPr>
          <w:sz w:val="22"/>
          <w:szCs w:val="22"/>
          <w:lang w:val="en-CA"/>
        </w:rPr>
        <w:t>avoid or to end the litigation.</w:t>
      </w:r>
    </w:p>
    <w:p w14:paraId="5D1CC821" w14:textId="77777777" w:rsidR="006F6E93" w:rsidRDefault="006F6E93" w:rsidP="006F6E93">
      <w:pPr>
        <w:ind w:left="-567" w:right="-1141"/>
        <w:rPr>
          <w:sz w:val="22"/>
          <w:szCs w:val="22"/>
          <w:lang w:val="en-CA"/>
        </w:rPr>
      </w:pPr>
      <w:proofErr w:type="gramStart"/>
      <w:r w:rsidRPr="006F6E93">
        <w:rPr>
          <w:b/>
          <w:sz w:val="22"/>
          <w:szCs w:val="22"/>
          <w:lang w:val="en-CA"/>
        </w:rPr>
        <w:t>(d)</w:t>
      </w:r>
      <w:r w:rsidRPr="006F6E93">
        <w:rPr>
          <w:sz w:val="22"/>
          <w:szCs w:val="22"/>
          <w:lang w:val="en-CA"/>
        </w:rPr>
        <w:t xml:space="preserve"> A</w:t>
      </w:r>
      <w:proofErr w:type="gramEnd"/>
      <w:r w:rsidRPr="006F6E93">
        <w:rPr>
          <w:sz w:val="22"/>
          <w:szCs w:val="22"/>
          <w:lang w:val="en-CA"/>
        </w:rPr>
        <w:t xml:space="preserve"> </w:t>
      </w:r>
      <w:r>
        <w:rPr>
          <w:sz w:val="22"/>
          <w:szCs w:val="22"/>
          <w:lang w:val="en-CA"/>
        </w:rPr>
        <w:t>L</w:t>
      </w:r>
      <w:r w:rsidRPr="006F6E93">
        <w:rPr>
          <w:sz w:val="22"/>
          <w:szCs w:val="22"/>
          <w:lang w:val="en-CA"/>
        </w:rPr>
        <w:t xml:space="preserve"> should treat adverse witnesses, litigants and counsel with fairness and courtesy, refraining from all offensive personalities. The </w:t>
      </w:r>
      <w:r>
        <w:rPr>
          <w:sz w:val="22"/>
          <w:szCs w:val="22"/>
          <w:lang w:val="en-CA"/>
        </w:rPr>
        <w:t>L</w:t>
      </w:r>
      <w:r w:rsidRPr="006F6E93">
        <w:rPr>
          <w:sz w:val="22"/>
          <w:szCs w:val="22"/>
          <w:lang w:val="en-CA"/>
        </w:rPr>
        <w:t xml:space="preserve"> must not allow a </w:t>
      </w:r>
      <w:r>
        <w:rPr>
          <w:sz w:val="22"/>
          <w:szCs w:val="22"/>
          <w:lang w:val="en-CA"/>
        </w:rPr>
        <w:t>C</w:t>
      </w:r>
      <w:r w:rsidRPr="006F6E93">
        <w:rPr>
          <w:sz w:val="22"/>
          <w:szCs w:val="22"/>
          <w:lang w:val="en-CA"/>
        </w:rPr>
        <w:t xml:space="preserve">’s personal feelings and prejudices to detract from the </w:t>
      </w:r>
      <w:r>
        <w:rPr>
          <w:sz w:val="22"/>
          <w:szCs w:val="22"/>
          <w:lang w:val="en-CA"/>
        </w:rPr>
        <w:t>L</w:t>
      </w:r>
      <w:r w:rsidRPr="006F6E93">
        <w:rPr>
          <w:sz w:val="22"/>
          <w:szCs w:val="22"/>
          <w:lang w:val="en-CA"/>
        </w:rPr>
        <w:t xml:space="preserve">’s professional duties. At the same time, the </w:t>
      </w:r>
      <w:r>
        <w:rPr>
          <w:sz w:val="22"/>
          <w:szCs w:val="22"/>
          <w:lang w:val="en-CA"/>
        </w:rPr>
        <w:t>L</w:t>
      </w:r>
      <w:r w:rsidRPr="006F6E93">
        <w:rPr>
          <w:sz w:val="22"/>
          <w:szCs w:val="22"/>
          <w:lang w:val="en-CA"/>
        </w:rPr>
        <w:t xml:space="preserve"> should represent the </w:t>
      </w:r>
      <w:r>
        <w:rPr>
          <w:sz w:val="22"/>
          <w:szCs w:val="22"/>
          <w:lang w:val="en-CA"/>
        </w:rPr>
        <w:t>C</w:t>
      </w:r>
      <w:r w:rsidRPr="006F6E93">
        <w:rPr>
          <w:sz w:val="22"/>
          <w:szCs w:val="22"/>
          <w:lang w:val="en-CA"/>
        </w:rPr>
        <w:t>’s interests resolutely and without fear of judicial di</w:t>
      </w:r>
      <w:r>
        <w:rPr>
          <w:sz w:val="22"/>
          <w:szCs w:val="22"/>
          <w:lang w:val="en-CA"/>
        </w:rPr>
        <w:t>sfavour or public unpopularity.</w:t>
      </w:r>
    </w:p>
    <w:p w14:paraId="3436867C" w14:textId="77777777" w:rsidR="006F6E93" w:rsidRDefault="006F6E93" w:rsidP="006F6E93">
      <w:pPr>
        <w:ind w:left="-567" w:right="-1141"/>
        <w:rPr>
          <w:sz w:val="22"/>
          <w:szCs w:val="22"/>
          <w:lang w:val="en-CA"/>
        </w:rPr>
      </w:pPr>
      <w:proofErr w:type="gramStart"/>
      <w:r w:rsidRPr="006F6E93">
        <w:rPr>
          <w:b/>
          <w:sz w:val="22"/>
          <w:szCs w:val="22"/>
          <w:lang w:val="en-CA"/>
        </w:rPr>
        <w:t>(e)</w:t>
      </w:r>
      <w:r w:rsidRPr="006F6E93">
        <w:rPr>
          <w:sz w:val="22"/>
          <w:szCs w:val="22"/>
          <w:lang w:val="en-CA"/>
        </w:rPr>
        <w:t xml:space="preserve"> A</w:t>
      </w:r>
      <w:proofErr w:type="gramEnd"/>
      <w:r w:rsidRPr="006F6E93">
        <w:rPr>
          <w:sz w:val="22"/>
          <w:szCs w:val="22"/>
          <w:lang w:val="en-CA"/>
        </w:rPr>
        <w:t xml:space="preserve"> </w:t>
      </w:r>
      <w:r>
        <w:rPr>
          <w:sz w:val="22"/>
          <w:szCs w:val="22"/>
          <w:lang w:val="en-CA"/>
        </w:rPr>
        <w:t>L</w:t>
      </w:r>
      <w:r w:rsidRPr="006F6E93">
        <w:rPr>
          <w:sz w:val="22"/>
          <w:szCs w:val="22"/>
          <w:lang w:val="en-CA"/>
        </w:rPr>
        <w:t xml:space="preserve"> should endeavour by all fair and honourable means to obtain for a </w:t>
      </w:r>
      <w:r>
        <w:rPr>
          <w:sz w:val="22"/>
          <w:szCs w:val="22"/>
          <w:lang w:val="en-CA"/>
        </w:rPr>
        <w:t>C</w:t>
      </w:r>
      <w:r w:rsidRPr="006F6E93">
        <w:rPr>
          <w:sz w:val="22"/>
          <w:szCs w:val="22"/>
          <w:lang w:val="en-CA"/>
        </w:rPr>
        <w:t xml:space="preserve"> the benefit of any and every remedy and defence that is authorized by law. The </w:t>
      </w:r>
      <w:r>
        <w:rPr>
          <w:sz w:val="22"/>
          <w:szCs w:val="22"/>
          <w:lang w:val="en-CA"/>
        </w:rPr>
        <w:t>L</w:t>
      </w:r>
      <w:r w:rsidRPr="006F6E93">
        <w:rPr>
          <w:sz w:val="22"/>
          <w:szCs w:val="22"/>
          <w:lang w:val="en-CA"/>
        </w:rPr>
        <w:t xml:space="preserve"> must, however, steadfastly bear in mind that this great trust is to be performed within and not without the bounds of the l</w:t>
      </w:r>
      <w:r w:rsidR="00BE5168">
        <w:rPr>
          <w:sz w:val="22"/>
          <w:szCs w:val="22"/>
          <w:lang w:val="en-CA"/>
        </w:rPr>
        <w:t>aw…</w:t>
      </w:r>
      <w:r w:rsidRPr="006F6E93">
        <w:rPr>
          <w:sz w:val="22"/>
          <w:szCs w:val="22"/>
          <w:lang w:val="en-CA"/>
        </w:rPr>
        <w:t xml:space="preserve">No </w:t>
      </w:r>
      <w:r>
        <w:rPr>
          <w:sz w:val="22"/>
          <w:szCs w:val="22"/>
          <w:lang w:val="en-CA"/>
        </w:rPr>
        <w:t>C</w:t>
      </w:r>
      <w:r w:rsidRPr="006F6E93">
        <w:rPr>
          <w:sz w:val="22"/>
          <w:szCs w:val="22"/>
          <w:lang w:val="en-CA"/>
        </w:rPr>
        <w:t xml:space="preserve"> has a right to demand that the </w:t>
      </w:r>
      <w:r>
        <w:rPr>
          <w:sz w:val="22"/>
          <w:szCs w:val="22"/>
          <w:lang w:val="en-CA"/>
        </w:rPr>
        <w:t>L</w:t>
      </w:r>
      <w:r w:rsidRPr="006F6E93">
        <w:rPr>
          <w:sz w:val="22"/>
          <w:szCs w:val="22"/>
          <w:lang w:val="en-CA"/>
        </w:rPr>
        <w:t xml:space="preserve"> be illiberal or do anything repugnant to the</w:t>
      </w:r>
      <w:r>
        <w:rPr>
          <w:sz w:val="22"/>
          <w:szCs w:val="22"/>
          <w:lang w:val="en-CA"/>
        </w:rPr>
        <w:t xml:space="preserve"> L’s</w:t>
      </w:r>
      <w:r w:rsidRPr="006F6E93">
        <w:rPr>
          <w:sz w:val="22"/>
          <w:szCs w:val="22"/>
          <w:lang w:val="en-CA"/>
        </w:rPr>
        <w:t xml:space="preserve"> own</w:t>
      </w:r>
      <w:r>
        <w:rPr>
          <w:sz w:val="22"/>
          <w:szCs w:val="22"/>
          <w:lang w:val="en-CA"/>
        </w:rPr>
        <w:t xml:space="preserve"> sense of honour and propriety.</w:t>
      </w:r>
    </w:p>
    <w:p w14:paraId="2AD21D7D" w14:textId="77777777" w:rsidR="00BE5168" w:rsidRDefault="006F6E93" w:rsidP="006F6E93">
      <w:pPr>
        <w:ind w:left="-567" w:right="-1141"/>
        <w:rPr>
          <w:sz w:val="22"/>
          <w:szCs w:val="22"/>
          <w:lang w:val="en-CA"/>
        </w:rPr>
      </w:pPr>
      <w:r w:rsidRPr="006F6E93">
        <w:rPr>
          <w:b/>
          <w:sz w:val="22"/>
          <w:szCs w:val="22"/>
          <w:lang w:val="en-CA"/>
        </w:rPr>
        <w:t>(f)</w:t>
      </w:r>
      <w:r w:rsidRPr="006F6E93">
        <w:rPr>
          <w:sz w:val="22"/>
          <w:szCs w:val="22"/>
          <w:lang w:val="en-CA"/>
        </w:rPr>
        <w:t xml:space="preserve"> It is </w:t>
      </w:r>
      <w:proofErr w:type="gramStart"/>
      <w:r w:rsidRPr="006F6E93">
        <w:rPr>
          <w:sz w:val="22"/>
          <w:szCs w:val="22"/>
          <w:lang w:val="en-CA"/>
        </w:rPr>
        <w:t>a</w:t>
      </w:r>
      <w:proofErr w:type="gramEnd"/>
      <w:r w:rsidRPr="006F6E93">
        <w:rPr>
          <w:sz w:val="22"/>
          <w:szCs w:val="22"/>
          <w:lang w:val="en-CA"/>
        </w:rPr>
        <w:t xml:space="preserve"> </w:t>
      </w:r>
      <w:r>
        <w:rPr>
          <w:sz w:val="22"/>
          <w:szCs w:val="22"/>
          <w:lang w:val="en-CA"/>
        </w:rPr>
        <w:t>L</w:t>
      </w:r>
      <w:r w:rsidRPr="006F6E93">
        <w:rPr>
          <w:sz w:val="22"/>
          <w:szCs w:val="22"/>
          <w:lang w:val="en-CA"/>
        </w:rPr>
        <w:t xml:space="preserve">’s right to undertake the defence of a person accused of crime, regardless of the </w:t>
      </w:r>
      <w:r>
        <w:rPr>
          <w:sz w:val="22"/>
          <w:szCs w:val="22"/>
          <w:lang w:val="en-CA"/>
        </w:rPr>
        <w:t>L</w:t>
      </w:r>
      <w:r w:rsidRPr="006F6E93">
        <w:rPr>
          <w:sz w:val="22"/>
          <w:szCs w:val="22"/>
          <w:lang w:val="en-CA"/>
        </w:rPr>
        <w:t>’s own personal opinion as to the guilt of the accused.</w:t>
      </w:r>
    </w:p>
    <w:p w14:paraId="59C2011A" w14:textId="77777777" w:rsidR="00BE5168" w:rsidRDefault="006F6E93" w:rsidP="006F6E93">
      <w:pPr>
        <w:ind w:left="-567" w:right="-1141"/>
        <w:rPr>
          <w:sz w:val="22"/>
          <w:szCs w:val="22"/>
          <w:lang w:val="en-CA"/>
        </w:rPr>
      </w:pPr>
      <w:r w:rsidRPr="00BE5168">
        <w:rPr>
          <w:b/>
          <w:sz w:val="22"/>
          <w:szCs w:val="22"/>
          <w:lang w:val="en-CA"/>
        </w:rPr>
        <w:t>(g)</w:t>
      </w:r>
      <w:r w:rsidRPr="006F6E93">
        <w:rPr>
          <w:sz w:val="22"/>
          <w:szCs w:val="22"/>
          <w:lang w:val="en-CA"/>
        </w:rPr>
        <w:t xml:space="preserve"> A </w:t>
      </w:r>
      <w:r w:rsidR="00BE5168">
        <w:rPr>
          <w:sz w:val="22"/>
          <w:szCs w:val="22"/>
          <w:lang w:val="en-CA"/>
        </w:rPr>
        <w:t>L</w:t>
      </w:r>
      <w:r w:rsidRPr="006F6E93">
        <w:rPr>
          <w:sz w:val="22"/>
          <w:szCs w:val="22"/>
          <w:lang w:val="en-CA"/>
        </w:rPr>
        <w:t xml:space="preserve"> should not, except as by law expressly sanctioned, acquire by purchase or otherwise any interest in the </w:t>
      </w:r>
      <w:proofErr w:type="gramStart"/>
      <w:r w:rsidRPr="006F6E93">
        <w:rPr>
          <w:sz w:val="22"/>
          <w:szCs w:val="22"/>
          <w:lang w:val="en-CA"/>
        </w:rPr>
        <w:t>subject-matter</w:t>
      </w:r>
      <w:proofErr w:type="gramEnd"/>
      <w:r w:rsidRPr="006F6E93">
        <w:rPr>
          <w:sz w:val="22"/>
          <w:szCs w:val="22"/>
          <w:lang w:val="en-CA"/>
        </w:rPr>
        <w:t xml:space="preserve"> of the litigation being conducted by the </w:t>
      </w:r>
      <w:r w:rsidR="00BE5168">
        <w:rPr>
          <w:sz w:val="22"/>
          <w:szCs w:val="22"/>
          <w:lang w:val="en-CA"/>
        </w:rPr>
        <w:t xml:space="preserve">L. </w:t>
      </w:r>
      <w:proofErr w:type="gramStart"/>
      <w:r w:rsidR="00BE5168">
        <w:rPr>
          <w:sz w:val="22"/>
          <w:szCs w:val="22"/>
          <w:lang w:val="en-CA"/>
        </w:rPr>
        <w:t>A</w:t>
      </w:r>
      <w:proofErr w:type="gramEnd"/>
      <w:r w:rsidR="00BE5168">
        <w:rPr>
          <w:sz w:val="22"/>
          <w:szCs w:val="22"/>
          <w:lang w:val="en-CA"/>
        </w:rPr>
        <w:t xml:space="preserve"> L</w:t>
      </w:r>
      <w:r w:rsidRPr="006F6E93">
        <w:rPr>
          <w:sz w:val="22"/>
          <w:szCs w:val="22"/>
          <w:lang w:val="en-CA"/>
        </w:rPr>
        <w:t xml:space="preserve"> should scrupulously guard, and not divulge or use for personal benefit, a </w:t>
      </w:r>
      <w:r w:rsidR="00BE5168">
        <w:rPr>
          <w:sz w:val="22"/>
          <w:szCs w:val="22"/>
          <w:lang w:val="en-CA"/>
        </w:rPr>
        <w:t>C</w:t>
      </w:r>
      <w:r w:rsidRPr="006F6E93">
        <w:rPr>
          <w:sz w:val="22"/>
          <w:szCs w:val="22"/>
          <w:lang w:val="en-CA"/>
        </w:rPr>
        <w:t xml:space="preserve">’s secrets or confidences. Having once acted for a </w:t>
      </w:r>
      <w:r w:rsidR="00BE5168">
        <w:rPr>
          <w:sz w:val="22"/>
          <w:szCs w:val="22"/>
          <w:lang w:val="en-CA"/>
        </w:rPr>
        <w:t>C</w:t>
      </w:r>
      <w:r w:rsidRPr="006F6E93">
        <w:rPr>
          <w:sz w:val="22"/>
          <w:szCs w:val="22"/>
          <w:lang w:val="en-CA"/>
        </w:rPr>
        <w:t xml:space="preserve"> in a matter, </w:t>
      </w:r>
      <w:proofErr w:type="gramStart"/>
      <w:r w:rsidRPr="006F6E93">
        <w:rPr>
          <w:sz w:val="22"/>
          <w:szCs w:val="22"/>
          <w:lang w:val="en-CA"/>
        </w:rPr>
        <w:t>a</w:t>
      </w:r>
      <w:proofErr w:type="gramEnd"/>
      <w:r w:rsidR="00BE5168">
        <w:rPr>
          <w:sz w:val="22"/>
          <w:szCs w:val="22"/>
          <w:lang w:val="en-CA"/>
        </w:rPr>
        <w:t xml:space="preserve"> L</w:t>
      </w:r>
      <w:r w:rsidRPr="006F6E93">
        <w:rPr>
          <w:sz w:val="22"/>
          <w:szCs w:val="22"/>
          <w:lang w:val="en-CA"/>
        </w:rPr>
        <w:t xml:space="preserve"> must not act against the </w:t>
      </w:r>
      <w:r w:rsidR="00BE5168">
        <w:rPr>
          <w:sz w:val="22"/>
          <w:szCs w:val="22"/>
          <w:lang w:val="en-CA"/>
        </w:rPr>
        <w:t>C</w:t>
      </w:r>
      <w:r w:rsidRPr="006F6E93">
        <w:rPr>
          <w:sz w:val="22"/>
          <w:szCs w:val="22"/>
          <w:lang w:val="en-CA"/>
        </w:rPr>
        <w:t xml:space="preserve"> in </w:t>
      </w:r>
      <w:r w:rsidR="00BE5168">
        <w:rPr>
          <w:sz w:val="22"/>
          <w:szCs w:val="22"/>
          <w:lang w:val="en-CA"/>
        </w:rPr>
        <w:t>the same or any related matter.</w:t>
      </w:r>
    </w:p>
    <w:p w14:paraId="02B1213C" w14:textId="77777777" w:rsidR="00BE5168" w:rsidRDefault="006F6E93" w:rsidP="006F6E93">
      <w:pPr>
        <w:ind w:left="-567" w:right="-1141"/>
        <w:rPr>
          <w:sz w:val="22"/>
          <w:szCs w:val="22"/>
          <w:lang w:val="en-CA"/>
        </w:rPr>
      </w:pPr>
      <w:proofErr w:type="gramStart"/>
      <w:r w:rsidRPr="00BE5168">
        <w:rPr>
          <w:b/>
          <w:sz w:val="22"/>
          <w:szCs w:val="22"/>
          <w:lang w:val="en-CA"/>
        </w:rPr>
        <w:t>(h)</w:t>
      </w:r>
      <w:r w:rsidRPr="006F6E93">
        <w:rPr>
          <w:sz w:val="22"/>
          <w:szCs w:val="22"/>
          <w:lang w:val="en-CA"/>
        </w:rPr>
        <w:t xml:space="preserve"> A</w:t>
      </w:r>
      <w:proofErr w:type="gramEnd"/>
      <w:r w:rsidRPr="006F6E93">
        <w:rPr>
          <w:sz w:val="22"/>
          <w:szCs w:val="22"/>
          <w:lang w:val="en-CA"/>
        </w:rPr>
        <w:t xml:space="preserve"> </w:t>
      </w:r>
      <w:r w:rsidR="00BE5168">
        <w:rPr>
          <w:sz w:val="22"/>
          <w:szCs w:val="22"/>
          <w:lang w:val="en-CA"/>
        </w:rPr>
        <w:t>L</w:t>
      </w:r>
      <w:r w:rsidRPr="006F6E93">
        <w:rPr>
          <w:sz w:val="22"/>
          <w:szCs w:val="22"/>
          <w:lang w:val="en-CA"/>
        </w:rPr>
        <w:t xml:space="preserve"> must record, and should report promptly to a </w:t>
      </w:r>
      <w:r w:rsidR="00BE5168">
        <w:rPr>
          <w:sz w:val="22"/>
          <w:szCs w:val="22"/>
          <w:lang w:val="en-CA"/>
        </w:rPr>
        <w:t>C</w:t>
      </w:r>
      <w:r w:rsidRPr="006F6E93">
        <w:rPr>
          <w:sz w:val="22"/>
          <w:szCs w:val="22"/>
          <w:lang w:val="en-CA"/>
        </w:rPr>
        <w:t xml:space="preserve"> the receipt of any moneys or other trust property.</w:t>
      </w:r>
    </w:p>
    <w:p w14:paraId="6054A5A7" w14:textId="77777777" w:rsidR="00BE5168" w:rsidRDefault="006F6E93" w:rsidP="006F6E93">
      <w:pPr>
        <w:ind w:left="-567" w:right="-1141"/>
        <w:rPr>
          <w:sz w:val="22"/>
          <w:szCs w:val="22"/>
          <w:lang w:val="en-CA"/>
        </w:rPr>
      </w:pPr>
      <w:proofErr w:type="gramStart"/>
      <w:r w:rsidRPr="00BE5168">
        <w:rPr>
          <w:b/>
          <w:sz w:val="22"/>
          <w:szCs w:val="22"/>
          <w:lang w:val="en-CA"/>
        </w:rPr>
        <w:t>(</w:t>
      </w:r>
      <w:proofErr w:type="spellStart"/>
      <w:r w:rsidRPr="00BE5168">
        <w:rPr>
          <w:b/>
          <w:sz w:val="22"/>
          <w:szCs w:val="22"/>
          <w:lang w:val="en-CA"/>
        </w:rPr>
        <w:t>i</w:t>
      </w:r>
      <w:proofErr w:type="spellEnd"/>
      <w:r w:rsidRPr="00BE5168">
        <w:rPr>
          <w:b/>
          <w:sz w:val="22"/>
          <w:szCs w:val="22"/>
          <w:lang w:val="en-CA"/>
        </w:rPr>
        <w:t>)</w:t>
      </w:r>
      <w:r w:rsidRPr="006F6E93">
        <w:rPr>
          <w:sz w:val="22"/>
          <w:szCs w:val="22"/>
          <w:lang w:val="en-CA"/>
        </w:rPr>
        <w:t xml:space="preserve"> A</w:t>
      </w:r>
      <w:proofErr w:type="gramEnd"/>
      <w:r w:rsidRPr="006F6E93">
        <w:rPr>
          <w:sz w:val="22"/>
          <w:szCs w:val="22"/>
          <w:lang w:val="en-CA"/>
        </w:rPr>
        <w:t xml:space="preserve"> </w:t>
      </w:r>
      <w:r w:rsidR="00BE5168">
        <w:rPr>
          <w:sz w:val="22"/>
          <w:szCs w:val="22"/>
          <w:lang w:val="en-CA"/>
        </w:rPr>
        <w:t>L</w:t>
      </w:r>
      <w:r w:rsidRPr="006F6E93">
        <w:rPr>
          <w:sz w:val="22"/>
          <w:szCs w:val="22"/>
          <w:lang w:val="en-CA"/>
        </w:rPr>
        <w:t xml:space="preserve"> is entitled to reasonable compensation for services rendered, but should avoid charges that are unreasonably high or low. The </w:t>
      </w:r>
      <w:r w:rsidR="00BE5168">
        <w:rPr>
          <w:sz w:val="22"/>
          <w:szCs w:val="22"/>
          <w:lang w:val="en-CA"/>
        </w:rPr>
        <w:t>C</w:t>
      </w:r>
      <w:r w:rsidRPr="006F6E93">
        <w:rPr>
          <w:sz w:val="22"/>
          <w:szCs w:val="22"/>
          <w:lang w:val="en-CA"/>
        </w:rPr>
        <w:t xml:space="preserve">’s ability to pay cannot justify a charge in excess of the value of the service, though it may require a </w:t>
      </w:r>
      <w:r w:rsidR="00BE5168">
        <w:rPr>
          <w:sz w:val="22"/>
          <w:szCs w:val="22"/>
          <w:lang w:val="en-CA"/>
        </w:rPr>
        <w:t>reduction or waiver of the fee.</w:t>
      </w:r>
    </w:p>
    <w:p w14:paraId="2A63F3FA" w14:textId="77777777" w:rsidR="00BE5168" w:rsidRDefault="006F6E93" w:rsidP="006F6E93">
      <w:pPr>
        <w:ind w:left="-567" w:right="-1141"/>
        <w:rPr>
          <w:sz w:val="22"/>
          <w:szCs w:val="22"/>
          <w:lang w:val="en-CA"/>
        </w:rPr>
      </w:pPr>
      <w:proofErr w:type="gramStart"/>
      <w:r w:rsidRPr="00BE5168">
        <w:rPr>
          <w:b/>
          <w:sz w:val="22"/>
          <w:szCs w:val="22"/>
          <w:lang w:val="en-CA"/>
        </w:rPr>
        <w:t>(j)</w:t>
      </w:r>
      <w:r w:rsidRPr="006F6E93">
        <w:rPr>
          <w:sz w:val="22"/>
          <w:szCs w:val="22"/>
          <w:lang w:val="en-CA"/>
        </w:rPr>
        <w:t xml:space="preserve"> A</w:t>
      </w:r>
      <w:proofErr w:type="gramEnd"/>
      <w:r w:rsidR="00BE5168">
        <w:rPr>
          <w:sz w:val="22"/>
          <w:szCs w:val="22"/>
          <w:lang w:val="en-CA"/>
        </w:rPr>
        <w:t xml:space="preserve"> L</w:t>
      </w:r>
      <w:r w:rsidRPr="006F6E93">
        <w:rPr>
          <w:sz w:val="22"/>
          <w:szCs w:val="22"/>
          <w:lang w:val="en-CA"/>
        </w:rPr>
        <w:t xml:space="preserve"> should try to avoid controversies with </w:t>
      </w:r>
      <w:r w:rsidR="00BE5168">
        <w:rPr>
          <w:sz w:val="22"/>
          <w:szCs w:val="22"/>
          <w:lang w:val="en-CA"/>
        </w:rPr>
        <w:t>C</w:t>
      </w:r>
      <w:r w:rsidRPr="006F6E93">
        <w:rPr>
          <w:sz w:val="22"/>
          <w:szCs w:val="22"/>
          <w:lang w:val="en-CA"/>
        </w:rPr>
        <w:t xml:space="preserve">s regarding compensation so far as is compatible with self-respect and with the right to receive reasonable recompense for services. </w:t>
      </w:r>
      <w:proofErr w:type="gramStart"/>
      <w:r w:rsidRPr="006F6E93">
        <w:rPr>
          <w:sz w:val="22"/>
          <w:szCs w:val="22"/>
          <w:lang w:val="en-CA"/>
        </w:rPr>
        <w:t>A</w:t>
      </w:r>
      <w:proofErr w:type="gramEnd"/>
      <w:r w:rsidR="00BE5168">
        <w:rPr>
          <w:sz w:val="22"/>
          <w:szCs w:val="22"/>
          <w:lang w:val="en-CA"/>
        </w:rPr>
        <w:t xml:space="preserve"> L</w:t>
      </w:r>
      <w:r w:rsidRPr="006F6E93">
        <w:rPr>
          <w:sz w:val="22"/>
          <w:szCs w:val="22"/>
          <w:lang w:val="en-CA"/>
        </w:rPr>
        <w:t xml:space="preserve"> should always bear in mind that the profession is a branch of the administration of justice and no</w:t>
      </w:r>
      <w:r w:rsidR="00BE5168">
        <w:rPr>
          <w:sz w:val="22"/>
          <w:szCs w:val="22"/>
          <w:lang w:val="en-CA"/>
        </w:rPr>
        <w:t>t a mere money-making business.</w:t>
      </w:r>
    </w:p>
    <w:p w14:paraId="57939569" w14:textId="77777777" w:rsidR="006F6E93" w:rsidRPr="006F6E93" w:rsidRDefault="006F6E93" w:rsidP="006F6E93">
      <w:pPr>
        <w:ind w:left="-567" w:right="-1141"/>
        <w:rPr>
          <w:sz w:val="22"/>
          <w:szCs w:val="22"/>
          <w:lang w:val="en-CA"/>
        </w:rPr>
      </w:pPr>
      <w:r w:rsidRPr="00BE5168">
        <w:rPr>
          <w:b/>
          <w:sz w:val="22"/>
          <w:szCs w:val="22"/>
          <w:lang w:val="en-CA"/>
        </w:rPr>
        <w:t>(k)</w:t>
      </w:r>
      <w:r w:rsidRPr="006F6E93">
        <w:rPr>
          <w:sz w:val="22"/>
          <w:szCs w:val="22"/>
          <w:lang w:val="en-CA"/>
        </w:rPr>
        <w:t xml:space="preserve"> A </w:t>
      </w:r>
      <w:r w:rsidR="00BE5168">
        <w:rPr>
          <w:sz w:val="22"/>
          <w:szCs w:val="22"/>
          <w:lang w:val="en-CA"/>
        </w:rPr>
        <w:t>L</w:t>
      </w:r>
      <w:r w:rsidRPr="006F6E93">
        <w:rPr>
          <w:sz w:val="22"/>
          <w:szCs w:val="22"/>
          <w:lang w:val="en-CA"/>
        </w:rPr>
        <w:t xml:space="preserve"> who appears as an advocate should not submit the </w:t>
      </w:r>
      <w:r w:rsidR="00BE5168">
        <w:rPr>
          <w:sz w:val="22"/>
          <w:szCs w:val="22"/>
          <w:lang w:val="en-CA"/>
        </w:rPr>
        <w:t>L</w:t>
      </w:r>
      <w:r w:rsidRPr="006F6E93">
        <w:rPr>
          <w:sz w:val="22"/>
          <w:szCs w:val="22"/>
          <w:lang w:val="en-CA"/>
        </w:rPr>
        <w:t xml:space="preserve">’s own affidavit to or testify before a court or tribunal except as to purely formal or uncontroverted matters, such as the attestation or custody of a document, unless it is necessary in the interests of justice. If the </w:t>
      </w:r>
      <w:r w:rsidR="00BE5168">
        <w:rPr>
          <w:sz w:val="22"/>
          <w:szCs w:val="22"/>
          <w:lang w:val="en-CA"/>
        </w:rPr>
        <w:t>L</w:t>
      </w:r>
      <w:r w:rsidRPr="006F6E93">
        <w:rPr>
          <w:sz w:val="22"/>
          <w:szCs w:val="22"/>
          <w:lang w:val="en-CA"/>
        </w:rPr>
        <w:t xml:space="preserve"> is a necessary witness with respect to other matters, the conduct of the case should</w:t>
      </w:r>
      <w:r w:rsidR="00BE5168">
        <w:rPr>
          <w:sz w:val="22"/>
          <w:szCs w:val="22"/>
          <w:lang w:val="en-CA"/>
        </w:rPr>
        <w:t xml:space="preserve"> be entrusted to other counsel.</w:t>
      </w:r>
    </w:p>
    <w:p w14:paraId="53D7C3F2" w14:textId="77777777" w:rsidR="0056308C" w:rsidRDefault="0056308C" w:rsidP="0056308C">
      <w:pPr>
        <w:ind w:left="-567" w:right="-1141"/>
        <w:rPr>
          <w:sz w:val="22"/>
          <w:szCs w:val="22"/>
        </w:rPr>
      </w:pPr>
    </w:p>
    <w:p w14:paraId="1784FCD9" w14:textId="77777777" w:rsidR="0056308C" w:rsidRDefault="0056308C" w:rsidP="00FB553F">
      <w:pPr>
        <w:shd w:val="clear" w:color="auto" w:fill="CCFFCC"/>
        <w:ind w:left="-567" w:right="-1141"/>
        <w:jc w:val="center"/>
        <w:rPr>
          <w:sz w:val="22"/>
          <w:szCs w:val="22"/>
        </w:rPr>
      </w:pPr>
      <w:r>
        <w:rPr>
          <w:sz w:val="22"/>
          <w:szCs w:val="22"/>
        </w:rPr>
        <w:t>TO OTHER LAWYERS</w:t>
      </w:r>
    </w:p>
    <w:p w14:paraId="63E4D3D1" w14:textId="77777777" w:rsidR="00BE5168" w:rsidRDefault="00BE5168" w:rsidP="00BE5168">
      <w:pPr>
        <w:ind w:left="-567" w:right="-1141"/>
        <w:rPr>
          <w:sz w:val="22"/>
          <w:szCs w:val="22"/>
          <w:lang w:val="en-CA"/>
        </w:rPr>
      </w:pPr>
      <w:r>
        <w:rPr>
          <w:b/>
          <w:sz w:val="22"/>
          <w:szCs w:val="22"/>
        </w:rPr>
        <w:t>2.1-4(a)</w:t>
      </w:r>
      <w:r>
        <w:rPr>
          <w:sz w:val="22"/>
          <w:szCs w:val="22"/>
        </w:rPr>
        <w:t xml:space="preserve">: </w:t>
      </w:r>
      <w:proofErr w:type="gramStart"/>
      <w:r w:rsidRPr="00BE5168">
        <w:rPr>
          <w:sz w:val="22"/>
          <w:szCs w:val="22"/>
          <w:lang w:val="en-CA"/>
        </w:rPr>
        <w:t>A</w:t>
      </w:r>
      <w:proofErr w:type="gramEnd"/>
      <w:r w:rsidRPr="00BE5168">
        <w:rPr>
          <w:sz w:val="22"/>
          <w:szCs w:val="22"/>
          <w:lang w:val="en-CA"/>
        </w:rPr>
        <w:t xml:space="preserve"> </w:t>
      </w:r>
      <w:r>
        <w:rPr>
          <w:sz w:val="22"/>
          <w:szCs w:val="22"/>
          <w:lang w:val="en-CA"/>
        </w:rPr>
        <w:t>L</w:t>
      </w:r>
      <w:r w:rsidRPr="00BE5168">
        <w:rPr>
          <w:sz w:val="22"/>
          <w:szCs w:val="22"/>
          <w:lang w:val="en-CA"/>
        </w:rPr>
        <w:t xml:space="preserve">’s conduct toward other </w:t>
      </w:r>
      <w:r>
        <w:rPr>
          <w:sz w:val="22"/>
          <w:szCs w:val="22"/>
          <w:lang w:val="en-CA"/>
        </w:rPr>
        <w:t>L</w:t>
      </w:r>
      <w:r w:rsidRPr="00BE5168">
        <w:rPr>
          <w:sz w:val="22"/>
          <w:szCs w:val="22"/>
          <w:lang w:val="en-CA"/>
        </w:rPr>
        <w:t xml:space="preserve"> should be characterized by courtesy and good faith. Any ill feeling that may exist between clients or lawyers, particularly during litigation, should never be allowed to influence </w:t>
      </w:r>
      <w:proofErr w:type="spellStart"/>
      <w:r>
        <w:rPr>
          <w:sz w:val="22"/>
          <w:szCs w:val="22"/>
          <w:lang w:val="en-CA"/>
        </w:rPr>
        <w:t>L</w:t>
      </w:r>
      <w:r w:rsidRPr="00BE5168">
        <w:rPr>
          <w:sz w:val="22"/>
          <w:szCs w:val="22"/>
          <w:lang w:val="en-CA"/>
        </w:rPr>
        <w:t>s</w:t>
      </w:r>
      <w:proofErr w:type="spellEnd"/>
      <w:r w:rsidRPr="00BE5168">
        <w:rPr>
          <w:sz w:val="22"/>
          <w:szCs w:val="22"/>
          <w:lang w:val="en-CA"/>
        </w:rPr>
        <w:t xml:space="preserve"> in their conduct and demeanour toward each other or the parties. Personal remarks or references between </w:t>
      </w:r>
      <w:proofErr w:type="spellStart"/>
      <w:r>
        <w:rPr>
          <w:sz w:val="22"/>
          <w:szCs w:val="22"/>
          <w:lang w:val="en-CA"/>
        </w:rPr>
        <w:t>L</w:t>
      </w:r>
      <w:r w:rsidRPr="00BE5168">
        <w:rPr>
          <w:sz w:val="22"/>
          <w:szCs w:val="22"/>
          <w:lang w:val="en-CA"/>
        </w:rPr>
        <w:t>s</w:t>
      </w:r>
      <w:proofErr w:type="spellEnd"/>
      <w:r w:rsidRPr="00BE5168">
        <w:rPr>
          <w:sz w:val="22"/>
          <w:szCs w:val="22"/>
          <w:lang w:val="en-CA"/>
        </w:rPr>
        <w:t xml:space="preserve"> should be scrupulously avoided, as should quarrels between </w:t>
      </w:r>
      <w:proofErr w:type="spellStart"/>
      <w:r>
        <w:rPr>
          <w:sz w:val="22"/>
          <w:szCs w:val="22"/>
          <w:lang w:val="en-CA"/>
        </w:rPr>
        <w:t>L</w:t>
      </w:r>
      <w:r w:rsidRPr="00BE5168">
        <w:rPr>
          <w:sz w:val="22"/>
          <w:szCs w:val="22"/>
          <w:lang w:val="en-CA"/>
        </w:rPr>
        <w:t>s</w:t>
      </w:r>
      <w:proofErr w:type="spellEnd"/>
      <w:r w:rsidRPr="00BE5168">
        <w:rPr>
          <w:sz w:val="22"/>
          <w:szCs w:val="22"/>
          <w:lang w:val="en-CA"/>
        </w:rPr>
        <w:t xml:space="preserve"> that cause delay </w:t>
      </w:r>
      <w:r>
        <w:rPr>
          <w:sz w:val="22"/>
          <w:szCs w:val="22"/>
          <w:lang w:val="en-CA"/>
        </w:rPr>
        <w:t>and promote unseemly wrangling.</w:t>
      </w:r>
    </w:p>
    <w:p w14:paraId="5C9EE199" w14:textId="77777777" w:rsidR="00BE5168" w:rsidRDefault="00BE5168" w:rsidP="00BE5168">
      <w:pPr>
        <w:ind w:left="-567" w:right="-1141"/>
        <w:rPr>
          <w:sz w:val="22"/>
          <w:szCs w:val="22"/>
          <w:lang w:val="en-CA"/>
        </w:rPr>
      </w:pPr>
      <w:proofErr w:type="gramStart"/>
      <w:r w:rsidRPr="00BE5168">
        <w:rPr>
          <w:b/>
          <w:sz w:val="22"/>
          <w:szCs w:val="22"/>
          <w:lang w:val="en-CA"/>
        </w:rPr>
        <w:t>(b)</w:t>
      </w:r>
      <w:r w:rsidRPr="00BE5168">
        <w:rPr>
          <w:sz w:val="22"/>
          <w:szCs w:val="22"/>
          <w:lang w:val="en-CA"/>
        </w:rPr>
        <w:t xml:space="preserve"> A</w:t>
      </w:r>
      <w:proofErr w:type="gramEnd"/>
      <w:r w:rsidRPr="00BE5168">
        <w:rPr>
          <w:sz w:val="22"/>
          <w:szCs w:val="22"/>
          <w:lang w:val="en-CA"/>
        </w:rPr>
        <w:t xml:space="preserve"> </w:t>
      </w:r>
      <w:proofErr w:type="spellStart"/>
      <w:r>
        <w:rPr>
          <w:sz w:val="22"/>
          <w:szCs w:val="22"/>
          <w:lang w:val="en-CA"/>
        </w:rPr>
        <w:t>L</w:t>
      </w:r>
      <w:r w:rsidRPr="00BE5168">
        <w:rPr>
          <w:sz w:val="22"/>
          <w:szCs w:val="22"/>
          <w:lang w:val="en-CA"/>
        </w:rPr>
        <w:t>r</w:t>
      </w:r>
      <w:proofErr w:type="spellEnd"/>
      <w:r w:rsidRPr="00BE5168">
        <w:rPr>
          <w:sz w:val="22"/>
          <w:szCs w:val="22"/>
          <w:lang w:val="en-CA"/>
        </w:rPr>
        <w:t xml:space="preserve"> should neither give nor request an undertaking that cannot be fulfilled and should fulfil every undertaking given. A </w:t>
      </w:r>
      <w:r>
        <w:rPr>
          <w:sz w:val="22"/>
          <w:szCs w:val="22"/>
          <w:lang w:val="en-CA"/>
        </w:rPr>
        <w:t>L</w:t>
      </w:r>
      <w:r w:rsidRPr="00BE5168">
        <w:rPr>
          <w:sz w:val="22"/>
          <w:szCs w:val="22"/>
          <w:lang w:val="en-CA"/>
        </w:rPr>
        <w:t xml:space="preserve"> should never communicate upon or attempt to negotiate or compromise a matter directly with any party who the </w:t>
      </w:r>
      <w:r>
        <w:rPr>
          <w:sz w:val="22"/>
          <w:szCs w:val="22"/>
          <w:lang w:val="en-CA"/>
        </w:rPr>
        <w:t>L</w:t>
      </w:r>
      <w:r w:rsidRPr="00BE5168">
        <w:rPr>
          <w:sz w:val="22"/>
          <w:szCs w:val="22"/>
          <w:lang w:val="en-CA"/>
        </w:rPr>
        <w:t xml:space="preserve"> knows is represented therein by another </w:t>
      </w:r>
      <w:r>
        <w:rPr>
          <w:sz w:val="22"/>
          <w:szCs w:val="22"/>
          <w:lang w:val="en-CA"/>
        </w:rPr>
        <w:t>L</w:t>
      </w:r>
      <w:r w:rsidRPr="00BE5168">
        <w:rPr>
          <w:sz w:val="22"/>
          <w:szCs w:val="22"/>
          <w:lang w:val="en-CA"/>
        </w:rPr>
        <w:t xml:space="preserve">, except through or with the consent of that other </w:t>
      </w:r>
      <w:r>
        <w:rPr>
          <w:sz w:val="22"/>
          <w:szCs w:val="22"/>
          <w:lang w:val="en-CA"/>
        </w:rPr>
        <w:t>L.</w:t>
      </w:r>
    </w:p>
    <w:p w14:paraId="5641A144" w14:textId="77777777" w:rsidR="00BE5168" w:rsidRPr="00BE5168" w:rsidRDefault="00BE5168" w:rsidP="00BE5168">
      <w:pPr>
        <w:ind w:left="-567" w:right="-1141"/>
        <w:rPr>
          <w:sz w:val="22"/>
          <w:szCs w:val="22"/>
          <w:lang w:val="en-CA"/>
        </w:rPr>
      </w:pPr>
      <w:proofErr w:type="gramStart"/>
      <w:r w:rsidRPr="00BE5168">
        <w:rPr>
          <w:b/>
          <w:sz w:val="22"/>
          <w:szCs w:val="22"/>
          <w:lang w:val="en-CA"/>
        </w:rPr>
        <w:t>(c)</w:t>
      </w:r>
      <w:r w:rsidRPr="00BE5168">
        <w:rPr>
          <w:sz w:val="22"/>
          <w:szCs w:val="22"/>
          <w:lang w:val="en-CA"/>
        </w:rPr>
        <w:t xml:space="preserve"> A</w:t>
      </w:r>
      <w:proofErr w:type="gramEnd"/>
      <w:r w:rsidRPr="00BE5168">
        <w:rPr>
          <w:sz w:val="22"/>
          <w:szCs w:val="22"/>
          <w:lang w:val="en-CA"/>
        </w:rPr>
        <w:t xml:space="preserve"> </w:t>
      </w:r>
      <w:proofErr w:type="spellStart"/>
      <w:r w:rsidRPr="00BE5168">
        <w:rPr>
          <w:sz w:val="22"/>
          <w:szCs w:val="22"/>
          <w:lang w:val="en-CA"/>
        </w:rPr>
        <w:t>l</w:t>
      </w:r>
      <w:r>
        <w:rPr>
          <w:sz w:val="22"/>
          <w:szCs w:val="22"/>
          <w:lang w:val="en-CA"/>
        </w:rPr>
        <w:t>L</w:t>
      </w:r>
      <w:proofErr w:type="spellEnd"/>
      <w:r w:rsidRPr="00BE5168">
        <w:rPr>
          <w:sz w:val="22"/>
          <w:szCs w:val="22"/>
          <w:lang w:val="en-CA"/>
        </w:rPr>
        <w:t xml:space="preserve"> should avoid all sharp practice and should take no paltry advantage when an opponent has made a slip or overlooked some technical matter. </w:t>
      </w:r>
      <w:proofErr w:type="gramStart"/>
      <w:r w:rsidRPr="00BE5168">
        <w:rPr>
          <w:sz w:val="22"/>
          <w:szCs w:val="22"/>
          <w:lang w:val="en-CA"/>
        </w:rPr>
        <w:t>A</w:t>
      </w:r>
      <w:proofErr w:type="gramEnd"/>
      <w:r w:rsidRPr="00BE5168">
        <w:rPr>
          <w:sz w:val="22"/>
          <w:szCs w:val="22"/>
          <w:lang w:val="en-CA"/>
        </w:rPr>
        <w:t xml:space="preserve"> </w:t>
      </w:r>
      <w:r>
        <w:rPr>
          <w:sz w:val="22"/>
          <w:szCs w:val="22"/>
          <w:lang w:val="en-CA"/>
        </w:rPr>
        <w:t>L</w:t>
      </w:r>
      <w:r w:rsidRPr="00BE5168">
        <w:rPr>
          <w:sz w:val="22"/>
          <w:szCs w:val="22"/>
          <w:lang w:val="en-CA"/>
        </w:rPr>
        <w:t xml:space="preserve"> should accede to reasonable requests that do not prejudice the rights of the </w:t>
      </w:r>
      <w:r>
        <w:rPr>
          <w:sz w:val="22"/>
          <w:szCs w:val="22"/>
          <w:lang w:val="en-CA"/>
        </w:rPr>
        <w:t>C or the interests of justice.</w:t>
      </w:r>
    </w:p>
    <w:p w14:paraId="2ED4A31E" w14:textId="77777777" w:rsidR="0056308C" w:rsidRDefault="0056308C" w:rsidP="00BE5168">
      <w:pPr>
        <w:ind w:right="-1141"/>
        <w:rPr>
          <w:sz w:val="22"/>
          <w:szCs w:val="22"/>
        </w:rPr>
      </w:pPr>
    </w:p>
    <w:p w14:paraId="2E828194" w14:textId="77777777" w:rsidR="0056308C" w:rsidRPr="0056308C" w:rsidRDefault="0056308C" w:rsidP="00FB553F">
      <w:pPr>
        <w:shd w:val="clear" w:color="auto" w:fill="CCFFCC"/>
        <w:ind w:left="-567" w:right="-1141"/>
        <w:jc w:val="center"/>
        <w:rPr>
          <w:sz w:val="22"/>
          <w:szCs w:val="22"/>
        </w:rPr>
      </w:pPr>
      <w:r>
        <w:rPr>
          <w:sz w:val="22"/>
          <w:szCs w:val="22"/>
        </w:rPr>
        <w:t>TO ONESELF</w:t>
      </w:r>
    </w:p>
    <w:p w14:paraId="5FB1CFC6" w14:textId="0A0B9085" w:rsidR="00BE5168" w:rsidRDefault="00BE5168" w:rsidP="00BE5168">
      <w:pPr>
        <w:ind w:left="-567" w:right="-1141"/>
        <w:rPr>
          <w:sz w:val="22"/>
          <w:szCs w:val="22"/>
          <w:lang w:val="en-CA"/>
        </w:rPr>
      </w:pPr>
      <w:r>
        <w:rPr>
          <w:b/>
          <w:sz w:val="22"/>
          <w:szCs w:val="22"/>
        </w:rPr>
        <w:t>2.1-5(a)</w:t>
      </w:r>
      <w:r>
        <w:rPr>
          <w:sz w:val="22"/>
          <w:szCs w:val="22"/>
        </w:rPr>
        <w:t xml:space="preserve">: </w:t>
      </w:r>
      <w:r w:rsidR="0061609E">
        <w:rPr>
          <w:sz w:val="22"/>
          <w:szCs w:val="22"/>
          <w:lang w:val="en-CA"/>
        </w:rPr>
        <w:t xml:space="preserve">A </w:t>
      </w:r>
      <w:r>
        <w:rPr>
          <w:sz w:val="22"/>
          <w:szCs w:val="22"/>
          <w:lang w:val="en-CA"/>
        </w:rPr>
        <w:t>L</w:t>
      </w:r>
      <w:r w:rsidRPr="00BE5168">
        <w:rPr>
          <w:sz w:val="22"/>
          <w:szCs w:val="22"/>
          <w:lang w:val="en-CA"/>
        </w:rPr>
        <w:t xml:space="preserve"> should assist in maintaining the honour and integrity of the legal </w:t>
      </w:r>
      <w:proofErr w:type="gramStart"/>
      <w:r w:rsidRPr="00BE5168">
        <w:rPr>
          <w:sz w:val="22"/>
          <w:szCs w:val="22"/>
          <w:lang w:val="en-CA"/>
        </w:rPr>
        <w:t>profession,</w:t>
      </w:r>
      <w:proofErr w:type="gramEnd"/>
      <w:r w:rsidRPr="00BE5168">
        <w:rPr>
          <w:sz w:val="22"/>
          <w:szCs w:val="22"/>
          <w:lang w:val="en-CA"/>
        </w:rPr>
        <w:t xml:space="preserve"> should expose before the proper tribunals without fear or favour, unprofessional or dishonest conduct by any other </w:t>
      </w:r>
      <w:r>
        <w:rPr>
          <w:sz w:val="22"/>
          <w:szCs w:val="22"/>
          <w:lang w:val="en-CA"/>
        </w:rPr>
        <w:t>L</w:t>
      </w:r>
      <w:r w:rsidRPr="00BE5168">
        <w:rPr>
          <w:sz w:val="22"/>
          <w:szCs w:val="22"/>
          <w:lang w:val="en-CA"/>
        </w:rPr>
        <w:t xml:space="preserve"> and should accept without hesitation a retainer against any </w:t>
      </w:r>
      <w:r>
        <w:rPr>
          <w:sz w:val="22"/>
          <w:szCs w:val="22"/>
          <w:lang w:val="en-CA"/>
        </w:rPr>
        <w:t>L</w:t>
      </w:r>
      <w:r w:rsidRPr="00BE5168">
        <w:rPr>
          <w:sz w:val="22"/>
          <w:szCs w:val="22"/>
          <w:lang w:val="en-CA"/>
        </w:rPr>
        <w:t xml:space="preserve"> who is alleged to have wronged the </w:t>
      </w:r>
      <w:r>
        <w:rPr>
          <w:sz w:val="22"/>
          <w:szCs w:val="22"/>
          <w:lang w:val="en-CA"/>
        </w:rPr>
        <w:t>C.</w:t>
      </w:r>
    </w:p>
    <w:p w14:paraId="437CC3EF" w14:textId="77777777" w:rsidR="00BE5168" w:rsidRDefault="00BE5168" w:rsidP="00BE5168">
      <w:pPr>
        <w:ind w:left="-567" w:right="-1141"/>
        <w:rPr>
          <w:sz w:val="22"/>
          <w:szCs w:val="22"/>
          <w:lang w:val="en-CA"/>
        </w:rPr>
      </w:pPr>
      <w:r w:rsidRPr="00BE5168">
        <w:rPr>
          <w:b/>
          <w:sz w:val="22"/>
          <w:szCs w:val="22"/>
          <w:lang w:val="en-CA"/>
        </w:rPr>
        <w:t>(b)</w:t>
      </w:r>
      <w:r w:rsidRPr="00BE5168">
        <w:rPr>
          <w:sz w:val="22"/>
          <w:szCs w:val="22"/>
          <w:lang w:val="en-CA"/>
        </w:rPr>
        <w:t xml:space="preserve"> It is the duty of every </w:t>
      </w:r>
      <w:r>
        <w:rPr>
          <w:sz w:val="22"/>
          <w:szCs w:val="22"/>
          <w:lang w:val="en-CA"/>
        </w:rPr>
        <w:t>L</w:t>
      </w:r>
      <w:r w:rsidRPr="00BE5168">
        <w:rPr>
          <w:sz w:val="22"/>
          <w:szCs w:val="22"/>
          <w:lang w:val="en-CA"/>
        </w:rPr>
        <w:t xml:space="preserve"> to guard the Bar against the admission to the profession of any candidate whose moral character or education renders t</w:t>
      </w:r>
      <w:r>
        <w:rPr>
          <w:sz w:val="22"/>
          <w:szCs w:val="22"/>
          <w:lang w:val="en-CA"/>
        </w:rPr>
        <w:t>hat person unfit for admission.</w:t>
      </w:r>
    </w:p>
    <w:p w14:paraId="24757BF8" w14:textId="77777777" w:rsidR="00BE5168" w:rsidRDefault="00BE5168" w:rsidP="00BE5168">
      <w:pPr>
        <w:ind w:left="-567" w:right="-1141"/>
        <w:rPr>
          <w:sz w:val="22"/>
          <w:szCs w:val="22"/>
          <w:lang w:val="en-CA"/>
        </w:rPr>
      </w:pPr>
      <w:proofErr w:type="gramStart"/>
      <w:r w:rsidRPr="00BE5168">
        <w:rPr>
          <w:b/>
          <w:sz w:val="22"/>
          <w:szCs w:val="22"/>
          <w:lang w:val="en-CA"/>
        </w:rPr>
        <w:t>(c)</w:t>
      </w:r>
      <w:r>
        <w:rPr>
          <w:sz w:val="22"/>
          <w:szCs w:val="22"/>
          <w:lang w:val="en-CA"/>
        </w:rPr>
        <w:t xml:space="preserve"> A</w:t>
      </w:r>
      <w:proofErr w:type="gramEnd"/>
      <w:r>
        <w:rPr>
          <w:sz w:val="22"/>
          <w:szCs w:val="22"/>
          <w:lang w:val="en-CA"/>
        </w:rPr>
        <w:t xml:space="preserve"> L</w:t>
      </w:r>
      <w:r w:rsidRPr="00BE5168">
        <w:rPr>
          <w:sz w:val="22"/>
          <w:szCs w:val="22"/>
          <w:lang w:val="en-CA"/>
        </w:rPr>
        <w:t xml:space="preserve"> should make legal services available to the public in an efficient and convenient manner that will command respect and confidence. </w:t>
      </w:r>
      <w:proofErr w:type="gramStart"/>
      <w:r w:rsidRPr="00BE5168">
        <w:rPr>
          <w:sz w:val="22"/>
          <w:szCs w:val="22"/>
          <w:lang w:val="en-CA"/>
        </w:rPr>
        <w:t>A</w:t>
      </w:r>
      <w:proofErr w:type="gramEnd"/>
      <w:r w:rsidRPr="00BE5168">
        <w:rPr>
          <w:sz w:val="22"/>
          <w:szCs w:val="22"/>
          <w:lang w:val="en-CA"/>
        </w:rPr>
        <w:t xml:space="preserve"> </w:t>
      </w:r>
      <w:r>
        <w:rPr>
          <w:sz w:val="22"/>
          <w:szCs w:val="22"/>
          <w:lang w:val="en-CA"/>
        </w:rPr>
        <w:t>L</w:t>
      </w:r>
      <w:r w:rsidRPr="00BE5168">
        <w:rPr>
          <w:sz w:val="22"/>
          <w:szCs w:val="22"/>
          <w:lang w:val="en-CA"/>
        </w:rPr>
        <w:t xml:space="preserve">’s best advertisement is the establishment of a well-merited reputation for </w:t>
      </w:r>
      <w:r>
        <w:rPr>
          <w:sz w:val="22"/>
          <w:szCs w:val="22"/>
          <w:lang w:val="en-CA"/>
        </w:rPr>
        <w:t>competence and trustworthiness.</w:t>
      </w:r>
    </w:p>
    <w:p w14:paraId="4A21B242" w14:textId="77777777" w:rsidR="00BE5168" w:rsidRDefault="00BE5168" w:rsidP="00BE5168">
      <w:pPr>
        <w:ind w:left="-567" w:right="-1141"/>
        <w:rPr>
          <w:sz w:val="22"/>
          <w:szCs w:val="22"/>
          <w:lang w:val="en-CA"/>
        </w:rPr>
      </w:pPr>
      <w:r w:rsidRPr="00BE5168">
        <w:rPr>
          <w:b/>
          <w:sz w:val="22"/>
          <w:szCs w:val="22"/>
          <w:lang w:val="en-CA"/>
        </w:rPr>
        <w:t>(d)</w:t>
      </w:r>
      <w:r w:rsidRPr="00BE5168">
        <w:rPr>
          <w:sz w:val="22"/>
          <w:szCs w:val="22"/>
          <w:lang w:val="en-CA"/>
        </w:rPr>
        <w:t xml:space="preserve"> </w:t>
      </w:r>
      <w:r>
        <w:rPr>
          <w:sz w:val="22"/>
          <w:szCs w:val="22"/>
          <w:lang w:val="en-CA"/>
        </w:rPr>
        <w:t xml:space="preserve">No C </w:t>
      </w:r>
      <w:r w:rsidRPr="00BE5168">
        <w:rPr>
          <w:sz w:val="22"/>
          <w:szCs w:val="22"/>
          <w:lang w:val="en-CA"/>
        </w:rPr>
        <w:t>is entit</w:t>
      </w:r>
      <w:r>
        <w:rPr>
          <w:sz w:val="22"/>
          <w:szCs w:val="22"/>
          <w:lang w:val="en-CA"/>
        </w:rPr>
        <w:t>led to receive, nor should any L</w:t>
      </w:r>
      <w:r w:rsidRPr="00BE5168">
        <w:rPr>
          <w:sz w:val="22"/>
          <w:szCs w:val="22"/>
          <w:lang w:val="en-CA"/>
        </w:rPr>
        <w:t xml:space="preserve"> render any service or advice involving disloyalty to the state or disrespect for judicial office, or the corruption of any persons exercising a public or private trust, or decep</w:t>
      </w:r>
      <w:r>
        <w:rPr>
          <w:sz w:val="22"/>
          <w:szCs w:val="22"/>
          <w:lang w:val="en-CA"/>
        </w:rPr>
        <w:t>tion or betrayal of the public.</w:t>
      </w:r>
    </w:p>
    <w:p w14:paraId="09C06DAA" w14:textId="77777777" w:rsidR="00BE5168" w:rsidRDefault="00BE5168" w:rsidP="00BE5168">
      <w:pPr>
        <w:ind w:left="-567" w:right="-1141"/>
        <w:rPr>
          <w:sz w:val="22"/>
          <w:szCs w:val="22"/>
          <w:lang w:val="en-CA"/>
        </w:rPr>
      </w:pPr>
      <w:proofErr w:type="gramStart"/>
      <w:r w:rsidRPr="00BE5168">
        <w:rPr>
          <w:b/>
          <w:sz w:val="22"/>
          <w:szCs w:val="22"/>
          <w:lang w:val="en-CA"/>
        </w:rPr>
        <w:t>(e)</w:t>
      </w:r>
      <w:r w:rsidRPr="00BE5168">
        <w:rPr>
          <w:sz w:val="22"/>
          <w:szCs w:val="22"/>
          <w:lang w:val="en-CA"/>
        </w:rPr>
        <w:t xml:space="preserve"> A</w:t>
      </w:r>
      <w:proofErr w:type="gramEnd"/>
      <w:r w:rsidRPr="00BE5168">
        <w:rPr>
          <w:sz w:val="22"/>
          <w:szCs w:val="22"/>
          <w:lang w:val="en-CA"/>
        </w:rPr>
        <w:t xml:space="preserve"> </w:t>
      </w:r>
      <w:r>
        <w:rPr>
          <w:sz w:val="22"/>
          <w:szCs w:val="22"/>
          <w:lang w:val="en-CA"/>
        </w:rPr>
        <w:t>L</w:t>
      </w:r>
      <w:r w:rsidRPr="00BE5168">
        <w:rPr>
          <w:sz w:val="22"/>
          <w:szCs w:val="22"/>
          <w:lang w:val="en-CA"/>
        </w:rPr>
        <w:t xml:space="preserve"> should recognize that the oaths taken upon admission to the Bar are solemn undert</w:t>
      </w:r>
      <w:r>
        <w:rPr>
          <w:sz w:val="22"/>
          <w:szCs w:val="22"/>
          <w:lang w:val="en-CA"/>
        </w:rPr>
        <w:t>akings to be strictly observed.</w:t>
      </w:r>
    </w:p>
    <w:p w14:paraId="363BC483" w14:textId="77777777" w:rsidR="00BE5168" w:rsidRDefault="00BE5168" w:rsidP="000B3385">
      <w:pPr>
        <w:ind w:left="-567" w:right="-1141"/>
        <w:rPr>
          <w:sz w:val="22"/>
          <w:szCs w:val="22"/>
        </w:rPr>
      </w:pPr>
      <w:r w:rsidRPr="00BE5168">
        <w:rPr>
          <w:b/>
          <w:sz w:val="22"/>
          <w:szCs w:val="22"/>
          <w:lang w:val="en-CA"/>
        </w:rPr>
        <w:t>(f)</w:t>
      </w:r>
      <w:r w:rsidRPr="00BE5168">
        <w:rPr>
          <w:sz w:val="22"/>
          <w:szCs w:val="22"/>
          <w:lang w:val="en-CA"/>
        </w:rPr>
        <w:t xml:space="preserve"> All </w:t>
      </w:r>
      <w:proofErr w:type="spellStart"/>
      <w:r>
        <w:rPr>
          <w:sz w:val="22"/>
          <w:szCs w:val="22"/>
          <w:lang w:val="en-CA"/>
        </w:rPr>
        <w:t>L</w:t>
      </w:r>
      <w:r w:rsidRPr="00BE5168">
        <w:rPr>
          <w:sz w:val="22"/>
          <w:szCs w:val="22"/>
          <w:lang w:val="en-CA"/>
        </w:rPr>
        <w:t>s</w:t>
      </w:r>
      <w:proofErr w:type="spellEnd"/>
      <w:r w:rsidRPr="00BE5168">
        <w:rPr>
          <w:sz w:val="22"/>
          <w:szCs w:val="22"/>
          <w:lang w:val="en-CA"/>
        </w:rPr>
        <w:t xml:space="preserve"> should bear in mind that they can maintain the high traditions of the profession by steadfastly adhering to the time-honoured virtues of probity, </w:t>
      </w:r>
      <w:r>
        <w:rPr>
          <w:sz w:val="22"/>
          <w:szCs w:val="22"/>
          <w:lang w:val="en-CA"/>
        </w:rPr>
        <w:t>integrity, honesty and dignity.</w:t>
      </w:r>
    </w:p>
    <w:p w14:paraId="2DEEA072" w14:textId="77777777" w:rsidR="00BE5168" w:rsidRDefault="00BE5168" w:rsidP="000B3385">
      <w:pPr>
        <w:ind w:left="-567" w:right="-1141"/>
        <w:rPr>
          <w:sz w:val="22"/>
          <w:szCs w:val="22"/>
        </w:rPr>
      </w:pPr>
    </w:p>
    <w:p w14:paraId="43A9129E" w14:textId="77777777" w:rsidR="006862C7" w:rsidRDefault="006862C7" w:rsidP="000B3385">
      <w:pPr>
        <w:ind w:left="-567" w:right="-1141"/>
        <w:rPr>
          <w:sz w:val="22"/>
          <w:szCs w:val="22"/>
        </w:rPr>
      </w:pPr>
    </w:p>
    <w:p w14:paraId="483C1C67" w14:textId="77777777" w:rsidR="006862C7" w:rsidRDefault="006862C7" w:rsidP="000B3385">
      <w:pPr>
        <w:ind w:left="-567" w:right="-1141"/>
        <w:rPr>
          <w:sz w:val="22"/>
          <w:szCs w:val="22"/>
        </w:rPr>
      </w:pPr>
    </w:p>
    <w:p w14:paraId="451A6F90" w14:textId="77777777" w:rsidR="006862C7" w:rsidRDefault="006862C7" w:rsidP="000B3385">
      <w:pPr>
        <w:ind w:left="-567" w:right="-1141"/>
        <w:rPr>
          <w:sz w:val="22"/>
          <w:szCs w:val="22"/>
        </w:rPr>
      </w:pPr>
    </w:p>
    <w:p w14:paraId="2236C07B" w14:textId="77777777" w:rsidR="006862C7" w:rsidRDefault="006862C7" w:rsidP="000B3385">
      <w:pPr>
        <w:ind w:left="-567" w:right="-1141"/>
        <w:rPr>
          <w:sz w:val="22"/>
          <w:szCs w:val="22"/>
        </w:rPr>
      </w:pPr>
    </w:p>
    <w:p w14:paraId="7FCFC61B" w14:textId="769DDA76" w:rsidR="002218F6" w:rsidRPr="00D55A65" w:rsidRDefault="002218F6" w:rsidP="00D55A65">
      <w:pPr>
        <w:shd w:val="clear" w:color="auto" w:fill="FFFF00"/>
        <w:ind w:left="-567" w:right="-1141"/>
        <w:jc w:val="center"/>
        <w:rPr>
          <w:b/>
          <w:sz w:val="22"/>
          <w:szCs w:val="22"/>
        </w:rPr>
      </w:pPr>
      <w:r>
        <w:rPr>
          <w:b/>
          <w:sz w:val="22"/>
          <w:szCs w:val="22"/>
        </w:rPr>
        <w:t>THE LAWYER’S ROLE</w:t>
      </w:r>
    </w:p>
    <w:tbl>
      <w:tblPr>
        <w:tblStyle w:val="TableGrid"/>
        <w:tblW w:w="10348" w:type="dxa"/>
        <w:tblInd w:w="-459" w:type="dxa"/>
        <w:tblLook w:val="04A0" w:firstRow="1" w:lastRow="0" w:firstColumn="1" w:lastColumn="0" w:noHBand="0" w:noVBand="1"/>
      </w:tblPr>
      <w:tblGrid>
        <w:gridCol w:w="2835"/>
        <w:gridCol w:w="7513"/>
      </w:tblGrid>
      <w:tr w:rsidR="0063568C" w14:paraId="5C2D0B8F" w14:textId="77777777" w:rsidTr="0063568C">
        <w:trPr>
          <w:trHeight w:val="271"/>
        </w:trPr>
        <w:tc>
          <w:tcPr>
            <w:tcW w:w="2835" w:type="dxa"/>
          </w:tcPr>
          <w:p w14:paraId="41D3B664" w14:textId="47215B52" w:rsidR="0063568C" w:rsidRPr="0063568C" w:rsidRDefault="0063568C" w:rsidP="0063568C">
            <w:pPr>
              <w:ind w:right="-108"/>
              <w:rPr>
                <w:b/>
                <w:color w:val="660066"/>
                <w:sz w:val="22"/>
                <w:szCs w:val="22"/>
              </w:rPr>
            </w:pPr>
            <w:r w:rsidRPr="0063568C">
              <w:rPr>
                <w:b/>
                <w:color w:val="660066"/>
                <w:sz w:val="22"/>
                <w:szCs w:val="22"/>
              </w:rPr>
              <w:t>2.1-1 To the State</w:t>
            </w:r>
          </w:p>
        </w:tc>
        <w:tc>
          <w:tcPr>
            <w:tcW w:w="7513" w:type="dxa"/>
          </w:tcPr>
          <w:p w14:paraId="7208F1B1" w14:textId="0BE67261" w:rsidR="0063568C" w:rsidRDefault="0063568C" w:rsidP="0063568C">
            <w:pPr>
              <w:ind w:right="-108"/>
              <w:rPr>
                <w:sz w:val="22"/>
                <w:szCs w:val="22"/>
              </w:rPr>
            </w:pPr>
            <w:r>
              <w:rPr>
                <w:sz w:val="22"/>
                <w:szCs w:val="22"/>
              </w:rPr>
              <w:t>Maintain integrity &amp; law//Don’t help people break the law</w:t>
            </w:r>
          </w:p>
        </w:tc>
      </w:tr>
      <w:tr w:rsidR="0063568C" w14:paraId="02605560" w14:textId="77777777" w:rsidTr="0063568C">
        <w:trPr>
          <w:trHeight w:val="271"/>
        </w:trPr>
        <w:tc>
          <w:tcPr>
            <w:tcW w:w="2835" w:type="dxa"/>
          </w:tcPr>
          <w:p w14:paraId="635AAE11" w14:textId="6377F460" w:rsidR="0063568C" w:rsidRPr="0063568C" w:rsidRDefault="0063568C" w:rsidP="0063568C">
            <w:pPr>
              <w:ind w:right="-108"/>
              <w:rPr>
                <w:b/>
                <w:color w:val="660066"/>
                <w:sz w:val="22"/>
                <w:szCs w:val="22"/>
              </w:rPr>
            </w:pPr>
            <w:r w:rsidRPr="0063568C">
              <w:rPr>
                <w:b/>
                <w:color w:val="660066"/>
                <w:sz w:val="22"/>
                <w:szCs w:val="22"/>
              </w:rPr>
              <w:t>2.1-2</w:t>
            </w:r>
            <w:r>
              <w:rPr>
                <w:b/>
                <w:color w:val="660066"/>
                <w:sz w:val="22"/>
                <w:szCs w:val="22"/>
              </w:rPr>
              <w:t xml:space="preserve"> To court &amp; tribunals</w:t>
            </w:r>
          </w:p>
        </w:tc>
        <w:tc>
          <w:tcPr>
            <w:tcW w:w="7513" w:type="dxa"/>
          </w:tcPr>
          <w:p w14:paraId="28D4AF93" w14:textId="589E18DC" w:rsidR="0063568C" w:rsidRDefault="0063568C" w:rsidP="0063568C">
            <w:pPr>
              <w:ind w:right="-108"/>
              <w:rPr>
                <w:sz w:val="22"/>
                <w:szCs w:val="22"/>
              </w:rPr>
            </w:pPr>
            <w:r>
              <w:rPr>
                <w:sz w:val="22"/>
                <w:szCs w:val="22"/>
              </w:rPr>
              <w:t>Conduct characterized by candor &amp; fairness//Don’t try to deceive or improperly influence the court</w:t>
            </w:r>
          </w:p>
        </w:tc>
      </w:tr>
      <w:tr w:rsidR="0063568C" w14:paraId="22907A2F" w14:textId="77777777" w:rsidTr="0063568C">
        <w:trPr>
          <w:trHeight w:val="271"/>
        </w:trPr>
        <w:tc>
          <w:tcPr>
            <w:tcW w:w="2835" w:type="dxa"/>
          </w:tcPr>
          <w:p w14:paraId="16C97406" w14:textId="5FEB72AB" w:rsidR="0063568C" w:rsidRPr="0063568C" w:rsidRDefault="0063568C" w:rsidP="0063568C">
            <w:pPr>
              <w:ind w:right="-108"/>
              <w:rPr>
                <w:b/>
                <w:color w:val="660066"/>
                <w:sz w:val="22"/>
                <w:szCs w:val="22"/>
              </w:rPr>
            </w:pPr>
            <w:r>
              <w:rPr>
                <w:b/>
                <w:color w:val="660066"/>
                <w:sz w:val="22"/>
                <w:szCs w:val="22"/>
              </w:rPr>
              <w:t>2.1-3 To the client</w:t>
            </w:r>
          </w:p>
        </w:tc>
        <w:tc>
          <w:tcPr>
            <w:tcW w:w="7513" w:type="dxa"/>
          </w:tcPr>
          <w:p w14:paraId="4974D808" w14:textId="3682E89B" w:rsidR="0063568C" w:rsidRDefault="0063568C" w:rsidP="0063568C">
            <w:pPr>
              <w:ind w:right="-108"/>
              <w:rPr>
                <w:sz w:val="22"/>
                <w:szCs w:val="22"/>
              </w:rPr>
            </w:pPr>
            <w:r>
              <w:rPr>
                <w:sz w:val="22"/>
                <w:szCs w:val="22"/>
              </w:rPr>
              <w:t>Obtain any remedy/defence via fair &amp; honorable means w/in the law</w:t>
            </w:r>
          </w:p>
        </w:tc>
      </w:tr>
      <w:tr w:rsidR="0063568C" w14:paraId="66DD9679" w14:textId="77777777" w:rsidTr="0063568C">
        <w:trPr>
          <w:trHeight w:val="271"/>
        </w:trPr>
        <w:tc>
          <w:tcPr>
            <w:tcW w:w="2835" w:type="dxa"/>
          </w:tcPr>
          <w:p w14:paraId="75279DA4" w14:textId="5DE298E4" w:rsidR="0063568C" w:rsidRDefault="0063568C" w:rsidP="0063568C">
            <w:pPr>
              <w:ind w:right="-108"/>
              <w:rPr>
                <w:b/>
                <w:color w:val="660066"/>
                <w:sz w:val="22"/>
                <w:szCs w:val="22"/>
              </w:rPr>
            </w:pPr>
            <w:r>
              <w:rPr>
                <w:b/>
                <w:color w:val="660066"/>
                <w:sz w:val="22"/>
                <w:szCs w:val="22"/>
              </w:rPr>
              <w:t>2.1-4 To other lawyers</w:t>
            </w:r>
          </w:p>
        </w:tc>
        <w:tc>
          <w:tcPr>
            <w:tcW w:w="7513" w:type="dxa"/>
          </w:tcPr>
          <w:p w14:paraId="0BD78A34" w14:textId="78B3FA55" w:rsidR="0063568C" w:rsidRDefault="0063568C" w:rsidP="0063568C">
            <w:pPr>
              <w:ind w:right="-108"/>
              <w:rPr>
                <w:sz w:val="22"/>
                <w:szCs w:val="22"/>
              </w:rPr>
            </w:pPr>
            <w:r>
              <w:rPr>
                <w:sz w:val="22"/>
                <w:szCs w:val="22"/>
              </w:rPr>
              <w:t>Conduct characterized by courtesy &amp; good faith//avoid sharp practice</w:t>
            </w:r>
          </w:p>
        </w:tc>
      </w:tr>
      <w:tr w:rsidR="0063568C" w14:paraId="42606E38" w14:textId="77777777" w:rsidTr="0063568C">
        <w:trPr>
          <w:trHeight w:val="271"/>
        </w:trPr>
        <w:tc>
          <w:tcPr>
            <w:tcW w:w="2835" w:type="dxa"/>
          </w:tcPr>
          <w:p w14:paraId="7D76B309" w14:textId="087129EC" w:rsidR="0063568C" w:rsidRDefault="0063568C" w:rsidP="0063568C">
            <w:pPr>
              <w:ind w:right="-108"/>
              <w:rPr>
                <w:b/>
                <w:color w:val="660066"/>
                <w:sz w:val="22"/>
                <w:szCs w:val="22"/>
              </w:rPr>
            </w:pPr>
            <w:r>
              <w:rPr>
                <w:b/>
                <w:color w:val="660066"/>
                <w:sz w:val="22"/>
                <w:szCs w:val="22"/>
              </w:rPr>
              <w:t>2.1-5 To oneself</w:t>
            </w:r>
          </w:p>
        </w:tc>
        <w:tc>
          <w:tcPr>
            <w:tcW w:w="7513" w:type="dxa"/>
          </w:tcPr>
          <w:p w14:paraId="4DBF63B1" w14:textId="77777777" w:rsidR="0063568C" w:rsidRDefault="0063568C" w:rsidP="0063568C">
            <w:pPr>
              <w:ind w:right="-108"/>
              <w:rPr>
                <w:sz w:val="22"/>
                <w:szCs w:val="22"/>
              </w:rPr>
            </w:pPr>
          </w:p>
        </w:tc>
      </w:tr>
      <w:tr w:rsidR="0061609E" w14:paraId="620D6D03" w14:textId="77777777" w:rsidTr="0063568C">
        <w:trPr>
          <w:trHeight w:val="271"/>
        </w:trPr>
        <w:tc>
          <w:tcPr>
            <w:tcW w:w="2835" w:type="dxa"/>
          </w:tcPr>
          <w:p w14:paraId="0CE443AF" w14:textId="381BFA76" w:rsidR="0061609E" w:rsidRDefault="0061609E" w:rsidP="0063568C">
            <w:pPr>
              <w:ind w:right="-108"/>
              <w:rPr>
                <w:b/>
                <w:color w:val="660066"/>
                <w:sz w:val="22"/>
                <w:szCs w:val="22"/>
              </w:rPr>
            </w:pPr>
            <w:r>
              <w:rPr>
                <w:b/>
                <w:color w:val="660066"/>
                <w:sz w:val="22"/>
                <w:szCs w:val="22"/>
              </w:rPr>
              <w:t>2.2 Integrity</w:t>
            </w:r>
          </w:p>
        </w:tc>
        <w:tc>
          <w:tcPr>
            <w:tcW w:w="7513" w:type="dxa"/>
          </w:tcPr>
          <w:p w14:paraId="366C20C9" w14:textId="77777777" w:rsidR="0061609E" w:rsidRDefault="0061609E" w:rsidP="0063568C">
            <w:pPr>
              <w:ind w:right="-108"/>
              <w:rPr>
                <w:sz w:val="22"/>
                <w:szCs w:val="22"/>
              </w:rPr>
            </w:pPr>
            <w:r>
              <w:rPr>
                <w:sz w:val="22"/>
                <w:szCs w:val="22"/>
              </w:rPr>
              <w:t>(1) Trustworthiness of L is key to the C-L relationship</w:t>
            </w:r>
          </w:p>
          <w:p w14:paraId="2A3C66AE" w14:textId="77777777" w:rsidR="0061609E" w:rsidRDefault="0061609E" w:rsidP="0063568C">
            <w:pPr>
              <w:ind w:right="-108"/>
              <w:rPr>
                <w:sz w:val="22"/>
                <w:szCs w:val="22"/>
              </w:rPr>
            </w:pPr>
            <w:r>
              <w:rPr>
                <w:sz w:val="22"/>
                <w:szCs w:val="22"/>
              </w:rPr>
              <w:t>(2) Irresponsible conduct can erode public confidence in admin of justice</w:t>
            </w:r>
          </w:p>
          <w:p w14:paraId="2C054AA5" w14:textId="117DE06B" w:rsidR="0061609E" w:rsidRDefault="0061609E" w:rsidP="0063568C">
            <w:pPr>
              <w:ind w:right="-108"/>
              <w:rPr>
                <w:sz w:val="22"/>
                <w:szCs w:val="22"/>
              </w:rPr>
            </w:pPr>
            <w:r>
              <w:rPr>
                <w:sz w:val="22"/>
                <w:szCs w:val="22"/>
              </w:rPr>
              <w:t>(3) Dishonorable/questionable conduct by L in private or professional life reflects adversely on the profession</w:t>
            </w:r>
          </w:p>
        </w:tc>
      </w:tr>
    </w:tbl>
    <w:p w14:paraId="6600689A" w14:textId="77777777" w:rsidR="0063568C" w:rsidRDefault="0063568C" w:rsidP="0061609E">
      <w:pPr>
        <w:ind w:right="-1141"/>
        <w:rPr>
          <w:sz w:val="22"/>
          <w:szCs w:val="22"/>
        </w:rPr>
      </w:pPr>
    </w:p>
    <w:p w14:paraId="60EFF032" w14:textId="77777777" w:rsidR="00985095" w:rsidRPr="004B3768" w:rsidRDefault="00985095" w:rsidP="00985095">
      <w:pPr>
        <w:shd w:val="clear" w:color="auto" w:fill="FBD4B4" w:themeFill="accent6" w:themeFillTint="66"/>
        <w:ind w:left="-567" w:right="-1141"/>
        <w:rPr>
          <w:b/>
          <w:sz w:val="22"/>
          <w:szCs w:val="22"/>
        </w:rPr>
      </w:pPr>
      <w:r w:rsidRPr="004B3768">
        <w:rPr>
          <w:b/>
          <w:sz w:val="22"/>
          <w:szCs w:val="22"/>
        </w:rPr>
        <w:t>WOOLLEY – IN DEFENCE OF ZEALOUS ADVOCACY</w:t>
      </w:r>
    </w:p>
    <w:p w14:paraId="6FDE87B3" w14:textId="77777777" w:rsidR="002218F6" w:rsidRPr="002218F6" w:rsidRDefault="00F972BE" w:rsidP="002218F6">
      <w:pPr>
        <w:ind w:left="-567" w:right="-1141"/>
        <w:rPr>
          <w:sz w:val="22"/>
          <w:szCs w:val="22"/>
        </w:rPr>
      </w:pPr>
      <w:r>
        <w:rPr>
          <w:sz w:val="22"/>
          <w:szCs w:val="22"/>
        </w:rPr>
        <w:t xml:space="preserve">- </w:t>
      </w:r>
      <w:r w:rsidR="00AF5504">
        <w:rPr>
          <w:sz w:val="22"/>
          <w:szCs w:val="22"/>
        </w:rPr>
        <w:t xml:space="preserve">Woolley is a proponent of </w:t>
      </w:r>
      <w:r w:rsidR="00AF5504" w:rsidRPr="00331B49">
        <w:rPr>
          <w:color w:val="0000FF"/>
          <w:sz w:val="22"/>
          <w:szCs w:val="22"/>
          <w:u w:val="single"/>
        </w:rPr>
        <w:t xml:space="preserve">resolute </w:t>
      </w:r>
      <w:proofErr w:type="gramStart"/>
      <w:r w:rsidR="00AF5504" w:rsidRPr="00331B49">
        <w:rPr>
          <w:color w:val="0000FF"/>
          <w:sz w:val="22"/>
          <w:szCs w:val="22"/>
          <w:u w:val="single"/>
        </w:rPr>
        <w:t>advocacy</w:t>
      </w:r>
      <w:r w:rsidR="002218F6">
        <w:rPr>
          <w:sz w:val="22"/>
          <w:szCs w:val="22"/>
        </w:rPr>
        <w:t>,</w:t>
      </w:r>
      <w:proofErr w:type="gramEnd"/>
      <w:r w:rsidR="002218F6">
        <w:rPr>
          <w:sz w:val="22"/>
          <w:szCs w:val="22"/>
        </w:rPr>
        <w:t xml:space="preserve"> the idea that law</w:t>
      </w:r>
      <w:r w:rsidR="002218F6" w:rsidRPr="002218F6">
        <w:rPr>
          <w:sz w:val="22"/>
          <w:szCs w:val="22"/>
        </w:rPr>
        <w:t xml:space="preserve"> is a civil compromise for dispute resolution, worth</w:t>
      </w:r>
      <w:r w:rsidR="002218F6">
        <w:rPr>
          <w:sz w:val="22"/>
          <w:szCs w:val="22"/>
        </w:rPr>
        <w:t>y</w:t>
      </w:r>
      <w:r w:rsidR="002218F6" w:rsidRPr="002218F6">
        <w:rPr>
          <w:sz w:val="22"/>
          <w:szCs w:val="22"/>
        </w:rPr>
        <w:t xml:space="preserve"> of respect in and of itself</w:t>
      </w:r>
      <w:r w:rsidR="002218F6">
        <w:rPr>
          <w:sz w:val="22"/>
          <w:szCs w:val="22"/>
        </w:rPr>
        <w:t xml:space="preserve">. Law isn’t necessarily moral, but it </w:t>
      </w:r>
      <w:r w:rsidR="006D0A4C">
        <w:rPr>
          <w:sz w:val="22"/>
          <w:szCs w:val="22"/>
        </w:rPr>
        <w:t>shows the middle ground.</w:t>
      </w:r>
    </w:p>
    <w:p w14:paraId="4708E08D" w14:textId="77777777" w:rsidR="00AF5504" w:rsidRDefault="00AF5504" w:rsidP="000B3385">
      <w:pPr>
        <w:ind w:left="-567" w:right="-1141"/>
        <w:rPr>
          <w:sz w:val="22"/>
          <w:szCs w:val="22"/>
        </w:rPr>
      </w:pPr>
      <w:r>
        <w:rPr>
          <w:sz w:val="22"/>
          <w:szCs w:val="22"/>
        </w:rPr>
        <w:t>- Resolute advocacy has 2 central features:</w:t>
      </w:r>
    </w:p>
    <w:p w14:paraId="3A9B6B3F" w14:textId="77777777" w:rsidR="00AF5504" w:rsidRDefault="00AF5504" w:rsidP="009B6003">
      <w:pPr>
        <w:pStyle w:val="ListParagraph"/>
        <w:numPr>
          <w:ilvl w:val="0"/>
          <w:numId w:val="6"/>
        </w:numPr>
        <w:ind w:right="-1141"/>
        <w:rPr>
          <w:sz w:val="22"/>
          <w:szCs w:val="22"/>
        </w:rPr>
      </w:pPr>
      <w:r>
        <w:rPr>
          <w:sz w:val="22"/>
          <w:szCs w:val="22"/>
        </w:rPr>
        <w:t xml:space="preserve">1) </w:t>
      </w:r>
      <w:r w:rsidR="002218F6">
        <w:rPr>
          <w:sz w:val="22"/>
          <w:szCs w:val="22"/>
        </w:rPr>
        <w:t>Places decision-making in the hands of the client.</w:t>
      </w:r>
    </w:p>
    <w:p w14:paraId="776E2A8C" w14:textId="02407470" w:rsidR="00AF5504" w:rsidRDefault="00AF5504" w:rsidP="009B6003">
      <w:pPr>
        <w:pStyle w:val="ListParagraph"/>
        <w:numPr>
          <w:ilvl w:val="0"/>
          <w:numId w:val="6"/>
        </w:numPr>
        <w:ind w:right="-1141"/>
        <w:rPr>
          <w:sz w:val="22"/>
          <w:szCs w:val="22"/>
        </w:rPr>
      </w:pPr>
      <w:r>
        <w:rPr>
          <w:sz w:val="22"/>
          <w:szCs w:val="22"/>
        </w:rPr>
        <w:t xml:space="preserve">2) </w:t>
      </w:r>
      <w:proofErr w:type="spellStart"/>
      <w:r w:rsidR="00331B49">
        <w:rPr>
          <w:sz w:val="22"/>
          <w:szCs w:val="22"/>
        </w:rPr>
        <w:t>Ls</w:t>
      </w:r>
      <w:proofErr w:type="spellEnd"/>
      <w:r w:rsidR="00331B49">
        <w:rPr>
          <w:sz w:val="22"/>
          <w:szCs w:val="22"/>
        </w:rPr>
        <w:t xml:space="preserve"> must interpret and work</w:t>
      </w:r>
      <w:r w:rsidR="002218F6">
        <w:rPr>
          <w:sz w:val="22"/>
          <w:szCs w:val="22"/>
        </w:rPr>
        <w:t xml:space="preserve"> through the law to achieve client goals.</w:t>
      </w:r>
    </w:p>
    <w:p w14:paraId="586334D2" w14:textId="393FB627" w:rsidR="002218F6" w:rsidRPr="006D0A4C" w:rsidRDefault="006D0A4C" w:rsidP="006D0A4C">
      <w:pPr>
        <w:ind w:left="-567" w:right="-1141"/>
        <w:rPr>
          <w:sz w:val="22"/>
          <w:szCs w:val="22"/>
        </w:rPr>
      </w:pPr>
      <w:r>
        <w:rPr>
          <w:sz w:val="22"/>
          <w:szCs w:val="22"/>
        </w:rPr>
        <w:t>- Lawyers engage in good fai</w:t>
      </w:r>
      <w:r w:rsidR="002218F6">
        <w:rPr>
          <w:sz w:val="22"/>
          <w:szCs w:val="22"/>
        </w:rPr>
        <w:t>th int</w:t>
      </w:r>
      <w:r w:rsidR="00331B49">
        <w:rPr>
          <w:sz w:val="22"/>
          <w:szCs w:val="22"/>
        </w:rPr>
        <w:t>erpretation of the law and work</w:t>
      </w:r>
      <w:r w:rsidR="002218F6">
        <w:rPr>
          <w:sz w:val="22"/>
          <w:szCs w:val="22"/>
        </w:rPr>
        <w:t xml:space="preserve"> w/in the letter of the law to provide clients </w:t>
      </w:r>
      <w:r>
        <w:rPr>
          <w:sz w:val="22"/>
          <w:szCs w:val="22"/>
        </w:rPr>
        <w:t>w access to a system of justice, s</w:t>
      </w:r>
      <w:r w:rsidR="002218F6" w:rsidRPr="006D0A4C">
        <w:rPr>
          <w:sz w:val="22"/>
          <w:szCs w:val="22"/>
        </w:rPr>
        <w:t>o any action required by L’s role is morally justified.</w:t>
      </w:r>
    </w:p>
    <w:p w14:paraId="70EE2EC8" w14:textId="77777777" w:rsidR="002218F6" w:rsidRPr="002218F6" w:rsidRDefault="002218F6" w:rsidP="002218F6">
      <w:pPr>
        <w:ind w:left="-567" w:right="-1141"/>
        <w:rPr>
          <w:sz w:val="22"/>
          <w:szCs w:val="22"/>
        </w:rPr>
      </w:pPr>
      <w:r>
        <w:rPr>
          <w:sz w:val="22"/>
          <w:szCs w:val="22"/>
        </w:rPr>
        <w:t>- If law permits a course of action and legal merit is contentious, the final say should be left to the client. The law facilitates self-determination.</w:t>
      </w:r>
    </w:p>
    <w:p w14:paraId="7C85AE55" w14:textId="77777777" w:rsidR="00985095" w:rsidRDefault="00985095" w:rsidP="000B3385">
      <w:pPr>
        <w:ind w:left="-567" w:right="-1141"/>
        <w:rPr>
          <w:sz w:val="22"/>
          <w:szCs w:val="22"/>
        </w:rPr>
      </w:pPr>
    </w:p>
    <w:p w14:paraId="2F7DE080" w14:textId="77777777" w:rsidR="007425C4" w:rsidRPr="004B3768" w:rsidRDefault="0038631C" w:rsidP="0038631C">
      <w:pPr>
        <w:shd w:val="clear" w:color="auto" w:fill="FBD4B4" w:themeFill="accent6" w:themeFillTint="66"/>
        <w:ind w:left="-567" w:right="-1141"/>
        <w:rPr>
          <w:b/>
          <w:sz w:val="22"/>
          <w:szCs w:val="22"/>
        </w:rPr>
      </w:pPr>
      <w:r w:rsidRPr="004B3768">
        <w:rPr>
          <w:b/>
          <w:sz w:val="22"/>
          <w:szCs w:val="22"/>
        </w:rPr>
        <w:t>LUBAN – THE ADVERSARY SYSTEM EXCUSE</w:t>
      </w:r>
    </w:p>
    <w:p w14:paraId="0B1A5E74" w14:textId="66F0D4B8" w:rsidR="00E34F38" w:rsidRPr="0061609E" w:rsidRDefault="00E34F38" w:rsidP="00E34F38">
      <w:pPr>
        <w:ind w:left="-567" w:right="-1141"/>
        <w:rPr>
          <w:sz w:val="22"/>
          <w:szCs w:val="22"/>
          <w:u w:val="single"/>
        </w:rPr>
      </w:pPr>
      <w:r>
        <w:rPr>
          <w:sz w:val="22"/>
          <w:szCs w:val="22"/>
        </w:rPr>
        <w:t>- Goes against Woolley, says that moralit</w:t>
      </w:r>
      <w:r w:rsidR="0061609E">
        <w:rPr>
          <w:sz w:val="22"/>
          <w:szCs w:val="22"/>
        </w:rPr>
        <w:t xml:space="preserve">y is greater than client choice – </w:t>
      </w:r>
      <w:r w:rsidR="0061609E" w:rsidRPr="0061609E">
        <w:rPr>
          <w:color w:val="0000FF"/>
          <w:sz w:val="22"/>
          <w:szCs w:val="22"/>
        </w:rPr>
        <w:t>personal morality objection</w:t>
      </w:r>
      <w:r w:rsidR="0061609E">
        <w:rPr>
          <w:sz w:val="22"/>
          <w:szCs w:val="22"/>
        </w:rPr>
        <w:t>.</w:t>
      </w:r>
    </w:p>
    <w:p w14:paraId="0DA6345A" w14:textId="77777777" w:rsidR="00E34F38" w:rsidRPr="00E34F38" w:rsidRDefault="00E34F38" w:rsidP="009B6003">
      <w:pPr>
        <w:pStyle w:val="ListParagraph"/>
        <w:numPr>
          <w:ilvl w:val="0"/>
          <w:numId w:val="10"/>
        </w:numPr>
        <w:ind w:right="-1141"/>
        <w:rPr>
          <w:sz w:val="22"/>
          <w:szCs w:val="22"/>
        </w:rPr>
      </w:pPr>
      <w:proofErr w:type="spellStart"/>
      <w:r>
        <w:rPr>
          <w:sz w:val="22"/>
          <w:szCs w:val="22"/>
        </w:rPr>
        <w:t>Ls</w:t>
      </w:r>
      <w:proofErr w:type="spellEnd"/>
      <w:r>
        <w:rPr>
          <w:sz w:val="22"/>
          <w:szCs w:val="22"/>
        </w:rPr>
        <w:t xml:space="preserve"> retain responsibility for their moral choices - not absolved b/c the choice was made “for the C”.</w:t>
      </w:r>
    </w:p>
    <w:p w14:paraId="3C331A9E" w14:textId="77777777" w:rsidR="0038631C" w:rsidRDefault="0038631C" w:rsidP="00E34F38">
      <w:pPr>
        <w:ind w:left="-567" w:right="-1141"/>
        <w:rPr>
          <w:sz w:val="22"/>
          <w:szCs w:val="22"/>
        </w:rPr>
      </w:pPr>
      <w:r>
        <w:rPr>
          <w:sz w:val="22"/>
          <w:szCs w:val="22"/>
        </w:rPr>
        <w:t xml:space="preserve">- The adversarial </w:t>
      </w:r>
      <w:r w:rsidR="00E34F38">
        <w:rPr>
          <w:sz w:val="22"/>
          <w:szCs w:val="22"/>
        </w:rPr>
        <w:t>system, by forcing lawyers into one-sided, zealous advocacy roles,</w:t>
      </w:r>
      <w:r>
        <w:rPr>
          <w:sz w:val="22"/>
          <w:szCs w:val="22"/>
        </w:rPr>
        <w:t xml:space="preserve"> institutionally excuses lawyers from ordinary moral obligations conflicting w their professional obligations.</w:t>
      </w:r>
    </w:p>
    <w:p w14:paraId="0F90E28A" w14:textId="7AFB8D2D" w:rsidR="00E34F38" w:rsidRDefault="00E34F38" w:rsidP="0038631C">
      <w:pPr>
        <w:ind w:left="-567" w:right="-1141"/>
        <w:rPr>
          <w:sz w:val="22"/>
          <w:szCs w:val="22"/>
        </w:rPr>
      </w:pPr>
      <w:r>
        <w:rPr>
          <w:sz w:val="22"/>
          <w:szCs w:val="22"/>
        </w:rPr>
        <w:t xml:space="preserve">- </w:t>
      </w:r>
      <w:r w:rsidRPr="00E34F38">
        <w:rPr>
          <w:sz w:val="22"/>
          <w:szCs w:val="22"/>
          <w:u w:val="single"/>
        </w:rPr>
        <w:t>Morality and legality are not the same</w:t>
      </w:r>
      <w:r>
        <w:rPr>
          <w:sz w:val="22"/>
          <w:szCs w:val="22"/>
        </w:rPr>
        <w:t>: p</w:t>
      </w:r>
      <w:r w:rsidRPr="00E34F38">
        <w:rPr>
          <w:sz w:val="22"/>
          <w:szCs w:val="22"/>
        </w:rPr>
        <w:t>rofessional</w:t>
      </w:r>
      <w:r w:rsidR="00331B49">
        <w:rPr>
          <w:sz w:val="22"/>
          <w:szCs w:val="22"/>
        </w:rPr>
        <w:t xml:space="preserve"> </w:t>
      </w:r>
      <w:proofErr w:type="spellStart"/>
      <w:r w:rsidR="00331B49">
        <w:rPr>
          <w:sz w:val="22"/>
          <w:szCs w:val="22"/>
        </w:rPr>
        <w:t>obg</w:t>
      </w:r>
      <w:proofErr w:type="spellEnd"/>
      <w:r>
        <w:rPr>
          <w:sz w:val="22"/>
          <w:szCs w:val="22"/>
        </w:rPr>
        <w:t xml:space="preserve"> is not an absolute, but a rebuttable presumption.</w:t>
      </w:r>
    </w:p>
    <w:p w14:paraId="444F7205" w14:textId="77777777" w:rsidR="00E34F38" w:rsidRDefault="00E34F38" w:rsidP="009B6003">
      <w:pPr>
        <w:pStyle w:val="ListParagraph"/>
        <w:numPr>
          <w:ilvl w:val="0"/>
          <w:numId w:val="10"/>
        </w:numPr>
        <w:ind w:right="-1141"/>
        <w:rPr>
          <w:sz w:val="22"/>
          <w:szCs w:val="22"/>
        </w:rPr>
      </w:pPr>
      <w:r w:rsidRPr="00E34F38">
        <w:rPr>
          <w:sz w:val="22"/>
          <w:szCs w:val="22"/>
        </w:rPr>
        <w:t>Where professionalism and morality conflict, morality should win out.</w:t>
      </w:r>
    </w:p>
    <w:p w14:paraId="36D5F1E6" w14:textId="77777777" w:rsidR="00E34F38" w:rsidRPr="00E34F38" w:rsidRDefault="00E34F38" w:rsidP="00E34F38">
      <w:pPr>
        <w:ind w:left="-567" w:right="-1141"/>
        <w:rPr>
          <w:sz w:val="22"/>
          <w:szCs w:val="22"/>
        </w:rPr>
      </w:pPr>
      <w:r>
        <w:rPr>
          <w:sz w:val="22"/>
          <w:szCs w:val="22"/>
        </w:rPr>
        <w:t>- Woolley’s model of state vs. individual pressure is only appropriate in the criminal sphere.</w:t>
      </w:r>
    </w:p>
    <w:p w14:paraId="48ADD45A" w14:textId="77777777" w:rsidR="007425C4" w:rsidRDefault="007425C4" w:rsidP="000B3385">
      <w:pPr>
        <w:ind w:left="-567" w:right="-1141"/>
        <w:rPr>
          <w:sz w:val="22"/>
          <w:szCs w:val="22"/>
        </w:rPr>
      </w:pPr>
    </w:p>
    <w:p w14:paraId="4FB86BB1" w14:textId="77777777" w:rsidR="00E34F38" w:rsidRPr="004B3768" w:rsidRDefault="00E34F38" w:rsidP="00E34F38">
      <w:pPr>
        <w:shd w:val="clear" w:color="auto" w:fill="FBD4B4" w:themeFill="accent6" w:themeFillTint="66"/>
        <w:ind w:left="-567" w:right="-1141"/>
        <w:rPr>
          <w:b/>
          <w:sz w:val="22"/>
          <w:szCs w:val="22"/>
        </w:rPr>
      </w:pPr>
      <w:r w:rsidRPr="004B3768">
        <w:rPr>
          <w:b/>
          <w:sz w:val="22"/>
          <w:szCs w:val="22"/>
        </w:rPr>
        <w:t>FARROW – SUSTANABLE PROFESSIONALISM</w:t>
      </w:r>
    </w:p>
    <w:p w14:paraId="71084DD3" w14:textId="77777777" w:rsidR="00AA7C67" w:rsidRDefault="00AA7C67" w:rsidP="000B3385">
      <w:pPr>
        <w:ind w:left="-567" w:right="-1141"/>
        <w:rPr>
          <w:sz w:val="22"/>
          <w:szCs w:val="22"/>
        </w:rPr>
      </w:pPr>
      <w:r>
        <w:rPr>
          <w:sz w:val="22"/>
          <w:szCs w:val="22"/>
        </w:rPr>
        <w:t>- Diff people and groups have diff views of morality.</w:t>
      </w:r>
    </w:p>
    <w:p w14:paraId="669E8066" w14:textId="77777777" w:rsidR="00E34F38" w:rsidRPr="00AA7C67" w:rsidRDefault="00E34F38" w:rsidP="009B6003">
      <w:pPr>
        <w:pStyle w:val="ListParagraph"/>
        <w:numPr>
          <w:ilvl w:val="0"/>
          <w:numId w:val="10"/>
        </w:numPr>
        <w:ind w:right="-1141"/>
        <w:rPr>
          <w:sz w:val="22"/>
          <w:szCs w:val="22"/>
        </w:rPr>
      </w:pPr>
      <w:r w:rsidRPr="00AA7C67">
        <w:rPr>
          <w:sz w:val="22"/>
          <w:szCs w:val="22"/>
        </w:rPr>
        <w:t xml:space="preserve">The modern discourse of an </w:t>
      </w:r>
      <w:r w:rsidRPr="0061609E">
        <w:rPr>
          <w:color w:val="0000FF"/>
          <w:sz w:val="22"/>
          <w:szCs w:val="22"/>
        </w:rPr>
        <w:t>ethically sustainable profession</w:t>
      </w:r>
      <w:r w:rsidRPr="00AA7C67">
        <w:rPr>
          <w:sz w:val="22"/>
          <w:szCs w:val="22"/>
        </w:rPr>
        <w:t xml:space="preserve"> challenges the time-honoured centrality of client autonomy and a lawyer’s unqualified loyalty to the client’s interests.</w:t>
      </w:r>
    </w:p>
    <w:p w14:paraId="69B0C6DB" w14:textId="77777777" w:rsidR="00E34F38" w:rsidRDefault="00AA7C67" w:rsidP="000B3385">
      <w:pPr>
        <w:ind w:left="-567" w:right="-1141"/>
        <w:rPr>
          <w:sz w:val="22"/>
          <w:szCs w:val="22"/>
        </w:rPr>
      </w:pPr>
      <w:r>
        <w:rPr>
          <w:sz w:val="22"/>
          <w:szCs w:val="22"/>
        </w:rPr>
        <w:t>- Fundamental interests include: C interests; L interests; ethical and professional interests (advanced by diversity), and</w:t>
      </w:r>
      <w:proofErr w:type="gramStart"/>
      <w:r>
        <w:rPr>
          <w:sz w:val="22"/>
          <w:szCs w:val="22"/>
        </w:rPr>
        <w:t>;</w:t>
      </w:r>
      <w:proofErr w:type="gramEnd"/>
      <w:r>
        <w:rPr>
          <w:sz w:val="22"/>
          <w:szCs w:val="22"/>
        </w:rPr>
        <w:t xml:space="preserve"> public interests.</w:t>
      </w:r>
    </w:p>
    <w:p w14:paraId="3DC9BECA" w14:textId="77777777" w:rsidR="00E34F38" w:rsidRDefault="00E34F38" w:rsidP="000B3385">
      <w:pPr>
        <w:ind w:left="-567" w:right="-1141"/>
        <w:rPr>
          <w:sz w:val="22"/>
          <w:szCs w:val="22"/>
        </w:rPr>
      </w:pPr>
    </w:p>
    <w:p w14:paraId="7FA90F30" w14:textId="77777777" w:rsidR="000B3385" w:rsidRPr="000B3385" w:rsidRDefault="006D0A4C" w:rsidP="006D0A4C">
      <w:pPr>
        <w:shd w:val="clear" w:color="auto" w:fill="FFFF00"/>
        <w:ind w:left="-567" w:right="-1141"/>
        <w:jc w:val="center"/>
        <w:rPr>
          <w:sz w:val="22"/>
          <w:szCs w:val="22"/>
        </w:rPr>
      </w:pPr>
      <w:r>
        <w:rPr>
          <w:b/>
          <w:sz w:val="22"/>
          <w:szCs w:val="22"/>
        </w:rPr>
        <w:t>REGULATION OF THE PROFESSION</w:t>
      </w:r>
    </w:p>
    <w:p w14:paraId="30E6758F" w14:textId="77777777" w:rsidR="007D16C9" w:rsidRPr="00EF3BC3" w:rsidRDefault="007D16C9" w:rsidP="007D16C9">
      <w:pPr>
        <w:ind w:left="-567" w:right="-1141"/>
        <w:rPr>
          <w:sz w:val="22"/>
          <w:szCs w:val="22"/>
        </w:rPr>
      </w:pPr>
      <w:r w:rsidRPr="00EF3BC3">
        <w:rPr>
          <w:b/>
          <w:sz w:val="22"/>
          <w:szCs w:val="22"/>
        </w:rPr>
        <w:t>LPA:</w:t>
      </w:r>
    </w:p>
    <w:p w14:paraId="1438CC8A" w14:textId="77777777" w:rsidR="007D16C9" w:rsidRPr="00EF3BC3" w:rsidRDefault="007D16C9" w:rsidP="007D16C9">
      <w:pPr>
        <w:pStyle w:val="ListParagraph"/>
        <w:numPr>
          <w:ilvl w:val="0"/>
          <w:numId w:val="2"/>
        </w:numPr>
        <w:ind w:right="-1141"/>
        <w:rPr>
          <w:color w:val="660066"/>
          <w:sz w:val="22"/>
          <w:szCs w:val="22"/>
        </w:rPr>
      </w:pPr>
      <w:proofErr w:type="gramStart"/>
      <w:r w:rsidRPr="00EF3BC3">
        <w:rPr>
          <w:b/>
          <w:color w:val="660066"/>
          <w:sz w:val="22"/>
          <w:szCs w:val="22"/>
        </w:rPr>
        <w:t>S.15(</w:t>
      </w:r>
      <w:proofErr w:type="gramEnd"/>
      <w:r w:rsidRPr="00EF3BC3">
        <w:rPr>
          <w:b/>
          <w:color w:val="660066"/>
          <w:sz w:val="22"/>
          <w:szCs w:val="22"/>
        </w:rPr>
        <w:t>1)</w:t>
      </w:r>
      <w:r w:rsidRPr="00EF3BC3">
        <w:rPr>
          <w:color w:val="660066"/>
          <w:sz w:val="22"/>
          <w:szCs w:val="22"/>
        </w:rPr>
        <w:t xml:space="preserve"> No person, other than a practicing lawyer, is permitted to engage in the practice of law.</w:t>
      </w:r>
    </w:p>
    <w:p w14:paraId="620B7896" w14:textId="77777777" w:rsidR="007D16C9" w:rsidRPr="006862C7" w:rsidRDefault="007D16C9" w:rsidP="007D16C9">
      <w:pPr>
        <w:pStyle w:val="ListParagraph"/>
        <w:numPr>
          <w:ilvl w:val="0"/>
          <w:numId w:val="2"/>
        </w:numPr>
        <w:ind w:right="-1141"/>
        <w:rPr>
          <w:sz w:val="22"/>
          <w:szCs w:val="22"/>
        </w:rPr>
      </w:pPr>
      <w:proofErr w:type="gramStart"/>
      <w:r w:rsidRPr="00EF3BC3">
        <w:rPr>
          <w:b/>
          <w:color w:val="660066"/>
          <w:sz w:val="22"/>
          <w:szCs w:val="22"/>
        </w:rPr>
        <w:t>S.19(</w:t>
      </w:r>
      <w:proofErr w:type="gramEnd"/>
      <w:r w:rsidRPr="00EF3BC3">
        <w:rPr>
          <w:b/>
          <w:color w:val="660066"/>
          <w:sz w:val="22"/>
          <w:szCs w:val="22"/>
        </w:rPr>
        <w:t>1)</w:t>
      </w:r>
      <w:r w:rsidRPr="00EF3BC3">
        <w:rPr>
          <w:color w:val="660066"/>
          <w:sz w:val="22"/>
          <w:szCs w:val="22"/>
        </w:rPr>
        <w:t xml:space="preserve"> No person may be enrolled as an articled student, called and admitted or reinstated as a member unless the benchers are satisfied that the person is of </w:t>
      </w:r>
      <w:r w:rsidRPr="006862C7">
        <w:rPr>
          <w:color w:val="660066"/>
          <w:sz w:val="22"/>
          <w:szCs w:val="22"/>
          <w:u w:val="single"/>
        </w:rPr>
        <w:t>good character and repute</w:t>
      </w:r>
      <w:r w:rsidRPr="00EF3BC3">
        <w:rPr>
          <w:color w:val="660066"/>
          <w:sz w:val="22"/>
          <w:szCs w:val="22"/>
        </w:rPr>
        <w:t xml:space="preserve"> and is fit to become a barrister and a solicitor of the Supreme Court.</w:t>
      </w:r>
    </w:p>
    <w:p w14:paraId="13B8B367" w14:textId="77777777" w:rsidR="000B3385" w:rsidRDefault="000B3385" w:rsidP="000B3385">
      <w:pPr>
        <w:ind w:left="-567" w:right="-1141"/>
        <w:rPr>
          <w:sz w:val="22"/>
          <w:szCs w:val="22"/>
        </w:rPr>
      </w:pPr>
      <w:r w:rsidRPr="00E42D38">
        <w:rPr>
          <w:color w:val="0000FF"/>
          <w:sz w:val="22"/>
          <w:szCs w:val="22"/>
          <w:u w:val="single"/>
        </w:rPr>
        <w:t>Goals of self-regulation</w:t>
      </w:r>
    </w:p>
    <w:p w14:paraId="2FC73FC6" w14:textId="77777777" w:rsidR="000B3385" w:rsidRDefault="000B3385" w:rsidP="000B3385">
      <w:pPr>
        <w:pStyle w:val="ListParagraph"/>
        <w:numPr>
          <w:ilvl w:val="0"/>
          <w:numId w:val="4"/>
        </w:numPr>
        <w:ind w:right="-1141"/>
        <w:rPr>
          <w:sz w:val="22"/>
          <w:szCs w:val="22"/>
        </w:rPr>
      </w:pPr>
      <w:r>
        <w:rPr>
          <w:sz w:val="22"/>
          <w:szCs w:val="22"/>
        </w:rPr>
        <w:t>Public interest – ensure legal services are provided ethically and competently.</w:t>
      </w:r>
    </w:p>
    <w:p w14:paraId="09E6621B" w14:textId="77777777" w:rsidR="0032039B" w:rsidRDefault="0032039B" w:rsidP="000B3385">
      <w:pPr>
        <w:pStyle w:val="ListParagraph"/>
        <w:numPr>
          <w:ilvl w:val="0"/>
          <w:numId w:val="4"/>
        </w:numPr>
        <w:ind w:right="-1141"/>
        <w:rPr>
          <w:sz w:val="22"/>
          <w:szCs w:val="22"/>
        </w:rPr>
      </w:pPr>
      <w:r>
        <w:rPr>
          <w:sz w:val="22"/>
          <w:szCs w:val="22"/>
        </w:rPr>
        <w:t>Allows layers to maintain a competitive marketplace – social contract.</w:t>
      </w:r>
    </w:p>
    <w:p w14:paraId="664E4ABF" w14:textId="47F0F349" w:rsidR="000B3385" w:rsidRDefault="0061609E" w:rsidP="0061609E">
      <w:pPr>
        <w:pStyle w:val="ListParagraph"/>
        <w:numPr>
          <w:ilvl w:val="1"/>
          <w:numId w:val="4"/>
        </w:numPr>
        <w:ind w:right="-1141"/>
        <w:rPr>
          <w:sz w:val="22"/>
          <w:szCs w:val="22"/>
        </w:rPr>
      </w:pPr>
      <w:r>
        <w:rPr>
          <w:sz w:val="22"/>
          <w:szCs w:val="22"/>
        </w:rPr>
        <w:t>Limit/control the #</w:t>
      </w:r>
      <w:r w:rsidR="0032039B">
        <w:rPr>
          <w:sz w:val="22"/>
          <w:szCs w:val="22"/>
        </w:rPr>
        <w:t xml:space="preserve"> of producers - f</w:t>
      </w:r>
      <w:r w:rsidR="00084F69" w:rsidRPr="0032039B">
        <w:rPr>
          <w:sz w:val="22"/>
          <w:szCs w:val="22"/>
        </w:rPr>
        <w:t>ormal education req</w:t>
      </w:r>
      <w:r w:rsidR="0032039B">
        <w:rPr>
          <w:sz w:val="22"/>
          <w:szCs w:val="22"/>
        </w:rPr>
        <w:t>uirements, licensing standards, etc.</w:t>
      </w:r>
    </w:p>
    <w:p w14:paraId="64967047" w14:textId="77777777" w:rsidR="0032039B" w:rsidRPr="0032039B" w:rsidRDefault="0032039B" w:rsidP="0032039B">
      <w:pPr>
        <w:pStyle w:val="ListParagraph"/>
        <w:numPr>
          <w:ilvl w:val="0"/>
          <w:numId w:val="4"/>
        </w:numPr>
        <w:ind w:right="-1141"/>
        <w:rPr>
          <w:sz w:val="22"/>
          <w:szCs w:val="22"/>
        </w:rPr>
      </w:pPr>
      <w:r>
        <w:rPr>
          <w:sz w:val="22"/>
          <w:szCs w:val="22"/>
        </w:rPr>
        <w:t>Maintain social status and economic benefits of the profession.</w:t>
      </w:r>
    </w:p>
    <w:p w14:paraId="7A5E4D66" w14:textId="77777777" w:rsidR="00114752" w:rsidRPr="00E42D38" w:rsidRDefault="00E42D38" w:rsidP="000B3385">
      <w:pPr>
        <w:ind w:left="-567" w:right="-1141"/>
        <w:rPr>
          <w:color w:val="0000FF"/>
          <w:sz w:val="22"/>
          <w:szCs w:val="22"/>
        </w:rPr>
      </w:pPr>
      <w:r w:rsidRPr="00E42D38">
        <w:rPr>
          <w:color w:val="0000FF"/>
          <w:sz w:val="22"/>
          <w:szCs w:val="22"/>
          <w:u w:val="single"/>
        </w:rPr>
        <w:t>Arguments for self-</w:t>
      </w:r>
      <w:proofErr w:type="spellStart"/>
      <w:r w:rsidRPr="00E42D38">
        <w:rPr>
          <w:color w:val="0000FF"/>
          <w:sz w:val="22"/>
          <w:szCs w:val="22"/>
          <w:u w:val="single"/>
        </w:rPr>
        <w:t>reg</w:t>
      </w:r>
      <w:proofErr w:type="spellEnd"/>
    </w:p>
    <w:p w14:paraId="0ECC3AB1" w14:textId="77777777" w:rsidR="00E42D38" w:rsidRDefault="00E42D38" w:rsidP="000B3385">
      <w:pPr>
        <w:pStyle w:val="ListParagraph"/>
        <w:numPr>
          <w:ilvl w:val="0"/>
          <w:numId w:val="1"/>
        </w:numPr>
        <w:ind w:right="-1141"/>
        <w:rPr>
          <w:sz w:val="22"/>
          <w:szCs w:val="22"/>
        </w:rPr>
      </w:pPr>
      <w:r>
        <w:rPr>
          <w:sz w:val="22"/>
          <w:szCs w:val="22"/>
        </w:rPr>
        <w:t>Historical – links an independent and self-</w:t>
      </w:r>
      <w:proofErr w:type="spellStart"/>
      <w:r>
        <w:rPr>
          <w:sz w:val="22"/>
          <w:szCs w:val="22"/>
        </w:rPr>
        <w:t>reg</w:t>
      </w:r>
      <w:proofErr w:type="spellEnd"/>
      <w:r>
        <w:rPr>
          <w:sz w:val="22"/>
          <w:szCs w:val="22"/>
        </w:rPr>
        <w:t xml:space="preserve"> profession w the protection of individual rights and liberties from the state.</w:t>
      </w:r>
    </w:p>
    <w:p w14:paraId="4BF45CDC" w14:textId="2622F5AD" w:rsidR="00E42D38" w:rsidRPr="00E42D38" w:rsidRDefault="00E42D38" w:rsidP="00E42D38">
      <w:pPr>
        <w:pStyle w:val="ListParagraph"/>
        <w:numPr>
          <w:ilvl w:val="1"/>
          <w:numId w:val="1"/>
        </w:numPr>
        <w:ind w:right="-1141"/>
        <w:rPr>
          <w:sz w:val="22"/>
          <w:szCs w:val="22"/>
        </w:rPr>
      </w:pPr>
      <w:r w:rsidRPr="00E42D38">
        <w:rPr>
          <w:i/>
          <w:color w:val="FF0000"/>
          <w:sz w:val="22"/>
          <w:szCs w:val="22"/>
        </w:rPr>
        <w:t>Canada (AG) v Law Society of BC</w:t>
      </w:r>
      <w:r>
        <w:rPr>
          <w:sz w:val="22"/>
          <w:szCs w:val="22"/>
        </w:rPr>
        <w:t>: “Independence of the bar from state…is one of the hallmarks of a free society…</w:t>
      </w:r>
      <w:r w:rsidR="0061609E">
        <w:rPr>
          <w:sz w:val="22"/>
          <w:szCs w:val="22"/>
        </w:rPr>
        <w:t>regulation</w:t>
      </w:r>
      <w:r>
        <w:rPr>
          <w:sz w:val="22"/>
          <w:szCs w:val="22"/>
        </w:rPr>
        <w:t xml:space="preserve"> of these members of the profession by the state must, so far as by human ingenuity it can be so designed, be free from state interference, in the political sense…”</w:t>
      </w:r>
    </w:p>
    <w:p w14:paraId="789B457A" w14:textId="77777777" w:rsidR="0032039B" w:rsidRDefault="0032039B" w:rsidP="00E42D38">
      <w:pPr>
        <w:pStyle w:val="ListParagraph"/>
        <w:numPr>
          <w:ilvl w:val="1"/>
          <w:numId w:val="1"/>
        </w:numPr>
        <w:ind w:right="-1141"/>
        <w:rPr>
          <w:sz w:val="22"/>
          <w:szCs w:val="22"/>
        </w:rPr>
      </w:pPr>
      <w:r w:rsidRPr="0032039B">
        <w:rPr>
          <w:i/>
          <w:color w:val="FF0000"/>
          <w:sz w:val="22"/>
          <w:szCs w:val="22"/>
        </w:rPr>
        <w:t xml:space="preserve">Law Society of Manitoba v </w:t>
      </w:r>
      <w:proofErr w:type="spellStart"/>
      <w:r w:rsidRPr="0032039B">
        <w:rPr>
          <w:i/>
          <w:color w:val="FF0000"/>
          <w:sz w:val="22"/>
          <w:szCs w:val="22"/>
        </w:rPr>
        <w:t>Savino</w:t>
      </w:r>
      <w:proofErr w:type="spellEnd"/>
      <w:r w:rsidRPr="0032039B">
        <w:rPr>
          <w:sz w:val="22"/>
          <w:szCs w:val="22"/>
        </w:rPr>
        <w:t xml:space="preserve"> (1983 MB CA): No one is better qualified to say what constitutes professional misconduct than a</w:t>
      </w:r>
      <w:r>
        <w:rPr>
          <w:sz w:val="22"/>
          <w:szCs w:val="22"/>
        </w:rPr>
        <w:t xml:space="preserve"> group of practicing barristers.</w:t>
      </w:r>
    </w:p>
    <w:p w14:paraId="77C54630" w14:textId="77B30451" w:rsidR="00114752" w:rsidRDefault="007D16C9" w:rsidP="000B3385">
      <w:pPr>
        <w:pStyle w:val="ListParagraph"/>
        <w:numPr>
          <w:ilvl w:val="0"/>
          <w:numId w:val="1"/>
        </w:numPr>
        <w:ind w:right="-1141"/>
        <w:rPr>
          <w:sz w:val="22"/>
          <w:szCs w:val="22"/>
        </w:rPr>
      </w:pPr>
      <w:r>
        <w:rPr>
          <w:sz w:val="22"/>
          <w:szCs w:val="22"/>
        </w:rPr>
        <w:t>Part of</w:t>
      </w:r>
      <w:r w:rsidR="0061609E">
        <w:rPr>
          <w:sz w:val="22"/>
          <w:szCs w:val="22"/>
        </w:rPr>
        <w:t xml:space="preserve"> social K</w:t>
      </w:r>
      <w:r>
        <w:rPr>
          <w:sz w:val="22"/>
          <w:szCs w:val="22"/>
        </w:rPr>
        <w:t xml:space="preserve"> </w:t>
      </w:r>
      <w:r w:rsidR="00E42D38">
        <w:rPr>
          <w:sz w:val="22"/>
          <w:szCs w:val="22"/>
        </w:rPr>
        <w:t>– market dominance in exchange for self-</w:t>
      </w:r>
      <w:proofErr w:type="spellStart"/>
      <w:r w:rsidR="00E42D38">
        <w:rPr>
          <w:sz w:val="22"/>
          <w:szCs w:val="22"/>
        </w:rPr>
        <w:t>reg</w:t>
      </w:r>
      <w:proofErr w:type="spellEnd"/>
      <w:r w:rsidR="00E42D38">
        <w:rPr>
          <w:sz w:val="22"/>
          <w:szCs w:val="22"/>
        </w:rPr>
        <w:t xml:space="preserve"> (not a burden to society to regulate).</w:t>
      </w:r>
    </w:p>
    <w:p w14:paraId="66229CCA" w14:textId="77777777" w:rsidR="00E42D38" w:rsidRDefault="00E42D38" w:rsidP="00E42D38">
      <w:pPr>
        <w:pStyle w:val="ListParagraph"/>
        <w:numPr>
          <w:ilvl w:val="1"/>
          <w:numId w:val="1"/>
        </w:numPr>
        <w:ind w:right="-1141"/>
        <w:rPr>
          <w:sz w:val="22"/>
          <w:szCs w:val="22"/>
        </w:rPr>
      </w:pPr>
      <w:r>
        <w:rPr>
          <w:sz w:val="22"/>
          <w:szCs w:val="22"/>
        </w:rPr>
        <w:t>Justification for the monopoly</w:t>
      </w:r>
      <w:r w:rsidR="005F2A65">
        <w:rPr>
          <w:sz w:val="22"/>
          <w:szCs w:val="22"/>
        </w:rPr>
        <w:t>?</w:t>
      </w:r>
    </w:p>
    <w:p w14:paraId="58E5ED3D" w14:textId="77777777" w:rsidR="00E42D38" w:rsidRDefault="00E42D38" w:rsidP="000B3385">
      <w:pPr>
        <w:pStyle w:val="ListParagraph"/>
        <w:numPr>
          <w:ilvl w:val="0"/>
          <w:numId w:val="1"/>
        </w:numPr>
        <w:ind w:right="-1141"/>
        <w:rPr>
          <w:sz w:val="22"/>
          <w:szCs w:val="22"/>
        </w:rPr>
      </w:pPr>
      <w:r>
        <w:rPr>
          <w:sz w:val="22"/>
          <w:szCs w:val="22"/>
        </w:rPr>
        <w:t>More efficient and cost effective than external reg.</w:t>
      </w:r>
    </w:p>
    <w:p w14:paraId="07CB20AB" w14:textId="77777777" w:rsidR="00E42D38" w:rsidRDefault="00E42D38" w:rsidP="00E42D38">
      <w:pPr>
        <w:pStyle w:val="ListParagraph"/>
        <w:numPr>
          <w:ilvl w:val="1"/>
          <w:numId w:val="1"/>
        </w:numPr>
        <w:ind w:right="-1141"/>
        <w:rPr>
          <w:sz w:val="22"/>
          <w:szCs w:val="22"/>
        </w:rPr>
      </w:pPr>
      <w:r>
        <w:rPr>
          <w:sz w:val="22"/>
          <w:szCs w:val="22"/>
        </w:rPr>
        <w:t xml:space="preserve">Internal </w:t>
      </w:r>
      <w:proofErr w:type="spellStart"/>
      <w:r>
        <w:rPr>
          <w:sz w:val="22"/>
          <w:szCs w:val="22"/>
        </w:rPr>
        <w:t>reg</w:t>
      </w:r>
      <w:proofErr w:type="spellEnd"/>
      <w:r>
        <w:rPr>
          <w:sz w:val="22"/>
          <w:szCs w:val="22"/>
        </w:rPr>
        <w:t xml:space="preserve"> is not paid by taxes, but it drives up ultimate consumer cost due to monopoly.</w:t>
      </w:r>
    </w:p>
    <w:p w14:paraId="16B0FBFE" w14:textId="77777777" w:rsidR="00E42D38" w:rsidRDefault="00E42D38" w:rsidP="00E42D38">
      <w:pPr>
        <w:pStyle w:val="ListParagraph"/>
        <w:numPr>
          <w:ilvl w:val="0"/>
          <w:numId w:val="1"/>
        </w:numPr>
        <w:ind w:right="-1141"/>
        <w:rPr>
          <w:sz w:val="22"/>
          <w:szCs w:val="22"/>
        </w:rPr>
      </w:pPr>
      <w:r>
        <w:rPr>
          <w:sz w:val="22"/>
          <w:szCs w:val="22"/>
        </w:rPr>
        <w:t>Protection of the public – ensure quality of service.</w:t>
      </w:r>
    </w:p>
    <w:p w14:paraId="1EBFF7C6" w14:textId="77777777" w:rsidR="005F2A65" w:rsidRPr="005F2A65" w:rsidRDefault="005F2A65" w:rsidP="005F2A65">
      <w:pPr>
        <w:pStyle w:val="ListParagraph"/>
        <w:numPr>
          <w:ilvl w:val="1"/>
          <w:numId w:val="1"/>
        </w:numPr>
        <w:ind w:right="-1141"/>
        <w:rPr>
          <w:sz w:val="22"/>
          <w:szCs w:val="22"/>
        </w:rPr>
      </w:pPr>
      <w:r w:rsidRPr="005F2A65">
        <w:rPr>
          <w:sz w:val="22"/>
          <w:szCs w:val="22"/>
        </w:rPr>
        <w:t>This isn’t just met by self-reg.</w:t>
      </w:r>
    </w:p>
    <w:p w14:paraId="6A6F9C4C" w14:textId="2FAE347F" w:rsidR="005F2A65" w:rsidRPr="0061609E" w:rsidRDefault="00E42D38" w:rsidP="0061609E">
      <w:pPr>
        <w:pStyle w:val="ListParagraph"/>
        <w:numPr>
          <w:ilvl w:val="0"/>
          <w:numId w:val="1"/>
        </w:numPr>
        <w:ind w:right="-1141"/>
        <w:rPr>
          <w:sz w:val="22"/>
          <w:szCs w:val="22"/>
        </w:rPr>
      </w:pPr>
      <w:r w:rsidRPr="005F2A65">
        <w:rPr>
          <w:sz w:val="22"/>
          <w:szCs w:val="22"/>
        </w:rPr>
        <w:t>Promote confidence in the legal system</w:t>
      </w:r>
      <w:r w:rsidR="005F2A65" w:rsidRPr="005F2A65">
        <w:rPr>
          <w:sz w:val="22"/>
          <w:szCs w:val="22"/>
        </w:rPr>
        <w:t>.</w:t>
      </w:r>
      <w:r w:rsidR="0061609E">
        <w:rPr>
          <w:sz w:val="22"/>
          <w:szCs w:val="22"/>
        </w:rPr>
        <w:t xml:space="preserve"> </w:t>
      </w:r>
      <w:r w:rsidR="005F2A65" w:rsidRPr="0061609E">
        <w:rPr>
          <w:sz w:val="22"/>
          <w:szCs w:val="22"/>
        </w:rPr>
        <w:t>Knowing it’s independent/self-</w:t>
      </w:r>
      <w:proofErr w:type="spellStart"/>
      <w:r w:rsidR="005F2A65" w:rsidRPr="0061609E">
        <w:rPr>
          <w:sz w:val="22"/>
          <w:szCs w:val="22"/>
        </w:rPr>
        <w:t>reg</w:t>
      </w:r>
      <w:proofErr w:type="spellEnd"/>
      <w:r w:rsidR="005F2A65" w:rsidRPr="0061609E">
        <w:rPr>
          <w:sz w:val="22"/>
          <w:szCs w:val="22"/>
        </w:rPr>
        <w:t xml:space="preserve"> promotes confidence, as </w:t>
      </w:r>
      <w:proofErr w:type="spellStart"/>
      <w:r w:rsidR="005F2A65" w:rsidRPr="0061609E">
        <w:rPr>
          <w:sz w:val="22"/>
          <w:szCs w:val="22"/>
        </w:rPr>
        <w:t>Ls</w:t>
      </w:r>
      <w:proofErr w:type="spellEnd"/>
      <w:r w:rsidR="005F2A65" w:rsidRPr="0061609E">
        <w:rPr>
          <w:sz w:val="22"/>
          <w:szCs w:val="22"/>
        </w:rPr>
        <w:t xml:space="preserve"> are best equipped to understand the complexity involved in reg.</w:t>
      </w:r>
    </w:p>
    <w:p w14:paraId="56CBF6EF" w14:textId="77777777" w:rsidR="00E42D38" w:rsidRPr="005F2A65" w:rsidRDefault="00E42D38" w:rsidP="005F2A65">
      <w:pPr>
        <w:ind w:left="-567" w:right="-1141"/>
        <w:rPr>
          <w:color w:val="0000FF"/>
          <w:sz w:val="22"/>
          <w:szCs w:val="22"/>
        </w:rPr>
      </w:pPr>
      <w:r w:rsidRPr="005F2A65">
        <w:rPr>
          <w:color w:val="0000FF"/>
          <w:sz w:val="22"/>
          <w:szCs w:val="22"/>
          <w:u w:val="single"/>
        </w:rPr>
        <w:t>Arguments against self-</w:t>
      </w:r>
      <w:proofErr w:type="spellStart"/>
      <w:r w:rsidRPr="005F2A65">
        <w:rPr>
          <w:color w:val="0000FF"/>
          <w:sz w:val="22"/>
          <w:szCs w:val="22"/>
          <w:u w:val="single"/>
        </w:rPr>
        <w:t>reg</w:t>
      </w:r>
      <w:proofErr w:type="spellEnd"/>
    </w:p>
    <w:p w14:paraId="69CD1B2B" w14:textId="77777777" w:rsidR="00E42D38" w:rsidRDefault="00E42D38" w:rsidP="00E42D38">
      <w:pPr>
        <w:pStyle w:val="ListParagraph"/>
        <w:numPr>
          <w:ilvl w:val="0"/>
          <w:numId w:val="5"/>
        </w:numPr>
        <w:ind w:right="-1141"/>
        <w:rPr>
          <w:sz w:val="22"/>
          <w:szCs w:val="22"/>
        </w:rPr>
      </w:pPr>
      <w:r>
        <w:rPr>
          <w:sz w:val="22"/>
          <w:szCs w:val="22"/>
        </w:rPr>
        <w:t>Asymmetry about appropriateness of L conduct is a product of L’s monopoly over legal knowledge.</w:t>
      </w:r>
    </w:p>
    <w:p w14:paraId="7C98337C" w14:textId="77777777" w:rsidR="00E42D38" w:rsidRDefault="00E42D38" w:rsidP="00E42D38">
      <w:pPr>
        <w:pStyle w:val="ListParagraph"/>
        <w:numPr>
          <w:ilvl w:val="0"/>
          <w:numId w:val="5"/>
        </w:numPr>
        <w:ind w:right="-1141"/>
        <w:rPr>
          <w:sz w:val="22"/>
          <w:szCs w:val="22"/>
        </w:rPr>
      </w:pPr>
      <w:r>
        <w:rPr>
          <w:sz w:val="22"/>
          <w:szCs w:val="22"/>
        </w:rPr>
        <w:t>Access to justice problem.</w:t>
      </w:r>
    </w:p>
    <w:p w14:paraId="75FC0757" w14:textId="77777777" w:rsidR="00E42D38" w:rsidRDefault="00E42D38" w:rsidP="00E42D38">
      <w:pPr>
        <w:pStyle w:val="ListParagraph"/>
        <w:numPr>
          <w:ilvl w:val="0"/>
          <w:numId w:val="5"/>
        </w:numPr>
        <w:ind w:right="-1141"/>
        <w:rPr>
          <w:sz w:val="22"/>
          <w:szCs w:val="22"/>
        </w:rPr>
      </w:pPr>
      <w:r>
        <w:rPr>
          <w:sz w:val="22"/>
          <w:szCs w:val="22"/>
        </w:rPr>
        <w:t>Evidence from other fields shows effective gov or 3</w:t>
      </w:r>
      <w:r w:rsidRPr="00E42D38">
        <w:rPr>
          <w:sz w:val="22"/>
          <w:szCs w:val="22"/>
          <w:vertAlign w:val="superscript"/>
        </w:rPr>
        <w:t>rd</w:t>
      </w:r>
      <w:r>
        <w:rPr>
          <w:sz w:val="22"/>
          <w:szCs w:val="22"/>
        </w:rPr>
        <w:t xml:space="preserve"> party </w:t>
      </w:r>
      <w:proofErr w:type="spellStart"/>
      <w:r>
        <w:rPr>
          <w:sz w:val="22"/>
          <w:szCs w:val="22"/>
        </w:rPr>
        <w:t>reg</w:t>
      </w:r>
      <w:proofErr w:type="spellEnd"/>
      <w:r>
        <w:rPr>
          <w:sz w:val="22"/>
          <w:szCs w:val="22"/>
        </w:rPr>
        <w:t xml:space="preserve"> doesn’t depend on the regulator possessing the same knowledge as the regulated.</w:t>
      </w:r>
    </w:p>
    <w:p w14:paraId="60B29901" w14:textId="77777777" w:rsidR="00E42D38" w:rsidRDefault="00E42D38" w:rsidP="00E42D38">
      <w:pPr>
        <w:pStyle w:val="ListParagraph"/>
        <w:numPr>
          <w:ilvl w:val="0"/>
          <w:numId w:val="5"/>
        </w:numPr>
        <w:ind w:right="-1141"/>
        <w:rPr>
          <w:sz w:val="22"/>
          <w:szCs w:val="22"/>
        </w:rPr>
      </w:pPr>
      <w:r>
        <w:rPr>
          <w:sz w:val="22"/>
          <w:szCs w:val="22"/>
        </w:rPr>
        <w:t>Conflict of interest.</w:t>
      </w:r>
    </w:p>
    <w:p w14:paraId="525027D4" w14:textId="22CC0C18" w:rsidR="007D16C9" w:rsidRDefault="007D16C9" w:rsidP="007D16C9">
      <w:pPr>
        <w:ind w:left="-567" w:right="-1141"/>
        <w:rPr>
          <w:sz w:val="22"/>
          <w:szCs w:val="22"/>
        </w:rPr>
      </w:pPr>
      <w:r>
        <w:rPr>
          <w:sz w:val="22"/>
          <w:szCs w:val="22"/>
        </w:rPr>
        <w:t>- Disciplinary Process:</w:t>
      </w:r>
    </w:p>
    <w:p w14:paraId="77376289" w14:textId="273323DB" w:rsidR="007D16C9" w:rsidRDefault="007D16C9" w:rsidP="009B6003">
      <w:pPr>
        <w:pStyle w:val="ListParagraph"/>
        <w:numPr>
          <w:ilvl w:val="0"/>
          <w:numId w:val="37"/>
        </w:numPr>
        <w:ind w:right="-1141"/>
        <w:rPr>
          <w:sz w:val="22"/>
          <w:szCs w:val="22"/>
        </w:rPr>
      </w:pPr>
      <w:r w:rsidRPr="007D16C9">
        <w:rPr>
          <w:b/>
          <w:sz w:val="22"/>
          <w:szCs w:val="22"/>
        </w:rPr>
        <w:t>Complaint &amp; investigation</w:t>
      </w:r>
      <w:r>
        <w:rPr>
          <w:sz w:val="22"/>
          <w:szCs w:val="22"/>
        </w:rPr>
        <w:t xml:space="preserve"> – initial screening by admin staff, most filtered out </w:t>
      </w:r>
      <w:r w:rsidRPr="007D16C9">
        <w:rPr>
          <w:sz w:val="22"/>
          <w:szCs w:val="22"/>
        </w:rPr>
        <w:sym w:font="Wingdings" w:char="F0E0"/>
      </w:r>
    </w:p>
    <w:p w14:paraId="4417D123" w14:textId="19DCF2EB" w:rsidR="007D16C9" w:rsidRDefault="007D16C9" w:rsidP="009B6003">
      <w:pPr>
        <w:pStyle w:val="ListParagraph"/>
        <w:numPr>
          <w:ilvl w:val="0"/>
          <w:numId w:val="37"/>
        </w:numPr>
        <w:ind w:right="-1141"/>
        <w:rPr>
          <w:sz w:val="22"/>
          <w:szCs w:val="22"/>
        </w:rPr>
      </w:pPr>
      <w:r w:rsidRPr="007D16C9">
        <w:rPr>
          <w:b/>
          <w:sz w:val="22"/>
          <w:szCs w:val="22"/>
        </w:rPr>
        <w:t>Hearing</w:t>
      </w:r>
      <w:r>
        <w:rPr>
          <w:sz w:val="22"/>
          <w:szCs w:val="22"/>
        </w:rPr>
        <w:t xml:space="preserve"> – quasi-judicial &amp; highly formal, burden of proof on LS. Subject to </w:t>
      </w:r>
      <w:r>
        <w:rPr>
          <w:i/>
          <w:sz w:val="22"/>
          <w:szCs w:val="22"/>
        </w:rPr>
        <w:t>Charter</w:t>
      </w:r>
      <w:r>
        <w:rPr>
          <w:sz w:val="22"/>
          <w:szCs w:val="22"/>
        </w:rPr>
        <w:t xml:space="preserve"> and judicial review.</w:t>
      </w:r>
    </w:p>
    <w:p w14:paraId="4C5FE2A2" w14:textId="3E58121C" w:rsidR="007D16C9" w:rsidRPr="007D16C9" w:rsidRDefault="007D16C9" w:rsidP="009B6003">
      <w:pPr>
        <w:pStyle w:val="ListParagraph"/>
        <w:numPr>
          <w:ilvl w:val="0"/>
          <w:numId w:val="37"/>
        </w:numPr>
        <w:ind w:right="-1141"/>
        <w:rPr>
          <w:sz w:val="22"/>
          <w:szCs w:val="22"/>
        </w:rPr>
      </w:pPr>
      <w:r>
        <w:rPr>
          <w:b/>
          <w:sz w:val="22"/>
          <w:szCs w:val="22"/>
        </w:rPr>
        <w:t>Penalty/sanction</w:t>
      </w:r>
      <w:r>
        <w:rPr>
          <w:sz w:val="22"/>
          <w:szCs w:val="22"/>
        </w:rPr>
        <w:t xml:space="preserve"> – purpose is protection of the public &amp; profession’s reputation, not punishment.</w:t>
      </w:r>
    </w:p>
    <w:p w14:paraId="2EA70C05" w14:textId="77777777" w:rsidR="000B3385" w:rsidRDefault="000B3385" w:rsidP="000B3385">
      <w:pPr>
        <w:pStyle w:val="ListParagraph"/>
        <w:ind w:left="-567" w:right="-1141"/>
        <w:rPr>
          <w:sz w:val="22"/>
          <w:szCs w:val="22"/>
        </w:rPr>
      </w:pPr>
    </w:p>
    <w:p w14:paraId="0028A6E8" w14:textId="6DDAA1DB" w:rsidR="006862C7" w:rsidRDefault="00B76CD5" w:rsidP="006862C7">
      <w:pPr>
        <w:pStyle w:val="ListParagraph"/>
        <w:shd w:val="clear" w:color="auto" w:fill="FFFF00"/>
        <w:ind w:left="-567" w:right="-1141"/>
        <w:jc w:val="center"/>
        <w:rPr>
          <w:b/>
          <w:sz w:val="22"/>
          <w:szCs w:val="22"/>
        </w:rPr>
      </w:pPr>
      <w:r>
        <w:rPr>
          <w:b/>
          <w:sz w:val="22"/>
          <w:szCs w:val="22"/>
        </w:rPr>
        <w:t>FITNESS TO PRACTICE</w:t>
      </w:r>
    </w:p>
    <w:p w14:paraId="4D106284" w14:textId="0B42399E" w:rsidR="006862C7" w:rsidRPr="009E541A" w:rsidRDefault="009E541A" w:rsidP="009E541A">
      <w:pPr>
        <w:pStyle w:val="ListParagraph"/>
        <w:shd w:val="clear" w:color="auto" w:fill="CCFFCC"/>
        <w:ind w:left="-567" w:right="-1141"/>
        <w:jc w:val="center"/>
        <w:rPr>
          <w:b/>
          <w:sz w:val="22"/>
          <w:szCs w:val="22"/>
        </w:rPr>
      </w:pPr>
      <w:r w:rsidRPr="009E541A">
        <w:rPr>
          <w:b/>
          <w:sz w:val="22"/>
          <w:szCs w:val="22"/>
        </w:rPr>
        <w:t>GOOD CHARACTER</w:t>
      </w:r>
    </w:p>
    <w:p w14:paraId="3F17B331" w14:textId="3BEC3A9E" w:rsidR="009E541A" w:rsidRDefault="009E541A" w:rsidP="009E541A">
      <w:pPr>
        <w:pStyle w:val="ListParagraph"/>
        <w:ind w:left="-567" w:right="-1141"/>
        <w:rPr>
          <w:sz w:val="22"/>
          <w:szCs w:val="22"/>
        </w:rPr>
      </w:pPr>
      <w:r>
        <w:rPr>
          <w:sz w:val="22"/>
          <w:szCs w:val="22"/>
        </w:rPr>
        <w:t xml:space="preserve">- </w:t>
      </w:r>
      <w:proofErr w:type="gramStart"/>
      <w:r>
        <w:rPr>
          <w:sz w:val="22"/>
          <w:szCs w:val="22"/>
        </w:rPr>
        <w:t>s</w:t>
      </w:r>
      <w:proofErr w:type="gramEnd"/>
      <w:r>
        <w:rPr>
          <w:sz w:val="22"/>
          <w:szCs w:val="22"/>
        </w:rPr>
        <w:t>.19 above – good character and repute. 4 categories:</w:t>
      </w:r>
    </w:p>
    <w:p w14:paraId="12D97863" w14:textId="2EC07BF4" w:rsidR="009E541A" w:rsidRDefault="009E541A" w:rsidP="009E541A">
      <w:pPr>
        <w:pStyle w:val="ListParagraph"/>
        <w:numPr>
          <w:ilvl w:val="0"/>
          <w:numId w:val="70"/>
        </w:numPr>
        <w:ind w:right="-1141"/>
        <w:rPr>
          <w:sz w:val="22"/>
          <w:szCs w:val="22"/>
        </w:rPr>
      </w:pPr>
      <w:r>
        <w:rPr>
          <w:sz w:val="22"/>
          <w:szCs w:val="22"/>
        </w:rPr>
        <w:t>Respect for the rule of law and the admin of justice (ex. criminal charges, violation of court orders).</w:t>
      </w:r>
    </w:p>
    <w:p w14:paraId="1FD22113" w14:textId="30C44183" w:rsidR="009E541A" w:rsidRDefault="009E541A" w:rsidP="009E541A">
      <w:pPr>
        <w:pStyle w:val="ListParagraph"/>
        <w:numPr>
          <w:ilvl w:val="0"/>
          <w:numId w:val="70"/>
        </w:numPr>
        <w:ind w:right="-1141"/>
        <w:rPr>
          <w:sz w:val="22"/>
          <w:szCs w:val="22"/>
        </w:rPr>
      </w:pPr>
      <w:r>
        <w:rPr>
          <w:sz w:val="22"/>
          <w:szCs w:val="22"/>
        </w:rPr>
        <w:t>Honesty (ex. academic, professional, or employment misconduct or sanction).</w:t>
      </w:r>
    </w:p>
    <w:p w14:paraId="7F549834" w14:textId="53ACD490" w:rsidR="009E541A" w:rsidRDefault="009E541A" w:rsidP="009E541A">
      <w:pPr>
        <w:pStyle w:val="ListParagraph"/>
        <w:numPr>
          <w:ilvl w:val="0"/>
          <w:numId w:val="70"/>
        </w:numPr>
        <w:ind w:right="-1141"/>
        <w:rPr>
          <w:sz w:val="22"/>
          <w:szCs w:val="22"/>
        </w:rPr>
      </w:pPr>
      <w:r>
        <w:rPr>
          <w:sz w:val="22"/>
          <w:szCs w:val="22"/>
        </w:rPr>
        <w:t>Governability (ex. discipline by professional organizations, regulatory advisory, refused license on basis of character).</w:t>
      </w:r>
    </w:p>
    <w:p w14:paraId="5ABE5AC3" w14:textId="28637D78" w:rsidR="009E541A" w:rsidRDefault="009E541A" w:rsidP="009E541A">
      <w:pPr>
        <w:pStyle w:val="ListParagraph"/>
        <w:numPr>
          <w:ilvl w:val="0"/>
          <w:numId w:val="70"/>
        </w:numPr>
        <w:ind w:right="-1141"/>
        <w:rPr>
          <w:sz w:val="22"/>
          <w:szCs w:val="22"/>
        </w:rPr>
      </w:pPr>
      <w:r>
        <w:rPr>
          <w:sz w:val="22"/>
          <w:szCs w:val="22"/>
        </w:rPr>
        <w:t>Financial responsibility (ex. personal bankruptcy, corporate insolvency, default of loans, misused positions for financial gain).</w:t>
      </w:r>
    </w:p>
    <w:p w14:paraId="0BD12051" w14:textId="01B00331" w:rsidR="009E541A" w:rsidRDefault="009E541A" w:rsidP="009E541A">
      <w:pPr>
        <w:ind w:left="-567" w:right="-1141"/>
        <w:rPr>
          <w:sz w:val="22"/>
          <w:szCs w:val="22"/>
        </w:rPr>
      </w:pPr>
      <w:r>
        <w:rPr>
          <w:sz w:val="22"/>
          <w:szCs w:val="22"/>
        </w:rPr>
        <w:t>- The good character assessment is to gauge applicant’s suitability to practice at that point in time.</w:t>
      </w:r>
    </w:p>
    <w:p w14:paraId="189AB21F" w14:textId="58771D8E" w:rsidR="009E541A" w:rsidRDefault="009E541A" w:rsidP="009E541A">
      <w:pPr>
        <w:ind w:left="-567" w:right="-1141"/>
        <w:rPr>
          <w:sz w:val="22"/>
          <w:szCs w:val="22"/>
        </w:rPr>
      </w:pPr>
      <w:r>
        <w:rPr>
          <w:sz w:val="22"/>
          <w:szCs w:val="22"/>
        </w:rPr>
        <w:t xml:space="preserve">- The burden of proof is on the applicant to establish, on </w:t>
      </w:r>
      <w:proofErr w:type="spellStart"/>
      <w:r>
        <w:rPr>
          <w:sz w:val="22"/>
          <w:szCs w:val="22"/>
        </w:rPr>
        <w:t>BoP</w:t>
      </w:r>
      <w:proofErr w:type="spellEnd"/>
      <w:r>
        <w:rPr>
          <w:sz w:val="22"/>
          <w:szCs w:val="22"/>
        </w:rPr>
        <w:t>, that they are of good character.</w:t>
      </w:r>
    </w:p>
    <w:p w14:paraId="6CB5B79D" w14:textId="77777777" w:rsidR="009E541A" w:rsidRDefault="009E541A" w:rsidP="009E541A">
      <w:pPr>
        <w:ind w:left="-567" w:right="-1141"/>
        <w:rPr>
          <w:sz w:val="22"/>
          <w:szCs w:val="22"/>
        </w:rPr>
      </w:pPr>
    </w:p>
    <w:tbl>
      <w:tblPr>
        <w:tblStyle w:val="TableGrid"/>
        <w:tblW w:w="10348" w:type="dxa"/>
        <w:tblInd w:w="-459" w:type="dxa"/>
        <w:tblLook w:val="04A0" w:firstRow="1" w:lastRow="0" w:firstColumn="1" w:lastColumn="0" w:noHBand="0" w:noVBand="1"/>
      </w:tblPr>
      <w:tblGrid>
        <w:gridCol w:w="1701"/>
        <w:gridCol w:w="8647"/>
      </w:tblGrid>
      <w:tr w:rsidR="009E541A" w14:paraId="42344B97" w14:textId="77777777" w:rsidTr="009E541A">
        <w:trPr>
          <w:trHeight w:val="303"/>
        </w:trPr>
        <w:tc>
          <w:tcPr>
            <w:tcW w:w="1701" w:type="dxa"/>
          </w:tcPr>
          <w:p w14:paraId="1C95159B" w14:textId="77777777" w:rsidR="009E541A" w:rsidRDefault="009E541A" w:rsidP="009E541A">
            <w:pPr>
              <w:ind w:right="-108"/>
              <w:rPr>
                <w:sz w:val="22"/>
                <w:szCs w:val="22"/>
              </w:rPr>
            </w:pPr>
            <w:r>
              <w:rPr>
                <w:sz w:val="22"/>
                <w:szCs w:val="22"/>
              </w:rPr>
              <w:t>Re Mohan, 2012 LSBC</w:t>
            </w:r>
          </w:p>
          <w:p w14:paraId="25B4F5C5" w14:textId="1E6AA4BE" w:rsidR="009E541A" w:rsidRPr="009E541A" w:rsidRDefault="009E541A" w:rsidP="009E541A">
            <w:pPr>
              <w:ind w:right="-108"/>
              <w:rPr>
                <w:color w:val="0000FF"/>
                <w:sz w:val="22"/>
                <w:szCs w:val="22"/>
              </w:rPr>
            </w:pPr>
            <w:r w:rsidRPr="009E541A">
              <w:rPr>
                <w:color w:val="0000FF"/>
                <w:sz w:val="22"/>
                <w:szCs w:val="22"/>
              </w:rPr>
              <w:t>Remorse, admitting, passage of time</w:t>
            </w:r>
          </w:p>
        </w:tc>
        <w:tc>
          <w:tcPr>
            <w:tcW w:w="8647" w:type="dxa"/>
          </w:tcPr>
          <w:p w14:paraId="4239B8F5" w14:textId="77777777" w:rsidR="009E541A" w:rsidRDefault="009E541A" w:rsidP="009E541A">
            <w:pPr>
              <w:ind w:right="-108"/>
              <w:rPr>
                <w:sz w:val="22"/>
                <w:szCs w:val="22"/>
              </w:rPr>
            </w:pPr>
            <w:r>
              <w:rPr>
                <w:sz w:val="22"/>
                <w:szCs w:val="22"/>
              </w:rPr>
              <w:t xml:space="preserve">- Applicant withdrew application. Had a history of academic dishonesty (cheated on math test in undergrad, plagiarized essay in law school), </w:t>
            </w:r>
            <w:proofErr w:type="gramStart"/>
            <w:r>
              <w:rPr>
                <w:sz w:val="22"/>
                <w:szCs w:val="22"/>
              </w:rPr>
              <w:t>then</w:t>
            </w:r>
            <w:proofErr w:type="gramEnd"/>
            <w:r>
              <w:rPr>
                <w:sz w:val="22"/>
                <w:szCs w:val="22"/>
              </w:rPr>
              <w:t xml:space="preserve"> failed to answer questions on the LS application, and possible plagiarism of honors thesis. Reapplied in 2012 after getting LLM. He presented character reference letters and fully admitted past transgressions.</w:t>
            </w:r>
          </w:p>
          <w:p w14:paraId="2A455E02" w14:textId="0A37DFE5" w:rsidR="009E541A" w:rsidRPr="009E541A" w:rsidRDefault="009E541A" w:rsidP="009E541A">
            <w:pPr>
              <w:pStyle w:val="ListParagraph"/>
              <w:numPr>
                <w:ilvl w:val="0"/>
                <w:numId w:val="71"/>
              </w:numPr>
              <w:ind w:right="-108"/>
              <w:rPr>
                <w:sz w:val="22"/>
                <w:szCs w:val="22"/>
              </w:rPr>
            </w:pPr>
            <w:r>
              <w:rPr>
                <w:sz w:val="22"/>
                <w:szCs w:val="22"/>
              </w:rPr>
              <w:t>He was admitted. Decided he was not of good character. Implicit finding of credibility, good to go.</w:t>
            </w:r>
          </w:p>
        </w:tc>
      </w:tr>
    </w:tbl>
    <w:p w14:paraId="08A031AE" w14:textId="77777777" w:rsidR="006862C7" w:rsidRPr="009E541A" w:rsidRDefault="006862C7" w:rsidP="009E541A">
      <w:pPr>
        <w:ind w:right="-1141"/>
        <w:rPr>
          <w:b/>
          <w:sz w:val="22"/>
          <w:szCs w:val="22"/>
        </w:rPr>
      </w:pPr>
    </w:p>
    <w:p w14:paraId="1E4EA851" w14:textId="4A9BDEFA" w:rsidR="00AF68C0" w:rsidRPr="00AF68C0" w:rsidRDefault="00AF68C0" w:rsidP="00AF68C0">
      <w:pPr>
        <w:pStyle w:val="ListParagraph"/>
        <w:shd w:val="clear" w:color="auto" w:fill="CCFFCC"/>
        <w:ind w:left="-567" w:right="-1141"/>
        <w:jc w:val="center"/>
        <w:rPr>
          <w:b/>
          <w:sz w:val="22"/>
          <w:szCs w:val="22"/>
        </w:rPr>
      </w:pPr>
      <w:r>
        <w:rPr>
          <w:b/>
          <w:sz w:val="22"/>
          <w:szCs w:val="22"/>
        </w:rPr>
        <w:t>MENTAL HEALTH</w:t>
      </w:r>
    </w:p>
    <w:tbl>
      <w:tblPr>
        <w:tblStyle w:val="TableGrid"/>
        <w:tblW w:w="10348" w:type="dxa"/>
        <w:tblInd w:w="-459" w:type="dxa"/>
        <w:tblLook w:val="04A0" w:firstRow="1" w:lastRow="0" w:firstColumn="1" w:lastColumn="0" w:noHBand="0" w:noVBand="1"/>
      </w:tblPr>
      <w:tblGrid>
        <w:gridCol w:w="1701"/>
        <w:gridCol w:w="8647"/>
      </w:tblGrid>
      <w:tr w:rsidR="00D643C2" w14:paraId="60FC44B0" w14:textId="77777777" w:rsidTr="00D643C2">
        <w:trPr>
          <w:trHeight w:val="271"/>
        </w:trPr>
        <w:tc>
          <w:tcPr>
            <w:tcW w:w="1701" w:type="dxa"/>
          </w:tcPr>
          <w:p w14:paraId="23D58E91" w14:textId="77777777" w:rsidR="00D643C2" w:rsidRDefault="00D643C2" w:rsidP="00D643C2">
            <w:pPr>
              <w:pStyle w:val="ListParagraph"/>
              <w:ind w:left="0" w:right="-108"/>
              <w:rPr>
                <w:sz w:val="22"/>
                <w:szCs w:val="22"/>
              </w:rPr>
            </w:pPr>
            <w:proofErr w:type="spellStart"/>
            <w:r>
              <w:rPr>
                <w:sz w:val="22"/>
                <w:szCs w:val="22"/>
              </w:rPr>
              <w:t>Gichuru</w:t>
            </w:r>
            <w:proofErr w:type="spellEnd"/>
            <w:r>
              <w:rPr>
                <w:sz w:val="22"/>
                <w:szCs w:val="22"/>
              </w:rPr>
              <w:t xml:space="preserve"> v LS BC 2009 BCHRT</w:t>
            </w:r>
          </w:p>
          <w:p w14:paraId="52CB166F" w14:textId="77777777" w:rsidR="00671B11" w:rsidRPr="00671B11" w:rsidRDefault="00671B11" w:rsidP="00D643C2">
            <w:pPr>
              <w:pStyle w:val="ListParagraph"/>
              <w:ind w:left="0" w:right="-108"/>
              <w:rPr>
                <w:color w:val="0000FF"/>
                <w:sz w:val="22"/>
                <w:szCs w:val="22"/>
              </w:rPr>
            </w:pPr>
          </w:p>
          <w:p w14:paraId="31027184" w14:textId="54287E49" w:rsidR="00671B11" w:rsidRDefault="00671B11" w:rsidP="00D643C2">
            <w:pPr>
              <w:pStyle w:val="ListParagraph"/>
              <w:ind w:left="0" w:right="-108"/>
              <w:rPr>
                <w:sz w:val="22"/>
                <w:szCs w:val="22"/>
              </w:rPr>
            </w:pPr>
            <w:r w:rsidRPr="00671B11">
              <w:rPr>
                <w:color w:val="0000FF"/>
                <w:sz w:val="22"/>
                <w:szCs w:val="22"/>
              </w:rPr>
              <w:t>Discrimination on basis of mental illness</w:t>
            </w:r>
          </w:p>
        </w:tc>
        <w:tc>
          <w:tcPr>
            <w:tcW w:w="8647" w:type="dxa"/>
          </w:tcPr>
          <w:p w14:paraId="7332DFEC" w14:textId="77777777" w:rsidR="00D643C2" w:rsidRDefault="00D643C2" w:rsidP="00D643C2">
            <w:pPr>
              <w:pStyle w:val="ListParagraph"/>
              <w:ind w:left="0" w:right="-108"/>
              <w:rPr>
                <w:sz w:val="22"/>
                <w:szCs w:val="22"/>
              </w:rPr>
            </w:pPr>
            <w:r>
              <w:rPr>
                <w:sz w:val="22"/>
                <w:szCs w:val="22"/>
              </w:rPr>
              <w:t>- Old question on articling admissions form asked if applicants had ever been treated for schizophrenia, paranoia, etc. G had a history of depression, answered accordingly. Sent additional info as required, showed he was being treated, and eventually cured, went to psychiatrist when bar required him to, got non-practicing membership, etc. Filed complaint on human rights grounds for discrimination.</w:t>
            </w:r>
          </w:p>
          <w:p w14:paraId="1FD5FAA0" w14:textId="77777777" w:rsidR="00D643C2" w:rsidRDefault="00E57B63" w:rsidP="00E57B63">
            <w:pPr>
              <w:pStyle w:val="ListParagraph"/>
              <w:numPr>
                <w:ilvl w:val="0"/>
                <w:numId w:val="49"/>
              </w:numPr>
              <w:ind w:right="-108"/>
              <w:rPr>
                <w:sz w:val="22"/>
                <w:szCs w:val="22"/>
              </w:rPr>
            </w:pPr>
            <w:r>
              <w:rPr>
                <w:sz w:val="22"/>
                <w:szCs w:val="22"/>
              </w:rPr>
              <w:t>Successful. Asking the question led to adverse impacts on his career.</w:t>
            </w:r>
          </w:p>
          <w:p w14:paraId="45C9923F" w14:textId="70C95C50" w:rsidR="00E57B63" w:rsidRDefault="00E57B63" w:rsidP="00E57B63">
            <w:pPr>
              <w:pStyle w:val="ListParagraph"/>
              <w:numPr>
                <w:ilvl w:val="0"/>
                <w:numId w:val="49"/>
              </w:numPr>
              <w:ind w:right="-108"/>
              <w:rPr>
                <w:sz w:val="22"/>
                <w:szCs w:val="22"/>
              </w:rPr>
            </w:pPr>
            <w:r>
              <w:rPr>
                <w:sz w:val="22"/>
                <w:szCs w:val="22"/>
              </w:rPr>
              <w:t>Question not found to be reasonably necessary to accomplish the goal of establishing medical fitness to practice. Systemically discriminatory.</w:t>
            </w:r>
          </w:p>
        </w:tc>
      </w:tr>
    </w:tbl>
    <w:p w14:paraId="4B9B35FB" w14:textId="5250946A" w:rsidR="00E57B63" w:rsidRPr="00E57B63" w:rsidRDefault="00E57B63" w:rsidP="00E57B63">
      <w:pPr>
        <w:ind w:left="-567" w:right="-1141"/>
        <w:rPr>
          <w:sz w:val="22"/>
          <w:szCs w:val="22"/>
        </w:rPr>
      </w:pPr>
      <w:r w:rsidRPr="00E57B63">
        <w:rPr>
          <w:sz w:val="22"/>
          <w:szCs w:val="22"/>
        </w:rPr>
        <w:t>- New Question: Medical Fitness: Based on your personal history, your current circumstances or any professional opinion or advice you have received, do you have any existing condition that is reasonably likely to impair your ability to function as an articled student? (</w:t>
      </w:r>
      <w:proofErr w:type="gramStart"/>
      <w:r w:rsidRPr="00E57B63">
        <w:rPr>
          <w:sz w:val="22"/>
          <w:szCs w:val="22"/>
        </w:rPr>
        <w:t>new</w:t>
      </w:r>
      <w:proofErr w:type="gramEnd"/>
      <w:r w:rsidRPr="00E57B63">
        <w:rPr>
          <w:sz w:val="22"/>
          <w:szCs w:val="22"/>
        </w:rPr>
        <w:t xml:space="preserve"> question currently posed).</w:t>
      </w:r>
    </w:p>
    <w:p w14:paraId="1C72CA3C" w14:textId="0431DBE0" w:rsidR="00E57B63" w:rsidRDefault="00E57B63" w:rsidP="00E57B63">
      <w:pPr>
        <w:pStyle w:val="ListParagraph"/>
        <w:numPr>
          <w:ilvl w:val="0"/>
          <w:numId w:val="50"/>
        </w:numPr>
        <w:ind w:right="-1141"/>
        <w:rPr>
          <w:sz w:val="22"/>
          <w:szCs w:val="22"/>
        </w:rPr>
      </w:pPr>
      <w:r>
        <w:rPr>
          <w:sz w:val="22"/>
          <w:szCs w:val="22"/>
        </w:rPr>
        <w:t xml:space="preserve">Improvements </w:t>
      </w:r>
      <w:proofErr w:type="spellStart"/>
      <w:r>
        <w:rPr>
          <w:sz w:val="22"/>
          <w:szCs w:val="22"/>
        </w:rPr>
        <w:t>wrt</w:t>
      </w:r>
      <w:proofErr w:type="spellEnd"/>
      <w:r>
        <w:rPr>
          <w:sz w:val="22"/>
          <w:szCs w:val="22"/>
        </w:rPr>
        <w:t xml:space="preserve"> </w:t>
      </w:r>
      <w:proofErr w:type="spellStart"/>
      <w:r w:rsidRPr="00E57B63">
        <w:rPr>
          <w:i/>
          <w:color w:val="FF0000"/>
          <w:sz w:val="22"/>
          <w:szCs w:val="22"/>
        </w:rPr>
        <w:t>Gichuru</w:t>
      </w:r>
      <w:proofErr w:type="spellEnd"/>
      <w:r>
        <w:rPr>
          <w:sz w:val="22"/>
          <w:szCs w:val="22"/>
        </w:rPr>
        <w:t xml:space="preserve">: Specific timeframe, deals w connection </w:t>
      </w:r>
      <w:proofErr w:type="spellStart"/>
      <w:r>
        <w:rPr>
          <w:sz w:val="22"/>
          <w:szCs w:val="22"/>
        </w:rPr>
        <w:t>btwn</w:t>
      </w:r>
      <w:proofErr w:type="spellEnd"/>
      <w:r>
        <w:rPr>
          <w:sz w:val="22"/>
          <w:szCs w:val="22"/>
        </w:rPr>
        <w:t xml:space="preserve"> condition and ability to practice, relies on self-assessment.</w:t>
      </w:r>
    </w:p>
    <w:p w14:paraId="5EF55103" w14:textId="73D9AA4E" w:rsidR="00E57B63" w:rsidRDefault="00E57B63" w:rsidP="00E57B63">
      <w:pPr>
        <w:pStyle w:val="ListParagraph"/>
        <w:numPr>
          <w:ilvl w:val="0"/>
          <w:numId w:val="50"/>
        </w:numPr>
        <w:ind w:right="-1141"/>
        <w:rPr>
          <w:sz w:val="22"/>
          <w:szCs w:val="22"/>
        </w:rPr>
      </w:pPr>
      <w:r>
        <w:rPr>
          <w:sz w:val="22"/>
          <w:szCs w:val="22"/>
        </w:rPr>
        <w:t>Downsides: Too watered down, self-assessment can be abused.</w:t>
      </w:r>
    </w:p>
    <w:p w14:paraId="1699A89B" w14:textId="77777777" w:rsidR="00671B11" w:rsidRDefault="00671B11" w:rsidP="00671B11">
      <w:pPr>
        <w:ind w:left="-567" w:right="-1141"/>
        <w:rPr>
          <w:sz w:val="22"/>
          <w:szCs w:val="22"/>
        </w:rPr>
      </w:pPr>
    </w:p>
    <w:p w14:paraId="179FA134" w14:textId="4B062B17" w:rsidR="00671B11" w:rsidRDefault="00671B11" w:rsidP="00671B11">
      <w:pPr>
        <w:shd w:val="clear" w:color="auto" w:fill="FBD4B4" w:themeFill="accent6" w:themeFillTint="66"/>
        <w:ind w:left="-567" w:right="-1141"/>
        <w:rPr>
          <w:sz w:val="22"/>
          <w:szCs w:val="22"/>
        </w:rPr>
      </w:pPr>
      <w:proofErr w:type="gramStart"/>
      <w:r>
        <w:rPr>
          <w:b/>
          <w:sz w:val="22"/>
          <w:szCs w:val="22"/>
        </w:rPr>
        <w:t>NY TIMES – LAWYERS OF SOUND MIND?</w:t>
      </w:r>
      <w:proofErr w:type="gramEnd"/>
    </w:p>
    <w:p w14:paraId="13F577EB" w14:textId="3E428D06" w:rsidR="00671B11" w:rsidRDefault="00AF68C0" w:rsidP="00671B11">
      <w:pPr>
        <w:ind w:left="-567" w:right="-1141"/>
        <w:rPr>
          <w:sz w:val="22"/>
          <w:szCs w:val="22"/>
        </w:rPr>
      </w:pPr>
      <w:r>
        <w:rPr>
          <w:sz w:val="22"/>
          <w:szCs w:val="22"/>
        </w:rPr>
        <w:t xml:space="preserve">- Mental health inquiries are irrelevant, unethical and humiliating. They are also illegal under the </w:t>
      </w:r>
      <w:r>
        <w:rPr>
          <w:i/>
          <w:sz w:val="22"/>
          <w:szCs w:val="22"/>
        </w:rPr>
        <w:t>Americans With Disabilities Act</w:t>
      </w:r>
      <w:r>
        <w:rPr>
          <w:sz w:val="22"/>
          <w:szCs w:val="22"/>
        </w:rPr>
        <w:t>, which forbids public entities from administering licensing programs from discriminating against applicants on the basis of disability.</w:t>
      </w:r>
    </w:p>
    <w:p w14:paraId="1A28E77D" w14:textId="3736F863" w:rsidR="00AF68C0" w:rsidRDefault="00AF68C0" w:rsidP="00671B11">
      <w:pPr>
        <w:ind w:left="-567" w:right="-1141"/>
        <w:rPr>
          <w:sz w:val="22"/>
          <w:szCs w:val="22"/>
        </w:rPr>
      </w:pPr>
      <w:r>
        <w:rPr>
          <w:sz w:val="22"/>
          <w:szCs w:val="22"/>
        </w:rPr>
        <w:t xml:space="preserve">- There is no evidence to suggest people w mental </w:t>
      </w:r>
      <w:proofErr w:type="gramStart"/>
      <w:r>
        <w:rPr>
          <w:sz w:val="22"/>
          <w:szCs w:val="22"/>
        </w:rPr>
        <w:t>illness are</w:t>
      </w:r>
      <w:proofErr w:type="gramEnd"/>
      <w:r>
        <w:rPr>
          <w:sz w:val="22"/>
          <w:szCs w:val="22"/>
        </w:rPr>
        <w:t xml:space="preserve"> any less ethical or less capable than other </w:t>
      </w:r>
      <w:proofErr w:type="spellStart"/>
      <w:r>
        <w:rPr>
          <w:sz w:val="22"/>
          <w:szCs w:val="22"/>
        </w:rPr>
        <w:t>Ls</w:t>
      </w:r>
      <w:proofErr w:type="spellEnd"/>
      <w:r>
        <w:rPr>
          <w:sz w:val="22"/>
          <w:szCs w:val="22"/>
        </w:rPr>
        <w:t>.</w:t>
      </w:r>
    </w:p>
    <w:p w14:paraId="4C9A2FC9" w14:textId="77777777" w:rsidR="006059C1" w:rsidRDefault="006059C1" w:rsidP="00671B11">
      <w:pPr>
        <w:ind w:left="-567" w:right="-1141"/>
        <w:rPr>
          <w:sz w:val="22"/>
          <w:szCs w:val="22"/>
        </w:rPr>
      </w:pPr>
    </w:p>
    <w:p w14:paraId="5227FEAC" w14:textId="701F85F9" w:rsidR="006059C1" w:rsidRDefault="005D1666" w:rsidP="006059C1">
      <w:pPr>
        <w:shd w:val="clear" w:color="auto" w:fill="FBD4B4" w:themeFill="accent6" w:themeFillTint="66"/>
        <w:ind w:left="-567" w:right="-1141"/>
        <w:rPr>
          <w:sz w:val="22"/>
          <w:szCs w:val="22"/>
        </w:rPr>
      </w:pPr>
      <w:r>
        <w:rPr>
          <w:b/>
          <w:sz w:val="22"/>
          <w:szCs w:val="22"/>
        </w:rPr>
        <w:t>FEDERATION OF LAW SOCIETIES OF CANADA – PROPOSED AMENDMENTS; DUTY TO REPORT</w:t>
      </w:r>
    </w:p>
    <w:p w14:paraId="3CC27BDA" w14:textId="04638B2F" w:rsidR="006059C1" w:rsidRDefault="005D1666" w:rsidP="00671B11">
      <w:pPr>
        <w:ind w:left="-567" w:right="-1141"/>
        <w:rPr>
          <w:sz w:val="22"/>
          <w:szCs w:val="22"/>
        </w:rPr>
      </w:pPr>
      <w:r>
        <w:rPr>
          <w:sz w:val="22"/>
          <w:szCs w:val="22"/>
        </w:rPr>
        <w:t xml:space="preserve">- Report sets out recommendations to amend Model Code </w:t>
      </w:r>
      <w:proofErr w:type="spellStart"/>
      <w:r>
        <w:rPr>
          <w:sz w:val="22"/>
          <w:szCs w:val="22"/>
        </w:rPr>
        <w:t>wrt</w:t>
      </w:r>
      <w:proofErr w:type="spellEnd"/>
      <w:r>
        <w:rPr>
          <w:sz w:val="22"/>
          <w:szCs w:val="22"/>
        </w:rPr>
        <w:t xml:space="preserve"> the duty to report.</w:t>
      </w:r>
    </w:p>
    <w:p w14:paraId="244B220D" w14:textId="77777777" w:rsidR="005D1666" w:rsidRDefault="005D1666" w:rsidP="00671B11">
      <w:pPr>
        <w:ind w:left="-567" w:right="-1141"/>
        <w:rPr>
          <w:sz w:val="22"/>
          <w:szCs w:val="22"/>
        </w:rPr>
      </w:pPr>
      <w:r>
        <w:rPr>
          <w:sz w:val="22"/>
          <w:szCs w:val="22"/>
        </w:rPr>
        <w:t>- Under “duty to report misconduct”:</w:t>
      </w:r>
    </w:p>
    <w:p w14:paraId="2F65794F" w14:textId="77777777" w:rsidR="005D1666" w:rsidRDefault="005D1666" w:rsidP="005D1666">
      <w:pPr>
        <w:pStyle w:val="ListParagraph"/>
        <w:numPr>
          <w:ilvl w:val="0"/>
          <w:numId w:val="54"/>
        </w:numPr>
        <w:ind w:right="-1141"/>
        <w:rPr>
          <w:sz w:val="22"/>
          <w:szCs w:val="22"/>
        </w:rPr>
      </w:pPr>
      <w:r>
        <w:rPr>
          <w:sz w:val="22"/>
          <w:szCs w:val="22"/>
        </w:rPr>
        <w:t>T</w:t>
      </w:r>
      <w:r w:rsidRPr="005D1666">
        <w:rPr>
          <w:sz w:val="22"/>
          <w:szCs w:val="22"/>
        </w:rPr>
        <w:t>akes out “misconduct”</w:t>
      </w:r>
      <w:r>
        <w:rPr>
          <w:sz w:val="22"/>
          <w:szCs w:val="22"/>
        </w:rPr>
        <w:t>.</w:t>
      </w:r>
    </w:p>
    <w:p w14:paraId="01DB4B40" w14:textId="440A3CD0" w:rsidR="005D1666" w:rsidRDefault="005D1666" w:rsidP="005D1666">
      <w:pPr>
        <w:pStyle w:val="ListParagraph"/>
        <w:numPr>
          <w:ilvl w:val="0"/>
          <w:numId w:val="54"/>
        </w:numPr>
        <w:ind w:right="-1141"/>
        <w:rPr>
          <w:sz w:val="22"/>
          <w:szCs w:val="22"/>
        </w:rPr>
      </w:pPr>
      <w:r>
        <w:rPr>
          <w:sz w:val="22"/>
          <w:szCs w:val="22"/>
        </w:rPr>
        <w:t xml:space="preserve">Takes out </w:t>
      </w:r>
      <w:r w:rsidRPr="005D1666">
        <w:rPr>
          <w:sz w:val="22"/>
          <w:szCs w:val="22"/>
        </w:rPr>
        <w:t xml:space="preserve">provision for reporting mental instability of </w:t>
      </w:r>
      <w:proofErr w:type="gramStart"/>
      <w:r w:rsidRPr="005D1666">
        <w:rPr>
          <w:sz w:val="22"/>
          <w:szCs w:val="22"/>
        </w:rPr>
        <w:t>a</w:t>
      </w:r>
      <w:proofErr w:type="gramEnd"/>
      <w:r w:rsidRPr="005D1666">
        <w:rPr>
          <w:sz w:val="22"/>
          <w:szCs w:val="22"/>
        </w:rPr>
        <w:t xml:space="preserve"> </w:t>
      </w:r>
      <w:r>
        <w:rPr>
          <w:sz w:val="22"/>
          <w:szCs w:val="22"/>
        </w:rPr>
        <w:t xml:space="preserve">L </w:t>
      </w:r>
      <w:r w:rsidRPr="005D1666">
        <w:rPr>
          <w:sz w:val="22"/>
          <w:szCs w:val="22"/>
        </w:rPr>
        <w:t>of such a nature</w:t>
      </w:r>
      <w:r>
        <w:rPr>
          <w:sz w:val="22"/>
          <w:szCs w:val="22"/>
        </w:rPr>
        <w:t xml:space="preserve"> that L</w:t>
      </w:r>
      <w:r w:rsidRPr="005D1666">
        <w:rPr>
          <w:sz w:val="22"/>
          <w:szCs w:val="22"/>
        </w:rPr>
        <w:t>’s Cs are likely to be materially prejudiced.</w:t>
      </w:r>
    </w:p>
    <w:p w14:paraId="16E38E92" w14:textId="5EA8ADCD" w:rsidR="005D1666" w:rsidRPr="005D1666" w:rsidRDefault="005D1666" w:rsidP="005D1666">
      <w:pPr>
        <w:pStyle w:val="ListParagraph"/>
        <w:numPr>
          <w:ilvl w:val="0"/>
          <w:numId w:val="54"/>
        </w:numPr>
        <w:ind w:right="-1141"/>
        <w:rPr>
          <w:sz w:val="22"/>
          <w:szCs w:val="22"/>
        </w:rPr>
      </w:pPr>
      <w:r>
        <w:rPr>
          <w:sz w:val="22"/>
          <w:szCs w:val="22"/>
        </w:rPr>
        <w:t xml:space="preserve">Takes out provisions of any other situation in which </w:t>
      </w:r>
      <w:proofErr w:type="gramStart"/>
      <w:r>
        <w:rPr>
          <w:sz w:val="22"/>
          <w:szCs w:val="22"/>
        </w:rPr>
        <w:t>a</w:t>
      </w:r>
      <w:proofErr w:type="gramEnd"/>
      <w:r>
        <w:rPr>
          <w:sz w:val="22"/>
          <w:szCs w:val="22"/>
        </w:rPr>
        <w:t xml:space="preserve"> L’s Cs are likely to be materially prejudiced.</w:t>
      </w:r>
    </w:p>
    <w:p w14:paraId="2E4564C0" w14:textId="77777777" w:rsidR="00AF68C0" w:rsidRDefault="00AF68C0" w:rsidP="00671B11">
      <w:pPr>
        <w:ind w:left="-567" w:right="-1141"/>
        <w:rPr>
          <w:sz w:val="22"/>
          <w:szCs w:val="22"/>
        </w:rPr>
      </w:pPr>
    </w:p>
    <w:tbl>
      <w:tblPr>
        <w:tblStyle w:val="TableGrid"/>
        <w:tblW w:w="10348" w:type="dxa"/>
        <w:tblInd w:w="-459" w:type="dxa"/>
        <w:tblLook w:val="04A0" w:firstRow="1" w:lastRow="0" w:firstColumn="1" w:lastColumn="0" w:noHBand="0" w:noVBand="1"/>
      </w:tblPr>
      <w:tblGrid>
        <w:gridCol w:w="1701"/>
        <w:gridCol w:w="8647"/>
      </w:tblGrid>
      <w:tr w:rsidR="006059C1" w:rsidRPr="006059C1" w14:paraId="6032FAD0" w14:textId="77777777" w:rsidTr="00170D86">
        <w:trPr>
          <w:trHeight w:val="271"/>
        </w:trPr>
        <w:tc>
          <w:tcPr>
            <w:tcW w:w="1701" w:type="dxa"/>
          </w:tcPr>
          <w:p w14:paraId="517E014D" w14:textId="77777777" w:rsidR="006059C1" w:rsidRDefault="006059C1" w:rsidP="00170D86">
            <w:pPr>
              <w:ind w:right="-108"/>
              <w:rPr>
                <w:sz w:val="22"/>
                <w:szCs w:val="22"/>
              </w:rPr>
            </w:pPr>
            <w:r>
              <w:rPr>
                <w:sz w:val="22"/>
                <w:szCs w:val="22"/>
              </w:rPr>
              <w:t>LS BC v Lessing 2013 LSBC</w:t>
            </w:r>
          </w:p>
          <w:p w14:paraId="6A04D318" w14:textId="77777777" w:rsidR="006059C1" w:rsidRPr="006059C1" w:rsidRDefault="006059C1" w:rsidP="00170D86">
            <w:pPr>
              <w:ind w:right="-108"/>
              <w:rPr>
                <w:color w:val="0000FF"/>
                <w:sz w:val="22"/>
                <w:szCs w:val="22"/>
              </w:rPr>
            </w:pPr>
            <w:r w:rsidRPr="006059C1">
              <w:rPr>
                <w:color w:val="0000FF"/>
                <w:sz w:val="22"/>
                <w:szCs w:val="22"/>
              </w:rPr>
              <w:t>Mental health plays a role in disciplinary hearings</w:t>
            </w:r>
          </w:p>
        </w:tc>
        <w:tc>
          <w:tcPr>
            <w:tcW w:w="8647" w:type="dxa"/>
          </w:tcPr>
          <w:p w14:paraId="56231DAE" w14:textId="77777777" w:rsidR="006059C1" w:rsidRDefault="006059C1" w:rsidP="00170D86">
            <w:pPr>
              <w:ind w:right="-108"/>
              <w:rPr>
                <w:sz w:val="22"/>
                <w:szCs w:val="22"/>
              </w:rPr>
            </w:pPr>
            <w:r>
              <w:rPr>
                <w:sz w:val="22"/>
                <w:szCs w:val="22"/>
              </w:rPr>
              <w:t xml:space="preserve">- L got divorced for a fifth time, led to financial troubles. Didn’t report </w:t>
            </w:r>
            <w:proofErr w:type="gramStart"/>
            <w:r>
              <w:rPr>
                <w:sz w:val="22"/>
                <w:szCs w:val="22"/>
              </w:rPr>
              <w:t>judgments of indebtedness against him, breached court orders, was</w:t>
            </w:r>
            <w:proofErr w:type="gramEnd"/>
            <w:r>
              <w:rPr>
                <w:sz w:val="22"/>
                <w:szCs w:val="22"/>
              </w:rPr>
              <w:t xml:space="preserve"> found in contempt of court, etc.</w:t>
            </w:r>
          </w:p>
          <w:p w14:paraId="1C366D83" w14:textId="77777777" w:rsidR="006059C1" w:rsidRDefault="006059C1" w:rsidP="00170D86">
            <w:pPr>
              <w:pStyle w:val="ListParagraph"/>
              <w:numPr>
                <w:ilvl w:val="0"/>
                <w:numId w:val="53"/>
              </w:numPr>
              <w:ind w:right="-108"/>
              <w:rPr>
                <w:sz w:val="22"/>
                <w:szCs w:val="22"/>
              </w:rPr>
            </w:pPr>
            <w:r w:rsidRPr="006059C1">
              <w:rPr>
                <w:sz w:val="22"/>
                <w:szCs w:val="22"/>
              </w:rPr>
              <w:t>L has mental health issues – does that play a role in a disciplinary action?</w:t>
            </w:r>
          </w:p>
          <w:p w14:paraId="1ECCE232" w14:textId="50431DC4" w:rsidR="006059C1" w:rsidRPr="006059C1" w:rsidRDefault="006059C1" w:rsidP="006059C1">
            <w:pPr>
              <w:ind w:right="-108"/>
              <w:rPr>
                <w:sz w:val="22"/>
                <w:szCs w:val="22"/>
              </w:rPr>
            </w:pPr>
            <w:r>
              <w:rPr>
                <w:sz w:val="22"/>
                <w:szCs w:val="22"/>
              </w:rPr>
              <w:t>- Yes. Mental health issues mitigate the discipline here. But still have to balance this w public confidence in the profession, still have to punish for bad behaviour.</w:t>
            </w:r>
          </w:p>
          <w:p w14:paraId="572EBEB7" w14:textId="77777777" w:rsidR="006059C1" w:rsidRDefault="006059C1" w:rsidP="006059C1">
            <w:pPr>
              <w:ind w:right="-108"/>
              <w:rPr>
                <w:sz w:val="22"/>
                <w:szCs w:val="22"/>
              </w:rPr>
            </w:pPr>
            <w:r>
              <w:rPr>
                <w:sz w:val="22"/>
                <w:szCs w:val="22"/>
              </w:rPr>
              <w:t>- Balancing public confidence w rehabilitation. Consider:</w:t>
            </w:r>
          </w:p>
          <w:p w14:paraId="766AAA3E" w14:textId="77777777" w:rsidR="006059C1" w:rsidRDefault="006059C1" w:rsidP="006059C1">
            <w:pPr>
              <w:pStyle w:val="ListParagraph"/>
              <w:numPr>
                <w:ilvl w:val="0"/>
                <w:numId w:val="53"/>
              </w:numPr>
              <w:ind w:right="-108"/>
              <w:rPr>
                <w:sz w:val="22"/>
                <w:szCs w:val="22"/>
              </w:rPr>
            </w:pPr>
            <w:r>
              <w:rPr>
                <w:sz w:val="22"/>
                <w:szCs w:val="22"/>
              </w:rPr>
              <w:t>Aggravating factors – here, L was a “frequent flyer” for discipline.</w:t>
            </w:r>
          </w:p>
          <w:p w14:paraId="7BF27259" w14:textId="77777777" w:rsidR="006059C1" w:rsidRDefault="006059C1" w:rsidP="006059C1">
            <w:pPr>
              <w:pStyle w:val="ListParagraph"/>
              <w:numPr>
                <w:ilvl w:val="0"/>
                <w:numId w:val="53"/>
              </w:numPr>
              <w:ind w:right="-108"/>
              <w:rPr>
                <w:sz w:val="22"/>
                <w:szCs w:val="22"/>
              </w:rPr>
            </w:pPr>
            <w:r>
              <w:rPr>
                <w:sz w:val="22"/>
                <w:szCs w:val="22"/>
              </w:rPr>
              <w:t xml:space="preserve">Impact on the victim and advantage </w:t>
            </w:r>
            <w:r w:rsidRPr="006059C1">
              <w:rPr>
                <w:sz w:val="22"/>
                <w:szCs w:val="22"/>
              </w:rPr>
              <w:t>gained by the respondent.</w:t>
            </w:r>
          </w:p>
          <w:p w14:paraId="1F19BAB1" w14:textId="77777777" w:rsidR="006059C1" w:rsidRDefault="006059C1" w:rsidP="006059C1">
            <w:pPr>
              <w:pStyle w:val="ListParagraph"/>
              <w:numPr>
                <w:ilvl w:val="0"/>
                <w:numId w:val="53"/>
              </w:numPr>
              <w:ind w:right="-108"/>
              <w:rPr>
                <w:sz w:val="22"/>
                <w:szCs w:val="22"/>
              </w:rPr>
            </w:pPr>
            <w:r>
              <w:rPr>
                <w:sz w:val="22"/>
                <w:szCs w:val="22"/>
              </w:rPr>
              <w:t>Acknowledgment of wrong and attempts at redress.</w:t>
            </w:r>
          </w:p>
          <w:p w14:paraId="7DF779D6" w14:textId="77777777" w:rsidR="006059C1" w:rsidRDefault="006059C1" w:rsidP="006059C1">
            <w:pPr>
              <w:pStyle w:val="ListParagraph"/>
              <w:numPr>
                <w:ilvl w:val="0"/>
                <w:numId w:val="53"/>
              </w:numPr>
              <w:ind w:right="-108"/>
              <w:rPr>
                <w:sz w:val="22"/>
                <w:szCs w:val="22"/>
              </w:rPr>
            </w:pPr>
            <w:r>
              <w:rPr>
                <w:sz w:val="22"/>
                <w:szCs w:val="22"/>
              </w:rPr>
              <w:t>Possibility of remediating/rehabilitating respondent.</w:t>
            </w:r>
          </w:p>
          <w:p w14:paraId="573D0E07" w14:textId="77777777" w:rsidR="006059C1" w:rsidRDefault="006059C1" w:rsidP="006059C1">
            <w:pPr>
              <w:pStyle w:val="ListParagraph"/>
              <w:numPr>
                <w:ilvl w:val="0"/>
                <w:numId w:val="53"/>
              </w:numPr>
              <w:ind w:right="-108"/>
              <w:rPr>
                <w:sz w:val="22"/>
                <w:szCs w:val="22"/>
              </w:rPr>
            </w:pPr>
            <w:r>
              <w:rPr>
                <w:sz w:val="22"/>
                <w:szCs w:val="22"/>
              </w:rPr>
              <w:t>Need to ensure public’s confidence in integrity of the profession.</w:t>
            </w:r>
          </w:p>
          <w:p w14:paraId="6B16AE8B" w14:textId="74D93A30" w:rsidR="006059C1" w:rsidRPr="006059C1" w:rsidRDefault="006059C1" w:rsidP="006059C1">
            <w:pPr>
              <w:ind w:right="-108"/>
              <w:rPr>
                <w:sz w:val="22"/>
                <w:szCs w:val="22"/>
              </w:rPr>
            </w:pPr>
            <w:r>
              <w:rPr>
                <w:sz w:val="22"/>
                <w:szCs w:val="22"/>
              </w:rPr>
              <w:t xml:space="preserve">- </w:t>
            </w:r>
            <w:r w:rsidRPr="006059C1">
              <w:rPr>
                <w:sz w:val="22"/>
                <w:szCs w:val="22"/>
              </w:rPr>
              <w:t xml:space="preserve">L got </w:t>
            </w:r>
            <w:proofErr w:type="gramStart"/>
            <w:r w:rsidRPr="006059C1">
              <w:rPr>
                <w:sz w:val="22"/>
                <w:szCs w:val="22"/>
              </w:rPr>
              <w:t>1 month</w:t>
            </w:r>
            <w:proofErr w:type="gramEnd"/>
            <w:r w:rsidRPr="006059C1">
              <w:rPr>
                <w:sz w:val="22"/>
                <w:szCs w:val="22"/>
              </w:rPr>
              <w:t xml:space="preserve"> suspension and couldn’t self-represent w/out consent from LS.</w:t>
            </w:r>
          </w:p>
        </w:tc>
      </w:tr>
    </w:tbl>
    <w:p w14:paraId="7BAD0358" w14:textId="1A0A005A" w:rsidR="006059C1" w:rsidRDefault="006059C1" w:rsidP="006059C1">
      <w:pPr>
        <w:ind w:right="-1141"/>
        <w:rPr>
          <w:sz w:val="22"/>
          <w:szCs w:val="22"/>
        </w:rPr>
      </w:pPr>
    </w:p>
    <w:p w14:paraId="5503ACE3" w14:textId="58C5F576" w:rsidR="00AF68C0" w:rsidRDefault="00AF68C0" w:rsidP="00AF68C0">
      <w:pPr>
        <w:shd w:val="clear" w:color="auto" w:fill="CCFFCC"/>
        <w:ind w:left="-567" w:right="-1141"/>
        <w:jc w:val="center"/>
        <w:rPr>
          <w:sz w:val="22"/>
          <w:szCs w:val="22"/>
        </w:rPr>
      </w:pPr>
      <w:r>
        <w:rPr>
          <w:b/>
          <w:sz w:val="22"/>
          <w:szCs w:val="22"/>
        </w:rPr>
        <w:t>ADDICTION</w:t>
      </w:r>
    </w:p>
    <w:p w14:paraId="52E3B140" w14:textId="5FA9217B" w:rsidR="00AF68C0" w:rsidRDefault="00AF68C0" w:rsidP="00AF68C0">
      <w:pPr>
        <w:shd w:val="clear" w:color="auto" w:fill="FBD4B4" w:themeFill="accent6" w:themeFillTint="66"/>
        <w:ind w:left="-567" w:right="-1141"/>
        <w:rPr>
          <w:sz w:val="22"/>
          <w:szCs w:val="22"/>
        </w:rPr>
      </w:pPr>
      <w:r>
        <w:rPr>
          <w:b/>
          <w:sz w:val="22"/>
          <w:szCs w:val="22"/>
        </w:rPr>
        <w:t>BENTON – HIGH-FUNCTIONING ALCOHOLICS: LAWYERS ARE NOT ABOVE THE “BAR”</w:t>
      </w:r>
    </w:p>
    <w:p w14:paraId="7676589E" w14:textId="27083316" w:rsidR="00AF68C0" w:rsidRDefault="00AF68C0" w:rsidP="00671B11">
      <w:pPr>
        <w:ind w:left="-567" w:right="-1141"/>
        <w:rPr>
          <w:sz w:val="22"/>
          <w:szCs w:val="22"/>
        </w:rPr>
      </w:pPr>
      <w:r>
        <w:rPr>
          <w:sz w:val="22"/>
          <w:szCs w:val="22"/>
        </w:rPr>
        <w:t>- High functioning alcoholics are able to maintain their work, social life, etc. Don’t fit the stereotypical idea of what an alcoholic looks like.</w:t>
      </w:r>
    </w:p>
    <w:p w14:paraId="009C965B" w14:textId="3D668523" w:rsidR="00AF68C0" w:rsidRDefault="00AF68C0" w:rsidP="00671B11">
      <w:pPr>
        <w:ind w:left="-567" w:right="-1141"/>
        <w:rPr>
          <w:sz w:val="22"/>
          <w:szCs w:val="22"/>
        </w:rPr>
      </w:pPr>
      <w:r>
        <w:rPr>
          <w:sz w:val="22"/>
          <w:szCs w:val="22"/>
        </w:rPr>
        <w:t>- Very high numbers of lawyers are high-functioning alcoholics.</w:t>
      </w:r>
    </w:p>
    <w:p w14:paraId="369B14C8" w14:textId="5D1C88A6" w:rsidR="00AF68C0" w:rsidRDefault="00AF68C0" w:rsidP="00AF68C0">
      <w:pPr>
        <w:pStyle w:val="ListParagraph"/>
        <w:numPr>
          <w:ilvl w:val="0"/>
          <w:numId w:val="52"/>
        </w:numPr>
        <w:ind w:right="-1141"/>
        <w:rPr>
          <w:sz w:val="22"/>
          <w:szCs w:val="22"/>
        </w:rPr>
      </w:pPr>
      <w:r>
        <w:rPr>
          <w:sz w:val="22"/>
          <w:szCs w:val="22"/>
        </w:rPr>
        <w:t>18% who practiced for 2-20 years.</w:t>
      </w:r>
    </w:p>
    <w:p w14:paraId="1A2D4EBC" w14:textId="3B6588B1" w:rsidR="00AF68C0" w:rsidRPr="00AF68C0" w:rsidRDefault="00AF68C0" w:rsidP="00AF68C0">
      <w:pPr>
        <w:pStyle w:val="ListParagraph"/>
        <w:numPr>
          <w:ilvl w:val="0"/>
          <w:numId w:val="52"/>
        </w:numPr>
        <w:ind w:right="-1141"/>
        <w:rPr>
          <w:sz w:val="22"/>
          <w:szCs w:val="22"/>
        </w:rPr>
      </w:pPr>
      <w:r>
        <w:rPr>
          <w:sz w:val="22"/>
          <w:szCs w:val="22"/>
        </w:rPr>
        <w:t>25% who practiced for 20 years or more.</w:t>
      </w:r>
    </w:p>
    <w:p w14:paraId="210E5E51" w14:textId="77777777" w:rsidR="00AF68C0" w:rsidRDefault="00AF68C0" w:rsidP="00671B11">
      <w:pPr>
        <w:ind w:left="-567" w:right="-1141"/>
        <w:rPr>
          <w:sz w:val="22"/>
          <w:szCs w:val="22"/>
        </w:rPr>
      </w:pPr>
    </w:p>
    <w:p w14:paraId="3F4511A8" w14:textId="1C8FD899" w:rsidR="00AF68C0" w:rsidRDefault="00AF68C0" w:rsidP="00AF68C0">
      <w:pPr>
        <w:shd w:val="clear" w:color="auto" w:fill="FBD4B4" w:themeFill="accent6" w:themeFillTint="66"/>
        <w:ind w:left="-567" w:right="-1141"/>
        <w:rPr>
          <w:sz w:val="22"/>
          <w:szCs w:val="22"/>
        </w:rPr>
      </w:pPr>
      <w:r>
        <w:rPr>
          <w:b/>
          <w:sz w:val="22"/>
          <w:szCs w:val="22"/>
        </w:rPr>
        <w:t>LAWYERS ASSISTANCE PROGRAM BC – SOME TIPS ON WARNING SIGNS OF ADDICTION</w:t>
      </w:r>
    </w:p>
    <w:p w14:paraId="55753109" w14:textId="77CBB1C6" w:rsidR="00AF68C0" w:rsidRDefault="00AF68C0" w:rsidP="00671B11">
      <w:pPr>
        <w:ind w:left="-567" w:right="-1141"/>
        <w:rPr>
          <w:sz w:val="22"/>
          <w:szCs w:val="22"/>
        </w:rPr>
      </w:pPr>
      <w:r>
        <w:rPr>
          <w:sz w:val="22"/>
          <w:szCs w:val="22"/>
        </w:rPr>
        <w:t>- Lawyers, judges and law students usually do their best to cover up any addictions they may have.</w:t>
      </w:r>
    </w:p>
    <w:p w14:paraId="5C700305" w14:textId="7B5CBC01" w:rsidR="00AF68C0" w:rsidRDefault="00AF68C0" w:rsidP="00671B11">
      <w:pPr>
        <w:ind w:left="-567" w:right="-1141"/>
        <w:rPr>
          <w:sz w:val="22"/>
          <w:szCs w:val="22"/>
        </w:rPr>
      </w:pPr>
      <w:r>
        <w:rPr>
          <w:sz w:val="22"/>
          <w:szCs w:val="22"/>
        </w:rPr>
        <w:t>- Keep an eye out for the following:</w:t>
      </w:r>
    </w:p>
    <w:p w14:paraId="5030CE07" w14:textId="6D989C63" w:rsidR="00AF68C0" w:rsidRDefault="00AF68C0" w:rsidP="00AF68C0">
      <w:pPr>
        <w:pStyle w:val="ListParagraph"/>
        <w:numPr>
          <w:ilvl w:val="0"/>
          <w:numId w:val="51"/>
        </w:numPr>
        <w:ind w:right="-1141"/>
        <w:rPr>
          <w:sz w:val="22"/>
          <w:szCs w:val="22"/>
        </w:rPr>
      </w:pPr>
      <w:r>
        <w:rPr>
          <w:sz w:val="22"/>
          <w:szCs w:val="22"/>
        </w:rPr>
        <w:t>Attendance (come in late, misses court, frequently fails to return from lunch, unexplained absences…)</w:t>
      </w:r>
    </w:p>
    <w:p w14:paraId="34384415" w14:textId="56A65C52" w:rsidR="00AF68C0" w:rsidRDefault="00AF68C0" w:rsidP="00AF68C0">
      <w:pPr>
        <w:pStyle w:val="ListParagraph"/>
        <w:numPr>
          <w:ilvl w:val="0"/>
          <w:numId w:val="51"/>
        </w:numPr>
        <w:ind w:right="-1141"/>
        <w:rPr>
          <w:sz w:val="22"/>
          <w:szCs w:val="22"/>
        </w:rPr>
      </w:pPr>
      <w:r>
        <w:rPr>
          <w:sz w:val="22"/>
          <w:szCs w:val="22"/>
        </w:rPr>
        <w:t>Performance (procrastinates, misses deadlines, fails to return correspondence, erratic behaviour…)</w:t>
      </w:r>
    </w:p>
    <w:p w14:paraId="583DD1CC" w14:textId="20D284C3" w:rsidR="00AF68C0" w:rsidRDefault="00AF68C0" w:rsidP="00AF68C0">
      <w:pPr>
        <w:pStyle w:val="ListParagraph"/>
        <w:numPr>
          <w:ilvl w:val="0"/>
          <w:numId w:val="51"/>
        </w:numPr>
        <w:ind w:right="-1141"/>
        <w:rPr>
          <w:sz w:val="22"/>
          <w:szCs w:val="22"/>
        </w:rPr>
      </w:pPr>
      <w:r>
        <w:rPr>
          <w:sz w:val="22"/>
          <w:szCs w:val="22"/>
        </w:rPr>
        <w:t>Behaviour (hard to get along w, deterioration of appearance and hygiene, dishonesty, bad finances…)</w:t>
      </w:r>
    </w:p>
    <w:p w14:paraId="56128DB0" w14:textId="337BFCB9" w:rsidR="00AF68C0" w:rsidRDefault="00AF68C0" w:rsidP="00AF68C0">
      <w:pPr>
        <w:pStyle w:val="ListParagraph"/>
        <w:numPr>
          <w:ilvl w:val="0"/>
          <w:numId w:val="51"/>
        </w:numPr>
        <w:ind w:right="-1141"/>
        <w:rPr>
          <w:sz w:val="22"/>
          <w:szCs w:val="22"/>
        </w:rPr>
      </w:pPr>
      <w:proofErr w:type="gramStart"/>
      <w:r>
        <w:rPr>
          <w:sz w:val="22"/>
          <w:szCs w:val="22"/>
        </w:rPr>
        <w:t>High risk</w:t>
      </w:r>
      <w:proofErr w:type="gramEnd"/>
      <w:r>
        <w:rPr>
          <w:sz w:val="22"/>
          <w:szCs w:val="22"/>
        </w:rPr>
        <w:t xml:space="preserve"> situations (marriage breakdown, loss of job, complaining of overwork, stress, bad finances…)</w:t>
      </w:r>
    </w:p>
    <w:p w14:paraId="26C011A5" w14:textId="77777777" w:rsidR="00C47D98" w:rsidRDefault="00C47D98" w:rsidP="009E541A">
      <w:pPr>
        <w:ind w:left="-567" w:right="-1141"/>
        <w:rPr>
          <w:sz w:val="22"/>
          <w:szCs w:val="22"/>
        </w:rPr>
      </w:pPr>
    </w:p>
    <w:p w14:paraId="7803D789" w14:textId="6741EDAC" w:rsidR="009E541A" w:rsidRDefault="009E541A" w:rsidP="009E541A">
      <w:pPr>
        <w:shd w:val="clear" w:color="auto" w:fill="CCFFCC"/>
        <w:ind w:left="-567" w:right="-1141"/>
        <w:jc w:val="center"/>
        <w:rPr>
          <w:sz w:val="22"/>
          <w:szCs w:val="22"/>
        </w:rPr>
      </w:pPr>
      <w:r>
        <w:rPr>
          <w:b/>
          <w:sz w:val="22"/>
          <w:szCs w:val="22"/>
        </w:rPr>
        <w:t>COMPETENCE</w:t>
      </w:r>
    </w:p>
    <w:p w14:paraId="6747BA72" w14:textId="4F6E200F" w:rsidR="009E541A" w:rsidRDefault="009E541A" w:rsidP="009E541A">
      <w:pPr>
        <w:ind w:left="-567" w:right="-1141"/>
        <w:rPr>
          <w:sz w:val="22"/>
          <w:szCs w:val="22"/>
        </w:rPr>
      </w:pPr>
      <w:r w:rsidRPr="009E541A">
        <w:rPr>
          <w:color w:val="660066"/>
          <w:sz w:val="22"/>
          <w:szCs w:val="22"/>
        </w:rPr>
        <w:t>- 3.1-1 Skills: substantive law + investigating facts + identifying issues + legal research and analysis + communication + timely + advocacy/negotiation + writing + problem solving + CLE</w:t>
      </w:r>
      <w:r>
        <w:rPr>
          <w:sz w:val="22"/>
          <w:szCs w:val="22"/>
        </w:rPr>
        <w:t>.</w:t>
      </w:r>
    </w:p>
    <w:p w14:paraId="1D26C079" w14:textId="3854FB80" w:rsidR="009E541A" w:rsidRPr="009E541A" w:rsidRDefault="009E541A" w:rsidP="009E541A">
      <w:pPr>
        <w:ind w:left="-567" w:right="-1141"/>
        <w:rPr>
          <w:color w:val="660066"/>
          <w:sz w:val="22"/>
          <w:szCs w:val="22"/>
        </w:rPr>
      </w:pPr>
      <w:r w:rsidRPr="009E541A">
        <w:rPr>
          <w:color w:val="660066"/>
          <w:sz w:val="22"/>
          <w:szCs w:val="22"/>
        </w:rPr>
        <w:t xml:space="preserve">- </w:t>
      </w:r>
      <w:r>
        <w:rPr>
          <w:color w:val="660066"/>
          <w:sz w:val="22"/>
          <w:szCs w:val="22"/>
        </w:rPr>
        <w:t>3.7-1 L</w:t>
      </w:r>
      <w:r w:rsidRPr="009E541A">
        <w:rPr>
          <w:color w:val="660066"/>
          <w:sz w:val="22"/>
          <w:szCs w:val="22"/>
        </w:rPr>
        <w:t xml:space="preserve"> must perform all legal</w:t>
      </w:r>
      <w:r>
        <w:rPr>
          <w:color w:val="660066"/>
          <w:sz w:val="22"/>
          <w:szCs w:val="22"/>
        </w:rPr>
        <w:t xml:space="preserve"> services undertaken on a C</w:t>
      </w:r>
      <w:r w:rsidRPr="009E541A">
        <w:rPr>
          <w:color w:val="660066"/>
          <w:sz w:val="22"/>
          <w:szCs w:val="22"/>
        </w:rPr>
        <w:t>’s behalf to th</w:t>
      </w:r>
      <w:r>
        <w:rPr>
          <w:color w:val="660066"/>
          <w:sz w:val="22"/>
          <w:szCs w:val="22"/>
        </w:rPr>
        <w:t>e standard of a competent L</w:t>
      </w:r>
    </w:p>
    <w:p w14:paraId="7BBF5559" w14:textId="191D78E9"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[2] </w:t>
      </w:r>
      <w:proofErr w:type="gramStart"/>
      <w:r w:rsidRPr="009E541A">
        <w:rPr>
          <w:color w:val="660066"/>
          <w:sz w:val="22"/>
          <w:szCs w:val="22"/>
        </w:rPr>
        <w:t>competen</w:t>
      </w:r>
      <w:r>
        <w:rPr>
          <w:color w:val="660066"/>
          <w:sz w:val="22"/>
          <w:szCs w:val="22"/>
        </w:rPr>
        <w:t>ce</w:t>
      </w:r>
      <w:proofErr w:type="gramEnd"/>
      <w:r>
        <w:rPr>
          <w:color w:val="660066"/>
          <w:sz w:val="22"/>
          <w:szCs w:val="22"/>
        </w:rPr>
        <w:t xml:space="preserve"> is founded on both legal &amp; </w:t>
      </w:r>
      <w:r w:rsidRPr="009E541A">
        <w:rPr>
          <w:color w:val="660066"/>
          <w:sz w:val="22"/>
          <w:szCs w:val="22"/>
        </w:rPr>
        <w:t>ethical principles including knowledge of current practice and procedure</w:t>
      </w:r>
      <w:r>
        <w:rPr>
          <w:color w:val="660066"/>
          <w:sz w:val="22"/>
          <w:szCs w:val="22"/>
        </w:rPr>
        <w:t>.</w:t>
      </w:r>
    </w:p>
    <w:p w14:paraId="686BFE50" w14:textId="1AB44C4D"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[5] </w:t>
      </w:r>
      <w:proofErr w:type="gramStart"/>
      <w:r w:rsidRPr="009E541A">
        <w:rPr>
          <w:color w:val="660066"/>
          <w:sz w:val="22"/>
          <w:szCs w:val="22"/>
        </w:rPr>
        <w:t>lawyer</w:t>
      </w:r>
      <w:proofErr w:type="gramEnd"/>
      <w:r w:rsidRPr="009E541A">
        <w:rPr>
          <w:color w:val="660066"/>
          <w:sz w:val="22"/>
          <w:szCs w:val="22"/>
        </w:rPr>
        <w:t xml:space="preserve"> should feel honestly competent OR able to become so without delay</w:t>
      </w:r>
      <w:r>
        <w:rPr>
          <w:color w:val="660066"/>
          <w:sz w:val="22"/>
          <w:szCs w:val="22"/>
        </w:rPr>
        <w:t>.</w:t>
      </w:r>
    </w:p>
    <w:p w14:paraId="2C138CDC" w14:textId="79D8138D"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[6] </w:t>
      </w:r>
      <w:proofErr w:type="gramStart"/>
      <w:r w:rsidRPr="009E541A">
        <w:rPr>
          <w:color w:val="660066"/>
          <w:sz w:val="22"/>
          <w:szCs w:val="22"/>
        </w:rPr>
        <w:t>if</w:t>
      </w:r>
      <w:proofErr w:type="gramEnd"/>
      <w:r w:rsidRPr="009E541A">
        <w:rPr>
          <w:color w:val="660066"/>
          <w:sz w:val="22"/>
          <w:szCs w:val="22"/>
        </w:rPr>
        <w:t xml:space="preserve"> NOT</w:t>
      </w:r>
      <w:r>
        <w:rPr>
          <w:color w:val="660066"/>
          <w:sz w:val="22"/>
          <w:szCs w:val="22"/>
        </w:rPr>
        <w:t xml:space="preserve"> competent --&gt;decline to act/</w:t>
      </w:r>
      <w:r w:rsidRPr="009E541A">
        <w:rPr>
          <w:color w:val="660066"/>
          <w:sz w:val="22"/>
          <w:szCs w:val="22"/>
        </w:rPr>
        <w:t>obtain consen</w:t>
      </w:r>
      <w:r>
        <w:rPr>
          <w:color w:val="660066"/>
          <w:sz w:val="22"/>
          <w:szCs w:val="22"/>
        </w:rPr>
        <w:t>t to collaborate/obtain C</w:t>
      </w:r>
      <w:r w:rsidRPr="009E541A">
        <w:rPr>
          <w:color w:val="660066"/>
          <w:sz w:val="22"/>
          <w:szCs w:val="22"/>
        </w:rPr>
        <w:t>’s consent to become competent</w:t>
      </w:r>
      <w:r>
        <w:rPr>
          <w:color w:val="660066"/>
          <w:sz w:val="22"/>
          <w:szCs w:val="22"/>
        </w:rPr>
        <w:t>.</w:t>
      </w:r>
    </w:p>
    <w:p w14:paraId="6068618E" w14:textId="7173116A"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[7] </w:t>
      </w:r>
      <w:proofErr w:type="gramStart"/>
      <w:r w:rsidRPr="009E541A">
        <w:rPr>
          <w:color w:val="660066"/>
          <w:sz w:val="22"/>
          <w:szCs w:val="22"/>
        </w:rPr>
        <w:t>may</w:t>
      </w:r>
      <w:proofErr w:type="gramEnd"/>
      <w:r w:rsidRPr="009E541A">
        <w:rPr>
          <w:color w:val="660066"/>
          <w:sz w:val="22"/>
          <w:szCs w:val="22"/>
        </w:rPr>
        <w:t xml:space="preserve"> require advice or collaboration with experts in non-legal fields</w:t>
      </w:r>
      <w:r>
        <w:rPr>
          <w:color w:val="660066"/>
          <w:sz w:val="22"/>
          <w:szCs w:val="22"/>
        </w:rPr>
        <w:t>.</w:t>
      </w:r>
    </w:p>
    <w:p w14:paraId="4544A934" w14:textId="666FFFD3"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[8] </w:t>
      </w:r>
      <w:r>
        <w:rPr>
          <w:color w:val="660066"/>
          <w:sz w:val="22"/>
          <w:szCs w:val="22"/>
        </w:rPr>
        <w:t>L</w:t>
      </w:r>
      <w:r w:rsidRPr="009E541A">
        <w:rPr>
          <w:color w:val="660066"/>
          <w:sz w:val="22"/>
          <w:szCs w:val="22"/>
        </w:rPr>
        <w:t xml:space="preserve"> should clearly specify facts, circumstances, and assumptions upon which their opinion is based</w:t>
      </w:r>
      <w:r>
        <w:rPr>
          <w:color w:val="660066"/>
          <w:sz w:val="22"/>
          <w:szCs w:val="22"/>
        </w:rPr>
        <w:t>.</w:t>
      </w:r>
    </w:p>
    <w:p w14:paraId="4C1B575B" w14:textId="71B62647"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[10] </w:t>
      </w:r>
      <w:proofErr w:type="gramStart"/>
      <w:r w:rsidRPr="009E541A">
        <w:rPr>
          <w:color w:val="660066"/>
          <w:sz w:val="22"/>
          <w:szCs w:val="22"/>
        </w:rPr>
        <w:t>can</w:t>
      </w:r>
      <w:proofErr w:type="gramEnd"/>
      <w:r w:rsidRPr="009E541A">
        <w:rPr>
          <w:color w:val="660066"/>
          <w:sz w:val="22"/>
          <w:szCs w:val="22"/>
        </w:rPr>
        <w:t xml:space="preserve"> give advice on non-legal matters, but should clearly distinguish legal from non-legal advice</w:t>
      </w:r>
      <w:r>
        <w:rPr>
          <w:color w:val="660066"/>
          <w:sz w:val="22"/>
          <w:szCs w:val="22"/>
        </w:rPr>
        <w:t>.</w:t>
      </w:r>
    </w:p>
    <w:p w14:paraId="68C919A8" w14:textId="73E76FD2"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[12] </w:t>
      </w:r>
      <w:proofErr w:type="gramStart"/>
      <w:r w:rsidRPr="009E541A">
        <w:rPr>
          <w:color w:val="660066"/>
          <w:sz w:val="22"/>
          <w:szCs w:val="22"/>
        </w:rPr>
        <w:t>timely</w:t>
      </w:r>
      <w:proofErr w:type="gramEnd"/>
      <w:r w:rsidRPr="009E541A">
        <w:rPr>
          <w:color w:val="660066"/>
          <w:sz w:val="22"/>
          <w:szCs w:val="22"/>
        </w:rPr>
        <w:t xml:space="preserve"> service - if delay is anticipated, client should be informed</w:t>
      </w:r>
      <w:r>
        <w:rPr>
          <w:color w:val="660066"/>
          <w:sz w:val="22"/>
          <w:szCs w:val="22"/>
        </w:rPr>
        <w:t>.</w:t>
      </w:r>
    </w:p>
    <w:p w14:paraId="16483AF6" w14:textId="10B9B936" w:rsidR="009E541A" w:rsidRPr="009E541A" w:rsidRDefault="009E541A" w:rsidP="009E541A">
      <w:pPr>
        <w:pStyle w:val="ListParagraph"/>
        <w:numPr>
          <w:ilvl w:val="0"/>
          <w:numId w:val="72"/>
        </w:numPr>
        <w:ind w:right="-1141"/>
        <w:rPr>
          <w:color w:val="660066"/>
          <w:sz w:val="22"/>
          <w:szCs w:val="22"/>
        </w:rPr>
      </w:pPr>
      <w:r w:rsidRPr="009E541A">
        <w:rPr>
          <w:color w:val="660066"/>
          <w:sz w:val="22"/>
          <w:szCs w:val="22"/>
        </w:rPr>
        <w:t xml:space="preserve">[15] </w:t>
      </w:r>
      <w:proofErr w:type="gramStart"/>
      <w:r w:rsidRPr="009E541A">
        <w:rPr>
          <w:color w:val="660066"/>
          <w:sz w:val="22"/>
          <w:szCs w:val="22"/>
        </w:rPr>
        <w:t>standard</w:t>
      </w:r>
      <w:proofErr w:type="gramEnd"/>
      <w:r w:rsidRPr="009E541A">
        <w:rPr>
          <w:color w:val="660066"/>
          <w:sz w:val="22"/>
          <w:szCs w:val="22"/>
        </w:rPr>
        <w:t xml:space="preserve"> of perfection not required - negligence not tied to lack of professional standard - even without negligence, disciplinary action may arise</w:t>
      </w:r>
      <w:r>
        <w:rPr>
          <w:color w:val="660066"/>
          <w:sz w:val="22"/>
          <w:szCs w:val="22"/>
        </w:rPr>
        <w:t>.</w:t>
      </w:r>
    </w:p>
    <w:p w14:paraId="10C7A576" w14:textId="77777777" w:rsidR="009E541A" w:rsidRPr="009E541A" w:rsidRDefault="009E541A" w:rsidP="009E541A">
      <w:pPr>
        <w:ind w:left="-567" w:right="-1141"/>
        <w:rPr>
          <w:sz w:val="22"/>
          <w:szCs w:val="22"/>
        </w:rPr>
      </w:pPr>
      <w:r w:rsidRPr="009E541A">
        <w:rPr>
          <w:sz w:val="22"/>
          <w:szCs w:val="22"/>
        </w:rPr>
        <w:t>- Negligence is not the same as incompetency – need not have one to have the other.</w:t>
      </w:r>
    </w:p>
    <w:p w14:paraId="56235CA2" w14:textId="77777777" w:rsidR="009E541A" w:rsidRPr="009E541A" w:rsidRDefault="009E541A" w:rsidP="009E541A">
      <w:pPr>
        <w:ind w:left="-567" w:right="-1141"/>
        <w:rPr>
          <w:sz w:val="22"/>
          <w:szCs w:val="22"/>
        </w:rPr>
      </w:pPr>
      <w:r w:rsidRPr="009E541A">
        <w:rPr>
          <w:sz w:val="22"/>
          <w:szCs w:val="22"/>
        </w:rPr>
        <w:t>- For judges, competency also involves appreciating the social context of legal issues, the “lived reality” of those affected by their decisions (</w:t>
      </w:r>
      <w:proofErr w:type="spellStart"/>
      <w:r w:rsidRPr="009E541A">
        <w:rPr>
          <w:sz w:val="22"/>
          <w:szCs w:val="22"/>
        </w:rPr>
        <w:t>McLachlin</w:t>
      </w:r>
      <w:proofErr w:type="spellEnd"/>
      <w:r w:rsidRPr="009E541A">
        <w:rPr>
          <w:sz w:val="22"/>
          <w:szCs w:val="22"/>
        </w:rPr>
        <w:t>).</w:t>
      </w:r>
    </w:p>
    <w:p w14:paraId="6C0AB98B" w14:textId="77777777" w:rsidR="009E541A" w:rsidRPr="00671B11" w:rsidRDefault="009E541A" w:rsidP="009E541A">
      <w:pPr>
        <w:ind w:left="-567" w:right="-1141"/>
        <w:rPr>
          <w:sz w:val="22"/>
          <w:szCs w:val="22"/>
        </w:rPr>
      </w:pPr>
    </w:p>
    <w:p w14:paraId="5841F435" w14:textId="1034A157" w:rsidR="006D0A4C" w:rsidRDefault="006D0A4C" w:rsidP="00170D86">
      <w:pPr>
        <w:shd w:val="clear" w:color="auto" w:fill="FFFF00"/>
        <w:ind w:left="-567" w:right="-1141"/>
        <w:jc w:val="center"/>
        <w:rPr>
          <w:sz w:val="22"/>
          <w:szCs w:val="22"/>
        </w:rPr>
      </w:pPr>
      <w:r w:rsidRPr="006D0A4C">
        <w:rPr>
          <w:b/>
          <w:sz w:val="22"/>
          <w:szCs w:val="22"/>
        </w:rPr>
        <w:t>LAWYER-CLIENT RELATIONSHIP</w:t>
      </w:r>
    </w:p>
    <w:p w14:paraId="09F3979C" w14:textId="77777777" w:rsidR="000250D8" w:rsidRPr="004B3768" w:rsidRDefault="000250D8" w:rsidP="000250D8">
      <w:pPr>
        <w:shd w:val="clear" w:color="auto" w:fill="CCFFCC"/>
        <w:ind w:left="-567" w:right="-1141"/>
        <w:jc w:val="center"/>
        <w:rPr>
          <w:b/>
          <w:sz w:val="22"/>
          <w:szCs w:val="22"/>
        </w:rPr>
      </w:pPr>
      <w:r w:rsidRPr="004B3768">
        <w:rPr>
          <w:b/>
          <w:sz w:val="22"/>
          <w:szCs w:val="22"/>
        </w:rPr>
        <w:t>ADVERTISING</w:t>
      </w:r>
    </w:p>
    <w:p w14:paraId="610C01BA" w14:textId="77777777" w:rsidR="000250D8" w:rsidRDefault="000250D8" w:rsidP="000250D8">
      <w:pPr>
        <w:ind w:left="-567" w:right="-1141"/>
        <w:rPr>
          <w:sz w:val="22"/>
          <w:szCs w:val="22"/>
        </w:rPr>
      </w:pPr>
      <w:r>
        <w:rPr>
          <w:sz w:val="22"/>
          <w:szCs w:val="22"/>
        </w:rPr>
        <w:t xml:space="preserve">- “Marketing activity” is defined very broadly in the </w:t>
      </w:r>
      <w:r w:rsidRPr="005930E6">
        <w:rPr>
          <w:b/>
          <w:i/>
          <w:sz w:val="22"/>
          <w:szCs w:val="22"/>
        </w:rPr>
        <w:t>BC Code</w:t>
      </w:r>
      <w:r>
        <w:rPr>
          <w:sz w:val="22"/>
          <w:szCs w:val="22"/>
        </w:rPr>
        <w:t>:</w:t>
      </w:r>
    </w:p>
    <w:p w14:paraId="24AB3668" w14:textId="77777777" w:rsidR="000250D8" w:rsidRDefault="000250D8" w:rsidP="000250D8">
      <w:pPr>
        <w:pStyle w:val="ListParagraph"/>
        <w:numPr>
          <w:ilvl w:val="0"/>
          <w:numId w:val="13"/>
        </w:numPr>
        <w:ind w:right="-1141"/>
        <w:rPr>
          <w:color w:val="660066"/>
          <w:sz w:val="22"/>
          <w:szCs w:val="22"/>
        </w:rPr>
      </w:pPr>
      <w:r w:rsidRPr="00683503">
        <w:rPr>
          <w:b/>
          <w:color w:val="660066"/>
          <w:sz w:val="22"/>
          <w:szCs w:val="22"/>
        </w:rPr>
        <w:t xml:space="preserve">4.2-4: </w:t>
      </w:r>
      <w:r>
        <w:rPr>
          <w:color w:val="660066"/>
          <w:sz w:val="22"/>
          <w:szCs w:val="22"/>
        </w:rPr>
        <w:t>…</w:t>
      </w:r>
      <w:r w:rsidRPr="00683503">
        <w:rPr>
          <w:color w:val="660066"/>
          <w:sz w:val="22"/>
          <w:szCs w:val="22"/>
        </w:rPr>
        <w:t>or any other means by which professional</w:t>
      </w:r>
      <w:r>
        <w:rPr>
          <w:color w:val="660066"/>
          <w:sz w:val="22"/>
          <w:szCs w:val="22"/>
        </w:rPr>
        <w:t xml:space="preserve"> legal services are promoted/</w:t>
      </w:r>
      <w:r w:rsidRPr="00683503">
        <w:rPr>
          <w:color w:val="660066"/>
          <w:sz w:val="22"/>
          <w:szCs w:val="22"/>
        </w:rPr>
        <w:t>clients are solicited</w:t>
      </w:r>
      <w:r>
        <w:rPr>
          <w:color w:val="660066"/>
          <w:sz w:val="22"/>
          <w:szCs w:val="22"/>
        </w:rPr>
        <w:t>.</w:t>
      </w:r>
    </w:p>
    <w:p w14:paraId="5752F498" w14:textId="77777777" w:rsidR="000250D8" w:rsidRDefault="000250D8" w:rsidP="000250D8">
      <w:pPr>
        <w:pStyle w:val="ListParagraph"/>
        <w:numPr>
          <w:ilvl w:val="0"/>
          <w:numId w:val="13"/>
        </w:numPr>
        <w:ind w:right="-1141"/>
        <w:rPr>
          <w:color w:val="660066"/>
          <w:sz w:val="22"/>
          <w:szCs w:val="22"/>
        </w:rPr>
      </w:pPr>
      <w:r w:rsidRPr="00683503">
        <w:rPr>
          <w:b/>
          <w:color w:val="660066"/>
          <w:sz w:val="22"/>
          <w:szCs w:val="22"/>
        </w:rPr>
        <w:t>4.2-5</w:t>
      </w:r>
      <w:r>
        <w:rPr>
          <w:color w:val="660066"/>
          <w:sz w:val="22"/>
          <w:szCs w:val="22"/>
        </w:rPr>
        <w:t>: Any marketing activity undertaken or authorized by a L must not be:</w:t>
      </w:r>
    </w:p>
    <w:p w14:paraId="247E49A1" w14:textId="77777777" w:rsidR="000250D8" w:rsidRDefault="000250D8" w:rsidP="000250D8">
      <w:pPr>
        <w:pStyle w:val="ListParagraph"/>
        <w:numPr>
          <w:ilvl w:val="1"/>
          <w:numId w:val="13"/>
        </w:numPr>
        <w:ind w:right="-1141"/>
        <w:rPr>
          <w:color w:val="660066"/>
          <w:sz w:val="22"/>
          <w:szCs w:val="22"/>
        </w:rPr>
      </w:pPr>
      <w:r w:rsidRPr="00683503">
        <w:rPr>
          <w:b/>
          <w:color w:val="660066"/>
          <w:sz w:val="22"/>
          <w:szCs w:val="22"/>
        </w:rPr>
        <w:t>(</w:t>
      </w:r>
      <w:proofErr w:type="gramStart"/>
      <w:r w:rsidRPr="00683503">
        <w:rPr>
          <w:b/>
          <w:color w:val="660066"/>
          <w:sz w:val="22"/>
          <w:szCs w:val="22"/>
        </w:rPr>
        <w:t>a</w:t>
      </w:r>
      <w:proofErr w:type="gramEnd"/>
      <w:r w:rsidRPr="00683503">
        <w:rPr>
          <w:b/>
          <w:color w:val="660066"/>
          <w:sz w:val="22"/>
          <w:szCs w:val="22"/>
        </w:rPr>
        <w:t>)–(e)</w:t>
      </w:r>
      <w:r>
        <w:rPr>
          <w:color w:val="660066"/>
          <w:sz w:val="22"/>
          <w:szCs w:val="22"/>
        </w:rPr>
        <w:t>: False, inaccurate, unverifiable, reasonably capable of misleading the recipient or intended recipient, or contrary to the best interests of the public.</w:t>
      </w:r>
    </w:p>
    <w:p w14:paraId="1BDB7A3C" w14:textId="77777777" w:rsidR="000250D8" w:rsidRDefault="000250D8" w:rsidP="000250D8">
      <w:pPr>
        <w:pStyle w:val="ListParagraph"/>
        <w:numPr>
          <w:ilvl w:val="0"/>
          <w:numId w:val="13"/>
        </w:numPr>
        <w:ind w:right="-1141"/>
        <w:rPr>
          <w:color w:val="660066"/>
          <w:sz w:val="22"/>
          <w:szCs w:val="22"/>
        </w:rPr>
      </w:pPr>
      <w:r>
        <w:rPr>
          <w:b/>
          <w:color w:val="660066"/>
          <w:sz w:val="22"/>
          <w:szCs w:val="22"/>
        </w:rPr>
        <w:t>4</w:t>
      </w:r>
      <w:r w:rsidRPr="005930E6">
        <w:rPr>
          <w:color w:val="660066"/>
          <w:sz w:val="22"/>
          <w:szCs w:val="22"/>
        </w:rPr>
        <w:t>.</w:t>
      </w:r>
      <w:r>
        <w:rPr>
          <w:b/>
          <w:color w:val="660066"/>
          <w:sz w:val="22"/>
          <w:szCs w:val="22"/>
        </w:rPr>
        <w:t>3-0.1</w:t>
      </w:r>
      <w:r>
        <w:rPr>
          <w:color w:val="660066"/>
          <w:sz w:val="22"/>
          <w:szCs w:val="22"/>
        </w:rPr>
        <w:t xml:space="preserve">: L can advertise preferred area of practice if they </w:t>
      </w:r>
      <w:r w:rsidRPr="005930E6">
        <w:rPr>
          <w:color w:val="660066"/>
          <w:sz w:val="22"/>
          <w:szCs w:val="22"/>
          <w:u w:val="single"/>
        </w:rPr>
        <w:t>regularly</w:t>
      </w:r>
      <w:r>
        <w:rPr>
          <w:color w:val="660066"/>
          <w:sz w:val="22"/>
          <w:szCs w:val="22"/>
        </w:rPr>
        <w:t xml:space="preserve"> practice in that field.</w:t>
      </w:r>
    </w:p>
    <w:p w14:paraId="4DED13FB" w14:textId="77777777" w:rsidR="000250D8" w:rsidRPr="005930E6" w:rsidRDefault="000250D8" w:rsidP="000250D8">
      <w:pPr>
        <w:pStyle w:val="ListParagraph"/>
        <w:numPr>
          <w:ilvl w:val="0"/>
          <w:numId w:val="13"/>
        </w:numPr>
        <w:ind w:right="-1141"/>
        <w:rPr>
          <w:color w:val="660066"/>
          <w:sz w:val="22"/>
          <w:szCs w:val="22"/>
        </w:rPr>
      </w:pPr>
      <w:r>
        <w:rPr>
          <w:b/>
          <w:color w:val="660066"/>
          <w:sz w:val="22"/>
          <w:szCs w:val="22"/>
        </w:rPr>
        <w:t>4</w:t>
      </w:r>
      <w:r w:rsidRPr="005930E6">
        <w:rPr>
          <w:color w:val="660066"/>
          <w:sz w:val="22"/>
          <w:szCs w:val="22"/>
        </w:rPr>
        <w:t>.</w:t>
      </w:r>
      <w:r>
        <w:rPr>
          <w:b/>
          <w:color w:val="660066"/>
          <w:sz w:val="22"/>
          <w:szCs w:val="22"/>
        </w:rPr>
        <w:t>3-1(a)</w:t>
      </w:r>
      <w:r>
        <w:rPr>
          <w:color w:val="660066"/>
          <w:sz w:val="22"/>
          <w:szCs w:val="22"/>
        </w:rPr>
        <w:t>: Unless otherwise authorized, L must NOT use title “specialist” or something similar</w:t>
      </w:r>
      <w:r w:rsidRPr="005930E6">
        <w:rPr>
          <w:b/>
          <w:color w:val="660066"/>
          <w:sz w:val="22"/>
          <w:szCs w:val="22"/>
        </w:rPr>
        <w:t xml:space="preserve"> </w:t>
      </w:r>
      <w:r w:rsidRPr="005930E6">
        <w:rPr>
          <w:color w:val="660066"/>
          <w:sz w:val="22"/>
          <w:szCs w:val="22"/>
        </w:rPr>
        <w:t xml:space="preserve">AND </w:t>
      </w:r>
      <w:r w:rsidRPr="005930E6">
        <w:rPr>
          <w:b/>
          <w:color w:val="660066"/>
          <w:sz w:val="22"/>
          <w:szCs w:val="22"/>
        </w:rPr>
        <w:t>(b)</w:t>
      </w:r>
      <w:r w:rsidRPr="005930E6">
        <w:rPr>
          <w:color w:val="660066"/>
          <w:sz w:val="22"/>
          <w:szCs w:val="22"/>
        </w:rPr>
        <w:t xml:space="preserve"> take </w:t>
      </w:r>
      <w:proofErr w:type="spellStart"/>
      <w:r w:rsidRPr="005930E6">
        <w:rPr>
          <w:color w:val="660066"/>
          <w:sz w:val="22"/>
          <w:szCs w:val="22"/>
        </w:rPr>
        <w:t>rsbl</w:t>
      </w:r>
      <w:proofErr w:type="spellEnd"/>
      <w:r w:rsidRPr="005930E6">
        <w:rPr>
          <w:color w:val="660066"/>
          <w:sz w:val="22"/>
          <w:szCs w:val="22"/>
        </w:rPr>
        <w:t xml:space="preserve"> steps to discourage others from doing so.</w:t>
      </w:r>
    </w:p>
    <w:p w14:paraId="1B246944" w14:textId="77777777" w:rsidR="000250D8" w:rsidRDefault="000250D8" w:rsidP="000250D8">
      <w:pPr>
        <w:ind w:left="-567" w:right="-1141"/>
        <w:rPr>
          <w:sz w:val="22"/>
          <w:szCs w:val="22"/>
        </w:rPr>
      </w:pPr>
      <w:r>
        <w:rPr>
          <w:sz w:val="22"/>
          <w:szCs w:val="22"/>
        </w:rPr>
        <w:t>- Pros: Lawyers should be allowed to brand themselves in a highly competitive free market, gives consumers info on who to choose, promotes access to justice.</w:t>
      </w:r>
    </w:p>
    <w:p w14:paraId="5EE70A73" w14:textId="77777777" w:rsidR="000250D8" w:rsidRPr="00683503" w:rsidRDefault="000250D8" w:rsidP="000250D8">
      <w:pPr>
        <w:ind w:left="-567" w:right="-1141"/>
        <w:rPr>
          <w:sz w:val="22"/>
          <w:szCs w:val="22"/>
        </w:rPr>
      </w:pPr>
      <w:r>
        <w:rPr>
          <w:sz w:val="22"/>
          <w:szCs w:val="22"/>
        </w:rPr>
        <w:t xml:space="preserve">- Cons: Could lessen professional status of </w:t>
      </w:r>
      <w:proofErr w:type="spellStart"/>
      <w:r>
        <w:rPr>
          <w:sz w:val="22"/>
          <w:szCs w:val="22"/>
        </w:rPr>
        <w:t>Ls</w:t>
      </w:r>
      <w:proofErr w:type="spellEnd"/>
      <w:r>
        <w:rPr>
          <w:sz w:val="22"/>
          <w:szCs w:val="22"/>
        </w:rPr>
        <w:t>, invasive, a commodification, contributes to litigious culture.</w:t>
      </w:r>
    </w:p>
    <w:p w14:paraId="6088D92F" w14:textId="77777777" w:rsidR="000250D8" w:rsidRDefault="000250D8" w:rsidP="000250D8">
      <w:pPr>
        <w:ind w:left="-567" w:right="-1141"/>
        <w:rPr>
          <w:sz w:val="22"/>
          <w:szCs w:val="22"/>
        </w:rPr>
      </w:pPr>
    </w:p>
    <w:tbl>
      <w:tblPr>
        <w:tblStyle w:val="TableGrid"/>
        <w:tblW w:w="10260" w:type="dxa"/>
        <w:tblInd w:w="-459" w:type="dxa"/>
        <w:tblLook w:val="04A0" w:firstRow="1" w:lastRow="0" w:firstColumn="1" w:lastColumn="0" w:noHBand="0" w:noVBand="1"/>
      </w:tblPr>
      <w:tblGrid>
        <w:gridCol w:w="2164"/>
        <w:gridCol w:w="8096"/>
      </w:tblGrid>
      <w:tr w:rsidR="000250D8" w14:paraId="01EA61F7" w14:textId="77777777" w:rsidTr="001C49E8">
        <w:trPr>
          <w:trHeight w:val="303"/>
        </w:trPr>
        <w:tc>
          <w:tcPr>
            <w:tcW w:w="2164" w:type="dxa"/>
          </w:tcPr>
          <w:p w14:paraId="7D00C021" w14:textId="77777777" w:rsidR="000250D8" w:rsidRDefault="000250D8" w:rsidP="001C49E8">
            <w:pPr>
              <w:ind w:right="-108"/>
              <w:rPr>
                <w:sz w:val="22"/>
                <w:szCs w:val="22"/>
              </w:rPr>
            </w:pPr>
            <w:r>
              <w:rPr>
                <w:sz w:val="22"/>
                <w:szCs w:val="22"/>
              </w:rPr>
              <w:t xml:space="preserve">LSBC v </w:t>
            </w:r>
            <w:proofErr w:type="spellStart"/>
            <w:r>
              <w:rPr>
                <w:sz w:val="22"/>
                <w:szCs w:val="22"/>
              </w:rPr>
              <w:t>Jabour</w:t>
            </w:r>
            <w:proofErr w:type="spellEnd"/>
            <w:r>
              <w:rPr>
                <w:sz w:val="22"/>
                <w:szCs w:val="22"/>
              </w:rPr>
              <w:t xml:space="preserve"> 1980 SCC</w:t>
            </w:r>
          </w:p>
          <w:p w14:paraId="20D7ACF3" w14:textId="77777777" w:rsidR="000250D8" w:rsidRDefault="000250D8" w:rsidP="001C49E8">
            <w:pPr>
              <w:ind w:right="-108"/>
              <w:rPr>
                <w:sz w:val="22"/>
                <w:szCs w:val="22"/>
              </w:rPr>
            </w:pPr>
          </w:p>
          <w:p w14:paraId="0D129C9B" w14:textId="77777777" w:rsidR="000250D8" w:rsidRPr="00BB0245" w:rsidRDefault="000250D8" w:rsidP="001C49E8">
            <w:pPr>
              <w:ind w:right="-108"/>
              <w:rPr>
                <w:color w:val="0000FF"/>
                <w:sz w:val="22"/>
                <w:szCs w:val="22"/>
              </w:rPr>
            </w:pPr>
            <w:r w:rsidRPr="00BB0245">
              <w:rPr>
                <w:color w:val="0000FF"/>
                <w:sz w:val="22"/>
                <w:szCs w:val="22"/>
              </w:rPr>
              <w:t>LS can regulate advertising</w:t>
            </w:r>
          </w:p>
        </w:tc>
        <w:tc>
          <w:tcPr>
            <w:tcW w:w="8096" w:type="dxa"/>
          </w:tcPr>
          <w:p w14:paraId="1E0E8DE0" w14:textId="77777777" w:rsidR="000250D8" w:rsidRDefault="000250D8" w:rsidP="001C49E8">
            <w:pPr>
              <w:ind w:right="-54"/>
              <w:rPr>
                <w:sz w:val="22"/>
                <w:szCs w:val="22"/>
              </w:rPr>
            </w:pPr>
            <w:r>
              <w:rPr>
                <w:sz w:val="22"/>
                <w:szCs w:val="22"/>
              </w:rPr>
              <w:t xml:space="preserve">- </w:t>
            </w:r>
            <w:proofErr w:type="spellStart"/>
            <w:r>
              <w:rPr>
                <w:sz w:val="22"/>
                <w:szCs w:val="22"/>
              </w:rPr>
              <w:t>Jabour</w:t>
            </w:r>
            <w:proofErr w:type="spellEnd"/>
            <w:r>
              <w:rPr>
                <w:sz w:val="22"/>
                <w:szCs w:val="22"/>
              </w:rPr>
              <w:t xml:space="preserve"> advertised, offering flat fees, big illuminated sign. Found guilty of “conduct unbecoming” by LS. Challenged LS’s jurisdiction to regulate advertising.</w:t>
            </w:r>
          </w:p>
          <w:p w14:paraId="2F657A41" w14:textId="77777777" w:rsidR="000250D8" w:rsidRDefault="000250D8" w:rsidP="001C49E8">
            <w:pPr>
              <w:ind w:right="-54"/>
              <w:rPr>
                <w:sz w:val="22"/>
                <w:szCs w:val="22"/>
              </w:rPr>
            </w:pPr>
            <w:r>
              <w:rPr>
                <w:sz w:val="22"/>
                <w:szCs w:val="22"/>
              </w:rPr>
              <w:t>- LS can regulate any conduct unbecoming, which is anything found to be contrary to the best interest of the public or of the legal profession, or that tends to harm the standing of the profession.</w:t>
            </w:r>
          </w:p>
          <w:p w14:paraId="630FEC13" w14:textId="77777777" w:rsidR="000250D8" w:rsidRDefault="000250D8" w:rsidP="001C49E8">
            <w:pPr>
              <w:pStyle w:val="ListParagraph"/>
              <w:numPr>
                <w:ilvl w:val="0"/>
                <w:numId w:val="11"/>
              </w:numPr>
              <w:ind w:right="-54"/>
              <w:rPr>
                <w:sz w:val="22"/>
                <w:szCs w:val="22"/>
              </w:rPr>
            </w:pPr>
            <w:r>
              <w:rPr>
                <w:sz w:val="22"/>
                <w:szCs w:val="22"/>
              </w:rPr>
              <w:t>If an ad fits this description, it can be regulated.</w:t>
            </w:r>
          </w:p>
          <w:p w14:paraId="74E07448" w14:textId="77777777" w:rsidR="000250D8" w:rsidRDefault="000250D8" w:rsidP="001C49E8">
            <w:pPr>
              <w:pStyle w:val="ListParagraph"/>
              <w:numPr>
                <w:ilvl w:val="0"/>
                <w:numId w:val="11"/>
              </w:numPr>
              <w:ind w:right="-54"/>
              <w:rPr>
                <w:sz w:val="22"/>
                <w:szCs w:val="22"/>
              </w:rPr>
            </w:pPr>
            <w:proofErr w:type="spellStart"/>
            <w:r>
              <w:rPr>
                <w:sz w:val="22"/>
                <w:szCs w:val="22"/>
              </w:rPr>
              <w:t>Jabour</w:t>
            </w:r>
            <w:proofErr w:type="spellEnd"/>
            <w:r>
              <w:rPr>
                <w:sz w:val="22"/>
                <w:szCs w:val="22"/>
              </w:rPr>
              <w:t xml:space="preserve"> got </w:t>
            </w:r>
            <w:proofErr w:type="gramStart"/>
            <w:r>
              <w:rPr>
                <w:sz w:val="22"/>
                <w:szCs w:val="22"/>
              </w:rPr>
              <w:t>6 month</w:t>
            </w:r>
            <w:proofErr w:type="gramEnd"/>
            <w:r>
              <w:rPr>
                <w:sz w:val="22"/>
                <w:szCs w:val="22"/>
              </w:rPr>
              <w:t xml:space="preserve"> suspension – harsh!</w:t>
            </w:r>
          </w:p>
          <w:p w14:paraId="61D9F720" w14:textId="77777777" w:rsidR="000250D8" w:rsidRPr="00BB0245" w:rsidRDefault="000250D8" w:rsidP="001C49E8">
            <w:pPr>
              <w:ind w:right="-54"/>
              <w:rPr>
                <w:sz w:val="22"/>
                <w:szCs w:val="22"/>
              </w:rPr>
            </w:pPr>
            <w:r>
              <w:rPr>
                <w:sz w:val="22"/>
                <w:szCs w:val="22"/>
              </w:rPr>
              <w:t xml:space="preserve">- NOTE: Ad regulations relaxed after </w:t>
            </w:r>
            <w:proofErr w:type="gramStart"/>
            <w:r>
              <w:rPr>
                <w:sz w:val="22"/>
                <w:szCs w:val="22"/>
              </w:rPr>
              <w:t>s.2(</w:t>
            </w:r>
            <w:proofErr w:type="gramEnd"/>
            <w:r>
              <w:rPr>
                <w:sz w:val="22"/>
                <w:szCs w:val="22"/>
              </w:rPr>
              <w:t>b) of the Charter came in.</w:t>
            </w:r>
          </w:p>
        </w:tc>
      </w:tr>
      <w:tr w:rsidR="000250D8" w14:paraId="49FB11F9" w14:textId="77777777" w:rsidTr="001C49E8">
        <w:trPr>
          <w:trHeight w:val="303"/>
        </w:trPr>
        <w:tc>
          <w:tcPr>
            <w:tcW w:w="2164" w:type="dxa"/>
          </w:tcPr>
          <w:p w14:paraId="17BD0452" w14:textId="77777777" w:rsidR="000250D8" w:rsidRDefault="000250D8" w:rsidP="001C49E8">
            <w:pPr>
              <w:ind w:right="-108"/>
              <w:rPr>
                <w:sz w:val="22"/>
                <w:szCs w:val="22"/>
              </w:rPr>
            </w:pPr>
            <w:r>
              <w:rPr>
                <w:sz w:val="22"/>
                <w:szCs w:val="22"/>
              </w:rPr>
              <w:t xml:space="preserve">LS </w:t>
            </w:r>
            <w:proofErr w:type="spellStart"/>
            <w:r>
              <w:rPr>
                <w:sz w:val="22"/>
                <w:szCs w:val="22"/>
              </w:rPr>
              <w:t>Sask</w:t>
            </w:r>
            <w:proofErr w:type="spellEnd"/>
            <w:r>
              <w:rPr>
                <w:sz w:val="22"/>
                <w:szCs w:val="22"/>
              </w:rPr>
              <w:t xml:space="preserve"> v Merchant 2000 LSDD</w:t>
            </w:r>
          </w:p>
          <w:p w14:paraId="495B6B1F" w14:textId="77777777" w:rsidR="000250D8" w:rsidRDefault="000250D8" w:rsidP="001C49E8">
            <w:pPr>
              <w:ind w:right="-108"/>
              <w:rPr>
                <w:sz w:val="22"/>
                <w:szCs w:val="22"/>
              </w:rPr>
            </w:pPr>
          </w:p>
          <w:p w14:paraId="532970FB" w14:textId="77777777" w:rsidR="000250D8" w:rsidRPr="00683503" w:rsidRDefault="000250D8" w:rsidP="001C49E8">
            <w:pPr>
              <w:ind w:right="-108"/>
              <w:rPr>
                <w:color w:val="0000FF"/>
                <w:sz w:val="22"/>
                <w:szCs w:val="22"/>
              </w:rPr>
            </w:pPr>
            <w:r w:rsidRPr="00683503">
              <w:rPr>
                <w:color w:val="0000FF"/>
                <w:sz w:val="22"/>
                <w:szCs w:val="22"/>
              </w:rPr>
              <w:t xml:space="preserve">Conduct unbecoming </w:t>
            </w:r>
            <w:proofErr w:type="spellStart"/>
            <w:r w:rsidRPr="00683503">
              <w:rPr>
                <w:color w:val="0000FF"/>
                <w:sz w:val="22"/>
                <w:szCs w:val="22"/>
              </w:rPr>
              <w:t>wrt</w:t>
            </w:r>
            <w:proofErr w:type="spellEnd"/>
            <w:r w:rsidRPr="00683503">
              <w:rPr>
                <w:color w:val="0000FF"/>
                <w:sz w:val="22"/>
                <w:szCs w:val="22"/>
              </w:rPr>
              <w:t xml:space="preserve"> advertising</w:t>
            </w:r>
          </w:p>
        </w:tc>
        <w:tc>
          <w:tcPr>
            <w:tcW w:w="8096" w:type="dxa"/>
          </w:tcPr>
          <w:p w14:paraId="77E03C86" w14:textId="77777777" w:rsidR="000250D8" w:rsidRDefault="000250D8" w:rsidP="001C49E8">
            <w:pPr>
              <w:ind w:right="-54"/>
              <w:rPr>
                <w:sz w:val="22"/>
                <w:szCs w:val="22"/>
              </w:rPr>
            </w:pPr>
            <w:r>
              <w:rPr>
                <w:sz w:val="22"/>
                <w:szCs w:val="22"/>
              </w:rPr>
              <w:t>- Merchant firm wrote to survivors of residential schools to start claims. Listed $$ awards, “nothing to lose”, sign “authorization”, asking for referrals.</w:t>
            </w:r>
          </w:p>
          <w:p w14:paraId="707EDDBB" w14:textId="77777777" w:rsidR="000250D8" w:rsidRPr="00683503" w:rsidRDefault="000250D8" w:rsidP="001C49E8">
            <w:pPr>
              <w:ind w:right="-54"/>
              <w:rPr>
                <w:sz w:val="22"/>
                <w:szCs w:val="22"/>
              </w:rPr>
            </w:pPr>
            <w:r>
              <w:rPr>
                <w:sz w:val="22"/>
                <w:szCs w:val="22"/>
              </w:rPr>
              <w:t xml:space="preserve">- </w:t>
            </w:r>
            <w:r w:rsidRPr="00683503">
              <w:rPr>
                <w:sz w:val="22"/>
                <w:szCs w:val="22"/>
              </w:rPr>
              <w:t>Conduct unbecoming?</w:t>
            </w:r>
          </w:p>
          <w:p w14:paraId="4E0D5548" w14:textId="77777777" w:rsidR="000250D8" w:rsidRDefault="000250D8" w:rsidP="001C49E8">
            <w:pPr>
              <w:pStyle w:val="ListParagraph"/>
              <w:numPr>
                <w:ilvl w:val="0"/>
                <w:numId w:val="12"/>
              </w:numPr>
              <w:ind w:right="-54"/>
              <w:rPr>
                <w:sz w:val="22"/>
                <w:szCs w:val="22"/>
              </w:rPr>
            </w:pPr>
            <w:r w:rsidRPr="00683503">
              <w:rPr>
                <w:sz w:val="22"/>
                <w:szCs w:val="22"/>
              </w:rPr>
              <w:t>Asserted they had nothing to lose, no risk – simply untrue, big risk.</w:t>
            </w:r>
          </w:p>
          <w:p w14:paraId="708D78DB" w14:textId="77777777" w:rsidR="000250D8" w:rsidRDefault="000250D8" w:rsidP="001C49E8">
            <w:pPr>
              <w:pStyle w:val="ListParagraph"/>
              <w:numPr>
                <w:ilvl w:val="0"/>
                <w:numId w:val="12"/>
              </w:numPr>
              <w:ind w:right="-54"/>
              <w:rPr>
                <w:sz w:val="22"/>
                <w:szCs w:val="22"/>
              </w:rPr>
            </w:pPr>
            <w:r w:rsidRPr="00683503">
              <w:rPr>
                <w:sz w:val="22"/>
                <w:szCs w:val="22"/>
              </w:rPr>
              <w:t>Gave impression process would be simple.</w:t>
            </w:r>
          </w:p>
          <w:p w14:paraId="7E625142" w14:textId="77777777" w:rsidR="000250D8" w:rsidRDefault="000250D8" w:rsidP="001C49E8">
            <w:pPr>
              <w:pStyle w:val="ListParagraph"/>
              <w:numPr>
                <w:ilvl w:val="0"/>
                <w:numId w:val="12"/>
              </w:numPr>
              <w:ind w:right="-54"/>
              <w:rPr>
                <w:sz w:val="22"/>
                <w:szCs w:val="22"/>
              </w:rPr>
            </w:pPr>
            <w:r w:rsidRPr="00683503">
              <w:rPr>
                <w:sz w:val="22"/>
                <w:szCs w:val="22"/>
              </w:rPr>
              <w:t xml:space="preserve">Assumed </w:t>
            </w:r>
            <w:r>
              <w:rPr>
                <w:sz w:val="22"/>
                <w:szCs w:val="22"/>
              </w:rPr>
              <w:t xml:space="preserve">everyone </w:t>
            </w:r>
            <w:r w:rsidRPr="00683503">
              <w:rPr>
                <w:sz w:val="22"/>
                <w:szCs w:val="22"/>
              </w:rPr>
              <w:t>had a valid course of action w/out doing any research.</w:t>
            </w:r>
          </w:p>
          <w:p w14:paraId="1CD439CE" w14:textId="77777777" w:rsidR="000250D8" w:rsidRDefault="000250D8" w:rsidP="001C49E8">
            <w:pPr>
              <w:pStyle w:val="ListParagraph"/>
              <w:numPr>
                <w:ilvl w:val="0"/>
                <w:numId w:val="12"/>
              </w:numPr>
              <w:ind w:right="-54"/>
              <w:rPr>
                <w:sz w:val="22"/>
                <w:szCs w:val="22"/>
              </w:rPr>
            </w:pPr>
            <w:r w:rsidRPr="00683503">
              <w:rPr>
                <w:sz w:val="22"/>
                <w:szCs w:val="22"/>
              </w:rPr>
              <w:t xml:space="preserve">Retainer contrary to </w:t>
            </w:r>
            <w:proofErr w:type="gramStart"/>
            <w:r w:rsidRPr="00683503">
              <w:rPr>
                <w:sz w:val="22"/>
                <w:szCs w:val="22"/>
              </w:rPr>
              <w:t>letter,</w:t>
            </w:r>
            <w:proofErr w:type="gramEnd"/>
            <w:r w:rsidRPr="00683503">
              <w:rPr>
                <w:sz w:val="22"/>
                <w:szCs w:val="22"/>
              </w:rPr>
              <w:t xml:space="preserve"> probably not read or understood.</w:t>
            </w:r>
          </w:p>
          <w:p w14:paraId="14BA4BCF" w14:textId="77777777" w:rsidR="000250D8" w:rsidRPr="00683503" w:rsidRDefault="000250D8" w:rsidP="001C49E8">
            <w:pPr>
              <w:ind w:right="-54"/>
              <w:rPr>
                <w:sz w:val="22"/>
                <w:szCs w:val="22"/>
              </w:rPr>
            </w:pPr>
            <w:r>
              <w:rPr>
                <w:sz w:val="22"/>
                <w:szCs w:val="22"/>
              </w:rPr>
              <w:t xml:space="preserve">- </w:t>
            </w:r>
            <w:r w:rsidRPr="00683503">
              <w:rPr>
                <w:sz w:val="22"/>
                <w:szCs w:val="22"/>
              </w:rPr>
              <w:t xml:space="preserve">Overall: </w:t>
            </w:r>
            <w:r>
              <w:rPr>
                <w:sz w:val="22"/>
                <w:szCs w:val="22"/>
              </w:rPr>
              <w:t>Offensive and in bad taste.</w:t>
            </w:r>
          </w:p>
        </w:tc>
      </w:tr>
    </w:tbl>
    <w:p w14:paraId="3FED6C20" w14:textId="77777777" w:rsidR="000250D8" w:rsidRDefault="000250D8" w:rsidP="000250D8">
      <w:pPr>
        <w:ind w:left="-567" w:right="-1141"/>
        <w:jc w:val="center"/>
        <w:rPr>
          <w:b/>
          <w:sz w:val="22"/>
          <w:szCs w:val="22"/>
        </w:rPr>
      </w:pPr>
    </w:p>
    <w:p w14:paraId="7CCDD8D1" w14:textId="7F363A2E" w:rsidR="005930E6" w:rsidRPr="004B3768" w:rsidRDefault="005930E6" w:rsidP="00FB553F">
      <w:pPr>
        <w:shd w:val="clear" w:color="auto" w:fill="CCFFCC"/>
        <w:ind w:left="-567" w:right="-1141"/>
        <w:jc w:val="center"/>
        <w:rPr>
          <w:b/>
          <w:sz w:val="22"/>
          <w:szCs w:val="22"/>
        </w:rPr>
      </w:pPr>
      <w:r w:rsidRPr="004B3768">
        <w:rPr>
          <w:b/>
          <w:sz w:val="22"/>
          <w:szCs w:val="22"/>
        </w:rPr>
        <w:t>FORMATION</w:t>
      </w:r>
    </w:p>
    <w:p w14:paraId="2B8DEFD3" w14:textId="16BCA43D" w:rsidR="005930E6" w:rsidRDefault="005930E6" w:rsidP="006D0A4C">
      <w:pPr>
        <w:ind w:left="-567" w:right="-1141"/>
        <w:rPr>
          <w:sz w:val="22"/>
          <w:szCs w:val="22"/>
        </w:rPr>
      </w:pPr>
      <w:r>
        <w:rPr>
          <w:sz w:val="22"/>
          <w:szCs w:val="22"/>
        </w:rPr>
        <w:t>- Start of relationship may be clear, w formal offer &amp; acceptance of retainer contact.</w:t>
      </w:r>
    </w:p>
    <w:p w14:paraId="5E62FE24" w14:textId="2D761103" w:rsidR="005930E6" w:rsidRDefault="005930E6" w:rsidP="009B6003">
      <w:pPr>
        <w:pStyle w:val="ListParagraph"/>
        <w:numPr>
          <w:ilvl w:val="0"/>
          <w:numId w:val="14"/>
        </w:numPr>
        <w:ind w:right="-1141"/>
        <w:rPr>
          <w:sz w:val="22"/>
          <w:szCs w:val="22"/>
        </w:rPr>
      </w:pPr>
      <w:r>
        <w:rPr>
          <w:sz w:val="22"/>
          <w:szCs w:val="22"/>
        </w:rPr>
        <w:t>BUT relationship can form w/out formal retainer.</w:t>
      </w:r>
    </w:p>
    <w:p w14:paraId="0C8034CB" w14:textId="538B392D" w:rsidR="005930E6" w:rsidRDefault="005930E6" w:rsidP="005930E6">
      <w:pPr>
        <w:ind w:left="-567" w:right="-1141"/>
        <w:rPr>
          <w:sz w:val="22"/>
          <w:szCs w:val="22"/>
        </w:rPr>
      </w:pPr>
      <w:r>
        <w:rPr>
          <w:sz w:val="22"/>
          <w:szCs w:val="22"/>
        </w:rPr>
        <w:t xml:space="preserve">- </w:t>
      </w:r>
      <w:r w:rsidRPr="005930E6">
        <w:rPr>
          <w:color w:val="0000FF"/>
          <w:sz w:val="22"/>
          <w:szCs w:val="22"/>
        </w:rPr>
        <w:t>First dealings doctrine</w:t>
      </w:r>
      <w:r>
        <w:rPr>
          <w:sz w:val="22"/>
          <w:szCs w:val="22"/>
        </w:rPr>
        <w:t>: L-C relationship form</w:t>
      </w:r>
      <w:r w:rsidR="00156330">
        <w:rPr>
          <w:sz w:val="22"/>
          <w:szCs w:val="22"/>
        </w:rPr>
        <w:t>s when the C</w:t>
      </w:r>
      <w:r>
        <w:rPr>
          <w:sz w:val="22"/>
          <w:szCs w:val="22"/>
        </w:rPr>
        <w:t xml:space="preserve"> first deals w L’s off</w:t>
      </w:r>
      <w:r w:rsidR="00156330">
        <w:rPr>
          <w:sz w:val="22"/>
          <w:szCs w:val="22"/>
        </w:rPr>
        <w:t>ice to obtain legal advice. This i</w:t>
      </w:r>
      <w:r>
        <w:rPr>
          <w:sz w:val="22"/>
          <w:szCs w:val="22"/>
        </w:rPr>
        <w:t>ncludes initial discussion</w:t>
      </w:r>
      <w:r w:rsidR="00156330">
        <w:rPr>
          <w:sz w:val="22"/>
          <w:szCs w:val="22"/>
        </w:rPr>
        <w:t>s</w:t>
      </w:r>
      <w:r>
        <w:rPr>
          <w:sz w:val="22"/>
          <w:szCs w:val="22"/>
        </w:rPr>
        <w:t xml:space="preserve"> of pre</w:t>
      </w:r>
      <w:r w:rsidR="00156330">
        <w:rPr>
          <w:sz w:val="22"/>
          <w:szCs w:val="22"/>
        </w:rPr>
        <w:t xml:space="preserve">liminary info L </w:t>
      </w:r>
      <w:proofErr w:type="spellStart"/>
      <w:r w:rsidR="00156330">
        <w:rPr>
          <w:sz w:val="22"/>
          <w:szCs w:val="22"/>
        </w:rPr>
        <w:t>req</w:t>
      </w:r>
      <w:r>
        <w:rPr>
          <w:sz w:val="22"/>
          <w:szCs w:val="22"/>
        </w:rPr>
        <w:t>s</w:t>
      </w:r>
      <w:proofErr w:type="spellEnd"/>
      <w:r>
        <w:rPr>
          <w:sz w:val="22"/>
          <w:szCs w:val="22"/>
        </w:rPr>
        <w:t xml:space="preserve"> in order to decide whether to rep </w:t>
      </w:r>
      <w:r w:rsidR="00156330">
        <w:rPr>
          <w:sz w:val="22"/>
          <w:szCs w:val="22"/>
        </w:rPr>
        <w:t>C</w:t>
      </w:r>
      <w:r>
        <w:rPr>
          <w:sz w:val="22"/>
          <w:szCs w:val="22"/>
        </w:rPr>
        <w:t xml:space="preserve"> (</w:t>
      </w:r>
      <w:proofErr w:type="spellStart"/>
      <w:r w:rsidRPr="005930E6">
        <w:rPr>
          <w:i/>
          <w:color w:val="FF0000"/>
          <w:sz w:val="22"/>
          <w:szCs w:val="22"/>
        </w:rPr>
        <w:t>Descoteaux</w:t>
      </w:r>
      <w:proofErr w:type="spellEnd"/>
      <w:r>
        <w:rPr>
          <w:sz w:val="22"/>
          <w:szCs w:val="22"/>
        </w:rPr>
        <w:t>).</w:t>
      </w:r>
    </w:p>
    <w:p w14:paraId="623977D2" w14:textId="407F7A29" w:rsidR="00156330" w:rsidRPr="00156330" w:rsidRDefault="00156330" w:rsidP="009B6003">
      <w:pPr>
        <w:pStyle w:val="ListParagraph"/>
        <w:numPr>
          <w:ilvl w:val="0"/>
          <w:numId w:val="14"/>
        </w:numPr>
        <w:ind w:right="-1141"/>
        <w:rPr>
          <w:sz w:val="22"/>
          <w:szCs w:val="22"/>
        </w:rPr>
      </w:pPr>
      <w:r>
        <w:rPr>
          <w:sz w:val="22"/>
          <w:szCs w:val="22"/>
        </w:rPr>
        <w:t>Be careful when receiving confidential info during informal dealings – can later lead to a conflict of interests (</w:t>
      </w:r>
      <w:r w:rsidRPr="00156330">
        <w:rPr>
          <w:b/>
          <w:color w:val="660066"/>
          <w:sz w:val="22"/>
          <w:szCs w:val="22"/>
        </w:rPr>
        <w:t>3.3-1[4]</w:t>
      </w:r>
      <w:r>
        <w:rPr>
          <w:sz w:val="22"/>
          <w:szCs w:val="22"/>
        </w:rPr>
        <w:t>).</w:t>
      </w:r>
    </w:p>
    <w:p w14:paraId="053D2403" w14:textId="05BF11AA" w:rsidR="005930E6" w:rsidRPr="005930E6" w:rsidRDefault="005930E6" w:rsidP="005930E6">
      <w:pPr>
        <w:ind w:left="-567" w:right="-1141"/>
        <w:rPr>
          <w:sz w:val="22"/>
          <w:szCs w:val="22"/>
        </w:rPr>
      </w:pPr>
      <w:r w:rsidRPr="005930E6">
        <w:rPr>
          <w:sz w:val="22"/>
          <w:szCs w:val="22"/>
        </w:rPr>
        <w:t>-</w:t>
      </w:r>
      <w:r>
        <w:rPr>
          <w:sz w:val="22"/>
          <w:szCs w:val="22"/>
        </w:rPr>
        <w:t xml:space="preserve"> </w:t>
      </w:r>
      <w:r w:rsidRPr="005930E6">
        <w:rPr>
          <w:color w:val="0000FF"/>
          <w:sz w:val="22"/>
          <w:szCs w:val="22"/>
        </w:rPr>
        <w:t>Phantom client</w:t>
      </w:r>
      <w:r>
        <w:rPr>
          <w:sz w:val="22"/>
          <w:szCs w:val="22"/>
        </w:rPr>
        <w:t>: People who think you’re their L when you’re not. Can be the result of casual conversations. Good to make people think they need to sign a formal retainer agreement.</w:t>
      </w:r>
    </w:p>
    <w:p w14:paraId="0003C44A" w14:textId="77777777" w:rsidR="005930E6" w:rsidRDefault="005930E6" w:rsidP="006D0A4C">
      <w:pPr>
        <w:ind w:left="-567" w:right="-1141"/>
        <w:rPr>
          <w:sz w:val="22"/>
          <w:szCs w:val="22"/>
        </w:rPr>
      </w:pPr>
    </w:p>
    <w:p w14:paraId="1F1D5030" w14:textId="3889C5A6" w:rsidR="00156330" w:rsidRPr="004B3768" w:rsidRDefault="00156330" w:rsidP="00FB553F">
      <w:pPr>
        <w:shd w:val="clear" w:color="auto" w:fill="CCFFCC"/>
        <w:ind w:left="-567" w:right="-1141"/>
        <w:jc w:val="center"/>
        <w:rPr>
          <w:b/>
          <w:sz w:val="22"/>
          <w:szCs w:val="22"/>
        </w:rPr>
      </w:pPr>
      <w:r w:rsidRPr="004B3768">
        <w:rPr>
          <w:b/>
          <w:sz w:val="22"/>
          <w:szCs w:val="22"/>
        </w:rPr>
        <w:t>TERMINATION</w:t>
      </w:r>
    </w:p>
    <w:p w14:paraId="27A32331" w14:textId="69804EE9" w:rsidR="00156330" w:rsidRDefault="00156330" w:rsidP="006D0A4C">
      <w:pPr>
        <w:ind w:left="-567" w:right="-1141"/>
        <w:rPr>
          <w:sz w:val="22"/>
          <w:szCs w:val="22"/>
        </w:rPr>
      </w:pPr>
      <w:r>
        <w:rPr>
          <w:sz w:val="22"/>
          <w:szCs w:val="22"/>
        </w:rPr>
        <w:t xml:space="preserve">- </w:t>
      </w:r>
      <w:proofErr w:type="spellStart"/>
      <w:r>
        <w:rPr>
          <w:sz w:val="22"/>
          <w:szCs w:val="22"/>
        </w:rPr>
        <w:t>Ls</w:t>
      </w:r>
      <w:proofErr w:type="spellEnd"/>
      <w:r>
        <w:rPr>
          <w:sz w:val="22"/>
          <w:szCs w:val="22"/>
        </w:rPr>
        <w:t xml:space="preserve"> reluctant to send explicit termination letters b/c it can make C feel “dumped” and L usually wants to keep the relationship w the C open for later services. Often leave it implicit, based on resolution of the action.</w:t>
      </w:r>
    </w:p>
    <w:p w14:paraId="12E3A9DF" w14:textId="77317734" w:rsidR="00156330" w:rsidRDefault="00156330" w:rsidP="009B6003">
      <w:pPr>
        <w:pStyle w:val="ListParagraph"/>
        <w:numPr>
          <w:ilvl w:val="0"/>
          <w:numId w:val="14"/>
        </w:numPr>
        <w:ind w:right="-1141"/>
        <w:rPr>
          <w:sz w:val="22"/>
          <w:szCs w:val="22"/>
        </w:rPr>
      </w:pPr>
      <w:r>
        <w:rPr>
          <w:sz w:val="22"/>
          <w:szCs w:val="22"/>
        </w:rPr>
        <w:t>BUT explicit termination prevents future conflicts of interest.</w:t>
      </w:r>
    </w:p>
    <w:p w14:paraId="1290F6BE" w14:textId="1EBF9105" w:rsidR="00156330" w:rsidRDefault="00156330" w:rsidP="00156330">
      <w:pPr>
        <w:ind w:left="-567" w:right="-1141"/>
        <w:rPr>
          <w:sz w:val="22"/>
          <w:szCs w:val="22"/>
        </w:rPr>
      </w:pPr>
      <w:r>
        <w:rPr>
          <w:sz w:val="22"/>
          <w:szCs w:val="22"/>
        </w:rPr>
        <w:t xml:space="preserve">- </w:t>
      </w:r>
      <w:proofErr w:type="gramStart"/>
      <w:r>
        <w:rPr>
          <w:sz w:val="22"/>
          <w:szCs w:val="22"/>
        </w:rPr>
        <w:t>The relationship can be terminated at any point by C – absolute discretion</w:t>
      </w:r>
      <w:proofErr w:type="gramEnd"/>
      <w:r>
        <w:rPr>
          <w:sz w:val="22"/>
          <w:szCs w:val="22"/>
        </w:rPr>
        <w:t>.</w:t>
      </w:r>
    </w:p>
    <w:p w14:paraId="362B3593" w14:textId="7E6C27DD" w:rsidR="00156330" w:rsidRDefault="00156330" w:rsidP="00156330">
      <w:pPr>
        <w:ind w:left="-567" w:right="-1141"/>
        <w:rPr>
          <w:sz w:val="22"/>
          <w:szCs w:val="22"/>
        </w:rPr>
      </w:pPr>
      <w:r>
        <w:rPr>
          <w:sz w:val="22"/>
          <w:szCs w:val="22"/>
        </w:rPr>
        <w:t>- L’s ability to terminate is limited.</w:t>
      </w:r>
    </w:p>
    <w:p w14:paraId="44D6C5B9" w14:textId="77777777" w:rsidR="00156330" w:rsidRDefault="00156330" w:rsidP="00156330">
      <w:pPr>
        <w:ind w:left="-567" w:right="-1141"/>
        <w:rPr>
          <w:sz w:val="22"/>
          <w:szCs w:val="22"/>
        </w:rPr>
      </w:pPr>
    </w:p>
    <w:p w14:paraId="16424B70" w14:textId="388E2A0C" w:rsidR="00156330" w:rsidRPr="004B3768" w:rsidRDefault="00156330" w:rsidP="00FB553F">
      <w:pPr>
        <w:shd w:val="clear" w:color="auto" w:fill="CCFFCC"/>
        <w:ind w:left="-567" w:right="-1141"/>
        <w:jc w:val="center"/>
        <w:rPr>
          <w:b/>
          <w:sz w:val="22"/>
          <w:szCs w:val="22"/>
        </w:rPr>
      </w:pPr>
      <w:r w:rsidRPr="004B3768">
        <w:rPr>
          <w:b/>
          <w:sz w:val="22"/>
          <w:szCs w:val="22"/>
        </w:rPr>
        <w:t>WITHDRAWAL</w:t>
      </w:r>
    </w:p>
    <w:p w14:paraId="6483ECA0" w14:textId="77777777" w:rsidR="00881C41" w:rsidRDefault="00881C41" w:rsidP="00881C41">
      <w:pPr>
        <w:ind w:left="-567" w:right="-1141"/>
        <w:rPr>
          <w:sz w:val="22"/>
          <w:szCs w:val="22"/>
        </w:rPr>
      </w:pPr>
      <w:r>
        <w:rPr>
          <w:sz w:val="22"/>
          <w:szCs w:val="22"/>
        </w:rPr>
        <w:t xml:space="preserve">- </w:t>
      </w:r>
      <w:r>
        <w:rPr>
          <w:b/>
          <w:sz w:val="22"/>
          <w:szCs w:val="22"/>
        </w:rPr>
        <w:t>BC Code</w:t>
      </w:r>
      <w:r>
        <w:rPr>
          <w:sz w:val="22"/>
          <w:szCs w:val="22"/>
        </w:rPr>
        <w:t>:</w:t>
      </w:r>
    </w:p>
    <w:p w14:paraId="1FFABA5E" w14:textId="34199609" w:rsidR="00EF4DC5" w:rsidRPr="00763357" w:rsidRDefault="00881C41" w:rsidP="009B6003">
      <w:pPr>
        <w:pStyle w:val="ListParagraph"/>
        <w:numPr>
          <w:ilvl w:val="0"/>
          <w:numId w:val="14"/>
        </w:numPr>
        <w:ind w:right="-1141"/>
        <w:rPr>
          <w:color w:val="660066"/>
          <w:sz w:val="22"/>
          <w:szCs w:val="22"/>
        </w:rPr>
      </w:pPr>
      <w:r w:rsidRPr="00763357">
        <w:rPr>
          <w:b/>
          <w:color w:val="660066"/>
          <w:sz w:val="22"/>
          <w:szCs w:val="22"/>
        </w:rPr>
        <w:t>3.7-1</w:t>
      </w:r>
      <w:r w:rsidRPr="00763357">
        <w:rPr>
          <w:color w:val="660066"/>
          <w:sz w:val="22"/>
          <w:szCs w:val="22"/>
        </w:rPr>
        <w:t xml:space="preserve">: L must not withdraw except for good cause and on </w:t>
      </w:r>
      <w:proofErr w:type="spellStart"/>
      <w:r w:rsidRPr="00763357">
        <w:rPr>
          <w:color w:val="660066"/>
          <w:sz w:val="22"/>
          <w:szCs w:val="22"/>
        </w:rPr>
        <w:t>rsbl</w:t>
      </w:r>
      <w:proofErr w:type="spellEnd"/>
      <w:r w:rsidRPr="00763357">
        <w:rPr>
          <w:color w:val="660066"/>
          <w:sz w:val="22"/>
          <w:szCs w:val="22"/>
        </w:rPr>
        <w:t xml:space="preserve"> notice to the C. Min prejudice to C.</w:t>
      </w:r>
    </w:p>
    <w:p w14:paraId="6EDA6C63" w14:textId="7185D937" w:rsidR="00881C41" w:rsidRPr="00763357" w:rsidRDefault="00881C41" w:rsidP="009B6003">
      <w:pPr>
        <w:pStyle w:val="ListParagraph"/>
        <w:numPr>
          <w:ilvl w:val="0"/>
          <w:numId w:val="14"/>
        </w:numPr>
        <w:ind w:right="-1141"/>
        <w:rPr>
          <w:color w:val="660066"/>
          <w:sz w:val="22"/>
          <w:szCs w:val="22"/>
        </w:rPr>
      </w:pPr>
      <w:r w:rsidRPr="00763357">
        <w:rPr>
          <w:b/>
          <w:color w:val="660066"/>
          <w:sz w:val="22"/>
          <w:szCs w:val="22"/>
        </w:rPr>
        <w:t>3</w:t>
      </w:r>
      <w:r w:rsidRPr="00763357">
        <w:rPr>
          <w:color w:val="660066"/>
          <w:sz w:val="22"/>
          <w:szCs w:val="22"/>
        </w:rPr>
        <w:t>.</w:t>
      </w:r>
      <w:r w:rsidRPr="00763357">
        <w:rPr>
          <w:b/>
          <w:color w:val="660066"/>
          <w:sz w:val="22"/>
          <w:szCs w:val="22"/>
        </w:rPr>
        <w:t>7-2</w:t>
      </w:r>
      <w:r w:rsidRPr="00763357">
        <w:rPr>
          <w:color w:val="660066"/>
          <w:sz w:val="22"/>
          <w:szCs w:val="22"/>
        </w:rPr>
        <w:t xml:space="preserve">: If there has been a serious loss of confidence </w:t>
      </w:r>
      <w:proofErr w:type="spellStart"/>
      <w:r w:rsidRPr="00763357">
        <w:rPr>
          <w:color w:val="660066"/>
          <w:sz w:val="22"/>
          <w:szCs w:val="22"/>
        </w:rPr>
        <w:t>btwn</w:t>
      </w:r>
      <w:proofErr w:type="spellEnd"/>
      <w:r w:rsidRPr="00763357">
        <w:rPr>
          <w:color w:val="660066"/>
          <w:sz w:val="22"/>
          <w:szCs w:val="22"/>
        </w:rPr>
        <w:t xml:space="preserve"> L and C, L may withdraw.</w:t>
      </w:r>
    </w:p>
    <w:p w14:paraId="36EB059F" w14:textId="75FA2D39" w:rsidR="00881C41" w:rsidRPr="00763357" w:rsidRDefault="00881C41" w:rsidP="009B6003">
      <w:pPr>
        <w:pStyle w:val="ListParagraph"/>
        <w:numPr>
          <w:ilvl w:val="0"/>
          <w:numId w:val="14"/>
        </w:numPr>
        <w:ind w:right="-1141"/>
        <w:rPr>
          <w:color w:val="660066"/>
          <w:sz w:val="22"/>
          <w:szCs w:val="22"/>
        </w:rPr>
      </w:pPr>
      <w:r w:rsidRPr="00763357">
        <w:rPr>
          <w:b/>
          <w:color w:val="660066"/>
          <w:sz w:val="22"/>
          <w:szCs w:val="22"/>
        </w:rPr>
        <w:t>3</w:t>
      </w:r>
      <w:r w:rsidRPr="00763357">
        <w:rPr>
          <w:color w:val="660066"/>
          <w:sz w:val="22"/>
          <w:szCs w:val="22"/>
        </w:rPr>
        <w:t>.</w:t>
      </w:r>
      <w:r w:rsidRPr="00763357">
        <w:rPr>
          <w:b/>
          <w:color w:val="660066"/>
          <w:sz w:val="22"/>
          <w:szCs w:val="22"/>
        </w:rPr>
        <w:t>7-3</w:t>
      </w:r>
      <w:r w:rsidRPr="00763357">
        <w:rPr>
          <w:color w:val="660066"/>
          <w:sz w:val="22"/>
          <w:szCs w:val="22"/>
        </w:rPr>
        <w:t xml:space="preserve">: If, after </w:t>
      </w:r>
      <w:proofErr w:type="spellStart"/>
      <w:r w:rsidRPr="00763357">
        <w:rPr>
          <w:color w:val="660066"/>
          <w:sz w:val="22"/>
          <w:szCs w:val="22"/>
        </w:rPr>
        <w:t>rsbl</w:t>
      </w:r>
      <w:proofErr w:type="spellEnd"/>
      <w:r w:rsidRPr="00763357">
        <w:rPr>
          <w:color w:val="660066"/>
          <w:sz w:val="22"/>
          <w:szCs w:val="22"/>
        </w:rPr>
        <w:t xml:space="preserve"> notice, C fails to provide retainer or funds for disbursements/fees, L may withdraw.</w:t>
      </w:r>
    </w:p>
    <w:p w14:paraId="19A5E33D" w14:textId="7461B91B" w:rsidR="00881C41" w:rsidRPr="00763357" w:rsidRDefault="00881C41" w:rsidP="009B6003">
      <w:pPr>
        <w:pStyle w:val="ListParagraph"/>
        <w:numPr>
          <w:ilvl w:val="0"/>
          <w:numId w:val="14"/>
        </w:numPr>
        <w:ind w:right="-1141"/>
        <w:rPr>
          <w:color w:val="660066"/>
          <w:sz w:val="22"/>
          <w:szCs w:val="22"/>
        </w:rPr>
      </w:pPr>
      <w:r w:rsidRPr="00763357">
        <w:rPr>
          <w:b/>
          <w:color w:val="660066"/>
          <w:sz w:val="22"/>
          <w:szCs w:val="22"/>
        </w:rPr>
        <w:t>3</w:t>
      </w:r>
      <w:r w:rsidRPr="00763357">
        <w:rPr>
          <w:color w:val="660066"/>
          <w:sz w:val="22"/>
          <w:szCs w:val="22"/>
        </w:rPr>
        <w:t>.</w:t>
      </w:r>
      <w:r w:rsidRPr="00763357">
        <w:rPr>
          <w:b/>
          <w:color w:val="660066"/>
          <w:sz w:val="22"/>
          <w:szCs w:val="22"/>
        </w:rPr>
        <w:t>7-4</w:t>
      </w:r>
      <w:r w:rsidRPr="00763357">
        <w:rPr>
          <w:color w:val="660066"/>
          <w:sz w:val="22"/>
          <w:szCs w:val="22"/>
        </w:rPr>
        <w:t>: L can withdraw in criminal case for non-payment if enough time for new L to prepare, notice given to C, accountable for previous fees, etc.</w:t>
      </w:r>
    </w:p>
    <w:p w14:paraId="003A17D2" w14:textId="3C7248CB" w:rsidR="00EF4DC5" w:rsidRDefault="00881C41" w:rsidP="009B6003">
      <w:pPr>
        <w:pStyle w:val="ListParagraph"/>
        <w:numPr>
          <w:ilvl w:val="1"/>
          <w:numId w:val="14"/>
        </w:numPr>
        <w:ind w:right="-1141"/>
        <w:rPr>
          <w:sz w:val="22"/>
          <w:szCs w:val="22"/>
        </w:rPr>
      </w:pPr>
      <w:r>
        <w:rPr>
          <w:sz w:val="22"/>
          <w:szCs w:val="22"/>
        </w:rPr>
        <w:t>Court can refuse to grant this (</w:t>
      </w:r>
      <w:r w:rsidRPr="00881C41">
        <w:rPr>
          <w:i/>
          <w:color w:val="FF0000"/>
          <w:sz w:val="22"/>
          <w:szCs w:val="22"/>
        </w:rPr>
        <w:t>Cunningham</w:t>
      </w:r>
      <w:r>
        <w:rPr>
          <w:sz w:val="22"/>
          <w:szCs w:val="22"/>
        </w:rPr>
        <w:t>).</w:t>
      </w:r>
    </w:p>
    <w:p w14:paraId="3EB8021D" w14:textId="506BE913" w:rsidR="007D16C9" w:rsidRPr="007D16C9" w:rsidRDefault="007D16C9" w:rsidP="009B6003">
      <w:pPr>
        <w:pStyle w:val="ListParagraph"/>
        <w:numPr>
          <w:ilvl w:val="0"/>
          <w:numId w:val="14"/>
        </w:numPr>
        <w:ind w:right="-1141"/>
        <w:rPr>
          <w:color w:val="660066"/>
          <w:sz w:val="22"/>
          <w:szCs w:val="22"/>
        </w:rPr>
      </w:pPr>
      <w:r w:rsidRPr="007D16C9">
        <w:rPr>
          <w:b/>
          <w:color w:val="660066"/>
          <w:sz w:val="22"/>
          <w:szCs w:val="22"/>
        </w:rPr>
        <w:t>3.7-7</w:t>
      </w:r>
      <w:r>
        <w:rPr>
          <w:color w:val="660066"/>
          <w:sz w:val="22"/>
          <w:szCs w:val="22"/>
        </w:rPr>
        <w:t>: M</w:t>
      </w:r>
      <w:r w:rsidRPr="007D16C9">
        <w:rPr>
          <w:color w:val="660066"/>
          <w:sz w:val="22"/>
          <w:szCs w:val="22"/>
        </w:rPr>
        <w:t xml:space="preserve">ust </w:t>
      </w:r>
      <w:r>
        <w:rPr>
          <w:color w:val="660066"/>
          <w:sz w:val="22"/>
          <w:szCs w:val="22"/>
        </w:rPr>
        <w:t>withdraw if discharged by C//not competent to act//C</w:t>
      </w:r>
      <w:r w:rsidRPr="007D16C9">
        <w:rPr>
          <w:color w:val="660066"/>
          <w:sz w:val="22"/>
          <w:szCs w:val="22"/>
        </w:rPr>
        <w:t xml:space="preserve"> persists in instructing L to act in unethical manner.</w:t>
      </w:r>
    </w:p>
    <w:p w14:paraId="19CBD6FD" w14:textId="64B6A9E5" w:rsidR="007D16C9" w:rsidRPr="007D16C9" w:rsidRDefault="007D16C9" w:rsidP="009B6003">
      <w:pPr>
        <w:pStyle w:val="ListParagraph"/>
        <w:numPr>
          <w:ilvl w:val="0"/>
          <w:numId w:val="14"/>
        </w:numPr>
        <w:ind w:right="-1141"/>
        <w:rPr>
          <w:color w:val="660066"/>
          <w:sz w:val="22"/>
          <w:szCs w:val="22"/>
        </w:rPr>
      </w:pPr>
      <w:r w:rsidRPr="007D16C9">
        <w:rPr>
          <w:b/>
          <w:color w:val="660066"/>
          <w:sz w:val="22"/>
          <w:szCs w:val="22"/>
        </w:rPr>
        <w:t>3.7-8</w:t>
      </w:r>
      <w:r>
        <w:rPr>
          <w:color w:val="660066"/>
          <w:sz w:val="22"/>
          <w:szCs w:val="22"/>
        </w:rPr>
        <w:t>: Must withdraw in way</w:t>
      </w:r>
      <w:r w:rsidRPr="007D16C9">
        <w:rPr>
          <w:color w:val="660066"/>
          <w:sz w:val="22"/>
          <w:szCs w:val="22"/>
        </w:rPr>
        <w:t xml:space="preserve"> minimiz</w:t>
      </w:r>
      <w:r>
        <w:rPr>
          <w:color w:val="660066"/>
          <w:sz w:val="22"/>
          <w:szCs w:val="22"/>
        </w:rPr>
        <w:t xml:space="preserve">ing expense &amp; prejudice to C, </w:t>
      </w:r>
      <w:r w:rsidRPr="007D16C9">
        <w:rPr>
          <w:color w:val="660066"/>
          <w:sz w:val="22"/>
          <w:szCs w:val="22"/>
        </w:rPr>
        <w:t>facilitates transfer to successor L.</w:t>
      </w:r>
    </w:p>
    <w:p w14:paraId="540EFF6D" w14:textId="2DA33A03" w:rsidR="007D16C9" w:rsidRPr="007D16C9" w:rsidRDefault="007D16C9" w:rsidP="009B6003">
      <w:pPr>
        <w:pStyle w:val="ListParagraph"/>
        <w:numPr>
          <w:ilvl w:val="0"/>
          <w:numId w:val="14"/>
        </w:numPr>
        <w:ind w:right="-1141"/>
        <w:rPr>
          <w:color w:val="660066"/>
          <w:sz w:val="22"/>
          <w:szCs w:val="22"/>
        </w:rPr>
      </w:pPr>
      <w:r w:rsidRPr="007D16C9">
        <w:rPr>
          <w:b/>
          <w:color w:val="660066"/>
          <w:sz w:val="22"/>
          <w:szCs w:val="22"/>
        </w:rPr>
        <w:t>3.7-9.1</w:t>
      </w:r>
      <w:r w:rsidRPr="007D16C9">
        <w:rPr>
          <w:color w:val="660066"/>
          <w:sz w:val="22"/>
          <w:szCs w:val="22"/>
        </w:rPr>
        <w:t>: L can’t disclose reason for withdrawal if it’s the result of confidential communication.</w:t>
      </w:r>
    </w:p>
    <w:p w14:paraId="7907D48E" w14:textId="77777777" w:rsidR="00881C41" w:rsidRPr="00881C41" w:rsidRDefault="00881C41" w:rsidP="00881C41">
      <w:pPr>
        <w:ind w:left="153" w:right="-1141"/>
        <w:rPr>
          <w:sz w:val="22"/>
          <w:szCs w:val="22"/>
        </w:rPr>
      </w:pPr>
    </w:p>
    <w:tbl>
      <w:tblPr>
        <w:tblStyle w:val="TableGrid"/>
        <w:tblW w:w="10268" w:type="dxa"/>
        <w:tblInd w:w="-459" w:type="dxa"/>
        <w:tblLook w:val="04A0" w:firstRow="1" w:lastRow="0" w:firstColumn="1" w:lastColumn="0" w:noHBand="0" w:noVBand="1"/>
      </w:tblPr>
      <w:tblGrid>
        <w:gridCol w:w="1843"/>
        <w:gridCol w:w="8425"/>
      </w:tblGrid>
      <w:tr w:rsidR="00EF4DC5" w14:paraId="50B1828D" w14:textId="77777777" w:rsidTr="00EF4DC5">
        <w:trPr>
          <w:trHeight w:val="271"/>
        </w:trPr>
        <w:tc>
          <w:tcPr>
            <w:tcW w:w="1843" w:type="dxa"/>
          </w:tcPr>
          <w:p w14:paraId="4DA38845" w14:textId="687C072F" w:rsidR="00EF4DC5" w:rsidRDefault="00EF4DC5" w:rsidP="00EF4DC5">
            <w:pPr>
              <w:ind w:right="-108"/>
              <w:rPr>
                <w:sz w:val="22"/>
                <w:szCs w:val="22"/>
              </w:rPr>
            </w:pPr>
            <w:r>
              <w:rPr>
                <w:sz w:val="22"/>
                <w:szCs w:val="22"/>
              </w:rPr>
              <w:t>R v Cunningham 2010 SCC</w:t>
            </w:r>
          </w:p>
          <w:p w14:paraId="15AFAA97" w14:textId="77777777" w:rsidR="00EF4DC5" w:rsidRPr="00EF4DC5" w:rsidRDefault="00EF4DC5" w:rsidP="00EF4DC5">
            <w:pPr>
              <w:ind w:right="-108"/>
              <w:rPr>
                <w:color w:val="0000FF"/>
                <w:sz w:val="22"/>
                <w:szCs w:val="22"/>
              </w:rPr>
            </w:pPr>
            <w:r w:rsidRPr="00EF4DC5">
              <w:rPr>
                <w:color w:val="0000FF"/>
                <w:sz w:val="22"/>
                <w:szCs w:val="22"/>
              </w:rPr>
              <w:t>Court can refuse withdrawal on non-payment</w:t>
            </w:r>
          </w:p>
          <w:p w14:paraId="4698813A" w14:textId="77777777" w:rsidR="00EF4DC5" w:rsidRPr="00EF4DC5" w:rsidRDefault="00EF4DC5" w:rsidP="00EF4DC5">
            <w:pPr>
              <w:ind w:right="-108"/>
              <w:rPr>
                <w:color w:val="0000FF"/>
                <w:sz w:val="22"/>
                <w:szCs w:val="22"/>
              </w:rPr>
            </w:pPr>
          </w:p>
          <w:p w14:paraId="05DFFB22" w14:textId="63A267FB" w:rsidR="00EF4DC5" w:rsidRDefault="00EF4DC5" w:rsidP="00EF4DC5">
            <w:pPr>
              <w:ind w:right="-108"/>
              <w:rPr>
                <w:sz w:val="22"/>
                <w:szCs w:val="22"/>
              </w:rPr>
            </w:pPr>
            <w:r w:rsidRPr="00EF4DC5">
              <w:rPr>
                <w:color w:val="0000FF"/>
                <w:sz w:val="22"/>
                <w:szCs w:val="22"/>
              </w:rPr>
              <w:t>Must grant for ethical reasons</w:t>
            </w:r>
          </w:p>
        </w:tc>
        <w:tc>
          <w:tcPr>
            <w:tcW w:w="8425" w:type="dxa"/>
          </w:tcPr>
          <w:p w14:paraId="4B7E99FD" w14:textId="77777777" w:rsidR="00EF4DC5" w:rsidRDefault="00EF4DC5" w:rsidP="00EF4DC5">
            <w:pPr>
              <w:ind w:right="-188"/>
              <w:rPr>
                <w:sz w:val="22"/>
                <w:szCs w:val="22"/>
              </w:rPr>
            </w:pPr>
            <w:r>
              <w:rPr>
                <w:sz w:val="22"/>
                <w:szCs w:val="22"/>
              </w:rPr>
              <w:t>- L worked at Legal Aid, retained as defence for C charged w 3 sexual offences against a young child. To continue getting Legal Aid funding C had to update his financial info, which he didn’t do. 2 weeks later, L applied to withdraw on basis of inability to pay.</w:t>
            </w:r>
          </w:p>
          <w:p w14:paraId="0F774BDD" w14:textId="77777777" w:rsidR="00EF4DC5" w:rsidRDefault="00EF4DC5" w:rsidP="009B6003">
            <w:pPr>
              <w:pStyle w:val="ListParagraph"/>
              <w:numPr>
                <w:ilvl w:val="0"/>
                <w:numId w:val="14"/>
              </w:numPr>
              <w:ind w:left="601" w:right="-188"/>
              <w:rPr>
                <w:sz w:val="22"/>
                <w:szCs w:val="22"/>
              </w:rPr>
            </w:pPr>
            <w:r>
              <w:rPr>
                <w:sz w:val="22"/>
                <w:szCs w:val="22"/>
              </w:rPr>
              <w:t>Issue – in a criminal matter, can court refuse request to withdraw b/c C hasn’t complied w financial terms of the retainer?</w:t>
            </w:r>
          </w:p>
          <w:p w14:paraId="1AAC7414" w14:textId="54DC832C" w:rsidR="00EF4DC5" w:rsidRDefault="00EF4DC5" w:rsidP="00EF4DC5">
            <w:pPr>
              <w:ind w:right="-188"/>
              <w:rPr>
                <w:sz w:val="22"/>
                <w:szCs w:val="22"/>
              </w:rPr>
            </w:pPr>
            <w:r>
              <w:rPr>
                <w:sz w:val="22"/>
                <w:szCs w:val="22"/>
              </w:rPr>
              <w:t>- Yes. Can refuse request based on non-payment alone. Can harm C and administration of justice. Withdrawal is a remedy of last resort.</w:t>
            </w:r>
          </w:p>
          <w:p w14:paraId="64EDF22A" w14:textId="304AEA82" w:rsidR="00EF4DC5" w:rsidRPr="00D86E4E" w:rsidRDefault="00D86E4E" w:rsidP="009B6003">
            <w:pPr>
              <w:pStyle w:val="ListParagraph"/>
              <w:numPr>
                <w:ilvl w:val="0"/>
                <w:numId w:val="14"/>
              </w:numPr>
              <w:ind w:left="601" w:right="-188"/>
              <w:rPr>
                <w:sz w:val="22"/>
                <w:szCs w:val="22"/>
              </w:rPr>
            </w:pPr>
            <w:r w:rsidRPr="00D86E4E">
              <w:rPr>
                <w:sz w:val="22"/>
                <w:szCs w:val="22"/>
              </w:rPr>
              <w:t>BUT</w:t>
            </w:r>
            <w:r w:rsidR="00EF4DC5" w:rsidRPr="00D86E4E">
              <w:rPr>
                <w:sz w:val="22"/>
                <w:szCs w:val="22"/>
              </w:rPr>
              <w:t xml:space="preserve"> if withdrawal sought for ethical reasons, court must accept it on face value.</w:t>
            </w:r>
          </w:p>
          <w:p w14:paraId="7CB1EBD7" w14:textId="2C96F2A9" w:rsidR="00EF4DC5" w:rsidRPr="00EF4DC5" w:rsidRDefault="00EF4DC5" w:rsidP="00EF4DC5">
            <w:pPr>
              <w:ind w:right="-188"/>
              <w:rPr>
                <w:sz w:val="22"/>
                <w:szCs w:val="22"/>
              </w:rPr>
            </w:pPr>
            <w:r>
              <w:rPr>
                <w:sz w:val="22"/>
                <w:szCs w:val="22"/>
              </w:rPr>
              <w:t>- Take into consideration timing of withdrawal – very early or last minute?</w:t>
            </w:r>
          </w:p>
        </w:tc>
      </w:tr>
    </w:tbl>
    <w:p w14:paraId="4299F6F0" w14:textId="77777777" w:rsidR="00156330" w:rsidRPr="006D0A4C" w:rsidRDefault="00156330" w:rsidP="004B3768">
      <w:pPr>
        <w:ind w:right="-1141"/>
        <w:rPr>
          <w:sz w:val="22"/>
          <w:szCs w:val="22"/>
        </w:rPr>
      </w:pPr>
    </w:p>
    <w:p w14:paraId="453EE0A2" w14:textId="30D1AB1A" w:rsidR="00D86E4E" w:rsidRPr="00D55A65" w:rsidRDefault="006D0A4C" w:rsidP="00D55A65">
      <w:pPr>
        <w:shd w:val="clear" w:color="auto" w:fill="CCFFCC"/>
        <w:ind w:left="-567" w:right="-1141"/>
        <w:jc w:val="center"/>
        <w:rPr>
          <w:b/>
          <w:sz w:val="22"/>
          <w:szCs w:val="22"/>
        </w:rPr>
      </w:pPr>
      <w:r w:rsidRPr="004B3768">
        <w:rPr>
          <w:b/>
          <w:sz w:val="22"/>
          <w:szCs w:val="22"/>
        </w:rPr>
        <w:t>CHOICE OF CLIENT</w:t>
      </w:r>
    </w:p>
    <w:tbl>
      <w:tblPr>
        <w:tblStyle w:val="TableGrid"/>
        <w:tblW w:w="10348" w:type="dxa"/>
        <w:tblInd w:w="-459" w:type="dxa"/>
        <w:tblLook w:val="04A0" w:firstRow="1" w:lastRow="0" w:firstColumn="1" w:lastColumn="0" w:noHBand="0" w:noVBand="1"/>
      </w:tblPr>
      <w:tblGrid>
        <w:gridCol w:w="1985"/>
        <w:gridCol w:w="8363"/>
      </w:tblGrid>
      <w:tr w:rsidR="00D86E4E" w14:paraId="0311FFA6" w14:textId="77777777" w:rsidTr="00D86E4E">
        <w:trPr>
          <w:trHeight w:val="182"/>
        </w:trPr>
        <w:tc>
          <w:tcPr>
            <w:tcW w:w="1985" w:type="dxa"/>
          </w:tcPr>
          <w:p w14:paraId="71140FAC" w14:textId="34499B01" w:rsidR="00D86E4E" w:rsidRPr="00D86E4E" w:rsidRDefault="00D86E4E" w:rsidP="00D86E4E">
            <w:pPr>
              <w:ind w:right="-108"/>
              <w:rPr>
                <w:color w:val="660066"/>
                <w:sz w:val="22"/>
                <w:szCs w:val="22"/>
              </w:rPr>
            </w:pPr>
            <w:r w:rsidRPr="00D86E4E">
              <w:rPr>
                <w:b/>
                <w:color w:val="660066"/>
                <w:sz w:val="22"/>
                <w:szCs w:val="22"/>
              </w:rPr>
              <w:t>2.1-1</w:t>
            </w:r>
            <w:r w:rsidRPr="00D86E4E">
              <w:rPr>
                <w:color w:val="660066"/>
                <w:sz w:val="22"/>
                <w:szCs w:val="22"/>
              </w:rPr>
              <w:t xml:space="preserve"> To the State</w:t>
            </w:r>
          </w:p>
        </w:tc>
        <w:tc>
          <w:tcPr>
            <w:tcW w:w="8363" w:type="dxa"/>
          </w:tcPr>
          <w:p w14:paraId="29AA3DCF" w14:textId="057480AE" w:rsidR="00D86E4E" w:rsidRDefault="00D86E4E" w:rsidP="00D86E4E">
            <w:pPr>
              <w:ind w:right="-108"/>
              <w:rPr>
                <w:sz w:val="22"/>
                <w:szCs w:val="22"/>
              </w:rPr>
            </w:pPr>
            <w:r>
              <w:rPr>
                <w:sz w:val="22"/>
                <w:szCs w:val="22"/>
              </w:rPr>
              <w:t>Accept w/out hesitation and w/out reward (if necessary) every C assigned by court</w:t>
            </w:r>
          </w:p>
        </w:tc>
      </w:tr>
      <w:tr w:rsidR="00D86E4E" w14:paraId="7931E4D5" w14:textId="77777777" w:rsidTr="00D86E4E">
        <w:trPr>
          <w:trHeight w:val="199"/>
        </w:trPr>
        <w:tc>
          <w:tcPr>
            <w:tcW w:w="1985" w:type="dxa"/>
          </w:tcPr>
          <w:p w14:paraId="1E4DAB99" w14:textId="66049B33" w:rsidR="00D86E4E" w:rsidRPr="00D86E4E" w:rsidRDefault="00D86E4E" w:rsidP="00D86E4E">
            <w:pPr>
              <w:ind w:right="-108"/>
              <w:rPr>
                <w:color w:val="660066"/>
                <w:sz w:val="22"/>
                <w:szCs w:val="22"/>
              </w:rPr>
            </w:pPr>
            <w:r w:rsidRPr="00D86E4E">
              <w:rPr>
                <w:b/>
                <w:color w:val="660066"/>
                <w:sz w:val="22"/>
                <w:szCs w:val="22"/>
              </w:rPr>
              <w:t xml:space="preserve">2.1-3 </w:t>
            </w:r>
            <w:r w:rsidRPr="00D86E4E">
              <w:rPr>
                <w:color w:val="660066"/>
                <w:sz w:val="22"/>
                <w:szCs w:val="22"/>
              </w:rPr>
              <w:t>To the client</w:t>
            </w:r>
          </w:p>
        </w:tc>
        <w:tc>
          <w:tcPr>
            <w:tcW w:w="8363" w:type="dxa"/>
          </w:tcPr>
          <w:p w14:paraId="24BCC72E" w14:textId="2EFAE2A9" w:rsidR="00D86E4E" w:rsidRDefault="00D86E4E" w:rsidP="00D86E4E">
            <w:pPr>
              <w:ind w:right="-108"/>
              <w:rPr>
                <w:sz w:val="22"/>
                <w:szCs w:val="22"/>
              </w:rPr>
            </w:pPr>
            <w:r>
              <w:rPr>
                <w:sz w:val="22"/>
                <w:szCs w:val="22"/>
              </w:rPr>
              <w:t>Rep w/out fear of judicial disfavor or public unpopularity//The right to defend C accused of a crime regardless of L’s own belief//Make services available to public</w:t>
            </w:r>
          </w:p>
        </w:tc>
      </w:tr>
    </w:tbl>
    <w:p w14:paraId="62AF08A7" w14:textId="77777777" w:rsidR="00D86E4E" w:rsidRDefault="00D86E4E" w:rsidP="00D86E4E">
      <w:pPr>
        <w:ind w:right="-1141"/>
        <w:rPr>
          <w:sz w:val="22"/>
          <w:szCs w:val="22"/>
        </w:rPr>
      </w:pPr>
    </w:p>
    <w:p w14:paraId="644180DC" w14:textId="76E5808D" w:rsidR="00D86E4E" w:rsidRDefault="00D55A65" w:rsidP="006D0A4C">
      <w:pPr>
        <w:ind w:left="-567" w:right="-1141"/>
        <w:rPr>
          <w:sz w:val="22"/>
          <w:szCs w:val="22"/>
        </w:rPr>
      </w:pPr>
      <w:r>
        <w:rPr>
          <w:sz w:val="22"/>
          <w:szCs w:val="22"/>
        </w:rPr>
        <w:t>- The unpopular C</w:t>
      </w:r>
      <w:r w:rsidR="00D86E4E">
        <w:rPr>
          <w:sz w:val="22"/>
          <w:szCs w:val="22"/>
        </w:rPr>
        <w:t xml:space="preserve"> is entitled to rep when liberty interests are at stake, but these C can raise ethical issues.</w:t>
      </w:r>
    </w:p>
    <w:p w14:paraId="14221590" w14:textId="77777777" w:rsidR="005F2A65" w:rsidRDefault="006D0A4C" w:rsidP="006D0A4C">
      <w:pPr>
        <w:ind w:left="-567" w:right="-1141"/>
        <w:rPr>
          <w:sz w:val="22"/>
          <w:szCs w:val="22"/>
        </w:rPr>
      </w:pPr>
      <w:r w:rsidRPr="006D0A4C">
        <w:rPr>
          <w:sz w:val="22"/>
          <w:szCs w:val="22"/>
        </w:rPr>
        <w:t xml:space="preserve">- </w:t>
      </w:r>
      <w:r>
        <w:rPr>
          <w:sz w:val="22"/>
          <w:szCs w:val="22"/>
        </w:rPr>
        <w:t xml:space="preserve">Choice of client is a very important decision. L-C relationship triggers moral and professional </w:t>
      </w:r>
      <w:proofErr w:type="spellStart"/>
      <w:r>
        <w:rPr>
          <w:sz w:val="22"/>
          <w:szCs w:val="22"/>
        </w:rPr>
        <w:t>obgs</w:t>
      </w:r>
      <w:proofErr w:type="spellEnd"/>
      <w:r>
        <w:rPr>
          <w:sz w:val="22"/>
          <w:szCs w:val="22"/>
        </w:rPr>
        <w:t>.</w:t>
      </w:r>
    </w:p>
    <w:p w14:paraId="7AA1E530" w14:textId="77777777" w:rsidR="006D0A4C" w:rsidRDefault="006D0A4C" w:rsidP="006D0A4C">
      <w:pPr>
        <w:ind w:left="-567" w:right="-1141"/>
        <w:rPr>
          <w:sz w:val="22"/>
          <w:szCs w:val="22"/>
        </w:rPr>
      </w:pPr>
      <w:r>
        <w:rPr>
          <w:sz w:val="22"/>
          <w:szCs w:val="22"/>
        </w:rPr>
        <w:t xml:space="preserve">- </w:t>
      </w:r>
      <w:proofErr w:type="spellStart"/>
      <w:r w:rsidR="007425C4" w:rsidRPr="007425C4">
        <w:rPr>
          <w:i/>
          <w:color w:val="008000"/>
          <w:sz w:val="22"/>
          <w:szCs w:val="22"/>
        </w:rPr>
        <w:t>Proulx</w:t>
      </w:r>
      <w:proofErr w:type="spellEnd"/>
      <w:r w:rsidR="007425C4" w:rsidRPr="007425C4">
        <w:rPr>
          <w:i/>
          <w:color w:val="008000"/>
          <w:sz w:val="22"/>
          <w:szCs w:val="22"/>
        </w:rPr>
        <w:t xml:space="preserve"> &amp; Layton</w:t>
      </w:r>
      <w:r w:rsidR="007425C4">
        <w:rPr>
          <w:i/>
          <w:sz w:val="22"/>
          <w:szCs w:val="22"/>
        </w:rPr>
        <w:t xml:space="preserve">: </w:t>
      </w:r>
      <w:r>
        <w:rPr>
          <w:sz w:val="22"/>
          <w:szCs w:val="22"/>
        </w:rPr>
        <w:t>L should decline taking on a client where they believe the quality of legal rep will suffer as a result of personal distaste for the potential client or cause.</w:t>
      </w:r>
    </w:p>
    <w:p w14:paraId="2FE26543" w14:textId="77777777" w:rsidR="006D0A4C" w:rsidRPr="006D0A4C" w:rsidRDefault="006D0A4C" w:rsidP="009B6003">
      <w:pPr>
        <w:pStyle w:val="ListParagraph"/>
        <w:numPr>
          <w:ilvl w:val="0"/>
          <w:numId w:val="7"/>
        </w:numPr>
        <w:ind w:right="-1141"/>
        <w:rPr>
          <w:sz w:val="22"/>
          <w:szCs w:val="22"/>
        </w:rPr>
      </w:pPr>
      <w:r>
        <w:rPr>
          <w:sz w:val="22"/>
          <w:szCs w:val="22"/>
        </w:rPr>
        <w:t xml:space="preserve">If it’s not that extreme, </w:t>
      </w:r>
      <w:r w:rsidRPr="006D0A4C">
        <w:rPr>
          <w:sz w:val="22"/>
          <w:szCs w:val="22"/>
        </w:rPr>
        <w:t>follow these guidelines:</w:t>
      </w:r>
    </w:p>
    <w:p w14:paraId="1B539AE0" w14:textId="77777777" w:rsidR="006D0A4C" w:rsidRDefault="006D0A4C" w:rsidP="009B6003">
      <w:pPr>
        <w:pStyle w:val="ListParagraph"/>
        <w:numPr>
          <w:ilvl w:val="0"/>
          <w:numId w:val="8"/>
        </w:numPr>
        <w:ind w:right="-1141"/>
        <w:rPr>
          <w:sz w:val="22"/>
          <w:szCs w:val="22"/>
        </w:rPr>
      </w:pPr>
      <w:r>
        <w:rPr>
          <w:sz w:val="22"/>
          <w:szCs w:val="22"/>
        </w:rPr>
        <w:t>Hold a sincere belief in the immorality of the rep</w:t>
      </w:r>
    </w:p>
    <w:p w14:paraId="71694D8D" w14:textId="77777777" w:rsidR="006D0A4C" w:rsidRDefault="006D0A4C" w:rsidP="009B6003">
      <w:pPr>
        <w:pStyle w:val="ListParagraph"/>
        <w:numPr>
          <w:ilvl w:val="0"/>
          <w:numId w:val="8"/>
        </w:numPr>
        <w:ind w:right="-1141"/>
        <w:rPr>
          <w:sz w:val="22"/>
          <w:szCs w:val="22"/>
        </w:rPr>
      </w:pPr>
      <w:r>
        <w:rPr>
          <w:sz w:val="22"/>
          <w:szCs w:val="22"/>
        </w:rPr>
        <w:t>Repugnance should relate to concerns to the rep at hand, not C’s personality.</w:t>
      </w:r>
    </w:p>
    <w:p w14:paraId="6FD113AE" w14:textId="77777777" w:rsidR="006D0A4C" w:rsidRDefault="006D0A4C" w:rsidP="009B6003">
      <w:pPr>
        <w:pStyle w:val="ListParagraph"/>
        <w:numPr>
          <w:ilvl w:val="0"/>
          <w:numId w:val="8"/>
        </w:numPr>
        <w:ind w:right="-1141"/>
        <w:rPr>
          <w:sz w:val="22"/>
          <w:szCs w:val="22"/>
        </w:rPr>
      </w:pPr>
      <w:r>
        <w:rPr>
          <w:sz w:val="22"/>
          <w:szCs w:val="22"/>
        </w:rPr>
        <w:t>Don’t let public opinion shape your decision.</w:t>
      </w:r>
    </w:p>
    <w:p w14:paraId="42ECE4FC" w14:textId="77777777" w:rsidR="006D0A4C" w:rsidRDefault="006D0A4C" w:rsidP="009B6003">
      <w:pPr>
        <w:pStyle w:val="ListParagraph"/>
        <w:numPr>
          <w:ilvl w:val="0"/>
          <w:numId w:val="8"/>
        </w:numPr>
        <w:ind w:right="-1141"/>
        <w:rPr>
          <w:sz w:val="22"/>
          <w:szCs w:val="22"/>
        </w:rPr>
      </w:pPr>
      <w:r>
        <w:rPr>
          <w:sz w:val="22"/>
          <w:szCs w:val="22"/>
        </w:rPr>
        <w:t>Consider the importance of rep for that C and whether they could get rep elsewhere.</w:t>
      </w:r>
    </w:p>
    <w:p w14:paraId="15196B3F" w14:textId="77777777" w:rsidR="006D0A4C" w:rsidRDefault="006D0A4C" w:rsidP="009B6003">
      <w:pPr>
        <w:pStyle w:val="ListParagraph"/>
        <w:numPr>
          <w:ilvl w:val="0"/>
          <w:numId w:val="8"/>
        </w:numPr>
        <w:ind w:right="-1141"/>
        <w:rPr>
          <w:sz w:val="22"/>
          <w:szCs w:val="22"/>
        </w:rPr>
      </w:pPr>
      <w:r>
        <w:rPr>
          <w:sz w:val="22"/>
          <w:szCs w:val="22"/>
        </w:rPr>
        <w:t>Don’t choose based on your private opinion of guilt or innocence.</w:t>
      </w:r>
    </w:p>
    <w:p w14:paraId="53F2F99B" w14:textId="77777777" w:rsidR="00863161" w:rsidRPr="007425C4" w:rsidRDefault="00863161" w:rsidP="00863161">
      <w:pPr>
        <w:ind w:right="-1141"/>
        <w:rPr>
          <w:sz w:val="22"/>
          <w:szCs w:val="22"/>
        </w:rPr>
      </w:pPr>
    </w:p>
    <w:p w14:paraId="64D3BF91" w14:textId="77777777" w:rsidR="007425C4" w:rsidRDefault="007425C4" w:rsidP="007425C4">
      <w:pPr>
        <w:shd w:val="clear" w:color="auto" w:fill="FFFF00"/>
        <w:ind w:left="-567" w:right="-1141"/>
        <w:jc w:val="center"/>
        <w:rPr>
          <w:b/>
          <w:sz w:val="22"/>
          <w:szCs w:val="22"/>
        </w:rPr>
      </w:pPr>
      <w:r>
        <w:rPr>
          <w:b/>
          <w:sz w:val="22"/>
          <w:szCs w:val="22"/>
        </w:rPr>
        <w:t>DUTY OF LOYALTY</w:t>
      </w:r>
    </w:p>
    <w:p w14:paraId="79F992A4" w14:textId="1A69239A" w:rsidR="00763357" w:rsidRPr="00763357" w:rsidRDefault="00763357" w:rsidP="00763357">
      <w:pPr>
        <w:ind w:left="-567" w:right="-1141"/>
        <w:rPr>
          <w:b/>
          <w:sz w:val="22"/>
          <w:szCs w:val="22"/>
        </w:rPr>
      </w:pPr>
      <w:r>
        <w:rPr>
          <w:sz w:val="22"/>
          <w:szCs w:val="22"/>
        </w:rPr>
        <w:t xml:space="preserve">- </w:t>
      </w:r>
      <w:r>
        <w:rPr>
          <w:b/>
          <w:sz w:val="22"/>
          <w:szCs w:val="22"/>
        </w:rPr>
        <w:t xml:space="preserve">3.4-4 </w:t>
      </w:r>
      <w:r w:rsidRPr="00763357">
        <w:rPr>
          <w:b/>
          <w:sz w:val="22"/>
          <w:szCs w:val="22"/>
        </w:rPr>
        <w:sym w:font="Wingdings" w:char="F0E0"/>
      </w:r>
      <w:r>
        <w:rPr>
          <w:b/>
          <w:sz w:val="22"/>
          <w:szCs w:val="22"/>
        </w:rPr>
        <w:t xml:space="preserve"> 3.4-11</w:t>
      </w:r>
    </w:p>
    <w:p w14:paraId="2954763E" w14:textId="4E8778E0" w:rsidR="00204FAF" w:rsidRDefault="005754FB" w:rsidP="00763357">
      <w:pPr>
        <w:ind w:left="-567" w:right="-1141"/>
        <w:rPr>
          <w:sz w:val="22"/>
          <w:szCs w:val="22"/>
        </w:rPr>
      </w:pPr>
      <w:r>
        <w:rPr>
          <w:sz w:val="22"/>
          <w:szCs w:val="22"/>
        </w:rPr>
        <w:t>- “Unless a litigant is assured of the undivided loyalty of the lawyer, neither the public nor the litigant will have confidence that the legal system…is a reliable and trustworthy means of resolving their disputes and controversies” (</w:t>
      </w:r>
      <w:r w:rsidRPr="007425C4">
        <w:rPr>
          <w:i/>
          <w:color w:val="FF0000"/>
          <w:sz w:val="22"/>
          <w:szCs w:val="22"/>
        </w:rPr>
        <w:t>Neil</w:t>
      </w:r>
      <w:r>
        <w:rPr>
          <w:sz w:val="22"/>
          <w:szCs w:val="22"/>
        </w:rPr>
        <w:t>).</w:t>
      </w:r>
    </w:p>
    <w:p w14:paraId="3E35107A" w14:textId="77777777" w:rsidR="00763357" w:rsidRDefault="00763357" w:rsidP="00763357">
      <w:pPr>
        <w:ind w:left="-567" w:right="-1141"/>
        <w:rPr>
          <w:sz w:val="22"/>
          <w:szCs w:val="22"/>
        </w:rPr>
      </w:pPr>
    </w:p>
    <w:p w14:paraId="7D5F9202" w14:textId="540CC69F" w:rsidR="005754FB" w:rsidRDefault="005754FB" w:rsidP="005754FB">
      <w:pPr>
        <w:shd w:val="clear" w:color="auto" w:fill="CCFFCC"/>
        <w:ind w:left="-567" w:right="-1141"/>
        <w:jc w:val="center"/>
        <w:rPr>
          <w:sz w:val="22"/>
          <w:szCs w:val="22"/>
        </w:rPr>
      </w:pPr>
      <w:r>
        <w:rPr>
          <w:b/>
          <w:sz w:val="22"/>
          <w:szCs w:val="22"/>
        </w:rPr>
        <w:t>CONCURRENT REPRESENTATION</w:t>
      </w:r>
    </w:p>
    <w:p w14:paraId="092CAE1D" w14:textId="0DE92A54" w:rsidR="005754FB" w:rsidRPr="005754FB" w:rsidRDefault="005754FB" w:rsidP="005754FB">
      <w:pPr>
        <w:ind w:left="-567" w:right="-1141"/>
        <w:rPr>
          <w:color w:val="660066"/>
          <w:sz w:val="22"/>
          <w:szCs w:val="22"/>
        </w:rPr>
      </w:pPr>
      <w:r w:rsidRPr="005754FB">
        <w:rPr>
          <w:b/>
          <w:color w:val="660066"/>
          <w:sz w:val="22"/>
          <w:szCs w:val="22"/>
        </w:rPr>
        <w:t>3.4-4</w:t>
      </w:r>
      <w:r w:rsidRPr="005754FB">
        <w:rPr>
          <w:color w:val="660066"/>
          <w:sz w:val="22"/>
          <w:szCs w:val="22"/>
        </w:rPr>
        <w:t xml:space="preserve">: Where there is no dispute among Cs about subject matter of proposed rep, 2 or more </w:t>
      </w:r>
      <w:proofErr w:type="spellStart"/>
      <w:r w:rsidRPr="005754FB">
        <w:rPr>
          <w:color w:val="660066"/>
          <w:sz w:val="22"/>
          <w:szCs w:val="22"/>
        </w:rPr>
        <w:t>Ls</w:t>
      </w:r>
      <w:proofErr w:type="spellEnd"/>
      <w:r w:rsidRPr="005754FB">
        <w:rPr>
          <w:color w:val="660066"/>
          <w:sz w:val="22"/>
          <w:szCs w:val="22"/>
        </w:rPr>
        <w:t xml:space="preserve"> in a firm can act for current Cs w competing interests and may treat info received from each C as confidential and not disclose it to other Cs, provided that:</w:t>
      </w:r>
    </w:p>
    <w:p w14:paraId="25CA19A5" w14:textId="40F6C61B" w:rsidR="005754FB" w:rsidRPr="005754FB" w:rsidRDefault="005754FB" w:rsidP="009B6003">
      <w:pPr>
        <w:pStyle w:val="ListParagraph"/>
        <w:numPr>
          <w:ilvl w:val="0"/>
          <w:numId w:val="23"/>
        </w:numPr>
        <w:ind w:right="-1141"/>
        <w:rPr>
          <w:color w:val="660066"/>
          <w:sz w:val="22"/>
          <w:szCs w:val="22"/>
        </w:rPr>
      </w:pPr>
      <w:r w:rsidRPr="005754FB">
        <w:rPr>
          <w:color w:val="660066"/>
          <w:sz w:val="22"/>
          <w:szCs w:val="22"/>
        </w:rPr>
        <w:t xml:space="preserve">(a) </w:t>
      </w:r>
      <w:proofErr w:type="gramStart"/>
      <w:r w:rsidRPr="005754FB">
        <w:rPr>
          <w:color w:val="660066"/>
          <w:sz w:val="22"/>
          <w:szCs w:val="22"/>
        </w:rPr>
        <w:t>disclosure</w:t>
      </w:r>
      <w:proofErr w:type="gramEnd"/>
      <w:r w:rsidRPr="005754FB">
        <w:rPr>
          <w:color w:val="660066"/>
          <w:sz w:val="22"/>
          <w:szCs w:val="22"/>
        </w:rPr>
        <w:t xml:space="preserve"> of risks has been made, (b) each C consents after getting independent advice, (c) Cs each determine it’s in their best interests, (d) each C is represented by a diff L in the firm, (e) Appropriate screening mechanisms are in place to protect confidential info, and (f) all </w:t>
      </w:r>
      <w:proofErr w:type="spellStart"/>
      <w:r w:rsidRPr="005754FB">
        <w:rPr>
          <w:color w:val="660066"/>
          <w:sz w:val="22"/>
          <w:szCs w:val="22"/>
        </w:rPr>
        <w:t>Ls</w:t>
      </w:r>
      <w:proofErr w:type="spellEnd"/>
      <w:r w:rsidRPr="005754FB">
        <w:rPr>
          <w:color w:val="660066"/>
          <w:sz w:val="22"/>
          <w:szCs w:val="22"/>
        </w:rPr>
        <w:t xml:space="preserve"> in the firm withdraw from the rep of all Cs in respect of the matter if a dispute that cannot be resolved develops among the Cs.</w:t>
      </w:r>
    </w:p>
    <w:p w14:paraId="56714FBC" w14:textId="77777777" w:rsidR="005754FB" w:rsidRDefault="005754FB" w:rsidP="007425C4">
      <w:pPr>
        <w:ind w:left="-567" w:right="-1141"/>
        <w:rPr>
          <w:sz w:val="22"/>
          <w:szCs w:val="22"/>
        </w:rPr>
      </w:pPr>
    </w:p>
    <w:p w14:paraId="2848F600" w14:textId="5EE6D0EF" w:rsidR="00204FAF" w:rsidRDefault="00204FAF" w:rsidP="005754FB">
      <w:pPr>
        <w:shd w:val="clear" w:color="auto" w:fill="CCFFCC"/>
        <w:ind w:left="-567" w:right="-1141"/>
        <w:jc w:val="center"/>
        <w:rPr>
          <w:sz w:val="22"/>
          <w:szCs w:val="22"/>
        </w:rPr>
      </w:pPr>
      <w:r>
        <w:rPr>
          <w:b/>
          <w:sz w:val="22"/>
          <w:szCs w:val="22"/>
        </w:rPr>
        <w:t>JOINT RETAINERS</w:t>
      </w:r>
    </w:p>
    <w:p w14:paraId="57EA3DF5" w14:textId="0D823440" w:rsidR="00204FAF" w:rsidRPr="005754FB" w:rsidRDefault="005754FB" w:rsidP="005754FB">
      <w:pPr>
        <w:ind w:left="-567" w:right="-1141"/>
        <w:rPr>
          <w:color w:val="660066"/>
          <w:sz w:val="22"/>
          <w:szCs w:val="22"/>
        </w:rPr>
      </w:pPr>
      <w:r w:rsidRPr="005754FB">
        <w:rPr>
          <w:b/>
          <w:color w:val="660066"/>
          <w:sz w:val="22"/>
          <w:szCs w:val="22"/>
        </w:rPr>
        <w:t>3.4-5</w:t>
      </w:r>
      <w:r w:rsidRPr="005754FB">
        <w:rPr>
          <w:color w:val="660066"/>
          <w:sz w:val="22"/>
          <w:szCs w:val="22"/>
        </w:rPr>
        <w:t xml:space="preserve">: Before L is retained by more than 1 C, must inform Cs that (a) L has been asked to act for both/all of them, (b) no info can be treated as confidential </w:t>
      </w:r>
      <w:proofErr w:type="spellStart"/>
      <w:r w:rsidRPr="005754FB">
        <w:rPr>
          <w:color w:val="660066"/>
          <w:sz w:val="22"/>
          <w:szCs w:val="22"/>
        </w:rPr>
        <w:t>wrt</w:t>
      </w:r>
      <w:proofErr w:type="spellEnd"/>
      <w:r w:rsidRPr="005754FB">
        <w:rPr>
          <w:color w:val="660066"/>
          <w:sz w:val="22"/>
          <w:szCs w:val="22"/>
        </w:rPr>
        <w:t xml:space="preserve"> each other, and (c) if a conflict develops that can’t be resolved, L can’t continue to act for both/all of them and may have to withdraw completely.</w:t>
      </w:r>
    </w:p>
    <w:p w14:paraId="5DD99A46" w14:textId="32F14BCB" w:rsidR="005754FB" w:rsidRPr="005754FB" w:rsidRDefault="005754FB" w:rsidP="005754FB">
      <w:pPr>
        <w:ind w:left="-567" w:right="-1141"/>
        <w:rPr>
          <w:color w:val="660066"/>
          <w:sz w:val="22"/>
          <w:szCs w:val="22"/>
        </w:rPr>
      </w:pPr>
      <w:r w:rsidRPr="005754FB">
        <w:rPr>
          <w:b/>
          <w:color w:val="660066"/>
          <w:sz w:val="22"/>
          <w:szCs w:val="22"/>
        </w:rPr>
        <w:t>3</w:t>
      </w:r>
      <w:r w:rsidRPr="005754FB">
        <w:rPr>
          <w:color w:val="660066"/>
          <w:sz w:val="22"/>
          <w:szCs w:val="22"/>
        </w:rPr>
        <w:t>.</w:t>
      </w:r>
      <w:r w:rsidRPr="005754FB">
        <w:rPr>
          <w:b/>
          <w:color w:val="660066"/>
          <w:sz w:val="22"/>
          <w:szCs w:val="22"/>
        </w:rPr>
        <w:t>4-6:</w:t>
      </w:r>
      <w:r w:rsidRPr="005754FB">
        <w:rPr>
          <w:color w:val="660066"/>
          <w:sz w:val="22"/>
          <w:szCs w:val="22"/>
        </w:rPr>
        <w:t xml:space="preserve"> If L has </w:t>
      </w:r>
      <w:r w:rsidRPr="005754FB">
        <w:rPr>
          <w:color w:val="660066"/>
          <w:sz w:val="22"/>
          <w:szCs w:val="22"/>
          <w:u w:val="single"/>
        </w:rPr>
        <w:t>continuing relationship</w:t>
      </w:r>
      <w:r w:rsidRPr="005754FB">
        <w:rPr>
          <w:color w:val="660066"/>
          <w:sz w:val="22"/>
          <w:szCs w:val="22"/>
        </w:rPr>
        <w:t xml:space="preserve"> w C for whom L acts regularly, before accepting a joint retainer w that C and a new C, L must advise new C of continuing relationship and recommend they get independent advice about the joint retainer.</w:t>
      </w:r>
    </w:p>
    <w:p w14:paraId="571B21EA" w14:textId="6DF57A3E" w:rsidR="005754FB" w:rsidRPr="005754FB" w:rsidRDefault="005754FB" w:rsidP="005754FB">
      <w:pPr>
        <w:ind w:left="-567" w:right="-1141"/>
        <w:rPr>
          <w:b/>
          <w:color w:val="660066"/>
          <w:sz w:val="22"/>
          <w:szCs w:val="22"/>
        </w:rPr>
      </w:pPr>
      <w:r w:rsidRPr="005754FB">
        <w:rPr>
          <w:b/>
          <w:color w:val="660066"/>
          <w:sz w:val="22"/>
          <w:szCs w:val="22"/>
        </w:rPr>
        <w:t>3.4-7</w:t>
      </w:r>
      <w:r w:rsidRPr="005754FB">
        <w:rPr>
          <w:color w:val="660066"/>
          <w:sz w:val="22"/>
          <w:szCs w:val="22"/>
        </w:rPr>
        <w:t>: When L has advised Cs under -5 and -6 and Cs want L to act, L must obtain their consent.</w:t>
      </w:r>
      <w:r w:rsidRPr="005754FB">
        <w:rPr>
          <w:b/>
          <w:color w:val="660066"/>
          <w:sz w:val="22"/>
          <w:szCs w:val="22"/>
        </w:rPr>
        <w:t xml:space="preserve"> </w:t>
      </w:r>
    </w:p>
    <w:p w14:paraId="121230CD" w14:textId="77777777" w:rsidR="00204FAF" w:rsidRDefault="00204FAF" w:rsidP="007425C4">
      <w:pPr>
        <w:ind w:left="-567" w:right="-1141"/>
        <w:rPr>
          <w:sz w:val="22"/>
          <w:szCs w:val="22"/>
        </w:rPr>
      </w:pPr>
    </w:p>
    <w:p w14:paraId="2E09DE6E" w14:textId="5F3C42F9" w:rsidR="005754FB" w:rsidRDefault="005754FB" w:rsidP="005754FB">
      <w:pPr>
        <w:shd w:val="clear" w:color="auto" w:fill="CCFFCC"/>
        <w:ind w:left="-567" w:right="-1141"/>
        <w:jc w:val="center"/>
        <w:rPr>
          <w:sz w:val="22"/>
          <w:szCs w:val="22"/>
        </w:rPr>
      </w:pPr>
      <w:r>
        <w:rPr>
          <w:b/>
          <w:sz w:val="22"/>
          <w:szCs w:val="22"/>
        </w:rPr>
        <w:t>ACTING AGAINST FORMER CLIENTS</w:t>
      </w:r>
    </w:p>
    <w:p w14:paraId="25E22A24" w14:textId="77762BF4" w:rsidR="005754FB" w:rsidRPr="00763357" w:rsidRDefault="00763357" w:rsidP="00763357">
      <w:pPr>
        <w:ind w:left="-567" w:right="-1141"/>
        <w:rPr>
          <w:color w:val="660066"/>
          <w:sz w:val="22"/>
          <w:szCs w:val="22"/>
        </w:rPr>
      </w:pPr>
      <w:r w:rsidRPr="00763357">
        <w:rPr>
          <w:b/>
          <w:color w:val="660066"/>
          <w:sz w:val="22"/>
          <w:szCs w:val="22"/>
        </w:rPr>
        <w:t>3.4-10</w:t>
      </w:r>
      <w:r w:rsidRPr="00763357">
        <w:rPr>
          <w:color w:val="660066"/>
          <w:sz w:val="22"/>
          <w:szCs w:val="22"/>
        </w:rPr>
        <w:t>: Unless former C consents, L must not act against a former C in (a) the same matter, (b) any related matter, or (c) any other matter if L has relevant confidential info arising from the rep of former C that may reasonably affect the former C.</w:t>
      </w:r>
    </w:p>
    <w:p w14:paraId="0B812FEC" w14:textId="0E7DA27C" w:rsidR="00763357" w:rsidRPr="00763357" w:rsidRDefault="00763357" w:rsidP="00763357">
      <w:pPr>
        <w:ind w:left="-567" w:right="-1141"/>
        <w:rPr>
          <w:color w:val="660066"/>
          <w:sz w:val="22"/>
          <w:szCs w:val="22"/>
        </w:rPr>
      </w:pPr>
      <w:r w:rsidRPr="00763357">
        <w:rPr>
          <w:b/>
          <w:color w:val="660066"/>
          <w:sz w:val="22"/>
          <w:szCs w:val="22"/>
        </w:rPr>
        <w:t>3</w:t>
      </w:r>
      <w:r w:rsidRPr="00763357">
        <w:rPr>
          <w:color w:val="660066"/>
          <w:sz w:val="22"/>
          <w:szCs w:val="22"/>
        </w:rPr>
        <w:t>.4</w:t>
      </w:r>
      <w:r w:rsidRPr="00763357">
        <w:rPr>
          <w:b/>
          <w:color w:val="660066"/>
          <w:sz w:val="22"/>
          <w:szCs w:val="22"/>
        </w:rPr>
        <w:t>-11</w:t>
      </w:r>
      <w:r w:rsidRPr="00763357">
        <w:rPr>
          <w:color w:val="660066"/>
          <w:sz w:val="22"/>
          <w:szCs w:val="22"/>
        </w:rPr>
        <w:t>: When L has acted for a former C and obtained confidential info relevant to a new matter, another L in the L’s firm may act against former C in the new matter if the firm establishes that it is reasonable that it act in the new matter, having regard to all relevant circumstances, including:</w:t>
      </w:r>
    </w:p>
    <w:p w14:paraId="429CA548" w14:textId="45DB022E" w:rsidR="00763357" w:rsidRPr="00763357" w:rsidRDefault="00763357" w:rsidP="009B6003">
      <w:pPr>
        <w:pStyle w:val="ListParagraph"/>
        <w:numPr>
          <w:ilvl w:val="0"/>
          <w:numId w:val="23"/>
        </w:numPr>
        <w:ind w:right="-1141"/>
        <w:rPr>
          <w:color w:val="660066"/>
          <w:sz w:val="22"/>
          <w:szCs w:val="22"/>
        </w:rPr>
      </w:pPr>
      <w:r w:rsidRPr="00763357">
        <w:rPr>
          <w:color w:val="660066"/>
          <w:sz w:val="22"/>
          <w:szCs w:val="22"/>
        </w:rPr>
        <w:t xml:space="preserve">(a) </w:t>
      </w:r>
      <w:proofErr w:type="gramStart"/>
      <w:r w:rsidRPr="00763357">
        <w:rPr>
          <w:color w:val="660066"/>
          <w:sz w:val="22"/>
          <w:szCs w:val="22"/>
        </w:rPr>
        <w:t>the</w:t>
      </w:r>
      <w:proofErr w:type="gramEnd"/>
      <w:r w:rsidRPr="00763357">
        <w:rPr>
          <w:color w:val="660066"/>
          <w:sz w:val="22"/>
          <w:szCs w:val="22"/>
        </w:rPr>
        <w:t xml:space="preserve"> adequacy and timing of measures taken to ensure no disclosure of former C’s confidential info to the new L, (b) the extent of prejudice to any party, and (c) the good faith of the parties.</w:t>
      </w:r>
    </w:p>
    <w:p w14:paraId="4BA6F61B" w14:textId="77777777" w:rsidR="005754FB" w:rsidRPr="007425C4" w:rsidRDefault="005754FB" w:rsidP="007425C4">
      <w:pPr>
        <w:ind w:left="-567" w:right="-1141"/>
        <w:rPr>
          <w:sz w:val="22"/>
          <w:szCs w:val="22"/>
        </w:rPr>
      </w:pPr>
    </w:p>
    <w:p w14:paraId="1D13B944" w14:textId="77777777" w:rsidR="007425C4" w:rsidRPr="004B3768" w:rsidRDefault="007425C4" w:rsidP="00FB553F">
      <w:pPr>
        <w:shd w:val="clear" w:color="auto" w:fill="CCFFCC"/>
        <w:ind w:left="-567" w:right="-1141"/>
        <w:jc w:val="center"/>
        <w:rPr>
          <w:b/>
          <w:sz w:val="22"/>
          <w:szCs w:val="22"/>
        </w:rPr>
      </w:pPr>
      <w:r w:rsidRPr="004B3768">
        <w:rPr>
          <w:b/>
          <w:sz w:val="22"/>
          <w:szCs w:val="22"/>
        </w:rPr>
        <w:t>CONFLICTS OF INTEREST</w:t>
      </w:r>
    </w:p>
    <w:p w14:paraId="18B73355" w14:textId="7D7BF7E9" w:rsidR="007425C4" w:rsidRPr="00763357" w:rsidRDefault="00763357" w:rsidP="007425C4">
      <w:pPr>
        <w:ind w:left="-567" w:right="-1141"/>
        <w:rPr>
          <w:color w:val="660066"/>
          <w:sz w:val="22"/>
          <w:szCs w:val="22"/>
        </w:rPr>
      </w:pPr>
      <w:r w:rsidRPr="00763357">
        <w:rPr>
          <w:b/>
          <w:color w:val="660066"/>
          <w:sz w:val="22"/>
          <w:szCs w:val="22"/>
        </w:rPr>
        <w:t>3.4-1</w:t>
      </w:r>
      <w:r w:rsidRPr="00763357">
        <w:rPr>
          <w:color w:val="660066"/>
          <w:sz w:val="22"/>
          <w:szCs w:val="22"/>
        </w:rPr>
        <w:t>: L must not continue to act where there is a conflict, except as permitted.</w:t>
      </w:r>
    </w:p>
    <w:p w14:paraId="580D871D" w14:textId="19432F3F" w:rsidR="00763357" w:rsidRPr="00763357" w:rsidRDefault="00763357" w:rsidP="00B9574F">
      <w:pPr>
        <w:ind w:left="-567" w:right="-999"/>
        <w:rPr>
          <w:color w:val="660066"/>
          <w:sz w:val="22"/>
          <w:szCs w:val="22"/>
        </w:rPr>
      </w:pPr>
      <w:r w:rsidRPr="00763357">
        <w:rPr>
          <w:b/>
          <w:color w:val="660066"/>
          <w:sz w:val="22"/>
          <w:szCs w:val="22"/>
        </w:rPr>
        <w:t>3.4-2</w:t>
      </w:r>
      <w:r w:rsidRPr="00763357">
        <w:rPr>
          <w:color w:val="660066"/>
          <w:sz w:val="22"/>
          <w:szCs w:val="22"/>
        </w:rPr>
        <w:t xml:space="preserve">: If there is a conflict, must not act unless there is express/implied consent AND </w:t>
      </w:r>
      <w:proofErr w:type="spellStart"/>
      <w:r w:rsidRPr="00763357">
        <w:rPr>
          <w:color w:val="660066"/>
          <w:sz w:val="22"/>
          <w:szCs w:val="22"/>
        </w:rPr>
        <w:t>rsbl</w:t>
      </w:r>
      <w:proofErr w:type="spellEnd"/>
      <w:r w:rsidRPr="00763357">
        <w:rPr>
          <w:color w:val="660066"/>
          <w:sz w:val="22"/>
          <w:szCs w:val="22"/>
        </w:rPr>
        <w:t xml:space="preserve"> belief in ability to rep C w/out adverse effect on loyalty to C:</w:t>
      </w:r>
    </w:p>
    <w:p w14:paraId="10E02D8F" w14:textId="77777777" w:rsidR="00763357" w:rsidRPr="00763357" w:rsidRDefault="00763357" w:rsidP="009B6003">
      <w:pPr>
        <w:pStyle w:val="ListParagraph"/>
        <w:numPr>
          <w:ilvl w:val="0"/>
          <w:numId w:val="22"/>
        </w:numPr>
        <w:ind w:left="142" w:right="-999"/>
        <w:rPr>
          <w:color w:val="660066"/>
          <w:sz w:val="22"/>
          <w:szCs w:val="22"/>
        </w:rPr>
      </w:pPr>
      <w:r w:rsidRPr="00763357">
        <w:rPr>
          <w:color w:val="660066"/>
          <w:sz w:val="22"/>
          <w:szCs w:val="22"/>
        </w:rPr>
        <w:t>(a) Express consent must be fully informed &amp; voluntary after disclosure</w:t>
      </w:r>
    </w:p>
    <w:p w14:paraId="79D1B790" w14:textId="03408FC9" w:rsidR="00763357" w:rsidRDefault="00763357" w:rsidP="009B6003">
      <w:pPr>
        <w:pStyle w:val="ListParagraph"/>
        <w:numPr>
          <w:ilvl w:val="0"/>
          <w:numId w:val="22"/>
        </w:numPr>
        <w:ind w:left="142" w:right="-999"/>
        <w:rPr>
          <w:sz w:val="22"/>
          <w:szCs w:val="22"/>
        </w:rPr>
      </w:pPr>
      <w:r w:rsidRPr="00763357">
        <w:rPr>
          <w:color w:val="660066"/>
          <w:sz w:val="22"/>
          <w:szCs w:val="22"/>
        </w:rPr>
        <w:t>(b) Consent may be inferred, need not be in writing if C has in-house counsel, it’s an unrelated matter, L has no confidential info that might affect things and C commonly consents to conflicts like this</w:t>
      </w:r>
      <w:r w:rsidRPr="00763357">
        <w:rPr>
          <w:sz w:val="22"/>
          <w:szCs w:val="22"/>
        </w:rPr>
        <w:t xml:space="preserve"> (ex. </w:t>
      </w:r>
      <w:proofErr w:type="spellStart"/>
      <w:r w:rsidRPr="00763357">
        <w:rPr>
          <w:i/>
          <w:color w:val="FF0000"/>
          <w:sz w:val="22"/>
          <w:szCs w:val="22"/>
        </w:rPr>
        <w:t>McKercher</w:t>
      </w:r>
      <w:proofErr w:type="spellEnd"/>
      <w:r w:rsidRPr="00763357">
        <w:rPr>
          <w:sz w:val="22"/>
          <w:szCs w:val="22"/>
        </w:rPr>
        <w:t>).</w:t>
      </w:r>
    </w:p>
    <w:p w14:paraId="38E1D4F9" w14:textId="41784839" w:rsidR="00B9574F" w:rsidRDefault="00B9574F" w:rsidP="00B9574F">
      <w:pPr>
        <w:ind w:left="-567" w:right="-999"/>
        <w:rPr>
          <w:sz w:val="22"/>
          <w:szCs w:val="22"/>
        </w:rPr>
      </w:pPr>
      <w:r>
        <w:rPr>
          <w:sz w:val="22"/>
          <w:szCs w:val="22"/>
        </w:rPr>
        <w:t xml:space="preserve">- </w:t>
      </w:r>
      <w:r w:rsidRPr="002006F8">
        <w:rPr>
          <w:b/>
          <w:color w:val="0000FF"/>
          <w:sz w:val="22"/>
          <w:szCs w:val="22"/>
        </w:rPr>
        <w:t>Bright-Line Rule</w:t>
      </w:r>
      <w:r>
        <w:rPr>
          <w:sz w:val="22"/>
          <w:szCs w:val="22"/>
        </w:rPr>
        <w:t>: L (or firm) can’t concurrently rep Cs adverse in interest w/out first obtaining their informed consent</w:t>
      </w:r>
      <w:r w:rsidR="002006F8">
        <w:rPr>
          <w:sz w:val="22"/>
          <w:szCs w:val="22"/>
        </w:rPr>
        <w:t xml:space="preserve"> (3.4-2)</w:t>
      </w:r>
      <w:r>
        <w:rPr>
          <w:sz w:val="22"/>
          <w:szCs w:val="22"/>
        </w:rPr>
        <w:t>, and w the belief they can do so w/out adverse effect.</w:t>
      </w:r>
    </w:p>
    <w:p w14:paraId="176A9EC7" w14:textId="77777777" w:rsidR="00B9574F" w:rsidRDefault="00B9574F" w:rsidP="009B6003">
      <w:pPr>
        <w:pStyle w:val="ListParagraph"/>
        <w:numPr>
          <w:ilvl w:val="0"/>
          <w:numId w:val="32"/>
        </w:numPr>
        <w:ind w:right="-999"/>
        <w:rPr>
          <w:sz w:val="22"/>
          <w:szCs w:val="22"/>
        </w:rPr>
      </w:pPr>
      <w:r>
        <w:rPr>
          <w:sz w:val="22"/>
          <w:szCs w:val="22"/>
        </w:rPr>
        <w:t>Scope:</w:t>
      </w:r>
    </w:p>
    <w:p w14:paraId="6B596582" w14:textId="7059F97A" w:rsidR="00B9574F" w:rsidRPr="00B9574F" w:rsidRDefault="00B9574F" w:rsidP="009B6003">
      <w:pPr>
        <w:pStyle w:val="ListParagraph"/>
        <w:numPr>
          <w:ilvl w:val="1"/>
          <w:numId w:val="32"/>
        </w:numPr>
        <w:ind w:right="-999"/>
        <w:rPr>
          <w:sz w:val="22"/>
          <w:szCs w:val="22"/>
        </w:rPr>
      </w:pPr>
      <w:r w:rsidRPr="00B9574F">
        <w:rPr>
          <w:sz w:val="22"/>
          <w:szCs w:val="22"/>
        </w:rPr>
        <w:t>Applies to related and unrelated matters.</w:t>
      </w:r>
    </w:p>
    <w:p w14:paraId="00FD76E1" w14:textId="5188E26B" w:rsidR="00B9574F" w:rsidRDefault="00B9574F" w:rsidP="009B6003">
      <w:pPr>
        <w:pStyle w:val="ListParagraph"/>
        <w:numPr>
          <w:ilvl w:val="0"/>
          <w:numId w:val="33"/>
        </w:numPr>
        <w:ind w:right="-999"/>
        <w:rPr>
          <w:sz w:val="22"/>
          <w:szCs w:val="22"/>
        </w:rPr>
      </w:pPr>
      <w:r>
        <w:rPr>
          <w:sz w:val="22"/>
          <w:szCs w:val="22"/>
        </w:rPr>
        <w:t xml:space="preserve">Only applies where the </w:t>
      </w:r>
      <w:r w:rsidRPr="00B9574F">
        <w:rPr>
          <w:sz w:val="22"/>
          <w:szCs w:val="22"/>
          <w:u w:val="single"/>
        </w:rPr>
        <w:t>immediate interests</w:t>
      </w:r>
      <w:r>
        <w:rPr>
          <w:sz w:val="22"/>
          <w:szCs w:val="22"/>
        </w:rPr>
        <w:t xml:space="preserve"> of clients are </w:t>
      </w:r>
      <w:r w:rsidRPr="00B9574F">
        <w:rPr>
          <w:sz w:val="22"/>
          <w:szCs w:val="22"/>
          <w:u w:val="single"/>
        </w:rPr>
        <w:t>directly adverse</w:t>
      </w:r>
      <w:r>
        <w:rPr>
          <w:sz w:val="22"/>
          <w:szCs w:val="22"/>
        </w:rPr>
        <w:t>.</w:t>
      </w:r>
    </w:p>
    <w:p w14:paraId="16C653C8" w14:textId="42D92FF8" w:rsidR="00B9574F" w:rsidRDefault="00B9574F" w:rsidP="009B6003">
      <w:pPr>
        <w:pStyle w:val="ListParagraph"/>
        <w:numPr>
          <w:ilvl w:val="0"/>
          <w:numId w:val="33"/>
        </w:numPr>
        <w:ind w:right="-999"/>
        <w:rPr>
          <w:sz w:val="22"/>
          <w:szCs w:val="22"/>
        </w:rPr>
      </w:pPr>
      <w:r>
        <w:rPr>
          <w:sz w:val="22"/>
          <w:szCs w:val="22"/>
        </w:rPr>
        <w:t xml:space="preserve">Only applies where the adverse interests are </w:t>
      </w:r>
      <w:r>
        <w:rPr>
          <w:sz w:val="22"/>
          <w:szCs w:val="22"/>
          <w:u w:val="single"/>
        </w:rPr>
        <w:t>legal</w:t>
      </w:r>
      <w:r>
        <w:rPr>
          <w:sz w:val="22"/>
          <w:szCs w:val="22"/>
        </w:rPr>
        <w:t xml:space="preserve"> interests – not strategic or commercial.</w:t>
      </w:r>
    </w:p>
    <w:p w14:paraId="7F35826B" w14:textId="2D832859" w:rsidR="00B9574F" w:rsidRDefault="00B9574F" w:rsidP="009B6003">
      <w:pPr>
        <w:pStyle w:val="ListParagraph"/>
        <w:numPr>
          <w:ilvl w:val="0"/>
          <w:numId w:val="33"/>
        </w:numPr>
        <w:ind w:right="-999"/>
        <w:rPr>
          <w:sz w:val="22"/>
          <w:szCs w:val="22"/>
        </w:rPr>
      </w:pPr>
      <w:r>
        <w:rPr>
          <w:sz w:val="22"/>
          <w:szCs w:val="22"/>
        </w:rPr>
        <w:t>Doesn’t apply where it would be unreasonable for party to expect firms not to act for others.</w:t>
      </w:r>
    </w:p>
    <w:p w14:paraId="1BAFADAF" w14:textId="61F3260D" w:rsidR="00B9574F" w:rsidRDefault="00B9574F" w:rsidP="009B6003">
      <w:pPr>
        <w:pStyle w:val="ListParagraph"/>
        <w:numPr>
          <w:ilvl w:val="0"/>
          <w:numId w:val="33"/>
        </w:numPr>
        <w:ind w:right="-999"/>
        <w:rPr>
          <w:sz w:val="22"/>
          <w:szCs w:val="22"/>
        </w:rPr>
      </w:pPr>
      <w:r>
        <w:rPr>
          <w:sz w:val="22"/>
          <w:szCs w:val="22"/>
        </w:rPr>
        <w:t>Applies where concurrent rep creates a substantial risk of impaired representation.</w:t>
      </w:r>
    </w:p>
    <w:p w14:paraId="24AB7D50" w14:textId="5367EE47" w:rsidR="00B9574F" w:rsidRDefault="00B9574F" w:rsidP="009B6003">
      <w:pPr>
        <w:pStyle w:val="ListParagraph"/>
        <w:numPr>
          <w:ilvl w:val="0"/>
          <w:numId w:val="34"/>
        </w:numPr>
        <w:ind w:right="-999"/>
        <w:rPr>
          <w:sz w:val="22"/>
          <w:szCs w:val="22"/>
        </w:rPr>
      </w:pPr>
      <w:r w:rsidRPr="009B6003">
        <w:rPr>
          <w:b/>
          <w:color w:val="660066"/>
          <w:sz w:val="22"/>
          <w:szCs w:val="22"/>
        </w:rPr>
        <w:t xml:space="preserve">3.4-1[1]: </w:t>
      </w:r>
      <w:r w:rsidRPr="009B6003">
        <w:rPr>
          <w:color w:val="660066"/>
          <w:sz w:val="22"/>
          <w:szCs w:val="22"/>
        </w:rPr>
        <w:t>Substantial risk = more than mere possibility. Genuine &amp; serious risk of prejudice to C’s interests</w:t>
      </w:r>
      <w:r>
        <w:rPr>
          <w:sz w:val="22"/>
          <w:szCs w:val="22"/>
        </w:rPr>
        <w:t>.</w:t>
      </w:r>
    </w:p>
    <w:p w14:paraId="5A35E867" w14:textId="295C39DC" w:rsidR="002C3C2B" w:rsidRDefault="002C3C2B" w:rsidP="009B6003">
      <w:pPr>
        <w:pStyle w:val="ListParagraph"/>
        <w:numPr>
          <w:ilvl w:val="0"/>
          <w:numId w:val="36"/>
        </w:numPr>
        <w:ind w:left="142" w:right="-999"/>
        <w:rPr>
          <w:sz w:val="22"/>
          <w:szCs w:val="22"/>
        </w:rPr>
      </w:pPr>
      <w:r>
        <w:rPr>
          <w:b/>
          <w:sz w:val="22"/>
          <w:szCs w:val="22"/>
        </w:rPr>
        <w:t>TEST</w:t>
      </w:r>
      <w:r>
        <w:rPr>
          <w:sz w:val="22"/>
          <w:szCs w:val="22"/>
        </w:rPr>
        <w:t xml:space="preserve">: See </w:t>
      </w:r>
      <w:r w:rsidRPr="002C3C2B">
        <w:rPr>
          <w:i/>
          <w:color w:val="FF0000"/>
          <w:sz w:val="22"/>
          <w:szCs w:val="22"/>
        </w:rPr>
        <w:t>Neil</w:t>
      </w:r>
      <w:r>
        <w:rPr>
          <w:sz w:val="22"/>
          <w:szCs w:val="22"/>
        </w:rPr>
        <w:t>.</w:t>
      </w:r>
    </w:p>
    <w:p w14:paraId="25FD4742" w14:textId="35285CB9" w:rsidR="002006F8" w:rsidRDefault="002006F8" w:rsidP="002006F8">
      <w:pPr>
        <w:ind w:left="-567" w:right="-999"/>
        <w:rPr>
          <w:sz w:val="22"/>
          <w:szCs w:val="22"/>
        </w:rPr>
      </w:pPr>
      <w:r>
        <w:rPr>
          <w:sz w:val="22"/>
          <w:szCs w:val="22"/>
        </w:rPr>
        <w:t xml:space="preserve">- </w:t>
      </w:r>
      <w:r w:rsidRPr="002006F8">
        <w:rPr>
          <w:b/>
          <w:color w:val="0000FF"/>
          <w:sz w:val="22"/>
          <w:szCs w:val="22"/>
        </w:rPr>
        <w:t>Substantial Risk</w:t>
      </w:r>
      <w:r w:rsidR="009B6003">
        <w:rPr>
          <w:b/>
          <w:color w:val="0000FF"/>
          <w:sz w:val="22"/>
          <w:szCs w:val="22"/>
        </w:rPr>
        <w:t xml:space="preserve"> Principle</w:t>
      </w:r>
      <w:r>
        <w:rPr>
          <w:b/>
          <w:sz w:val="22"/>
          <w:szCs w:val="22"/>
        </w:rPr>
        <w:t xml:space="preserve">: </w:t>
      </w:r>
      <w:r w:rsidRPr="002006F8">
        <w:rPr>
          <w:sz w:val="22"/>
          <w:szCs w:val="22"/>
        </w:rPr>
        <w:t xml:space="preserve">If </w:t>
      </w:r>
      <w:r>
        <w:rPr>
          <w:sz w:val="22"/>
          <w:szCs w:val="22"/>
        </w:rPr>
        <w:t>Bright-line</w:t>
      </w:r>
      <w:r w:rsidRPr="002006F8">
        <w:rPr>
          <w:sz w:val="22"/>
          <w:szCs w:val="22"/>
        </w:rPr>
        <w:t xml:space="preserve"> rule doesn’t apply, question is whether</w:t>
      </w:r>
      <w:r>
        <w:rPr>
          <w:sz w:val="22"/>
          <w:szCs w:val="22"/>
        </w:rPr>
        <w:t xml:space="preserve"> concurrent rep</w:t>
      </w:r>
      <w:r w:rsidRPr="002006F8">
        <w:rPr>
          <w:sz w:val="22"/>
          <w:szCs w:val="22"/>
        </w:rPr>
        <w:t xml:space="preserve"> creates a substantial risk </w:t>
      </w:r>
      <w:r>
        <w:rPr>
          <w:sz w:val="22"/>
          <w:szCs w:val="22"/>
        </w:rPr>
        <w:t>of impaired representation (</w:t>
      </w:r>
      <w:r w:rsidR="009B6003">
        <w:rPr>
          <w:i/>
          <w:color w:val="FF0000"/>
          <w:sz w:val="22"/>
          <w:szCs w:val="22"/>
        </w:rPr>
        <w:t xml:space="preserve">Neil, </w:t>
      </w:r>
      <w:proofErr w:type="spellStart"/>
      <w:r w:rsidRPr="002006F8">
        <w:rPr>
          <w:i/>
          <w:color w:val="FF0000"/>
          <w:sz w:val="22"/>
          <w:szCs w:val="22"/>
        </w:rPr>
        <w:t>McKercher</w:t>
      </w:r>
      <w:proofErr w:type="spellEnd"/>
      <w:r>
        <w:rPr>
          <w:sz w:val="22"/>
          <w:szCs w:val="22"/>
        </w:rPr>
        <w:t>).</w:t>
      </w:r>
    </w:p>
    <w:p w14:paraId="493D7AF2" w14:textId="09DCA224" w:rsidR="002006F8" w:rsidRDefault="002006F8" w:rsidP="009B6003">
      <w:pPr>
        <w:pStyle w:val="ListParagraph"/>
        <w:numPr>
          <w:ilvl w:val="0"/>
          <w:numId w:val="39"/>
        </w:numPr>
        <w:ind w:right="-999"/>
        <w:rPr>
          <w:sz w:val="22"/>
          <w:szCs w:val="22"/>
        </w:rPr>
      </w:pPr>
      <w:r>
        <w:rPr>
          <w:sz w:val="22"/>
          <w:szCs w:val="22"/>
        </w:rPr>
        <w:t>Substantial risk = more than mere possibility, must be genuine &amp; serious risk of prejudice to C’s interests (3.4-1[1]).</w:t>
      </w:r>
    </w:p>
    <w:p w14:paraId="7044F433" w14:textId="409DCCD6" w:rsidR="002006F8" w:rsidRPr="002006F8" w:rsidRDefault="002006F8" w:rsidP="009B6003">
      <w:pPr>
        <w:pStyle w:val="ListParagraph"/>
        <w:numPr>
          <w:ilvl w:val="0"/>
          <w:numId w:val="39"/>
        </w:numPr>
        <w:ind w:right="-999"/>
        <w:rPr>
          <w:sz w:val="22"/>
          <w:szCs w:val="22"/>
        </w:rPr>
      </w:pPr>
      <w:r>
        <w:rPr>
          <w:sz w:val="22"/>
          <w:szCs w:val="22"/>
        </w:rPr>
        <w:t>Onus of establishing that a substantial risk exists and that L should be removed is on the party alleging the conflict.</w:t>
      </w:r>
    </w:p>
    <w:p w14:paraId="04E4F46F" w14:textId="77777777" w:rsidR="00763357" w:rsidRPr="007425C4" w:rsidRDefault="00763357" w:rsidP="00763357">
      <w:pPr>
        <w:ind w:right="-1141"/>
        <w:rPr>
          <w:sz w:val="22"/>
          <w:szCs w:val="22"/>
        </w:rPr>
      </w:pPr>
    </w:p>
    <w:tbl>
      <w:tblPr>
        <w:tblStyle w:val="TableGrid"/>
        <w:tblW w:w="10268" w:type="dxa"/>
        <w:tblInd w:w="-459" w:type="dxa"/>
        <w:tblLook w:val="04A0" w:firstRow="1" w:lastRow="0" w:firstColumn="1" w:lastColumn="0" w:noHBand="0" w:noVBand="1"/>
      </w:tblPr>
      <w:tblGrid>
        <w:gridCol w:w="1985"/>
        <w:gridCol w:w="8283"/>
      </w:tblGrid>
      <w:tr w:rsidR="007425C4" w14:paraId="56FEF4F6" w14:textId="77777777" w:rsidTr="002006F8">
        <w:trPr>
          <w:trHeight w:val="283"/>
        </w:trPr>
        <w:tc>
          <w:tcPr>
            <w:tcW w:w="1985" w:type="dxa"/>
          </w:tcPr>
          <w:p w14:paraId="4738FE3F" w14:textId="77777777" w:rsidR="007425C4" w:rsidRDefault="007425C4" w:rsidP="007425C4">
            <w:pPr>
              <w:ind w:right="-108"/>
              <w:rPr>
                <w:sz w:val="22"/>
                <w:szCs w:val="22"/>
              </w:rPr>
            </w:pPr>
            <w:r>
              <w:rPr>
                <w:sz w:val="22"/>
                <w:szCs w:val="22"/>
              </w:rPr>
              <w:t>R v Neil 2002 SCC</w:t>
            </w:r>
          </w:p>
          <w:p w14:paraId="707EA3D4" w14:textId="77777777" w:rsidR="007425C4" w:rsidRDefault="007425C4" w:rsidP="007425C4">
            <w:pPr>
              <w:ind w:right="-108"/>
              <w:rPr>
                <w:sz w:val="22"/>
                <w:szCs w:val="22"/>
              </w:rPr>
            </w:pPr>
          </w:p>
          <w:p w14:paraId="5224668A" w14:textId="77777777" w:rsidR="007425C4" w:rsidRDefault="007425C4" w:rsidP="007425C4">
            <w:pPr>
              <w:ind w:right="-108"/>
              <w:rPr>
                <w:color w:val="0000FF"/>
                <w:sz w:val="22"/>
                <w:szCs w:val="22"/>
              </w:rPr>
            </w:pPr>
            <w:r w:rsidRPr="007425C4">
              <w:rPr>
                <w:color w:val="0000FF"/>
                <w:sz w:val="22"/>
                <w:szCs w:val="22"/>
              </w:rPr>
              <w:t>Duty of loyalty</w:t>
            </w:r>
          </w:p>
          <w:p w14:paraId="597EB01F" w14:textId="77777777" w:rsidR="002C3C2B" w:rsidRDefault="002C3C2B" w:rsidP="007425C4">
            <w:pPr>
              <w:ind w:right="-108"/>
              <w:rPr>
                <w:color w:val="0000FF"/>
                <w:sz w:val="22"/>
                <w:szCs w:val="22"/>
              </w:rPr>
            </w:pPr>
          </w:p>
          <w:p w14:paraId="45600044" w14:textId="6C3775FE" w:rsidR="002C3C2B" w:rsidRPr="007425C4" w:rsidRDefault="002C3C2B" w:rsidP="007425C4">
            <w:pPr>
              <w:ind w:right="-108"/>
              <w:rPr>
                <w:color w:val="0000FF"/>
                <w:sz w:val="22"/>
                <w:szCs w:val="22"/>
              </w:rPr>
            </w:pPr>
            <w:r>
              <w:rPr>
                <w:color w:val="0000FF"/>
                <w:sz w:val="22"/>
                <w:szCs w:val="22"/>
              </w:rPr>
              <w:t>Bright line rule</w:t>
            </w:r>
          </w:p>
        </w:tc>
        <w:tc>
          <w:tcPr>
            <w:tcW w:w="8283" w:type="dxa"/>
          </w:tcPr>
          <w:p w14:paraId="0EF6FB1C" w14:textId="77777777" w:rsidR="007425C4" w:rsidRDefault="007425C4" w:rsidP="007425C4">
            <w:pPr>
              <w:ind w:right="-188"/>
              <w:rPr>
                <w:sz w:val="22"/>
                <w:szCs w:val="22"/>
              </w:rPr>
            </w:pPr>
            <w:r>
              <w:rPr>
                <w:sz w:val="22"/>
                <w:szCs w:val="22"/>
              </w:rPr>
              <w:t xml:space="preserve">- Criminal trial, brought stay of proceedings on abuse of process. Firm that initially </w:t>
            </w:r>
            <w:proofErr w:type="spellStart"/>
            <w:r>
              <w:rPr>
                <w:sz w:val="22"/>
                <w:szCs w:val="22"/>
              </w:rPr>
              <w:t>rep’d</w:t>
            </w:r>
            <w:proofErr w:type="spellEnd"/>
            <w:r>
              <w:rPr>
                <w:sz w:val="22"/>
                <w:szCs w:val="22"/>
              </w:rPr>
              <w:t xml:space="preserve"> the C ultimately ended up </w:t>
            </w:r>
            <w:proofErr w:type="spellStart"/>
            <w:r>
              <w:rPr>
                <w:sz w:val="22"/>
                <w:szCs w:val="22"/>
              </w:rPr>
              <w:t>rep’ing</w:t>
            </w:r>
            <w:proofErr w:type="spellEnd"/>
            <w:r>
              <w:rPr>
                <w:sz w:val="22"/>
                <w:szCs w:val="22"/>
              </w:rPr>
              <w:t xml:space="preserve"> co-accused – conflict of interest.</w:t>
            </w:r>
          </w:p>
          <w:p w14:paraId="340C22CF" w14:textId="77777777" w:rsidR="007425C4" w:rsidRDefault="007425C4" w:rsidP="007425C4">
            <w:pPr>
              <w:ind w:right="-188"/>
              <w:rPr>
                <w:sz w:val="22"/>
                <w:szCs w:val="22"/>
              </w:rPr>
            </w:pPr>
            <w:r>
              <w:rPr>
                <w:sz w:val="22"/>
                <w:szCs w:val="22"/>
              </w:rPr>
              <w:t>- Duty of loyalty intertwined w fiduciary nature of L-C relationship. 3 dimensions:</w:t>
            </w:r>
          </w:p>
          <w:p w14:paraId="50A03D89" w14:textId="77777777" w:rsidR="007425C4" w:rsidRDefault="007425C4" w:rsidP="009B6003">
            <w:pPr>
              <w:pStyle w:val="ListParagraph"/>
              <w:numPr>
                <w:ilvl w:val="0"/>
                <w:numId w:val="9"/>
              </w:numPr>
              <w:ind w:left="601" w:right="-188"/>
              <w:rPr>
                <w:sz w:val="22"/>
                <w:szCs w:val="22"/>
              </w:rPr>
            </w:pPr>
            <w:r>
              <w:rPr>
                <w:sz w:val="22"/>
                <w:szCs w:val="22"/>
              </w:rPr>
              <w:t>Duty to avoid conflicting interests.</w:t>
            </w:r>
          </w:p>
          <w:p w14:paraId="2E657E8C" w14:textId="77777777" w:rsidR="007425C4" w:rsidRDefault="007425C4" w:rsidP="009B6003">
            <w:pPr>
              <w:pStyle w:val="ListParagraph"/>
              <w:numPr>
                <w:ilvl w:val="0"/>
                <w:numId w:val="9"/>
              </w:numPr>
              <w:ind w:left="601" w:right="-188"/>
              <w:rPr>
                <w:sz w:val="22"/>
                <w:szCs w:val="22"/>
              </w:rPr>
            </w:pPr>
            <w:r>
              <w:rPr>
                <w:sz w:val="22"/>
                <w:szCs w:val="22"/>
              </w:rPr>
              <w:t>Duty of commitment to the client’s cause.</w:t>
            </w:r>
          </w:p>
          <w:p w14:paraId="78B40BC0" w14:textId="77777777" w:rsidR="007425C4" w:rsidRDefault="007425C4" w:rsidP="009B6003">
            <w:pPr>
              <w:pStyle w:val="ListParagraph"/>
              <w:numPr>
                <w:ilvl w:val="0"/>
                <w:numId w:val="9"/>
              </w:numPr>
              <w:ind w:left="601" w:right="-188"/>
              <w:rPr>
                <w:sz w:val="22"/>
                <w:szCs w:val="22"/>
              </w:rPr>
            </w:pPr>
            <w:r>
              <w:rPr>
                <w:sz w:val="22"/>
                <w:szCs w:val="22"/>
              </w:rPr>
              <w:t xml:space="preserve">Duty of </w:t>
            </w:r>
            <w:proofErr w:type="spellStart"/>
            <w:r>
              <w:rPr>
                <w:sz w:val="22"/>
                <w:szCs w:val="22"/>
              </w:rPr>
              <w:t>candour</w:t>
            </w:r>
            <w:proofErr w:type="spellEnd"/>
            <w:r>
              <w:rPr>
                <w:sz w:val="22"/>
                <w:szCs w:val="22"/>
              </w:rPr>
              <w:t>.</w:t>
            </w:r>
          </w:p>
          <w:p w14:paraId="02097561" w14:textId="77777777" w:rsidR="002C3C2B" w:rsidRDefault="002C3C2B" w:rsidP="002C3C2B">
            <w:pPr>
              <w:ind w:right="-188"/>
              <w:rPr>
                <w:sz w:val="22"/>
                <w:szCs w:val="22"/>
              </w:rPr>
            </w:pPr>
            <w:r>
              <w:rPr>
                <w:sz w:val="22"/>
                <w:szCs w:val="22"/>
              </w:rPr>
              <w:t>- Bright line rule TEST:</w:t>
            </w:r>
          </w:p>
          <w:p w14:paraId="1DBAF961" w14:textId="77777777" w:rsidR="002C3C2B" w:rsidRDefault="002C3C2B" w:rsidP="009B6003">
            <w:pPr>
              <w:pStyle w:val="ListParagraph"/>
              <w:numPr>
                <w:ilvl w:val="0"/>
                <w:numId w:val="35"/>
              </w:numPr>
              <w:ind w:left="601" w:right="-188"/>
              <w:rPr>
                <w:sz w:val="22"/>
                <w:szCs w:val="22"/>
              </w:rPr>
            </w:pPr>
            <w:r>
              <w:rPr>
                <w:sz w:val="22"/>
                <w:szCs w:val="22"/>
              </w:rPr>
              <w:t>Did L receive confidential info attributable to S-C relationship relevant to matter at hand?</w:t>
            </w:r>
          </w:p>
          <w:p w14:paraId="3E777F5C" w14:textId="77777777" w:rsidR="002C3C2B" w:rsidRDefault="002C3C2B" w:rsidP="009B6003">
            <w:pPr>
              <w:pStyle w:val="ListParagraph"/>
              <w:numPr>
                <w:ilvl w:val="0"/>
                <w:numId w:val="35"/>
              </w:numPr>
              <w:ind w:left="601" w:right="-188"/>
              <w:rPr>
                <w:sz w:val="22"/>
                <w:szCs w:val="22"/>
              </w:rPr>
            </w:pPr>
            <w:r>
              <w:rPr>
                <w:sz w:val="22"/>
                <w:szCs w:val="22"/>
              </w:rPr>
              <w:t>Is there a risk that the info will be used to the prejudice of C?</w:t>
            </w:r>
          </w:p>
          <w:p w14:paraId="720533E9" w14:textId="77777777" w:rsidR="002006F8" w:rsidRDefault="002006F8" w:rsidP="009B6003">
            <w:pPr>
              <w:pStyle w:val="ListParagraph"/>
              <w:numPr>
                <w:ilvl w:val="0"/>
                <w:numId w:val="38"/>
              </w:numPr>
              <w:ind w:left="1026" w:right="-188"/>
              <w:rPr>
                <w:sz w:val="22"/>
                <w:szCs w:val="22"/>
              </w:rPr>
            </w:pPr>
            <w:r>
              <w:rPr>
                <w:sz w:val="22"/>
                <w:szCs w:val="22"/>
              </w:rPr>
              <w:t>If L’s new retainer is sufficiently related to the past matters, rebuttable presumptions that possession of the info raises a risk of prejudice.</w:t>
            </w:r>
          </w:p>
          <w:p w14:paraId="06B4892B" w14:textId="3CD44C2F" w:rsidR="009B6003" w:rsidRPr="009B6003" w:rsidRDefault="009B6003" w:rsidP="009B6003">
            <w:pPr>
              <w:ind w:right="-188"/>
              <w:rPr>
                <w:sz w:val="22"/>
                <w:szCs w:val="22"/>
              </w:rPr>
            </w:pPr>
            <w:r>
              <w:rPr>
                <w:sz w:val="22"/>
                <w:szCs w:val="22"/>
              </w:rPr>
              <w:t>- Here not directly adverse nor in legal matters. But still a conflict.</w:t>
            </w:r>
          </w:p>
        </w:tc>
      </w:tr>
      <w:tr w:rsidR="002C3C2B" w14:paraId="6B4993DF" w14:textId="77777777" w:rsidTr="002006F8">
        <w:trPr>
          <w:trHeight w:val="283"/>
        </w:trPr>
        <w:tc>
          <w:tcPr>
            <w:tcW w:w="1985" w:type="dxa"/>
          </w:tcPr>
          <w:p w14:paraId="1733FB5B" w14:textId="77777777" w:rsidR="002C3C2B" w:rsidRDefault="002C3C2B" w:rsidP="007425C4">
            <w:pPr>
              <w:ind w:right="-108"/>
              <w:rPr>
                <w:sz w:val="22"/>
                <w:szCs w:val="22"/>
              </w:rPr>
            </w:pPr>
            <w:r>
              <w:rPr>
                <w:sz w:val="22"/>
                <w:szCs w:val="22"/>
              </w:rPr>
              <w:t xml:space="preserve">CNR v </w:t>
            </w:r>
            <w:proofErr w:type="spellStart"/>
            <w:r>
              <w:rPr>
                <w:sz w:val="22"/>
                <w:szCs w:val="22"/>
              </w:rPr>
              <w:t>McKercher</w:t>
            </w:r>
            <w:proofErr w:type="spellEnd"/>
          </w:p>
          <w:p w14:paraId="3670D0E1" w14:textId="77777777" w:rsidR="002C3C2B" w:rsidRDefault="002C3C2B" w:rsidP="007425C4">
            <w:pPr>
              <w:ind w:right="-108"/>
              <w:rPr>
                <w:sz w:val="22"/>
                <w:szCs w:val="22"/>
              </w:rPr>
            </w:pPr>
            <w:r>
              <w:rPr>
                <w:sz w:val="22"/>
                <w:szCs w:val="22"/>
              </w:rPr>
              <w:t>2013 SCC</w:t>
            </w:r>
          </w:p>
          <w:p w14:paraId="210A2B2C" w14:textId="77777777" w:rsidR="00604FB3" w:rsidRDefault="00604FB3" w:rsidP="007425C4">
            <w:pPr>
              <w:ind w:right="-108"/>
              <w:rPr>
                <w:sz w:val="22"/>
                <w:szCs w:val="22"/>
              </w:rPr>
            </w:pPr>
          </w:p>
          <w:p w14:paraId="3BEF4981" w14:textId="0D5CA379" w:rsidR="00604FB3" w:rsidRPr="00604FB3" w:rsidRDefault="00604FB3" w:rsidP="007425C4">
            <w:pPr>
              <w:ind w:right="-108"/>
              <w:rPr>
                <w:color w:val="0000FF"/>
                <w:sz w:val="22"/>
                <w:szCs w:val="22"/>
              </w:rPr>
            </w:pPr>
            <w:r w:rsidRPr="00604FB3">
              <w:rPr>
                <w:color w:val="0000FF"/>
                <w:sz w:val="22"/>
                <w:szCs w:val="22"/>
              </w:rPr>
              <w:t>Substantial risk principle</w:t>
            </w:r>
          </w:p>
        </w:tc>
        <w:tc>
          <w:tcPr>
            <w:tcW w:w="8283" w:type="dxa"/>
          </w:tcPr>
          <w:p w14:paraId="67309B83" w14:textId="19A88BBB" w:rsidR="002C3C2B" w:rsidRDefault="002006F8" w:rsidP="002006F8">
            <w:pPr>
              <w:ind w:right="-46"/>
              <w:rPr>
                <w:sz w:val="22"/>
                <w:szCs w:val="22"/>
              </w:rPr>
            </w:pPr>
            <w:r>
              <w:rPr>
                <w:sz w:val="22"/>
                <w:szCs w:val="22"/>
              </w:rPr>
              <w:t>- L counsel for CNR for many years, then took retainer to act</w:t>
            </w:r>
            <w:r w:rsidR="009B6003">
              <w:rPr>
                <w:sz w:val="22"/>
                <w:szCs w:val="22"/>
              </w:rPr>
              <w:t xml:space="preserve"> in </w:t>
            </w:r>
            <w:proofErr w:type="gramStart"/>
            <w:r w:rsidR="009B6003">
              <w:rPr>
                <w:sz w:val="22"/>
                <w:szCs w:val="22"/>
              </w:rPr>
              <w:t>class-action</w:t>
            </w:r>
            <w:proofErr w:type="gramEnd"/>
            <w:r w:rsidR="009B6003">
              <w:rPr>
                <w:sz w:val="22"/>
                <w:szCs w:val="22"/>
              </w:rPr>
              <w:t xml:space="preserve"> against CRN. </w:t>
            </w:r>
            <w:proofErr w:type="spellStart"/>
            <w:r w:rsidR="009B6003">
              <w:rPr>
                <w:sz w:val="22"/>
                <w:szCs w:val="22"/>
              </w:rPr>
              <w:t>Ls</w:t>
            </w:r>
            <w:proofErr w:type="spellEnd"/>
            <w:r w:rsidR="009B6003">
              <w:rPr>
                <w:sz w:val="22"/>
                <w:szCs w:val="22"/>
              </w:rPr>
              <w:t xml:space="preserve"> hastily terminated relationship w CNR throughout firm, but</w:t>
            </w:r>
            <w:r>
              <w:rPr>
                <w:sz w:val="22"/>
                <w:szCs w:val="22"/>
              </w:rPr>
              <w:t xml:space="preserve"> CNR applied to have L removed as counsel from </w:t>
            </w:r>
            <w:proofErr w:type="gramStart"/>
            <w:r>
              <w:rPr>
                <w:sz w:val="22"/>
                <w:szCs w:val="22"/>
              </w:rPr>
              <w:t>class-action</w:t>
            </w:r>
            <w:proofErr w:type="gramEnd"/>
            <w:r>
              <w:rPr>
                <w:sz w:val="22"/>
                <w:szCs w:val="22"/>
              </w:rPr>
              <w:t xml:space="preserve"> as well. Worried ab</w:t>
            </w:r>
            <w:r w:rsidR="009B6003">
              <w:rPr>
                <w:sz w:val="22"/>
                <w:szCs w:val="22"/>
              </w:rPr>
              <w:t>out misuse of confidential info. Also worried that L knew their litigation strategy.</w:t>
            </w:r>
          </w:p>
          <w:p w14:paraId="12025019" w14:textId="77777777" w:rsidR="009B6003" w:rsidRDefault="009B6003" w:rsidP="009B6003">
            <w:pPr>
              <w:pStyle w:val="ListParagraph"/>
              <w:numPr>
                <w:ilvl w:val="0"/>
                <w:numId w:val="40"/>
              </w:numPr>
              <w:ind w:right="-46"/>
              <w:rPr>
                <w:sz w:val="22"/>
                <w:szCs w:val="22"/>
              </w:rPr>
            </w:pPr>
            <w:r>
              <w:rPr>
                <w:sz w:val="22"/>
                <w:szCs w:val="22"/>
              </w:rPr>
              <w:t>First ask if bright line rule applies. If not, use substantial risk principle.</w:t>
            </w:r>
          </w:p>
          <w:p w14:paraId="556D0D72" w14:textId="77777777" w:rsidR="009B6003" w:rsidRDefault="009B6003" w:rsidP="009B6003">
            <w:pPr>
              <w:ind w:right="-46"/>
              <w:rPr>
                <w:sz w:val="22"/>
                <w:szCs w:val="22"/>
              </w:rPr>
            </w:pPr>
            <w:r>
              <w:rPr>
                <w:sz w:val="22"/>
                <w:szCs w:val="22"/>
              </w:rPr>
              <w:t>- Here, bright line applies. Immediate legal interests were directly adverse, even though the matters were unrelated.</w:t>
            </w:r>
          </w:p>
          <w:p w14:paraId="65E3B2A7" w14:textId="6E8D1BCF" w:rsidR="00604FB3" w:rsidRPr="00604FB3" w:rsidRDefault="00604FB3" w:rsidP="00604FB3">
            <w:pPr>
              <w:pStyle w:val="ListParagraph"/>
              <w:numPr>
                <w:ilvl w:val="0"/>
                <w:numId w:val="40"/>
              </w:numPr>
              <w:ind w:right="-46"/>
              <w:rPr>
                <w:sz w:val="22"/>
                <w:szCs w:val="22"/>
              </w:rPr>
            </w:pPr>
            <w:r>
              <w:rPr>
                <w:sz w:val="22"/>
                <w:szCs w:val="22"/>
              </w:rPr>
              <w:t xml:space="preserve">But </w:t>
            </w:r>
            <w:proofErr w:type="gramStart"/>
            <w:r>
              <w:rPr>
                <w:sz w:val="22"/>
                <w:szCs w:val="22"/>
              </w:rPr>
              <w:t>no risk of misuse of confidential info, so L not removed</w:t>
            </w:r>
            <w:proofErr w:type="gramEnd"/>
            <w:r>
              <w:rPr>
                <w:sz w:val="22"/>
                <w:szCs w:val="22"/>
              </w:rPr>
              <w:t>. Knowledge of general litigation strategy is not enough, can’t be used in a tangible manner.</w:t>
            </w:r>
          </w:p>
        </w:tc>
      </w:tr>
    </w:tbl>
    <w:p w14:paraId="08A88880" w14:textId="77777777" w:rsidR="00604FB3" w:rsidRDefault="00604FB3" w:rsidP="007425C4">
      <w:pPr>
        <w:ind w:left="-567" w:right="-1141"/>
        <w:rPr>
          <w:sz w:val="22"/>
          <w:szCs w:val="22"/>
        </w:rPr>
      </w:pPr>
    </w:p>
    <w:p w14:paraId="7FBAC59E" w14:textId="3B3C3696" w:rsidR="00881C41" w:rsidRPr="004B3768" w:rsidRDefault="00881C41" w:rsidP="00FB553F">
      <w:pPr>
        <w:shd w:val="clear" w:color="auto" w:fill="CCFFCC"/>
        <w:ind w:left="-567" w:right="-1141"/>
        <w:jc w:val="center"/>
        <w:rPr>
          <w:b/>
          <w:sz w:val="22"/>
          <w:szCs w:val="22"/>
        </w:rPr>
      </w:pPr>
      <w:r w:rsidRPr="004B3768">
        <w:rPr>
          <w:b/>
          <w:sz w:val="22"/>
          <w:szCs w:val="22"/>
        </w:rPr>
        <w:t>SEXUAL RELATIONSHIPS WITH CLIENTS</w:t>
      </w:r>
    </w:p>
    <w:p w14:paraId="1006D975" w14:textId="55D37A4F" w:rsidR="00881C41" w:rsidRPr="006D7307" w:rsidRDefault="00881C41" w:rsidP="00881C41">
      <w:pPr>
        <w:ind w:left="-567" w:right="-1141"/>
        <w:rPr>
          <w:sz w:val="22"/>
          <w:szCs w:val="22"/>
        </w:rPr>
      </w:pPr>
      <w:r>
        <w:rPr>
          <w:sz w:val="22"/>
          <w:szCs w:val="22"/>
        </w:rPr>
        <w:t xml:space="preserve">- No absolute bar to sexual relationships w clients, but serious questions are raised </w:t>
      </w:r>
      <w:proofErr w:type="spellStart"/>
      <w:r>
        <w:rPr>
          <w:sz w:val="22"/>
          <w:szCs w:val="22"/>
        </w:rPr>
        <w:t>wrt</w:t>
      </w:r>
      <w:proofErr w:type="spellEnd"/>
      <w:r>
        <w:rPr>
          <w:sz w:val="22"/>
          <w:szCs w:val="22"/>
        </w:rPr>
        <w:t xml:space="preserve"> potential dangers.</w:t>
      </w:r>
      <w:r w:rsidR="006D7307">
        <w:rPr>
          <w:sz w:val="22"/>
          <w:szCs w:val="22"/>
        </w:rPr>
        <w:t xml:space="preserve"> The L should always discuss potential conflict w C and advise them to seek outside legal </w:t>
      </w:r>
      <w:proofErr w:type="gramStart"/>
      <w:r w:rsidR="006D7307">
        <w:rPr>
          <w:sz w:val="22"/>
          <w:szCs w:val="22"/>
        </w:rPr>
        <w:t>advise (</w:t>
      </w:r>
      <w:r w:rsidR="006D7307" w:rsidRPr="006D7307">
        <w:rPr>
          <w:i/>
          <w:color w:val="FF0000"/>
          <w:sz w:val="22"/>
          <w:szCs w:val="22"/>
        </w:rPr>
        <w:t>Hunter</w:t>
      </w:r>
      <w:r w:rsidR="006D7307">
        <w:rPr>
          <w:sz w:val="22"/>
          <w:szCs w:val="22"/>
        </w:rPr>
        <w:t>)</w:t>
      </w:r>
      <w:proofErr w:type="gramEnd"/>
      <w:r w:rsidR="006D7307">
        <w:rPr>
          <w:sz w:val="22"/>
          <w:szCs w:val="22"/>
        </w:rPr>
        <w:t>:</w:t>
      </w:r>
    </w:p>
    <w:p w14:paraId="71D1237C" w14:textId="36C4384B" w:rsidR="00881C41" w:rsidRDefault="006D7307" w:rsidP="009B6003">
      <w:pPr>
        <w:pStyle w:val="ListParagraph"/>
        <w:numPr>
          <w:ilvl w:val="0"/>
          <w:numId w:val="15"/>
        </w:numPr>
        <w:ind w:right="-1141"/>
        <w:rPr>
          <w:sz w:val="22"/>
          <w:szCs w:val="22"/>
        </w:rPr>
      </w:pPr>
      <w:r>
        <w:rPr>
          <w:sz w:val="22"/>
          <w:szCs w:val="22"/>
        </w:rPr>
        <w:t>L’s ability to provide objective, disinterested, dispassionate advice to C may be threatened.</w:t>
      </w:r>
    </w:p>
    <w:p w14:paraId="2A0902FC" w14:textId="6BD1197B" w:rsidR="006D7307" w:rsidRDefault="006D7307" w:rsidP="009B6003">
      <w:pPr>
        <w:pStyle w:val="ListParagraph"/>
        <w:numPr>
          <w:ilvl w:val="0"/>
          <w:numId w:val="15"/>
        </w:numPr>
        <w:ind w:right="-1141"/>
        <w:rPr>
          <w:sz w:val="22"/>
          <w:szCs w:val="22"/>
        </w:rPr>
      </w:pPr>
      <w:r>
        <w:rPr>
          <w:sz w:val="22"/>
          <w:szCs w:val="22"/>
        </w:rPr>
        <w:t>C’s ability to objectively evaluate or challenge the advice received may be threatened.</w:t>
      </w:r>
    </w:p>
    <w:p w14:paraId="7CEB5963" w14:textId="0EFB3A00" w:rsidR="006D7307" w:rsidRDefault="006D7307" w:rsidP="009B6003">
      <w:pPr>
        <w:pStyle w:val="ListParagraph"/>
        <w:numPr>
          <w:ilvl w:val="0"/>
          <w:numId w:val="15"/>
        </w:numPr>
        <w:ind w:right="-1141"/>
        <w:rPr>
          <w:sz w:val="22"/>
          <w:szCs w:val="22"/>
        </w:rPr>
      </w:pPr>
      <w:r>
        <w:rPr>
          <w:sz w:val="22"/>
          <w:szCs w:val="22"/>
        </w:rPr>
        <w:t>Consent may be more apparent than real (vulnerability).</w:t>
      </w:r>
    </w:p>
    <w:p w14:paraId="4FCB80E3" w14:textId="27C70333" w:rsidR="006D7307" w:rsidRDefault="006D7307" w:rsidP="006D7307">
      <w:pPr>
        <w:ind w:left="-567" w:right="-1141"/>
        <w:rPr>
          <w:sz w:val="22"/>
          <w:szCs w:val="22"/>
        </w:rPr>
      </w:pPr>
      <w:r>
        <w:rPr>
          <w:sz w:val="22"/>
          <w:szCs w:val="22"/>
        </w:rPr>
        <w:t>- Factors:</w:t>
      </w:r>
    </w:p>
    <w:p w14:paraId="4076C742" w14:textId="46C1F9C3" w:rsidR="006D7307" w:rsidRDefault="006D7307" w:rsidP="009B6003">
      <w:pPr>
        <w:pStyle w:val="ListParagraph"/>
        <w:numPr>
          <w:ilvl w:val="0"/>
          <w:numId w:val="16"/>
        </w:numPr>
        <w:ind w:right="-1141"/>
        <w:rPr>
          <w:sz w:val="22"/>
          <w:szCs w:val="22"/>
        </w:rPr>
      </w:pPr>
      <w:r>
        <w:rPr>
          <w:sz w:val="22"/>
          <w:szCs w:val="22"/>
        </w:rPr>
        <w:t>Emotional/financial vulnerability of C.</w:t>
      </w:r>
    </w:p>
    <w:p w14:paraId="1A979026" w14:textId="10D89354" w:rsidR="006D7307" w:rsidRDefault="006D7307" w:rsidP="009B6003">
      <w:pPr>
        <w:pStyle w:val="ListParagraph"/>
        <w:numPr>
          <w:ilvl w:val="0"/>
          <w:numId w:val="16"/>
        </w:numPr>
        <w:ind w:right="-1141"/>
        <w:rPr>
          <w:sz w:val="22"/>
          <w:szCs w:val="22"/>
        </w:rPr>
      </w:pPr>
      <w:r>
        <w:rPr>
          <w:sz w:val="22"/>
          <w:szCs w:val="22"/>
        </w:rPr>
        <w:t>Creation of power imbalance (either way, most likely in favour of L).</w:t>
      </w:r>
    </w:p>
    <w:p w14:paraId="23E7DB66" w14:textId="4448302E" w:rsidR="006D7307" w:rsidRDefault="006D7307" w:rsidP="009B6003">
      <w:pPr>
        <w:pStyle w:val="ListParagraph"/>
        <w:numPr>
          <w:ilvl w:val="0"/>
          <w:numId w:val="16"/>
        </w:numPr>
        <w:ind w:right="-1141"/>
        <w:rPr>
          <w:sz w:val="22"/>
          <w:szCs w:val="22"/>
        </w:rPr>
      </w:pPr>
      <w:r>
        <w:rPr>
          <w:sz w:val="22"/>
          <w:szCs w:val="22"/>
        </w:rPr>
        <w:t>Can put privilege in jeopardy – confusion about what info was obtained under S-C privilege.</w:t>
      </w:r>
    </w:p>
    <w:p w14:paraId="27996F1B" w14:textId="1920D791" w:rsidR="006D7307" w:rsidRDefault="006D7307" w:rsidP="009B6003">
      <w:pPr>
        <w:pStyle w:val="ListParagraph"/>
        <w:numPr>
          <w:ilvl w:val="0"/>
          <w:numId w:val="16"/>
        </w:numPr>
        <w:ind w:right="-1141"/>
        <w:rPr>
          <w:sz w:val="22"/>
          <w:szCs w:val="22"/>
        </w:rPr>
      </w:pPr>
      <w:r>
        <w:rPr>
          <w:sz w:val="22"/>
          <w:szCs w:val="22"/>
        </w:rPr>
        <w:t>May lead to L having to act as a witness at a future date.</w:t>
      </w:r>
    </w:p>
    <w:p w14:paraId="206D3898" w14:textId="046F9896" w:rsidR="006D7307" w:rsidRDefault="006D7307" w:rsidP="009B6003">
      <w:pPr>
        <w:pStyle w:val="ListParagraph"/>
        <w:numPr>
          <w:ilvl w:val="0"/>
          <w:numId w:val="16"/>
        </w:numPr>
        <w:ind w:right="-1141"/>
        <w:rPr>
          <w:sz w:val="22"/>
          <w:szCs w:val="22"/>
        </w:rPr>
      </w:pPr>
      <w:r>
        <w:rPr>
          <w:sz w:val="22"/>
          <w:szCs w:val="22"/>
        </w:rPr>
        <w:t>Interference w professional duties.</w:t>
      </w:r>
    </w:p>
    <w:p w14:paraId="66FC9F13" w14:textId="77777777" w:rsidR="006D7307" w:rsidRDefault="006D7307" w:rsidP="006D7307">
      <w:pPr>
        <w:ind w:left="-567" w:right="-1141"/>
        <w:rPr>
          <w:sz w:val="22"/>
          <w:szCs w:val="22"/>
        </w:rPr>
      </w:pPr>
    </w:p>
    <w:tbl>
      <w:tblPr>
        <w:tblStyle w:val="TableGrid"/>
        <w:tblW w:w="10348" w:type="dxa"/>
        <w:tblInd w:w="-459" w:type="dxa"/>
        <w:tblLook w:val="04A0" w:firstRow="1" w:lastRow="0" w:firstColumn="1" w:lastColumn="0" w:noHBand="0" w:noVBand="1"/>
      </w:tblPr>
      <w:tblGrid>
        <w:gridCol w:w="1843"/>
        <w:gridCol w:w="8505"/>
      </w:tblGrid>
      <w:tr w:rsidR="006D7307" w14:paraId="78B05349" w14:textId="77777777" w:rsidTr="006D7307">
        <w:trPr>
          <w:trHeight w:val="271"/>
        </w:trPr>
        <w:tc>
          <w:tcPr>
            <w:tcW w:w="1843" w:type="dxa"/>
          </w:tcPr>
          <w:p w14:paraId="0925ED57" w14:textId="18DCA9FA" w:rsidR="006D7307" w:rsidRDefault="006D7307" w:rsidP="006D7307">
            <w:pPr>
              <w:ind w:right="-108"/>
              <w:rPr>
                <w:sz w:val="22"/>
                <w:szCs w:val="22"/>
              </w:rPr>
            </w:pPr>
            <w:r>
              <w:rPr>
                <w:sz w:val="22"/>
                <w:szCs w:val="22"/>
              </w:rPr>
              <w:t>LS of Upper Canada v Hunter 2007 LSDD</w:t>
            </w:r>
          </w:p>
          <w:p w14:paraId="071E8899" w14:textId="77777777" w:rsidR="006D7307" w:rsidRDefault="006D7307" w:rsidP="006D7307">
            <w:pPr>
              <w:ind w:right="-108"/>
              <w:rPr>
                <w:color w:val="0000FF"/>
                <w:sz w:val="22"/>
                <w:szCs w:val="22"/>
              </w:rPr>
            </w:pPr>
            <w:r>
              <w:rPr>
                <w:color w:val="0000FF"/>
                <w:sz w:val="22"/>
                <w:szCs w:val="22"/>
              </w:rPr>
              <w:t>Sexual relationship</w:t>
            </w:r>
          </w:p>
          <w:p w14:paraId="6471925E" w14:textId="77777777" w:rsidR="006D7307" w:rsidRDefault="006D7307" w:rsidP="006D7307">
            <w:pPr>
              <w:ind w:right="-108"/>
              <w:rPr>
                <w:color w:val="0000FF"/>
                <w:sz w:val="22"/>
                <w:szCs w:val="22"/>
              </w:rPr>
            </w:pPr>
          </w:p>
          <w:p w14:paraId="236325CB" w14:textId="5D04B690" w:rsidR="006D7307" w:rsidRPr="006D7307" w:rsidRDefault="006D7307" w:rsidP="006D7307">
            <w:pPr>
              <w:ind w:right="-108"/>
              <w:rPr>
                <w:color w:val="0000FF"/>
                <w:sz w:val="22"/>
                <w:szCs w:val="22"/>
              </w:rPr>
            </w:pPr>
            <w:r>
              <w:rPr>
                <w:color w:val="0000FF"/>
                <w:sz w:val="22"/>
                <w:szCs w:val="22"/>
              </w:rPr>
              <w:t>Duty to advise of conflict</w:t>
            </w:r>
          </w:p>
        </w:tc>
        <w:tc>
          <w:tcPr>
            <w:tcW w:w="8505" w:type="dxa"/>
          </w:tcPr>
          <w:p w14:paraId="5B6C7280" w14:textId="77777777" w:rsidR="006D7307" w:rsidRDefault="006D7307" w:rsidP="006D7307">
            <w:pPr>
              <w:ind w:right="34"/>
              <w:rPr>
                <w:sz w:val="22"/>
                <w:szCs w:val="22"/>
              </w:rPr>
            </w:pPr>
            <w:r>
              <w:rPr>
                <w:sz w:val="22"/>
                <w:szCs w:val="22"/>
              </w:rPr>
              <w:t>- Prominent and senior L w active roles in LSs had consensual sexual relationship w C for several years. L ended it, tried to get C to sign form saying he complied w rules.</w:t>
            </w:r>
          </w:p>
          <w:p w14:paraId="16D56A64" w14:textId="77777777" w:rsidR="006D7307" w:rsidRDefault="006D7307" w:rsidP="009B6003">
            <w:pPr>
              <w:pStyle w:val="ListParagraph"/>
              <w:numPr>
                <w:ilvl w:val="0"/>
                <w:numId w:val="17"/>
              </w:numPr>
              <w:ind w:right="34"/>
              <w:rPr>
                <w:sz w:val="22"/>
                <w:szCs w:val="22"/>
              </w:rPr>
            </w:pPr>
            <w:r>
              <w:rPr>
                <w:sz w:val="22"/>
                <w:szCs w:val="22"/>
              </w:rPr>
              <w:t>Issue – professional misconduct?</w:t>
            </w:r>
          </w:p>
          <w:p w14:paraId="711F8A26" w14:textId="01B83F57" w:rsidR="006D7307" w:rsidRDefault="007F6E66" w:rsidP="006D7307">
            <w:pPr>
              <w:ind w:right="34"/>
              <w:rPr>
                <w:sz w:val="22"/>
                <w:szCs w:val="22"/>
              </w:rPr>
            </w:pPr>
            <w:r>
              <w:rPr>
                <w:sz w:val="22"/>
                <w:szCs w:val="22"/>
              </w:rPr>
              <w:t>- Yes.</w:t>
            </w:r>
            <w:r w:rsidR="006D7307">
              <w:rPr>
                <w:sz w:val="22"/>
                <w:szCs w:val="22"/>
              </w:rPr>
              <w:t xml:space="preserve"> There is an </w:t>
            </w:r>
            <w:proofErr w:type="spellStart"/>
            <w:r w:rsidR="006D7307">
              <w:rPr>
                <w:sz w:val="22"/>
                <w:szCs w:val="22"/>
              </w:rPr>
              <w:t>obg</w:t>
            </w:r>
            <w:proofErr w:type="spellEnd"/>
            <w:r w:rsidR="006D7307">
              <w:rPr>
                <w:sz w:val="22"/>
                <w:szCs w:val="22"/>
              </w:rPr>
              <w:t xml:space="preserve"> to discuss conflict w client:</w:t>
            </w:r>
          </w:p>
          <w:p w14:paraId="4C03EE97" w14:textId="77777777" w:rsidR="006D7307" w:rsidRDefault="006D7307" w:rsidP="009B6003">
            <w:pPr>
              <w:pStyle w:val="ListParagraph"/>
              <w:numPr>
                <w:ilvl w:val="0"/>
                <w:numId w:val="17"/>
              </w:numPr>
              <w:ind w:right="34"/>
              <w:rPr>
                <w:sz w:val="22"/>
                <w:szCs w:val="22"/>
              </w:rPr>
            </w:pPr>
            <w:r>
              <w:rPr>
                <w:sz w:val="22"/>
                <w:szCs w:val="22"/>
              </w:rPr>
              <w:t xml:space="preserve">Created a conflict of interest in </w:t>
            </w:r>
            <w:proofErr w:type="spellStart"/>
            <w:r>
              <w:rPr>
                <w:sz w:val="22"/>
                <w:szCs w:val="22"/>
              </w:rPr>
              <w:t>rep’ing</w:t>
            </w:r>
            <w:proofErr w:type="spellEnd"/>
            <w:r>
              <w:rPr>
                <w:sz w:val="22"/>
                <w:szCs w:val="22"/>
              </w:rPr>
              <w:t xml:space="preserve"> her.</w:t>
            </w:r>
          </w:p>
          <w:p w14:paraId="60CDA709" w14:textId="77777777" w:rsidR="006D7307" w:rsidRDefault="006D7307" w:rsidP="009B6003">
            <w:pPr>
              <w:pStyle w:val="ListParagraph"/>
              <w:numPr>
                <w:ilvl w:val="0"/>
                <w:numId w:val="17"/>
              </w:numPr>
              <w:ind w:right="34"/>
              <w:rPr>
                <w:sz w:val="22"/>
                <w:szCs w:val="22"/>
              </w:rPr>
            </w:pPr>
            <w:r>
              <w:rPr>
                <w:sz w:val="22"/>
                <w:szCs w:val="22"/>
              </w:rPr>
              <w:t>Failed to recognize &amp; address issues arising from the conflict.</w:t>
            </w:r>
          </w:p>
          <w:p w14:paraId="28215948" w14:textId="77777777" w:rsidR="006D7307" w:rsidRDefault="006D7307" w:rsidP="009B6003">
            <w:pPr>
              <w:pStyle w:val="ListParagraph"/>
              <w:numPr>
                <w:ilvl w:val="0"/>
                <w:numId w:val="17"/>
              </w:numPr>
              <w:ind w:right="34"/>
              <w:rPr>
                <w:sz w:val="22"/>
                <w:szCs w:val="22"/>
              </w:rPr>
            </w:pPr>
            <w:r>
              <w:rPr>
                <w:sz w:val="22"/>
                <w:szCs w:val="22"/>
              </w:rPr>
              <w:t>On breaking up, pressured her to sign form saying she’d been informed of the conflict and advised to get outside legal advice (she never was).</w:t>
            </w:r>
          </w:p>
          <w:p w14:paraId="2DAD9EC2" w14:textId="673C5217" w:rsidR="006D7307" w:rsidRPr="006D7307" w:rsidRDefault="006D7307" w:rsidP="006D7307">
            <w:pPr>
              <w:ind w:right="34"/>
              <w:rPr>
                <w:sz w:val="22"/>
                <w:szCs w:val="22"/>
              </w:rPr>
            </w:pPr>
            <w:r>
              <w:rPr>
                <w:sz w:val="22"/>
                <w:szCs w:val="22"/>
              </w:rPr>
              <w:t>- L got 60 day suspension + $2,500 fine geared at general deterrence.</w:t>
            </w:r>
          </w:p>
        </w:tc>
      </w:tr>
    </w:tbl>
    <w:p w14:paraId="3D103962" w14:textId="4C8DF184" w:rsidR="006D7307" w:rsidRDefault="006D7307" w:rsidP="006D7307">
      <w:pPr>
        <w:ind w:left="-567" w:right="-1141"/>
        <w:rPr>
          <w:sz w:val="22"/>
          <w:szCs w:val="22"/>
        </w:rPr>
      </w:pPr>
    </w:p>
    <w:p w14:paraId="1F52BDF3" w14:textId="444DE446" w:rsidR="00204FAF" w:rsidRPr="00204FAF" w:rsidRDefault="00204FAF" w:rsidP="00204FAF">
      <w:pPr>
        <w:shd w:val="clear" w:color="auto" w:fill="FFFF00"/>
        <w:ind w:left="-567" w:right="-1141"/>
        <w:jc w:val="center"/>
        <w:rPr>
          <w:sz w:val="22"/>
          <w:szCs w:val="22"/>
        </w:rPr>
      </w:pPr>
      <w:r>
        <w:rPr>
          <w:b/>
          <w:sz w:val="22"/>
          <w:szCs w:val="22"/>
        </w:rPr>
        <w:t>DUTY OF CONFIDENTIALITY</w:t>
      </w:r>
    </w:p>
    <w:p w14:paraId="283125A7" w14:textId="7AD65BC5" w:rsidR="006A4368" w:rsidRPr="00192717" w:rsidRDefault="006A4368" w:rsidP="00192717">
      <w:pPr>
        <w:ind w:left="-567" w:right="-1141"/>
        <w:rPr>
          <w:sz w:val="22"/>
          <w:szCs w:val="22"/>
        </w:rPr>
      </w:pPr>
      <w:r>
        <w:rPr>
          <w:sz w:val="22"/>
          <w:szCs w:val="22"/>
        </w:rPr>
        <w:t xml:space="preserve">- L can’t render effective professional service to a C unless there is </w:t>
      </w:r>
      <w:r w:rsidRPr="006A4368">
        <w:rPr>
          <w:sz w:val="22"/>
          <w:szCs w:val="22"/>
          <w:u w:val="single"/>
        </w:rPr>
        <w:t>full an unreserved communication</w:t>
      </w:r>
      <w:r>
        <w:rPr>
          <w:sz w:val="22"/>
          <w:szCs w:val="22"/>
        </w:rPr>
        <w:t>.</w:t>
      </w:r>
    </w:p>
    <w:p w14:paraId="4E8B832D" w14:textId="3392573C" w:rsidR="00204FAF" w:rsidRPr="00763357" w:rsidRDefault="00763357" w:rsidP="006D7307">
      <w:pPr>
        <w:ind w:left="-567" w:right="-1141"/>
        <w:rPr>
          <w:color w:val="660066"/>
          <w:sz w:val="22"/>
          <w:szCs w:val="22"/>
        </w:rPr>
      </w:pPr>
      <w:r w:rsidRPr="00763357">
        <w:rPr>
          <w:b/>
          <w:color w:val="660066"/>
          <w:sz w:val="22"/>
          <w:szCs w:val="22"/>
        </w:rPr>
        <w:t>3.3-1</w:t>
      </w:r>
      <w:r w:rsidRPr="00763357">
        <w:rPr>
          <w:color w:val="660066"/>
          <w:sz w:val="22"/>
          <w:szCs w:val="22"/>
        </w:rPr>
        <w:t xml:space="preserve">: L must keep in </w:t>
      </w:r>
      <w:r w:rsidRPr="00763357">
        <w:rPr>
          <w:color w:val="660066"/>
          <w:sz w:val="22"/>
          <w:szCs w:val="22"/>
          <w:u w:val="single"/>
        </w:rPr>
        <w:t>strict confidence</w:t>
      </w:r>
      <w:r w:rsidRPr="00763357">
        <w:rPr>
          <w:color w:val="660066"/>
          <w:sz w:val="22"/>
          <w:szCs w:val="22"/>
        </w:rPr>
        <w:t xml:space="preserve"> ALL info concerning C’s biz &amp; affairs. Do not divulge unless:</w:t>
      </w:r>
    </w:p>
    <w:p w14:paraId="528AD821" w14:textId="54D66561" w:rsidR="00763357" w:rsidRPr="00763357" w:rsidRDefault="00763357" w:rsidP="009B6003">
      <w:pPr>
        <w:pStyle w:val="ListParagraph"/>
        <w:numPr>
          <w:ilvl w:val="0"/>
          <w:numId w:val="24"/>
        </w:numPr>
        <w:ind w:right="-1141"/>
        <w:rPr>
          <w:color w:val="660066"/>
          <w:sz w:val="22"/>
          <w:szCs w:val="22"/>
        </w:rPr>
      </w:pPr>
      <w:r w:rsidRPr="00763357">
        <w:rPr>
          <w:color w:val="660066"/>
          <w:sz w:val="22"/>
          <w:szCs w:val="22"/>
        </w:rPr>
        <w:t>(a) Expressly or impliedly authorized by client.</w:t>
      </w:r>
    </w:p>
    <w:p w14:paraId="3FFC222A" w14:textId="0834D806" w:rsidR="00763357" w:rsidRPr="00763357" w:rsidRDefault="00763357" w:rsidP="009B6003">
      <w:pPr>
        <w:pStyle w:val="ListParagraph"/>
        <w:numPr>
          <w:ilvl w:val="0"/>
          <w:numId w:val="24"/>
        </w:numPr>
        <w:ind w:right="-1141"/>
        <w:rPr>
          <w:color w:val="660066"/>
          <w:sz w:val="22"/>
          <w:szCs w:val="22"/>
        </w:rPr>
      </w:pPr>
      <w:r w:rsidRPr="00763357">
        <w:rPr>
          <w:color w:val="660066"/>
          <w:sz w:val="22"/>
          <w:szCs w:val="22"/>
        </w:rPr>
        <w:t>(b) Required by law or a court.</w:t>
      </w:r>
    </w:p>
    <w:p w14:paraId="46B77CA0" w14:textId="0D0045CA" w:rsidR="00763357" w:rsidRPr="00763357" w:rsidRDefault="00763357" w:rsidP="009B6003">
      <w:pPr>
        <w:pStyle w:val="ListParagraph"/>
        <w:numPr>
          <w:ilvl w:val="0"/>
          <w:numId w:val="24"/>
        </w:numPr>
        <w:ind w:right="-1141"/>
        <w:rPr>
          <w:color w:val="660066"/>
          <w:sz w:val="22"/>
          <w:szCs w:val="22"/>
        </w:rPr>
      </w:pPr>
      <w:r w:rsidRPr="00763357">
        <w:rPr>
          <w:color w:val="660066"/>
          <w:sz w:val="22"/>
          <w:szCs w:val="22"/>
        </w:rPr>
        <w:t>(c) Required to deliver the info the LS.</w:t>
      </w:r>
    </w:p>
    <w:p w14:paraId="5225BE3F" w14:textId="3F4ADCE0" w:rsidR="00763357" w:rsidRPr="00763357" w:rsidRDefault="00763357" w:rsidP="009B6003">
      <w:pPr>
        <w:pStyle w:val="ListParagraph"/>
        <w:numPr>
          <w:ilvl w:val="0"/>
          <w:numId w:val="24"/>
        </w:numPr>
        <w:ind w:right="-1141"/>
        <w:rPr>
          <w:color w:val="660066"/>
          <w:sz w:val="22"/>
          <w:szCs w:val="22"/>
        </w:rPr>
      </w:pPr>
      <w:r w:rsidRPr="00763357">
        <w:rPr>
          <w:color w:val="660066"/>
          <w:sz w:val="22"/>
          <w:szCs w:val="22"/>
        </w:rPr>
        <w:t>(d) Otherwise permitted by the rule.</w:t>
      </w:r>
    </w:p>
    <w:p w14:paraId="5E82141F" w14:textId="7FF3BD2F" w:rsidR="00763357" w:rsidRDefault="00763357" w:rsidP="00763357">
      <w:pPr>
        <w:ind w:left="-567" w:right="-1141"/>
        <w:rPr>
          <w:sz w:val="22"/>
          <w:szCs w:val="22"/>
        </w:rPr>
      </w:pPr>
      <w:r w:rsidRPr="00763357">
        <w:rPr>
          <w:b/>
          <w:color w:val="660066"/>
          <w:sz w:val="22"/>
          <w:szCs w:val="22"/>
        </w:rPr>
        <w:t>3.3-2</w:t>
      </w:r>
      <w:r w:rsidRPr="00763357">
        <w:rPr>
          <w:color w:val="660066"/>
          <w:sz w:val="22"/>
          <w:szCs w:val="22"/>
        </w:rPr>
        <w:t>: L must not use/disclose to C’s disadvantage or L or 3</w:t>
      </w:r>
      <w:r w:rsidRPr="00763357">
        <w:rPr>
          <w:color w:val="660066"/>
          <w:sz w:val="22"/>
          <w:szCs w:val="22"/>
          <w:vertAlign w:val="superscript"/>
        </w:rPr>
        <w:t>rd</w:t>
      </w:r>
      <w:r w:rsidRPr="00763357">
        <w:rPr>
          <w:color w:val="660066"/>
          <w:sz w:val="22"/>
          <w:szCs w:val="22"/>
        </w:rPr>
        <w:t xml:space="preserve"> party’s benefit w/out consent of C</w:t>
      </w:r>
      <w:r>
        <w:rPr>
          <w:sz w:val="22"/>
          <w:szCs w:val="22"/>
        </w:rPr>
        <w:t xml:space="preserve"> (</w:t>
      </w:r>
      <w:r w:rsidRPr="00763357">
        <w:rPr>
          <w:i/>
          <w:color w:val="FF0000"/>
          <w:sz w:val="22"/>
          <w:szCs w:val="22"/>
        </w:rPr>
        <w:t>Greenspan</w:t>
      </w:r>
      <w:r>
        <w:rPr>
          <w:sz w:val="22"/>
          <w:szCs w:val="22"/>
        </w:rPr>
        <w:t>).</w:t>
      </w:r>
    </w:p>
    <w:p w14:paraId="02B3A8D8" w14:textId="2B5E9344" w:rsidR="007F6E66" w:rsidRDefault="00763357" w:rsidP="00863161">
      <w:pPr>
        <w:ind w:left="-567" w:right="-1141"/>
        <w:rPr>
          <w:sz w:val="22"/>
          <w:szCs w:val="22"/>
        </w:rPr>
      </w:pPr>
      <w:r>
        <w:rPr>
          <w:b/>
          <w:color w:val="660066"/>
          <w:sz w:val="22"/>
          <w:szCs w:val="22"/>
        </w:rPr>
        <w:t>3.</w:t>
      </w:r>
      <w:r w:rsidR="006A4368">
        <w:rPr>
          <w:b/>
          <w:color w:val="660066"/>
          <w:sz w:val="22"/>
          <w:szCs w:val="22"/>
        </w:rPr>
        <w:t>3-2.1</w:t>
      </w:r>
      <w:r w:rsidR="006A4368">
        <w:rPr>
          <w:color w:val="660066"/>
          <w:sz w:val="22"/>
          <w:szCs w:val="22"/>
        </w:rPr>
        <w:t>: L must claim privilege if asked to produce docs. If required to disclose, keep it limited.</w:t>
      </w:r>
    </w:p>
    <w:p w14:paraId="47C0CFA3" w14:textId="60F1D6F0" w:rsidR="007F6E66" w:rsidRDefault="007F6E66" w:rsidP="007F6E66">
      <w:pPr>
        <w:ind w:left="-567" w:right="-1141"/>
        <w:rPr>
          <w:sz w:val="22"/>
          <w:szCs w:val="22"/>
        </w:rPr>
      </w:pPr>
      <w:r>
        <w:rPr>
          <w:sz w:val="22"/>
          <w:szCs w:val="22"/>
        </w:rPr>
        <w:t>-Privilege is narrower than confidentiality:</w:t>
      </w:r>
    </w:p>
    <w:p w14:paraId="12264355" w14:textId="7B41F9F8" w:rsidR="007F6E66" w:rsidRDefault="007F6E66" w:rsidP="007F6E66">
      <w:pPr>
        <w:pStyle w:val="ListParagraph"/>
        <w:numPr>
          <w:ilvl w:val="0"/>
          <w:numId w:val="41"/>
        </w:numPr>
        <w:ind w:right="-1141"/>
        <w:rPr>
          <w:sz w:val="22"/>
          <w:szCs w:val="22"/>
        </w:rPr>
      </w:pPr>
      <w:r>
        <w:rPr>
          <w:sz w:val="22"/>
          <w:szCs w:val="22"/>
        </w:rPr>
        <w:t xml:space="preserve">Privilege: Rules of evidence. </w:t>
      </w:r>
      <w:r w:rsidR="00E0201C">
        <w:rPr>
          <w:sz w:val="22"/>
          <w:szCs w:val="22"/>
        </w:rPr>
        <w:t>Privilege belongs to the client. Covers communications only.</w:t>
      </w:r>
    </w:p>
    <w:p w14:paraId="1616943F" w14:textId="00F37A60" w:rsidR="00E0201C" w:rsidRPr="007F6E66" w:rsidRDefault="00E0201C" w:rsidP="007F6E66">
      <w:pPr>
        <w:pStyle w:val="ListParagraph"/>
        <w:numPr>
          <w:ilvl w:val="0"/>
          <w:numId w:val="41"/>
        </w:numPr>
        <w:ind w:right="-1141"/>
        <w:rPr>
          <w:sz w:val="22"/>
          <w:szCs w:val="22"/>
        </w:rPr>
      </w:pPr>
      <w:r>
        <w:rPr>
          <w:sz w:val="22"/>
          <w:szCs w:val="22"/>
        </w:rPr>
        <w:t>Confidentiality: Ethical rules apply regardless of nature or source of the info (</w:t>
      </w:r>
      <w:r w:rsidRPr="00E0201C">
        <w:rPr>
          <w:color w:val="660066"/>
          <w:sz w:val="22"/>
          <w:szCs w:val="22"/>
        </w:rPr>
        <w:t>3.3-1[2]</w:t>
      </w:r>
      <w:r>
        <w:rPr>
          <w:sz w:val="22"/>
          <w:szCs w:val="22"/>
        </w:rPr>
        <w:t>).</w:t>
      </w:r>
    </w:p>
    <w:p w14:paraId="4AEA7628" w14:textId="77777777" w:rsidR="007F6E66" w:rsidRPr="007F6E66" w:rsidRDefault="007F6E66" w:rsidP="007F6E66">
      <w:pPr>
        <w:ind w:left="-567" w:right="-1141"/>
        <w:rPr>
          <w:sz w:val="22"/>
          <w:szCs w:val="22"/>
        </w:rPr>
      </w:pPr>
    </w:p>
    <w:tbl>
      <w:tblPr>
        <w:tblStyle w:val="TableGrid"/>
        <w:tblW w:w="10348" w:type="dxa"/>
        <w:tblInd w:w="-459" w:type="dxa"/>
        <w:tblLook w:val="04A0" w:firstRow="1" w:lastRow="0" w:firstColumn="1" w:lastColumn="0" w:noHBand="0" w:noVBand="1"/>
      </w:tblPr>
      <w:tblGrid>
        <w:gridCol w:w="1843"/>
        <w:gridCol w:w="8505"/>
      </w:tblGrid>
      <w:tr w:rsidR="007F6E66" w:rsidRPr="00192717" w14:paraId="240DFD72" w14:textId="77777777" w:rsidTr="007F6E66">
        <w:trPr>
          <w:trHeight w:val="307"/>
        </w:trPr>
        <w:tc>
          <w:tcPr>
            <w:tcW w:w="1843" w:type="dxa"/>
          </w:tcPr>
          <w:p w14:paraId="79B9CDA1" w14:textId="77777777" w:rsidR="007F6E66" w:rsidRDefault="007F6E66" w:rsidP="007F6E66">
            <w:pPr>
              <w:ind w:right="-108"/>
              <w:rPr>
                <w:sz w:val="22"/>
                <w:szCs w:val="22"/>
              </w:rPr>
            </w:pPr>
            <w:r>
              <w:rPr>
                <w:sz w:val="22"/>
                <w:szCs w:val="22"/>
              </w:rPr>
              <w:t>R v Cunningham 2010 SCC</w:t>
            </w:r>
          </w:p>
          <w:p w14:paraId="681288D4" w14:textId="77777777" w:rsidR="007F6E66" w:rsidRDefault="007F6E66" w:rsidP="007F6E66">
            <w:pPr>
              <w:ind w:right="-108"/>
              <w:rPr>
                <w:sz w:val="22"/>
                <w:szCs w:val="22"/>
              </w:rPr>
            </w:pPr>
          </w:p>
          <w:p w14:paraId="2A182A39" w14:textId="77777777" w:rsidR="007F6E66" w:rsidRPr="00192717" w:rsidRDefault="007F6E66" w:rsidP="007F6E66">
            <w:pPr>
              <w:ind w:right="-108"/>
              <w:rPr>
                <w:color w:val="0000FF"/>
                <w:sz w:val="22"/>
                <w:szCs w:val="22"/>
              </w:rPr>
            </w:pPr>
            <w:r w:rsidRPr="00192717">
              <w:rPr>
                <w:color w:val="0000FF"/>
                <w:sz w:val="22"/>
                <w:szCs w:val="22"/>
              </w:rPr>
              <w:t xml:space="preserve">Withdrawal &amp; info </w:t>
            </w:r>
            <w:proofErr w:type="spellStart"/>
            <w:r w:rsidRPr="00192717">
              <w:rPr>
                <w:color w:val="0000FF"/>
                <w:sz w:val="22"/>
                <w:szCs w:val="22"/>
              </w:rPr>
              <w:t>wrt</w:t>
            </w:r>
            <w:proofErr w:type="spellEnd"/>
            <w:r w:rsidRPr="00192717">
              <w:rPr>
                <w:color w:val="0000FF"/>
                <w:sz w:val="22"/>
                <w:szCs w:val="22"/>
              </w:rPr>
              <w:t xml:space="preserve"> non-payment of fees</w:t>
            </w:r>
          </w:p>
        </w:tc>
        <w:tc>
          <w:tcPr>
            <w:tcW w:w="8505" w:type="dxa"/>
          </w:tcPr>
          <w:p w14:paraId="7C18942F" w14:textId="77777777" w:rsidR="007F6E66" w:rsidRDefault="007F6E66" w:rsidP="007F6E66">
            <w:pPr>
              <w:ind w:right="-188"/>
              <w:rPr>
                <w:sz w:val="22"/>
                <w:szCs w:val="22"/>
              </w:rPr>
            </w:pPr>
            <w:r>
              <w:rPr>
                <w:sz w:val="22"/>
                <w:szCs w:val="22"/>
              </w:rPr>
              <w:t>- L worked at Legal Aid, retained as defence for C charged w 3 sexual offences against a young child. To continue getting Legal Aid funding C had to update his financial info, which he didn’t do. 2 weeks later, L applied to withdraw on basis of inability to pay.</w:t>
            </w:r>
          </w:p>
          <w:p w14:paraId="55F9DA37" w14:textId="77777777" w:rsidR="007F6E66" w:rsidRDefault="007F6E66" w:rsidP="007F6E66">
            <w:pPr>
              <w:pStyle w:val="ListParagraph"/>
              <w:numPr>
                <w:ilvl w:val="0"/>
                <w:numId w:val="27"/>
              </w:numPr>
              <w:ind w:right="-108"/>
              <w:rPr>
                <w:sz w:val="22"/>
                <w:szCs w:val="22"/>
              </w:rPr>
            </w:pPr>
            <w:r>
              <w:rPr>
                <w:sz w:val="22"/>
                <w:szCs w:val="22"/>
              </w:rPr>
              <w:t>To what extent must L disclose reasons for application to withdraw?</w:t>
            </w:r>
          </w:p>
          <w:p w14:paraId="6D3555A8" w14:textId="77777777" w:rsidR="007F6E66" w:rsidRDefault="007F6E66" w:rsidP="007F6E66">
            <w:pPr>
              <w:ind w:right="-108"/>
              <w:rPr>
                <w:sz w:val="22"/>
                <w:szCs w:val="22"/>
              </w:rPr>
            </w:pPr>
            <w:r>
              <w:rPr>
                <w:sz w:val="22"/>
                <w:szCs w:val="22"/>
              </w:rPr>
              <w:t xml:space="preserve">- Revealing non-payment doesn’t usually go to S-C </w:t>
            </w:r>
            <w:r w:rsidRPr="00E0201C">
              <w:rPr>
                <w:sz w:val="22"/>
                <w:szCs w:val="22"/>
                <w:u w:val="single"/>
              </w:rPr>
              <w:t>privilege</w:t>
            </w:r>
            <w:r>
              <w:rPr>
                <w:sz w:val="22"/>
                <w:szCs w:val="22"/>
              </w:rPr>
              <w:t>, but may attach where:</w:t>
            </w:r>
          </w:p>
          <w:p w14:paraId="3223FA87" w14:textId="77777777" w:rsidR="007F6E66" w:rsidRDefault="007F6E66" w:rsidP="007F6E66">
            <w:pPr>
              <w:pStyle w:val="ListParagraph"/>
              <w:numPr>
                <w:ilvl w:val="0"/>
                <w:numId w:val="27"/>
              </w:numPr>
              <w:ind w:right="-108"/>
              <w:rPr>
                <w:sz w:val="22"/>
                <w:szCs w:val="22"/>
              </w:rPr>
            </w:pPr>
            <w:r>
              <w:rPr>
                <w:sz w:val="22"/>
                <w:szCs w:val="22"/>
              </w:rPr>
              <w:t>Non-payment is relevant to the merits of the case.</w:t>
            </w:r>
          </w:p>
          <w:p w14:paraId="294EE77C" w14:textId="77777777" w:rsidR="007F6E66" w:rsidRDefault="007F6E66" w:rsidP="007F6E66">
            <w:pPr>
              <w:pStyle w:val="ListParagraph"/>
              <w:numPr>
                <w:ilvl w:val="0"/>
                <w:numId w:val="27"/>
              </w:numPr>
              <w:ind w:right="-108"/>
              <w:rPr>
                <w:sz w:val="22"/>
                <w:szCs w:val="22"/>
              </w:rPr>
            </w:pPr>
            <w:r>
              <w:rPr>
                <w:sz w:val="22"/>
                <w:szCs w:val="22"/>
              </w:rPr>
              <w:t>Or disclosure would cause prejudice to the client.</w:t>
            </w:r>
          </w:p>
          <w:p w14:paraId="53133CBD" w14:textId="77777777" w:rsidR="007F6E66" w:rsidRPr="00192717" w:rsidRDefault="007F6E66" w:rsidP="007F6E66">
            <w:pPr>
              <w:ind w:right="-108"/>
              <w:rPr>
                <w:sz w:val="22"/>
                <w:szCs w:val="22"/>
              </w:rPr>
            </w:pPr>
            <w:r>
              <w:rPr>
                <w:sz w:val="22"/>
                <w:szCs w:val="22"/>
              </w:rPr>
              <w:t>- If withdrawal is sought for ethical reasons, even late in the game, court must accept L’s answer at face value and not enquire further, to avoid trenching on S-C privilege.</w:t>
            </w:r>
          </w:p>
        </w:tc>
      </w:tr>
    </w:tbl>
    <w:p w14:paraId="41610AA9" w14:textId="77777777" w:rsidR="007F6E66" w:rsidRDefault="007F6E66" w:rsidP="006D7307">
      <w:pPr>
        <w:ind w:left="-567" w:right="-1141"/>
        <w:rPr>
          <w:sz w:val="22"/>
          <w:szCs w:val="22"/>
        </w:rPr>
      </w:pPr>
    </w:p>
    <w:p w14:paraId="34004338" w14:textId="1C771491" w:rsidR="006A4368" w:rsidRDefault="006A4368" w:rsidP="006A4368">
      <w:pPr>
        <w:shd w:val="clear" w:color="auto" w:fill="CCFFCC"/>
        <w:ind w:left="-567" w:right="-1141"/>
        <w:jc w:val="center"/>
        <w:rPr>
          <w:b/>
          <w:sz w:val="22"/>
          <w:szCs w:val="22"/>
        </w:rPr>
      </w:pPr>
      <w:r>
        <w:rPr>
          <w:b/>
          <w:sz w:val="22"/>
          <w:szCs w:val="22"/>
        </w:rPr>
        <w:t>PUBLIC SAFETY EXCEPTION</w:t>
      </w:r>
    </w:p>
    <w:p w14:paraId="0D642E77" w14:textId="3748094D" w:rsidR="006A4368" w:rsidRDefault="006A4368" w:rsidP="006A4368">
      <w:pPr>
        <w:ind w:left="-567" w:right="-1141"/>
        <w:rPr>
          <w:sz w:val="22"/>
          <w:szCs w:val="22"/>
        </w:rPr>
      </w:pPr>
      <w:r w:rsidRPr="006A4368">
        <w:rPr>
          <w:b/>
          <w:color w:val="660066"/>
          <w:sz w:val="22"/>
          <w:szCs w:val="22"/>
        </w:rPr>
        <w:t xml:space="preserve">3.3-3: </w:t>
      </w:r>
      <w:r w:rsidRPr="006A4368">
        <w:rPr>
          <w:color w:val="660066"/>
          <w:sz w:val="22"/>
          <w:szCs w:val="22"/>
        </w:rPr>
        <w:t xml:space="preserve">L may disclose confidential info, but not more than is required, when L believes on reasonably grounds that there is an </w:t>
      </w:r>
      <w:r w:rsidRPr="006A4368">
        <w:rPr>
          <w:color w:val="660066"/>
          <w:sz w:val="22"/>
          <w:szCs w:val="22"/>
          <w:u w:val="single"/>
        </w:rPr>
        <w:t>imminent risk of death or serious bodily harm</w:t>
      </w:r>
      <w:r w:rsidRPr="006A4368">
        <w:rPr>
          <w:color w:val="660066"/>
          <w:sz w:val="22"/>
          <w:szCs w:val="22"/>
        </w:rPr>
        <w:t xml:space="preserve"> and disclosure is necessary to prevent it</w:t>
      </w:r>
      <w:r>
        <w:rPr>
          <w:sz w:val="22"/>
          <w:szCs w:val="22"/>
        </w:rPr>
        <w:t xml:space="preserve"> (i.e. there is no other way).</w:t>
      </w:r>
    </w:p>
    <w:p w14:paraId="150D0FFE" w14:textId="4746065E" w:rsidR="006A4368" w:rsidRDefault="006A4368" w:rsidP="009B6003">
      <w:pPr>
        <w:pStyle w:val="ListParagraph"/>
        <w:numPr>
          <w:ilvl w:val="0"/>
          <w:numId w:val="26"/>
        </w:numPr>
        <w:ind w:right="-1141"/>
        <w:rPr>
          <w:color w:val="660066"/>
          <w:sz w:val="22"/>
          <w:szCs w:val="22"/>
        </w:rPr>
      </w:pPr>
      <w:r w:rsidRPr="006A4368">
        <w:rPr>
          <w:b/>
          <w:color w:val="660066"/>
          <w:sz w:val="22"/>
          <w:szCs w:val="22"/>
        </w:rPr>
        <w:t>3.3-3[4]</w:t>
      </w:r>
      <w:r w:rsidRPr="006A4368">
        <w:rPr>
          <w:color w:val="660066"/>
          <w:sz w:val="22"/>
          <w:szCs w:val="22"/>
        </w:rPr>
        <w:t>: If you think this kind of disclosure is warranted, contact LSBC for advice.</w:t>
      </w:r>
    </w:p>
    <w:p w14:paraId="14629D63" w14:textId="15C6B252" w:rsidR="007F6E66" w:rsidRPr="007F6E66" w:rsidRDefault="007F6E66" w:rsidP="007F6E66">
      <w:pPr>
        <w:ind w:left="-567" w:right="-1141"/>
        <w:rPr>
          <w:sz w:val="22"/>
          <w:szCs w:val="22"/>
        </w:rPr>
      </w:pPr>
      <w:r>
        <w:rPr>
          <w:sz w:val="22"/>
          <w:szCs w:val="22"/>
        </w:rPr>
        <w:t>- Test for when this exception</w:t>
      </w:r>
      <w:r w:rsidRPr="007F6E66">
        <w:rPr>
          <w:sz w:val="22"/>
          <w:szCs w:val="22"/>
        </w:rPr>
        <w:t xml:space="preserve"> applies: See </w:t>
      </w:r>
      <w:r w:rsidRPr="007F6E66">
        <w:rPr>
          <w:i/>
          <w:color w:val="FF0000"/>
          <w:sz w:val="22"/>
          <w:szCs w:val="22"/>
        </w:rPr>
        <w:t>Smith v Jones</w:t>
      </w:r>
      <w:r w:rsidRPr="007F6E66">
        <w:rPr>
          <w:sz w:val="22"/>
          <w:szCs w:val="22"/>
        </w:rPr>
        <w:t>).</w:t>
      </w:r>
    </w:p>
    <w:p w14:paraId="575744A0" w14:textId="77777777" w:rsidR="006A4368" w:rsidRDefault="006A4368" w:rsidP="006A4368">
      <w:pPr>
        <w:ind w:left="-567" w:right="-1141"/>
        <w:rPr>
          <w:sz w:val="22"/>
          <w:szCs w:val="22"/>
        </w:rPr>
      </w:pPr>
    </w:p>
    <w:tbl>
      <w:tblPr>
        <w:tblStyle w:val="TableGrid"/>
        <w:tblW w:w="10348" w:type="dxa"/>
        <w:tblInd w:w="-459" w:type="dxa"/>
        <w:tblLook w:val="04A0" w:firstRow="1" w:lastRow="0" w:firstColumn="1" w:lastColumn="0" w:noHBand="0" w:noVBand="1"/>
      </w:tblPr>
      <w:tblGrid>
        <w:gridCol w:w="1843"/>
        <w:gridCol w:w="8505"/>
      </w:tblGrid>
      <w:tr w:rsidR="006A4368" w14:paraId="4869E0CD" w14:textId="77777777" w:rsidTr="006A4368">
        <w:trPr>
          <w:trHeight w:val="307"/>
        </w:trPr>
        <w:tc>
          <w:tcPr>
            <w:tcW w:w="1843" w:type="dxa"/>
          </w:tcPr>
          <w:p w14:paraId="646F2A93" w14:textId="77777777" w:rsidR="006A4368" w:rsidRDefault="006A4368" w:rsidP="006A4368">
            <w:pPr>
              <w:ind w:right="-108"/>
              <w:rPr>
                <w:sz w:val="22"/>
                <w:szCs w:val="22"/>
              </w:rPr>
            </w:pPr>
            <w:r>
              <w:rPr>
                <w:sz w:val="22"/>
                <w:szCs w:val="22"/>
              </w:rPr>
              <w:t>Smith v Jones 1999 SCC</w:t>
            </w:r>
          </w:p>
          <w:p w14:paraId="17C12EDC" w14:textId="77777777" w:rsidR="006A4368" w:rsidRDefault="006A4368" w:rsidP="006A4368">
            <w:pPr>
              <w:ind w:right="-108"/>
              <w:rPr>
                <w:sz w:val="22"/>
                <w:szCs w:val="22"/>
              </w:rPr>
            </w:pPr>
          </w:p>
          <w:p w14:paraId="6A7623DF" w14:textId="692F5F26" w:rsidR="006A4368" w:rsidRPr="006A4368" w:rsidRDefault="006A4368" w:rsidP="006A4368">
            <w:pPr>
              <w:ind w:right="-108"/>
              <w:rPr>
                <w:color w:val="0000FF"/>
                <w:sz w:val="22"/>
                <w:szCs w:val="22"/>
              </w:rPr>
            </w:pPr>
            <w:r w:rsidRPr="006A4368">
              <w:rPr>
                <w:color w:val="0000FF"/>
                <w:sz w:val="22"/>
                <w:szCs w:val="22"/>
              </w:rPr>
              <w:t>Public safety at risk</w:t>
            </w:r>
          </w:p>
        </w:tc>
        <w:tc>
          <w:tcPr>
            <w:tcW w:w="8505" w:type="dxa"/>
          </w:tcPr>
          <w:p w14:paraId="1858CA62" w14:textId="5DCB7B7E" w:rsidR="006A4368" w:rsidRDefault="006A4368" w:rsidP="006A4368">
            <w:pPr>
              <w:ind w:right="-108"/>
              <w:rPr>
                <w:sz w:val="22"/>
                <w:szCs w:val="22"/>
              </w:rPr>
            </w:pPr>
            <w:r>
              <w:rPr>
                <w:sz w:val="22"/>
                <w:szCs w:val="22"/>
              </w:rPr>
              <w:t>- C charged w aggravated sexual assault, sent for psych exam</w:t>
            </w:r>
            <w:r w:rsidR="00D564CF">
              <w:rPr>
                <w:sz w:val="22"/>
                <w:szCs w:val="22"/>
              </w:rPr>
              <w:t xml:space="preserve">, </w:t>
            </w:r>
            <w:proofErr w:type="gramStart"/>
            <w:r w:rsidR="00D564CF">
              <w:rPr>
                <w:sz w:val="22"/>
                <w:szCs w:val="22"/>
              </w:rPr>
              <w:t>was</w:t>
            </w:r>
            <w:proofErr w:type="gramEnd"/>
            <w:r w:rsidR="00D564CF">
              <w:rPr>
                <w:sz w:val="22"/>
                <w:szCs w:val="22"/>
              </w:rPr>
              <w:t xml:space="preserve"> told it was confidential</w:t>
            </w:r>
            <w:r>
              <w:rPr>
                <w:sz w:val="22"/>
                <w:szCs w:val="22"/>
              </w:rPr>
              <w:t>. Described in detail his plan for further plans to attack women.</w:t>
            </w:r>
          </w:p>
          <w:p w14:paraId="3306B3F8" w14:textId="77777777" w:rsidR="006A4368" w:rsidRDefault="006A4368" w:rsidP="006A4368">
            <w:pPr>
              <w:ind w:right="-108"/>
              <w:rPr>
                <w:sz w:val="22"/>
                <w:szCs w:val="22"/>
              </w:rPr>
            </w:pPr>
            <w:r>
              <w:rPr>
                <w:sz w:val="22"/>
                <w:szCs w:val="22"/>
              </w:rPr>
              <w:t>- Privilege of confidentiality should be set aside where public safety is involved and death or serious bodily harm is imminent. Consider:</w:t>
            </w:r>
          </w:p>
          <w:p w14:paraId="69ECCAD9" w14:textId="0B8554A6" w:rsidR="006A4368" w:rsidRDefault="006A4368" w:rsidP="009B6003">
            <w:pPr>
              <w:pStyle w:val="ListParagraph"/>
              <w:numPr>
                <w:ilvl w:val="0"/>
                <w:numId w:val="25"/>
              </w:numPr>
              <w:ind w:right="-108"/>
              <w:rPr>
                <w:sz w:val="22"/>
                <w:szCs w:val="22"/>
              </w:rPr>
            </w:pPr>
            <w:r w:rsidRPr="007F6E66">
              <w:rPr>
                <w:b/>
                <w:sz w:val="22"/>
                <w:szCs w:val="22"/>
              </w:rPr>
              <w:t>Clarity of risk to identifiable group or person</w:t>
            </w:r>
            <w:r>
              <w:rPr>
                <w:sz w:val="22"/>
                <w:szCs w:val="22"/>
              </w:rPr>
              <w:t xml:space="preserve"> – long-range planning, specific details of method, prior history of violence/threats, prior similar acts, etc.</w:t>
            </w:r>
          </w:p>
          <w:p w14:paraId="3163BB42" w14:textId="3F1BE822" w:rsidR="006A4368" w:rsidRDefault="006A4368" w:rsidP="009B6003">
            <w:pPr>
              <w:pStyle w:val="ListParagraph"/>
              <w:numPr>
                <w:ilvl w:val="0"/>
                <w:numId w:val="25"/>
              </w:numPr>
              <w:ind w:right="-108"/>
              <w:rPr>
                <w:sz w:val="22"/>
                <w:szCs w:val="22"/>
              </w:rPr>
            </w:pPr>
            <w:r w:rsidRPr="007F6E66">
              <w:rPr>
                <w:b/>
                <w:sz w:val="22"/>
                <w:szCs w:val="22"/>
              </w:rPr>
              <w:t>Seriousness of the threat</w:t>
            </w:r>
            <w:r>
              <w:rPr>
                <w:sz w:val="22"/>
                <w:szCs w:val="22"/>
              </w:rPr>
              <w:t xml:space="preserve"> – death or serious bodily or psychological harm.</w:t>
            </w:r>
          </w:p>
          <w:p w14:paraId="514B14CD" w14:textId="112D2EAC" w:rsidR="006A4368" w:rsidRPr="006A4368" w:rsidRDefault="006A4368" w:rsidP="009B6003">
            <w:pPr>
              <w:pStyle w:val="ListParagraph"/>
              <w:numPr>
                <w:ilvl w:val="0"/>
                <w:numId w:val="25"/>
              </w:numPr>
              <w:ind w:right="-108"/>
              <w:rPr>
                <w:sz w:val="22"/>
                <w:szCs w:val="22"/>
              </w:rPr>
            </w:pPr>
            <w:r w:rsidRPr="007F6E66">
              <w:rPr>
                <w:b/>
                <w:sz w:val="22"/>
                <w:szCs w:val="22"/>
              </w:rPr>
              <w:t>Imminence</w:t>
            </w:r>
            <w:r>
              <w:rPr>
                <w:sz w:val="22"/>
                <w:szCs w:val="22"/>
              </w:rPr>
              <w:t xml:space="preserve"> – sense of urgency.</w:t>
            </w:r>
          </w:p>
        </w:tc>
      </w:tr>
    </w:tbl>
    <w:p w14:paraId="1F5CC004" w14:textId="25685DAD" w:rsidR="006A4368" w:rsidRPr="006A4368" w:rsidRDefault="006A4368" w:rsidP="006A4368">
      <w:pPr>
        <w:ind w:left="-567" w:right="-1141"/>
        <w:rPr>
          <w:sz w:val="22"/>
          <w:szCs w:val="22"/>
        </w:rPr>
      </w:pPr>
    </w:p>
    <w:p w14:paraId="091F9A82" w14:textId="23C9EB3E" w:rsidR="006A4368" w:rsidRDefault="006A4368" w:rsidP="006A4368">
      <w:pPr>
        <w:shd w:val="clear" w:color="auto" w:fill="CCFFCC"/>
        <w:ind w:left="-567" w:right="-1141"/>
        <w:jc w:val="center"/>
        <w:rPr>
          <w:sz w:val="22"/>
          <w:szCs w:val="22"/>
        </w:rPr>
      </w:pPr>
      <w:r>
        <w:rPr>
          <w:b/>
          <w:sz w:val="22"/>
          <w:szCs w:val="22"/>
        </w:rPr>
        <w:t>OTHER EXCEPTIONS</w:t>
      </w:r>
    </w:p>
    <w:p w14:paraId="14526C83" w14:textId="62E46608" w:rsidR="006A4368" w:rsidRPr="00192717" w:rsidRDefault="00192717" w:rsidP="006A4368">
      <w:pPr>
        <w:ind w:left="-567" w:right="-1141"/>
        <w:rPr>
          <w:color w:val="660066"/>
          <w:sz w:val="22"/>
          <w:szCs w:val="22"/>
        </w:rPr>
      </w:pPr>
      <w:r w:rsidRPr="00192717">
        <w:rPr>
          <w:b/>
          <w:color w:val="660066"/>
          <w:sz w:val="22"/>
          <w:szCs w:val="22"/>
        </w:rPr>
        <w:t>3.3-4</w:t>
      </w:r>
      <w:r w:rsidRPr="00192717">
        <w:rPr>
          <w:color w:val="660066"/>
          <w:sz w:val="22"/>
          <w:szCs w:val="22"/>
        </w:rPr>
        <w:t xml:space="preserve">: L can disclose required info in order to </w:t>
      </w:r>
      <w:r w:rsidRPr="00192717">
        <w:rPr>
          <w:color w:val="660066"/>
          <w:sz w:val="22"/>
          <w:szCs w:val="22"/>
          <w:u w:val="single"/>
        </w:rPr>
        <w:t>defend against allegations</w:t>
      </w:r>
      <w:r w:rsidRPr="00192717">
        <w:rPr>
          <w:color w:val="660066"/>
          <w:sz w:val="22"/>
          <w:szCs w:val="22"/>
        </w:rPr>
        <w:t xml:space="preserve"> that they (a) committed a criminal offence involving a C’s affairs, (b) are civilly liable </w:t>
      </w:r>
      <w:proofErr w:type="spellStart"/>
      <w:r w:rsidRPr="00192717">
        <w:rPr>
          <w:color w:val="660066"/>
          <w:sz w:val="22"/>
          <w:szCs w:val="22"/>
        </w:rPr>
        <w:t>wrt</w:t>
      </w:r>
      <w:proofErr w:type="spellEnd"/>
      <w:r w:rsidRPr="00192717">
        <w:rPr>
          <w:color w:val="660066"/>
          <w:sz w:val="22"/>
          <w:szCs w:val="22"/>
        </w:rPr>
        <w:t xml:space="preserve"> a matter involving a C’s affairs, (c) have committed acts of professional negligence, or (d) have engaged in acts of professional misconduct or conduct unbecoming.</w:t>
      </w:r>
    </w:p>
    <w:p w14:paraId="683C0DA5" w14:textId="23529C3D" w:rsidR="00192717" w:rsidRPr="00192717" w:rsidRDefault="00192717" w:rsidP="006A4368">
      <w:pPr>
        <w:ind w:left="-567" w:right="-1141"/>
        <w:rPr>
          <w:color w:val="660066"/>
          <w:sz w:val="22"/>
          <w:szCs w:val="22"/>
        </w:rPr>
      </w:pPr>
      <w:r w:rsidRPr="00192717">
        <w:rPr>
          <w:b/>
          <w:color w:val="660066"/>
          <w:sz w:val="22"/>
          <w:szCs w:val="22"/>
        </w:rPr>
        <w:t>3</w:t>
      </w:r>
      <w:r w:rsidRPr="00192717">
        <w:rPr>
          <w:color w:val="660066"/>
          <w:sz w:val="22"/>
          <w:szCs w:val="22"/>
        </w:rPr>
        <w:t>.</w:t>
      </w:r>
      <w:r w:rsidRPr="00192717">
        <w:rPr>
          <w:b/>
          <w:color w:val="660066"/>
          <w:sz w:val="22"/>
          <w:szCs w:val="22"/>
        </w:rPr>
        <w:t>3-5</w:t>
      </w:r>
      <w:r w:rsidRPr="00192717">
        <w:rPr>
          <w:color w:val="660066"/>
          <w:sz w:val="22"/>
          <w:szCs w:val="22"/>
        </w:rPr>
        <w:t xml:space="preserve">: L can disclose in order to establish or </w:t>
      </w:r>
      <w:r w:rsidRPr="00192717">
        <w:rPr>
          <w:color w:val="660066"/>
          <w:sz w:val="22"/>
          <w:szCs w:val="22"/>
          <w:u w:val="single"/>
        </w:rPr>
        <w:t>collect fees</w:t>
      </w:r>
      <w:r w:rsidRPr="00192717">
        <w:rPr>
          <w:color w:val="660066"/>
          <w:sz w:val="22"/>
          <w:szCs w:val="22"/>
        </w:rPr>
        <w:t>.</w:t>
      </w:r>
    </w:p>
    <w:p w14:paraId="3634D16A" w14:textId="60A025C8" w:rsidR="00192717" w:rsidRPr="00192717" w:rsidRDefault="00192717" w:rsidP="006A4368">
      <w:pPr>
        <w:ind w:left="-567" w:right="-1141"/>
        <w:rPr>
          <w:color w:val="660066"/>
          <w:sz w:val="22"/>
          <w:szCs w:val="22"/>
        </w:rPr>
      </w:pPr>
      <w:r w:rsidRPr="00192717">
        <w:rPr>
          <w:b/>
          <w:color w:val="660066"/>
          <w:sz w:val="22"/>
          <w:szCs w:val="22"/>
        </w:rPr>
        <w:t>3</w:t>
      </w:r>
      <w:r w:rsidRPr="00192717">
        <w:rPr>
          <w:color w:val="660066"/>
          <w:sz w:val="22"/>
          <w:szCs w:val="22"/>
        </w:rPr>
        <w:t>.</w:t>
      </w:r>
      <w:r w:rsidRPr="00192717">
        <w:rPr>
          <w:b/>
          <w:color w:val="660066"/>
          <w:sz w:val="22"/>
          <w:szCs w:val="22"/>
        </w:rPr>
        <w:t>3-6</w:t>
      </w:r>
      <w:r w:rsidRPr="00192717">
        <w:rPr>
          <w:color w:val="660066"/>
          <w:sz w:val="22"/>
          <w:szCs w:val="22"/>
        </w:rPr>
        <w:t xml:space="preserve">: Can disclose to another L to </w:t>
      </w:r>
      <w:r w:rsidRPr="00192717">
        <w:rPr>
          <w:color w:val="660066"/>
          <w:sz w:val="22"/>
          <w:szCs w:val="22"/>
          <w:u w:val="single"/>
        </w:rPr>
        <w:t>secure legal or ethical advice</w:t>
      </w:r>
      <w:r w:rsidRPr="00192717">
        <w:rPr>
          <w:color w:val="660066"/>
          <w:sz w:val="22"/>
          <w:szCs w:val="22"/>
        </w:rPr>
        <w:t xml:space="preserve"> about proposed conduct.</w:t>
      </w:r>
    </w:p>
    <w:p w14:paraId="59621B9B" w14:textId="77777777" w:rsidR="006A4368" w:rsidRDefault="006A4368" w:rsidP="006D7307">
      <w:pPr>
        <w:ind w:left="-567" w:right="-1141"/>
        <w:rPr>
          <w:sz w:val="22"/>
          <w:szCs w:val="22"/>
        </w:rPr>
      </w:pPr>
    </w:p>
    <w:p w14:paraId="58A25EB9" w14:textId="1AAA6E90" w:rsidR="00192717" w:rsidRDefault="00192717" w:rsidP="00192717">
      <w:pPr>
        <w:shd w:val="clear" w:color="auto" w:fill="CCFFCC"/>
        <w:ind w:left="-567" w:right="-1141"/>
        <w:jc w:val="center"/>
        <w:rPr>
          <w:sz w:val="22"/>
          <w:szCs w:val="22"/>
        </w:rPr>
      </w:pPr>
      <w:r>
        <w:rPr>
          <w:b/>
          <w:sz w:val="22"/>
          <w:szCs w:val="22"/>
        </w:rPr>
        <w:t>MONEY LAUNDERING</w:t>
      </w:r>
    </w:p>
    <w:tbl>
      <w:tblPr>
        <w:tblStyle w:val="TableGrid"/>
        <w:tblW w:w="10348" w:type="dxa"/>
        <w:tblInd w:w="-459" w:type="dxa"/>
        <w:tblLook w:val="04A0" w:firstRow="1" w:lastRow="0" w:firstColumn="1" w:lastColumn="0" w:noHBand="0" w:noVBand="1"/>
      </w:tblPr>
      <w:tblGrid>
        <w:gridCol w:w="2127"/>
        <w:gridCol w:w="8221"/>
      </w:tblGrid>
      <w:tr w:rsidR="00192717" w14:paraId="26568BC8" w14:textId="77777777" w:rsidTr="00192717">
        <w:trPr>
          <w:trHeight w:val="271"/>
        </w:trPr>
        <w:tc>
          <w:tcPr>
            <w:tcW w:w="2127" w:type="dxa"/>
          </w:tcPr>
          <w:p w14:paraId="23805E94" w14:textId="6D882DF9" w:rsidR="00D564CF" w:rsidRDefault="00192717" w:rsidP="00192717">
            <w:pPr>
              <w:ind w:right="-108"/>
              <w:rPr>
                <w:sz w:val="22"/>
                <w:szCs w:val="22"/>
              </w:rPr>
            </w:pPr>
            <w:r>
              <w:rPr>
                <w:sz w:val="22"/>
                <w:szCs w:val="22"/>
              </w:rPr>
              <w:t>Federation of LS of Canada v Canada (AG) 2013 BCCA</w:t>
            </w:r>
          </w:p>
          <w:p w14:paraId="76F1C8BA" w14:textId="7A913744" w:rsidR="00D564CF" w:rsidRPr="00D564CF" w:rsidRDefault="00D564CF" w:rsidP="00192717">
            <w:pPr>
              <w:ind w:right="-108"/>
              <w:rPr>
                <w:color w:val="0000FF"/>
                <w:sz w:val="22"/>
                <w:szCs w:val="22"/>
              </w:rPr>
            </w:pPr>
            <w:r>
              <w:rPr>
                <w:color w:val="0000FF"/>
                <w:sz w:val="22"/>
                <w:szCs w:val="22"/>
              </w:rPr>
              <w:t>Duty of confidentiality is important</w:t>
            </w:r>
          </w:p>
        </w:tc>
        <w:tc>
          <w:tcPr>
            <w:tcW w:w="8221" w:type="dxa"/>
          </w:tcPr>
          <w:p w14:paraId="122B2E7E" w14:textId="58AFF0FA" w:rsidR="00192717" w:rsidRDefault="00192717" w:rsidP="00432F81">
            <w:pPr>
              <w:ind w:right="-108"/>
              <w:rPr>
                <w:sz w:val="22"/>
                <w:szCs w:val="22"/>
              </w:rPr>
            </w:pPr>
            <w:r>
              <w:rPr>
                <w:sz w:val="22"/>
                <w:szCs w:val="22"/>
              </w:rPr>
              <w:t xml:space="preserve">- Challenge </w:t>
            </w:r>
            <w:r w:rsidR="00432F81">
              <w:rPr>
                <w:sz w:val="22"/>
                <w:szCs w:val="22"/>
              </w:rPr>
              <w:t xml:space="preserve">under s.7 and s.8 of the </w:t>
            </w:r>
            <w:r w:rsidR="00432F81">
              <w:rPr>
                <w:i/>
                <w:sz w:val="22"/>
                <w:szCs w:val="22"/>
              </w:rPr>
              <w:t xml:space="preserve">Charter </w:t>
            </w:r>
            <w:proofErr w:type="spellStart"/>
            <w:r w:rsidR="00432F81">
              <w:rPr>
                <w:sz w:val="22"/>
                <w:szCs w:val="22"/>
              </w:rPr>
              <w:t>wrt</w:t>
            </w:r>
            <w:proofErr w:type="spellEnd"/>
            <w:r w:rsidR="00432F81">
              <w:rPr>
                <w:sz w:val="22"/>
                <w:szCs w:val="22"/>
              </w:rPr>
              <w:t xml:space="preserve"> leg </w:t>
            </w:r>
            <w:proofErr w:type="spellStart"/>
            <w:r w:rsidR="00432F81">
              <w:rPr>
                <w:sz w:val="22"/>
                <w:szCs w:val="22"/>
              </w:rPr>
              <w:t>wrt</w:t>
            </w:r>
            <w:proofErr w:type="spellEnd"/>
            <w:r w:rsidR="00432F81">
              <w:rPr>
                <w:sz w:val="22"/>
                <w:szCs w:val="22"/>
              </w:rPr>
              <w:t xml:space="preserve"> money laundering. Scheme </w:t>
            </w:r>
            <w:proofErr w:type="spellStart"/>
            <w:r w:rsidR="00432F81">
              <w:rPr>
                <w:sz w:val="22"/>
                <w:szCs w:val="22"/>
              </w:rPr>
              <w:t>req</w:t>
            </w:r>
            <w:proofErr w:type="spellEnd"/>
            <w:r w:rsidR="00432F81">
              <w:rPr>
                <w:sz w:val="22"/>
                <w:szCs w:val="22"/>
              </w:rPr>
              <w:t xml:space="preserve"> reporting of suspicious transfers &amp; large cross-border movements of $. </w:t>
            </w:r>
            <w:proofErr w:type="spellStart"/>
            <w:r w:rsidR="00432F81">
              <w:rPr>
                <w:sz w:val="22"/>
                <w:szCs w:val="22"/>
              </w:rPr>
              <w:t>Ls</w:t>
            </w:r>
            <w:proofErr w:type="spellEnd"/>
            <w:r w:rsidR="00432F81">
              <w:rPr>
                <w:sz w:val="22"/>
                <w:szCs w:val="22"/>
              </w:rPr>
              <w:t xml:space="preserve"> to perform C identification &amp; verification, keep records of financial transactions, etc.</w:t>
            </w:r>
          </w:p>
          <w:p w14:paraId="57697C74" w14:textId="07105B39" w:rsidR="00432F81" w:rsidRDefault="00432F81" w:rsidP="009B6003">
            <w:pPr>
              <w:pStyle w:val="ListParagraph"/>
              <w:numPr>
                <w:ilvl w:val="0"/>
                <w:numId w:val="28"/>
              </w:numPr>
              <w:ind w:right="-108"/>
              <w:rPr>
                <w:sz w:val="22"/>
                <w:szCs w:val="22"/>
              </w:rPr>
            </w:pPr>
            <w:r>
              <w:rPr>
                <w:sz w:val="22"/>
                <w:szCs w:val="22"/>
              </w:rPr>
              <w:t xml:space="preserve">This info </w:t>
            </w:r>
            <w:r w:rsidRPr="00432F81">
              <w:rPr>
                <w:sz w:val="22"/>
                <w:szCs w:val="22"/>
              </w:rPr>
              <w:t>could be acces</w:t>
            </w:r>
            <w:r>
              <w:rPr>
                <w:sz w:val="22"/>
                <w:szCs w:val="22"/>
              </w:rPr>
              <w:t>sed by feds &amp; law enforcement.</w:t>
            </w:r>
          </w:p>
          <w:p w14:paraId="19884338" w14:textId="77777777" w:rsidR="00432F81" w:rsidRDefault="00432F81" w:rsidP="00432F81">
            <w:pPr>
              <w:ind w:right="-108"/>
              <w:rPr>
                <w:sz w:val="22"/>
                <w:szCs w:val="22"/>
              </w:rPr>
            </w:pPr>
            <w:r w:rsidRPr="00432F81">
              <w:rPr>
                <w:sz w:val="22"/>
                <w:szCs w:val="22"/>
              </w:rPr>
              <w:t xml:space="preserve">- Regime imposes conflicting interests and corresponding </w:t>
            </w:r>
            <w:proofErr w:type="spellStart"/>
            <w:r w:rsidRPr="00432F81">
              <w:rPr>
                <w:sz w:val="22"/>
                <w:szCs w:val="22"/>
              </w:rPr>
              <w:t>obg</w:t>
            </w:r>
            <w:proofErr w:type="spellEnd"/>
            <w:r w:rsidRPr="00432F81">
              <w:rPr>
                <w:sz w:val="22"/>
                <w:szCs w:val="22"/>
              </w:rPr>
              <w:t xml:space="preserve"> on </w:t>
            </w:r>
            <w:proofErr w:type="spellStart"/>
            <w:r w:rsidRPr="00432F81">
              <w:rPr>
                <w:sz w:val="22"/>
                <w:szCs w:val="22"/>
              </w:rPr>
              <w:t>Ls</w:t>
            </w:r>
            <w:proofErr w:type="spellEnd"/>
            <w:r w:rsidRPr="00432F81">
              <w:rPr>
                <w:sz w:val="22"/>
                <w:szCs w:val="22"/>
              </w:rPr>
              <w:t xml:space="preserve"> </w:t>
            </w:r>
            <w:proofErr w:type="spellStart"/>
            <w:r w:rsidRPr="00432F81">
              <w:rPr>
                <w:sz w:val="22"/>
                <w:szCs w:val="22"/>
              </w:rPr>
              <w:t>wrt</w:t>
            </w:r>
            <w:proofErr w:type="spellEnd"/>
            <w:r w:rsidRPr="00432F81">
              <w:rPr>
                <w:sz w:val="22"/>
                <w:szCs w:val="22"/>
              </w:rPr>
              <w:t xml:space="preserve"> C’s interests, state interests, and L’s liberty interests (at risk if they violate).</w:t>
            </w:r>
          </w:p>
          <w:p w14:paraId="34AE85FA" w14:textId="2AD56023" w:rsidR="00432F81" w:rsidRPr="00432F81" w:rsidRDefault="00432F81" w:rsidP="009B6003">
            <w:pPr>
              <w:pStyle w:val="ListParagraph"/>
              <w:numPr>
                <w:ilvl w:val="0"/>
                <w:numId w:val="28"/>
              </w:numPr>
              <w:ind w:right="-108"/>
              <w:rPr>
                <w:sz w:val="22"/>
                <w:szCs w:val="22"/>
              </w:rPr>
            </w:pPr>
            <w:r>
              <w:rPr>
                <w:sz w:val="22"/>
                <w:szCs w:val="22"/>
              </w:rPr>
              <w:t xml:space="preserve">Violates independence of the bar, regime invalid (to </w:t>
            </w:r>
            <w:proofErr w:type="spellStart"/>
            <w:r>
              <w:rPr>
                <w:sz w:val="22"/>
                <w:szCs w:val="22"/>
              </w:rPr>
              <w:t>Ls</w:t>
            </w:r>
            <w:proofErr w:type="spellEnd"/>
            <w:r>
              <w:rPr>
                <w:sz w:val="22"/>
                <w:szCs w:val="22"/>
              </w:rPr>
              <w:t>).</w:t>
            </w:r>
          </w:p>
        </w:tc>
      </w:tr>
    </w:tbl>
    <w:p w14:paraId="6818CE2C" w14:textId="77777777" w:rsidR="00192717" w:rsidRDefault="00192717" w:rsidP="00170D86">
      <w:pPr>
        <w:ind w:left="-567" w:right="-1141"/>
        <w:rPr>
          <w:sz w:val="22"/>
          <w:szCs w:val="22"/>
        </w:rPr>
      </w:pPr>
    </w:p>
    <w:p w14:paraId="66CB20F2" w14:textId="77777777" w:rsidR="00863161" w:rsidRDefault="00863161" w:rsidP="00863161">
      <w:pPr>
        <w:ind w:right="-1141"/>
        <w:rPr>
          <w:sz w:val="22"/>
          <w:szCs w:val="22"/>
        </w:rPr>
      </w:pPr>
    </w:p>
    <w:p w14:paraId="724F6BDC" w14:textId="016820FC" w:rsidR="00170D86" w:rsidRPr="00170D86" w:rsidRDefault="00170D86" w:rsidP="00170D86">
      <w:pPr>
        <w:shd w:val="clear" w:color="auto" w:fill="FFFF00"/>
        <w:ind w:left="-567" w:right="-1141"/>
        <w:jc w:val="center"/>
        <w:rPr>
          <w:sz w:val="22"/>
          <w:szCs w:val="22"/>
        </w:rPr>
      </w:pPr>
      <w:r>
        <w:rPr>
          <w:b/>
          <w:sz w:val="22"/>
          <w:szCs w:val="22"/>
        </w:rPr>
        <w:t>ADVOCACY &amp; CIVILITY</w:t>
      </w:r>
    </w:p>
    <w:p w14:paraId="6BE9BF98" w14:textId="6681AC6B" w:rsidR="00170D86" w:rsidRDefault="00DD1415" w:rsidP="00DD1415">
      <w:pPr>
        <w:shd w:val="clear" w:color="auto" w:fill="CCFFCC"/>
        <w:ind w:left="-567" w:right="-1141"/>
        <w:jc w:val="center"/>
        <w:rPr>
          <w:sz w:val="22"/>
          <w:szCs w:val="22"/>
        </w:rPr>
      </w:pPr>
      <w:r>
        <w:rPr>
          <w:b/>
          <w:sz w:val="22"/>
          <w:szCs w:val="22"/>
        </w:rPr>
        <w:t>ETHICAL DUTIES – “OFFICERS OF THE COURT”</w:t>
      </w:r>
    </w:p>
    <w:tbl>
      <w:tblPr>
        <w:tblStyle w:val="TableGrid"/>
        <w:tblW w:w="10348" w:type="dxa"/>
        <w:tblInd w:w="-459" w:type="dxa"/>
        <w:tblLook w:val="04A0" w:firstRow="1" w:lastRow="0" w:firstColumn="1" w:lastColumn="0" w:noHBand="0" w:noVBand="1"/>
      </w:tblPr>
      <w:tblGrid>
        <w:gridCol w:w="2127"/>
        <w:gridCol w:w="8221"/>
      </w:tblGrid>
      <w:tr w:rsidR="00DD1415" w14:paraId="193A6334" w14:textId="77777777" w:rsidTr="00DD1415">
        <w:trPr>
          <w:trHeight w:val="182"/>
        </w:trPr>
        <w:tc>
          <w:tcPr>
            <w:tcW w:w="2127" w:type="dxa"/>
          </w:tcPr>
          <w:p w14:paraId="65A34B2A" w14:textId="434D2E89" w:rsidR="00DD1415" w:rsidRPr="00DD1415" w:rsidRDefault="00DD1415" w:rsidP="00DD1415">
            <w:pPr>
              <w:ind w:right="-108"/>
              <w:rPr>
                <w:color w:val="660066"/>
                <w:sz w:val="22"/>
                <w:szCs w:val="22"/>
              </w:rPr>
            </w:pPr>
            <w:r w:rsidRPr="00DD1415">
              <w:rPr>
                <w:b/>
                <w:color w:val="660066"/>
                <w:sz w:val="22"/>
                <w:szCs w:val="22"/>
              </w:rPr>
              <w:t>2.1-2</w:t>
            </w:r>
            <w:r w:rsidRPr="00DD1415">
              <w:rPr>
                <w:color w:val="660066"/>
                <w:sz w:val="22"/>
                <w:szCs w:val="22"/>
              </w:rPr>
              <w:t xml:space="preserve"> To courts and tribunals</w:t>
            </w:r>
          </w:p>
        </w:tc>
        <w:tc>
          <w:tcPr>
            <w:tcW w:w="8221" w:type="dxa"/>
          </w:tcPr>
          <w:p w14:paraId="448764FF" w14:textId="5B819405" w:rsidR="00DD1415" w:rsidRDefault="00DD1415" w:rsidP="00DD1415">
            <w:pPr>
              <w:ind w:right="-108"/>
              <w:rPr>
                <w:sz w:val="22"/>
                <w:szCs w:val="22"/>
              </w:rPr>
            </w:pPr>
            <w:r>
              <w:rPr>
                <w:sz w:val="22"/>
                <w:szCs w:val="22"/>
              </w:rPr>
              <w:t xml:space="preserve">Conduct should be characterized by </w:t>
            </w:r>
            <w:proofErr w:type="spellStart"/>
            <w:r>
              <w:rPr>
                <w:sz w:val="22"/>
                <w:szCs w:val="22"/>
              </w:rPr>
              <w:t>candour</w:t>
            </w:r>
            <w:proofErr w:type="spellEnd"/>
            <w:r>
              <w:rPr>
                <w:sz w:val="22"/>
                <w:szCs w:val="22"/>
              </w:rPr>
              <w:t xml:space="preserve"> &amp; fairness//maintain </w:t>
            </w:r>
            <w:proofErr w:type="spellStart"/>
            <w:r>
              <w:rPr>
                <w:sz w:val="22"/>
                <w:szCs w:val="22"/>
              </w:rPr>
              <w:t>courtesous</w:t>
            </w:r>
            <w:proofErr w:type="spellEnd"/>
            <w:r>
              <w:rPr>
                <w:sz w:val="22"/>
                <w:szCs w:val="22"/>
              </w:rPr>
              <w:t xml:space="preserve"> &amp; respectful attitude//don’t mislead court or misstate facts</w:t>
            </w:r>
          </w:p>
        </w:tc>
      </w:tr>
    </w:tbl>
    <w:p w14:paraId="2D48C085" w14:textId="1F2ED73E" w:rsidR="00DD1415" w:rsidRDefault="00DD1415" w:rsidP="00DD1415">
      <w:pPr>
        <w:ind w:left="-567" w:right="-1141"/>
        <w:rPr>
          <w:sz w:val="22"/>
          <w:szCs w:val="22"/>
        </w:rPr>
      </w:pPr>
      <w:r w:rsidRPr="00DD1415">
        <w:rPr>
          <w:color w:val="660066"/>
          <w:sz w:val="22"/>
          <w:szCs w:val="22"/>
        </w:rPr>
        <w:t xml:space="preserve">- 5.1-2(g) </w:t>
      </w:r>
      <w:proofErr w:type="gramStart"/>
      <w:r w:rsidRPr="00DD1415">
        <w:rPr>
          <w:color w:val="660066"/>
          <w:sz w:val="22"/>
          <w:szCs w:val="22"/>
        </w:rPr>
        <w:t>When</w:t>
      </w:r>
      <w:proofErr w:type="gramEnd"/>
      <w:r w:rsidRPr="00DD1415">
        <w:rPr>
          <w:color w:val="660066"/>
          <w:sz w:val="22"/>
          <w:szCs w:val="22"/>
        </w:rPr>
        <w:t xml:space="preserve"> acting as an advocate, L must now knowingly assert as fact that which cannot reasonably be supported by the evidence</w:t>
      </w:r>
      <w:r>
        <w:rPr>
          <w:sz w:val="22"/>
          <w:szCs w:val="22"/>
        </w:rPr>
        <w:t>.</w:t>
      </w:r>
    </w:p>
    <w:p w14:paraId="5B0E6730" w14:textId="0701A9A9" w:rsidR="00DD1415" w:rsidRPr="00DD1415" w:rsidRDefault="00DD1415" w:rsidP="00DD1415">
      <w:pPr>
        <w:pStyle w:val="ListParagraph"/>
        <w:numPr>
          <w:ilvl w:val="0"/>
          <w:numId w:val="28"/>
        </w:numPr>
        <w:ind w:left="142" w:right="-1141"/>
        <w:rPr>
          <w:sz w:val="22"/>
          <w:szCs w:val="22"/>
        </w:rPr>
      </w:pPr>
      <w:r>
        <w:rPr>
          <w:sz w:val="22"/>
          <w:szCs w:val="22"/>
        </w:rPr>
        <w:t>Avoid frivolous or vexatious claims</w:t>
      </w:r>
    </w:p>
    <w:p w14:paraId="17C0653B" w14:textId="65D67B4E" w:rsidR="00DD1415" w:rsidRDefault="00DD1415" w:rsidP="00DD1415">
      <w:pPr>
        <w:ind w:left="-567" w:right="-1141"/>
        <w:rPr>
          <w:sz w:val="22"/>
          <w:szCs w:val="22"/>
        </w:rPr>
      </w:pPr>
      <w:r>
        <w:rPr>
          <w:sz w:val="22"/>
          <w:szCs w:val="22"/>
        </w:rPr>
        <w:t>- Primary goal of court system is the search for truth. In the adversarial system, both sides are officers of court.</w:t>
      </w:r>
    </w:p>
    <w:p w14:paraId="12C61347" w14:textId="77777777" w:rsidR="00170D86" w:rsidRDefault="00170D86" w:rsidP="00170D86">
      <w:pPr>
        <w:ind w:left="-567" w:right="-1141"/>
        <w:rPr>
          <w:sz w:val="22"/>
          <w:szCs w:val="22"/>
        </w:rPr>
      </w:pPr>
    </w:p>
    <w:p w14:paraId="2BDD1771" w14:textId="5BD918CD" w:rsidR="00DD1415" w:rsidRDefault="00DD1415" w:rsidP="00170D86">
      <w:pPr>
        <w:ind w:left="-567" w:right="-1141"/>
        <w:rPr>
          <w:sz w:val="22"/>
          <w:szCs w:val="22"/>
        </w:rPr>
      </w:pPr>
      <w:r w:rsidRPr="00DD1415">
        <w:rPr>
          <w:b/>
          <w:sz w:val="22"/>
          <w:szCs w:val="22"/>
          <w:highlight w:val="lightGray"/>
        </w:rPr>
        <w:t>WITNESS PREPARATION</w:t>
      </w:r>
    </w:p>
    <w:p w14:paraId="329946A4" w14:textId="5A2E80E1" w:rsidR="00DD1415" w:rsidRDefault="00DD1415" w:rsidP="00170D86">
      <w:pPr>
        <w:ind w:left="-567" w:right="-1141"/>
        <w:rPr>
          <w:sz w:val="22"/>
          <w:szCs w:val="22"/>
        </w:rPr>
      </w:pPr>
      <w:r>
        <w:rPr>
          <w:sz w:val="22"/>
          <w:szCs w:val="22"/>
        </w:rPr>
        <w:t xml:space="preserve">- </w:t>
      </w:r>
      <w:proofErr w:type="spellStart"/>
      <w:r>
        <w:rPr>
          <w:sz w:val="22"/>
          <w:szCs w:val="22"/>
        </w:rPr>
        <w:t>Ls</w:t>
      </w:r>
      <w:proofErr w:type="spellEnd"/>
      <w:r>
        <w:rPr>
          <w:sz w:val="22"/>
          <w:szCs w:val="22"/>
        </w:rPr>
        <w:t xml:space="preserve"> are expected to </w:t>
      </w:r>
      <w:r>
        <w:rPr>
          <w:sz w:val="22"/>
          <w:szCs w:val="22"/>
          <w:u w:val="single"/>
        </w:rPr>
        <w:t>prepare</w:t>
      </w:r>
      <w:r>
        <w:rPr>
          <w:sz w:val="22"/>
          <w:szCs w:val="22"/>
        </w:rPr>
        <w:t xml:space="preserve"> their </w:t>
      </w:r>
      <w:proofErr w:type="spellStart"/>
      <w:r>
        <w:rPr>
          <w:sz w:val="22"/>
          <w:szCs w:val="22"/>
        </w:rPr>
        <w:t>Ws</w:t>
      </w:r>
      <w:proofErr w:type="spellEnd"/>
      <w:r>
        <w:rPr>
          <w:sz w:val="22"/>
          <w:szCs w:val="22"/>
        </w:rPr>
        <w:t xml:space="preserve">, but </w:t>
      </w:r>
      <w:r>
        <w:rPr>
          <w:sz w:val="22"/>
          <w:szCs w:val="22"/>
          <w:u w:val="single"/>
        </w:rPr>
        <w:t>coaching</w:t>
      </w:r>
      <w:r>
        <w:rPr>
          <w:sz w:val="22"/>
          <w:szCs w:val="22"/>
        </w:rPr>
        <w:t xml:space="preserve"> is unethical, unprofessional, and illegal.</w:t>
      </w:r>
    </w:p>
    <w:p w14:paraId="282C38CC" w14:textId="17A23F2D" w:rsidR="00DD1415" w:rsidRPr="00DD1415" w:rsidRDefault="00DD1415" w:rsidP="00DD1415">
      <w:pPr>
        <w:pStyle w:val="ListParagraph"/>
        <w:numPr>
          <w:ilvl w:val="0"/>
          <w:numId w:val="28"/>
        </w:numPr>
        <w:ind w:left="142" w:right="-1141"/>
        <w:rPr>
          <w:sz w:val="22"/>
          <w:szCs w:val="22"/>
        </w:rPr>
      </w:pPr>
      <w:r>
        <w:rPr>
          <w:sz w:val="22"/>
          <w:szCs w:val="22"/>
        </w:rPr>
        <w:t>The aim should be to make W comfortable w the process and w their own knowledge of the facts.</w:t>
      </w:r>
    </w:p>
    <w:p w14:paraId="6CCB9C0D" w14:textId="040AAEE7" w:rsidR="00DD1415" w:rsidRDefault="005D2E77" w:rsidP="00170D86">
      <w:pPr>
        <w:ind w:left="-567" w:right="-1141"/>
        <w:rPr>
          <w:sz w:val="22"/>
          <w:szCs w:val="22"/>
        </w:rPr>
      </w:pPr>
      <w:r>
        <w:rPr>
          <w:sz w:val="22"/>
          <w:szCs w:val="22"/>
        </w:rPr>
        <w:t xml:space="preserve">- </w:t>
      </w:r>
      <w:proofErr w:type="spellStart"/>
      <w:r>
        <w:rPr>
          <w:sz w:val="22"/>
          <w:szCs w:val="22"/>
        </w:rPr>
        <w:t>Ls</w:t>
      </w:r>
      <w:proofErr w:type="spellEnd"/>
      <w:r>
        <w:rPr>
          <w:sz w:val="22"/>
          <w:szCs w:val="22"/>
        </w:rPr>
        <w:t xml:space="preserve"> who counsel evasion/forgetfulness commit a </w:t>
      </w:r>
      <w:proofErr w:type="spellStart"/>
      <w:r>
        <w:rPr>
          <w:sz w:val="22"/>
          <w:szCs w:val="22"/>
        </w:rPr>
        <w:t>crim</w:t>
      </w:r>
      <w:proofErr w:type="spellEnd"/>
      <w:r w:rsidR="00DD1415">
        <w:rPr>
          <w:sz w:val="22"/>
          <w:szCs w:val="22"/>
        </w:rPr>
        <w:t xml:space="preserve"> offence &amp; breach their duty to the court</w:t>
      </w:r>
      <w:r>
        <w:rPr>
          <w:sz w:val="22"/>
          <w:szCs w:val="22"/>
        </w:rPr>
        <w:t xml:space="preserve"> (</w:t>
      </w:r>
      <w:r w:rsidRPr="005D2E77">
        <w:rPr>
          <w:i/>
          <w:color w:val="FF0000"/>
          <w:sz w:val="22"/>
          <w:szCs w:val="22"/>
        </w:rPr>
        <w:t xml:space="preserve">R v </w:t>
      </w:r>
      <w:proofErr w:type="spellStart"/>
      <w:r w:rsidRPr="005D2E77">
        <w:rPr>
          <w:i/>
          <w:color w:val="FF0000"/>
          <w:sz w:val="22"/>
          <w:szCs w:val="22"/>
        </w:rPr>
        <w:t>Sweezey</w:t>
      </w:r>
      <w:proofErr w:type="spellEnd"/>
      <w:r>
        <w:rPr>
          <w:sz w:val="22"/>
          <w:szCs w:val="22"/>
        </w:rPr>
        <w:t>)</w:t>
      </w:r>
      <w:r w:rsidR="00DD1415">
        <w:rPr>
          <w:sz w:val="22"/>
          <w:szCs w:val="22"/>
        </w:rPr>
        <w:t>.</w:t>
      </w:r>
    </w:p>
    <w:p w14:paraId="07512F8C" w14:textId="47F8A058" w:rsidR="00DD1415" w:rsidRDefault="00DD1415" w:rsidP="00170D86">
      <w:pPr>
        <w:ind w:left="-567" w:right="-1141"/>
        <w:rPr>
          <w:sz w:val="22"/>
          <w:szCs w:val="22"/>
        </w:rPr>
      </w:pPr>
      <w:r>
        <w:rPr>
          <w:sz w:val="22"/>
          <w:szCs w:val="22"/>
        </w:rPr>
        <w:t>- Sanctions include: costs against client; costs against L personally; LS discipline</w:t>
      </w:r>
      <w:proofErr w:type="gramStart"/>
      <w:r>
        <w:rPr>
          <w:sz w:val="22"/>
          <w:szCs w:val="22"/>
        </w:rPr>
        <w:t>;</w:t>
      </w:r>
      <w:proofErr w:type="gramEnd"/>
      <w:r>
        <w:rPr>
          <w:sz w:val="22"/>
          <w:szCs w:val="22"/>
        </w:rPr>
        <w:t xml:space="preserve"> criminal sanctions.</w:t>
      </w:r>
    </w:p>
    <w:p w14:paraId="38BF094A" w14:textId="77777777" w:rsidR="000321BD" w:rsidRDefault="000321BD" w:rsidP="00170D86">
      <w:pPr>
        <w:ind w:left="-567" w:right="-1141"/>
        <w:rPr>
          <w:sz w:val="22"/>
          <w:szCs w:val="22"/>
        </w:rPr>
      </w:pPr>
      <w:r>
        <w:rPr>
          <w:sz w:val="22"/>
          <w:szCs w:val="22"/>
        </w:rPr>
        <w:t>- Tell them they have to tell the truth.</w:t>
      </w:r>
    </w:p>
    <w:p w14:paraId="4B4FDA52" w14:textId="13D41BBA" w:rsidR="000321BD" w:rsidRPr="000321BD" w:rsidRDefault="000321BD" w:rsidP="000321BD">
      <w:pPr>
        <w:pStyle w:val="ListParagraph"/>
        <w:numPr>
          <w:ilvl w:val="0"/>
          <w:numId w:val="28"/>
        </w:numPr>
        <w:ind w:right="-1141"/>
        <w:rPr>
          <w:sz w:val="22"/>
          <w:szCs w:val="22"/>
        </w:rPr>
      </w:pPr>
      <w:r w:rsidRPr="000321BD">
        <w:rPr>
          <w:sz w:val="22"/>
          <w:szCs w:val="22"/>
        </w:rPr>
        <w:t>Can’t go beyond helping them say what they want to say in the best way they can.</w:t>
      </w:r>
    </w:p>
    <w:p w14:paraId="28E48DFD" w14:textId="77777777" w:rsidR="005D2E77" w:rsidRDefault="005D2E77" w:rsidP="00170D86">
      <w:pPr>
        <w:ind w:left="-567" w:right="-1141"/>
        <w:rPr>
          <w:sz w:val="22"/>
          <w:szCs w:val="22"/>
        </w:rPr>
      </w:pPr>
    </w:p>
    <w:p w14:paraId="6327F3FB" w14:textId="0EC7D28E" w:rsidR="005D2E77" w:rsidRDefault="005D2E77" w:rsidP="00170D86">
      <w:pPr>
        <w:ind w:left="-567" w:right="-1141"/>
        <w:rPr>
          <w:sz w:val="22"/>
          <w:szCs w:val="22"/>
        </w:rPr>
      </w:pPr>
      <w:r w:rsidRPr="005D2E77">
        <w:rPr>
          <w:b/>
          <w:sz w:val="22"/>
          <w:szCs w:val="22"/>
          <w:highlight w:val="lightGray"/>
        </w:rPr>
        <w:t>CROSS-EXAMINATION OF WITNESSES</w:t>
      </w:r>
    </w:p>
    <w:p w14:paraId="22E55A6B" w14:textId="0237C617" w:rsidR="005D2E77" w:rsidRDefault="005D2E77" w:rsidP="00170D86">
      <w:pPr>
        <w:ind w:left="-567" w:right="-1141"/>
        <w:rPr>
          <w:sz w:val="22"/>
          <w:szCs w:val="22"/>
        </w:rPr>
      </w:pPr>
      <w:r>
        <w:rPr>
          <w:sz w:val="22"/>
          <w:szCs w:val="22"/>
        </w:rPr>
        <w:t xml:space="preserve">- Cross-X is the “ultimate means of testing truth and veracity” of </w:t>
      </w:r>
      <w:proofErr w:type="gramStart"/>
      <w:r>
        <w:rPr>
          <w:sz w:val="22"/>
          <w:szCs w:val="22"/>
        </w:rPr>
        <w:t>evidence,</w:t>
      </w:r>
      <w:proofErr w:type="gramEnd"/>
      <w:r>
        <w:rPr>
          <w:sz w:val="22"/>
          <w:szCs w:val="22"/>
        </w:rPr>
        <w:t xml:space="preserve"> it is integral to the adversarial system. It is part of the </w:t>
      </w:r>
      <w:r>
        <w:rPr>
          <w:i/>
          <w:sz w:val="22"/>
          <w:szCs w:val="22"/>
        </w:rPr>
        <w:t>Charter</w:t>
      </w:r>
      <w:r>
        <w:rPr>
          <w:sz w:val="22"/>
          <w:szCs w:val="22"/>
        </w:rPr>
        <w:t xml:space="preserve"> right to make full answer and defence.</w:t>
      </w:r>
    </w:p>
    <w:p w14:paraId="62E4E526" w14:textId="6B076786" w:rsidR="005D2E77" w:rsidRDefault="005D2E77" w:rsidP="005D2E77">
      <w:pPr>
        <w:ind w:left="-567" w:right="-1141"/>
        <w:rPr>
          <w:sz w:val="22"/>
          <w:szCs w:val="22"/>
        </w:rPr>
      </w:pPr>
      <w:r>
        <w:rPr>
          <w:sz w:val="22"/>
          <w:szCs w:val="22"/>
        </w:rPr>
        <w:t xml:space="preserve">- CAN’T: </w:t>
      </w:r>
      <w:r w:rsidRPr="005D2E77">
        <w:rPr>
          <w:color w:val="660066"/>
          <w:sz w:val="22"/>
          <w:szCs w:val="22"/>
        </w:rPr>
        <w:t>5.1-2(m) Abuse, hector, harass a W (h) Make suggestions to W recklessly or knowing them to be false</w:t>
      </w:r>
      <w:r>
        <w:rPr>
          <w:sz w:val="22"/>
          <w:szCs w:val="22"/>
        </w:rPr>
        <w:t>.</w:t>
      </w:r>
    </w:p>
    <w:p w14:paraId="161B7D30" w14:textId="18706AEA" w:rsidR="005D2E77" w:rsidRDefault="005D2E77" w:rsidP="005D2E77">
      <w:pPr>
        <w:ind w:left="-567" w:right="-1141"/>
        <w:rPr>
          <w:sz w:val="22"/>
          <w:szCs w:val="22"/>
        </w:rPr>
      </w:pPr>
      <w:r>
        <w:rPr>
          <w:sz w:val="22"/>
          <w:szCs w:val="22"/>
        </w:rPr>
        <w:t xml:space="preserve">- CAN: </w:t>
      </w:r>
      <w:r w:rsidRPr="005D2E77">
        <w:rPr>
          <w:color w:val="660066"/>
          <w:sz w:val="22"/>
          <w:szCs w:val="22"/>
        </w:rPr>
        <w:t xml:space="preserve">5.1-2[4] </w:t>
      </w:r>
      <w:proofErr w:type="gramStart"/>
      <w:r w:rsidRPr="005D2E77">
        <w:rPr>
          <w:color w:val="660066"/>
          <w:sz w:val="22"/>
          <w:szCs w:val="22"/>
        </w:rPr>
        <w:t>Pursue</w:t>
      </w:r>
      <w:proofErr w:type="gramEnd"/>
      <w:r w:rsidRPr="005D2E77">
        <w:rPr>
          <w:color w:val="660066"/>
          <w:sz w:val="22"/>
          <w:szCs w:val="22"/>
        </w:rPr>
        <w:t xml:space="preserve"> any hypothesis that is honestly advanced on the strength of reasonable inference, experience or intuition</w:t>
      </w:r>
      <w:r>
        <w:rPr>
          <w:sz w:val="22"/>
          <w:szCs w:val="22"/>
        </w:rPr>
        <w:t xml:space="preserve"> (</w:t>
      </w:r>
      <w:proofErr w:type="spellStart"/>
      <w:r w:rsidRPr="005D2E77">
        <w:rPr>
          <w:i/>
          <w:color w:val="FF0000"/>
          <w:sz w:val="22"/>
          <w:szCs w:val="22"/>
        </w:rPr>
        <w:t>Lyttle</w:t>
      </w:r>
      <w:proofErr w:type="spellEnd"/>
      <w:r>
        <w:rPr>
          <w:sz w:val="22"/>
          <w:szCs w:val="22"/>
        </w:rPr>
        <w:t>).</w:t>
      </w:r>
    </w:p>
    <w:p w14:paraId="7A498C50" w14:textId="77777777" w:rsidR="005D2E77" w:rsidRPr="005D2E77" w:rsidRDefault="005D2E77" w:rsidP="005D2E77">
      <w:pPr>
        <w:ind w:right="-1141"/>
        <w:rPr>
          <w:sz w:val="22"/>
          <w:szCs w:val="22"/>
        </w:rPr>
      </w:pPr>
    </w:p>
    <w:tbl>
      <w:tblPr>
        <w:tblStyle w:val="TableGrid"/>
        <w:tblW w:w="10348" w:type="dxa"/>
        <w:tblInd w:w="-459" w:type="dxa"/>
        <w:tblLook w:val="04A0" w:firstRow="1" w:lastRow="0" w:firstColumn="1" w:lastColumn="0" w:noHBand="0" w:noVBand="1"/>
      </w:tblPr>
      <w:tblGrid>
        <w:gridCol w:w="2127"/>
        <w:gridCol w:w="8221"/>
      </w:tblGrid>
      <w:tr w:rsidR="005D2E77" w14:paraId="0516CA51" w14:textId="77777777" w:rsidTr="00367A14">
        <w:trPr>
          <w:trHeight w:val="311"/>
        </w:trPr>
        <w:tc>
          <w:tcPr>
            <w:tcW w:w="2127" w:type="dxa"/>
          </w:tcPr>
          <w:p w14:paraId="2F111A2F" w14:textId="77777777" w:rsidR="005D2E77" w:rsidRDefault="005D2E77" w:rsidP="005D2E77">
            <w:pPr>
              <w:ind w:right="-108"/>
              <w:rPr>
                <w:sz w:val="22"/>
                <w:szCs w:val="22"/>
              </w:rPr>
            </w:pPr>
            <w:r>
              <w:rPr>
                <w:sz w:val="22"/>
                <w:szCs w:val="22"/>
              </w:rPr>
              <w:t xml:space="preserve">R v </w:t>
            </w:r>
            <w:proofErr w:type="spellStart"/>
            <w:r>
              <w:rPr>
                <w:sz w:val="22"/>
                <w:szCs w:val="22"/>
              </w:rPr>
              <w:t>Lyttle</w:t>
            </w:r>
            <w:proofErr w:type="spellEnd"/>
            <w:r>
              <w:rPr>
                <w:sz w:val="22"/>
                <w:szCs w:val="22"/>
              </w:rPr>
              <w:t xml:space="preserve"> 2004 SCC</w:t>
            </w:r>
          </w:p>
          <w:p w14:paraId="3E26477A" w14:textId="77777777" w:rsidR="000321BD" w:rsidRDefault="000321BD" w:rsidP="005D2E77">
            <w:pPr>
              <w:ind w:right="-108"/>
              <w:rPr>
                <w:sz w:val="22"/>
                <w:szCs w:val="22"/>
              </w:rPr>
            </w:pPr>
          </w:p>
          <w:p w14:paraId="1D98C778" w14:textId="74493466" w:rsidR="000321BD" w:rsidRPr="000321BD" w:rsidRDefault="000321BD" w:rsidP="005D2E77">
            <w:pPr>
              <w:ind w:right="-108"/>
              <w:rPr>
                <w:color w:val="0000FF"/>
                <w:sz w:val="22"/>
                <w:szCs w:val="22"/>
              </w:rPr>
            </w:pPr>
            <w:r w:rsidRPr="000321BD">
              <w:rPr>
                <w:color w:val="0000FF"/>
                <w:sz w:val="22"/>
                <w:szCs w:val="22"/>
              </w:rPr>
              <w:t>Can ask Qs on a reasonable hypothesis</w:t>
            </w:r>
          </w:p>
        </w:tc>
        <w:tc>
          <w:tcPr>
            <w:tcW w:w="8221" w:type="dxa"/>
          </w:tcPr>
          <w:p w14:paraId="1895E8EB" w14:textId="77777777" w:rsidR="005D2E77" w:rsidRDefault="005D2E77" w:rsidP="000321BD">
            <w:pPr>
              <w:ind w:right="-108"/>
              <w:rPr>
                <w:sz w:val="22"/>
                <w:szCs w:val="22"/>
              </w:rPr>
            </w:pPr>
            <w:r>
              <w:rPr>
                <w:sz w:val="22"/>
                <w:szCs w:val="22"/>
              </w:rPr>
              <w:t xml:space="preserve">- </w:t>
            </w:r>
            <w:proofErr w:type="gramStart"/>
            <w:r>
              <w:rPr>
                <w:sz w:val="22"/>
                <w:szCs w:val="22"/>
              </w:rPr>
              <w:t>Accused was identified by the victim of a robbery</w:t>
            </w:r>
            <w:proofErr w:type="gramEnd"/>
            <w:r>
              <w:rPr>
                <w:sz w:val="22"/>
                <w:szCs w:val="22"/>
              </w:rPr>
              <w:t xml:space="preserve">. </w:t>
            </w:r>
            <w:proofErr w:type="spellStart"/>
            <w:r>
              <w:rPr>
                <w:sz w:val="22"/>
                <w:szCs w:val="22"/>
              </w:rPr>
              <w:t>Defence’s</w:t>
            </w:r>
            <w:proofErr w:type="spellEnd"/>
            <w:r>
              <w:rPr>
                <w:sz w:val="22"/>
                <w:szCs w:val="22"/>
              </w:rPr>
              <w:t xml:space="preserve"> theory was that </w:t>
            </w:r>
            <w:r w:rsidR="000321BD">
              <w:rPr>
                <w:sz w:val="22"/>
                <w:szCs w:val="22"/>
              </w:rPr>
              <w:t>he was purposefully misidentified so the victim could shield the members of their drug ring. At trial, defence was prevented from pursuing this line of questioning b/c judge said they didn’t have “substantive evidence” of the theory. Appealed.</w:t>
            </w:r>
          </w:p>
          <w:p w14:paraId="5075EFF5" w14:textId="782848E6" w:rsidR="000321BD" w:rsidRDefault="000321BD" w:rsidP="000321BD">
            <w:pPr>
              <w:pStyle w:val="ListParagraph"/>
              <w:numPr>
                <w:ilvl w:val="0"/>
                <w:numId w:val="28"/>
              </w:numPr>
              <w:ind w:right="-108"/>
              <w:rPr>
                <w:sz w:val="22"/>
                <w:szCs w:val="22"/>
              </w:rPr>
            </w:pPr>
            <w:r>
              <w:rPr>
                <w:sz w:val="22"/>
                <w:szCs w:val="22"/>
              </w:rPr>
              <w:t xml:space="preserve">Court said cross-x is indispensable in the search for </w:t>
            </w:r>
            <w:proofErr w:type="gramStart"/>
            <w:r>
              <w:rPr>
                <w:sz w:val="22"/>
                <w:szCs w:val="22"/>
              </w:rPr>
              <w:t>truth,</w:t>
            </w:r>
            <w:proofErr w:type="gramEnd"/>
            <w:r>
              <w:rPr>
                <w:sz w:val="22"/>
                <w:szCs w:val="22"/>
              </w:rPr>
              <w:t xml:space="preserve"> sometimes there is no other way to expose falsehood, error, to elicit vital info, etc.</w:t>
            </w:r>
          </w:p>
          <w:p w14:paraId="092900F7" w14:textId="72E750BB" w:rsidR="000321BD" w:rsidRPr="000321BD" w:rsidRDefault="000321BD" w:rsidP="000321BD">
            <w:pPr>
              <w:ind w:right="-108"/>
              <w:rPr>
                <w:sz w:val="22"/>
                <w:szCs w:val="22"/>
              </w:rPr>
            </w:pPr>
            <w:r>
              <w:rPr>
                <w:sz w:val="22"/>
                <w:szCs w:val="22"/>
              </w:rPr>
              <w:t xml:space="preserve">- Questions can be put </w:t>
            </w:r>
            <w:proofErr w:type="spellStart"/>
            <w:r>
              <w:rPr>
                <w:sz w:val="22"/>
                <w:szCs w:val="22"/>
              </w:rPr>
              <w:t>wrt</w:t>
            </w:r>
            <w:proofErr w:type="spellEnd"/>
            <w:r>
              <w:rPr>
                <w:sz w:val="22"/>
                <w:szCs w:val="22"/>
              </w:rPr>
              <w:t xml:space="preserve"> matters that aren’t independently proved – just need a good faith basis for putting the question. Honestly advanced on the strength of reasonable inference, experience of intuition.</w:t>
            </w:r>
          </w:p>
        </w:tc>
      </w:tr>
      <w:tr w:rsidR="000321BD" w14:paraId="16464941" w14:textId="77777777" w:rsidTr="00367A14">
        <w:trPr>
          <w:trHeight w:val="311"/>
        </w:trPr>
        <w:tc>
          <w:tcPr>
            <w:tcW w:w="2127" w:type="dxa"/>
          </w:tcPr>
          <w:p w14:paraId="6FEA4996" w14:textId="77777777" w:rsidR="000321BD" w:rsidRDefault="000321BD" w:rsidP="005D2E77">
            <w:pPr>
              <w:ind w:right="-108"/>
              <w:rPr>
                <w:sz w:val="22"/>
                <w:szCs w:val="22"/>
              </w:rPr>
            </w:pPr>
            <w:r>
              <w:rPr>
                <w:sz w:val="22"/>
                <w:szCs w:val="22"/>
              </w:rPr>
              <w:t xml:space="preserve">R v R (AJ) 1994 </w:t>
            </w:r>
            <w:proofErr w:type="spellStart"/>
            <w:r>
              <w:rPr>
                <w:sz w:val="22"/>
                <w:szCs w:val="22"/>
              </w:rPr>
              <w:t>Ont</w:t>
            </w:r>
            <w:proofErr w:type="spellEnd"/>
            <w:r>
              <w:rPr>
                <w:sz w:val="22"/>
                <w:szCs w:val="22"/>
              </w:rPr>
              <w:t xml:space="preserve"> CA</w:t>
            </w:r>
          </w:p>
          <w:p w14:paraId="5CD4423F" w14:textId="0A15DFFE" w:rsidR="000321BD" w:rsidRPr="000321BD" w:rsidRDefault="000321BD" w:rsidP="005D2E77">
            <w:pPr>
              <w:ind w:right="-108"/>
              <w:rPr>
                <w:color w:val="0000FF"/>
                <w:sz w:val="22"/>
                <w:szCs w:val="22"/>
              </w:rPr>
            </w:pPr>
            <w:r w:rsidRPr="000321BD">
              <w:rPr>
                <w:color w:val="0000FF"/>
                <w:sz w:val="22"/>
                <w:szCs w:val="22"/>
              </w:rPr>
              <w:t>Aggressive vs. abusive tactic</w:t>
            </w:r>
          </w:p>
        </w:tc>
        <w:tc>
          <w:tcPr>
            <w:tcW w:w="8221" w:type="dxa"/>
          </w:tcPr>
          <w:p w14:paraId="0E885767" w14:textId="762EB76A" w:rsidR="000321BD" w:rsidRDefault="000321BD" w:rsidP="000321BD">
            <w:pPr>
              <w:rPr>
                <w:sz w:val="22"/>
                <w:szCs w:val="22"/>
              </w:rPr>
            </w:pPr>
            <w:r>
              <w:rPr>
                <w:sz w:val="22"/>
                <w:szCs w:val="22"/>
              </w:rPr>
              <w:t xml:space="preserve">- Accused charged w multiple counts of incest and sexual assault in relation to his daughter and granddaughter. Convicted. Appeal on basis that prosecuting </w:t>
            </w:r>
            <w:proofErr w:type="gramStart"/>
            <w:r>
              <w:rPr>
                <w:sz w:val="22"/>
                <w:szCs w:val="22"/>
              </w:rPr>
              <w:t>counsel’s</w:t>
            </w:r>
            <w:proofErr w:type="gramEnd"/>
            <w:r>
              <w:rPr>
                <w:sz w:val="22"/>
                <w:szCs w:val="22"/>
              </w:rPr>
              <w:t xml:space="preserve"> cross-x resulted in a miscarriage of justice based on overall conduct and tenor.</w:t>
            </w:r>
          </w:p>
          <w:p w14:paraId="5B9D3F64" w14:textId="77777777" w:rsidR="000321BD" w:rsidRDefault="000321BD" w:rsidP="000321BD">
            <w:pPr>
              <w:pStyle w:val="ListParagraph"/>
              <w:numPr>
                <w:ilvl w:val="0"/>
                <w:numId w:val="28"/>
              </w:numPr>
              <w:rPr>
                <w:sz w:val="22"/>
                <w:szCs w:val="22"/>
              </w:rPr>
            </w:pPr>
            <w:r>
              <w:rPr>
                <w:sz w:val="22"/>
                <w:szCs w:val="22"/>
              </w:rPr>
              <w:t>Court agreed, characterized cross-x as abusive and unfair.</w:t>
            </w:r>
          </w:p>
          <w:p w14:paraId="55FE4267" w14:textId="793F4CD9" w:rsidR="000321BD" w:rsidRPr="000321BD" w:rsidRDefault="000321BD" w:rsidP="000321BD">
            <w:pPr>
              <w:rPr>
                <w:sz w:val="22"/>
                <w:szCs w:val="22"/>
              </w:rPr>
            </w:pPr>
            <w:r>
              <w:rPr>
                <w:sz w:val="22"/>
                <w:szCs w:val="22"/>
              </w:rPr>
              <w:t xml:space="preserve">- </w:t>
            </w:r>
            <w:r w:rsidRPr="000321BD">
              <w:rPr>
                <w:sz w:val="22"/>
                <w:szCs w:val="22"/>
              </w:rPr>
              <w:t>Counsel’s approach was to demean and humiliate the accused. Bad tone, stated her opinion</w:t>
            </w:r>
            <w:r>
              <w:rPr>
                <w:sz w:val="22"/>
                <w:szCs w:val="22"/>
              </w:rPr>
              <w:t xml:space="preserve"> as to his guilt</w:t>
            </w:r>
            <w:r w:rsidRPr="000321BD">
              <w:rPr>
                <w:sz w:val="22"/>
                <w:szCs w:val="22"/>
              </w:rPr>
              <w:t>, argued w him, etc.</w:t>
            </w:r>
            <w:r>
              <w:rPr>
                <w:sz w:val="22"/>
                <w:szCs w:val="22"/>
              </w:rPr>
              <w:t xml:space="preserve"> Improper and prejudicial.</w:t>
            </w:r>
          </w:p>
        </w:tc>
      </w:tr>
      <w:tr w:rsidR="000321BD" w14:paraId="7C388F8F" w14:textId="77777777" w:rsidTr="00367A14">
        <w:trPr>
          <w:trHeight w:val="311"/>
        </w:trPr>
        <w:tc>
          <w:tcPr>
            <w:tcW w:w="2127" w:type="dxa"/>
          </w:tcPr>
          <w:p w14:paraId="5F18EAB7" w14:textId="34B5A612" w:rsidR="00E9490B" w:rsidRDefault="000321BD" w:rsidP="005D2E77">
            <w:pPr>
              <w:ind w:right="-108"/>
              <w:rPr>
                <w:sz w:val="22"/>
                <w:szCs w:val="22"/>
              </w:rPr>
            </w:pPr>
            <w:r>
              <w:rPr>
                <w:sz w:val="22"/>
                <w:szCs w:val="22"/>
              </w:rPr>
              <w:t>General Motors v Isaac Estate 1992 AB QB</w:t>
            </w:r>
          </w:p>
          <w:p w14:paraId="711F762F" w14:textId="59F14E9D" w:rsidR="00E9490B" w:rsidRPr="00E9490B" w:rsidRDefault="00E9490B" w:rsidP="005D2E77">
            <w:pPr>
              <w:ind w:right="-108"/>
              <w:rPr>
                <w:color w:val="0000FF"/>
                <w:sz w:val="22"/>
                <w:szCs w:val="22"/>
              </w:rPr>
            </w:pPr>
            <w:r w:rsidRPr="00E9490B">
              <w:rPr>
                <w:color w:val="0000FF"/>
                <w:sz w:val="22"/>
                <w:szCs w:val="22"/>
              </w:rPr>
              <w:t>Officer of the court</w:t>
            </w:r>
          </w:p>
        </w:tc>
        <w:tc>
          <w:tcPr>
            <w:tcW w:w="8221" w:type="dxa"/>
          </w:tcPr>
          <w:p w14:paraId="14D36FC9" w14:textId="5599A001" w:rsidR="000321BD" w:rsidRDefault="000321BD" w:rsidP="000321BD">
            <w:pPr>
              <w:rPr>
                <w:sz w:val="22"/>
                <w:szCs w:val="22"/>
              </w:rPr>
            </w:pPr>
            <w:r>
              <w:rPr>
                <w:sz w:val="22"/>
                <w:szCs w:val="22"/>
              </w:rPr>
              <w:t xml:space="preserve">- In a case before the court, counsel neglected to </w:t>
            </w:r>
            <w:r w:rsidR="00E9490B">
              <w:rPr>
                <w:sz w:val="22"/>
                <w:szCs w:val="22"/>
              </w:rPr>
              <w:t>mention</w:t>
            </w:r>
            <w:r>
              <w:rPr>
                <w:sz w:val="22"/>
                <w:szCs w:val="22"/>
              </w:rPr>
              <w:t xml:space="preserve"> a very obviously relevant case</w:t>
            </w:r>
            <w:r w:rsidR="00E9490B">
              <w:rPr>
                <w:sz w:val="22"/>
                <w:szCs w:val="22"/>
              </w:rPr>
              <w:t xml:space="preserve"> that went the opposite way</w:t>
            </w:r>
            <w:r>
              <w:rPr>
                <w:sz w:val="22"/>
                <w:szCs w:val="22"/>
              </w:rPr>
              <w:t>. Right on point, similar facts, etc.</w:t>
            </w:r>
          </w:p>
          <w:p w14:paraId="5F05CA8E" w14:textId="6D2161E6" w:rsidR="000321BD" w:rsidRPr="000321BD" w:rsidRDefault="00703ABB" w:rsidP="000321BD">
            <w:pPr>
              <w:pStyle w:val="ListParagraph"/>
              <w:numPr>
                <w:ilvl w:val="0"/>
                <w:numId w:val="28"/>
              </w:numPr>
              <w:rPr>
                <w:sz w:val="22"/>
                <w:szCs w:val="22"/>
              </w:rPr>
            </w:pPr>
            <w:r>
              <w:rPr>
                <w:sz w:val="22"/>
                <w:szCs w:val="22"/>
              </w:rPr>
              <w:t>It is L’s responsibility as</w:t>
            </w:r>
            <w:r w:rsidR="000321BD">
              <w:rPr>
                <w:sz w:val="22"/>
                <w:szCs w:val="22"/>
              </w:rPr>
              <w:t xml:space="preserve"> officer</w:t>
            </w:r>
            <w:r>
              <w:rPr>
                <w:sz w:val="22"/>
                <w:szCs w:val="22"/>
              </w:rPr>
              <w:t xml:space="preserve"> of the court to bring it to</w:t>
            </w:r>
            <w:r w:rsidR="000321BD">
              <w:rPr>
                <w:sz w:val="22"/>
                <w:szCs w:val="22"/>
              </w:rPr>
              <w:t xml:space="preserve"> judge’s attention. Silence about a relevant decision, especially a binding one, is not acceptable.</w:t>
            </w:r>
          </w:p>
        </w:tc>
      </w:tr>
    </w:tbl>
    <w:p w14:paraId="5B892181" w14:textId="0E741F6E" w:rsidR="005D2E77" w:rsidRDefault="005D2E77" w:rsidP="005D2E77">
      <w:pPr>
        <w:ind w:left="-567" w:right="-1141"/>
        <w:rPr>
          <w:sz w:val="22"/>
          <w:szCs w:val="22"/>
        </w:rPr>
      </w:pPr>
    </w:p>
    <w:p w14:paraId="1364026F" w14:textId="5CE40EF9" w:rsidR="00024900" w:rsidRDefault="00024900" w:rsidP="00024900">
      <w:pPr>
        <w:shd w:val="clear" w:color="auto" w:fill="CCFFCC"/>
        <w:ind w:left="-567" w:right="-1141"/>
        <w:jc w:val="center"/>
        <w:rPr>
          <w:sz w:val="22"/>
          <w:szCs w:val="22"/>
        </w:rPr>
      </w:pPr>
      <w:r>
        <w:rPr>
          <w:b/>
          <w:sz w:val="22"/>
          <w:szCs w:val="22"/>
        </w:rPr>
        <w:t>CIVILITY IN ADVOCACY</w:t>
      </w:r>
    </w:p>
    <w:p w14:paraId="341F51D5" w14:textId="1F91B3D0" w:rsidR="00024900" w:rsidRPr="00024900" w:rsidRDefault="00024900" w:rsidP="005D2E77">
      <w:pPr>
        <w:ind w:left="-567" w:right="-1141"/>
        <w:rPr>
          <w:color w:val="660066"/>
          <w:sz w:val="22"/>
          <w:szCs w:val="22"/>
        </w:rPr>
      </w:pPr>
      <w:r w:rsidRPr="00024900">
        <w:rPr>
          <w:color w:val="660066"/>
          <w:sz w:val="22"/>
          <w:szCs w:val="22"/>
        </w:rPr>
        <w:t>- 5.1-1 L must represent client resolutely and honorably w/in the limits of the law, while treating the tribunal w candor, fairness, courtesy and respect.</w:t>
      </w:r>
    </w:p>
    <w:p w14:paraId="33ABF7A6" w14:textId="451ED693" w:rsidR="00024900" w:rsidRDefault="00024900" w:rsidP="005D2E77">
      <w:pPr>
        <w:ind w:left="-567" w:right="-1141"/>
        <w:rPr>
          <w:sz w:val="22"/>
          <w:szCs w:val="22"/>
        </w:rPr>
      </w:pPr>
      <w:r w:rsidRPr="00024900">
        <w:rPr>
          <w:color w:val="660066"/>
          <w:sz w:val="22"/>
          <w:szCs w:val="22"/>
        </w:rPr>
        <w:t xml:space="preserve">- 5.1-5 L must be courteous and civil and act in good faith to the tribunal and all persons w </w:t>
      </w:r>
      <w:proofErr w:type="gramStart"/>
      <w:r w:rsidRPr="00024900">
        <w:rPr>
          <w:color w:val="660066"/>
          <w:sz w:val="22"/>
          <w:szCs w:val="22"/>
        </w:rPr>
        <w:t>whom</w:t>
      </w:r>
      <w:proofErr w:type="gramEnd"/>
      <w:r w:rsidRPr="00024900">
        <w:rPr>
          <w:color w:val="660066"/>
          <w:sz w:val="22"/>
          <w:szCs w:val="22"/>
        </w:rPr>
        <w:t xml:space="preserve"> L deals</w:t>
      </w:r>
      <w:r>
        <w:rPr>
          <w:sz w:val="22"/>
          <w:szCs w:val="22"/>
        </w:rPr>
        <w:t>.</w:t>
      </w:r>
    </w:p>
    <w:p w14:paraId="3386137E" w14:textId="0DBAEEC9" w:rsidR="00024900" w:rsidRDefault="00024900" w:rsidP="005D2E77">
      <w:pPr>
        <w:ind w:left="-567" w:right="-1141"/>
        <w:rPr>
          <w:sz w:val="22"/>
          <w:szCs w:val="22"/>
        </w:rPr>
      </w:pPr>
      <w:r>
        <w:rPr>
          <w:sz w:val="22"/>
          <w:szCs w:val="22"/>
        </w:rPr>
        <w:t>- A breach of civility does not only lead to rudeness, but it prevents the proper admin of justice (</w:t>
      </w:r>
      <w:r w:rsidRPr="00024900">
        <w:rPr>
          <w:i/>
          <w:color w:val="008000"/>
          <w:sz w:val="22"/>
          <w:szCs w:val="22"/>
        </w:rPr>
        <w:t>Woolley</w:t>
      </w:r>
      <w:r>
        <w:rPr>
          <w:sz w:val="22"/>
          <w:szCs w:val="22"/>
        </w:rPr>
        <w:t>).</w:t>
      </w:r>
    </w:p>
    <w:p w14:paraId="57675DA0" w14:textId="12923744" w:rsidR="00024900" w:rsidRDefault="00024900" w:rsidP="005D2E77">
      <w:pPr>
        <w:ind w:left="-567" w:right="-1141"/>
        <w:rPr>
          <w:sz w:val="22"/>
          <w:szCs w:val="22"/>
        </w:rPr>
      </w:pPr>
      <w:r>
        <w:rPr>
          <w:sz w:val="22"/>
          <w:szCs w:val="22"/>
        </w:rPr>
        <w:t>- 4 ways incivility undermines the administration of justice (</w:t>
      </w:r>
      <w:proofErr w:type="spellStart"/>
      <w:r w:rsidRPr="00024900">
        <w:rPr>
          <w:i/>
          <w:color w:val="FF0000"/>
          <w:sz w:val="22"/>
          <w:szCs w:val="22"/>
        </w:rPr>
        <w:t>Groia</w:t>
      </w:r>
      <w:proofErr w:type="spellEnd"/>
      <w:r>
        <w:rPr>
          <w:sz w:val="22"/>
          <w:szCs w:val="22"/>
        </w:rPr>
        <w:t>):</w:t>
      </w:r>
    </w:p>
    <w:p w14:paraId="0E5ED571" w14:textId="77173239" w:rsidR="00024900" w:rsidRDefault="00024900" w:rsidP="00024900">
      <w:pPr>
        <w:pStyle w:val="ListParagraph"/>
        <w:numPr>
          <w:ilvl w:val="0"/>
          <w:numId w:val="28"/>
        </w:numPr>
        <w:ind w:left="142" w:right="-1141"/>
        <w:rPr>
          <w:sz w:val="22"/>
          <w:szCs w:val="22"/>
        </w:rPr>
      </w:pPr>
      <w:r>
        <w:rPr>
          <w:sz w:val="22"/>
          <w:szCs w:val="22"/>
        </w:rPr>
        <w:t xml:space="preserve">1) </w:t>
      </w:r>
      <w:proofErr w:type="spellStart"/>
      <w:r>
        <w:rPr>
          <w:sz w:val="22"/>
          <w:szCs w:val="22"/>
        </w:rPr>
        <w:t>Ls</w:t>
      </w:r>
      <w:proofErr w:type="spellEnd"/>
      <w:r>
        <w:rPr>
          <w:sz w:val="22"/>
          <w:szCs w:val="22"/>
        </w:rPr>
        <w:t xml:space="preserve"> may focus on defending themselves from personal attack.</w:t>
      </w:r>
    </w:p>
    <w:p w14:paraId="4DD81E82" w14:textId="44A948C8" w:rsidR="00024900" w:rsidRDefault="00024900" w:rsidP="00024900">
      <w:pPr>
        <w:pStyle w:val="ListParagraph"/>
        <w:numPr>
          <w:ilvl w:val="0"/>
          <w:numId w:val="28"/>
        </w:numPr>
        <w:ind w:left="142" w:right="-1141"/>
        <w:rPr>
          <w:sz w:val="22"/>
          <w:szCs w:val="22"/>
        </w:rPr>
      </w:pPr>
      <w:r>
        <w:rPr>
          <w:sz w:val="22"/>
          <w:szCs w:val="22"/>
        </w:rPr>
        <w:t>2) Trier of fact preoccupied w managing personal conflicts in the courtroom.</w:t>
      </w:r>
    </w:p>
    <w:p w14:paraId="278C1909" w14:textId="72588FDF" w:rsidR="00024900" w:rsidRDefault="00024900" w:rsidP="00024900">
      <w:pPr>
        <w:pStyle w:val="ListParagraph"/>
        <w:numPr>
          <w:ilvl w:val="0"/>
          <w:numId w:val="28"/>
        </w:numPr>
        <w:ind w:left="142" w:right="-1141"/>
        <w:rPr>
          <w:sz w:val="22"/>
          <w:szCs w:val="22"/>
        </w:rPr>
      </w:pPr>
      <w:r>
        <w:rPr>
          <w:sz w:val="22"/>
          <w:szCs w:val="22"/>
        </w:rPr>
        <w:t>3) Serious personal disputes lengthen and delay court proceedings.</w:t>
      </w:r>
    </w:p>
    <w:p w14:paraId="2D5A0AAE" w14:textId="624AB5C5" w:rsidR="00024900" w:rsidRDefault="00024900" w:rsidP="00024900">
      <w:pPr>
        <w:pStyle w:val="ListParagraph"/>
        <w:numPr>
          <w:ilvl w:val="0"/>
          <w:numId w:val="28"/>
        </w:numPr>
        <w:ind w:left="142" w:right="-1141"/>
        <w:rPr>
          <w:sz w:val="22"/>
          <w:szCs w:val="22"/>
        </w:rPr>
      </w:pPr>
      <w:r>
        <w:rPr>
          <w:sz w:val="22"/>
          <w:szCs w:val="22"/>
        </w:rPr>
        <w:t>4) Unfounded/irrelevant personal attacks undermine public respect and the legitimacy of the system.</w:t>
      </w:r>
    </w:p>
    <w:p w14:paraId="190AF3C5" w14:textId="77777777" w:rsidR="00024900" w:rsidRPr="00024900" w:rsidRDefault="00024900" w:rsidP="00024900">
      <w:pPr>
        <w:ind w:left="-218" w:right="-1141"/>
        <w:rPr>
          <w:sz w:val="22"/>
          <w:szCs w:val="22"/>
        </w:rPr>
      </w:pPr>
    </w:p>
    <w:tbl>
      <w:tblPr>
        <w:tblStyle w:val="TableGrid"/>
        <w:tblW w:w="10348" w:type="dxa"/>
        <w:tblInd w:w="-459" w:type="dxa"/>
        <w:tblLook w:val="04A0" w:firstRow="1" w:lastRow="0" w:firstColumn="1" w:lastColumn="0" w:noHBand="0" w:noVBand="1"/>
      </w:tblPr>
      <w:tblGrid>
        <w:gridCol w:w="2127"/>
        <w:gridCol w:w="8221"/>
      </w:tblGrid>
      <w:tr w:rsidR="00024900" w:rsidRPr="00367A14" w14:paraId="14664EA0" w14:textId="77777777" w:rsidTr="00C47D98">
        <w:trPr>
          <w:trHeight w:val="311"/>
        </w:trPr>
        <w:tc>
          <w:tcPr>
            <w:tcW w:w="2127" w:type="dxa"/>
          </w:tcPr>
          <w:p w14:paraId="3D2DD243" w14:textId="77777777" w:rsidR="00024900" w:rsidRDefault="00024900" w:rsidP="00C47D98">
            <w:pPr>
              <w:ind w:right="-108"/>
              <w:rPr>
                <w:sz w:val="22"/>
                <w:szCs w:val="22"/>
              </w:rPr>
            </w:pPr>
            <w:proofErr w:type="spellStart"/>
            <w:r>
              <w:rPr>
                <w:sz w:val="22"/>
                <w:szCs w:val="22"/>
              </w:rPr>
              <w:t>Groia</w:t>
            </w:r>
            <w:proofErr w:type="spellEnd"/>
            <w:r>
              <w:rPr>
                <w:sz w:val="22"/>
                <w:szCs w:val="22"/>
              </w:rPr>
              <w:t xml:space="preserve"> v LS Upper Canada 2013 </w:t>
            </w:r>
            <w:proofErr w:type="spellStart"/>
            <w:r>
              <w:rPr>
                <w:sz w:val="22"/>
                <w:szCs w:val="22"/>
              </w:rPr>
              <w:t>OnLSAP</w:t>
            </w:r>
            <w:proofErr w:type="spellEnd"/>
          </w:p>
          <w:p w14:paraId="21E83A2B" w14:textId="77777777" w:rsidR="00024900" w:rsidRDefault="00024900" w:rsidP="00C47D98">
            <w:pPr>
              <w:ind w:right="-108"/>
              <w:rPr>
                <w:sz w:val="22"/>
                <w:szCs w:val="22"/>
              </w:rPr>
            </w:pPr>
          </w:p>
          <w:p w14:paraId="650C57B0" w14:textId="77777777" w:rsidR="00024900" w:rsidRPr="00367A14" w:rsidRDefault="00024900" w:rsidP="00C47D98">
            <w:pPr>
              <w:ind w:right="-108"/>
              <w:rPr>
                <w:color w:val="0000FF"/>
                <w:sz w:val="22"/>
                <w:szCs w:val="22"/>
              </w:rPr>
            </w:pPr>
            <w:r w:rsidRPr="00367A14">
              <w:rPr>
                <w:color w:val="0000FF"/>
                <w:sz w:val="22"/>
                <w:szCs w:val="22"/>
              </w:rPr>
              <w:t>Allegations of misconduct</w:t>
            </w:r>
          </w:p>
        </w:tc>
        <w:tc>
          <w:tcPr>
            <w:tcW w:w="8221" w:type="dxa"/>
          </w:tcPr>
          <w:p w14:paraId="258CF380" w14:textId="77777777" w:rsidR="00024900" w:rsidRPr="00367A14" w:rsidRDefault="00024900" w:rsidP="00C47D98">
            <w:pPr>
              <w:rPr>
                <w:sz w:val="22"/>
                <w:szCs w:val="22"/>
              </w:rPr>
            </w:pPr>
            <w:r>
              <w:rPr>
                <w:sz w:val="22"/>
                <w:szCs w:val="22"/>
              </w:rPr>
              <w:t xml:space="preserve">- Bad manners and mere rudeness should not be punished, doesn’t rise to the level of unprofessional conduct. But here, counsel repeatedly impugned the motives and integrity of opposing counsel. Should never do that if it’s not in good faith and done on a reasonable basis. Very bad here, personal attacks on integrity and </w:t>
            </w:r>
            <w:r>
              <w:rPr>
                <w:i/>
                <w:sz w:val="22"/>
                <w:szCs w:val="22"/>
              </w:rPr>
              <w:t>bona fides</w:t>
            </w:r>
            <w:r>
              <w:rPr>
                <w:sz w:val="22"/>
                <w:szCs w:val="22"/>
              </w:rPr>
              <w:t>.</w:t>
            </w:r>
          </w:p>
          <w:p w14:paraId="2B6632F1" w14:textId="77777777" w:rsidR="00024900" w:rsidRPr="00367A14" w:rsidRDefault="00024900" w:rsidP="00C47D98">
            <w:pPr>
              <w:pStyle w:val="ListParagraph"/>
              <w:numPr>
                <w:ilvl w:val="0"/>
                <w:numId w:val="28"/>
              </w:numPr>
              <w:rPr>
                <w:sz w:val="22"/>
                <w:szCs w:val="22"/>
              </w:rPr>
            </w:pPr>
            <w:r>
              <w:rPr>
                <w:sz w:val="22"/>
                <w:szCs w:val="22"/>
              </w:rPr>
              <w:t>Mandating “civility” protects and enhances the admin of justice. Shouldn’t be used to discourage passionate, brave and bold language.</w:t>
            </w:r>
          </w:p>
          <w:p w14:paraId="0ABD1F4C" w14:textId="77777777" w:rsidR="00024900" w:rsidRPr="00367A14" w:rsidRDefault="00024900" w:rsidP="00C47D98">
            <w:pPr>
              <w:pStyle w:val="ListParagraph"/>
              <w:numPr>
                <w:ilvl w:val="0"/>
                <w:numId w:val="28"/>
              </w:numPr>
              <w:rPr>
                <w:sz w:val="22"/>
                <w:szCs w:val="22"/>
              </w:rPr>
            </w:pPr>
            <w:r>
              <w:rPr>
                <w:sz w:val="22"/>
                <w:szCs w:val="22"/>
              </w:rPr>
              <w:t>It is always fact-specific.</w:t>
            </w:r>
          </w:p>
        </w:tc>
      </w:tr>
      <w:tr w:rsidR="00024900" w:rsidRPr="0064540C" w14:paraId="761B86B0" w14:textId="77777777" w:rsidTr="00C47D98">
        <w:trPr>
          <w:trHeight w:val="311"/>
        </w:trPr>
        <w:tc>
          <w:tcPr>
            <w:tcW w:w="2127" w:type="dxa"/>
          </w:tcPr>
          <w:p w14:paraId="33E30374" w14:textId="77777777" w:rsidR="00024900" w:rsidRDefault="00024900" w:rsidP="00C47D98">
            <w:pPr>
              <w:ind w:right="-108"/>
              <w:rPr>
                <w:sz w:val="22"/>
                <w:szCs w:val="22"/>
              </w:rPr>
            </w:pPr>
            <w:r>
              <w:rPr>
                <w:sz w:val="22"/>
                <w:szCs w:val="22"/>
              </w:rPr>
              <w:t xml:space="preserve">LS </w:t>
            </w:r>
            <w:proofErr w:type="spellStart"/>
            <w:r>
              <w:rPr>
                <w:sz w:val="22"/>
                <w:szCs w:val="22"/>
              </w:rPr>
              <w:t>Sask</w:t>
            </w:r>
            <w:proofErr w:type="spellEnd"/>
            <w:r>
              <w:rPr>
                <w:sz w:val="22"/>
                <w:szCs w:val="22"/>
              </w:rPr>
              <w:t xml:space="preserve"> v </w:t>
            </w:r>
            <w:proofErr w:type="spellStart"/>
            <w:r>
              <w:rPr>
                <w:sz w:val="22"/>
                <w:szCs w:val="22"/>
              </w:rPr>
              <w:t>Cherkewich</w:t>
            </w:r>
            <w:proofErr w:type="spellEnd"/>
            <w:r>
              <w:rPr>
                <w:sz w:val="22"/>
                <w:szCs w:val="22"/>
              </w:rPr>
              <w:t xml:space="preserve"> 2014 SKLSS</w:t>
            </w:r>
          </w:p>
          <w:p w14:paraId="27083CE1" w14:textId="77777777" w:rsidR="00024900" w:rsidRPr="00024900" w:rsidRDefault="00024900" w:rsidP="00C47D98">
            <w:pPr>
              <w:ind w:right="-108"/>
              <w:rPr>
                <w:color w:val="0000FF"/>
                <w:sz w:val="22"/>
                <w:szCs w:val="22"/>
              </w:rPr>
            </w:pPr>
            <w:r w:rsidRPr="00024900">
              <w:rPr>
                <w:color w:val="0000FF"/>
                <w:sz w:val="22"/>
                <w:szCs w:val="22"/>
              </w:rPr>
              <w:t>Conduct unbecoming</w:t>
            </w:r>
          </w:p>
        </w:tc>
        <w:tc>
          <w:tcPr>
            <w:tcW w:w="8221" w:type="dxa"/>
          </w:tcPr>
          <w:p w14:paraId="02143F03" w14:textId="77777777" w:rsidR="00024900" w:rsidRDefault="00024900" w:rsidP="00C47D98">
            <w:pPr>
              <w:rPr>
                <w:sz w:val="22"/>
                <w:szCs w:val="22"/>
              </w:rPr>
            </w:pPr>
            <w:r>
              <w:rPr>
                <w:sz w:val="22"/>
                <w:szCs w:val="22"/>
              </w:rPr>
              <w:t>- L rude to adjudicator. Told her he “doesn’t do” retainers and she could tell her supervisor to “shove it up his ass”. Then had client sign retainer agreement on a piece of toilet paper and gave it to her.</w:t>
            </w:r>
          </w:p>
          <w:p w14:paraId="5DC1FD33" w14:textId="77777777" w:rsidR="00024900" w:rsidRPr="0064540C" w:rsidRDefault="00024900" w:rsidP="00C47D98">
            <w:pPr>
              <w:pStyle w:val="ListParagraph"/>
              <w:numPr>
                <w:ilvl w:val="0"/>
                <w:numId w:val="57"/>
              </w:numPr>
              <w:rPr>
                <w:sz w:val="22"/>
                <w:szCs w:val="22"/>
              </w:rPr>
            </w:pPr>
            <w:r>
              <w:rPr>
                <w:sz w:val="22"/>
                <w:szCs w:val="22"/>
              </w:rPr>
              <w:t>His conduct brought the admin of justice into disrepute but doesn’t rise to the level of conduct unbecoming. Got a reprimand and had to pay a fine.</w:t>
            </w:r>
          </w:p>
        </w:tc>
      </w:tr>
    </w:tbl>
    <w:p w14:paraId="7EBE12CC" w14:textId="77777777" w:rsidR="00024900" w:rsidRPr="005D2E77" w:rsidRDefault="00024900" w:rsidP="005D2E77">
      <w:pPr>
        <w:ind w:left="-567" w:right="-1141"/>
        <w:rPr>
          <w:sz w:val="22"/>
          <w:szCs w:val="22"/>
        </w:rPr>
      </w:pPr>
    </w:p>
    <w:p w14:paraId="2B97FF4E" w14:textId="012A3040" w:rsidR="00E9490B" w:rsidRPr="00E9490B" w:rsidRDefault="00E9490B" w:rsidP="00E9490B">
      <w:pPr>
        <w:shd w:val="clear" w:color="auto" w:fill="FBD4B4" w:themeFill="accent6" w:themeFillTint="66"/>
        <w:ind w:left="-567" w:right="-1141"/>
        <w:rPr>
          <w:sz w:val="22"/>
          <w:szCs w:val="22"/>
        </w:rPr>
      </w:pPr>
      <w:r>
        <w:rPr>
          <w:b/>
          <w:sz w:val="22"/>
          <w:szCs w:val="22"/>
        </w:rPr>
        <w:t>WOOLLEY – DOES CIVILITY MATTER?</w:t>
      </w:r>
    </w:p>
    <w:p w14:paraId="1961C410" w14:textId="6F667F01" w:rsidR="00E9490B" w:rsidRDefault="00E9490B" w:rsidP="00170D86">
      <w:pPr>
        <w:ind w:left="-567" w:right="-1141"/>
        <w:rPr>
          <w:sz w:val="22"/>
          <w:szCs w:val="22"/>
        </w:rPr>
      </w:pPr>
      <w:r>
        <w:rPr>
          <w:sz w:val="22"/>
          <w:szCs w:val="22"/>
        </w:rPr>
        <w:t xml:space="preserve">- Civility has recently become a hot topic w legal regulator and professional association. But imposing a broadly defined </w:t>
      </w:r>
      <w:proofErr w:type="spellStart"/>
      <w:r>
        <w:rPr>
          <w:sz w:val="22"/>
          <w:szCs w:val="22"/>
        </w:rPr>
        <w:t>obg</w:t>
      </w:r>
      <w:proofErr w:type="spellEnd"/>
      <w:r>
        <w:rPr>
          <w:sz w:val="22"/>
          <w:szCs w:val="22"/>
        </w:rPr>
        <w:t xml:space="preserve"> of “civility” doesn’t meet the goal or principles of legal ethics and professional </w:t>
      </w:r>
      <w:proofErr w:type="gramStart"/>
      <w:r>
        <w:rPr>
          <w:sz w:val="22"/>
          <w:szCs w:val="22"/>
        </w:rPr>
        <w:t>regulation, which are</w:t>
      </w:r>
      <w:proofErr w:type="gramEnd"/>
      <w:r>
        <w:rPr>
          <w:sz w:val="22"/>
          <w:szCs w:val="22"/>
        </w:rPr>
        <w:t xml:space="preserve"> to guide counsel as to what is required of an ethical lawyer.</w:t>
      </w:r>
    </w:p>
    <w:p w14:paraId="012123C9" w14:textId="4966F1DF" w:rsidR="00E9490B" w:rsidRDefault="00E9490B" w:rsidP="00E9490B">
      <w:pPr>
        <w:pStyle w:val="ListParagraph"/>
        <w:numPr>
          <w:ilvl w:val="0"/>
          <w:numId w:val="28"/>
        </w:numPr>
        <w:ind w:left="142" w:right="-1141"/>
        <w:rPr>
          <w:sz w:val="22"/>
          <w:szCs w:val="22"/>
        </w:rPr>
      </w:pPr>
      <w:r>
        <w:rPr>
          <w:sz w:val="22"/>
          <w:szCs w:val="22"/>
        </w:rPr>
        <w:t xml:space="preserve">An undue emphasis on civility actually has the potential to undermine the ability of law societies to fulfill their </w:t>
      </w:r>
      <w:proofErr w:type="spellStart"/>
      <w:r>
        <w:rPr>
          <w:sz w:val="22"/>
          <w:szCs w:val="22"/>
        </w:rPr>
        <w:t>obg</w:t>
      </w:r>
      <w:proofErr w:type="spellEnd"/>
      <w:r>
        <w:rPr>
          <w:sz w:val="22"/>
          <w:szCs w:val="22"/>
        </w:rPr>
        <w:t xml:space="preserve"> to regulate lawyers’ ethics.</w:t>
      </w:r>
    </w:p>
    <w:p w14:paraId="4A44B880" w14:textId="1DF4B1A8" w:rsidR="00E9490B" w:rsidRDefault="00E9490B" w:rsidP="00E9490B">
      <w:pPr>
        <w:pStyle w:val="ListParagraph"/>
        <w:numPr>
          <w:ilvl w:val="0"/>
          <w:numId w:val="28"/>
        </w:numPr>
        <w:ind w:left="142" w:right="-1141"/>
        <w:rPr>
          <w:sz w:val="22"/>
          <w:szCs w:val="22"/>
        </w:rPr>
      </w:pPr>
      <w:r>
        <w:rPr>
          <w:sz w:val="22"/>
          <w:szCs w:val="22"/>
        </w:rPr>
        <w:t>It also fosters protectionism and suppresses legitimate criticism.</w:t>
      </w:r>
    </w:p>
    <w:p w14:paraId="5EF95312" w14:textId="585F3EF5" w:rsidR="00E9490B" w:rsidRDefault="00E9490B" w:rsidP="00E9490B">
      <w:pPr>
        <w:pStyle w:val="ListParagraph"/>
        <w:numPr>
          <w:ilvl w:val="0"/>
          <w:numId w:val="28"/>
        </w:numPr>
        <w:ind w:left="142" w:right="-1141"/>
        <w:rPr>
          <w:sz w:val="22"/>
          <w:szCs w:val="22"/>
        </w:rPr>
      </w:pPr>
      <w:r>
        <w:rPr>
          <w:sz w:val="22"/>
          <w:szCs w:val="22"/>
        </w:rPr>
        <w:t>And, lawyers shouldn’t have to be civil where it undermines their ability to advocate for their client.</w:t>
      </w:r>
    </w:p>
    <w:p w14:paraId="25736E67" w14:textId="73C27F40" w:rsidR="00E9490B" w:rsidRDefault="00E9490B" w:rsidP="00E9490B">
      <w:pPr>
        <w:ind w:left="-567" w:right="-1141"/>
        <w:rPr>
          <w:sz w:val="22"/>
          <w:szCs w:val="22"/>
        </w:rPr>
      </w:pPr>
      <w:r>
        <w:rPr>
          <w:sz w:val="22"/>
          <w:szCs w:val="22"/>
        </w:rPr>
        <w:t xml:space="preserve">- Virtually all of the requirements of the civility initiatives are really just restatements or specifications of existing rules of professional conduct (ex. respect and loyalty to clients; proper functioning of the judicial system). So they are already an important part of lawyers’ ethical </w:t>
      </w:r>
      <w:proofErr w:type="spellStart"/>
      <w:r>
        <w:rPr>
          <w:sz w:val="22"/>
          <w:szCs w:val="22"/>
        </w:rPr>
        <w:t>obgs</w:t>
      </w:r>
      <w:proofErr w:type="spellEnd"/>
      <w:r>
        <w:rPr>
          <w:sz w:val="22"/>
          <w:szCs w:val="22"/>
        </w:rPr>
        <w:t>.</w:t>
      </w:r>
    </w:p>
    <w:p w14:paraId="144C9E45" w14:textId="12196849" w:rsidR="00E9490B" w:rsidRPr="00E9490B" w:rsidRDefault="00E9490B" w:rsidP="00E9490B">
      <w:pPr>
        <w:pStyle w:val="ListParagraph"/>
        <w:numPr>
          <w:ilvl w:val="0"/>
          <w:numId w:val="55"/>
        </w:numPr>
        <w:ind w:right="-1141"/>
        <w:rPr>
          <w:sz w:val="22"/>
          <w:szCs w:val="22"/>
        </w:rPr>
      </w:pPr>
      <w:r>
        <w:rPr>
          <w:sz w:val="22"/>
          <w:szCs w:val="22"/>
        </w:rPr>
        <w:t>So disciplining for rudeness rather than the underlying problem obscures the real ethical issues.</w:t>
      </w:r>
    </w:p>
    <w:p w14:paraId="56AB6A49" w14:textId="77777777" w:rsidR="00E9490B" w:rsidRDefault="00E9490B" w:rsidP="00170D86">
      <w:pPr>
        <w:ind w:left="-567" w:right="-1141"/>
        <w:rPr>
          <w:sz w:val="22"/>
          <w:szCs w:val="22"/>
        </w:rPr>
      </w:pPr>
    </w:p>
    <w:p w14:paraId="0798A613" w14:textId="577F8336" w:rsidR="00E9490B" w:rsidRDefault="00E9490B" w:rsidP="00E9490B">
      <w:pPr>
        <w:shd w:val="clear" w:color="auto" w:fill="FBD4B4" w:themeFill="accent6" w:themeFillTint="66"/>
        <w:ind w:left="-567" w:right="-1141"/>
        <w:rPr>
          <w:b/>
          <w:i/>
          <w:sz w:val="22"/>
          <w:szCs w:val="22"/>
        </w:rPr>
      </w:pPr>
      <w:r>
        <w:rPr>
          <w:b/>
          <w:sz w:val="22"/>
          <w:szCs w:val="22"/>
        </w:rPr>
        <w:t>SALYZYN – JOHN RAMBO V ATTICUS FINCH</w:t>
      </w:r>
    </w:p>
    <w:p w14:paraId="3936BDFA" w14:textId="22DBA679" w:rsidR="00703ABB" w:rsidRDefault="00703ABB" w:rsidP="00170D86">
      <w:pPr>
        <w:ind w:left="-567" w:right="-1141"/>
        <w:rPr>
          <w:sz w:val="22"/>
          <w:szCs w:val="22"/>
        </w:rPr>
      </w:pPr>
      <w:r>
        <w:rPr>
          <w:sz w:val="22"/>
          <w:szCs w:val="22"/>
        </w:rPr>
        <w:t>- How we talk about civility, lawyering and ideal lawyers affects the power distribution w/in the profession.</w:t>
      </w:r>
    </w:p>
    <w:p w14:paraId="51D99678" w14:textId="3F35E3CE" w:rsidR="00E9490B" w:rsidRDefault="00E9490B" w:rsidP="00170D86">
      <w:pPr>
        <w:ind w:left="-567" w:right="-1141"/>
        <w:rPr>
          <w:sz w:val="22"/>
          <w:szCs w:val="22"/>
        </w:rPr>
      </w:pPr>
      <w:r>
        <w:rPr>
          <w:sz w:val="22"/>
          <w:szCs w:val="22"/>
        </w:rPr>
        <w:t>- There are 2 traditional views of professionalism in law:</w:t>
      </w:r>
    </w:p>
    <w:p w14:paraId="59196B4A" w14:textId="5538CC0D" w:rsidR="00E9490B" w:rsidRDefault="00E9490B" w:rsidP="00E9490B">
      <w:pPr>
        <w:pStyle w:val="ListParagraph"/>
        <w:numPr>
          <w:ilvl w:val="0"/>
          <w:numId w:val="55"/>
        </w:numPr>
        <w:ind w:right="-1141"/>
        <w:rPr>
          <w:sz w:val="22"/>
          <w:szCs w:val="22"/>
        </w:rPr>
      </w:pPr>
      <w:r>
        <w:rPr>
          <w:sz w:val="22"/>
          <w:szCs w:val="22"/>
        </w:rPr>
        <w:t xml:space="preserve">Mythical </w:t>
      </w:r>
      <w:proofErr w:type="spellStart"/>
      <w:r>
        <w:rPr>
          <w:sz w:val="22"/>
          <w:szCs w:val="22"/>
        </w:rPr>
        <w:t>Rmabo</w:t>
      </w:r>
      <w:proofErr w:type="spellEnd"/>
      <w:r>
        <w:rPr>
          <w:sz w:val="22"/>
          <w:szCs w:val="22"/>
        </w:rPr>
        <w:t xml:space="preserve"> approach – ze</w:t>
      </w:r>
      <w:r w:rsidR="00703ABB">
        <w:rPr>
          <w:sz w:val="22"/>
          <w:szCs w:val="22"/>
        </w:rPr>
        <w:t>alous advocacy, knows no bounds – “win at all costs”.</w:t>
      </w:r>
    </w:p>
    <w:p w14:paraId="63C22840" w14:textId="0532D48C" w:rsidR="00E9490B" w:rsidRDefault="00E9490B" w:rsidP="00E9490B">
      <w:pPr>
        <w:pStyle w:val="ListParagraph"/>
        <w:numPr>
          <w:ilvl w:val="0"/>
          <w:numId w:val="55"/>
        </w:numPr>
        <w:ind w:right="-1141"/>
        <w:rPr>
          <w:sz w:val="22"/>
          <w:szCs w:val="22"/>
        </w:rPr>
      </w:pPr>
      <w:r>
        <w:rPr>
          <w:sz w:val="22"/>
          <w:szCs w:val="22"/>
        </w:rPr>
        <w:t xml:space="preserve">Atticus Finch model – more based </w:t>
      </w:r>
      <w:r w:rsidR="00703ABB">
        <w:rPr>
          <w:sz w:val="22"/>
          <w:szCs w:val="22"/>
        </w:rPr>
        <w:t>in politeness and being refined – “gentleman’s ethics”.</w:t>
      </w:r>
    </w:p>
    <w:p w14:paraId="6CB09377" w14:textId="02881267" w:rsidR="00E9490B" w:rsidRDefault="00E9490B" w:rsidP="00E9490B">
      <w:pPr>
        <w:ind w:left="-567" w:right="-1141"/>
        <w:rPr>
          <w:sz w:val="22"/>
          <w:szCs w:val="22"/>
        </w:rPr>
      </w:pPr>
      <w:r>
        <w:rPr>
          <w:sz w:val="22"/>
          <w:szCs w:val="22"/>
        </w:rPr>
        <w:t xml:space="preserve">- </w:t>
      </w:r>
      <w:r w:rsidR="00703ABB">
        <w:rPr>
          <w:sz w:val="22"/>
          <w:szCs w:val="22"/>
        </w:rPr>
        <w:t>This dichotomy is not helpful but rather discriminatory against certain groups.</w:t>
      </w:r>
    </w:p>
    <w:p w14:paraId="490AF2DA" w14:textId="2C9CA761" w:rsidR="00703ABB" w:rsidRDefault="00703ABB" w:rsidP="00703ABB">
      <w:pPr>
        <w:pStyle w:val="ListParagraph"/>
        <w:numPr>
          <w:ilvl w:val="0"/>
          <w:numId w:val="56"/>
        </w:numPr>
        <w:ind w:right="-1141"/>
        <w:rPr>
          <w:sz w:val="22"/>
          <w:szCs w:val="22"/>
        </w:rPr>
      </w:pPr>
      <w:r>
        <w:rPr>
          <w:sz w:val="22"/>
          <w:szCs w:val="22"/>
        </w:rPr>
        <w:t>Both sides are very masculine – renders women the “outsider”.</w:t>
      </w:r>
    </w:p>
    <w:p w14:paraId="7AB0C6DB" w14:textId="042EF3FA" w:rsidR="00703ABB" w:rsidRDefault="00703ABB" w:rsidP="00703ABB">
      <w:pPr>
        <w:pStyle w:val="ListParagraph"/>
        <w:numPr>
          <w:ilvl w:val="0"/>
          <w:numId w:val="56"/>
        </w:numPr>
        <w:ind w:right="-1141"/>
        <w:rPr>
          <w:sz w:val="22"/>
          <w:szCs w:val="22"/>
        </w:rPr>
      </w:pPr>
      <w:r>
        <w:rPr>
          <w:sz w:val="22"/>
          <w:szCs w:val="22"/>
        </w:rPr>
        <w:t>Fosters and elitist mentality – both are white men.</w:t>
      </w:r>
    </w:p>
    <w:p w14:paraId="35EDF078" w14:textId="307D6381" w:rsidR="00703ABB" w:rsidRDefault="00703ABB" w:rsidP="00703ABB">
      <w:pPr>
        <w:pStyle w:val="ListParagraph"/>
        <w:numPr>
          <w:ilvl w:val="0"/>
          <w:numId w:val="56"/>
        </w:numPr>
        <w:ind w:right="-1141"/>
        <w:rPr>
          <w:sz w:val="22"/>
          <w:szCs w:val="22"/>
        </w:rPr>
      </w:pPr>
      <w:r>
        <w:rPr>
          <w:sz w:val="22"/>
          <w:szCs w:val="22"/>
        </w:rPr>
        <w:t>Reflects anxieties about the changing modes of authority w/in the profession.</w:t>
      </w:r>
    </w:p>
    <w:p w14:paraId="18528322" w14:textId="1B40DFEF" w:rsidR="00703ABB" w:rsidRPr="00703ABB" w:rsidRDefault="00703ABB" w:rsidP="00703ABB">
      <w:pPr>
        <w:ind w:left="-567" w:right="-1141"/>
        <w:rPr>
          <w:sz w:val="22"/>
          <w:szCs w:val="22"/>
        </w:rPr>
      </w:pPr>
      <w:r>
        <w:rPr>
          <w:sz w:val="22"/>
          <w:szCs w:val="22"/>
        </w:rPr>
        <w:t>- We need a more progressive narrative for the civility movement that incorporates female archetypes.</w:t>
      </w:r>
    </w:p>
    <w:p w14:paraId="59C30385" w14:textId="77777777" w:rsidR="00024900" w:rsidRPr="006D7307" w:rsidRDefault="00024900" w:rsidP="00024900">
      <w:pPr>
        <w:ind w:right="-1141"/>
        <w:rPr>
          <w:sz w:val="22"/>
          <w:szCs w:val="22"/>
        </w:rPr>
      </w:pPr>
    </w:p>
    <w:p w14:paraId="0A4FC313" w14:textId="4E1E37AF" w:rsidR="00881C41" w:rsidRDefault="003B2632" w:rsidP="00170D86">
      <w:pPr>
        <w:shd w:val="clear" w:color="auto" w:fill="FFFF00"/>
        <w:ind w:left="-567" w:right="-1141"/>
        <w:jc w:val="center"/>
        <w:rPr>
          <w:sz w:val="22"/>
          <w:szCs w:val="22"/>
        </w:rPr>
      </w:pPr>
      <w:r>
        <w:rPr>
          <w:b/>
          <w:sz w:val="22"/>
          <w:szCs w:val="22"/>
        </w:rPr>
        <w:t>ETHICS IN NEGOTIATING &amp; ADVISING</w:t>
      </w:r>
    </w:p>
    <w:p w14:paraId="17AA7192" w14:textId="21D6216C" w:rsidR="00E0201C" w:rsidRPr="00E0201C" w:rsidRDefault="00FB553F" w:rsidP="00E0201C">
      <w:pPr>
        <w:shd w:val="clear" w:color="auto" w:fill="CCFFCC"/>
        <w:ind w:left="-567" w:right="-1141"/>
        <w:jc w:val="center"/>
        <w:rPr>
          <w:b/>
          <w:sz w:val="22"/>
          <w:szCs w:val="22"/>
        </w:rPr>
      </w:pPr>
      <w:r w:rsidRPr="004B3768">
        <w:rPr>
          <w:b/>
          <w:sz w:val="22"/>
          <w:szCs w:val="22"/>
        </w:rPr>
        <w:t>COUNSELING CLIENTS</w:t>
      </w:r>
    </w:p>
    <w:tbl>
      <w:tblPr>
        <w:tblStyle w:val="TableGrid"/>
        <w:tblW w:w="10348" w:type="dxa"/>
        <w:tblInd w:w="-459" w:type="dxa"/>
        <w:tblLook w:val="04A0" w:firstRow="1" w:lastRow="0" w:firstColumn="1" w:lastColumn="0" w:noHBand="0" w:noVBand="1"/>
      </w:tblPr>
      <w:tblGrid>
        <w:gridCol w:w="2127"/>
        <w:gridCol w:w="8221"/>
      </w:tblGrid>
      <w:tr w:rsidR="00E0201C" w14:paraId="2C39CD98" w14:textId="77777777" w:rsidTr="00E0201C">
        <w:trPr>
          <w:trHeight w:val="271"/>
        </w:trPr>
        <w:tc>
          <w:tcPr>
            <w:tcW w:w="2127" w:type="dxa"/>
          </w:tcPr>
          <w:p w14:paraId="370A2117" w14:textId="197944EF" w:rsidR="00E0201C" w:rsidRPr="00DD1415" w:rsidRDefault="00E0201C" w:rsidP="00E0201C">
            <w:pPr>
              <w:ind w:right="-108"/>
              <w:rPr>
                <w:color w:val="660066"/>
                <w:sz w:val="22"/>
                <w:szCs w:val="22"/>
              </w:rPr>
            </w:pPr>
            <w:r w:rsidRPr="00DD1415">
              <w:rPr>
                <w:b/>
                <w:color w:val="660066"/>
                <w:sz w:val="22"/>
                <w:szCs w:val="22"/>
              </w:rPr>
              <w:t>2.1-3</w:t>
            </w:r>
            <w:r w:rsidRPr="00DD1415">
              <w:rPr>
                <w:color w:val="660066"/>
                <w:sz w:val="22"/>
                <w:szCs w:val="22"/>
              </w:rPr>
              <w:t xml:space="preserve"> To the client</w:t>
            </w:r>
          </w:p>
        </w:tc>
        <w:tc>
          <w:tcPr>
            <w:tcW w:w="8221" w:type="dxa"/>
          </w:tcPr>
          <w:p w14:paraId="1AA44D65" w14:textId="426E7047" w:rsidR="00E0201C" w:rsidRDefault="00E0201C" w:rsidP="00E0201C">
            <w:pPr>
              <w:ind w:right="-108"/>
              <w:rPr>
                <w:sz w:val="22"/>
                <w:szCs w:val="22"/>
              </w:rPr>
            </w:pPr>
            <w:r>
              <w:rPr>
                <w:sz w:val="22"/>
                <w:szCs w:val="22"/>
              </w:rPr>
              <w:t>Knowledge of facts &amp; applicable law//Provide open &amp; undisguised opinion of case’s merit and probable result.</w:t>
            </w:r>
          </w:p>
        </w:tc>
      </w:tr>
    </w:tbl>
    <w:p w14:paraId="52A5D997" w14:textId="77777777" w:rsidR="00E0201C" w:rsidRDefault="00E0201C" w:rsidP="00E0201C">
      <w:pPr>
        <w:ind w:right="-1141"/>
        <w:rPr>
          <w:sz w:val="22"/>
          <w:szCs w:val="22"/>
        </w:rPr>
      </w:pPr>
    </w:p>
    <w:p w14:paraId="621CD679" w14:textId="0E5B95BD" w:rsidR="00FB553F" w:rsidRDefault="00FB553F" w:rsidP="00FB553F">
      <w:pPr>
        <w:ind w:left="-567" w:right="-1141"/>
        <w:rPr>
          <w:sz w:val="22"/>
          <w:szCs w:val="22"/>
        </w:rPr>
      </w:pPr>
      <w:r>
        <w:rPr>
          <w:sz w:val="22"/>
          <w:szCs w:val="22"/>
        </w:rPr>
        <w:t xml:space="preserve">- Tensions can arise </w:t>
      </w:r>
      <w:proofErr w:type="spellStart"/>
      <w:r>
        <w:rPr>
          <w:sz w:val="22"/>
          <w:szCs w:val="22"/>
        </w:rPr>
        <w:t>btwn</w:t>
      </w:r>
      <w:proofErr w:type="spellEnd"/>
      <w:r>
        <w:rPr>
          <w:sz w:val="22"/>
          <w:szCs w:val="22"/>
        </w:rPr>
        <w:t xml:space="preserve"> client autonomy and what decisions the lawyer thinks best.</w:t>
      </w:r>
    </w:p>
    <w:p w14:paraId="075CCE1B" w14:textId="1D112389" w:rsidR="00FB553F" w:rsidRDefault="00FB553F" w:rsidP="00FB553F">
      <w:pPr>
        <w:ind w:left="-567" w:right="-1141"/>
        <w:rPr>
          <w:sz w:val="22"/>
          <w:szCs w:val="22"/>
        </w:rPr>
      </w:pPr>
      <w:r>
        <w:rPr>
          <w:sz w:val="22"/>
          <w:szCs w:val="22"/>
        </w:rPr>
        <w:t>- Duties:</w:t>
      </w:r>
    </w:p>
    <w:p w14:paraId="6A8C226A" w14:textId="3E71C0CC" w:rsidR="00FB553F" w:rsidRDefault="00FB553F" w:rsidP="009B6003">
      <w:pPr>
        <w:pStyle w:val="ListParagraph"/>
        <w:numPr>
          <w:ilvl w:val="0"/>
          <w:numId w:val="19"/>
        </w:numPr>
        <w:ind w:right="-1141"/>
        <w:rPr>
          <w:sz w:val="22"/>
          <w:szCs w:val="22"/>
        </w:rPr>
      </w:pPr>
      <w:r>
        <w:rPr>
          <w:sz w:val="22"/>
          <w:szCs w:val="22"/>
        </w:rPr>
        <w:t>L must be honest and candid.</w:t>
      </w:r>
    </w:p>
    <w:p w14:paraId="58012192" w14:textId="7323862B" w:rsidR="00FB553F" w:rsidRDefault="00FB553F" w:rsidP="009B6003">
      <w:pPr>
        <w:pStyle w:val="ListParagraph"/>
        <w:numPr>
          <w:ilvl w:val="0"/>
          <w:numId w:val="19"/>
        </w:numPr>
        <w:ind w:right="-1141"/>
        <w:rPr>
          <w:sz w:val="22"/>
          <w:szCs w:val="22"/>
        </w:rPr>
      </w:pPr>
      <w:r>
        <w:rPr>
          <w:sz w:val="22"/>
          <w:szCs w:val="22"/>
        </w:rPr>
        <w:t>Must be competent to provide the advice.</w:t>
      </w:r>
    </w:p>
    <w:p w14:paraId="758B114C" w14:textId="6ECEF3A8" w:rsidR="00FB553F" w:rsidRDefault="00FB553F" w:rsidP="009B6003">
      <w:pPr>
        <w:pStyle w:val="ListParagraph"/>
        <w:numPr>
          <w:ilvl w:val="0"/>
          <w:numId w:val="19"/>
        </w:numPr>
        <w:ind w:right="-1141"/>
        <w:rPr>
          <w:sz w:val="22"/>
          <w:szCs w:val="22"/>
        </w:rPr>
      </w:pPr>
      <w:r>
        <w:rPr>
          <w:sz w:val="22"/>
          <w:szCs w:val="22"/>
        </w:rPr>
        <w:t>Must have sufficient knowledge of relevant facts.</w:t>
      </w:r>
    </w:p>
    <w:p w14:paraId="34DF1FAD" w14:textId="35FC7C35" w:rsidR="00FB553F" w:rsidRDefault="00FB553F" w:rsidP="009B6003">
      <w:pPr>
        <w:pStyle w:val="ListParagraph"/>
        <w:numPr>
          <w:ilvl w:val="0"/>
          <w:numId w:val="19"/>
        </w:numPr>
        <w:ind w:right="-1141"/>
        <w:rPr>
          <w:sz w:val="22"/>
          <w:szCs w:val="22"/>
        </w:rPr>
      </w:pPr>
      <w:r>
        <w:rPr>
          <w:sz w:val="22"/>
          <w:szCs w:val="22"/>
        </w:rPr>
        <w:t>Should indicate any assumptions being made.</w:t>
      </w:r>
    </w:p>
    <w:p w14:paraId="14665CA2" w14:textId="5589B0E6" w:rsidR="00FB553F" w:rsidRDefault="00FB553F" w:rsidP="009B6003">
      <w:pPr>
        <w:pStyle w:val="ListParagraph"/>
        <w:numPr>
          <w:ilvl w:val="0"/>
          <w:numId w:val="19"/>
        </w:numPr>
        <w:ind w:right="-1141"/>
        <w:rPr>
          <w:sz w:val="22"/>
          <w:szCs w:val="22"/>
        </w:rPr>
      </w:pPr>
      <w:r>
        <w:rPr>
          <w:sz w:val="22"/>
          <w:szCs w:val="22"/>
        </w:rPr>
        <w:t>Avoid bold or over-confident assurances.</w:t>
      </w:r>
    </w:p>
    <w:p w14:paraId="3235D06D" w14:textId="28E8B174" w:rsidR="00FB553F" w:rsidRDefault="00FB553F" w:rsidP="009B6003">
      <w:pPr>
        <w:pStyle w:val="ListParagraph"/>
        <w:numPr>
          <w:ilvl w:val="0"/>
          <w:numId w:val="19"/>
        </w:numPr>
        <w:ind w:right="-1141"/>
        <w:rPr>
          <w:sz w:val="22"/>
          <w:szCs w:val="22"/>
        </w:rPr>
      </w:pPr>
      <w:r>
        <w:rPr>
          <w:sz w:val="22"/>
          <w:szCs w:val="22"/>
        </w:rPr>
        <w:t>If giving non-legal advice, be sure to differentiate.</w:t>
      </w:r>
    </w:p>
    <w:p w14:paraId="2C4FEAF9" w14:textId="5FCE257F" w:rsidR="004B3768" w:rsidRDefault="004B3768" w:rsidP="004B3768">
      <w:pPr>
        <w:ind w:left="-567" w:right="-1141"/>
        <w:rPr>
          <w:sz w:val="22"/>
          <w:szCs w:val="22"/>
        </w:rPr>
      </w:pPr>
      <w:r>
        <w:rPr>
          <w:sz w:val="22"/>
          <w:szCs w:val="22"/>
        </w:rPr>
        <w:t xml:space="preserve">- </w:t>
      </w:r>
      <w:r>
        <w:rPr>
          <w:b/>
          <w:sz w:val="22"/>
          <w:szCs w:val="22"/>
        </w:rPr>
        <w:t>Test</w:t>
      </w:r>
      <w:r>
        <w:rPr>
          <w:sz w:val="22"/>
          <w:szCs w:val="22"/>
        </w:rPr>
        <w:t>: Your advice should be the same as if your client wanted the opposite result.</w:t>
      </w:r>
    </w:p>
    <w:p w14:paraId="02E55720" w14:textId="3AD3FEE4" w:rsidR="004B3768" w:rsidRPr="004B3768" w:rsidRDefault="004B3768" w:rsidP="004B3768">
      <w:pPr>
        <w:ind w:left="-567" w:right="-1141"/>
        <w:rPr>
          <w:sz w:val="22"/>
          <w:szCs w:val="22"/>
        </w:rPr>
      </w:pPr>
      <w:r>
        <w:rPr>
          <w:sz w:val="22"/>
          <w:szCs w:val="22"/>
        </w:rPr>
        <w:t xml:space="preserve">- </w:t>
      </w:r>
      <w:r>
        <w:rPr>
          <w:b/>
          <w:sz w:val="22"/>
          <w:szCs w:val="22"/>
        </w:rPr>
        <w:t>Rule of Thumb</w:t>
      </w:r>
      <w:r>
        <w:rPr>
          <w:sz w:val="22"/>
          <w:szCs w:val="22"/>
        </w:rPr>
        <w:t>: If your best understanding of the law is outside of mainstream legal views, you should let your client know.</w:t>
      </w:r>
    </w:p>
    <w:p w14:paraId="44EB4D7B" w14:textId="77777777" w:rsidR="00FB553F" w:rsidRDefault="00FB553F" w:rsidP="00FB553F">
      <w:pPr>
        <w:ind w:left="-567" w:right="-1141"/>
        <w:rPr>
          <w:sz w:val="22"/>
          <w:szCs w:val="22"/>
        </w:rPr>
      </w:pPr>
    </w:p>
    <w:p w14:paraId="35ACE2CE" w14:textId="73DD4E25" w:rsidR="00FB553F" w:rsidRPr="004B3768" w:rsidRDefault="00FB553F" w:rsidP="00FB553F">
      <w:pPr>
        <w:shd w:val="clear" w:color="auto" w:fill="FBD4B4" w:themeFill="accent6" w:themeFillTint="66"/>
        <w:ind w:left="-567" w:right="-1141"/>
        <w:rPr>
          <w:b/>
          <w:sz w:val="22"/>
          <w:szCs w:val="22"/>
        </w:rPr>
      </w:pPr>
      <w:r w:rsidRPr="004B3768">
        <w:rPr>
          <w:b/>
          <w:sz w:val="22"/>
          <w:szCs w:val="22"/>
        </w:rPr>
        <w:t>LUBAN – TALES OF TERROR: LESSONS FOR LAWYERS FROM THE “WAR ON TERRORISM”</w:t>
      </w:r>
    </w:p>
    <w:p w14:paraId="0C0BDFED" w14:textId="1E2EFD62" w:rsidR="00FB553F" w:rsidRDefault="00FB553F" w:rsidP="00FB553F">
      <w:pPr>
        <w:ind w:left="-567" w:right="-1141"/>
        <w:rPr>
          <w:sz w:val="22"/>
          <w:szCs w:val="22"/>
        </w:rPr>
      </w:pPr>
      <w:r>
        <w:rPr>
          <w:sz w:val="22"/>
          <w:szCs w:val="22"/>
        </w:rPr>
        <w:t>- US gov wanted to interrogate detainees in as forceful a way possible w/out violation intnl laws of torture. Sought legal advice, and opinion said it’s not torture unless there is a risk of organ failure.</w:t>
      </w:r>
    </w:p>
    <w:p w14:paraId="266F7D84" w14:textId="3B18F618" w:rsidR="00FB553F" w:rsidRDefault="00FB553F" w:rsidP="009B6003">
      <w:pPr>
        <w:pStyle w:val="ListParagraph"/>
        <w:numPr>
          <w:ilvl w:val="0"/>
          <w:numId w:val="20"/>
        </w:numPr>
        <w:ind w:right="-1141"/>
        <w:rPr>
          <w:sz w:val="22"/>
          <w:szCs w:val="22"/>
        </w:rPr>
      </w:pPr>
      <w:r>
        <w:rPr>
          <w:sz w:val="22"/>
          <w:szCs w:val="22"/>
        </w:rPr>
        <w:t>Simply gave them the answer/justification they wanted, made the facts fit.</w:t>
      </w:r>
    </w:p>
    <w:p w14:paraId="47A5C5D8" w14:textId="26A4D222" w:rsidR="00FB553F" w:rsidRDefault="00FB553F" w:rsidP="00FB553F">
      <w:pPr>
        <w:ind w:left="-567" w:right="-1141"/>
        <w:rPr>
          <w:sz w:val="22"/>
          <w:szCs w:val="22"/>
        </w:rPr>
      </w:pPr>
      <w:r>
        <w:rPr>
          <w:sz w:val="22"/>
          <w:szCs w:val="22"/>
        </w:rPr>
        <w:t xml:space="preserve">- </w:t>
      </w:r>
      <w:proofErr w:type="spellStart"/>
      <w:r>
        <w:rPr>
          <w:sz w:val="22"/>
          <w:szCs w:val="22"/>
        </w:rPr>
        <w:t>Ls</w:t>
      </w:r>
      <w:proofErr w:type="spellEnd"/>
      <w:r>
        <w:rPr>
          <w:sz w:val="22"/>
          <w:szCs w:val="22"/>
        </w:rPr>
        <w:t xml:space="preserve"> failed in their ethical duties as counselors and advisors:</w:t>
      </w:r>
    </w:p>
    <w:p w14:paraId="722C401F" w14:textId="4FA99504" w:rsidR="00FB553F" w:rsidRDefault="00FB553F" w:rsidP="009B6003">
      <w:pPr>
        <w:pStyle w:val="ListParagraph"/>
        <w:numPr>
          <w:ilvl w:val="0"/>
          <w:numId w:val="20"/>
        </w:numPr>
        <w:ind w:right="-1141"/>
        <w:rPr>
          <w:sz w:val="22"/>
          <w:szCs w:val="22"/>
        </w:rPr>
      </w:pPr>
      <w:r>
        <w:rPr>
          <w:sz w:val="22"/>
          <w:szCs w:val="22"/>
        </w:rPr>
        <w:t>Distorted the law to reach the desired outcome.</w:t>
      </w:r>
    </w:p>
    <w:p w14:paraId="3873DB1C" w14:textId="32D83AAE" w:rsidR="00FB553F" w:rsidRPr="00FB553F" w:rsidRDefault="00FB553F" w:rsidP="009B6003">
      <w:pPr>
        <w:pStyle w:val="ListParagraph"/>
        <w:numPr>
          <w:ilvl w:val="0"/>
          <w:numId w:val="20"/>
        </w:numPr>
        <w:ind w:right="-1141"/>
        <w:rPr>
          <w:sz w:val="22"/>
          <w:szCs w:val="22"/>
        </w:rPr>
      </w:pPr>
      <w:r>
        <w:rPr>
          <w:sz w:val="22"/>
          <w:szCs w:val="22"/>
        </w:rPr>
        <w:t>Came up with an interpretation that is</w:t>
      </w:r>
      <w:r w:rsidR="004B3768">
        <w:rPr>
          <w:sz w:val="22"/>
          <w:szCs w:val="22"/>
        </w:rPr>
        <w:t xml:space="preserve"> far outside the mainstream one, and didn’t inform C of this.</w:t>
      </w:r>
    </w:p>
    <w:p w14:paraId="01CE2D01" w14:textId="03CA0B10" w:rsidR="00FB553F" w:rsidRDefault="00FB553F" w:rsidP="00FB553F">
      <w:pPr>
        <w:ind w:left="-567" w:right="-1141"/>
        <w:rPr>
          <w:sz w:val="22"/>
          <w:szCs w:val="22"/>
        </w:rPr>
      </w:pPr>
      <w:r>
        <w:rPr>
          <w:sz w:val="22"/>
          <w:szCs w:val="22"/>
        </w:rPr>
        <w:t>- The role of counselor and advocate are fundamentally different.</w:t>
      </w:r>
    </w:p>
    <w:p w14:paraId="414F878C" w14:textId="68BBA9BB" w:rsidR="004B3768" w:rsidRPr="004B3768" w:rsidRDefault="004B3768" w:rsidP="004B3768">
      <w:pPr>
        <w:ind w:left="-567" w:right="-1141"/>
        <w:rPr>
          <w:sz w:val="22"/>
          <w:szCs w:val="22"/>
        </w:rPr>
      </w:pPr>
      <w:r>
        <w:rPr>
          <w:sz w:val="22"/>
          <w:szCs w:val="22"/>
        </w:rPr>
        <w:t>- Litmus test: L’s advice to C should be the same as it would be if their client wanted the opposite result.</w:t>
      </w:r>
    </w:p>
    <w:p w14:paraId="2CE0586C" w14:textId="77777777" w:rsidR="00FB553F" w:rsidRDefault="00FB553F" w:rsidP="007425C4">
      <w:pPr>
        <w:ind w:left="-567" w:right="-1141"/>
        <w:rPr>
          <w:sz w:val="22"/>
          <w:szCs w:val="22"/>
        </w:rPr>
      </w:pPr>
    </w:p>
    <w:p w14:paraId="0C7E05EA" w14:textId="279EB76D" w:rsidR="007B7A81" w:rsidRPr="004B3768" w:rsidRDefault="007B7A81" w:rsidP="00FB553F">
      <w:pPr>
        <w:shd w:val="clear" w:color="auto" w:fill="CCFFCC"/>
        <w:ind w:left="-567" w:right="-1141"/>
        <w:jc w:val="center"/>
        <w:rPr>
          <w:b/>
          <w:sz w:val="22"/>
          <w:szCs w:val="22"/>
        </w:rPr>
      </w:pPr>
      <w:r w:rsidRPr="004B3768">
        <w:rPr>
          <w:b/>
          <w:sz w:val="22"/>
          <w:szCs w:val="22"/>
        </w:rPr>
        <w:t>ILLEGAL CONDUCT</w:t>
      </w:r>
    </w:p>
    <w:p w14:paraId="17B93D1B" w14:textId="066D2A40" w:rsidR="00FB553F" w:rsidRPr="00763357" w:rsidRDefault="00FB553F" w:rsidP="00E0201C">
      <w:pPr>
        <w:ind w:left="-567" w:right="-1141"/>
        <w:rPr>
          <w:color w:val="660066"/>
          <w:sz w:val="22"/>
          <w:szCs w:val="22"/>
        </w:rPr>
      </w:pPr>
      <w:r w:rsidRPr="00763357">
        <w:rPr>
          <w:b/>
          <w:color w:val="660066"/>
          <w:sz w:val="22"/>
          <w:szCs w:val="22"/>
        </w:rPr>
        <w:t>- 2.1-1(a)</w:t>
      </w:r>
      <w:r w:rsidRPr="00763357">
        <w:rPr>
          <w:color w:val="660066"/>
          <w:sz w:val="22"/>
          <w:szCs w:val="22"/>
        </w:rPr>
        <w:t xml:space="preserve">: </w:t>
      </w:r>
      <w:proofErr w:type="spellStart"/>
      <w:r w:rsidRPr="00763357">
        <w:rPr>
          <w:color w:val="660066"/>
          <w:sz w:val="22"/>
          <w:szCs w:val="22"/>
        </w:rPr>
        <w:t>Ls</w:t>
      </w:r>
      <w:proofErr w:type="spellEnd"/>
      <w:r w:rsidRPr="00763357">
        <w:rPr>
          <w:color w:val="660066"/>
          <w:sz w:val="22"/>
          <w:szCs w:val="22"/>
        </w:rPr>
        <w:t xml:space="preserve"> should not give clients advice on how to break the law.</w:t>
      </w:r>
    </w:p>
    <w:p w14:paraId="7D5A25E8" w14:textId="6DC4C3E3" w:rsidR="00FB553F" w:rsidRPr="00763357" w:rsidRDefault="00FB553F" w:rsidP="007425C4">
      <w:pPr>
        <w:ind w:left="-567" w:right="-1141"/>
        <w:rPr>
          <w:color w:val="660066"/>
          <w:sz w:val="22"/>
          <w:szCs w:val="22"/>
        </w:rPr>
      </w:pPr>
      <w:r w:rsidRPr="00763357">
        <w:rPr>
          <w:color w:val="660066"/>
          <w:sz w:val="22"/>
          <w:szCs w:val="22"/>
        </w:rPr>
        <w:t xml:space="preserve">- </w:t>
      </w:r>
      <w:r w:rsidRPr="00763357">
        <w:rPr>
          <w:b/>
          <w:color w:val="660066"/>
          <w:sz w:val="22"/>
          <w:szCs w:val="22"/>
        </w:rPr>
        <w:t>3.2-7</w:t>
      </w:r>
      <w:r w:rsidRPr="00763357">
        <w:rPr>
          <w:color w:val="660066"/>
          <w:sz w:val="22"/>
          <w:szCs w:val="22"/>
        </w:rPr>
        <w:t xml:space="preserve">: </w:t>
      </w:r>
      <w:proofErr w:type="spellStart"/>
      <w:r w:rsidRPr="00763357">
        <w:rPr>
          <w:color w:val="660066"/>
          <w:sz w:val="22"/>
          <w:szCs w:val="22"/>
        </w:rPr>
        <w:t>Ls</w:t>
      </w:r>
      <w:proofErr w:type="spellEnd"/>
      <w:r w:rsidRPr="00763357">
        <w:rPr>
          <w:color w:val="660066"/>
          <w:sz w:val="22"/>
          <w:szCs w:val="22"/>
        </w:rPr>
        <w:t xml:space="preserve"> MUST NOT engage in activ</w:t>
      </w:r>
      <w:r w:rsidR="00F06961">
        <w:rPr>
          <w:color w:val="660066"/>
          <w:sz w:val="22"/>
          <w:szCs w:val="22"/>
        </w:rPr>
        <w:t xml:space="preserve">ity they know or </w:t>
      </w:r>
      <w:r w:rsidRPr="00763357">
        <w:rPr>
          <w:color w:val="660066"/>
          <w:sz w:val="22"/>
          <w:szCs w:val="22"/>
        </w:rPr>
        <w:t>ought to know assists in or encourages any dishonesty, crime, or fraud.</w:t>
      </w:r>
    </w:p>
    <w:p w14:paraId="21FD87BA" w14:textId="77777777" w:rsidR="00FB553F" w:rsidRDefault="00FB553F" w:rsidP="007425C4">
      <w:pPr>
        <w:ind w:left="-567" w:right="-1141"/>
        <w:rPr>
          <w:sz w:val="22"/>
          <w:szCs w:val="22"/>
        </w:rPr>
      </w:pPr>
    </w:p>
    <w:tbl>
      <w:tblPr>
        <w:tblStyle w:val="TableGrid"/>
        <w:tblW w:w="10268" w:type="dxa"/>
        <w:tblInd w:w="-459" w:type="dxa"/>
        <w:tblLook w:val="04A0" w:firstRow="1" w:lastRow="0" w:firstColumn="1" w:lastColumn="0" w:noHBand="0" w:noVBand="1"/>
      </w:tblPr>
      <w:tblGrid>
        <w:gridCol w:w="2127"/>
        <w:gridCol w:w="8141"/>
      </w:tblGrid>
      <w:tr w:rsidR="007B7A81" w14:paraId="4AADD0F7" w14:textId="77777777" w:rsidTr="007B7A81">
        <w:trPr>
          <w:trHeight w:val="271"/>
        </w:trPr>
        <w:tc>
          <w:tcPr>
            <w:tcW w:w="2127" w:type="dxa"/>
          </w:tcPr>
          <w:p w14:paraId="4C7C305F" w14:textId="77777777" w:rsidR="007B7A81" w:rsidRDefault="007B7A81" w:rsidP="007B7A81">
            <w:pPr>
              <w:ind w:right="-108"/>
              <w:rPr>
                <w:sz w:val="22"/>
                <w:szCs w:val="22"/>
              </w:rPr>
            </w:pPr>
            <w:r>
              <w:rPr>
                <w:sz w:val="22"/>
                <w:szCs w:val="22"/>
              </w:rPr>
              <w:t xml:space="preserve">LS of Upper Canada v </w:t>
            </w:r>
            <w:proofErr w:type="spellStart"/>
            <w:r>
              <w:rPr>
                <w:sz w:val="22"/>
                <w:szCs w:val="22"/>
              </w:rPr>
              <w:t>Sussman</w:t>
            </w:r>
            <w:proofErr w:type="spellEnd"/>
            <w:r>
              <w:rPr>
                <w:sz w:val="22"/>
                <w:szCs w:val="22"/>
              </w:rPr>
              <w:t xml:space="preserve"> 1995 LSDD</w:t>
            </w:r>
          </w:p>
          <w:p w14:paraId="7CDB5702" w14:textId="33D08149" w:rsidR="007B7A81" w:rsidRPr="007B7A81" w:rsidRDefault="007B7A81" w:rsidP="007B7A81">
            <w:pPr>
              <w:ind w:right="-108"/>
              <w:rPr>
                <w:color w:val="0000FF"/>
                <w:sz w:val="22"/>
                <w:szCs w:val="22"/>
              </w:rPr>
            </w:pPr>
            <w:r w:rsidRPr="007B7A81">
              <w:rPr>
                <w:color w:val="0000FF"/>
                <w:sz w:val="22"/>
                <w:szCs w:val="22"/>
              </w:rPr>
              <w:t>Counseling to breach order</w:t>
            </w:r>
          </w:p>
        </w:tc>
        <w:tc>
          <w:tcPr>
            <w:tcW w:w="8141" w:type="dxa"/>
          </w:tcPr>
          <w:p w14:paraId="144A8342" w14:textId="7F39ADEA" w:rsidR="007B7A81" w:rsidRDefault="007B7A81" w:rsidP="007B7A81">
            <w:pPr>
              <w:ind w:right="-46"/>
              <w:rPr>
                <w:sz w:val="22"/>
                <w:szCs w:val="22"/>
              </w:rPr>
            </w:pPr>
            <w:r>
              <w:rPr>
                <w:sz w:val="22"/>
                <w:szCs w:val="22"/>
              </w:rPr>
              <w:t xml:space="preserve">- L essentially counseled C to breach the terms of a </w:t>
            </w:r>
            <w:r w:rsidR="00F06961">
              <w:rPr>
                <w:sz w:val="22"/>
                <w:szCs w:val="22"/>
              </w:rPr>
              <w:t>court order in family law case, telling her not to allow her husband access to the kids even though, by court order, he was supposed to see them on weekend.</w:t>
            </w:r>
            <w:r w:rsidR="00C47D98">
              <w:rPr>
                <w:sz w:val="22"/>
                <w:szCs w:val="22"/>
              </w:rPr>
              <w:t xml:space="preserve"> </w:t>
            </w:r>
            <w:r>
              <w:rPr>
                <w:sz w:val="22"/>
                <w:szCs w:val="22"/>
              </w:rPr>
              <w:t xml:space="preserve">Sent note to spouse saying he’d done so. Didn’t file </w:t>
            </w:r>
            <w:proofErr w:type="spellStart"/>
            <w:r>
              <w:rPr>
                <w:sz w:val="22"/>
                <w:szCs w:val="22"/>
              </w:rPr>
              <w:t>req</w:t>
            </w:r>
            <w:proofErr w:type="spellEnd"/>
            <w:r>
              <w:rPr>
                <w:sz w:val="22"/>
                <w:szCs w:val="22"/>
              </w:rPr>
              <w:t xml:space="preserve"> paper work for variation of order until 7 months later. Complaint filed.</w:t>
            </w:r>
          </w:p>
          <w:p w14:paraId="794E570E" w14:textId="5400BA09" w:rsidR="007B7A81" w:rsidRPr="007B7A81" w:rsidRDefault="007B7A81" w:rsidP="009B6003">
            <w:pPr>
              <w:pStyle w:val="ListParagraph"/>
              <w:numPr>
                <w:ilvl w:val="0"/>
                <w:numId w:val="18"/>
              </w:numPr>
              <w:ind w:right="-188"/>
              <w:rPr>
                <w:sz w:val="22"/>
                <w:szCs w:val="22"/>
              </w:rPr>
            </w:pPr>
            <w:r>
              <w:rPr>
                <w:sz w:val="22"/>
                <w:szCs w:val="22"/>
              </w:rPr>
              <w:t>No imminent risk to child to justify L’s behaviour.</w:t>
            </w:r>
          </w:p>
          <w:p w14:paraId="05A5F4D2" w14:textId="33F6FDB4" w:rsidR="007B7A81" w:rsidRPr="007B7A81" w:rsidRDefault="007B7A81" w:rsidP="007B7A81">
            <w:pPr>
              <w:ind w:right="-188"/>
              <w:rPr>
                <w:sz w:val="22"/>
                <w:szCs w:val="22"/>
              </w:rPr>
            </w:pPr>
            <w:r>
              <w:rPr>
                <w:sz w:val="22"/>
                <w:szCs w:val="22"/>
              </w:rPr>
              <w:t>- Profession misconduct – undermined effectiveness of court &amp; its’ reputation.</w:t>
            </w:r>
          </w:p>
        </w:tc>
      </w:tr>
    </w:tbl>
    <w:p w14:paraId="0EEF9576" w14:textId="4D6EA9CC" w:rsidR="007B7A81" w:rsidRDefault="007B7A81" w:rsidP="007425C4">
      <w:pPr>
        <w:ind w:left="-567" w:right="-1141"/>
        <w:rPr>
          <w:sz w:val="22"/>
          <w:szCs w:val="22"/>
        </w:rPr>
      </w:pPr>
    </w:p>
    <w:p w14:paraId="71E64F89" w14:textId="58ADC779" w:rsidR="004B3768" w:rsidRPr="004B3768" w:rsidRDefault="004B3768" w:rsidP="004B3768">
      <w:pPr>
        <w:shd w:val="clear" w:color="auto" w:fill="CCFFCC"/>
        <w:ind w:left="-567" w:right="-1141"/>
        <w:jc w:val="center"/>
        <w:rPr>
          <w:b/>
          <w:sz w:val="22"/>
          <w:szCs w:val="22"/>
        </w:rPr>
      </w:pPr>
      <w:r w:rsidRPr="004B3768">
        <w:rPr>
          <w:b/>
          <w:sz w:val="22"/>
          <w:szCs w:val="22"/>
        </w:rPr>
        <w:t>NEGOTIATIONS</w:t>
      </w:r>
    </w:p>
    <w:tbl>
      <w:tblPr>
        <w:tblStyle w:val="TableGrid"/>
        <w:tblW w:w="10348" w:type="dxa"/>
        <w:tblInd w:w="-459" w:type="dxa"/>
        <w:tblLook w:val="04A0" w:firstRow="1" w:lastRow="0" w:firstColumn="1" w:lastColumn="0" w:noHBand="0" w:noVBand="1"/>
      </w:tblPr>
      <w:tblGrid>
        <w:gridCol w:w="1985"/>
        <w:gridCol w:w="8363"/>
      </w:tblGrid>
      <w:tr w:rsidR="00F06961" w14:paraId="13ADDD74" w14:textId="77777777" w:rsidTr="00F06961">
        <w:trPr>
          <w:trHeight w:val="271"/>
        </w:trPr>
        <w:tc>
          <w:tcPr>
            <w:tcW w:w="1985" w:type="dxa"/>
          </w:tcPr>
          <w:p w14:paraId="6A4F1536" w14:textId="21318A2C" w:rsidR="00F06961" w:rsidRPr="00F06961" w:rsidRDefault="00F06961" w:rsidP="00F06961">
            <w:pPr>
              <w:ind w:right="-108"/>
              <w:rPr>
                <w:color w:val="660066"/>
                <w:sz w:val="22"/>
                <w:szCs w:val="22"/>
              </w:rPr>
            </w:pPr>
            <w:r>
              <w:rPr>
                <w:b/>
                <w:color w:val="660066"/>
                <w:sz w:val="22"/>
                <w:szCs w:val="22"/>
              </w:rPr>
              <w:t>2.1-3</w:t>
            </w:r>
            <w:r>
              <w:rPr>
                <w:color w:val="660066"/>
                <w:sz w:val="22"/>
                <w:szCs w:val="22"/>
              </w:rPr>
              <w:t xml:space="preserve"> To the client</w:t>
            </w:r>
          </w:p>
        </w:tc>
        <w:tc>
          <w:tcPr>
            <w:tcW w:w="8363" w:type="dxa"/>
          </w:tcPr>
          <w:p w14:paraId="76ED9659" w14:textId="048E8631" w:rsidR="00F06961" w:rsidRDefault="00F06961" w:rsidP="00F06961">
            <w:pPr>
              <w:ind w:right="-108"/>
              <w:rPr>
                <w:sz w:val="22"/>
                <w:szCs w:val="22"/>
              </w:rPr>
            </w:pPr>
            <w:r>
              <w:rPr>
                <w:sz w:val="22"/>
                <w:szCs w:val="22"/>
              </w:rPr>
              <w:t>Where dispute can end in fair settlement, advise client to end litigation.</w:t>
            </w:r>
          </w:p>
        </w:tc>
      </w:tr>
    </w:tbl>
    <w:p w14:paraId="5A478883" w14:textId="77777777" w:rsidR="00F06961" w:rsidRPr="00763357" w:rsidRDefault="00F06961" w:rsidP="00F06961">
      <w:pPr>
        <w:ind w:left="-567" w:right="-1141"/>
        <w:rPr>
          <w:color w:val="660066"/>
          <w:sz w:val="22"/>
          <w:szCs w:val="22"/>
        </w:rPr>
      </w:pPr>
      <w:r>
        <w:rPr>
          <w:sz w:val="22"/>
          <w:szCs w:val="22"/>
        </w:rPr>
        <w:t xml:space="preserve">- </w:t>
      </w:r>
      <w:r w:rsidRPr="00763357">
        <w:rPr>
          <w:b/>
          <w:color w:val="660066"/>
          <w:sz w:val="22"/>
          <w:szCs w:val="22"/>
        </w:rPr>
        <w:t xml:space="preserve">3.2-4: </w:t>
      </w:r>
      <w:r w:rsidRPr="00763357">
        <w:rPr>
          <w:color w:val="660066"/>
          <w:sz w:val="22"/>
          <w:szCs w:val="22"/>
        </w:rPr>
        <w:t>Must advise and encourage settlement where reasonably possible AND discourage client from commencing/continuing useless proceedings.</w:t>
      </w:r>
    </w:p>
    <w:p w14:paraId="1DCA624C" w14:textId="2BBBC5CE" w:rsidR="004B3768" w:rsidRDefault="004B3768" w:rsidP="00F06961">
      <w:pPr>
        <w:ind w:left="-567" w:right="-1141"/>
        <w:rPr>
          <w:sz w:val="22"/>
          <w:szCs w:val="22"/>
        </w:rPr>
      </w:pPr>
      <w:r>
        <w:rPr>
          <w:sz w:val="22"/>
          <w:szCs w:val="22"/>
        </w:rPr>
        <w:t>- Negotiations occur outside traditional courtroom, no disclosure requirements.</w:t>
      </w:r>
    </w:p>
    <w:p w14:paraId="4314FFAC" w14:textId="1E89F0E2" w:rsidR="00AB5C7B" w:rsidRDefault="00AB5C7B" w:rsidP="004B3768">
      <w:pPr>
        <w:ind w:left="-567" w:right="-1141"/>
        <w:rPr>
          <w:sz w:val="22"/>
          <w:szCs w:val="22"/>
        </w:rPr>
      </w:pPr>
      <w:r>
        <w:rPr>
          <w:sz w:val="22"/>
          <w:szCs w:val="22"/>
        </w:rPr>
        <w:t xml:space="preserve">- Ethical debate: Is it ok for </w:t>
      </w:r>
      <w:proofErr w:type="spellStart"/>
      <w:r>
        <w:rPr>
          <w:sz w:val="22"/>
          <w:szCs w:val="22"/>
        </w:rPr>
        <w:t>Ls</w:t>
      </w:r>
      <w:proofErr w:type="spellEnd"/>
      <w:r>
        <w:rPr>
          <w:sz w:val="22"/>
          <w:szCs w:val="22"/>
        </w:rPr>
        <w:t xml:space="preserve"> to misrepresent or conceal info during negotiations?</w:t>
      </w:r>
    </w:p>
    <w:p w14:paraId="29E564AC" w14:textId="17D33260" w:rsidR="00577A1B" w:rsidRDefault="00577A1B" w:rsidP="009B6003">
      <w:pPr>
        <w:pStyle w:val="ListParagraph"/>
        <w:numPr>
          <w:ilvl w:val="0"/>
          <w:numId w:val="18"/>
        </w:numPr>
        <w:ind w:left="142" w:right="-1141"/>
        <w:rPr>
          <w:sz w:val="22"/>
          <w:szCs w:val="22"/>
        </w:rPr>
      </w:pPr>
      <w:r>
        <w:rPr>
          <w:sz w:val="22"/>
          <w:szCs w:val="22"/>
        </w:rPr>
        <w:t xml:space="preserve">Want to promote C’s best interest, but it’s bad to mislead other </w:t>
      </w:r>
      <w:proofErr w:type="spellStart"/>
      <w:r>
        <w:rPr>
          <w:sz w:val="22"/>
          <w:szCs w:val="22"/>
        </w:rPr>
        <w:t>Ls</w:t>
      </w:r>
      <w:proofErr w:type="spellEnd"/>
      <w:r>
        <w:rPr>
          <w:sz w:val="22"/>
          <w:szCs w:val="22"/>
        </w:rPr>
        <w:t>.</w:t>
      </w:r>
    </w:p>
    <w:p w14:paraId="6702F919" w14:textId="77777777" w:rsidR="00577A1B" w:rsidRDefault="00AB5C7B" w:rsidP="009B6003">
      <w:pPr>
        <w:pStyle w:val="ListParagraph"/>
        <w:numPr>
          <w:ilvl w:val="0"/>
          <w:numId w:val="18"/>
        </w:numPr>
        <w:ind w:left="142" w:right="-1141"/>
        <w:rPr>
          <w:sz w:val="22"/>
          <w:szCs w:val="22"/>
        </w:rPr>
      </w:pPr>
      <w:r>
        <w:rPr>
          <w:sz w:val="22"/>
          <w:szCs w:val="22"/>
        </w:rPr>
        <w:t>LS of Alberta takes a strict view:</w:t>
      </w:r>
    </w:p>
    <w:p w14:paraId="4DC02A49" w14:textId="781B309C" w:rsidR="00AB5C7B" w:rsidRPr="00AB5C7B" w:rsidRDefault="00AB5C7B" w:rsidP="009B6003">
      <w:pPr>
        <w:pStyle w:val="ListParagraph"/>
        <w:numPr>
          <w:ilvl w:val="1"/>
          <w:numId w:val="18"/>
        </w:numPr>
        <w:ind w:left="851" w:right="-1141"/>
        <w:rPr>
          <w:sz w:val="22"/>
          <w:szCs w:val="22"/>
        </w:rPr>
      </w:pPr>
      <w:r w:rsidRPr="00AB5C7B">
        <w:rPr>
          <w:b/>
          <w:sz w:val="22"/>
          <w:szCs w:val="22"/>
        </w:rPr>
        <w:t>6.02(5)</w:t>
      </w:r>
      <w:r w:rsidRPr="00AB5C7B">
        <w:rPr>
          <w:sz w:val="22"/>
          <w:szCs w:val="22"/>
        </w:rPr>
        <w:t xml:space="preserve">: L must not lie to or mislead another lawyer (“mislead” includes acts of omission such as failure to act or silence). If L becomes aware that they have mislead the other party or made a material rep that has subsequently becomes inaccurate, then (subject to confidentiality), they must </w:t>
      </w:r>
      <w:r w:rsidRPr="00AB5C7B">
        <w:rPr>
          <w:sz w:val="22"/>
          <w:szCs w:val="22"/>
          <w:u w:val="single"/>
        </w:rPr>
        <w:t>immediately correct</w:t>
      </w:r>
      <w:r w:rsidRPr="00AB5C7B">
        <w:rPr>
          <w:sz w:val="22"/>
          <w:szCs w:val="22"/>
        </w:rPr>
        <w:t xml:space="preserve"> the misapprehension.</w:t>
      </w:r>
    </w:p>
    <w:p w14:paraId="5457CC4F" w14:textId="77777777" w:rsidR="004B3768" w:rsidRPr="004B3768" w:rsidRDefault="004B3768" w:rsidP="004B3768">
      <w:pPr>
        <w:ind w:right="-1141"/>
        <w:rPr>
          <w:sz w:val="22"/>
          <w:szCs w:val="22"/>
        </w:rPr>
      </w:pPr>
    </w:p>
    <w:tbl>
      <w:tblPr>
        <w:tblStyle w:val="TableGrid"/>
        <w:tblW w:w="10268" w:type="dxa"/>
        <w:tblInd w:w="-459" w:type="dxa"/>
        <w:tblLook w:val="04A0" w:firstRow="1" w:lastRow="0" w:firstColumn="1" w:lastColumn="0" w:noHBand="0" w:noVBand="1"/>
      </w:tblPr>
      <w:tblGrid>
        <w:gridCol w:w="2127"/>
        <w:gridCol w:w="8141"/>
      </w:tblGrid>
      <w:tr w:rsidR="004B3768" w14:paraId="57501A27" w14:textId="77777777" w:rsidTr="004B3768">
        <w:trPr>
          <w:trHeight w:val="271"/>
        </w:trPr>
        <w:tc>
          <w:tcPr>
            <w:tcW w:w="2127" w:type="dxa"/>
          </w:tcPr>
          <w:p w14:paraId="6B051D8A" w14:textId="77777777" w:rsidR="004B3768" w:rsidRDefault="004B3768" w:rsidP="004B3768">
            <w:pPr>
              <w:ind w:right="-108"/>
              <w:rPr>
                <w:sz w:val="22"/>
                <w:szCs w:val="22"/>
              </w:rPr>
            </w:pPr>
            <w:r>
              <w:rPr>
                <w:sz w:val="22"/>
                <w:szCs w:val="22"/>
              </w:rPr>
              <w:t>LS of Newfoundland and Labrador v Regular 2005 NJ</w:t>
            </w:r>
          </w:p>
          <w:p w14:paraId="3E4B2700" w14:textId="77777777" w:rsidR="00AB5C7B" w:rsidRDefault="00AB5C7B" w:rsidP="004B3768">
            <w:pPr>
              <w:ind w:right="-108"/>
              <w:rPr>
                <w:sz w:val="22"/>
                <w:szCs w:val="22"/>
              </w:rPr>
            </w:pPr>
          </w:p>
          <w:p w14:paraId="5BD8CD10" w14:textId="64240C2E" w:rsidR="00AB5C7B" w:rsidRPr="00AB5C7B" w:rsidRDefault="00AB5C7B" w:rsidP="004B3768">
            <w:pPr>
              <w:ind w:right="-108"/>
              <w:rPr>
                <w:color w:val="0000FF"/>
                <w:sz w:val="22"/>
                <w:szCs w:val="22"/>
              </w:rPr>
            </w:pPr>
            <w:r w:rsidRPr="00AB5C7B">
              <w:rPr>
                <w:color w:val="0000FF"/>
                <w:sz w:val="22"/>
                <w:szCs w:val="22"/>
              </w:rPr>
              <w:t>Confidentiality does not justify lying</w:t>
            </w:r>
          </w:p>
        </w:tc>
        <w:tc>
          <w:tcPr>
            <w:tcW w:w="8141" w:type="dxa"/>
          </w:tcPr>
          <w:p w14:paraId="294DE2E3" w14:textId="33A798E2" w:rsidR="004B3768" w:rsidRDefault="004B3768" w:rsidP="004B3768">
            <w:pPr>
              <w:ind w:right="-46"/>
              <w:rPr>
                <w:sz w:val="22"/>
                <w:szCs w:val="22"/>
              </w:rPr>
            </w:pPr>
            <w:r>
              <w:rPr>
                <w:sz w:val="22"/>
                <w:szCs w:val="22"/>
              </w:rPr>
              <w:t xml:space="preserve">- L was </w:t>
            </w:r>
            <w:r w:rsidR="00AB5C7B">
              <w:rPr>
                <w:sz w:val="22"/>
                <w:szCs w:val="22"/>
              </w:rPr>
              <w:t xml:space="preserve">counsel for </w:t>
            </w:r>
            <w:r w:rsidR="00F06961">
              <w:rPr>
                <w:sz w:val="22"/>
                <w:szCs w:val="22"/>
              </w:rPr>
              <w:t>corp</w:t>
            </w:r>
            <w:r w:rsidR="00AB5C7B">
              <w:rPr>
                <w:sz w:val="22"/>
                <w:szCs w:val="22"/>
              </w:rPr>
              <w:t>, instructed not to tell minority SH of sale of the co. M</w:t>
            </w:r>
            <w:r>
              <w:rPr>
                <w:sz w:val="22"/>
                <w:szCs w:val="22"/>
              </w:rPr>
              <w:t xml:space="preserve">isled counsel for minority SH by </w:t>
            </w:r>
            <w:r w:rsidR="00AB5C7B">
              <w:rPr>
                <w:sz w:val="22"/>
                <w:szCs w:val="22"/>
              </w:rPr>
              <w:t>sending a letter outright denying sale</w:t>
            </w:r>
            <w:r>
              <w:rPr>
                <w:sz w:val="22"/>
                <w:szCs w:val="22"/>
              </w:rPr>
              <w:t>.</w:t>
            </w:r>
          </w:p>
          <w:p w14:paraId="39C11C75" w14:textId="0F6FD39B" w:rsidR="00AB5C7B" w:rsidRDefault="00AB5C7B" w:rsidP="009B6003">
            <w:pPr>
              <w:pStyle w:val="ListParagraph"/>
              <w:numPr>
                <w:ilvl w:val="0"/>
                <w:numId w:val="18"/>
              </w:numPr>
              <w:ind w:right="-46"/>
              <w:rPr>
                <w:sz w:val="22"/>
                <w:szCs w:val="22"/>
              </w:rPr>
            </w:pPr>
            <w:r>
              <w:rPr>
                <w:sz w:val="22"/>
                <w:szCs w:val="22"/>
              </w:rPr>
              <w:t>Even in this situation, lying is NOT justified. There were alternatives (ex. respond while claiming confidentiality).</w:t>
            </w:r>
          </w:p>
          <w:p w14:paraId="0DBF76E7" w14:textId="3F639983" w:rsidR="00AB5C7B" w:rsidRPr="00AB5C7B" w:rsidRDefault="00AB5C7B" w:rsidP="009B6003">
            <w:pPr>
              <w:pStyle w:val="ListParagraph"/>
              <w:numPr>
                <w:ilvl w:val="0"/>
                <w:numId w:val="18"/>
              </w:numPr>
              <w:ind w:right="-46"/>
              <w:rPr>
                <w:sz w:val="22"/>
                <w:szCs w:val="22"/>
              </w:rPr>
            </w:pPr>
            <w:r>
              <w:rPr>
                <w:sz w:val="22"/>
                <w:szCs w:val="22"/>
              </w:rPr>
              <w:t xml:space="preserve">If declining to answer would be misleading in </w:t>
            </w:r>
            <w:proofErr w:type="gramStart"/>
            <w:r>
              <w:rPr>
                <w:sz w:val="22"/>
                <w:szCs w:val="22"/>
              </w:rPr>
              <w:t>itself</w:t>
            </w:r>
            <w:proofErr w:type="gramEnd"/>
            <w:r>
              <w:rPr>
                <w:sz w:val="22"/>
                <w:szCs w:val="22"/>
              </w:rPr>
              <w:t>, L must seek C’s consent to such disclosure as necessary to prevent opposing L from being misled.</w:t>
            </w:r>
          </w:p>
          <w:p w14:paraId="2C05EABE" w14:textId="77777777" w:rsidR="004B3768" w:rsidRDefault="004B3768" w:rsidP="004B3768">
            <w:pPr>
              <w:ind w:right="-46"/>
              <w:rPr>
                <w:sz w:val="22"/>
                <w:szCs w:val="22"/>
              </w:rPr>
            </w:pPr>
            <w:r>
              <w:rPr>
                <w:sz w:val="22"/>
                <w:szCs w:val="22"/>
              </w:rPr>
              <w:t>- L disciplined for:</w:t>
            </w:r>
          </w:p>
          <w:p w14:paraId="21EC3096" w14:textId="77777777" w:rsidR="004B3768" w:rsidRDefault="004B3768" w:rsidP="009B6003">
            <w:pPr>
              <w:pStyle w:val="ListParagraph"/>
              <w:numPr>
                <w:ilvl w:val="0"/>
                <w:numId w:val="18"/>
              </w:numPr>
              <w:ind w:right="-46"/>
              <w:rPr>
                <w:sz w:val="22"/>
                <w:szCs w:val="22"/>
              </w:rPr>
            </w:pPr>
            <w:r>
              <w:rPr>
                <w:sz w:val="22"/>
                <w:szCs w:val="22"/>
              </w:rPr>
              <w:t>Failure to act w integrity,</w:t>
            </w:r>
          </w:p>
          <w:p w14:paraId="03213268" w14:textId="77777777" w:rsidR="004B3768" w:rsidRDefault="004B3768" w:rsidP="009B6003">
            <w:pPr>
              <w:pStyle w:val="ListParagraph"/>
              <w:numPr>
                <w:ilvl w:val="0"/>
                <w:numId w:val="18"/>
              </w:numPr>
              <w:ind w:right="-46"/>
              <w:rPr>
                <w:sz w:val="22"/>
                <w:szCs w:val="22"/>
              </w:rPr>
            </w:pPr>
            <w:r>
              <w:rPr>
                <w:sz w:val="22"/>
                <w:szCs w:val="22"/>
              </w:rPr>
              <w:t>Failure to uphold responsibilities to other counsel, and</w:t>
            </w:r>
          </w:p>
          <w:p w14:paraId="273FD80C" w14:textId="6AA68E3D" w:rsidR="004B3768" w:rsidRPr="004B3768" w:rsidRDefault="004B3768" w:rsidP="009B6003">
            <w:pPr>
              <w:pStyle w:val="ListParagraph"/>
              <w:numPr>
                <w:ilvl w:val="0"/>
                <w:numId w:val="18"/>
              </w:numPr>
              <w:ind w:right="-46"/>
              <w:rPr>
                <w:sz w:val="22"/>
                <w:szCs w:val="22"/>
              </w:rPr>
            </w:pPr>
            <w:r>
              <w:rPr>
                <w:sz w:val="22"/>
                <w:szCs w:val="22"/>
              </w:rPr>
              <w:t>Questionable conduct.</w:t>
            </w:r>
          </w:p>
        </w:tc>
      </w:tr>
    </w:tbl>
    <w:p w14:paraId="36103A7C" w14:textId="2B976911" w:rsidR="004B3768" w:rsidRDefault="004B3768" w:rsidP="004B3768">
      <w:pPr>
        <w:ind w:left="-567" w:right="-1141"/>
        <w:rPr>
          <w:sz w:val="22"/>
          <w:szCs w:val="22"/>
        </w:rPr>
      </w:pPr>
    </w:p>
    <w:p w14:paraId="5ABAC19D" w14:textId="59F94256" w:rsidR="00AB5C7B" w:rsidRDefault="00AB5C7B" w:rsidP="00AB5C7B">
      <w:pPr>
        <w:shd w:val="clear" w:color="auto" w:fill="FBD4B4" w:themeFill="accent6" w:themeFillTint="66"/>
        <w:ind w:left="-567" w:right="-1141"/>
        <w:rPr>
          <w:b/>
          <w:sz w:val="22"/>
          <w:szCs w:val="22"/>
        </w:rPr>
      </w:pPr>
      <w:proofErr w:type="gramStart"/>
      <w:r>
        <w:rPr>
          <w:b/>
          <w:sz w:val="22"/>
          <w:szCs w:val="22"/>
        </w:rPr>
        <w:t>PITEL – LAWYER OR LIAR?</w:t>
      </w:r>
      <w:proofErr w:type="gramEnd"/>
      <w:r>
        <w:rPr>
          <w:b/>
          <w:sz w:val="22"/>
          <w:szCs w:val="22"/>
        </w:rPr>
        <w:t xml:space="preserve"> BREAKING DOWN PUBLIC PERCEPTION</w:t>
      </w:r>
    </w:p>
    <w:p w14:paraId="2FCC5373" w14:textId="49779574" w:rsidR="00AB5C7B" w:rsidRDefault="00AB5C7B" w:rsidP="00AB5C7B">
      <w:pPr>
        <w:ind w:left="-567" w:right="-1141"/>
        <w:rPr>
          <w:sz w:val="22"/>
          <w:szCs w:val="22"/>
        </w:rPr>
      </w:pPr>
      <w:r>
        <w:rPr>
          <w:sz w:val="22"/>
          <w:szCs w:val="22"/>
        </w:rPr>
        <w:t>- There is a broad public perception that lawyers are liars. Why?</w:t>
      </w:r>
    </w:p>
    <w:p w14:paraId="379425B6" w14:textId="3A9C20C8" w:rsidR="00AB5C7B" w:rsidRDefault="00AB5C7B" w:rsidP="009B6003">
      <w:pPr>
        <w:pStyle w:val="ListParagraph"/>
        <w:numPr>
          <w:ilvl w:val="0"/>
          <w:numId w:val="21"/>
        </w:numPr>
        <w:ind w:right="-1141"/>
        <w:rPr>
          <w:sz w:val="22"/>
          <w:szCs w:val="22"/>
        </w:rPr>
      </w:pPr>
      <w:r>
        <w:rPr>
          <w:sz w:val="22"/>
          <w:szCs w:val="22"/>
        </w:rPr>
        <w:t>Some lawyers do lie. Can be big or small (ex. saying you’re too busy to make a certain date in order to delay a proceeding).</w:t>
      </w:r>
    </w:p>
    <w:p w14:paraId="12A25E58" w14:textId="3DE0E5B2" w:rsidR="00AB5C7B" w:rsidRDefault="00AB5C7B" w:rsidP="009B6003">
      <w:pPr>
        <w:pStyle w:val="ListParagraph"/>
        <w:numPr>
          <w:ilvl w:val="0"/>
          <w:numId w:val="21"/>
        </w:numPr>
        <w:ind w:right="-1141"/>
        <w:rPr>
          <w:sz w:val="22"/>
          <w:szCs w:val="22"/>
        </w:rPr>
      </w:pPr>
      <w:r>
        <w:rPr>
          <w:sz w:val="22"/>
          <w:szCs w:val="22"/>
        </w:rPr>
        <w:t>It’s easy to blur the line b</w:t>
      </w:r>
      <w:r w:rsidR="002D2B32">
        <w:rPr>
          <w:sz w:val="22"/>
          <w:szCs w:val="22"/>
        </w:rPr>
        <w:t>e</w:t>
      </w:r>
      <w:r>
        <w:rPr>
          <w:sz w:val="22"/>
          <w:szCs w:val="22"/>
        </w:rPr>
        <w:t>tw</w:t>
      </w:r>
      <w:r w:rsidR="002D2B32">
        <w:rPr>
          <w:sz w:val="22"/>
          <w:szCs w:val="22"/>
        </w:rPr>
        <w:t>ee</w:t>
      </w:r>
      <w:r>
        <w:rPr>
          <w:sz w:val="22"/>
          <w:szCs w:val="22"/>
        </w:rPr>
        <w:t>n statements of</w:t>
      </w:r>
      <w:r w:rsidR="002D2B32">
        <w:rPr>
          <w:sz w:val="22"/>
          <w:szCs w:val="22"/>
        </w:rPr>
        <w:t xml:space="preserve"> fact and statements of opinion (ex. “</w:t>
      </w:r>
      <w:proofErr w:type="gramStart"/>
      <w:r w:rsidR="002D2B32">
        <w:rPr>
          <w:sz w:val="22"/>
          <w:szCs w:val="22"/>
        </w:rPr>
        <w:t>my</w:t>
      </w:r>
      <w:proofErr w:type="gramEnd"/>
      <w:r w:rsidR="002D2B32">
        <w:rPr>
          <w:sz w:val="22"/>
          <w:szCs w:val="22"/>
        </w:rPr>
        <w:t xml:space="preserve"> client is innocent”, “my client’s health has been damaged by the defendant’s unlawful conduct”).</w:t>
      </w:r>
    </w:p>
    <w:p w14:paraId="1348951E" w14:textId="7772EC09" w:rsidR="002D2B32" w:rsidRPr="002D2B32" w:rsidRDefault="002D2B32" w:rsidP="009B6003">
      <w:pPr>
        <w:pStyle w:val="ListParagraph"/>
        <w:numPr>
          <w:ilvl w:val="0"/>
          <w:numId w:val="21"/>
        </w:numPr>
        <w:ind w:right="-1141"/>
        <w:rPr>
          <w:sz w:val="22"/>
          <w:szCs w:val="22"/>
        </w:rPr>
      </w:pPr>
      <w:r>
        <w:rPr>
          <w:sz w:val="22"/>
          <w:szCs w:val="22"/>
        </w:rPr>
        <w:t xml:space="preserve">Negotiation is common and </w:t>
      </w:r>
      <w:r w:rsidR="00F06961">
        <w:rPr>
          <w:sz w:val="22"/>
          <w:szCs w:val="22"/>
        </w:rPr>
        <w:t>there is a view that some level of deception is permissible.</w:t>
      </w:r>
    </w:p>
    <w:p w14:paraId="49A285BE" w14:textId="77777777" w:rsidR="00AB5C7B" w:rsidRDefault="00AB5C7B" w:rsidP="004B3768">
      <w:pPr>
        <w:ind w:left="-567" w:right="-1141"/>
        <w:rPr>
          <w:sz w:val="22"/>
          <w:szCs w:val="22"/>
        </w:rPr>
      </w:pPr>
    </w:p>
    <w:p w14:paraId="09F4C0D6" w14:textId="784B0D70" w:rsidR="00D564CF" w:rsidRDefault="00D564CF" w:rsidP="00170D86">
      <w:pPr>
        <w:shd w:val="clear" w:color="auto" w:fill="FFFF00"/>
        <w:ind w:left="-567" w:right="-1141"/>
        <w:jc w:val="center"/>
        <w:rPr>
          <w:b/>
          <w:sz w:val="22"/>
          <w:szCs w:val="22"/>
        </w:rPr>
      </w:pPr>
      <w:r>
        <w:rPr>
          <w:b/>
          <w:sz w:val="22"/>
          <w:szCs w:val="22"/>
        </w:rPr>
        <w:t>ETHICS IN CRIMINAL LAW PRACTICE</w:t>
      </w:r>
    </w:p>
    <w:p w14:paraId="3BB826C1" w14:textId="7991EBF2" w:rsidR="00813EAC" w:rsidRDefault="00813EAC" w:rsidP="00813EAC">
      <w:pPr>
        <w:ind w:left="-567" w:right="-1141"/>
        <w:rPr>
          <w:sz w:val="22"/>
          <w:szCs w:val="22"/>
        </w:rPr>
      </w:pPr>
      <w:r>
        <w:rPr>
          <w:sz w:val="22"/>
          <w:szCs w:val="22"/>
        </w:rPr>
        <w:t>- Crown is expected to be fair, objective and dispassionate in presenting the case, but is also expected to argue forcefully for a legitimate result (often a conviction).</w:t>
      </w:r>
    </w:p>
    <w:p w14:paraId="77D9CCC7" w14:textId="4CE66140" w:rsidR="00813EAC" w:rsidRDefault="00813EAC" w:rsidP="00813EAC">
      <w:pPr>
        <w:ind w:left="-567" w:right="-1141"/>
        <w:rPr>
          <w:sz w:val="22"/>
          <w:szCs w:val="22"/>
        </w:rPr>
      </w:pPr>
      <w:r>
        <w:rPr>
          <w:sz w:val="22"/>
          <w:szCs w:val="22"/>
        </w:rPr>
        <w:t>- Defence is expected to vigorously represent the interests of the accused but is also expected to remain independent of the C and to be mindful of various overriding duties to the court.</w:t>
      </w:r>
    </w:p>
    <w:p w14:paraId="6E159447" w14:textId="1F061CCD" w:rsidR="00813EAC" w:rsidRDefault="00813EAC" w:rsidP="00813EAC">
      <w:pPr>
        <w:ind w:left="-567" w:right="-1141"/>
        <w:rPr>
          <w:sz w:val="22"/>
          <w:szCs w:val="22"/>
        </w:rPr>
      </w:pPr>
      <w:r>
        <w:rPr>
          <w:sz w:val="22"/>
          <w:szCs w:val="22"/>
        </w:rPr>
        <w:t>- Both sides must carefully balance their competing duties to the side of the dispute that they represent as well as their competing duties to the ideals of the overall justice system.</w:t>
      </w:r>
    </w:p>
    <w:p w14:paraId="3D2DBF06" w14:textId="5BFAF48D" w:rsidR="00813EAC" w:rsidRPr="00813EAC" w:rsidRDefault="00813EAC" w:rsidP="00813EAC">
      <w:pPr>
        <w:pStyle w:val="ListParagraph"/>
        <w:numPr>
          <w:ilvl w:val="0"/>
          <w:numId w:val="62"/>
        </w:numPr>
        <w:ind w:right="-1141"/>
        <w:rPr>
          <w:sz w:val="22"/>
          <w:szCs w:val="22"/>
        </w:rPr>
      </w:pPr>
      <w:r>
        <w:rPr>
          <w:sz w:val="22"/>
          <w:szCs w:val="22"/>
        </w:rPr>
        <w:t>Must be both a “neutral partisan” and a “moral activist”.</w:t>
      </w:r>
    </w:p>
    <w:p w14:paraId="22B38305" w14:textId="77777777" w:rsidR="00813EAC" w:rsidRDefault="00813EAC" w:rsidP="00813EAC">
      <w:pPr>
        <w:ind w:left="-567" w:right="-1141"/>
        <w:rPr>
          <w:sz w:val="22"/>
          <w:szCs w:val="22"/>
        </w:rPr>
      </w:pPr>
    </w:p>
    <w:p w14:paraId="0D968D17" w14:textId="3B1F7469" w:rsidR="00D564CF" w:rsidRDefault="00D564CF" w:rsidP="00D564CF">
      <w:pPr>
        <w:shd w:val="clear" w:color="auto" w:fill="CCFFCC"/>
        <w:ind w:left="-567" w:right="-1141"/>
        <w:jc w:val="center"/>
        <w:rPr>
          <w:sz w:val="22"/>
          <w:szCs w:val="22"/>
        </w:rPr>
      </w:pPr>
      <w:r>
        <w:rPr>
          <w:b/>
          <w:sz w:val="22"/>
          <w:szCs w:val="22"/>
        </w:rPr>
        <w:t>ETHICAL DUTIES OF DEFENCE COUNSEL</w:t>
      </w:r>
    </w:p>
    <w:tbl>
      <w:tblPr>
        <w:tblStyle w:val="TableGrid"/>
        <w:tblW w:w="10348" w:type="dxa"/>
        <w:tblInd w:w="-459" w:type="dxa"/>
        <w:tblLook w:val="04A0" w:firstRow="1" w:lastRow="0" w:firstColumn="1" w:lastColumn="0" w:noHBand="0" w:noVBand="1"/>
      </w:tblPr>
      <w:tblGrid>
        <w:gridCol w:w="1985"/>
        <w:gridCol w:w="8363"/>
      </w:tblGrid>
      <w:tr w:rsidR="00F06961" w14:paraId="1E431117" w14:textId="77777777" w:rsidTr="00F06961">
        <w:trPr>
          <w:trHeight w:val="291"/>
        </w:trPr>
        <w:tc>
          <w:tcPr>
            <w:tcW w:w="1985" w:type="dxa"/>
          </w:tcPr>
          <w:p w14:paraId="4751601A" w14:textId="4FBF8D5F" w:rsidR="00F06961" w:rsidRPr="00F06961" w:rsidRDefault="00F06961" w:rsidP="00F06961">
            <w:pPr>
              <w:ind w:right="-108"/>
              <w:rPr>
                <w:color w:val="660066"/>
                <w:sz w:val="22"/>
                <w:szCs w:val="22"/>
              </w:rPr>
            </w:pPr>
            <w:r w:rsidRPr="00F06961">
              <w:rPr>
                <w:b/>
                <w:color w:val="660066"/>
                <w:sz w:val="22"/>
                <w:szCs w:val="22"/>
              </w:rPr>
              <w:t>2.1-3</w:t>
            </w:r>
            <w:r>
              <w:rPr>
                <w:color w:val="660066"/>
                <w:sz w:val="22"/>
                <w:szCs w:val="22"/>
              </w:rPr>
              <w:t xml:space="preserve"> To the client</w:t>
            </w:r>
          </w:p>
        </w:tc>
        <w:tc>
          <w:tcPr>
            <w:tcW w:w="8363" w:type="dxa"/>
          </w:tcPr>
          <w:p w14:paraId="17E09865" w14:textId="029F525A" w:rsidR="00F06961" w:rsidRPr="00F06961" w:rsidRDefault="00F06961" w:rsidP="00F06961">
            <w:pPr>
              <w:ind w:right="-108"/>
              <w:rPr>
                <w:color w:val="660066"/>
                <w:sz w:val="22"/>
                <w:szCs w:val="22"/>
              </w:rPr>
            </w:pPr>
            <w:r>
              <w:rPr>
                <w:color w:val="660066"/>
                <w:sz w:val="22"/>
                <w:szCs w:val="22"/>
              </w:rPr>
              <w:t>Right to defend C regardless of personal opinion of guilt, using any defence law allows</w:t>
            </w:r>
          </w:p>
        </w:tc>
      </w:tr>
    </w:tbl>
    <w:p w14:paraId="40C1A78D" w14:textId="3526FC32" w:rsidR="00D564CF" w:rsidRPr="00D564CF" w:rsidRDefault="00F06961" w:rsidP="00863161">
      <w:pPr>
        <w:ind w:left="-567" w:right="-1141"/>
        <w:rPr>
          <w:color w:val="660066"/>
          <w:sz w:val="22"/>
          <w:szCs w:val="22"/>
        </w:rPr>
      </w:pPr>
      <w:bookmarkStart w:id="0" w:name="_GoBack"/>
      <w:bookmarkEnd w:id="0"/>
      <w:r>
        <w:rPr>
          <w:b/>
          <w:color w:val="660066"/>
          <w:sz w:val="22"/>
          <w:szCs w:val="22"/>
        </w:rPr>
        <w:t xml:space="preserve">- </w:t>
      </w:r>
      <w:r w:rsidR="00D564CF" w:rsidRPr="00D564CF">
        <w:rPr>
          <w:b/>
          <w:color w:val="660066"/>
          <w:sz w:val="22"/>
          <w:szCs w:val="22"/>
        </w:rPr>
        <w:t>5.1-1</w:t>
      </w:r>
      <w:r w:rsidR="00D564CF" w:rsidRPr="00D564CF">
        <w:rPr>
          <w:color w:val="660066"/>
          <w:sz w:val="22"/>
          <w:szCs w:val="22"/>
        </w:rPr>
        <w:t xml:space="preserve">: When acting as an advocate, L must represent the C resolutely and honorably w/in the limits of the law while treating the tribunal w </w:t>
      </w:r>
      <w:proofErr w:type="spellStart"/>
      <w:r w:rsidR="00D564CF" w:rsidRPr="00D564CF">
        <w:rPr>
          <w:color w:val="660066"/>
          <w:sz w:val="22"/>
          <w:szCs w:val="22"/>
        </w:rPr>
        <w:t>candour</w:t>
      </w:r>
      <w:proofErr w:type="spellEnd"/>
      <w:r w:rsidR="00D564CF" w:rsidRPr="00D564CF">
        <w:rPr>
          <w:color w:val="660066"/>
          <w:sz w:val="22"/>
          <w:szCs w:val="22"/>
        </w:rPr>
        <w:t>, fairness courtesy, and respect.</w:t>
      </w:r>
    </w:p>
    <w:p w14:paraId="521C16E2" w14:textId="1118DB72" w:rsidR="00D564CF" w:rsidRDefault="00D564CF" w:rsidP="004B3768">
      <w:pPr>
        <w:ind w:left="-567" w:right="-1141"/>
        <w:rPr>
          <w:sz w:val="22"/>
          <w:szCs w:val="22"/>
        </w:rPr>
      </w:pPr>
      <w:r>
        <w:rPr>
          <w:sz w:val="22"/>
          <w:szCs w:val="22"/>
        </w:rPr>
        <w:t>- Avoid forming opinions as to guilt or innocence of C – not ethical &amp; can impact your performance.</w:t>
      </w:r>
    </w:p>
    <w:p w14:paraId="01A76010" w14:textId="67500686" w:rsidR="00D564CF" w:rsidRDefault="00D564CF" w:rsidP="009B6003">
      <w:pPr>
        <w:pStyle w:val="ListParagraph"/>
        <w:numPr>
          <w:ilvl w:val="0"/>
          <w:numId w:val="29"/>
        </w:numPr>
        <w:ind w:right="-1141"/>
        <w:rPr>
          <w:sz w:val="22"/>
          <w:szCs w:val="22"/>
        </w:rPr>
      </w:pPr>
      <w:r>
        <w:rPr>
          <w:sz w:val="22"/>
          <w:szCs w:val="22"/>
        </w:rPr>
        <w:t xml:space="preserve">If you become convinced your C’s guilt, you can continue to rep them but you must NOT use any </w:t>
      </w:r>
      <w:proofErr w:type="gramStart"/>
      <w:r>
        <w:rPr>
          <w:sz w:val="22"/>
          <w:szCs w:val="22"/>
        </w:rPr>
        <w:t>defence which</w:t>
      </w:r>
      <w:proofErr w:type="gramEnd"/>
      <w:r>
        <w:rPr>
          <w:sz w:val="22"/>
          <w:szCs w:val="22"/>
        </w:rPr>
        <w:t xml:space="preserve"> involves knowingly misleading the court.</w:t>
      </w:r>
    </w:p>
    <w:p w14:paraId="7620E8C7" w14:textId="7651BED1" w:rsidR="007D07AF" w:rsidRDefault="007D07AF" w:rsidP="009B6003">
      <w:pPr>
        <w:pStyle w:val="ListParagraph"/>
        <w:numPr>
          <w:ilvl w:val="0"/>
          <w:numId w:val="29"/>
        </w:numPr>
        <w:ind w:right="-1141"/>
        <w:rPr>
          <w:sz w:val="22"/>
          <w:szCs w:val="22"/>
        </w:rPr>
      </w:pPr>
      <w:r>
        <w:rPr>
          <w:sz w:val="22"/>
          <w:szCs w:val="22"/>
        </w:rPr>
        <w:t>There are ethical constraints not to mislead the court, which can compete w the duty to C.</w:t>
      </w:r>
    </w:p>
    <w:p w14:paraId="678F0F7B" w14:textId="01BC7C86" w:rsidR="007D07AF" w:rsidRDefault="007D07AF" w:rsidP="009B6003">
      <w:pPr>
        <w:pStyle w:val="ListParagraph"/>
        <w:numPr>
          <w:ilvl w:val="0"/>
          <w:numId w:val="29"/>
        </w:numPr>
        <w:ind w:right="-1141"/>
        <w:rPr>
          <w:sz w:val="22"/>
          <w:szCs w:val="22"/>
        </w:rPr>
      </w:pPr>
      <w:r w:rsidRPr="007D07AF">
        <w:rPr>
          <w:i/>
          <w:color w:val="008000"/>
          <w:sz w:val="22"/>
          <w:szCs w:val="22"/>
        </w:rPr>
        <w:t>Model Code</w:t>
      </w:r>
      <w:r>
        <w:rPr>
          <w:i/>
          <w:color w:val="008000"/>
          <w:sz w:val="22"/>
          <w:szCs w:val="22"/>
        </w:rPr>
        <w:t xml:space="preserve"> </w:t>
      </w:r>
      <w:r>
        <w:rPr>
          <w:color w:val="008000"/>
          <w:sz w:val="22"/>
          <w:szCs w:val="22"/>
        </w:rPr>
        <w:t>4.01(1)</w:t>
      </w:r>
      <w:r>
        <w:rPr>
          <w:sz w:val="22"/>
          <w:szCs w:val="22"/>
        </w:rPr>
        <w:t xml:space="preserve">: Best to test all evidence and argue that it is insufficient to amount to proof that the accused </w:t>
      </w:r>
      <w:proofErr w:type="gramStart"/>
      <w:r>
        <w:rPr>
          <w:sz w:val="22"/>
          <w:szCs w:val="22"/>
        </w:rPr>
        <w:t>Is</w:t>
      </w:r>
      <w:proofErr w:type="gramEnd"/>
      <w:r>
        <w:rPr>
          <w:sz w:val="22"/>
          <w:szCs w:val="22"/>
        </w:rPr>
        <w:t xml:space="preserve"> guilty of the offence charged. Can’t go much farther than that.</w:t>
      </w:r>
    </w:p>
    <w:p w14:paraId="142B9717" w14:textId="4632059A" w:rsidR="00D564CF" w:rsidRPr="00D564CF" w:rsidRDefault="00D564CF" w:rsidP="00D564CF">
      <w:pPr>
        <w:ind w:left="-567" w:right="-1141"/>
        <w:rPr>
          <w:color w:val="660066"/>
          <w:sz w:val="22"/>
          <w:szCs w:val="22"/>
        </w:rPr>
      </w:pPr>
      <w:r w:rsidRPr="00D564CF">
        <w:rPr>
          <w:color w:val="660066"/>
          <w:sz w:val="22"/>
          <w:szCs w:val="22"/>
        </w:rPr>
        <w:t xml:space="preserve">- </w:t>
      </w:r>
      <w:r w:rsidRPr="00D564CF">
        <w:rPr>
          <w:b/>
          <w:color w:val="660066"/>
          <w:sz w:val="22"/>
          <w:szCs w:val="22"/>
        </w:rPr>
        <w:t xml:space="preserve">3.7-4: </w:t>
      </w:r>
      <w:r w:rsidR="00A57C61">
        <w:rPr>
          <w:color w:val="660066"/>
          <w:sz w:val="22"/>
          <w:szCs w:val="22"/>
        </w:rPr>
        <w:t>Defence L may withdraw if</w:t>
      </w:r>
      <w:r w:rsidRPr="00D564CF">
        <w:rPr>
          <w:color w:val="660066"/>
          <w:sz w:val="22"/>
          <w:szCs w:val="22"/>
        </w:rPr>
        <w:t xml:space="preserve"> sufficient time for C to obtain alternate </w:t>
      </w:r>
      <w:r w:rsidR="00A57C61">
        <w:rPr>
          <w:color w:val="660066"/>
          <w:sz w:val="22"/>
          <w:szCs w:val="22"/>
        </w:rPr>
        <w:t xml:space="preserve">L and for </w:t>
      </w:r>
      <w:r w:rsidRPr="00D564CF">
        <w:rPr>
          <w:color w:val="660066"/>
          <w:sz w:val="22"/>
          <w:szCs w:val="22"/>
        </w:rPr>
        <w:t>new L to prepare.</w:t>
      </w:r>
    </w:p>
    <w:p w14:paraId="63011A9E" w14:textId="0D9EA063" w:rsidR="00D564CF" w:rsidRPr="00D564CF" w:rsidRDefault="00D564CF" w:rsidP="009B6003">
      <w:pPr>
        <w:pStyle w:val="ListParagraph"/>
        <w:numPr>
          <w:ilvl w:val="0"/>
          <w:numId w:val="29"/>
        </w:numPr>
        <w:ind w:right="-1141"/>
        <w:rPr>
          <w:color w:val="660066"/>
          <w:sz w:val="22"/>
          <w:szCs w:val="22"/>
        </w:rPr>
      </w:pPr>
      <w:r w:rsidRPr="00D564CF">
        <w:rPr>
          <w:color w:val="660066"/>
          <w:sz w:val="22"/>
          <w:szCs w:val="22"/>
        </w:rPr>
        <w:t>Must notify C of withdrawal; account to C for any monies received; notify Crown of withdrawal; notify clerk or registrar; comply w applicable rules of court.</w:t>
      </w:r>
    </w:p>
    <w:p w14:paraId="39C3D2D7" w14:textId="7643D09A" w:rsidR="00D564CF" w:rsidRPr="00D564CF" w:rsidRDefault="00D564CF" w:rsidP="009B6003">
      <w:pPr>
        <w:pStyle w:val="ListParagraph"/>
        <w:numPr>
          <w:ilvl w:val="0"/>
          <w:numId w:val="29"/>
        </w:numPr>
        <w:ind w:right="-1141"/>
        <w:rPr>
          <w:color w:val="660066"/>
          <w:sz w:val="22"/>
          <w:szCs w:val="22"/>
        </w:rPr>
      </w:pPr>
      <w:r w:rsidRPr="00D564CF">
        <w:rPr>
          <w:b/>
          <w:color w:val="660066"/>
          <w:sz w:val="22"/>
          <w:szCs w:val="22"/>
        </w:rPr>
        <w:t>3.7-6</w:t>
      </w:r>
      <w:r w:rsidRPr="00D564CF">
        <w:rPr>
          <w:color w:val="660066"/>
          <w:sz w:val="22"/>
          <w:szCs w:val="22"/>
        </w:rPr>
        <w:t>: If time is insufficient but L has good cause, should attempt to have trial date adjourned. L may then apply for leave to withdraw from the record.</w:t>
      </w:r>
    </w:p>
    <w:p w14:paraId="22A6A01B" w14:textId="107FA757" w:rsidR="00D564CF" w:rsidRDefault="00D564CF" w:rsidP="009B6003">
      <w:pPr>
        <w:pStyle w:val="ListParagraph"/>
        <w:numPr>
          <w:ilvl w:val="0"/>
          <w:numId w:val="29"/>
        </w:numPr>
        <w:ind w:right="-1141"/>
        <w:rPr>
          <w:sz w:val="22"/>
          <w:szCs w:val="22"/>
        </w:rPr>
      </w:pPr>
      <w:r>
        <w:rPr>
          <w:sz w:val="22"/>
          <w:szCs w:val="22"/>
        </w:rPr>
        <w:t>Still, c</w:t>
      </w:r>
      <w:r w:rsidRPr="00D564CF">
        <w:rPr>
          <w:sz w:val="22"/>
          <w:szCs w:val="22"/>
        </w:rPr>
        <w:t>ourt may use its discretion to prevent withdrawal due to non-payment alone (</w:t>
      </w:r>
      <w:r w:rsidRPr="00D564CF">
        <w:rPr>
          <w:i/>
          <w:color w:val="FF0000"/>
          <w:sz w:val="22"/>
          <w:szCs w:val="22"/>
        </w:rPr>
        <w:t>Cunningham</w:t>
      </w:r>
      <w:r w:rsidRPr="00D564CF">
        <w:rPr>
          <w:sz w:val="22"/>
          <w:szCs w:val="22"/>
        </w:rPr>
        <w:t>).</w:t>
      </w:r>
    </w:p>
    <w:p w14:paraId="153CD596" w14:textId="77777777" w:rsidR="00A57C61" w:rsidRDefault="00A57C61" w:rsidP="00430F95">
      <w:pPr>
        <w:ind w:left="-567" w:right="-1141"/>
        <w:rPr>
          <w:sz w:val="22"/>
          <w:szCs w:val="22"/>
        </w:rPr>
      </w:pPr>
    </w:p>
    <w:p w14:paraId="72E21207" w14:textId="75C4BEBD" w:rsidR="00430F95" w:rsidRDefault="007D07AF" w:rsidP="00430F95">
      <w:pPr>
        <w:ind w:left="-567" w:right="-1141"/>
        <w:rPr>
          <w:sz w:val="22"/>
          <w:szCs w:val="22"/>
        </w:rPr>
      </w:pPr>
      <w:r w:rsidRPr="007D07AF">
        <w:rPr>
          <w:b/>
          <w:sz w:val="22"/>
          <w:szCs w:val="22"/>
          <w:highlight w:val="lightGray"/>
        </w:rPr>
        <w:t>TAKING CUSTODY AND CONTROL OF REAL EVIDENCE</w:t>
      </w:r>
    </w:p>
    <w:p w14:paraId="5FD57424" w14:textId="794D694A" w:rsidR="00430F95" w:rsidRDefault="00430F95" w:rsidP="009B6003">
      <w:pPr>
        <w:pStyle w:val="ListParagraph"/>
        <w:numPr>
          <w:ilvl w:val="0"/>
          <w:numId w:val="30"/>
        </w:numPr>
        <w:ind w:right="-1141"/>
        <w:rPr>
          <w:sz w:val="22"/>
          <w:szCs w:val="22"/>
        </w:rPr>
      </w:pPr>
      <w:r>
        <w:rPr>
          <w:sz w:val="22"/>
          <w:szCs w:val="22"/>
        </w:rPr>
        <w:t>Defence counsel not under any general duty to disclose, w 3 exceptions:</w:t>
      </w:r>
    </w:p>
    <w:p w14:paraId="2D6AE7DA" w14:textId="20507E49" w:rsidR="00430F95" w:rsidRPr="00430F95" w:rsidRDefault="00430F95" w:rsidP="009B6003">
      <w:pPr>
        <w:pStyle w:val="ListParagraph"/>
        <w:numPr>
          <w:ilvl w:val="1"/>
          <w:numId w:val="30"/>
        </w:numPr>
        <w:ind w:right="-1141"/>
        <w:rPr>
          <w:sz w:val="22"/>
          <w:szCs w:val="22"/>
        </w:rPr>
      </w:pPr>
      <w:r>
        <w:rPr>
          <w:sz w:val="22"/>
          <w:szCs w:val="22"/>
        </w:rPr>
        <w:t>Alibis, psychiatric defences, and expert opinion evidence.</w:t>
      </w:r>
    </w:p>
    <w:p w14:paraId="29CD2695" w14:textId="70A7ED2F" w:rsidR="00430F95" w:rsidRDefault="00430F95" w:rsidP="009B6003">
      <w:pPr>
        <w:pStyle w:val="ListParagraph"/>
        <w:numPr>
          <w:ilvl w:val="0"/>
          <w:numId w:val="30"/>
        </w:numPr>
        <w:ind w:right="-1141"/>
        <w:rPr>
          <w:sz w:val="22"/>
          <w:szCs w:val="22"/>
        </w:rPr>
      </w:pPr>
      <w:r>
        <w:rPr>
          <w:sz w:val="22"/>
          <w:szCs w:val="22"/>
        </w:rPr>
        <w:t xml:space="preserve">S-C privilege only protects </w:t>
      </w:r>
      <w:r>
        <w:rPr>
          <w:sz w:val="22"/>
          <w:szCs w:val="22"/>
          <w:u w:val="single"/>
        </w:rPr>
        <w:t>communications</w:t>
      </w:r>
      <w:r>
        <w:rPr>
          <w:sz w:val="22"/>
          <w:szCs w:val="22"/>
        </w:rPr>
        <w:t>, not physical evidence (</w:t>
      </w:r>
      <w:r w:rsidRPr="00430F95">
        <w:rPr>
          <w:i/>
          <w:color w:val="FF0000"/>
          <w:sz w:val="22"/>
          <w:szCs w:val="22"/>
        </w:rPr>
        <w:t>Murray</w:t>
      </w:r>
      <w:r>
        <w:rPr>
          <w:sz w:val="22"/>
          <w:szCs w:val="22"/>
        </w:rPr>
        <w:t>).</w:t>
      </w:r>
    </w:p>
    <w:p w14:paraId="7543234D" w14:textId="01090A02" w:rsidR="00430F95" w:rsidRDefault="00430F95" w:rsidP="009B6003">
      <w:pPr>
        <w:pStyle w:val="ListParagraph"/>
        <w:numPr>
          <w:ilvl w:val="0"/>
          <w:numId w:val="30"/>
        </w:numPr>
        <w:ind w:right="-1141"/>
        <w:rPr>
          <w:sz w:val="22"/>
          <w:szCs w:val="22"/>
        </w:rPr>
      </w:pPr>
      <w:r>
        <w:rPr>
          <w:sz w:val="22"/>
          <w:szCs w:val="22"/>
        </w:rPr>
        <w:t>Hiding or disposing of evidence exposes you to criminal prosecution.</w:t>
      </w:r>
    </w:p>
    <w:p w14:paraId="17D65EB6" w14:textId="04159EBD" w:rsidR="007D07AF" w:rsidRDefault="007D07AF" w:rsidP="007D07AF">
      <w:pPr>
        <w:pStyle w:val="ListParagraph"/>
        <w:numPr>
          <w:ilvl w:val="1"/>
          <w:numId w:val="30"/>
        </w:numPr>
        <w:ind w:right="-1141"/>
        <w:rPr>
          <w:sz w:val="22"/>
          <w:szCs w:val="22"/>
        </w:rPr>
      </w:pPr>
      <w:r>
        <w:rPr>
          <w:sz w:val="22"/>
          <w:szCs w:val="22"/>
        </w:rPr>
        <w:t>Obstruction of justice and accessory after the fact.</w:t>
      </w:r>
    </w:p>
    <w:p w14:paraId="15FC1DF3" w14:textId="214D1AB2" w:rsidR="007D07AF" w:rsidRDefault="007D07AF" w:rsidP="007D07AF">
      <w:pPr>
        <w:pStyle w:val="ListParagraph"/>
        <w:numPr>
          <w:ilvl w:val="1"/>
          <w:numId w:val="30"/>
        </w:numPr>
        <w:ind w:right="-1141"/>
        <w:rPr>
          <w:sz w:val="22"/>
          <w:szCs w:val="22"/>
        </w:rPr>
      </w:pPr>
      <w:r>
        <w:rPr>
          <w:sz w:val="22"/>
          <w:szCs w:val="22"/>
        </w:rPr>
        <w:t xml:space="preserve">The only defence to these charges is lack of </w:t>
      </w:r>
      <w:proofErr w:type="spellStart"/>
      <w:r>
        <w:rPr>
          <w:i/>
          <w:sz w:val="22"/>
          <w:szCs w:val="22"/>
        </w:rPr>
        <w:t>mens</w:t>
      </w:r>
      <w:proofErr w:type="spellEnd"/>
      <w:r>
        <w:rPr>
          <w:i/>
          <w:sz w:val="22"/>
          <w:szCs w:val="22"/>
        </w:rPr>
        <w:t xml:space="preserve"> </w:t>
      </w:r>
      <w:proofErr w:type="spellStart"/>
      <w:r>
        <w:rPr>
          <w:i/>
          <w:sz w:val="22"/>
          <w:szCs w:val="22"/>
        </w:rPr>
        <w:t>rea</w:t>
      </w:r>
      <w:proofErr w:type="spellEnd"/>
      <w:r>
        <w:rPr>
          <w:sz w:val="22"/>
          <w:szCs w:val="22"/>
        </w:rPr>
        <w:t xml:space="preserve"> (</w:t>
      </w:r>
      <w:r w:rsidRPr="007D07AF">
        <w:rPr>
          <w:i/>
          <w:color w:val="FF0000"/>
          <w:sz w:val="22"/>
          <w:szCs w:val="22"/>
        </w:rPr>
        <w:t>Murray</w:t>
      </w:r>
      <w:r>
        <w:rPr>
          <w:sz w:val="22"/>
          <w:szCs w:val="22"/>
        </w:rPr>
        <w:t>).</w:t>
      </w:r>
    </w:p>
    <w:p w14:paraId="52D19829" w14:textId="77777777" w:rsidR="00430F95" w:rsidRDefault="00430F95" w:rsidP="00430F95">
      <w:pPr>
        <w:ind w:left="-567" w:right="-1141"/>
        <w:rPr>
          <w:sz w:val="22"/>
          <w:szCs w:val="22"/>
        </w:rPr>
      </w:pPr>
    </w:p>
    <w:tbl>
      <w:tblPr>
        <w:tblStyle w:val="TableGrid"/>
        <w:tblW w:w="10348" w:type="dxa"/>
        <w:tblInd w:w="-459" w:type="dxa"/>
        <w:tblLook w:val="04A0" w:firstRow="1" w:lastRow="0" w:firstColumn="1" w:lastColumn="0" w:noHBand="0" w:noVBand="1"/>
      </w:tblPr>
      <w:tblGrid>
        <w:gridCol w:w="1843"/>
        <w:gridCol w:w="8505"/>
      </w:tblGrid>
      <w:tr w:rsidR="00430F95" w14:paraId="7ECCE042" w14:textId="77777777" w:rsidTr="00430F95">
        <w:trPr>
          <w:trHeight w:val="339"/>
        </w:trPr>
        <w:tc>
          <w:tcPr>
            <w:tcW w:w="1843" w:type="dxa"/>
          </w:tcPr>
          <w:p w14:paraId="098E53C1" w14:textId="77777777" w:rsidR="00430F95" w:rsidRDefault="00430F95" w:rsidP="00430F95">
            <w:pPr>
              <w:ind w:right="-108"/>
              <w:rPr>
                <w:sz w:val="22"/>
                <w:szCs w:val="22"/>
              </w:rPr>
            </w:pPr>
            <w:r>
              <w:rPr>
                <w:sz w:val="22"/>
                <w:szCs w:val="22"/>
              </w:rPr>
              <w:t>R v Murray 2000 SCC</w:t>
            </w:r>
          </w:p>
          <w:p w14:paraId="342FD919" w14:textId="77777777" w:rsidR="00430F95" w:rsidRDefault="00430F95" w:rsidP="00430F95">
            <w:pPr>
              <w:ind w:right="-108"/>
              <w:rPr>
                <w:sz w:val="22"/>
                <w:szCs w:val="22"/>
              </w:rPr>
            </w:pPr>
          </w:p>
          <w:p w14:paraId="2D2F74CD" w14:textId="1F5876A3" w:rsidR="00430F95" w:rsidRPr="00430F95" w:rsidRDefault="00430F95" w:rsidP="00430F95">
            <w:pPr>
              <w:ind w:right="-108"/>
              <w:rPr>
                <w:color w:val="0000FF"/>
                <w:sz w:val="22"/>
                <w:szCs w:val="22"/>
              </w:rPr>
            </w:pPr>
            <w:r w:rsidRPr="00430F95">
              <w:rPr>
                <w:color w:val="0000FF"/>
                <w:sz w:val="22"/>
                <w:szCs w:val="22"/>
              </w:rPr>
              <w:t>Suppression of physical evidence</w:t>
            </w:r>
            <w:r>
              <w:rPr>
                <w:color w:val="0000FF"/>
                <w:sz w:val="22"/>
                <w:szCs w:val="22"/>
              </w:rPr>
              <w:t xml:space="preserve"> ok if honest belief in exculpatory use</w:t>
            </w:r>
          </w:p>
        </w:tc>
        <w:tc>
          <w:tcPr>
            <w:tcW w:w="8505" w:type="dxa"/>
          </w:tcPr>
          <w:p w14:paraId="3CB351CE" w14:textId="77777777" w:rsidR="00430F95" w:rsidRDefault="00430F95" w:rsidP="00430F95">
            <w:pPr>
              <w:ind w:right="-108"/>
              <w:rPr>
                <w:sz w:val="22"/>
                <w:szCs w:val="22"/>
              </w:rPr>
            </w:pPr>
            <w:r>
              <w:rPr>
                <w:sz w:val="22"/>
                <w:szCs w:val="22"/>
              </w:rPr>
              <w:t xml:space="preserve">- L for Paul Bernardo – after police searched C’s house, L instructed to retrieve hidden </w:t>
            </w:r>
            <w:proofErr w:type="gramStart"/>
            <w:r>
              <w:rPr>
                <w:sz w:val="22"/>
                <w:szCs w:val="22"/>
              </w:rPr>
              <w:t>video tapes</w:t>
            </w:r>
            <w:proofErr w:type="gramEnd"/>
            <w:r>
              <w:rPr>
                <w:sz w:val="22"/>
                <w:szCs w:val="22"/>
              </w:rPr>
              <w:t>. L didn’t watch them, but didn’t turn them over to police.</w:t>
            </w:r>
          </w:p>
          <w:p w14:paraId="21E2E387" w14:textId="69D4E4F9" w:rsidR="00430F95" w:rsidRDefault="00430F95" w:rsidP="009B6003">
            <w:pPr>
              <w:pStyle w:val="ListParagraph"/>
              <w:numPr>
                <w:ilvl w:val="0"/>
                <w:numId w:val="31"/>
              </w:numPr>
              <w:ind w:right="-108"/>
              <w:rPr>
                <w:sz w:val="22"/>
                <w:szCs w:val="22"/>
              </w:rPr>
            </w:pPr>
            <w:r>
              <w:rPr>
                <w:sz w:val="22"/>
                <w:szCs w:val="22"/>
              </w:rPr>
              <w:t>L charged w obstruction of justice.</w:t>
            </w:r>
          </w:p>
          <w:p w14:paraId="62F73F04" w14:textId="1D24E2DF" w:rsidR="00430F95" w:rsidRPr="00430F95" w:rsidRDefault="00430F95" w:rsidP="009B6003">
            <w:pPr>
              <w:pStyle w:val="ListParagraph"/>
              <w:numPr>
                <w:ilvl w:val="0"/>
                <w:numId w:val="31"/>
              </w:numPr>
              <w:ind w:right="-108"/>
              <w:rPr>
                <w:sz w:val="22"/>
                <w:szCs w:val="22"/>
              </w:rPr>
            </w:pPr>
            <w:proofErr w:type="gramStart"/>
            <w:r>
              <w:rPr>
                <w:sz w:val="22"/>
                <w:szCs w:val="22"/>
              </w:rPr>
              <w:t>Tapes not protected by S-C privilege - only applies</w:t>
            </w:r>
            <w:proofErr w:type="gramEnd"/>
            <w:r>
              <w:rPr>
                <w:sz w:val="22"/>
                <w:szCs w:val="22"/>
              </w:rPr>
              <w:t xml:space="preserve"> to </w:t>
            </w:r>
            <w:r>
              <w:rPr>
                <w:sz w:val="22"/>
                <w:szCs w:val="22"/>
                <w:u w:val="single"/>
              </w:rPr>
              <w:t>communications</w:t>
            </w:r>
            <w:r>
              <w:rPr>
                <w:sz w:val="22"/>
                <w:szCs w:val="22"/>
              </w:rPr>
              <w:t>.</w:t>
            </w:r>
          </w:p>
          <w:p w14:paraId="67A4E76E" w14:textId="3EDFE20C" w:rsidR="00430F95" w:rsidRPr="007D07AF" w:rsidRDefault="00430F95" w:rsidP="00430F95">
            <w:pPr>
              <w:ind w:right="-108"/>
              <w:rPr>
                <w:sz w:val="22"/>
                <w:szCs w:val="22"/>
              </w:rPr>
            </w:pPr>
            <w:r>
              <w:rPr>
                <w:sz w:val="22"/>
                <w:szCs w:val="22"/>
              </w:rPr>
              <w:t xml:space="preserve">- L claimed he planned to use them in defence and that disclosure would have given C’s co-accused time to prep for x-exam. Court said obstruction of justice, but he had a justification </w:t>
            </w:r>
            <w:proofErr w:type="gramStart"/>
            <w:r>
              <w:rPr>
                <w:sz w:val="22"/>
                <w:szCs w:val="22"/>
              </w:rPr>
              <w:t>-  his</w:t>
            </w:r>
            <w:proofErr w:type="gramEnd"/>
            <w:r>
              <w:rPr>
                <w:sz w:val="22"/>
                <w:szCs w:val="22"/>
              </w:rPr>
              <w:t xml:space="preserve"> belief in their </w:t>
            </w:r>
            <w:r w:rsidRPr="00430F95">
              <w:rPr>
                <w:sz w:val="22"/>
                <w:szCs w:val="22"/>
                <w:u w:val="single"/>
              </w:rPr>
              <w:t>exculpatory</w:t>
            </w:r>
            <w:r>
              <w:rPr>
                <w:sz w:val="22"/>
                <w:szCs w:val="22"/>
              </w:rPr>
              <w:t xml:space="preserve"> value, while shaky, was </w:t>
            </w:r>
            <w:r>
              <w:rPr>
                <w:sz w:val="22"/>
                <w:szCs w:val="22"/>
                <w:u w:val="single"/>
              </w:rPr>
              <w:t>reasonably feasible</w:t>
            </w:r>
            <w:r>
              <w:rPr>
                <w:sz w:val="22"/>
                <w:szCs w:val="22"/>
              </w:rPr>
              <w:t xml:space="preserve"> and led to</w:t>
            </w:r>
            <w:r w:rsidR="007D07AF">
              <w:rPr>
                <w:sz w:val="22"/>
                <w:szCs w:val="22"/>
              </w:rPr>
              <w:t xml:space="preserve"> a reasonable doubt – acquitted b/c no </w:t>
            </w:r>
            <w:proofErr w:type="spellStart"/>
            <w:r w:rsidR="007D07AF">
              <w:rPr>
                <w:i/>
                <w:sz w:val="22"/>
                <w:szCs w:val="22"/>
              </w:rPr>
              <w:t>mens</w:t>
            </w:r>
            <w:proofErr w:type="spellEnd"/>
            <w:r w:rsidR="007D07AF">
              <w:rPr>
                <w:i/>
                <w:sz w:val="22"/>
                <w:szCs w:val="22"/>
              </w:rPr>
              <w:t xml:space="preserve"> </w:t>
            </w:r>
            <w:proofErr w:type="spellStart"/>
            <w:r w:rsidR="007D07AF">
              <w:rPr>
                <w:i/>
                <w:sz w:val="22"/>
                <w:szCs w:val="22"/>
              </w:rPr>
              <w:t>rea</w:t>
            </w:r>
            <w:proofErr w:type="spellEnd"/>
            <w:r w:rsidR="007D07AF">
              <w:rPr>
                <w:sz w:val="22"/>
                <w:szCs w:val="22"/>
              </w:rPr>
              <w:t>.</w:t>
            </w:r>
          </w:p>
          <w:p w14:paraId="18403522" w14:textId="77777777" w:rsidR="00430F95" w:rsidRDefault="00430F95" w:rsidP="009B6003">
            <w:pPr>
              <w:pStyle w:val="ListParagraph"/>
              <w:numPr>
                <w:ilvl w:val="0"/>
                <w:numId w:val="31"/>
              </w:numPr>
              <w:ind w:right="-108"/>
              <w:rPr>
                <w:sz w:val="22"/>
                <w:szCs w:val="22"/>
              </w:rPr>
            </w:pPr>
            <w:r>
              <w:rPr>
                <w:sz w:val="22"/>
                <w:szCs w:val="22"/>
              </w:rPr>
              <w:t xml:space="preserve">Since he planned to sue them, he also believed no </w:t>
            </w:r>
            <w:proofErr w:type="spellStart"/>
            <w:r>
              <w:rPr>
                <w:sz w:val="22"/>
                <w:szCs w:val="22"/>
              </w:rPr>
              <w:t>obg</w:t>
            </w:r>
            <w:proofErr w:type="spellEnd"/>
            <w:r>
              <w:rPr>
                <w:sz w:val="22"/>
                <w:szCs w:val="22"/>
              </w:rPr>
              <w:t xml:space="preserve"> to disclose them.</w:t>
            </w:r>
          </w:p>
          <w:p w14:paraId="10A0AB00" w14:textId="1F43DD52" w:rsidR="00430F95" w:rsidRPr="00430F95" w:rsidRDefault="00430F95" w:rsidP="009B6003">
            <w:pPr>
              <w:pStyle w:val="ListParagraph"/>
              <w:numPr>
                <w:ilvl w:val="0"/>
                <w:numId w:val="31"/>
              </w:numPr>
              <w:ind w:right="-108"/>
              <w:rPr>
                <w:sz w:val="22"/>
                <w:szCs w:val="22"/>
              </w:rPr>
            </w:pPr>
            <w:r>
              <w:rPr>
                <w:sz w:val="22"/>
                <w:szCs w:val="22"/>
              </w:rPr>
              <w:t xml:space="preserve">If purely </w:t>
            </w:r>
            <w:proofErr w:type="spellStart"/>
            <w:r>
              <w:rPr>
                <w:sz w:val="22"/>
                <w:szCs w:val="22"/>
              </w:rPr>
              <w:t>inculpatory</w:t>
            </w:r>
            <w:proofErr w:type="spellEnd"/>
            <w:r>
              <w:rPr>
                <w:sz w:val="22"/>
                <w:szCs w:val="22"/>
              </w:rPr>
              <w:t>, it would have been an obstruction (he saw another use).</w:t>
            </w:r>
          </w:p>
        </w:tc>
      </w:tr>
    </w:tbl>
    <w:p w14:paraId="42A4ABF9" w14:textId="3C4F455F" w:rsidR="00430F95" w:rsidRDefault="00430F95" w:rsidP="00430F95">
      <w:pPr>
        <w:ind w:left="-567" w:right="-1141"/>
        <w:rPr>
          <w:sz w:val="22"/>
          <w:szCs w:val="22"/>
        </w:rPr>
      </w:pPr>
    </w:p>
    <w:p w14:paraId="4F687468" w14:textId="32884AAE" w:rsidR="00EF5F28" w:rsidRDefault="00EF5F28" w:rsidP="00430F95">
      <w:pPr>
        <w:ind w:left="-567" w:right="-1141"/>
        <w:rPr>
          <w:sz w:val="22"/>
          <w:szCs w:val="22"/>
        </w:rPr>
      </w:pPr>
      <w:r w:rsidRPr="00EF5F28">
        <w:rPr>
          <w:b/>
          <w:sz w:val="22"/>
          <w:szCs w:val="22"/>
          <w:highlight w:val="lightGray"/>
        </w:rPr>
        <w:t>NEGOTIATING A GUILTY PLEA</w:t>
      </w:r>
    </w:p>
    <w:p w14:paraId="31A5CD41" w14:textId="1FF9C9B5" w:rsidR="00EF5F28" w:rsidRDefault="00EF5F28" w:rsidP="00430F95">
      <w:pPr>
        <w:ind w:left="-567" w:right="-1141"/>
        <w:rPr>
          <w:sz w:val="22"/>
          <w:szCs w:val="22"/>
        </w:rPr>
      </w:pPr>
      <w:r>
        <w:rPr>
          <w:sz w:val="22"/>
          <w:szCs w:val="22"/>
        </w:rPr>
        <w:t>- May want to enter a guilty plea where C faces inevitable conviction at trial, or where C simply wishes to acknowledge guilt, regardless of their prospects at trial.</w:t>
      </w:r>
    </w:p>
    <w:p w14:paraId="4CBBE9FD" w14:textId="0E23479E" w:rsidR="00EF5F28" w:rsidRPr="00EF5F28" w:rsidRDefault="00EF5F28" w:rsidP="00430F95">
      <w:pPr>
        <w:ind w:left="-567" w:right="-1141"/>
        <w:rPr>
          <w:color w:val="660066"/>
          <w:sz w:val="22"/>
          <w:szCs w:val="22"/>
        </w:rPr>
      </w:pPr>
      <w:r w:rsidRPr="00EF5F28">
        <w:rPr>
          <w:color w:val="660066"/>
          <w:sz w:val="22"/>
          <w:szCs w:val="22"/>
        </w:rPr>
        <w:t>- 5.1-8 L may enter into an agreement w the prosecution about a guilty plea if, following investigation:</w:t>
      </w:r>
    </w:p>
    <w:p w14:paraId="2B163606" w14:textId="6996BF0D" w:rsidR="00EF5F28" w:rsidRPr="00EF5F28" w:rsidRDefault="00EF5F28" w:rsidP="00EF5F28">
      <w:pPr>
        <w:pStyle w:val="ListParagraph"/>
        <w:numPr>
          <w:ilvl w:val="0"/>
          <w:numId w:val="64"/>
        </w:numPr>
        <w:ind w:right="-1141"/>
        <w:rPr>
          <w:color w:val="660066"/>
          <w:sz w:val="22"/>
          <w:szCs w:val="22"/>
        </w:rPr>
      </w:pPr>
      <w:r w:rsidRPr="00EF5F28">
        <w:rPr>
          <w:color w:val="660066"/>
          <w:sz w:val="22"/>
          <w:szCs w:val="22"/>
        </w:rPr>
        <w:t>(a) L advises the C about the prospect for an acquittal or finding of guilt.</w:t>
      </w:r>
    </w:p>
    <w:p w14:paraId="572C37BA" w14:textId="3B9C3A1F" w:rsidR="00EF5F28" w:rsidRPr="00EF5F28" w:rsidRDefault="00EF5F28" w:rsidP="00EF5F28">
      <w:pPr>
        <w:pStyle w:val="ListParagraph"/>
        <w:numPr>
          <w:ilvl w:val="0"/>
          <w:numId w:val="64"/>
        </w:numPr>
        <w:ind w:right="-1141"/>
        <w:rPr>
          <w:color w:val="660066"/>
          <w:sz w:val="22"/>
          <w:szCs w:val="22"/>
        </w:rPr>
      </w:pPr>
      <w:r w:rsidRPr="00EF5F28">
        <w:rPr>
          <w:color w:val="660066"/>
          <w:sz w:val="22"/>
          <w:szCs w:val="22"/>
        </w:rPr>
        <w:t xml:space="preserve">(b) L </w:t>
      </w:r>
      <w:proofErr w:type="spellStart"/>
      <w:r w:rsidRPr="00EF5F28">
        <w:rPr>
          <w:color w:val="660066"/>
          <w:sz w:val="22"/>
          <w:szCs w:val="22"/>
        </w:rPr>
        <w:t>adivses</w:t>
      </w:r>
      <w:proofErr w:type="spellEnd"/>
      <w:r w:rsidRPr="00EF5F28">
        <w:rPr>
          <w:color w:val="660066"/>
          <w:sz w:val="22"/>
          <w:szCs w:val="22"/>
        </w:rPr>
        <w:t xml:space="preserve"> C of the implications and possible consequences of a guilty plea and particularly of the sentencing authority and discretion of the court, including the fact that the court is not bound by an agreement about a guilty plea.</w:t>
      </w:r>
    </w:p>
    <w:p w14:paraId="1F05C67C" w14:textId="4110E6B9" w:rsidR="00EF5F28" w:rsidRPr="00EF5F28" w:rsidRDefault="00EF5F28" w:rsidP="00EF5F28">
      <w:pPr>
        <w:pStyle w:val="ListParagraph"/>
        <w:numPr>
          <w:ilvl w:val="0"/>
          <w:numId w:val="64"/>
        </w:numPr>
        <w:ind w:right="-1141"/>
        <w:rPr>
          <w:color w:val="660066"/>
          <w:sz w:val="22"/>
          <w:szCs w:val="22"/>
        </w:rPr>
      </w:pPr>
      <w:r w:rsidRPr="00EF5F28">
        <w:rPr>
          <w:color w:val="660066"/>
          <w:sz w:val="22"/>
          <w:szCs w:val="22"/>
        </w:rPr>
        <w:t>(c) C voluntarily is prepared to admit the necessary factual and mental elements of the offence charged</w:t>
      </w:r>
    </w:p>
    <w:p w14:paraId="1286FA63" w14:textId="40702FE2" w:rsidR="00EF5F28" w:rsidRPr="00EF5F28" w:rsidRDefault="00EF5F28" w:rsidP="00EF5F28">
      <w:pPr>
        <w:pStyle w:val="ListParagraph"/>
        <w:numPr>
          <w:ilvl w:val="0"/>
          <w:numId w:val="64"/>
        </w:numPr>
        <w:ind w:right="-1141"/>
        <w:rPr>
          <w:color w:val="660066"/>
          <w:sz w:val="22"/>
          <w:szCs w:val="22"/>
        </w:rPr>
      </w:pPr>
      <w:r w:rsidRPr="00EF5F28">
        <w:rPr>
          <w:color w:val="660066"/>
          <w:sz w:val="22"/>
          <w:szCs w:val="22"/>
        </w:rPr>
        <w:t xml:space="preserve">(d) C voluntarily </w:t>
      </w:r>
      <w:proofErr w:type="gramStart"/>
      <w:r w:rsidRPr="00EF5F28">
        <w:rPr>
          <w:color w:val="660066"/>
          <w:sz w:val="22"/>
          <w:szCs w:val="22"/>
        </w:rPr>
        <w:t>instruct</w:t>
      </w:r>
      <w:proofErr w:type="gramEnd"/>
      <w:r w:rsidRPr="00EF5F28">
        <w:rPr>
          <w:color w:val="660066"/>
          <w:sz w:val="22"/>
          <w:szCs w:val="22"/>
        </w:rPr>
        <w:t xml:space="preserve"> L to enter into an agreement as to a guilty plea.</w:t>
      </w:r>
    </w:p>
    <w:p w14:paraId="578F7B95" w14:textId="5E548F3A" w:rsidR="00EF5F28" w:rsidRDefault="00EF5F28" w:rsidP="00EF5F28">
      <w:pPr>
        <w:pStyle w:val="ListParagraph"/>
        <w:numPr>
          <w:ilvl w:val="0"/>
          <w:numId w:val="64"/>
        </w:numPr>
        <w:ind w:right="-1141"/>
        <w:rPr>
          <w:sz w:val="22"/>
          <w:szCs w:val="22"/>
        </w:rPr>
      </w:pPr>
      <w:r w:rsidRPr="00EF5F28">
        <w:rPr>
          <w:color w:val="660066"/>
          <w:sz w:val="22"/>
          <w:szCs w:val="22"/>
        </w:rPr>
        <w:t>[1] The public interest in proper admin of justice shouldn’t be sacrificed in the interest of expediency</w:t>
      </w:r>
      <w:r>
        <w:rPr>
          <w:sz w:val="22"/>
          <w:szCs w:val="22"/>
        </w:rPr>
        <w:t>.</w:t>
      </w:r>
    </w:p>
    <w:p w14:paraId="61A49B6A" w14:textId="39B2C030" w:rsidR="0055745E" w:rsidRPr="0055745E" w:rsidRDefault="0055745E" w:rsidP="0055745E">
      <w:pPr>
        <w:ind w:left="-567" w:right="-1141"/>
        <w:rPr>
          <w:sz w:val="22"/>
          <w:szCs w:val="22"/>
        </w:rPr>
      </w:pPr>
      <w:r>
        <w:rPr>
          <w:sz w:val="22"/>
          <w:szCs w:val="22"/>
        </w:rPr>
        <w:t>- Entering a guilty plea while the C refuses to admit guilt can lead to problems (</w:t>
      </w:r>
      <w:r w:rsidRPr="0055745E">
        <w:rPr>
          <w:i/>
          <w:color w:val="FF0000"/>
          <w:sz w:val="22"/>
          <w:szCs w:val="22"/>
        </w:rPr>
        <w:t xml:space="preserve">R v </w:t>
      </w:r>
      <w:proofErr w:type="gramStart"/>
      <w:r w:rsidRPr="0055745E">
        <w:rPr>
          <w:i/>
          <w:color w:val="FF0000"/>
          <w:sz w:val="22"/>
          <w:szCs w:val="22"/>
        </w:rPr>
        <w:t>K(</w:t>
      </w:r>
      <w:proofErr w:type="gramEnd"/>
      <w:r w:rsidRPr="0055745E">
        <w:rPr>
          <w:i/>
          <w:color w:val="FF0000"/>
          <w:sz w:val="22"/>
          <w:szCs w:val="22"/>
        </w:rPr>
        <w:t>S)</w:t>
      </w:r>
      <w:r>
        <w:rPr>
          <w:sz w:val="22"/>
          <w:szCs w:val="22"/>
        </w:rPr>
        <w:t>).</w:t>
      </w:r>
    </w:p>
    <w:p w14:paraId="6D0782B4" w14:textId="77777777" w:rsidR="00EF5F28" w:rsidRPr="00EF5F28" w:rsidRDefault="00EF5F28" w:rsidP="00EF5F28">
      <w:pPr>
        <w:ind w:left="-207" w:right="-1141"/>
        <w:rPr>
          <w:sz w:val="22"/>
          <w:szCs w:val="22"/>
        </w:rPr>
      </w:pPr>
    </w:p>
    <w:tbl>
      <w:tblPr>
        <w:tblStyle w:val="TableGrid"/>
        <w:tblW w:w="10348" w:type="dxa"/>
        <w:tblInd w:w="-459" w:type="dxa"/>
        <w:tblLook w:val="04A0" w:firstRow="1" w:lastRow="0" w:firstColumn="1" w:lastColumn="0" w:noHBand="0" w:noVBand="1"/>
      </w:tblPr>
      <w:tblGrid>
        <w:gridCol w:w="1985"/>
        <w:gridCol w:w="8363"/>
      </w:tblGrid>
      <w:tr w:rsidR="00EF5F28" w14:paraId="0AB70B41" w14:textId="77777777" w:rsidTr="00EF5F28">
        <w:trPr>
          <w:trHeight w:val="128"/>
        </w:trPr>
        <w:tc>
          <w:tcPr>
            <w:tcW w:w="1985" w:type="dxa"/>
          </w:tcPr>
          <w:p w14:paraId="3C8F58D2" w14:textId="77777777" w:rsidR="00EF5F28" w:rsidRDefault="00EF5F28" w:rsidP="00EF5F28">
            <w:pPr>
              <w:ind w:right="-108"/>
              <w:rPr>
                <w:sz w:val="22"/>
                <w:szCs w:val="22"/>
              </w:rPr>
            </w:pPr>
            <w:r>
              <w:rPr>
                <w:sz w:val="22"/>
                <w:szCs w:val="22"/>
              </w:rPr>
              <w:t xml:space="preserve">R v </w:t>
            </w:r>
            <w:proofErr w:type="gramStart"/>
            <w:r>
              <w:rPr>
                <w:sz w:val="22"/>
                <w:szCs w:val="22"/>
              </w:rPr>
              <w:t>K(</w:t>
            </w:r>
            <w:proofErr w:type="gramEnd"/>
            <w:r>
              <w:rPr>
                <w:sz w:val="22"/>
                <w:szCs w:val="22"/>
              </w:rPr>
              <w:t xml:space="preserve">S) 1995 </w:t>
            </w:r>
            <w:proofErr w:type="spellStart"/>
            <w:r>
              <w:rPr>
                <w:sz w:val="22"/>
                <w:szCs w:val="22"/>
              </w:rPr>
              <w:t>Ont</w:t>
            </w:r>
            <w:proofErr w:type="spellEnd"/>
            <w:r>
              <w:rPr>
                <w:sz w:val="22"/>
                <w:szCs w:val="22"/>
              </w:rPr>
              <w:t xml:space="preserve"> CA</w:t>
            </w:r>
          </w:p>
          <w:p w14:paraId="624F56B7" w14:textId="77777777" w:rsidR="0055745E" w:rsidRDefault="0055745E" w:rsidP="00EF5F28">
            <w:pPr>
              <w:ind w:right="-108"/>
              <w:rPr>
                <w:sz w:val="22"/>
                <w:szCs w:val="22"/>
              </w:rPr>
            </w:pPr>
          </w:p>
          <w:p w14:paraId="5CB0A96B" w14:textId="18BE8FF0" w:rsidR="0055745E" w:rsidRPr="0055745E" w:rsidRDefault="0055745E" w:rsidP="00EF5F28">
            <w:pPr>
              <w:ind w:right="-108"/>
              <w:rPr>
                <w:color w:val="0000FF"/>
                <w:sz w:val="22"/>
                <w:szCs w:val="22"/>
              </w:rPr>
            </w:pPr>
            <w:r w:rsidRPr="0055745E">
              <w:rPr>
                <w:color w:val="0000FF"/>
                <w:sz w:val="22"/>
                <w:szCs w:val="22"/>
              </w:rPr>
              <w:t>Guilty plea while maintaining innocence</w:t>
            </w:r>
          </w:p>
        </w:tc>
        <w:tc>
          <w:tcPr>
            <w:tcW w:w="8363" w:type="dxa"/>
          </w:tcPr>
          <w:p w14:paraId="0B04D410" w14:textId="77777777" w:rsidR="0055745E" w:rsidRDefault="00EF5F28" w:rsidP="00EF5F28">
            <w:pPr>
              <w:ind w:right="-250"/>
              <w:rPr>
                <w:sz w:val="22"/>
                <w:szCs w:val="22"/>
              </w:rPr>
            </w:pPr>
            <w:r>
              <w:rPr>
                <w:sz w:val="22"/>
                <w:szCs w:val="22"/>
              </w:rPr>
              <w:t>- A charged w 10 counts of sexual offences, pled guilty to 4. Maintains his innocence and has never waivered from that.</w:t>
            </w:r>
            <w:r w:rsidR="0055745E">
              <w:rPr>
                <w:sz w:val="22"/>
                <w:szCs w:val="22"/>
              </w:rPr>
              <w:t xml:space="preserve"> Made it impossible to perform a term of his probation.</w:t>
            </w:r>
          </w:p>
          <w:p w14:paraId="0BA54359" w14:textId="77777777" w:rsidR="0055745E" w:rsidRDefault="0055745E" w:rsidP="00EF5F28">
            <w:pPr>
              <w:pStyle w:val="ListParagraph"/>
              <w:numPr>
                <w:ilvl w:val="0"/>
                <w:numId w:val="65"/>
              </w:numPr>
              <w:ind w:right="-250"/>
              <w:rPr>
                <w:sz w:val="22"/>
                <w:szCs w:val="22"/>
              </w:rPr>
            </w:pPr>
            <w:r w:rsidRPr="0055745E">
              <w:rPr>
                <w:sz w:val="22"/>
                <w:szCs w:val="22"/>
              </w:rPr>
              <w:t xml:space="preserve">Is </w:t>
            </w:r>
            <w:r>
              <w:rPr>
                <w:sz w:val="22"/>
                <w:szCs w:val="22"/>
              </w:rPr>
              <w:t>his maintained innocence</w:t>
            </w:r>
            <w:r w:rsidRPr="0055745E">
              <w:rPr>
                <w:sz w:val="22"/>
                <w:szCs w:val="22"/>
              </w:rPr>
              <w:t xml:space="preserve"> en</w:t>
            </w:r>
            <w:r>
              <w:rPr>
                <w:sz w:val="22"/>
                <w:szCs w:val="22"/>
              </w:rPr>
              <w:t>ough to set aside a guilty plea?</w:t>
            </w:r>
          </w:p>
          <w:p w14:paraId="4CDC94EC" w14:textId="77777777" w:rsidR="0055745E" w:rsidRDefault="0055745E" w:rsidP="0055745E">
            <w:pPr>
              <w:ind w:right="-250"/>
              <w:rPr>
                <w:sz w:val="22"/>
                <w:szCs w:val="22"/>
              </w:rPr>
            </w:pPr>
            <w:r>
              <w:rPr>
                <w:sz w:val="22"/>
                <w:szCs w:val="22"/>
              </w:rPr>
              <w:t xml:space="preserve">- </w:t>
            </w:r>
            <w:r w:rsidRPr="0055745E">
              <w:rPr>
                <w:sz w:val="22"/>
                <w:szCs w:val="22"/>
              </w:rPr>
              <w:t>When he entered the plea he didn’t know he would actually have to admit guilt.</w:t>
            </w:r>
            <w:r>
              <w:rPr>
                <w:sz w:val="22"/>
                <w:szCs w:val="22"/>
              </w:rPr>
              <w:t xml:space="preserve"> Neither L nor the TJ told him. Only found out from his probation officer.</w:t>
            </w:r>
          </w:p>
          <w:p w14:paraId="0060555A" w14:textId="7B2B05ED" w:rsidR="0055745E" w:rsidRPr="0055745E" w:rsidRDefault="0055745E" w:rsidP="0055745E">
            <w:pPr>
              <w:pStyle w:val="ListParagraph"/>
              <w:numPr>
                <w:ilvl w:val="0"/>
                <w:numId w:val="65"/>
              </w:numPr>
              <w:ind w:right="-250"/>
              <w:rPr>
                <w:sz w:val="22"/>
                <w:szCs w:val="22"/>
              </w:rPr>
            </w:pPr>
            <w:r>
              <w:rPr>
                <w:sz w:val="22"/>
                <w:szCs w:val="22"/>
              </w:rPr>
              <w:t xml:space="preserve">When it became clear at trial that A was maintaining his innocence, TJ should have at least considered exercising his discretion to reject the guilty plea and </w:t>
            </w:r>
            <w:proofErr w:type="gramStart"/>
            <w:r>
              <w:rPr>
                <w:sz w:val="22"/>
                <w:szCs w:val="22"/>
              </w:rPr>
              <w:t>proceed</w:t>
            </w:r>
            <w:proofErr w:type="gramEnd"/>
            <w:r>
              <w:rPr>
                <w:sz w:val="22"/>
                <w:szCs w:val="22"/>
              </w:rPr>
              <w:t xml:space="preserve"> w the trial. The plea should be set aside.</w:t>
            </w:r>
          </w:p>
        </w:tc>
      </w:tr>
    </w:tbl>
    <w:p w14:paraId="7546A72C" w14:textId="454A01CB" w:rsidR="00EF5F28" w:rsidRDefault="00EF5F28" w:rsidP="00EF5F28">
      <w:pPr>
        <w:ind w:right="-1141"/>
        <w:rPr>
          <w:sz w:val="22"/>
          <w:szCs w:val="22"/>
        </w:rPr>
      </w:pPr>
    </w:p>
    <w:p w14:paraId="4584A249" w14:textId="572809BC" w:rsidR="00813EAC" w:rsidRDefault="00813EAC" w:rsidP="00813EAC">
      <w:pPr>
        <w:shd w:val="clear" w:color="auto" w:fill="CCFFCC"/>
        <w:ind w:left="-567" w:right="-1141"/>
        <w:jc w:val="center"/>
        <w:rPr>
          <w:sz w:val="22"/>
          <w:szCs w:val="22"/>
        </w:rPr>
      </w:pPr>
      <w:r>
        <w:rPr>
          <w:b/>
          <w:sz w:val="22"/>
          <w:szCs w:val="22"/>
        </w:rPr>
        <w:t>ETHICAL DUTIES OF THE CROWN</w:t>
      </w:r>
    </w:p>
    <w:p w14:paraId="762F9BFA" w14:textId="77CA4428" w:rsidR="00813EAC" w:rsidRDefault="00813EAC" w:rsidP="00430F95">
      <w:pPr>
        <w:ind w:left="-567" w:right="-1141"/>
        <w:rPr>
          <w:sz w:val="22"/>
          <w:szCs w:val="22"/>
        </w:rPr>
      </w:pPr>
      <w:r>
        <w:rPr>
          <w:sz w:val="22"/>
          <w:szCs w:val="22"/>
        </w:rPr>
        <w:t xml:space="preserve">- </w:t>
      </w:r>
      <w:r w:rsidRPr="00813EAC">
        <w:rPr>
          <w:color w:val="660066"/>
          <w:sz w:val="22"/>
          <w:szCs w:val="22"/>
        </w:rPr>
        <w:t>5.1-3 When acting as prosecutor, L must act for the public and the admin of justice resolutely and honorably w/in the limits of the law while treating the tribunal w candor, fairness, courtesy and respect</w:t>
      </w:r>
      <w:r>
        <w:rPr>
          <w:sz w:val="22"/>
          <w:szCs w:val="22"/>
        </w:rPr>
        <w:t>.</w:t>
      </w:r>
    </w:p>
    <w:p w14:paraId="7D8E3841" w14:textId="3C819F1C" w:rsidR="00A56252" w:rsidRPr="00A56252" w:rsidRDefault="00A56252" w:rsidP="00A56252">
      <w:pPr>
        <w:pStyle w:val="ListParagraph"/>
        <w:numPr>
          <w:ilvl w:val="0"/>
          <w:numId w:val="63"/>
        </w:numPr>
        <w:ind w:right="-1141"/>
        <w:rPr>
          <w:color w:val="660066"/>
          <w:sz w:val="22"/>
          <w:szCs w:val="22"/>
        </w:rPr>
      </w:pPr>
      <w:r w:rsidRPr="00A56252">
        <w:rPr>
          <w:color w:val="660066"/>
          <w:sz w:val="22"/>
          <w:szCs w:val="22"/>
        </w:rPr>
        <w:t>[1] Primary duty is to see that justice is done; discretion must be exercised fairly and dispassionately</w:t>
      </w:r>
    </w:p>
    <w:p w14:paraId="660F8C82" w14:textId="77777777" w:rsidR="00A56252" w:rsidRDefault="00A56252" w:rsidP="00A56252">
      <w:pPr>
        <w:ind w:left="-567" w:right="-1141"/>
        <w:rPr>
          <w:sz w:val="22"/>
          <w:szCs w:val="22"/>
        </w:rPr>
      </w:pPr>
      <w:r>
        <w:rPr>
          <w:sz w:val="22"/>
          <w:szCs w:val="22"/>
        </w:rPr>
        <w:t>- Overriding duty to seek justice in public interest. Elicit truth while respecting legitimate rights of the accused</w:t>
      </w:r>
    </w:p>
    <w:p w14:paraId="4872F905" w14:textId="4B4F677D" w:rsidR="00A56252" w:rsidRDefault="00A56252" w:rsidP="00A56252">
      <w:pPr>
        <w:ind w:left="-567" w:right="-1141"/>
        <w:rPr>
          <w:sz w:val="22"/>
          <w:szCs w:val="22"/>
        </w:rPr>
      </w:pPr>
      <w:r>
        <w:rPr>
          <w:sz w:val="22"/>
          <w:szCs w:val="22"/>
        </w:rPr>
        <w:t>- When giving a jury address, there are limits on zealous advocacy by the Crown (</w:t>
      </w:r>
      <w:r w:rsidRPr="00A56252">
        <w:rPr>
          <w:i/>
          <w:color w:val="FF0000"/>
          <w:sz w:val="22"/>
          <w:szCs w:val="22"/>
        </w:rPr>
        <w:t>R v Boucher</w:t>
      </w:r>
      <w:r>
        <w:rPr>
          <w:sz w:val="22"/>
          <w:szCs w:val="22"/>
        </w:rPr>
        <w:t>):</w:t>
      </w:r>
    </w:p>
    <w:p w14:paraId="6491D11D" w14:textId="56538083" w:rsidR="00A56252" w:rsidRDefault="00A56252" w:rsidP="00A56252">
      <w:pPr>
        <w:pStyle w:val="ListParagraph"/>
        <w:numPr>
          <w:ilvl w:val="0"/>
          <w:numId w:val="63"/>
        </w:numPr>
        <w:ind w:right="-1141"/>
        <w:rPr>
          <w:sz w:val="22"/>
          <w:szCs w:val="22"/>
        </w:rPr>
      </w:pPr>
      <w:r>
        <w:rPr>
          <w:sz w:val="22"/>
          <w:szCs w:val="22"/>
        </w:rPr>
        <w:t>Can’t use inflammatory or vindictive language to express personal opinion of guilt.</w:t>
      </w:r>
    </w:p>
    <w:p w14:paraId="5EEA1C7B" w14:textId="528A2A18" w:rsidR="00A56252" w:rsidRPr="00A56252" w:rsidRDefault="00A56252" w:rsidP="00A56252">
      <w:pPr>
        <w:pStyle w:val="ListParagraph"/>
        <w:numPr>
          <w:ilvl w:val="0"/>
          <w:numId w:val="63"/>
        </w:numPr>
        <w:ind w:right="-1141"/>
        <w:rPr>
          <w:sz w:val="22"/>
          <w:szCs w:val="22"/>
        </w:rPr>
      </w:pPr>
      <w:r>
        <w:rPr>
          <w:sz w:val="22"/>
          <w:szCs w:val="22"/>
        </w:rPr>
        <w:t>Can’t imply that the Crown’s investigation has found the accused guilty (this is a statement of fact rather than a statement of argument).</w:t>
      </w:r>
    </w:p>
    <w:p w14:paraId="321EA344" w14:textId="77777777" w:rsidR="00A56252" w:rsidRDefault="00A56252" w:rsidP="00430F95">
      <w:pPr>
        <w:ind w:left="-567" w:right="-1141"/>
        <w:rPr>
          <w:sz w:val="22"/>
          <w:szCs w:val="22"/>
        </w:rPr>
      </w:pPr>
    </w:p>
    <w:tbl>
      <w:tblPr>
        <w:tblStyle w:val="TableGrid"/>
        <w:tblW w:w="10348" w:type="dxa"/>
        <w:tblInd w:w="-459" w:type="dxa"/>
        <w:tblLook w:val="04A0" w:firstRow="1" w:lastRow="0" w:firstColumn="1" w:lastColumn="0" w:noHBand="0" w:noVBand="1"/>
      </w:tblPr>
      <w:tblGrid>
        <w:gridCol w:w="1985"/>
        <w:gridCol w:w="8363"/>
      </w:tblGrid>
      <w:tr w:rsidR="00A56252" w14:paraId="0258ACFA" w14:textId="77777777" w:rsidTr="00A56252">
        <w:trPr>
          <w:trHeight w:val="327"/>
        </w:trPr>
        <w:tc>
          <w:tcPr>
            <w:tcW w:w="1985" w:type="dxa"/>
          </w:tcPr>
          <w:p w14:paraId="3AE1DA03" w14:textId="74253E52" w:rsidR="00A56252" w:rsidRDefault="00A56252" w:rsidP="00A56252">
            <w:pPr>
              <w:ind w:right="-108"/>
              <w:rPr>
                <w:sz w:val="22"/>
                <w:szCs w:val="22"/>
              </w:rPr>
            </w:pPr>
            <w:r>
              <w:rPr>
                <w:sz w:val="22"/>
                <w:szCs w:val="22"/>
              </w:rPr>
              <w:t>Krieger v LS AB 2002 SCC</w:t>
            </w:r>
          </w:p>
          <w:p w14:paraId="0575897F" w14:textId="77777777" w:rsidR="00A56252" w:rsidRDefault="00A56252" w:rsidP="00A56252">
            <w:pPr>
              <w:ind w:right="-108"/>
              <w:rPr>
                <w:sz w:val="22"/>
                <w:szCs w:val="22"/>
              </w:rPr>
            </w:pPr>
          </w:p>
          <w:p w14:paraId="09288FE7" w14:textId="77777777" w:rsidR="00A56252" w:rsidRPr="00A56252" w:rsidRDefault="00A56252" w:rsidP="00A56252">
            <w:pPr>
              <w:ind w:right="-108"/>
              <w:rPr>
                <w:color w:val="0000FF"/>
                <w:sz w:val="22"/>
                <w:szCs w:val="22"/>
              </w:rPr>
            </w:pPr>
            <w:r w:rsidRPr="00A56252">
              <w:rPr>
                <w:color w:val="0000FF"/>
                <w:sz w:val="22"/>
                <w:szCs w:val="22"/>
              </w:rPr>
              <w:t>Prosecutorial discretion</w:t>
            </w:r>
          </w:p>
          <w:p w14:paraId="53D4D2D6" w14:textId="77777777" w:rsidR="00A56252" w:rsidRPr="00A56252" w:rsidRDefault="00A56252" w:rsidP="00A56252">
            <w:pPr>
              <w:ind w:right="-108"/>
              <w:rPr>
                <w:color w:val="0000FF"/>
                <w:sz w:val="22"/>
                <w:szCs w:val="22"/>
              </w:rPr>
            </w:pPr>
          </w:p>
          <w:p w14:paraId="78BF97A6" w14:textId="26A9501C" w:rsidR="00A56252" w:rsidRDefault="00A56252" w:rsidP="00A56252">
            <w:pPr>
              <w:ind w:right="-108"/>
              <w:rPr>
                <w:sz w:val="22"/>
                <w:szCs w:val="22"/>
              </w:rPr>
            </w:pPr>
            <w:r w:rsidRPr="00A56252">
              <w:rPr>
                <w:color w:val="0000FF"/>
                <w:sz w:val="22"/>
                <w:szCs w:val="22"/>
              </w:rPr>
              <w:t>Regulation of prosecutors</w:t>
            </w:r>
          </w:p>
        </w:tc>
        <w:tc>
          <w:tcPr>
            <w:tcW w:w="8363" w:type="dxa"/>
          </w:tcPr>
          <w:p w14:paraId="28084933" w14:textId="440F4A41" w:rsidR="00A56252" w:rsidRDefault="00A56252" w:rsidP="00A56252">
            <w:pPr>
              <w:ind w:right="-108"/>
              <w:rPr>
                <w:sz w:val="22"/>
                <w:szCs w:val="22"/>
              </w:rPr>
            </w:pPr>
            <w:r>
              <w:rPr>
                <w:sz w:val="22"/>
                <w:szCs w:val="22"/>
              </w:rPr>
              <w:t>- K was Crown on murder case, didn’t disclose preliminary results from blood test that implicated diff person than the accused. K and AG argued he was only delaying, and that exercise of prosecutorial discretion is immune from external disciplinary review.</w:t>
            </w:r>
          </w:p>
          <w:p w14:paraId="365E38ED" w14:textId="77777777" w:rsidR="00A56252" w:rsidRDefault="00A56252" w:rsidP="00A56252">
            <w:pPr>
              <w:pStyle w:val="ListParagraph"/>
              <w:numPr>
                <w:ilvl w:val="0"/>
                <w:numId w:val="63"/>
              </w:numPr>
              <w:ind w:left="742" w:right="-108"/>
              <w:rPr>
                <w:sz w:val="22"/>
                <w:szCs w:val="22"/>
              </w:rPr>
            </w:pPr>
            <w:r>
              <w:rPr>
                <w:sz w:val="22"/>
                <w:szCs w:val="22"/>
              </w:rPr>
              <w:t>Prosecutorial discretion must be independent, but it is not immune.</w:t>
            </w:r>
          </w:p>
          <w:p w14:paraId="30AD6196" w14:textId="19A06F7D" w:rsidR="00A56252" w:rsidRDefault="00A56252" w:rsidP="00A56252">
            <w:pPr>
              <w:ind w:right="-108"/>
              <w:rPr>
                <w:sz w:val="22"/>
                <w:szCs w:val="22"/>
              </w:rPr>
            </w:pPr>
            <w:r>
              <w:rPr>
                <w:sz w:val="22"/>
                <w:szCs w:val="22"/>
              </w:rPr>
              <w:t xml:space="preserve">- P discretion is limited to the core elements of: discretion to prosecute a charge// to enter stay of proceedings//to </w:t>
            </w:r>
            <w:proofErr w:type="gramStart"/>
            <w:r>
              <w:rPr>
                <w:sz w:val="22"/>
                <w:szCs w:val="22"/>
              </w:rPr>
              <w:t>accept</w:t>
            </w:r>
            <w:proofErr w:type="gramEnd"/>
            <w:r>
              <w:rPr>
                <w:sz w:val="22"/>
                <w:szCs w:val="22"/>
              </w:rPr>
              <w:t xml:space="preserve"> guilty plea or lesser charge//to withdraw from proceedings altogether//to take control of a private prosecution.</w:t>
            </w:r>
          </w:p>
          <w:p w14:paraId="508660DF" w14:textId="77777777" w:rsidR="00A56252" w:rsidRDefault="00A56252" w:rsidP="00A56252">
            <w:pPr>
              <w:pStyle w:val="ListParagraph"/>
              <w:numPr>
                <w:ilvl w:val="0"/>
                <w:numId w:val="63"/>
              </w:numPr>
              <w:ind w:left="742" w:right="-108"/>
              <w:rPr>
                <w:sz w:val="22"/>
                <w:szCs w:val="22"/>
              </w:rPr>
            </w:pPr>
            <w:r>
              <w:rPr>
                <w:sz w:val="22"/>
                <w:szCs w:val="22"/>
              </w:rPr>
              <w:t>Conduct amounting to bad faith or dishonesty doesn’t fit in here.</w:t>
            </w:r>
          </w:p>
          <w:p w14:paraId="6929C432" w14:textId="7721A1D0" w:rsidR="00A56252" w:rsidRPr="00A56252" w:rsidRDefault="00A56252" w:rsidP="00A56252">
            <w:pPr>
              <w:ind w:right="-108"/>
              <w:rPr>
                <w:sz w:val="22"/>
                <w:szCs w:val="22"/>
              </w:rPr>
            </w:pPr>
            <w:r>
              <w:rPr>
                <w:sz w:val="22"/>
                <w:szCs w:val="22"/>
              </w:rPr>
              <w:t>- Disclosure of evidence is not P discretion, but rather a P duty. If he acted in bad faith, falls to the LS to determine.</w:t>
            </w:r>
          </w:p>
        </w:tc>
      </w:tr>
    </w:tbl>
    <w:p w14:paraId="0C5294ED" w14:textId="77777777" w:rsidR="00813EAC" w:rsidRDefault="00813EAC" w:rsidP="00EF5F28">
      <w:pPr>
        <w:ind w:right="-1141"/>
        <w:rPr>
          <w:sz w:val="22"/>
          <w:szCs w:val="22"/>
        </w:rPr>
      </w:pPr>
    </w:p>
    <w:p w14:paraId="59DAA1B3" w14:textId="1B9D9C7E" w:rsidR="00A57C61" w:rsidRDefault="00CC02BB" w:rsidP="00A57C61">
      <w:pPr>
        <w:shd w:val="clear" w:color="auto" w:fill="FFFF00"/>
        <w:ind w:left="-567" w:right="-1141"/>
        <w:jc w:val="center"/>
        <w:rPr>
          <w:sz w:val="22"/>
          <w:szCs w:val="22"/>
        </w:rPr>
      </w:pPr>
      <w:r>
        <w:rPr>
          <w:b/>
          <w:sz w:val="22"/>
          <w:szCs w:val="22"/>
        </w:rPr>
        <w:t>FEES</w:t>
      </w:r>
    </w:p>
    <w:tbl>
      <w:tblPr>
        <w:tblStyle w:val="TableGrid"/>
        <w:tblW w:w="10348" w:type="dxa"/>
        <w:tblInd w:w="-459" w:type="dxa"/>
        <w:tblLook w:val="04A0" w:firstRow="1" w:lastRow="0" w:firstColumn="1" w:lastColumn="0" w:noHBand="0" w:noVBand="1"/>
      </w:tblPr>
      <w:tblGrid>
        <w:gridCol w:w="1985"/>
        <w:gridCol w:w="8363"/>
      </w:tblGrid>
      <w:tr w:rsidR="00CC02BB" w14:paraId="71C65F27" w14:textId="77777777" w:rsidTr="003C6531">
        <w:trPr>
          <w:trHeight w:val="303"/>
        </w:trPr>
        <w:tc>
          <w:tcPr>
            <w:tcW w:w="1985" w:type="dxa"/>
          </w:tcPr>
          <w:p w14:paraId="3FA16C6B" w14:textId="6D060786" w:rsidR="00CC02BB" w:rsidRPr="003C6531" w:rsidRDefault="003C6531" w:rsidP="00CC02BB">
            <w:pPr>
              <w:ind w:right="-108"/>
              <w:rPr>
                <w:color w:val="660066"/>
                <w:sz w:val="22"/>
                <w:szCs w:val="22"/>
              </w:rPr>
            </w:pPr>
            <w:r>
              <w:rPr>
                <w:b/>
                <w:color w:val="660066"/>
                <w:sz w:val="22"/>
                <w:szCs w:val="22"/>
              </w:rPr>
              <w:t>2.1-3</w:t>
            </w:r>
            <w:r>
              <w:rPr>
                <w:color w:val="660066"/>
                <w:sz w:val="22"/>
                <w:szCs w:val="22"/>
              </w:rPr>
              <w:t xml:space="preserve"> To the client</w:t>
            </w:r>
          </w:p>
        </w:tc>
        <w:tc>
          <w:tcPr>
            <w:tcW w:w="8363" w:type="dxa"/>
          </w:tcPr>
          <w:p w14:paraId="2EC90B61" w14:textId="1FEFF1B0" w:rsidR="00CC02BB" w:rsidRPr="003C6531" w:rsidRDefault="003C6531" w:rsidP="00CC02BB">
            <w:pPr>
              <w:ind w:right="-108"/>
              <w:rPr>
                <w:sz w:val="22"/>
                <w:szCs w:val="22"/>
              </w:rPr>
            </w:pPr>
            <w:r w:rsidRPr="003C6531">
              <w:rPr>
                <w:sz w:val="22"/>
                <w:szCs w:val="22"/>
              </w:rPr>
              <w:t xml:space="preserve">Entitled to </w:t>
            </w:r>
            <w:proofErr w:type="spellStart"/>
            <w:r w:rsidRPr="003C6531">
              <w:rPr>
                <w:sz w:val="22"/>
                <w:szCs w:val="22"/>
              </w:rPr>
              <w:t>rsbl</w:t>
            </w:r>
            <w:proofErr w:type="spellEnd"/>
            <w:r w:rsidRPr="003C6531">
              <w:rPr>
                <w:sz w:val="22"/>
                <w:szCs w:val="22"/>
              </w:rPr>
              <w:t xml:space="preserve"> compensation for services, avoid unreasonably high or low charges. C’s ability to pay doesn’t justify charging more, but can justify charging less</w:t>
            </w:r>
          </w:p>
        </w:tc>
      </w:tr>
    </w:tbl>
    <w:p w14:paraId="795F1D74" w14:textId="77777777" w:rsidR="00CC02BB" w:rsidRDefault="00CC02BB" w:rsidP="00CC02BB">
      <w:pPr>
        <w:ind w:left="-567" w:right="-1141"/>
        <w:rPr>
          <w:color w:val="660066"/>
          <w:sz w:val="22"/>
          <w:szCs w:val="22"/>
        </w:rPr>
      </w:pPr>
    </w:p>
    <w:p w14:paraId="11E4B66A" w14:textId="2CA5B4DF" w:rsidR="00CC02BB" w:rsidRPr="00CC02BB" w:rsidRDefault="00CC02BB" w:rsidP="00CC02BB">
      <w:pPr>
        <w:ind w:left="-567" w:right="-1141"/>
        <w:rPr>
          <w:sz w:val="22"/>
          <w:szCs w:val="22"/>
        </w:rPr>
      </w:pPr>
      <w:r w:rsidRPr="00CC02BB">
        <w:rPr>
          <w:color w:val="660066"/>
          <w:sz w:val="22"/>
          <w:szCs w:val="22"/>
        </w:rPr>
        <w:t xml:space="preserve">- </w:t>
      </w:r>
      <w:r w:rsidRPr="00CC02BB">
        <w:rPr>
          <w:b/>
          <w:color w:val="660066"/>
          <w:sz w:val="22"/>
          <w:szCs w:val="22"/>
        </w:rPr>
        <w:t>3.6-1</w:t>
      </w:r>
      <w:r w:rsidRPr="00CC02BB">
        <w:rPr>
          <w:color w:val="660066"/>
          <w:sz w:val="22"/>
          <w:szCs w:val="22"/>
        </w:rPr>
        <w:t xml:space="preserve"> L must not charge or accept a fee or disbursement, including interest, unless it is fair and reasonable and has been disclosed in a timely fashion</w:t>
      </w:r>
      <w:r>
        <w:rPr>
          <w:sz w:val="22"/>
          <w:szCs w:val="22"/>
        </w:rPr>
        <w:t>.</w:t>
      </w:r>
    </w:p>
    <w:p w14:paraId="0AF8A48C" w14:textId="4D421873" w:rsidR="00FA07FC" w:rsidRDefault="00CC02BB" w:rsidP="00CC02BB">
      <w:pPr>
        <w:ind w:left="-567" w:right="-1141"/>
        <w:rPr>
          <w:sz w:val="22"/>
          <w:szCs w:val="22"/>
        </w:rPr>
      </w:pPr>
      <w:r>
        <w:rPr>
          <w:sz w:val="22"/>
          <w:szCs w:val="22"/>
        </w:rPr>
        <w:t>- Factors to consider in fees:</w:t>
      </w:r>
    </w:p>
    <w:p w14:paraId="6DDA5F54" w14:textId="297E9DA7" w:rsidR="00CC02BB" w:rsidRDefault="00CC02BB" w:rsidP="00CC02BB">
      <w:pPr>
        <w:pStyle w:val="ListParagraph"/>
        <w:numPr>
          <w:ilvl w:val="0"/>
          <w:numId w:val="44"/>
        </w:numPr>
        <w:ind w:right="-1141"/>
        <w:rPr>
          <w:sz w:val="22"/>
          <w:szCs w:val="22"/>
        </w:rPr>
      </w:pPr>
      <w:r>
        <w:rPr>
          <w:sz w:val="22"/>
          <w:szCs w:val="22"/>
        </w:rPr>
        <w:t>Means of the client.</w:t>
      </w:r>
    </w:p>
    <w:p w14:paraId="713215E3" w14:textId="44BA9CD6" w:rsidR="00CC02BB" w:rsidRDefault="00CC02BB" w:rsidP="00CC02BB">
      <w:pPr>
        <w:pStyle w:val="ListParagraph"/>
        <w:numPr>
          <w:ilvl w:val="0"/>
          <w:numId w:val="44"/>
        </w:numPr>
        <w:ind w:right="-1141"/>
        <w:rPr>
          <w:sz w:val="22"/>
          <w:szCs w:val="22"/>
        </w:rPr>
      </w:pPr>
      <w:r>
        <w:rPr>
          <w:sz w:val="22"/>
          <w:szCs w:val="22"/>
        </w:rPr>
        <w:t>Complexity of the case.</w:t>
      </w:r>
    </w:p>
    <w:p w14:paraId="7972D0A1" w14:textId="430D1790" w:rsidR="00CC02BB" w:rsidRDefault="00CC02BB" w:rsidP="00CC02BB">
      <w:pPr>
        <w:pStyle w:val="ListParagraph"/>
        <w:numPr>
          <w:ilvl w:val="0"/>
          <w:numId w:val="44"/>
        </w:numPr>
        <w:ind w:right="-1141"/>
        <w:rPr>
          <w:sz w:val="22"/>
          <w:szCs w:val="22"/>
        </w:rPr>
      </w:pPr>
      <w:r>
        <w:rPr>
          <w:sz w:val="22"/>
          <w:szCs w:val="22"/>
        </w:rPr>
        <w:t>Result.</w:t>
      </w:r>
    </w:p>
    <w:p w14:paraId="461F8A65" w14:textId="0A8F75D4" w:rsidR="00CC02BB" w:rsidRDefault="00CC02BB" w:rsidP="00CC02BB">
      <w:pPr>
        <w:pStyle w:val="ListParagraph"/>
        <w:numPr>
          <w:ilvl w:val="0"/>
          <w:numId w:val="44"/>
        </w:numPr>
        <w:ind w:right="-1141"/>
        <w:rPr>
          <w:sz w:val="22"/>
          <w:szCs w:val="22"/>
        </w:rPr>
      </w:pPr>
      <w:r>
        <w:rPr>
          <w:sz w:val="22"/>
          <w:szCs w:val="22"/>
        </w:rPr>
        <w:t>Amount involved.</w:t>
      </w:r>
    </w:p>
    <w:p w14:paraId="684DC51A" w14:textId="3CA7F166" w:rsidR="00CC02BB" w:rsidRDefault="00CC02BB" w:rsidP="00CC02BB">
      <w:pPr>
        <w:pStyle w:val="ListParagraph"/>
        <w:numPr>
          <w:ilvl w:val="0"/>
          <w:numId w:val="44"/>
        </w:numPr>
        <w:ind w:right="-1141"/>
        <w:rPr>
          <w:sz w:val="22"/>
          <w:szCs w:val="22"/>
        </w:rPr>
      </w:pPr>
      <w:r>
        <w:rPr>
          <w:sz w:val="22"/>
          <w:szCs w:val="22"/>
        </w:rPr>
        <w:t>Time.</w:t>
      </w:r>
    </w:p>
    <w:p w14:paraId="75834080" w14:textId="08F94808" w:rsidR="00CC02BB" w:rsidRDefault="00CC02BB" w:rsidP="00CC02BB">
      <w:pPr>
        <w:tabs>
          <w:tab w:val="left" w:pos="142"/>
        </w:tabs>
        <w:ind w:left="-567" w:right="-1141"/>
        <w:rPr>
          <w:sz w:val="22"/>
          <w:szCs w:val="22"/>
        </w:rPr>
      </w:pPr>
      <w:r>
        <w:rPr>
          <w:sz w:val="22"/>
          <w:szCs w:val="22"/>
        </w:rPr>
        <w:t>- Should bill regularly, with clarity, and consistently.</w:t>
      </w:r>
    </w:p>
    <w:p w14:paraId="5E4D21B6" w14:textId="795F87E7" w:rsidR="00CC02BB" w:rsidRDefault="00CC02BB" w:rsidP="00CC02BB">
      <w:pPr>
        <w:tabs>
          <w:tab w:val="left" w:pos="142"/>
        </w:tabs>
        <w:ind w:left="-567" w:right="-1141"/>
        <w:rPr>
          <w:sz w:val="22"/>
          <w:szCs w:val="22"/>
        </w:rPr>
      </w:pPr>
      <w:r>
        <w:rPr>
          <w:sz w:val="22"/>
          <w:szCs w:val="22"/>
        </w:rPr>
        <w:t xml:space="preserve">- Either L or C may apply for a review of fees under s.7 of the </w:t>
      </w:r>
      <w:r>
        <w:rPr>
          <w:i/>
          <w:sz w:val="22"/>
          <w:szCs w:val="22"/>
        </w:rPr>
        <w:t>LPA</w:t>
      </w:r>
      <w:r>
        <w:rPr>
          <w:sz w:val="22"/>
          <w:szCs w:val="22"/>
        </w:rPr>
        <w:t>.</w:t>
      </w:r>
    </w:p>
    <w:p w14:paraId="2699E7D4" w14:textId="56AC8EC1" w:rsidR="00CC02BB" w:rsidRDefault="00CC02BB" w:rsidP="00CC02BB">
      <w:pPr>
        <w:pStyle w:val="ListParagraph"/>
        <w:numPr>
          <w:ilvl w:val="0"/>
          <w:numId w:val="45"/>
        </w:numPr>
        <w:tabs>
          <w:tab w:val="left" w:pos="142"/>
        </w:tabs>
        <w:ind w:right="-1141"/>
        <w:rPr>
          <w:sz w:val="22"/>
          <w:szCs w:val="22"/>
        </w:rPr>
      </w:pPr>
      <w:r>
        <w:rPr>
          <w:sz w:val="22"/>
          <w:szCs w:val="22"/>
        </w:rPr>
        <w:t>For C, must apply w/in 1 year of receiving the bill or 3 months of paying it.</w:t>
      </w:r>
    </w:p>
    <w:p w14:paraId="407EAC80" w14:textId="0EF0C5DB" w:rsidR="00CC02BB" w:rsidRDefault="00CC02BB" w:rsidP="00CC02BB">
      <w:pPr>
        <w:pStyle w:val="ListParagraph"/>
        <w:numPr>
          <w:ilvl w:val="0"/>
          <w:numId w:val="45"/>
        </w:numPr>
        <w:tabs>
          <w:tab w:val="left" w:pos="142"/>
        </w:tabs>
        <w:ind w:right="-1141"/>
        <w:rPr>
          <w:sz w:val="22"/>
          <w:szCs w:val="22"/>
        </w:rPr>
      </w:pPr>
      <w:r>
        <w:rPr>
          <w:sz w:val="22"/>
          <w:szCs w:val="22"/>
        </w:rPr>
        <w:t>For L, can apply after 30 days of delivery, no time limit beyond that.</w:t>
      </w:r>
    </w:p>
    <w:p w14:paraId="45E32D0A" w14:textId="3743A13D" w:rsidR="00CC02BB" w:rsidRDefault="00CC02BB" w:rsidP="00CC02BB">
      <w:pPr>
        <w:pStyle w:val="ListParagraph"/>
        <w:numPr>
          <w:ilvl w:val="0"/>
          <w:numId w:val="45"/>
        </w:numPr>
        <w:tabs>
          <w:tab w:val="left" w:pos="142"/>
        </w:tabs>
        <w:ind w:right="-1141"/>
        <w:rPr>
          <w:sz w:val="22"/>
          <w:szCs w:val="22"/>
        </w:rPr>
      </w:pPr>
      <w:r>
        <w:rPr>
          <w:sz w:val="22"/>
          <w:szCs w:val="22"/>
        </w:rPr>
        <w:t>Onus is always on L to show the fee is justified.</w:t>
      </w:r>
    </w:p>
    <w:p w14:paraId="4A2A9019" w14:textId="77777777" w:rsidR="00B76CD5" w:rsidRPr="00B76CD5" w:rsidRDefault="00B76CD5" w:rsidP="00B76CD5">
      <w:pPr>
        <w:tabs>
          <w:tab w:val="left" w:pos="142"/>
        </w:tabs>
        <w:ind w:left="-207" w:right="-1141"/>
        <w:rPr>
          <w:sz w:val="22"/>
          <w:szCs w:val="22"/>
        </w:rPr>
      </w:pPr>
    </w:p>
    <w:p w14:paraId="0E78918B" w14:textId="77777777" w:rsidR="00B76CD5" w:rsidRDefault="00B76CD5" w:rsidP="00B76CD5">
      <w:pPr>
        <w:shd w:val="clear" w:color="auto" w:fill="FBD4B4" w:themeFill="accent6" w:themeFillTint="66"/>
        <w:ind w:left="-567" w:right="-1141"/>
        <w:rPr>
          <w:sz w:val="22"/>
          <w:szCs w:val="22"/>
        </w:rPr>
      </w:pPr>
      <w:proofErr w:type="gramStart"/>
      <w:r>
        <w:rPr>
          <w:b/>
          <w:sz w:val="22"/>
          <w:szCs w:val="22"/>
        </w:rPr>
        <w:t>WOOLEY – ETHICAL VS.</w:t>
      </w:r>
      <w:proofErr w:type="gramEnd"/>
      <w:r>
        <w:rPr>
          <w:b/>
          <w:sz w:val="22"/>
          <w:szCs w:val="22"/>
        </w:rPr>
        <w:t xml:space="preserve"> UNETHICAL: THE TROUBLING TALES OF TONY MERCHANT</w:t>
      </w:r>
    </w:p>
    <w:p w14:paraId="42744BFA" w14:textId="77777777" w:rsidR="00B76CD5" w:rsidRDefault="00B76CD5" w:rsidP="00B76CD5">
      <w:pPr>
        <w:ind w:left="-567" w:right="-1141"/>
        <w:rPr>
          <w:sz w:val="22"/>
          <w:szCs w:val="22"/>
        </w:rPr>
      </w:pPr>
      <w:r>
        <w:rPr>
          <w:sz w:val="22"/>
          <w:szCs w:val="22"/>
        </w:rPr>
        <w:t>- Merchant cleverly manipulated legal forms to avoid the effect of a court order. He didn’t outright defy it and he did not breach it. He used technical schemes to work around it for his client’s benefit.</w:t>
      </w:r>
    </w:p>
    <w:p w14:paraId="02937E6E" w14:textId="77777777" w:rsidR="00B76CD5" w:rsidRPr="003C6531" w:rsidRDefault="00B76CD5" w:rsidP="00B76CD5">
      <w:pPr>
        <w:pStyle w:val="ListParagraph"/>
        <w:numPr>
          <w:ilvl w:val="0"/>
          <w:numId w:val="47"/>
        </w:numPr>
        <w:ind w:right="-1141"/>
        <w:rPr>
          <w:sz w:val="22"/>
          <w:szCs w:val="22"/>
        </w:rPr>
      </w:pPr>
      <w:r>
        <w:rPr>
          <w:sz w:val="22"/>
          <w:szCs w:val="22"/>
        </w:rPr>
        <w:t xml:space="preserve">Court classified it as breach of a court order and assisting his C to breach the order, based on a strict liability approach, said he didn’t need </w:t>
      </w:r>
      <w:proofErr w:type="spellStart"/>
      <w:r>
        <w:rPr>
          <w:i/>
          <w:sz w:val="22"/>
          <w:szCs w:val="22"/>
        </w:rPr>
        <w:t>mens</w:t>
      </w:r>
      <w:proofErr w:type="spellEnd"/>
      <w:r>
        <w:rPr>
          <w:i/>
          <w:sz w:val="22"/>
          <w:szCs w:val="22"/>
        </w:rPr>
        <w:t xml:space="preserve"> </w:t>
      </w:r>
      <w:proofErr w:type="spellStart"/>
      <w:r>
        <w:rPr>
          <w:i/>
          <w:sz w:val="22"/>
          <w:szCs w:val="22"/>
        </w:rPr>
        <w:t>rea</w:t>
      </w:r>
      <w:proofErr w:type="spellEnd"/>
      <w:r>
        <w:rPr>
          <w:sz w:val="22"/>
          <w:szCs w:val="22"/>
        </w:rPr>
        <w:t xml:space="preserve"> to breach it.</w:t>
      </w:r>
    </w:p>
    <w:p w14:paraId="6F65F5CF" w14:textId="77777777" w:rsidR="00B76CD5" w:rsidRDefault="00B76CD5" w:rsidP="00B76CD5">
      <w:pPr>
        <w:ind w:left="-567" w:right="-1141"/>
        <w:rPr>
          <w:sz w:val="22"/>
          <w:szCs w:val="22"/>
        </w:rPr>
      </w:pPr>
      <w:r>
        <w:rPr>
          <w:sz w:val="22"/>
          <w:szCs w:val="22"/>
        </w:rPr>
        <w:t xml:space="preserve">- Merchant suspended for 3 months by LS of Saskatchewan, upheld by </w:t>
      </w:r>
      <w:proofErr w:type="spellStart"/>
      <w:r>
        <w:rPr>
          <w:sz w:val="22"/>
          <w:szCs w:val="22"/>
        </w:rPr>
        <w:t>Sask</w:t>
      </w:r>
      <w:proofErr w:type="spellEnd"/>
      <w:r>
        <w:rPr>
          <w:sz w:val="22"/>
          <w:szCs w:val="22"/>
        </w:rPr>
        <w:t xml:space="preserve"> CA for conduct unbecoming having to do w finagling around fees.</w:t>
      </w:r>
    </w:p>
    <w:p w14:paraId="3593FAB7" w14:textId="77777777" w:rsidR="00B76CD5" w:rsidRPr="003C6531" w:rsidRDefault="00B76CD5" w:rsidP="00B76CD5">
      <w:pPr>
        <w:pStyle w:val="ListParagraph"/>
        <w:numPr>
          <w:ilvl w:val="0"/>
          <w:numId w:val="43"/>
        </w:numPr>
        <w:ind w:right="-1141"/>
        <w:rPr>
          <w:sz w:val="22"/>
          <w:szCs w:val="22"/>
        </w:rPr>
      </w:pPr>
      <w:r>
        <w:rPr>
          <w:sz w:val="22"/>
          <w:szCs w:val="22"/>
        </w:rPr>
        <w:t>B</w:t>
      </w:r>
      <w:r w:rsidRPr="003C6531">
        <w:rPr>
          <w:sz w:val="22"/>
          <w:szCs w:val="22"/>
        </w:rPr>
        <w:t>eha</w:t>
      </w:r>
      <w:r>
        <w:rPr>
          <w:sz w:val="22"/>
          <w:szCs w:val="22"/>
        </w:rPr>
        <w:t>viour was</w:t>
      </w:r>
      <w:r w:rsidRPr="003C6531">
        <w:rPr>
          <w:sz w:val="22"/>
          <w:szCs w:val="22"/>
        </w:rPr>
        <w:t xml:space="preserve"> unethical extension of behaviour that would otherwise be considered ethical &amp; proper.</w:t>
      </w:r>
    </w:p>
    <w:p w14:paraId="09061A45" w14:textId="77777777" w:rsidR="00B76CD5" w:rsidRDefault="00B76CD5" w:rsidP="00B76CD5">
      <w:pPr>
        <w:pStyle w:val="ListParagraph"/>
        <w:numPr>
          <w:ilvl w:val="0"/>
          <w:numId w:val="43"/>
        </w:numPr>
        <w:ind w:right="-1141"/>
        <w:rPr>
          <w:sz w:val="22"/>
          <w:szCs w:val="22"/>
        </w:rPr>
      </w:pPr>
      <w:r>
        <w:rPr>
          <w:sz w:val="22"/>
          <w:szCs w:val="22"/>
        </w:rPr>
        <w:t xml:space="preserve">We went too far w resolute advocacy. </w:t>
      </w:r>
      <w:r w:rsidRPr="001276B9">
        <w:rPr>
          <w:sz w:val="22"/>
          <w:szCs w:val="22"/>
        </w:rPr>
        <w:t>It’s a very fine line.</w:t>
      </w:r>
    </w:p>
    <w:p w14:paraId="67B0AE4F" w14:textId="77777777" w:rsidR="00CC02BB" w:rsidRDefault="00CC02BB" w:rsidP="00CC02BB">
      <w:pPr>
        <w:ind w:left="-567" w:right="-1141"/>
        <w:rPr>
          <w:sz w:val="22"/>
          <w:szCs w:val="22"/>
        </w:rPr>
      </w:pPr>
    </w:p>
    <w:p w14:paraId="06121924" w14:textId="7F5B2190" w:rsidR="00A57C61" w:rsidRDefault="00A57C61" w:rsidP="00A57C61">
      <w:pPr>
        <w:shd w:val="clear" w:color="auto" w:fill="CCFFCC"/>
        <w:ind w:left="-567" w:right="-1141"/>
        <w:jc w:val="center"/>
        <w:rPr>
          <w:sz w:val="22"/>
          <w:szCs w:val="22"/>
        </w:rPr>
      </w:pPr>
      <w:r>
        <w:rPr>
          <w:b/>
          <w:sz w:val="22"/>
          <w:szCs w:val="22"/>
        </w:rPr>
        <w:t>RETAINER</w:t>
      </w:r>
    </w:p>
    <w:p w14:paraId="662386F3" w14:textId="32E9AEAC" w:rsidR="00A57C61" w:rsidRDefault="00A57C61" w:rsidP="00A57C61">
      <w:pPr>
        <w:ind w:left="-567" w:right="-1141"/>
        <w:rPr>
          <w:sz w:val="22"/>
          <w:szCs w:val="22"/>
        </w:rPr>
      </w:pPr>
      <w:r>
        <w:rPr>
          <w:sz w:val="22"/>
          <w:szCs w:val="22"/>
        </w:rPr>
        <w:t>- The retainer sets out the scope of you engagement:</w:t>
      </w:r>
    </w:p>
    <w:p w14:paraId="7BFCF902" w14:textId="0ECFF582" w:rsidR="00A57C61" w:rsidRDefault="00A57C61" w:rsidP="00A57C61">
      <w:pPr>
        <w:pStyle w:val="ListParagraph"/>
        <w:numPr>
          <w:ilvl w:val="0"/>
          <w:numId w:val="42"/>
        </w:numPr>
        <w:ind w:right="-1141"/>
        <w:rPr>
          <w:sz w:val="22"/>
          <w:szCs w:val="22"/>
        </w:rPr>
      </w:pPr>
      <w:r w:rsidRPr="00A57C61">
        <w:rPr>
          <w:b/>
          <w:sz w:val="22"/>
          <w:szCs w:val="22"/>
        </w:rPr>
        <w:t>Specify the work</w:t>
      </w:r>
      <w:r>
        <w:rPr>
          <w:sz w:val="22"/>
          <w:szCs w:val="22"/>
        </w:rPr>
        <w:t xml:space="preserve"> – set out who the client is, their wants &amp; needs, what you can/can’t do w how much they are prepared to pay, confirm and state all assumptions.</w:t>
      </w:r>
    </w:p>
    <w:p w14:paraId="785FD088" w14:textId="5FC66272" w:rsidR="00A57C61" w:rsidRDefault="00A57C61" w:rsidP="00A57C61">
      <w:pPr>
        <w:pStyle w:val="ListParagraph"/>
        <w:numPr>
          <w:ilvl w:val="0"/>
          <w:numId w:val="42"/>
        </w:numPr>
        <w:ind w:right="-1141"/>
        <w:rPr>
          <w:sz w:val="22"/>
          <w:szCs w:val="22"/>
        </w:rPr>
      </w:pPr>
      <w:r w:rsidRPr="00A57C61">
        <w:rPr>
          <w:b/>
          <w:sz w:val="22"/>
          <w:szCs w:val="22"/>
        </w:rPr>
        <w:t>Specify the fee</w:t>
      </w:r>
      <w:r>
        <w:rPr>
          <w:sz w:val="22"/>
          <w:szCs w:val="22"/>
        </w:rPr>
        <w:t xml:space="preserve"> – be frank and upfront, confirm w scope of work.</w:t>
      </w:r>
    </w:p>
    <w:p w14:paraId="58BBA0EE" w14:textId="46E2467E" w:rsidR="00A57C61" w:rsidRDefault="00A57C61" w:rsidP="00A57C61">
      <w:pPr>
        <w:pStyle w:val="ListParagraph"/>
        <w:numPr>
          <w:ilvl w:val="0"/>
          <w:numId w:val="42"/>
        </w:numPr>
        <w:ind w:right="-1141"/>
        <w:rPr>
          <w:sz w:val="22"/>
          <w:szCs w:val="22"/>
        </w:rPr>
      </w:pPr>
      <w:r>
        <w:rPr>
          <w:b/>
          <w:sz w:val="22"/>
          <w:szCs w:val="22"/>
        </w:rPr>
        <w:t>Specify your responsibilities</w:t>
      </w:r>
      <w:r>
        <w:rPr>
          <w:sz w:val="22"/>
          <w:szCs w:val="22"/>
        </w:rPr>
        <w:t xml:space="preserve"> – set out what you are and are </w:t>
      </w:r>
      <w:r>
        <w:rPr>
          <w:i/>
          <w:sz w:val="22"/>
          <w:szCs w:val="22"/>
        </w:rPr>
        <w:t>not</w:t>
      </w:r>
      <w:r>
        <w:rPr>
          <w:sz w:val="22"/>
          <w:szCs w:val="22"/>
        </w:rPr>
        <w:t xml:space="preserve"> providing advice one.</w:t>
      </w:r>
    </w:p>
    <w:p w14:paraId="59A80E0F" w14:textId="765E8E0A" w:rsidR="00A57C61" w:rsidRDefault="00A57C61" w:rsidP="00A57C61">
      <w:pPr>
        <w:ind w:left="-567" w:right="-1141"/>
        <w:rPr>
          <w:sz w:val="22"/>
          <w:szCs w:val="22"/>
        </w:rPr>
      </w:pPr>
      <w:r>
        <w:rPr>
          <w:sz w:val="22"/>
          <w:szCs w:val="22"/>
        </w:rPr>
        <w:t>- Can be a monetary retainer or simply the agreement.</w:t>
      </w:r>
    </w:p>
    <w:p w14:paraId="6EEA636A" w14:textId="77777777" w:rsidR="003C6531" w:rsidRDefault="003C6531" w:rsidP="00A57C61">
      <w:pPr>
        <w:ind w:left="-567" w:right="-1141"/>
        <w:rPr>
          <w:sz w:val="22"/>
          <w:szCs w:val="22"/>
        </w:rPr>
      </w:pPr>
    </w:p>
    <w:p w14:paraId="7A893AD1" w14:textId="77777777" w:rsidR="003C6531" w:rsidRDefault="003C6531" w:rsidP="003C6531">
      <w:pPr>
        <w:shd w:val="clear" w:color="auto" w:fill="CCFFCC"/>
        <w:ind w:left="-567" w:right="-1141"/>
        <w:jc w:val="center"/>
        <w:rPr>
          <w:sz w:val="22"/>
          <w:szCs w:val="22"/>
        </w:rPr>
      </w:pPr>
      <w:r>
        <w:rPr>
          <w:b/>
          <w:sz w:val="22"/>
          <w:szCs w:val="22"/>
        </w:rPr>
        <w:t xml:space="preserve">TRUST </w:t>
      </w:r>
      <w:r w:rsidRPr="00CC02BB">
        <w:rPr>
          <w:b/>
          <w:sz w:val="22"/>
          <w:szCs w:val="22"/>
        </w:rPr>
        <w:t>ACCOUNTS</w:t>
      </w:r>
    </w:p>
    <w:tbl>
      <w:tblPr>
        <w:tblStyle w:val="TableGrid"/>
        <w:tblW w:w="10348" w:type="dxa"/>
        <w:tblInd w:w="-459" w:type="dxa"/>
        <w:tblLook w:val="04A0" w:firstRow="1" w:lastRow="0" w:firstColumn="1" w:lastColumn="0" w:noHBand="0" w:noVBand="1"/>
      </w:tblPr>
      <w:tblGrid>
        <w:gridCol w:w="2127"/>
        <w:gridCol w:w="8221"/>
      </w:tblGrid>
      <w:tr w:rsidR="003C6531" w14:paraId="4F5489E7" w14:textId="77777777" w:rsidTr="003C6531">
        <w:trPr>
          <w:trHeight w:val="266"/>
        </w:trPr>
        <w:tc>
          <w:tcPr>
            <w:tcW w:w="2127" w:type="dxa"/>
          </w:tcPr>
          <w:p w14:paraId="7DA26C24" w14:textId="77777777" w:rsidR="003C6531" w:rsidRPr="00CC02BB" w:rsidRDefault="003C6531" w:rsidP="003C6531">
            <w:pPr>
              <w:ind w:right="-108"/>
              <w:rPr>
                <w:color w:val="660066"/>
                <w:sz w:val="22"/>
                <w:szCs w:val="22"/>
              </w:rPr>
            </w:pPr>
            <w:r w:rsidRPr="00CC02BB">
              <w:rPr>
                <w:b/>
                <w:color w:val="660066"/>
                <w:sz w:val="22"/>
                <w:szCs w:val="22"/>
              </w:rPr>
              <w:t>2.1-3</w:t>
            </w:r>
            <w:r w:rsidRPr="00CC02BB">
              <w:rPr>
                <w:color w:val="660066"/>
                <w:sz w:val="22"/>
                <w:szCs w:val="22"/>
              </w:rPr>
              <w:t xml:space="preserve"> To the client</w:t>
            </w:r>
          </w:p>
        </w:tc>
        <w:tc>
          <w:tcPr>
            <w:tcW w:w="8221" w:type="dxa"/>
          </w:tcPr>
          <w:p w14:paraId="5B1BA9F9" w14:textId="77777777" w:rsidR="003C6531" w:rsidRDefault="003C6531" w:rsidP="003C6531">
            <w:pPr>
              <w:ind w:right="-108"/>
              <w:rPr>
                <w:sz w:val="22"/>
                <w:szCs w:val="22"/>
              </w:rPr>
            </w:pPr>
            <w:r>
              <w:rPr>
                <w:sz w:val="22"/>
                <w:szCs w:val="22"/>
              </w:rPr>
              <w:t xml:space="preserve">Record &amp; promptly report receipt of trust $, </w:t>
            </w:r>
            <w:proofErr w:type="gramStart"/>
            <w:r>
              <w:rPr>
                <w:sz w:val="22"/>
                <w:szCs w:val="22"/>
              </w:rPr>
              <w:t>only use it as authorized</w:t>
            </w:r>
            <w:proofErr w:type="gramEnd"/>
            <w:r>
              <w:rPr>
                <w:sz w:val="22"/>
                <w:szCs w:val="22"/>
              </w:rPr>
              <w:t xml:space="preserve">, </w:t>
            </w:r>
            <w:proofErr w:type="gramStart"/>
            <w:r>
              <w:rPr>
                <w:sz w:val="22"/>
                <w:szCs w:val="22"/>
              </w:rPr>
              <w:t>don’t co-mingle</w:t>
            </w:r>
            <w:proofErr w:type="gramEnd"/>
            <w:r>
              <w:rPr>
                <w:sz w:val="22"/>
                <w:szCs w:val="22"/>
              </w:rPr>
              <w:t>.</w:t>
            </w:r>
          </w:p>
        </w:tc>
      </w:tr>
    </w:tbl>
    <w:p w14:paraId="793B3197" w14:textId="77777777" w:rsidR="003C6531" w:rsidRDefault="003C6531" w:rsidP="003C6531">
      <w:pPr>
        <w:ind w:left="-567" w:right="-1141"/>
        <w:rPr>
          <w:sz w:val="22"/>
          <w:szCs w:val="22"/>
        </w:rPr>
      </w:pPr>
      <w:r>
        <w:rPr>
          <w:sz w:val="22"/>
          <w:szCs w:val="22"/>
        </w:rPr>
        <w:t>- It’s important to have good administrative support and appropriate divisions of labour in place so that no one person could perpetrate a fraud and hide it.</w:t>
      </w:r>
    </w:p>
    <w:p w14:paraId="30F4D990" w14:textId="77777777" w:rsidR="003C6531" w:rsidRDefault="003C6531" w:rsidP="003C6531">
      <w:pPr>
        <w:ind w:left="-567" w:right="-1141"/>
        <w:rPr>
          <w:sz w:val="22"/>
          <w:szCs w:val="22"/>
        </w:rPr>
      </w:pPr>
    </w:p>
    <w:p w14:paraId="3C4B2D20" w14:textId="2B0EE6DD" w:rsidR="003C6531" w:rsidRDefault="003C6531" w:rsidP="003C6531">
      <w:pPr>
        <w:shd w:val="clear" w:color="auto" w:fill="CCFFCC"/>
        <w:ind w:left="-567" w:right="-1141"/>
        <w:jc w:val="center"/>
        <w:rPr>
          <w:sz w:val="22"/>
          <w:szCs w:val="22"/>
        </w:rPr>
      </w:pPr>
      <w:r>
        <w:rPr>
          <w:b/>
          <w:sz w:val="22"/>
          <w:szCs w:val="22"/>
        </w:rPr>
        <w:t>UNDERTAKINGS</w:t>
      </w:r>
    </w:p>
    <w:tbl>
      <w:tblPr>
        <w:tblStyle w:val="TableGrid"/>
        <w:tblW w:w="10348" w:type="dxa"/>
        <w:tblInd w:w="-459" w:type="dxa"/>
        <w:tblLook w:val="04A0" w:firstRow="1" w:lastRow="0" w:firstColumn="1" w:lastColumn="0" w:noHBand="0" w:noVBand="1"/>
      </w:tblPr>
      <w:tblGrid>
        <w:gridCol w:w="2410"/>
        <w:gridCol w:w="7938"/>
      </w:tblGrid>
      <w:tr w:rsidR="00D643C2" w14:paraId="47CC4410" w14:textId="77777777" w:rsidTr="00D643C2">
        <w:trPr>
          <w:trHeight w:val="104"/>
        </w:trPr>
        <w:tc>
          <w:tcPr>
            <w:tcW w:w="2410" w:type="dxa"/>
          </w:tcPr>
          <w:p w14:paraId="53B82F34" w14:textId="1F709EE2" w:rsidR="00D643C2" w:rsidRPr="00D643C2" w:rsidRDefault="00D643C2" w:rsidP="00D643C2">
            <w:pPr>
              <w:ind w:right="-108"/>
              <w:rPr>
                <w:color w:val="660066"/>
                <w:sz w:val="22"/>
                <w:szCs w:val="22"/>
              </w:rPr>
            </w:pPr>
            <w:r w:rsidRPr="00D643C2">
              <w:rPr>
                <w:b/>
                <w:color w:val="660066"/>
                <w:sz w:val="22"/>
                <w:szCs w:val="22"/>
              </w:rPr>
              <w:t>2.1-4</w:t>
            </w:r>
            <w:r w:rsidRPr="00D643C2">
              <w:rPr>
                <w:color w:val="660066"/>
                <w:sz w:val="22"/>
                <w:szCs w:val="22"/>
              </w:rPr>
              <w:t xml:space="preserve"> To other lawyers</w:t>
            </w:r>
          </w:p>
        </w:tc>
        <w:tc>
          <w:tcPr>
            <w:tcW w:w="7938" w:type="dxa"/>
          </w:tcPr>
          <w:p w14:paraId="5BF7AD9D" w14:textId="2B93FCCD" w:rsidR="00D643C2" w:rsidRDefault="00D643C2" w:rsidP="00D643C2">
            <w:pPr>
              <w:ind w:right="-108"/>
              <w:rPr>
                <w:sz w:val="22"/>
                <w:szCs w:val="22"/>
              </w:rPr>
            </w:pPr>
            <w:r>
              <w:rPr>
                <w:sz w:val="22"/>
                <w:szCs w:val="22"/>
              </w:rPr>
              <w:t>Shouldn’t give or request undertaking that can’t be fulfilled</w:t>
            </w:r>
          </w:p>
        </w:tc>
      </w:tr>
    </w:tbl>
    <w:p w14:paraId="75BB75A3" w14:textId="384EED89" w:rsidR="003C6531" w:rsidRDefault="003C6531" w:rsidP="00D643C2">
      <w:pPr>
        <w:ind w:left="-567" w:right="-1141"/>
        <w:rPr>
          <w:sz w:val="22"/>
          <w:szCs w:val="22"/>
        </w:rPr>
      </w:pPr>
      <w:r>
        <w:rPr>
          <w:sz w:val="22"/>
          <w:szCs w:val="22"/>
        </w:rPr>
        <w:t>- These are essential to the operation of the legal system – honour system.</w:t>
      </w:r>
    </w:p>
    <w:p w14:paraId="42F3334C" w14:textId="52E69EF5" w:rsidR="003C6531" w:rsidRDefault="003C6531" w:rsidP="003C6531">
      <w:pPr>
        <w:pStyle w:val="ListParagraph"/>
        <w:numPr>
          <w:ilvl w:val="0"/>
          <w:numId w:val="46"/>
        </w:numPr>
        <w:ind w:right="-1141"/>
        <w:rPr>
          <w:sz w:val="22"/>
          <w:szCs w:val="22"/>
        </w:rPr>
      </w:pPr>
      <w:r>
        <w:rPr>
          <w:sz w:val="22"/>
          <w:szCs w:val="22"/>
        </w:rPr>
        <w:t>If you give an undertaking, no matter how onerous, you are stuck w it, even if it’s fulfillment is out of your hands.</w:t>
      </w:r>
    </w:p>
    <w:p w14:paraId="49C62E2F" w14:textId="0F7AE163" w:rsidR="003C6531" w:rsidRPr="003C6531" w:rsidRDefault="003C6531" w:rsidP="003C6531">
      <w:pPr>
        <w:ind w:left="-567" w:right="-1141"/>
        <w:rPr>
          <w:sz w:val="22"/>
          <w:szCs w:val="22"/>
        </w:rPr>
      </w:pPr>
      <w:r>
        <w:rPr>
          <w:sz w:val="22"/>
          <w:szCs w:val="22"/>
        </w:rPr>
        <w:t>- Be sure to undertake to perform acts, not to achieve results.</w:t>
      </w:r>
    </w:p>
    <w:p w14:paraId="6990E2ED" w14:textId="77777777" w:rsidR="00A57C61" w:rsidRDefault="00A57C61" w:rsidP="00A57C61">
      <w:pPr>
        <w:ind w:left="-567" w:right="-1141"/>
        <w:rPr>
          <w:sz w:val="22"/>
          <w:szCs w:val="22"/>
        </w:rPr>
      </w:pPr>
    </w:p>
    <w:p w14:paraId="247BFDB6" w14:textId="43C0EE22" w:rsidR="00A57C61" w:rsidRDefault="00A57C61" w:rsidP="00A57C61">
      <w:pPr>
        <w:shd w:val="clear" w:color="auto" w:fill="CCFFCC"/>
        <w:ind w:left="-567" w:right="-1141"/>
        <w:jc w:val="center"/>
        <w:rPr>
          <w:sz w:val="22"/>
          <w:szCs w:val="22"/>
        </w:rPr>
      </w:pPr>
      <w:r>
        <w:rPr>
          <w:b/>
          <w:sz w:val="22"/>
          <w:szCs w:val="22"/>
        </w:rPr>
        <w:t>CONTINGENCY FEES</w:t>
      </w:r>
    </w:p>
    <w:p w14:paraId="3382C6D9" w14:textId="5F52269C" w:rsidR="00FA07FC" w:rsidRDefault="00FA07FC" w:rsidP="00A57C61">
      <w:pPr>
        <w:ind w:left="-567" w:right="-1141"/>
        <w:rPr>
          <w:sz w:val="22"/>
          <w:szCs w:val="22"/>
        </w:rPr>
      </w:pPr>
      <w:r w:rsidRPr="00FA07FC">
        <w:rPr>
          <w:b/>
          <w:color w:val="660066"/>
          <w:sz w:val="22"/>
          <w:szCs w:val="22"/>
        </w:rPr>
        <w:t>- 3.6-2</w:t>
      </w:r>
      <w:r w:rsidRPr="00FA07FC">
        <w:rPr>
          <w:color w:val="660066"/>
          <w:sz w:val="22"/>
          <w:szCs w:val="22"/>
        </w:rPr>
        <w:t xml:space="preserve"> L may enter into a </w:t>
      </w:r>
      <w:r w:rsidRPr="00FA07FC">
        <w:rPr>
          <w:color w:val="660066"/>
          <w:sz w:val="22"/>
          <w:szCs w:val="22"/>
          <w:u w:val="single"/>
        </w:rPr>
        <w:t>written</w:t>
      </w:r>
      <w:r w:rsidRPr="00FA07FC">
        <w:rPr>
          <w:color w:val="660066"/>
          <w:sz w:val="22"/>
          <w:szCs w:val="22"/>
        </w:rPr>
        <w:t xml:space="preserve"> agreement to have the L’s fee contingent, in whole or in part, on the outcome of the matter</w:t>
      </w:r>
      <w:r>
        <w:rPr>
          <w:sz w:val="22"/>
          <w:szCs w:val="22"/>
        </w:rPr>
        <w:t>.</w:t>
      </w:r>
    </w:p>
    <w:p w14:paraId="27BBFF9D" w14:textId="3B1319B5" w:rsidR="00FA07FC" w:rsidRDefault="00FA07FC" w:rsidP="00FA07FC">
      <w:pPr>
        <w:pStyle w:val="ListParagraph"/>
        <w:numPr>
          <w:ilvl w:val="0"/>
          <w:numId w:val="43"/>
        </w:numPr>
        <w:ind w:right="-1141"/>
        <w:rPr>
          <w:sz w:val="22"/>
          <w:szCs w:val="22"/>
        </w:rPr>
      </w:pPr>
      <w:r>
        <w:rPr>
          <w:sz w:val="22"/>
          <w:szCs w:val="22"/>
        </w:rPr>
        <w:t>LS Rules cap amounts you can get:</w:t>
      </w:r>
    </w:p>
    <w:p w14:paraId="247F577E" w14:textId="30063AC0" w:rsidR="00FA07FC" w:rsidRDefault="00FA07FC" w:rsidP="00FA07FC">
      <w:pPr>
        <w:pStyle w:val="ListParagraph"/>
        <w:numPr>
          <w:ilvl w:val="1"/>
          <w:numId w:val="43"/>
        </w:numPr>
        <w:ind w:right="-1141"/>
        <w:rPr>
          <w:sz w:val="22"/>
          <w:szCs w:val="22"/>
        </w:rPr>
      </w:pPr>
      <w:r>
        <w:rPr>
          <w:sz w:val="22"/>
          <w:szCs w:val="22"/>
        </w:rPr>
        <w:t>Wrongful death from motor vehicle: 33%</w:t>
      </w:r>
    </w:p>
    <w:p w14:paraId="3A56D3C0" w14:textId="7A08B4F5" w:rsidR="00FA07FC" w:rsidRPr="00FA07FC" w:rsidRDefault="00FA07FC" w:rsidP="00FA07FC">
      <w:pPr>
        <w:pStyle w:val="ListParagraph"/>
        <w:numPr>
          <w:ilvl w:val="1"/>
          <w:numId w:val="43"/>
        </w:numPr>
        <w:ind w:right="-1141"/>
        <w:rPr>
          <w:sz w:val="22"/>
          <w:szCs w:val="22"/>
        </w:rPr>
      </w:pPr>
      <w:r>
        <w:rPr>
          <w:sz w:val="22"/>
          <w:szCs w:val="22"/>
        </w:rPr>
        <w:t>Any other claim for wrongful death: 40%</w:t>
      </w:r>
    </w:p>
    <w:p w14:paraId="6DA0188B" w14:textId="6AB7C98C" w:rsidR="00FA07FC" w:rsidRPr="00FA07FC" w:rsidRDefault="00FA07FC" w:rsidP="00A57C61">
      <w:pPr>
        <w:ind w:left="-567" w:right="-1141"/>
        <w:rPr>
          <w:sz w:val="22"/>
          <w:szCs w:val="22"/>
        </w:rPr>
      </w:pPr>
      <w:r w:rsidRPr="00FA07FC">
        <w:rPr>
          <w:sz w:val="22"/>
          <w:szCs w:val="22"/>
        </w:rPr>
        <w:t>-</w:t>
      </w:r>
      <w:r>
        <w:rPr>
          <w:sz w:val="22"/>
          <w:szCs w:val="22"/>
        </w:rPr>
        <w:t xml:space="preserve"> Client is entitled to independent advice about reasonableness of the contingent fee arrangement.</w:t>
      </w:r>
    </w:p>
    <w:p w14:paraId="5B7C5EF9" w14:textId="3928A7CC" w:rsidR="00A57C61" w:rsidRDefault="00A57C61" w:rsidP="00A57C61">
      <w:pPr>
        <w:ind w:left="-567" w:right="-1141"/>
        <w:rPr>
          <w:sz w:val="22"/>
          <w:szCs w:val="22"/>
        </w:rPr>
      </w:pPr>
      <w:r>
        <w:rPr>
          <w:sz w:val="22"/>
          <w:szCs w:val="22"/>
        </w:rPr>
        <w:t>- Typically regulated as to % and other terms you are allowed to put in.</w:t>
      </w:r>
    </w:p>
    <w:p w14:paraId="4D546161" w14:textId="66299B50" w:rsidR="00A57C61" w:rsidRDefault="00A57C61" w:rsidP="00A57C61">
      <w:pPr>
        <w:ind w:left="-567" w:right="-1141"/>
        <w:rPr>
          <w:sz w:val="22"/>
          <w:szCs w:val="22"/>
        </w:rPr>
      </w:pPr>
      <w:r>
        <w:rPr>
          <w:sz w:val="22"/>
          <w:szCs w:val="22"/>
        </w:rPr>
        <w:t>- Not permitted for all areas of practice.</w:t>
      </w:r>
    </w:p>
    <w:p w14:paraId="67BA039D" w14:textId="62983A1B" w:rsidR="00A57C61" w:rsidRDefault="00A57C61" w:rsidP="00A57C61">
      <w:pPr>
        <w:ind w:left="-567" w:right="-1141"/>
        <w:rPr>
          <w:sz w:val="22"/>
          <w:szCs w:val="22"/>
        </w:rPr>
      </w:pPr>
      <w:r>
        <w:rPr>
          <w:sz w:val="22"/>
          <w:szCs w:val="22"/>
        </w:rPr>
        <w:t>- The prevalence of these types of arrangements likely explains the difference in litigation culture between Canada and the rest of the Commonwealth (we don’t really use them here).</w:t>
      </w:r>
    </w:p>
    <w:p w14:paraId="074BA36A" w14:textId="77777777" w:rsidR="00FA07FC" w:rsidRDefault="00FA07FC" w:rsidP="00A57C61">
      <w:pPr>
        <w:ind w:left="-567" w:right="-1141"/>
        <w:rPr>
          <w:sz w:val="22"/>
          <w:szCs w:val="22"/>
        </w:rPr>
      </w:pPr>
    </w:p>
    <w:p w14:paraId="7BC8BEAB" w14:textId="6C18930B" w:rsidR="00FA07FC" w:rsidRDefault="00FA07FC" w:rsidP="00FA07FC">
      <w:pPr>
        <w:shd w:val="clear" w:color="auto" w:fill="CCFFCC"/>
        <w:ind w:left="-567" w:right="-1141"/>
        <w:jc w:val="center"/>
        <w:rPr>
          <w:sz w:val="22"/>
          <w:szCs w:val="22"/>
        </w:rPr>
      </w:pPr>
      <w:r>
        <w:rPr>
          <w:b/>
          <w:sz w:val="22"/>
          <w:szCs w:val="22"/>
        </w:rPr>
        <w:t>CLASS ACTION</w:t>
      </w:r>
      <w:r w:rsidR="00CC02BB">
        <w:rPr>
          <w:b/>
          <w:sz w:val="22"/>
          <w:szCs w:val="22"/>
        </w:rPr>
        <w:t>/THIRD PARTY</w:t>
      </w:r>
      <w:r>
        <w:rPr>
          <w:b/>
          <w:sz w:val="22"/>
          <w:szCs w:val="22"/>
        </w:rPr>
        <w:t xml:space="preserve"> FUNDING</w:t>
      </w:r>
    </w:p>
    <w:p w14:paraId="5B4E89B1" w14:textId="57EB3E4E" w:rsidR="00FA07FC" w:rsidRDefault="00FA07FC" w:rsidP="00FA07FC">
      <w:pPr>
        <w:ind w:left="-567" w:right="-1141"/>
        <w:rPr>
          <w:sz w:val="22"/>
          <w:szCs w:val="22"/>
        </w:rPr>
      </w:pPr>
      <w:r>
        <w:rPr>
          <w:sz w:val="22"/>
          <w:szCs w:val="22"/>
        </w:rPr>
        <w:t xml:space="preserve">- </w:t>
      </w:r>
      <w:r w:rsidR="00CC02BB">
        <w:rPr>
          <w:sz w:val="22"/>
          <w:szCs w:val="22"/>
        </w:rPr>
        <w:t>This is controversial, given the law’s entrenched disapproval of “champerty”. But it may be necessary in 2-way cost jurisdictions like Alberta and Ontario.</w:t>
      </w:r>
    </w:p>
    <w:p w14:paraId="76C21F88" w14:textId="6BDAAD6F" w:rsidR="00CC02BB" w:rsidRDefault="00CC02BB" w:rsidP="00FA07FC">
      <w:pPr>
        <w:ind w:left="-567" w:right="-1141"/>
        <w:rPr>
          <w:sz w:val="22"/>
          <w:szCs w:val="22"/>
        </w:rPr>
      </w:pPr>
      <w:r>
        <w:rPr>
          <w:sz w:val="22"/>
          <w:szCs w:val="22"/>
        </w:rPr>
        <w:t>- BC’s Class Proceedings Act doesn’t allow for cost awards against the class plaintiff of class counsel.</w:t>
      </w:r>
    </w:p>
    <w:p w14:paraId="2A4D203E" w14:textId="55268BE2" w:rsidR="00CC02BB" w:rsidRDefault="00CC02BB" w:rsidP="00CC02BB">
      <w:pPr>
        <w:pStyle w:val="ListParagraph"/>
        <w:numPr>
          <w:ilvl w:val="0"/>
          <w:numId w:val="43"/>
        </w:numPr>
        <w:ind w:right="-1141"/>
        <w:rPr>
          <w:sz w:val="22"/>
          <w:szCs w:val="22"/>
        </w:rPr>
      </w:pPr>
      <w:r>
        <w:rPr>
          <w:sz w:val="22"/>
          <w:szCs w:val="22"/>
        </w:rPr>
        <w:t>So class counsel in BC does not need the indemnity of a 3</w:t>
      </w:r>
      <w:r w:rsidRPr="00CC02BB">
        <w:rPr>
          <w:sz w:val="22"/>
          <w:szCs w:val="22"/>
          <w:vertAlign w:val="superscript"/>
        </w:rPr>
        <w:t>rd</w:t>
      </w:r>
      <w:r>
        <w:rPr>
          <w:sz w:val="22"/>
          <w:szCs w:val="22"/>
        </w:rPr>
        <w:t xml:space="preserve"> party lender.</w:t>
      </w:r>
    </w:p>
    <w:p w14:paraId="29CBC032" w14:textId="77777777" w:rsidR="00CC02BB" w:rsidRDefault="00CC02BB" w:rsidP="00CC02BB">
      <w:pPr>
        <w:ind w:left="-567" w:right="-1141"/>
        <w:rPr>
          <w:sz w:val="22"/>
          <w:szCs w:val="22"/>
        </w:rPr>
      </w:pPr>
      <w:r>
        <w:rPr>
          <w:sz w:val="22"/>
          <w:szCs w:val="22"/>
        </w:rPr>
        <w:t>- There are also concerns over improper interference by 3</w:t>
      </w:r>
      <w:r w:rsidRPr="00CC02BB">
        <w:rPr>
          <w:sz w:val="22"/>
          <w:szCs w:val="22"/>
          <w:vertAlign w:val="superscript"/>
        </w:rPr>
        <w:t>rd</w:t>
      </w:r>
      <w:r>
        <w:rPr>
          <w:sz w:val="22"/>
          <w:szCs w:val="22"/>
        </w:rPr>
        <w:t xml:space="preserve"> party funders.</w:t>
      </w:r>
    </w:p>
    <w:p w14:paraId="4A91C45A" w14:textId="6E05F48A" w:rsidR="00CC02BB" w:rsidRDefault="00CC02BB" w:rsidP="00CC02BB">
      <w:pPr>
        <w:pStyle w:val="ListParagraph"/>
        <w:numPr>
          <w:ilvl w:val="0"/>
          <w:numId w:val="43"/>
        </w:numPr>
        <w:ind w:right="-1141"/>
        <w:rPr>
          <w:sz w:val="22"/>
          <w:szCs w:val="22"/>
        </w:rPr>
      </w:pPr>
      <w:r>
        <w:rPr>
          <w:sz w:val="22"/>
          <w:szCs w:val="22"/>
        </w:rPr>
        <w:t>T</w:t>
      </w:r>
      <w:r w:rsidRPr="00CC02BB">
        <w:rPr>
          <w:sz w:val="22"/>
          <w:szCs w:val="22"/>
        </w:rPr>
        <w:t xml:space="preserve">hese concerns </w:t>
      </w:r>
      <w:r>
        <w:rPr>
          <w:sz w:val="22"/>
          <w:szCs w:val="22"/>
        </w:rPr>
        <w:t>appear to be</w:t>
      </w:r>
      <w:r w:rsidRPr="00CC02BB">
        <w:rPr>
          <w:sz w:val="22"/>
          <w:szCs w:val="22"/>
        </w:rPr>
        <w:t xml:space="preserve"> largely unfounded.</w:t>
      </w:r>
    </w:p>
    <w:p w14:paraId="78253D99" w14:textId="77777777" w:rsidR="003C6531" w:rsidRDefault="003C6531" w:rsidP="003C6531">
      <w:pPr>
        <w:ind w:left="-567" w:right="-1141"/>
        <w:rPr>
          <w:sz w:val="22"/>
          <w:szCs w:val="22"/>
        </w:rPr>
      </w:pPr>
    </w:p>
    <w:p w14:paraId="11AB0FF1" w14:textId="77777777" w:rsidR="00E85439" w:rsidRPr="00E85439" w:rsidRDefault="00E85439" w:rsidP="00E85439">
      <w:pPr>
        <w:ind w:left="-567" w:right="-1141"/>
        <w:rPr>
          <w:sz w:val="22"/>
          <w:szCs w:val="22"/>
        </w:rPr>
      </w:pPr>
    </w:p>
    <w:p w14:paraId="01184295" w14:textId="4B6A2EFA" w:rsidR="003C6531" w:rsidRPr="00E85439" w:rsidRDefault="00E85439" w:rsidP="00E85439">
      <w:pPr>
        <w:shd w:val="clear" w:color="auto" w:fill="FBD4B4" w:themeFill="accent6" w:themeFillTint="66"/>
        <w:ind w:left="-567" w:right="-1141"/>
        <w:rPr>
          <w:sz w:val="22"/>
          <w:szCs w:val="22"/>
        </w:rPr>
      </w:pPr>
      <w:r w:rsidRPr="00E85439">
        <w:rPr>
          <w:b/>
          <w:sz w:val="22"/>
          <w:szCs w:val="22"/>
        </w:rPr>
        <w:t>KALAJDZIC ET AL. – JUSTICE FOR PROFIT</w:t>
      </w:r>
    </w:p>
    <w:p w14:paraId="4398F99F" w14:textId="0A933431" w:rsidR="00E85439" w:rsidRDefault="00B76CD5" w:rsidP="00E85439">
      <w:pPr>
        <w:ind w:left="-567" w:right="-1141"/>
        <w:rPr>
          <w:sz w:val="22"/>
          <w:szCs w:val="22"/>
        </w:rPr>
      </w:pPr>
      <w:r>
        <w:rPr>
          <w:sz w:val="22"/>
          <w:szCs w:val="22"/>
        </w:rPr>
        <w:t>- Third party litigation funding is not very popular in Canada, but is becoming more common.</w:t>
      </w:r>
    </w:p>
    <w:p w14:paraId="4C45E037" w14:textId="2E14B299" w:rsidR="00B76CD5" w:rsidRDefault="00B76CD5" w:rsidP="00E85439">
      <w:pPr>
        <w:ind w:left="-567" w:right="-1141"/>
        <w:rPr>
          <w:sz w:val="22"/>
          <w:szCs w:val="22"/>
        </w:rPr>
      </w:pPr>
      <w:r>
        <w:rPr>
          <w:sz w:val="22"/>
          <w:szCs w:val="22"/>
        </w:rPr>
        <w:t>- To get 3</w:t>
      </w:r>
      <w:r w:rsidRPr="00B76CD5">
        <w:rPr>
          <w:sz w:val="22"/>
          <w:szCs w:val="22"/>
          <w:vertAlign w:val="superscript"/>
        </w:rPr>
        <w:t>rd</w:t>
      </w:r>
      <w:r>
        <w:rPr>
          <w:sz w:val="22"/>
          <w:szCs w:val="22"/>
        </w:rPr>
        <w:t xml:space="preserve"> party funding, it has to be judicially approved, and it is publically known.</w:t>
      </w:r>
    </w:p>
    <w:p w14:paraId="6B14673A" w14:textId="08C91F80" w:rsidR="00B76CD5" w:rsidRDefault="00B76CD5" w:rsidP="00E85439">
      <w:pPr>
        <w:ind w:left="-567" w:right="-1141"/>
        <w:rPr>
          <w:sz w:val="22"/>
          <w:szCs w:val="22"/>
        </w:rPr>
      </w:pPr>
      <w:r>
        <w:rPr>
          <w:sz w:val="22"/>
          <w:szCs w:val="22"/>
        </w:rPr>
        <w:t xml:space="preserve">- Concerned </w:t>
      </w:r>
      <w:proofErr w:type="gramStart"/>
      <w:r>
        <w:rPr>
          <w:sz w:val="22"/>
          <w:szCs w:val="22"/>
        </w:rPr>
        <w:t>that</w:t>
      </w:r>
      <w:proofErr w:type="gramEnd"/>
      <w:r>
        <w:rPr>
          <w:sz w:val="22"/>
          <w:szCs w:val="22"/>
        </w:rPr>
        <w:t xml:space="preserve"> funders may take over the process and interfere in the L-C relationship.</w:t>
      </w:r>
    </w:p>
    <w:p w14:paraId="26CA15B1" w14:textId="1941D6E6" w:rsidR="00B76CD5" w:rsidRDefault="00B76CD5" w:rsidP="00B76CD5">
      <w:pPr>
        <w:pStyle w:val="ListParagraph"/>
        <w:numPr>
          <w:ilvl w:val="0"/>
          <w:numId w:val="43"/>
        </w:numPr>
        <w:ind w:right="-1141"/>
        <w:rPr>
          <w:sz w:val="22"/>
          <w:szCs w:val="22"/>
        </w:rPr>
      </w:pPr>
      <w:r>
        <w:rPr>
          <w:sz w:val="22"/>
          <w:szCs w:val="22"/>
        </w:rPr>
        <w:t>This can be mitigated by express limitations in the funding agreement.</w:t>
      </w:r>
    </w:p>
    <w:p w14:paraId="0DDDE1C4" w14:textId="6B25BD85" w:rsidR="00B76CD5" w:rsidRPr="00B76CD5" w:rsidRDefault="00B76CD5" w:rsidP="00B76CD5">
      <w:pPr>
        <w:ind w:left="-567" w:right="-1141"/>
        <w:rPr>
          <w:sz w:val="22"/>
          <w:szCs w:val="22"/>
        </w:rPr>
      </w:pPr>
      <w:r>
        <w:rPr>
          <w:sz w:val="22"/>
          <w:szCs w:val="22"/>
        </w:rPr>
        <w:t>- 3</w:t>
      </w:r>
      <w:r w:rsidRPr="00B76CD5">
        <w:rPr>
          <w:sz w:val="22"/>
          <w:szCs w:val="22"/>
          <w:vertAlign w:val="superscript"/>
        </w:rPr>
        <w:t>rd</w:t>
      </w:r>
      <w:r>
        <w:rPr>
          <w:sz w:val="22"/>
          <w:szCs w:val="22"/>
        </w:rPr>
        <w:t xml:space="preserve"> party funding could be good for access to justice, but there are worries about its’ potential for abuse both of the litigants themselves and of the system.</w:t>
      </w:r>
    </w:p>
    <w:p w14:paraId="5000752D" w14:textId="77777777" w:rsidR="00E85439" w:rsidRPr="00E85439" w:rsidRDefault="00E85439" w:rsidP="00E85439">
      <w:pPr>
        <w:ind w:left="-567" w:right="-1141"/>
        <w:rPr>
          <w:sz w:val="22"/>
          <w:szCs w:val="22"/>
        </w:rPr>
      </w:pPr>
    </w:p>
    <w:tbl>
      <w:tblPr>
        <w:tblStyle w:val="TableGrid"/>
        <w:tblW w:w="10348" w:type="dxa"/>
        <w:tblInd w:w="-459" w:type="dxa"/>
        <w:tblLook w:val="04A0" w:firstRow="1" w:lastRow="0" w:firstColumn="1" w:lastColumn="0" w:noHBand="0" w:noVBand="1"/>
      </w:tblPr>
      <w:tblGrid>
        <w:gridCol w:w="1843"/>
        <w:gridCol w:w="8505"/>
      </w:tblGrid>
      <w:tr w:rsidR="001276B9" w14:paraId="6DAD8D80" w14:textId="77777777" w:rsidTr="001276B9">
        <w:trPr>
          <w:trHeight w:val="319"/>
        </w:trPr>
        <w:tc>
          <w:tcPr>
            <w:tcW w:w="1843" w:type="dxa"/>
          </w:tcPr>
          <w:p w14:paraId="2B9F3EDF" w14:textId="77777777" w:rsidR="001276B9" w:rsidRDefault="001276B9" w:rsidP="001276B9">
            <w:pPr>
              <w:ind w:right="-108"/>
              <w:rPr>
                <w:sz w:val="22"/>
                <w:szCs w:val="22"/>
              </w:rPr>
            </w:pPr>
            <w:r>
              <w:rPr>
                <w:sz w:val="22"/>
                <w:szCs w:val="22"/>
              </w:rPr>
              <w:t xml:space="preserve">LS PEI v </w:t>
            </w:r>
            <w:proofErr w:type="spellStart"/>
            <w:r>
              <w:rPr>
                <w:sz w:val="22"/>
                <w:szCs w:val="22"/>
              </w:rPr>
              <w:t>Aylward</w:t>
            </w:r>
            <w:proofErr w:type="spellEnd"/>
            <w:r>
              <w:rPr>
                <w:sz w:val="22"/>
                <w:szCs w:val="22"/>
              </w:rPr>
              <w:t xml:space="preserve"> 2001 LSDD</w:t>
            </w:r>
          </w:p>
          <w:p w14:paraId="173BB43A" w14:textId="77777777" w:rsidR="00E85439" w:rsidRDefault="00E85439" w:rsidP="001276B9">
            <w:pPr>
              <w:ind w:right="-108"/>
              <w:rPr>
                <w:sz w:val="22"/>
                <w:szCs w:val="22"/>
              </w:rPr>
            </w:pPr>
          </w:p>
          <w:p w14:paraId="1D29DE77" w14:textId="687DC5EC" w:rsidR="00E85439" w:rsidRPr="00E85439" w:rsidRDefault="00E85439" w:rsidP="001276B9">
            <w:pPr>
              <w:ind w:right="-108"/>
              <w:rPr>
                <w:color w:val="0000FF"/>
                <w:sz w:val="22"/>
                <w:szCs w:val="22"/>
              </w:rPr>
            </w:pPr>
            <w:r w:rsidRPr="00E85439">
              <w:rPr>
                <w:color w:val="0000FF"/>
                <w:sz w:val="22"/>
                <w:szCs w:val="22"/>
              </w:rPr>
              <w:t>Duty to report others</w:t>
            </w:r>
          </w:p>
        </w:tc>
        <w:tc>
          <w:tcPr>
            <w:tcW w:w="8505" w:type="dxa"/>
          </w:tcPr>
          <w:p w14:paraId="3F2449BE" w14:textId="05CD7257" w:rsidR="001276B9" w:rsidRDefault="001276B9" w:rsidP="001276B9">
            <w:pPr>
              <w:rPr>
                <w:sz w:val="22"/>
                <w:szCs w:val="22"/>
              </w:rPr>
            </w:pPr>
            <w:r>
              <w:rPr>
                <w:sz w:val="22"/>
                <w:szCs w:val="22"/>
              </w:rPr>
              <w:t>- L’s partner was misappropriating</w:t>
            </w:r>
            <w:r w:rsidR="00E85439">
              <w:rPr>
                <w:sz w:val="22"/>
                <w:szCs w:val="22"/>
              </w:rPr>
              <w:t xml:space="preserve"> trust fund money. L caught on – Partner put money back, was remorseful, resigned, etc. L wanted to give him time, but </w:t>
            </w:r>
            <w:r>
              <w:rPr>
                <w:sz w:val="22"/>
                <w:szCs w:val="22"/>
              </w:rPr>
              <w:t>never reported.</w:t>
            </w:r>
          </w:p>
          <w:p w14:paraId="10FB4AC4" w14:textId="77777777" w:rsidR="001276B9" w:rsidRDefault="001276B9" w:rsidP="001276B9">
            <w:pPr>
              <w:pStyle w:val="ListParagraph"/>
              <w:numPr>
                <w:ilvl w:val="0"/>
                <w:numId w:val="48"/>
              </w:numPr>
              <w:rPr>
                <w:sz w:val="22"/>
                <w:szCs w:val="22"/>
              </w:rPr>
            </w:pPr>
            <w:r>
              <w:rPr>
                <w:sz w:val="22"/>
                <w:szCs w:val="22"/>
              </w:rPr>
              <w:t>Court said no good. You have a duty to report your colleagues for unethical behaviour. Can’t turn a blind eye, suspicions count too</w:t>
            </w:r>
            <w:r w:rsidR="00E85439">
              <w:rPr>
                <w:sz w:val="22"/>
                <w:szCs w:val="22"/>
              </w:rPr>
              <w:t>.</w:t>
            </w:r>
          </w:p>
          <w:p w14:paraId="61584074" w14:textId="77777777" w:rsidR="00E85439" w:rsidRDefault="00E85439" w:rsidP="00E85439">
            <w:pPr>
              <w:rPr>
                <w:sz w:val="22"/>
                <w:szCs w:val="22"/>
              </w:rPr>
            </w:pPr>
            <w:r w:rsidRPr="00E85439">
              <w:rPr>
                <w:sz w:val="22"/>
                <w:szCs w:val="22"/>
              </w:rPr>
              <w:t>Found he committed unprofessional conduct</w:t>
            </w:r>
            <w:r>
              <w:rPr>
                <w:sz w:val="22"/>
                <w:szCs w:val="22"/>
              </w:rPr>
              <w:t xml:space="preserve"> for:</w:t>
            </w:r>
          </w:p>
          <w:p w14:paraId="6A482B2F" w14:textId="7B92038D" w:rsidR="00E85439" w:rsidRPr="00E85439" w:rsidRDefault="00E85439" w:rsidP="00E85439">
            <w:pPr>
              <w:pStyle w:val="ListParagraph"/>
              <w:numPr>
                <w:ilvl w:val="0"/>
                <w:numId w:val="48"/>
              </w:numPr>
              <w:rPr>
                <w:sz w:val="22"/>
                <w:szCs w:val="22"/>
              </w:rPr>
            </w:pPr>
            <w:r>
              <w:rPr>
                <w:sz w:val="22"/>
                <w:szCs w:val="22"/>
              </w:rPr>
              <w:t>Not reporting when he found out//not telling the affected clients//letting the partner continue practicing and have signing authority on the accounts, etc.</w:t>
            </w:r>
          </w:p>
        </w:tc>
      </w:tr>
      <w:tr w:rsidR="00E85439" w14:paraId="6E4248E3" w14:textId="77777777" w:rsidTr="001276B9">
        <w:trPr>
          <w:trHeight w:val="319"/>
        </w:trPr>
        <w:tc>
          <w:tcPr>
            <w:tcW w:w="1843" w:type="dxa"/>
          </w:tcPr>
          <w:p w14:paraId="51CF8B07" w14:textId="77777777" w:rsidR="00E85439" w:rsidRDefault="00E85439" w:rsidP="001276B9">
            <w:pPr>
              <w:ind w:right="-108"/>
              <w:rPr>
                <w:sz w:val="22"/>
                <w:szCs w:val="22"/>
              </w:rPr>
            </w:pPr>
            <w:r>
              <w:rPr>
                <w:sz w:val="22"/>
                <w:szCs w:val="22"/>
              </w:rPr>
              <w:t xml:space="preserve">LS AB v </w:t>
            </w:r>
            <w:proofErr w:type="spellStart"/>
            <w:r>
              <w:rPr>
                <w:sz w:val="22"/>
                <w:szCs w:val="22"/>
              </w:rPr>
              <w:t>Blott</w:t>
            </w:r>
            <w:proofErr w:type="spellEnd"/>
            <w:r>
              <w:rPr>
                <w:sz w:val="22"/>
                <w:szCs w:val="22"/>
              </w:rPr>
              <w:t xml:space="preserve"> 2014 LSDD</w:t>
            </w:r>
          </w:p>
          <w:p w14:paraId="22155F64" w14:textId="77777777" w:rsidR="00B76CD5" w:rsidRDefault="00B76CD5" w:rsidP="001276B9">
            <w:pPr>
              <w:ind w:right="-108"/>
              <w:rPr>
                <w:sz w:val="22"/>
                <w:szCs w:val="22"/>
              </w:rPr>
            </w:pPr>
          </w:p>
          <w:p w14:paraId="0D448F3E" w14:textId="7C976990" w:rsidR="00B76CD5" w:rsidRPr="00B76CD5" w:rsidRDefault="00B76CD5" w:rsidP="001276B9">
            <w:pPr>
              <w:ind w:right="-108"/>
              <w:rPr>
                <w:color w:val="0000FF"/>
                <w:sz w:val="22"/>
                <w:szCs w:val="22"/>
              </w:rPr>
            </w:pPr>
            <w:r w:rsidRPr="00B76CD5">
              <w:rPr>
                <w:color w:val="0000FF"/>
                <w:sz w:val="22"/>
                <w:szCs w:val="22"/>
              </w:rPr>
              <w:t>Dehumanizing</w:t>
            </w:r>
            <w:r>
              <w:rPr>
                <w:color w:val="0000FF"/>
                <w:sz w:val="22"/>
                <w:szCs w:val="22"/>
              </w:rPr>
              <w:t xml:space="preserve"> for profit</w:t>
            </w:r>
          </w:p>
        </w:tc>
        <w:tc>
          <w:tcPr>
            <w:tcW w:w="8505" w:type="dxa"/>
          </w:tcPr>
          <w:p w14:paraId="5A5C1F81" w14:textId="2B444EB8" w:rsidR="00E85439" w:rsidRDefault="00E85439" w:rsidP="001276B9">
            <w:pPr>
              <w:rPr>
                <w:sz w:val="22"/>
                <w:szCs w:val="22"/>
              </w:rPr>
            </w:pPr>
            <w:r>
              <w:rPr>
                <w:sz w:val="22"/>
                <w:szCs w:val="22"/>
              </w:rPr>
              <w:t xml:space="preserve">- L had set up a system for getting Aboriginal people’s unsettled class action claims in to the gov in accordance w an agreement w the </w:t>
            </w:r>
            <w:proofErr w:type="spellStart"/>
            <w:r>
              <w:rPr>
                <w:sz w:val="22"/>
                <w:szCs w:val="22"/>
              </w:rPr>
              <w:t>gov.</w:t>
            </w:r>
            <w:proofErr w:type="spellEnd"/>
            <w:r>
              <w:rPr>
                <w:sz w:val="22"/>
                <w:szCs w:val="22"/>
              </w:rPr>
              <w:t xml:space="preserve"> But he did it in a way that was like a factory, was making money off of it.</w:t>
            </w:r>
          </w:p>
          <w:p w14:paraId="5EAD2991" w14:textId="77777777" w:rsidR="00E85439" w:rsidRDefault="00E85439" w:rsidP="00E85439">
            <w:pPr>
              <w:pStyle w:val="ListParagraph"/>
              <w:numPr>
                <w:ilvl w:val="0"/>
                <w:numId w:val="48"/>
              </w:numPr>
              <w:rPr>
                <w:sz w:val="22"/>
                <w:szCs w:val="22"/>
              </w:rPr>
            </w:pPr>
            <w:r>
              <w:rPr>
                <w:sz w:val="22"/>
                <w:szCs w:val="22"/>
              </w:rPr>
              <w:t>Court said unprofessional conduct. Even in class actions Cs must be treated as people, can’t be dehumanized and just given a number.</w:t>
            </w:r>
          </w:p>
          <w:p w14:paraId="7F6457A5" w14:textId="77777777" w:rsidR="00E85439" w:rsidRDefault="00E85439" w:rsidP="00E85439">
            <w:pPr>
              <w:rPr>
                <w:sz w:val="22"/>
                <w:szCs w:val="22"/>
              </w:rPr>
            </w:pPr>
            <w:r>
              <w:rPr>
                <w:sz w:val="22"/>
                <w:szCs w:val="22"/>
              </w:rPr>
              <w:t>- Bad for:</w:t>
            </w:r>
          </w:p>
          <w:p w14:paraId="2EB0D6CB" w14:textId="77777777" w:rsidR="00E85439" w:rsidRDefault="00E85439" w:rsidP="00E85439">
            <w:pPr>
              <w:pStyle w:val="ListParagraph"/>
              <w:numPr>
                <w:ilvl w:val="0"/>
                <w:numId w:val="48"/>
              </w:numPr>
              <w:rPr>
                <w:sz w:val="22"/>
                <w:szCs w:val="22"/>
              </w:rPr>
            </w:pPr>
            <w:r>
              <w:rPr>
                <w:sz w:val="22"/>
                <w:szCs w:val="22"/>
              </w:rPr>
              <w:t>Bad process for certifying applications.</w:t>
            </w:r>
          </w:p>
          <w:p w14:paraId="43492D32" w14:textId="77777777" w:rsidR="00E85439" w:rsidRDefault="00E85439" w:rsidP="00E85439">
            <w:pPr>
              <w:pStyle w:val="ListParagraph"/>
              <w:numPr>
                <w:ilvl w:val="0"/>
                <w:numId w:val="48"/>
              </w:numPr>
              <w:rPr>
                <w:sz w:val="22"/>
                <w:szCs w:val="22"/>
              </w:rPr>
            </w:pPr>
            <w:r>
              <w:rPr>
                <w:sz w:val="22"/>
                <w:szCs w:val="22"/>
              </w:rPr>
              <w:t>No internal controls for handling client documents.</w:t>
            </w:r>
          </w:p>
          <w:p w14:paraId="639BABA1" w14:textId="77777777" w:rsidR="00E85439" w:rsidRDefault="00E85439" w:rsidP="00E85439">
            <w:pPr>
              <w:pStyle w:val="ListParagraph"/>
              <w:numPr>
                <w:ilvl w:val="0"/>
                <w:numId w:val="48"/>
              </w:numPr>
              <w:rPr>
                <w:sz w:val="22"/>
                <w:szCs w:val="22"/>
              </w:rPr>
            </w:pPr>
            <w:r>
              <w:rPr>
                <w:sz w:val="22"/>
                <w:szCs w:val="22"/>
              </w:rPr>
              <w:t>Delays in actual submissions of certified applications.</w:t>
            </w:r>
          </w:p>
          <w:p w14:paraId="1A37EB15" w14:textId="2ECB7E48" w:rsidR="00E85439" w:rsidRPr="00E85439" w:rsidRDefault="00E85439" w:rsidP="00E85439">
            <w:pPr>
              <w:pStyle w:val="ListParagraph"/>
              <w:numPr>
                <w:ilvl w:val="0"/>
                <w:numId w:val="48"/>
              </w:numPr>
              <w:rPr>
                <w:sz w:val="22"/>
                <w:szCs w:val="22"/>
              </w:rPr>
            </w:pPr>
            <w:r>
              <w:rPr>
                <w:sz w:val="22"/>
                <w:szCs w:val="22"/>
              </w:rPr>
              <w:t>Inadequate preparation of claimants for their hearings.</w:t>
            </w:r>
          </w:p>
        </w:tc>
      </w:tr>
    </w:tbl>
    <w:p w14:paraId="0B02F6DF" w14:textId="66142B3C" w:rsidR="001276B9" w:rsidRPr="00C47D98" w:rsidRDefault="001276B9" w:rsidP="00C47D98">
      <w:pPr>
        <w:ind w:left="-567" w:right="-1141"/>
        <w:rPr>
          <w:sz w:val="22"/>
          <w:szCs w:val="22"/>
        </w:rPr>
      </w:pPr>
    </w:p>
    <w:p w14:paraId="0E0389C4" w14:textId="0AD580BA" w:rsidR="00C47D98" w:rsidRPr="00813EAC" w:rsidRDefault="00C47D98" w:rsidP="00813EAC">
      <w:pPr>
        <w:shd w:val="clear" w:color="auto" w:fill="FFFF00"/>
        <w:ind w:left="-567" w:right="-1141"/>
        <w:jc w:val="center"/>
        <w:rPr>
          <w:sz w:val="22"/>
          <w:szCs w:val="22"/>
        </w:rPr>
      </w:pPr>
      <w:r w:rsidRPr="00C47D98">
        <w:rPr>
          <w:b/>
          <w:sz w:val="22"/>
          <w:szCs w:val="22"/>
        </w:rPr>
        <w:t>WOMEN IN THE LEGAL PROFESSION</w:t>
      </w:r>
    </w:p>
    <w:p w14:paraId="72B83A1E" w14:textId="674801F7" w:rsidR="00C47D98" w:rsidRPr="00C47D98" w:rsidRDefault="00C47D98" w:rsidP="00C47D98">
      <w:pPr>
        <w:shd w:val="clear" w:color="auto" w:fill="FBD4B4" w:themeFill="accent6" w:themeFillTint="66"/>
        <w:ind w:left="-567" w:right="-1141"/>
        <w:rPr>
          <w:sz w:val="22"/>
          <w:szCs w:val="22"/>
        </w:rPr>
      </w:pPr>
      <w:r>
        <w:rPr>
          <w:b/>
          <w:sz w:val="22"/>
          <w:szCs w:val="22"/>
        </w:rPr>
        <w:t>BLACKHOUSE – GENDER AND RACE IN THE CONSTRUCTION OF LEGAL PROFESSIONALISM</w:t>
      </w:r>
    </w:p>
    <w:p w14:paraId="79D5F68C" w14:textId="60652844" w:rsidR="00C47D98" w:rsidRDefault="00E10F30" w:rsidP="00C47D98">
      <w:pPr>
        <w:ind w:left="-567" w:right="-1141"/>
        <w:rPr>
          <w:sz w:val="22"/>
          <w:szCs w:val="22"/>
        </w:rPr>
      </w:pPr>
      <w:r>
        <w:rPr>
          <w:sz w:val="22"/>
          <w:szCs w:val="22"/>
        </w:rPr>
        <w:t xml:space="preserve">- </w:t>
      </w:r>
      <w:proofErr w:type="spellStart"/>
      <w:r>
        <w:rPr>
          <w:sz w:val="22"/>
          <w:szCs w:val="22"/>
        </w:rPr>
        <w:t>L</w:t>
      </w:r>
      <w:r w:rsidR="00C47D98">
        <w:rPr>
          <w:sz w:val="22"/>
          <w:szCs w:val="22"/>
        </w:rPr>
        <w:t>s</w:t>
      </w:r>
      <w:proofErr w:type="spellEnd"/>
      <w:r w:rsidR="00C47D98">
        <w:rPr>
          <w:sz w:val="22"/>
          <w:szCs w:val="22"/>
        </w:rPr>
        <w:t xml:space="preserve"> have resorted to “profes</w:t>
      </w:r>
      <w:r>
        <w:rPr>
          <w:sz w:val="22"/>
          <w:szCs w:val="22"/>
        </w:rPr>
        <w:t>sionalism” to exercise power &amp;</w:t>
      </w:r>
      <w:r w:rsidR="00C47D98">
        <w:rPr>
          <w:sz w:val="22"/>
          <w:szCs w:val="22"/>
        </w:rPr>
        <w:t xml:space="preserve"> exclusion based o</w:t>
      </w:r>
      <w:r>
        <w:rPr>
          <w:sz w:val="22"/>
          <w:szCs w:val="22"/>
        </w:rPr>
        <w:t>n gender, race, class &amp;</w:t>
      </w:r>
      <w:r w:rsidR="00C47D98">
        <w:rPr>
          <w:sz w:val="22"/>
          <w:szCs w:val="22"/>
        </w:rPr>
        <w:t xml:space="preserve"> religion.</w:t>
      </w:r>
    </w:p>
    <w:p w14:paraId="60070D7D" w14:textId="2806D203" w:rsidR="00C47D98" w:rsidRDefault="00C47D98" w:rsidP="00C47D98">
      <w:pPr>
        <w:ind w:left="-567" w:right="-1141"/>
        <w:rPr>
          <w:sz w:val="22"/>
          <w:szCs w:val="22"/>
        </w:rPr>
      </w:pPr>
      <w:r>
        <w:rPr>
          <w:sz w:val="22"/>
          <w:szCs w:val="22"/>
        </w:rPr>
        <w:t>- Historically, “professionalism” is linked inextricably to masculinity, whiteness and class privilege.</w:t>
      </w:r>
    </w:p>
    <w:p w14:paraId="28B37FC7" w14:textId="32492FCB" w:rsidR="00C47D98" w:rsidRDefault="00C47D98" w:rsidP="00C47D98">
      <w:pPr>
        <w:pStyle w:val="ListParagraph"/>
        <w:numPr>
          <w:ilvl w:val="0"/>
          <w:numId w:val="58"/>
        </w:numPr>
        <w:ind w:right="-1141"/>
        <w:rPr>
          <w:sz w:val="22"/>
          <w:szCs w:val="22"/>
        </w:rPr>
      </w:pPr>
      <w:r>
        <w:rPr>
          <w:sz w:val="22"/>
          <w:szCs w:val="22"/>
        </w:rPr>
        <w:t xml:space="preserve">Admission criteria began </w:t>
      </w:r>
      <w:r w:rsidR="00E10F30">
        <w:rPr>
          <w:sz w:val="22"/>
          <w:szCs w:val="22"/>
        </w:rPr>
        <w:t>w winnowing out candidates who didn’t possess the “gentlemanly” accouterments of fluency in the classics. Tests based on things only the wealthy and powerful would have the chance to know, reinforcing societal prejudice and imbalance.</w:t>
      </w:r>
    </w:p>
    <w:p w14:paraId="23C6AE7E" w14:textId="01A1ABD1" w:rsidR="00E10F30" w:rsidRDefault="00E10F30" w:rsidP="00C47D98">
      <w:pPr>
        <w:pStyle w:val="ListParagraph"/>
        <w:numPr>
          <w:ilvl w:val="0"/>
          <w:numId w:val="58"/>
        </w:numPr>
        <w:ind w:right="-1141"/>
        <w:rPr>
          <w:sz w:val="22"/>
          <w:szCs w:val="22"/>
        </w:rPr>
      </w:pPr>
      <w:r>
        <w:rPr>
          <w:sz w:val="22"/>
          <w:szCs w:val="22"/>
        </w:rPr>
        <w:t>So it has always had more to do w power and exclusion than it has had to do w civility and inclusion.</w:t>
      </w:r>
    </w:p>
    <w:p w14:paraId="3CBB416F" w14:textId="4EA8CB8B" w:rsidR="00E10F30" w:rsidRDefault="00E10F30" w:rsidP="00E10F30">
      <w:pPr>
        <w:ind w:left="-567" w:right="-1141"/>
        <w:rPr>
          <w:sz w:val="22"/>
          <w:szCs w:val="22"/>
        </w:rPr>
      </w:pPr>
      <w:r>
        <w:rPr>
          <w:sz w:val="22"/>
          <w:szCs w:val="22"/>
        </w:rPr>
        <w:t xml:space="preserve">- This has big implications for the services that </w:t>
      </w:r>
      <w:proofErr w:type="spellStart"/>
      <w:r>
        <w:rPr>
          <w:sz w:val="22"/>
          <w:szCs w:val="22"/>
        </w:rPr>
        <w:t>Ls</w:t>
      </w:r>
      <w:proofErr w:type="spellEnd"/>
      <w:r>
        <w:rPr>
          <w:sz w:val="22"/>
          <w:szCs w:val="22"/>
        </w:rPr>
        <w:t xml:space="preserve"> offer to the public, the arguments they make in courtrooms, and the decisions made by judges. It affects their understanding of the world.</w:t>
      </w:r>
    </w:p>
    <w:p w14:paraId="2E57A4E6" w14:textId="518AA355" w:rsidR="00E10F30" w:rsidRDefault="00E10F30" w:rsidP="00E10F30">
      <w:pPr>
        <w:pStyle w:val="ListParagraph"/>
        <w:numPr>
          <w:ilvl w:val="0"/>
          <w:numId w:val="59"/>
        </w:numPr>
        <w:ind w:right="-1141"/>
        <w:rPr>
          <w:sz w:val="22"/>
          <w:szCs w:val="22"/>
        </w:rPr>
      </w:pPr>
      <w:r>
        <w:rPr>
          <w:sz w:val="22"/>
          <w:szCs w:val="22"/>
        </w:rPr>
        <w:t>A good example is how cases of sexual assault are still framed in a sexist way.</w:t>
      </w:r>
    </w:p>
    <w:p w14:paraId="3C958144" w14:textId="5333FEEE" w:rsidR="00E10F30" w:rsidRDefault="00E10F30" w:rsidP="00E10F30">
      <w:pPr>
        <w:ind w:left="-567" w:right="-1141"/>
        <w:rPr>
          <w:sz w:val="22"/>
          <w:szCs w:val="22"/>
        </w:rPr>
      </w:pPr>
      <w:r>
        <w:rPr>
          <w:sz w:val="22"/>
          <w:szCs w:val="22"/>
        </w:rPr>
        <w:t>- Words like “collegiality” are used to justify keeping the same “standards” based on a need to “fit in”.</w:t>
      </w:r>
    </w:p>
    <w:p w14:paraId="0CC7D83D" w14:textId="77777777" w:rsidR="00E10F30" w:rsidRDefault="00E10F30" w:rsidP="00E10F30">
      <w:pPr>
        <w:ind w:left="-567" w:right="-1141"/>
        <w:rPr>
          <w:sz w:val="22"/>
          <w:szCs w:val="22"/>
        </w:rPr>
      </w:pPr>
    </w:p>
    <w:p w14:paraId="69BF6596" w14:textId="647A563A" w:rsidR="00E10F30" w:rsidRDefault="00E10F30" w:rsidP="00E10F30">
      <w:pPr>
        <w:shd w:val="clear" w:color="auto" w:fill="FBD4B4" w:themeFill="accent6" w:themeFillTint="66"/>
        <w:ind w:left="-567" w:right="-1141"/>
        <w:rPr>
          <w:sz w:val="22"/>
          <w:szCs w:val="22"/>
        </w:rPr>
      </w:pPr>
      <w:r>
        <w:rPr>
          <w:b/>
          <w:sz w:val="22"/>
          <w:szCs w:val="22"/>
        </w:rPr>
        <w:t>NOVA SCOTIA BARRISTERS’ SOCIETY – IT WILL BE OUR LITTLE SECRET</w:t>
      </w:r>
    </w:p>
    <w:p w14:paraId="444AD1D3" w14:textId="3A0B67B0" w:rsidR="00E10F30" w:rsidRDefault="00E10F30" w:rsidP="00E10F30">
      <w:pPr>
        <w:ind w:left="-567" w:right="-1141"/>
        <w:rPr>
          <w:sz w:val="22"/>
          <w:szCs w:val="22"/>
        </w:rPr>
      </w:pPr>
      <w:r>
        <w:rPr>
          <w:sz w:val="22"/>
          <w:szCs w:val="22"/>
        </w:rPr>
        <w:t>- Project to get anonymous stories of sexual harassment from women in the profession.</w:t>
      </w:r>
    </w:p>
    <w:p w14:paraId="74DC1480" w14:textId="17C58B98" w:rsidR="00E10F30" w:rsidRDefault="00E10F30" w:rsidP="00E10F30">
      <w:pPr>
        <w:pStyle w:val="ListParagraph"/>
        <w:numPr>
          <w:ilvl w:val="0"/>
          <w:numId w:val="59"/>
        </w:numPr>
        <w:ind w:right="-1141"/>
        <w:rPr>
          <w:sz w:val="22"/>
          <w:szCs w:val="22"/>
        </w:rPr>
      </w:pPr>
      <w:r>
        <w:rPr>
          <w:sz w:val="22"/>
          <w:szCs w:val="22"/>
        </w:rPr>
        <w:t>“Laugh it off” – laughing about things can be healthy but only if it’s actually funny. If it crosses the line, women need to speak up about it and make it clear that it is not, in fact, funny.</w:t>
      </w:r>
    </w:p>
    <w:p w14:paraId="0410E8F4" w14:textId="76F97B1E" w:rsidR="00E10F30" w:rsidRDefault="00E10F30" w:rsidP="00E10F30">
      <w:pPr>
        <w:pStyle w:val="ListParagraph"/>
        <w:numPr>
          <w:ilvl w:val="0"/>
          <w:numId w:val="59"/>
        </w:numPr>
        <w:ind w:right="-1141"/>
        <w:rPr>
          <w:sz w:val="22"/>
          <w:szCs w:val="22"/>
        </w:rPr>
      </w:pPr>
      <w:r>
        <w:rPr>
          <w:sz w:val="22"/>
          <w:szCs w:val="22"/>
        </w:rPr>
        <w:t>“K</w:t>
      </w:r>
      <w:r w:rsidR="00E21CBA">
        <w:rPr>
          <w:sz w:val="22"/>
          <w:szCs w:val="22"/>
        </w:rPr>
        <w:t xml:space="preserve">iller instinct vs. compassion” – women are supposed to be sensitive and gentle, can’t be killers. But the </w:t>
      </w:r>
      <w:proofErr w:type="gramStart"/>
      <w:r w:rsidR="00E21CBA">
        <w:rPr>
          <w:sz w:val="22"/>
          <w:szCs w:val="22"/>
        </w:rPr>
        <w:t>court room</w:t>
      </w:r>
      <w:proofErr w:type="gramEnd"/>
      <w:r w:rsidR="00E21CBA">
        <w:rPr>
          <w:sz w:val="22"/>
          <w:szCs w:val="22"/>
        </w:rPr>
        <w:t xml:space="preserve"> could use more empathy and understanding, from men </w:t>
      </w:r>
      <w:r w:rsidR="00E21CBA">
        <w:rPr>
          <w:i/>
          <w:sz w:val="22"/>
          <w:szCs w:val="22"/>
        </w:rPr>
        <w:t>and</w:t>
      </w:r>
      <w:r w:rsidR="00E21CBA">
        <w:rPr>
          <w:sz w:val="22"/>
          <w:szCs w:val="22"/>
        </w:rPr>
        <w:t xml:space="preserve"> women.</w:t>
      </w:r>
    </w:p>
    <w:p w14:paraId="5BF51838" w14:textId="4E6482B1" w:rsidR="00E21CBA" w:rsidRDefault="00E21CBA" w:rsidP="00E10F30">
      <w:pPr>
        <w:pStyle w:val="ListParagraph"/>
        <w:numPr>
          <w:ilvl w:val="0"/>
          <w:numId w:val="59"/>
        </w:numPr>
        <w:ind w:right="-1141"/>
        <w:rPr>
          <w:sz w:val="22"/>
          <w:szCs w:val="22"/>
        </w:rPr>
      </w:pPr>
      <w:r>
        <w:rPr>
          <w:sz w:val="22"/>
          <w:szCs w:val="22"/>
        </w:rPr>
        <w:t>“Be nice…but not too nice” – how to be a “woman” and a “lawyer”? The 2 stereotypes don’t fit together.</w:t>
      </w:r>
    </w:p>
    <w:p w14:paraId="00F6AF93" w14:textId="1FD3A95D" w:rsidR="00E21CBA" w:rsidRDefault="00E21CBA" w:rsidP="00E10F30">
      <w:pPr>
        <w:pStyle w:val="ListParagraph"/>
        <w:numPr>
          <w:ilvl w:val="0"/>
          <w:numId w:val="59"/>
        </w:numPr>
        <w:ind w:right="-1141"/>
        <w:rPr>
          <w:sz w:val="22"/>
          <w:szCs w:val="22"/>
        </w:rPr>
      </w:pPr>
      <w:r>
        <w:rPr>
          <w:sz w:val="22"/>
          <w:szCs w:val="22"/>
        </w:rPr>
        <w:t xml:space="preserve">“What just happened here?” – we need to stand up for </w:t>
      </w:r>
      <w:proofErr w:type="gramStart"/>
      <w:r>
        <w:rPr>
          <w:sz w:val="22"/>
          <w:szCs w:val="22"/>
        </w:rPr>
        <w:t>ourselves and others</w:t>
      </w:r>
      <w:proofErr w:type="gramEnd"/>
      <w:r>
        <w:rPr>
          <w:sz w:val="22"/>
          <w:szCs w:val="22"/>
        </w:rPr>
        <w:t>. The power differential makes this very hard.</w:t>
      </w:r>
    </w:p>
    <w:p w14:paraId="1155B37E" w14:textId="77777777" w:rsidR="00E21CBA" w:rsidRDefault="00E21CBA" w:rsidP="00E21CBA">
      <w:pPr>
        <w:ind w:left="-567" w:right="-1141"/>
        <w:rPr>
          <w:sz w:val="22"/>
          <w:szCs w:val="22"/>
        </w:rPr>
      </w:pPr>
    </w:p>
    <w:p w14:paraId="06E0A59B" w14:textId="07ABD56B" w:rsidR="00E21CBA" w:rsidRDefault="00E21CBA" w:rsidP="00E21CBA">
      <w:pPr>
        <w:shd w:val="clear" w:color="auto" w:fill="FBD4B4" w:themeFill="accent6" w:themeFillTint="66"/>
        <w:ind w:left="-567" w:right="-1141"/>
        <w:rPr>
          <w:sz w:val="22"/>
          <w:szCs w:val="22"/>
        </w:rPr>
      </w:pPr>
      <w:r>
        <w:rPr>
          <w:b/>
          <w:sz w:val="22"/>
          <w:szCs w:val="22"/>
        </w:rPr>
        <w:t>CANADIAN BAR ASSOCIATION – HOW TO RETAIN TOP FEMALE TALENT</w:t>
      </w:r>
    </w:p>
    <w:p w14:paraId="66273014" w14:textId="6BC4659B" w:rsidR="00E21CBA" w:rsidRDefault="00E21CBA" w:rsidP="00E21CBA">
      <w:pPr>
        <w:ind w:left="-567" w:right="-1141"/>
        <w:rPr>
          <w:sz w:val="22"/>
          <w:szCs w:val="22"/>
        </w:rPr>
      </w:pPr>
      <w:r>
        <w:rPr>
          <w:sz w:val="22"/>
          <w:szCs w:val="22"/>
        </w:rPr>
        <w:t>- Women are leaving the profession at much higher rates than men.</w:t>
      </w:r>
    </w:p>
    <w:p w14:paraId="78BFA907" w14:textId="6DCA57A1" w:rsidR="00E21CBA" w:rsidRDefault="00E21CBA" w:rsidP="00E21CBA">
      <w:pPr>
        <w:ind w:left="-567" w:right="-1141"/>
        <w:rPr>
          <w:sz w:val="22"/>
          <w:szCs w:val="22"/>
        </w:rPr>
      </w:pPr>
      <w:r>
        <w:rPr>
          <w:sz w:val="22"/>
          <w:szCs w:val="22"/>
        </w:rPr>
        <w:t>- It’s a big economic loss for firms to train women and then lose them, and a big loss of talent too.</w:t>
      </w:r>
    </w:p>
    <w:p w14:paraId="17C72D06" w14:textId="77777777" w:rsidR="002C0558" w:rsidRDefault="00E21CBA" w:rsidP="00E21CBA">
      <w:pPr>
        <w:ind w:left="-567" w:right="-1141"/>
        <w:rPr>
          <w:sz w:val="22"/>
          <w:szCs w:val="22"/>
        </w:rPr>
      </w:pPr>
      <w:r>
        <w:rPr>
          <w:sz w:val="22"/>
          <w:szCs w:val="22"/>
        </w:rPr>
        <w:t>- Women leave many reasons</w:t>
      </w:r>
      <w:r w:rsidR="002C0558">
        <w:rPr>
          <w:sz w:val="22"/>
          <w:szCs w:val="22"/>
        </w:rPr>
        <w:t>:</w:t>
      </w:r>
    </w:p>
    <w:p w14:paraId="1CDF4FE5" w14:textId="77777777" w:rsidR="002C0558" w:rsidRDefault="002C0558" w:rsidP="002C0558">
      <w:pPr>
        <w:pStyle w:val="ListParagraph"/>
        <w:numPr>
          <w:ilvl w:val="0"/>
          <w:numId w:val="61"/>
        </w:numPr>
        <w:ind w:left="142" w:right="-1141"/>
        <w:rPr>
          <w:sz w:val="22"/>
          <w:szCs w:val="22"/>
        </w:rPr>
      </w:pPr>
      <w:r>
        <w:rPr>
          <w:sz w:val="22"/>
          <w:szCs w:val="22"/>
        </w:rPr>
        <w:t>Firm culture – old boy’s club.</w:t>
      </w:r>
    </w:p>
    <w:p w14:paraId="08D93776" w14:textId="77777777" w:rsidR="002C0558" w:rsidRDefault="002C0558" w:rsidP="002C0558">
      <w:pPr>
        <w:pStyle w:val="ListParagraph"/>
        <w:numPr>
          <w:ilvl w:val="0"/>
          <w:numId w:val="61"/>
        </w:numPr>
        <w:ind w:left="142" w:right="-1141"/>
        <w:rPr>
          <w:sz w:val="22"/>
          <w:szCs w:val="22"/>
        </w:rPr>
      </w:pPr>
      <w:r>
        <w:rPr>
          <w:sz w:val="22"/>
          <w:szCs w:val="22"/>
        </w:rPr>
        <w:t>Lack of mentors.</w:t>
      </w:r>
    </w:p>
    <w:p w14:paraId="63040C70" w14:textId="77777777" w:rsidR="002C0558" w:rsidRDefault="002C0558" w:rsidP="002C0558">
      <w:pPr>
        <w:pStyle w:val="ListParagraph"/>
        <w:numPr>
          <w:ilvl w:val="0"/>
          <w:numId w:val="61"/>
        </w:numPr>
        <w:ind w:left="142" w:right="-1141"/>
        <w:rPr>
          <w:sz w:val="22"/>
          <w:szCs w:val="22"/>
        </w:rPr>
      </w:pPr>
      <w:r>
        <w:rPr>
          <w:sz w:val="22"/>
          <w:szCs w:val="22"/>
        </w:rPr>
        <w:t>Economic structure is somewhat discriminatory to women who want to work at home as well.</w:t>
      </w:r>
    </w:p>
    <w:p w14:paraId="64A374F2" w14:textId="63BA7C8D" w:rsidR="00E21CBA" w:rsidRPr="002C0558" w:rsidRDefault="002C0558" w:rsidP="002C0558">
      <w:pPr>
        <w:pStyle w:val="ListParagraph"/>
        <w:numPr>
          <w:ilvl w:val="0"/>
          <w:numId w:val="61"/>
        </w:numPr>
        <w:ind w:left="142" w:right="-1141"/>
        <w:rPr>
          <w:sz w:val="22"/>
          <w:szCs w:val="22"/>
        </w:rPr>
      </w:pPr>
      <w:r>
        <w:rPr>
          <w:sz w:val="22"/>
          <w:szCs w:val="22"/>
        </w:rPr>
        <w:t>S</w:t>
      </w:r>
      <w:r w:rsidR="00E21CBA" w:rsidRPr="002C0558">
        <w:rPr>
          <w:sz w:val="22"/>
          <w:szCs w:val="22"/>
        </w:rPr>
        <w:t>exual harassment.</w:t>
      </w:r>
    </w:p>
    <w:p w14:paraId="3176ECCF" w14:textId="63635D7E" w:rsidR="00E21CBA" w:rsidRPr="002C0558" w:rsidRDefault="002C0558" w:rsidP="002C0558">
      <w:pPr>
        <w:ind w:left="-567" w:right="-1141"/>
        <w:rPr>
          <w:sz w:val="22"/>
          <w:szCs w:val="22"/>
        </w:rPr>
      </w:pPr>
      <w:r>
        <w:rPr>
          <w:sz w:val="22"/>
          <w:szCs w:val="22"/>
        </w:rPr>
        <w:t xml:space="preserve">- </w:t>
      </w:r>
      <w:r w:rsidR="00E21CBA" w:rsidRPr="002C0558">
        <w:rPr>
          <w:sz w:val="22"/>
          <w:szCs w:val="22"/>
        </w:rPr>
        <w:t>Many women feel it’s easier to leave th</w:t>
      </w:r>
      <w:r>
        <w:rPr>
          <w:sz w:val="22"/>
          <w:szCs w:val="22"/>
        </w:rPr>
        <w:t>an to try to change the culture, particularly as young associates.</w:t>
      </w:r>
    </w:p>
    <w:p w14:paraId="2FB5474D" w14:textId="4C070712" w:rsidR="002C0558" w:rsidRDefault="00E21CBA" w:rsidP="002C0558">
      <w:pPr>
        <w:pStyle w:val="ListParagraph"/>
        <w:numPr>
          <w:ilvl w:val="0"/>
          <w:numId w:val="60"/>
        </w:numPr>
        <w:ind w:right="-1141"/>
        <w:rPr>
          <w:sz w:val="22"/>
          <w:szCs w:val="22"/>
        </w:rPr>
      </w:pPr>
      <w:r>
        <w:rPr>
          <w:sz w:val="22"/>
          <w:szCs w:val="22"/>
        </w:rPr>
        <w:t>Need to address these to make them stay.</w:t>
      </w:r>
    </w:p>
    <w:p w14:paraId="4317C3F7" w14:textId="77777777" w:rsidR="00463764" w:rsidRDefault="00463764" w:rsidP="00463764">
      <w:pPr>
        <w:ind w:left="-567" w:right="-1141"/>
        <w:rPr>
          <w:sz w:val="22"/>
          <w:szCs w:val="22"/>
        </w:rPr>
      </w:pPr>
    </w:p>
    <w:p w14:paraId="5197A291" w14:textId="41447CE7" w:rsidR="00463764" w:rsidRDefault="00463764" w:rsidP="00463764">
      <w:pPr>
        <w:shd w:val="clear" w:color="auto" w:fill="FFFF00"/>
        <w:ind w:left="-567" w:right="-1141"/>
        <w:jc w:val="center"/>
        <w:rPr>
          <w:b/>
          <w:sz w:val="22"/>
          <w:szCs w:val="22"/>
        </w:rPr>
      </w:pPr>
      <w:r>
        <w:rPr>
          <w:b/>
          <w:sz w:val="22"/>
          <w:szCs w:val="22"/>
        </w:rPr>
        <w:t>ACCESS TO JUSTICE</w:t>
      </w:r>
    </w:p>
    <w:tbl>
      <w:tblPr>
        <w:tblStyle w:val="TableGrid"/>
        <w:tblW w:w="10348" w:type="dxa"/>
        <w:tblInd w:w="-459" w:type="dxa"/>
        <w:tblLook w:val="04A0" w:firstRow="1" w:lastRow="0" w:firstColumn="1" w:lastColumn="0" w:noHBand="0" w:noVBand="1"/>
      </w:tblPr>
      <w:tblGrid>
        <w:gridCol w:w="1843"/>
        <w:gridCol w:w="8505"/>
      </w:tblGrid>
      <w:tr w:rsidR="00463764" w14:paraId="12BD80FF" w14:textId="77777777" w:rsidTr="00463764">
        <w:trPr>
          <w:trHeight w:val="271"/>
        </w:trPr>
        <w:tc>
          <w:tcPr>
            <w:tcW w:w="1843" w:type="dxa"/>
          </w:tcPr>
          <w:p w14:paraId="5CCE0B2E" w14:textId="6780531D" w:rsidR="00463764" w:rsidRPr="00506D07" w:rsidRDefault="00506D07" w:rsidP="00463764">
            <w:pPr>
              <w:ind w:right="-108"/>
              <w:rPr>
                <w:color w:val="660066"/>
                <w:sz w:val="22"/>
                <w:szCs w:val="22"/>
              </w:rPr>
            </w:pPr>
            <w:r w:rsidRPr="00506D07">
              <w:rPr>
                <w:b/>
                <w:color w:val="660066"/>
                <w:sz w:val="22"/>
                <w:szCs w:val="22"/>
              </w:rPr>
              <w:t>2.1-1</w:t>
            </w:r>
            <w:r w:rsidR="00463764" w:rsidRPr="00506D07">
              <w:rPr>
                <w:color w:val="660066"/>
                <w:sz w:val="22"/>
                <w:szCs w:val="22"/>
              </w:rPr>
              <w:t xml:space="preserve"> To the State</w:t>
            </w:r>
          </w:p>
        </w:tc>
        <w:tc>
          <w:tcPr>
            <w:tcW w:w="8505" w:type="dxa"/>
          </w:tcPr>
          <w:p w14:paraId="678FCD22" w14:textId="6E3EBD68" w:rsidR="00463764" w:rsidRDefault="00463764" w:rsidP="00463764">
            <w:pPr>
              <w:ind w:right="-108"/>
              <w:rPr>
                <w:sz w:val="22"/>
                <w:szCs w:val="22"/>
              </w:rPr>
            </w:pPr>
            <w:r>
              <w:rPr>
                <w:sz w:val="22"/>
                <w:szCs w:val="22"/>
              </w:rPr>
              <w:t>Accept w/out hesitation, and w/out fee if necessary, any C assigned by court</w:t>
            </w:r>
          </w:p>
        </w:tc>
      </w:tr>
      <w:tr w:rsidR="00463764" w14:paraId="29A47652" w14:textId="77777777" w:rsidTr="00463764">
        <w:trPr>
          <w:trHeight w:val="271"/>
        </w:trPr>
        <w:tc>
          <w:tcPr>
            <w:tcW w:w="1843" w:type="dxa"/>
          </w:tcPr>
          <w:p w14:paraId="0B0DF3B5" w14:textId="41015C99" w:rsidR="00463764" w:rsidRPr="00506D07" w:rsidRDefault="00463764" w:rsidP="00463764">
            <w:pPr>
              <w:ind w:right="-108"/>
              <w:rPr>
                <w:color w:val="660066"/>
                <w:sz w:val="22"/>
                <w:szCs w:val="22"/>
              </w:rPr>
            </w:pPr>
            <w:r w:rsidRPr="00506D07">
              <w:rPr>
                <w:b/>
                <w:color w:val="660066"/>
                <w:sz w:val="22"/>
                <w:szCs w:val="22"/>
              </w:rPr>
              <w:t>2.1-5</w:t>
            </w:r>
            <w:r w:rsidR="00506D07" w:rsidRPr="00506D07">
              <w:rPr>
                <w:color w:val="660066"/>
                <w:sz w:val="22"/>
                <w:szCs w:val="22"/>
              </w:rPr>
              <w:t xml:space="preserve"> To oneself</w:t>
            </w:r>
          </w:p>
        </w:tc>
        <w:tc>
          <w:tcPr>
            <w:tcW w:w="8505" w:type="dxa"/>
          </w:tcPr>
          <w:p w14:paraId="314B1D01" w14:textId="7BF86758" w:rsidR="00463764" w:rsidRDefault="00506D07" w:rsidP="00463764">
            <w:pPr>
              <w:ind w:right="-108"/>
              <w:rPr>
                <w:sz w:val="22"/>
                <w:szCs w:val="22"/>
              </w:rPr>
            </w:pPr>
            <w:r>
              <w:rPr>
                <w:sz w:val="22"/>
                <w:szCs w:val="22"/>
              </w:rPr>
              <w:t>Should make legal services available to the public in an efficient and convenient manner that will command respect and confidence</w:t>
            </w:r>
          </w:p>
        </w:tc>
      </w:tr>
    </w:tbl>
    <w:p w14:paraId="7B7876CB" w14:textId="77777777" w:rsidR="00463764" w:rsidRDefault="00463764" w:rsidP="00463764">
      <w:pPr>
        <w:ind w:left="-567" w:right="-1141"/>
        <w:rPr>
          <w:sz w:val="22"/>
          <w:szCs w:val="22"/>
        </w:rPr>
      </w:pPr>
    </w:p>
    <w:p w14:paraId="6C4A23FC" w14:textId="43E86A7A" w:rsidR="00506D07" w:rsidRPr="00506D07" w:rsidRDefault="00506D07" w:rsidP="00463764">
      <w:pPr>
        <w:ind w:left="-567" w:right="-1141"/>
        <w:rPr>
          <w:color w:val="660066"/>
          <w:sz w:val="22"/>
          <w:szCs w:val="22"/>
        </w:rPr>
      </w:pPr>
      <w:r>
        <w:rPr>
          <w:sz w:val="22"/>
          <w:szCs w:val="22"/>
        </w:rPr>
        <w:t xml:space="preserve">- </w:t>
      </w:r>
      <w:r w:rsidRPr="00506D07">
        <w:rPr>
          <w:color w:val="660066"/>
          <w:sz w:val="22"/>
          <w:szCs w:val="22"/>
        </w:rPr>
        <w:t>2.2-2 L has a duty to uphold the standard of the legal profession and assist in the advancement of its’ goals, organizations and institutions.</w:t>
      </w:r>
    </w:p>
    <w:p w14:paraId="488F7E2D" w14:textId="15A639F9" w:rsidR="00506D07" w:rsidRPr="00506D07" w:rsidRDefault="00506D07" w:rsidP="00506D07">
      <w:pPr>
        <w:pStyle w:val="ListParagraph"/>
        <w:numPr>
          <w:ilvl w:val="0"/>
          <w:numId w:val="60"/>
        </w:numPr>
        <w:ind w:right="-1141"/>
        <w:rPr>
          <w:color w:val="660066"/>
          <w:sz w:val="22"/>
          <w:szCs w:val="22"/>
        </w:rPr>
      </w:pPr>
      <w:r w:rsidRPr="00506D07">
        <w:rPr>
          <w:color w:val="660066"/>
          <w:sz w:val="22"/>
          <w:szCs w:val="22"/>
        </w:rPr>
        <w:t>[1](b) L should participate in legal aid and community legal services or provide services pro bono.</w:t>
      </w:r>
    </w:p>
    <w:p w14:paraId="5CDC9753" w14:textId="05C3304D" w:rsidR="00506D07" w:rsidRPr="00506D07" w:rsidRDefault="00506D07" w:rsidP="00506D07">
      <w:pPr>
        <w:ind w:left="-567" w:right="-1141"/>
        <w:rPr>
          <w:color w:val="660066"/>
          <w:sz w:val="22"/>
          <w:szCs w:val="22"/>
        </w:rPr>
      </w:pPr>
      <w:r w:rsidRPr="00506D07">
        <w:rPr>
          <w:color w:val="660066"/>
          <w:sz w:val="22"/>
          <w:szCs w:val="22"/>
        </w:rPr>
        <w:t>- 5.6-2 L must encourage public respect for and try to improve the admin of justice.</w:t>
      </w:r>
    </w:p>
    <w:p w14:paraId="2C20BAB6" w14:textId="7A4A344E" w:rsidR="00506D07" w:rsidRPr="00506D07" w:rsidRDefault="00506D07" w:rsidP="00506D07">
      <w:pPr>
        <w:pStyle w:val="ListParagraph"/>
        <w:numPr>
          <w:ilvl w:val="0"/>
          <w:numId w:val="60"/>
        </w:numPr>
        <w:ind w:right="-1141"/>
        <w:rPr>
          <w:color w:val="660066"/>
          <w:sz w:val="22"/>
          <w:szCs w:val="22"/>
        </w:rPr>
      </w:pPr>
      <w:r w:rsidRPr="00506D07">
        <w:rPr>
          <w:color w:val="660066"/>
          <w:sz w:val="22"/>
          <w:szCs w:val="22"/>
        </w:rPr>
        <w:t>[2] Basic commitment to the concept of equal justice for all w/in an open, ordered, and impartial system.</w:t>
      </w:r>
    </w:p>
    <w:p w14:paraId="5877782D" w14:textId="253EDCCD" w:rsidR="00506D07" w:rsidRDefault="00506D07" w:rsidP="00506D07">
      <w:pPr>
        <w:pStyle w:val="ListParagraph"/>
        <w:numPr>
          <w:ilvl w:val="0"/>
          <w:numId w:val="60"/>
        </w:numPr>
        <w:ind w:right="-1141"/>
        <w:rPr>
          <w:sz w:val="22"/>
          <w:szCs w:val="22"/>
        </w:rPr>
      </w:pPr>
      <w:r w:rsidRPr="00506D07">
        <w:rPr>
          <w:color w:val="660066"/>
          <w:sz w:val="22"/>
          <w:szCs w:val="22"/>
        </w:rPr>
        <w:t xml:space="preserve">[4] Lead in seeking improvement to the legal system – criticisms &amp; proposals should be </w:t>
      </w:r>
      <w:r w:rsidRPr="00506D07">
        <w:rPr>
          <w:i/>
          <w:color w:val="660066"/>
          <w:sz w:val="22"/>
          <w:szCs w:val="22"/>
        </w:rPr>
        <w:t>bona fide</w:t>
      </w:r>
      <w:r w:rsidRPr="00506D07">
        <w:rPr>
          <w:color w:val="660066"/>
          <w:sz w:val="22"/>
          <w:szCs w:val="22"/>
        </w:rPr>
        <w:t xml:space="preserve"> and reasoned</w:t>
      </w:r>
      <w:r>
        <w:rPr>
          <w:sz w:val="22"/>
          <w:szCs w:val="22"/>
        </w:rPr>
        <w:t>.</w:t>
      </w:r>
    </w:p>
    <w:p w14:paraId="73C09688" w14:textId="2426506D" w:rsidR="00506D07" w:rsidRDefault="00506D07" w:rsidP="00506D07">
      <w:pPr>
        <w:ind w:left="-567" w:right="-1141"/>
        <w:rPr>
          <w:sz w:val="22"/>
          <w:szCs w:val="22"/>
        </w:rPr>
      </w:pPr>
      <w:r>
        <w:rPr>
          <w:sz w:val="22"/>
          <w:szCs w:val="22"/>
        </w:rPr>
        <w:t>- Canada has an access to justice crisis.</w:t>
      </w:r>
    </w:p>
    <w:p w14:paraId="7374FEB0" w14:textId="6A5BABFB" w:rsidR="00506D07" w:rsidRPr="00506D07" w:rsidRDefault="00506D07" w:rsidP="00506D07">
      <w:pPr>
        <w:pStyle w:val="ListParagraph"/>
        <w:numPr>
          <w:ilvl w:val="0"/>
          <w:numId w:val="66"/>
        </w:numPr>
        <w:ind w:right="-1141"/>
        <w:rPr>
          <w:sz w:val="22"/>
          <w:szCs w:val="22"/>
        </w:rPr>
      </w:pPr>
      <w:r>
        <w:rPr>
          <w:sz w:val="22"/>
          <w:szCs w:val="22"/>
        </w:rPr>
        <w:t>The biggest impacts are in family law, child protection, and poverty law.</w:t>
      </w:r>
    </w:p>
    <w:p w14:paraId="71CF86A1" w14:textId="77777777" w:rsidR="00506D07" w:rsidRDefault="00506D07" w:rsidP="00506D07">
      <w:pPr>
        <w:pStyle w:val="ListParagraph"/>
        <w:numPr>
          <w:ilvl w:val="0"/>
          <w:numId w:val="66"/>
        </w:numPr>
        <w:ind w:right="-1141"/>
        <w:rPr>
          <w:sz w:val="22"/>
          <w:szCs w:val="22"/>
        </w:rPr>
      </w:pPr>
      <w:r>
        <w:rPr>
          <w:sz w:val="22"/>
          <w:szCs w:val="22"/>
        </w:rPr>
        <w:t>Our main problems are cost, delay, long trials and complex proceedings.</w:t>
      </w:r>
    </w:p>
    <w:p w14:paraId="6873A62D" w14:textId="6328F9F2" w:rsidR="00506D07" w:rsidRPr="00506D07" w:rsidRDefault="00506D07" w:rsidP="00506D07">
      <w:pPr>
        <w:pStyle w:val="ListParagraph"/>
        <w:numPr>
          <w:ilvl w:val="0"/>
          <w:numId w:val="66"/>
        </w:numPr>
        <w:ind w:right="-1141"/>
        <w:rPr>
          <w:sz w:val="22"/>
          <w:szCs w:val="22"/>
        </w:rPr>
      </w:pPr>
      <w:r>
        <w:rPr>
          <w:sz w:val="22"/>
          <w:szCs w:val="22"/>
        </w:rPr>
        <w:t>The legal profession has a contract w society. If we fail to meet the K, society will respond and redefine professionalism for us.</w:t>
      </w:r>
    </w:p>
    <w:p w14:paraId="4A778EE0" w14:textId="4F8520CD" w:rsidR="00506D07" w:rsidRDefault="00506D07" w:rsidP="00506D07">
      <w:pPr>
        <w:pStyle w:val="ListParagraph"/>
        <w:numPr>
          <w:ilvl w:val="0"/>
          <w:numId w:val="66"/>
        </w:numPr>
        <w:ind w:right="-1141"/>
        <w:rPr>
          <w:sz w:val="22"/>
          <w:szCs w:val="22"/>
        </w:rPr>
      </w:pPr>
      <w:r>
        <w:rPr>
          <w:sz w:val="22"/>
          <w:szCs w:val="22"/>
        </w:rPr>
        <w:t>We need to focus on the broad range of legal problems experienced by the public from the point of view of the people who experience them.</w:t>
      </w:r>
    </w:p>
    <w:p w14:paraId="41483589" w14:textId="0A3A932D" w:rsidR="00506D07" w:rsidRDefault="00506D07" w:rsidP="00506D07">
      <w:pPr>
        <w:pStyle w:val="ListParagraph"/>
        <w:numPr>
          <w:ilvl w:val="1"/>
          <w:numId w:val="66"/>
        </w:numPr>
        <w:ind w:right="-1141"/>
        <w:rPr>
          <w:sz w:val="22"/>
          <w:szCs w:val="22"/>
        </w:rPr>
      </w:pPr>
      <w:r>
        <w:rPr>
          <w:sz w:val="22"/>
          <w:szCs w:val="22"/>
        </w:rPr>
        <w:t>So we need more diversity in the profession.</w:t>
      </w:r>
    </w:p>
    <w:p w14:paraId="60EC88DE" w14:textId="77777777" w:rsidR="006862C7" w:rsidRDefault="006862C7" w:rsidP="00CC1004">
      <w:pPr>
        <w:ind w:left="-567" w:right="-1141"/>
        <w:rPr>
          <w:sz w:val="22"/>
          <w:szCs w:val="22"/>
        </w:rPr>
      </w:pPr>
    </w:p>
    <w:p w14:paraId="74E8CEFB" w14:textId="77777777" w:rsidR="00CC1004" w:rsidRDefault="00CC1004" w:rsidP="00CC1004">
      <w:pPr>
        <w:ind w:left="-567" w:right="-1141"/>
        <w:rPr>
          <w:sz w:val="22"/>
          <w:szCs w:val="22"/>
        </w:rPr>
      </w:pPr>
      <w:r>
        <w:rPr>
          <w:sz w:val="22"/>
          <w:szCs w:val="22"/>
        </w:rPr>
        <w:t xml:space="preserve">- </w:t>
      </w:r>
      <w:r w:rsidRPr="00CC1004">
        <w:rPr>
          <w:i/>
          <w:color w:val="FF0000"/>
          <w:sz w:val="22"/>
          <w:szCs w:val="22"/>
        </w:rPr>
        <w:t>Trial Lawyers Association of BC v BC (AG)</w:t>
      </w:r>
      <w:r>
        <w:rPr>
          <w:i/>
          <w:sz w:val="22"/>
          <w:szCs w:val="22"/>
        </w:rPr>
        <w:t xml:space="preserve"> </w:t>
      </w:r>
      <w:r>
        <w:rPr>
          <w:sz w:val="22"/>
          <w:szCs w:val="22"/>
        </w:rPr>
        <w:t>2014 SCC:</w:t>
      </w:r>
    </w:p>
    <w:p w14:paraId="216E7F03" w14:textId="77777777" w:rsidR="006862C7" w:rsidRPr="006862C7" w:rsidRDefault="006862C7" w:rsidP="006862C7">
      <w:pPr>
        <w:pStyle w:val="ListParagraph"/>
        <w:numPr>
          <w:ilvl w:val="0"/>
          <w:numId w:val="68"/>
        </w:numPr>
        <w:ind w:right="-1141"/>
        <w:rPr>
          <w:sz w:val="22"/>
          <w:szCs w:val="22"/>
        </w:rPr>
      </w:pPr>
      <w:r w:rsidRPr="006862C7">
        <w:rPr>
          <w:sz w:val="22"/>
          <w:szCs w:val="22"/>
        </w:rPr>
        <w:t>Struck down BC’s court hearing fees.</w:t>
      </w:r>
    </w:p>
    <w:p w14:paraId="270B6597" w14:textId="77777777" w:rsidR="006862C7" w:rsidRPr="00CC1004" w:rsidRDefault="006862C7" w:rsidP="006862C7">
      <w:pPr>
        <w:pStyle w:val="ListParagraph"/>
        <w:numPr>
          <w:ilvl w:val="1"/>
          <w:numId w:val="67"/>
        </w:numPr>
        <w:ind w:right="-1141"/>
        <w:rPr>
          <w:sz w:val="22"/>
          <w:szCs w:val="22"/>
        </w:rPr>
      </w:pPr>
      <w:r>
        <w:rPr>
          <w:sz w:val="22"/>
          <w:szCs w:val="22"/>
        </w:rPr>
        <w:t>The fees were intended to discourage frivolous claims and fund the system. But they impede access to justice and therefore jeopardize the rule of law itself.</w:t>
      </w:r>
    </w:p>
    <w:p w14:paraId="2C50820C" w14:textId="0FC07AED" w:rsidR="00CC1004" w:rsidRDefault="00CC1004" w:rsidP="00CC1004">
      <w:pPr>
        <w:pStyle w:val="ListParagraph"/>
        <w:numPr>
          <w:ilvl w:val="0"/>
          <w:numId w:val="67"/>
        </w:numPr>
        <w:ind w:right="-1141"/>
        <w:rPr>
          <w:sz w:val="22"/>
          <w:szCs w:val="22"/>
        </w:rPr>
      </w:pPr>
      <w:r>
        <w:rPr>
          <w:sz w:val="22"/>
          <w:szCs w:val="22"/>
        </w:rPr>
        <w:t xml:space="preserve">Hearing fees that deny people access to the courts infringe the core jurisdiction of the superior courts and impinge on s.96 of the </w:t>
      </w:r>
      <w:r>
        <w:rPr>
          <w:i/>
          <w:sz w:val="22"/>
          <w:szCs w:val="22"/>
        </w:rPr>
        <w:t>Constitution Act, 1867</w:t>
      </w:r>
      <w:r>
        <w:rPr>
          <w:sz w:val="22"/>
          <w:szCs w:val="22"/>
        </w:rPr>
        <w:t>.</w:t>
      </w:r>
    </w:p>
    <w:p w14:paraId="66387E42" w14:textId="2ED7BBFE" w:rsidR="00CC1004" w:rsidRDefault="00CC1004" w:rsidP="00CC1004">
      <w:pPr>
        <w:pStyle w:val="ListParagraph"/>
        <w:numPr>
          <w:ilvl w:val="1"/>
          <w:numId w:val="67"/>
        </w:numPr>
        <w:ind w:right="-1141"/>
        <w:rPr>
          <w:sz w:val="22"/>
          <w:szCs w:val="22"/>
        </w:rPr>
      </w:pPr>
      <w:r>
        <w:rPr>
          <w:sz w:val="22"/>
          <w:szCs w:val="22"/>
        </w:rPr>
        <w:t>Hearing fees are unconstitutional when they deprive litigants of access to the courts. This point is reached when they cause undue hardship to the litigant.</w:t>
      </w:r>
    </w:p>
    <w:p w14:paraId="2553CF39" w14:textId="1B419048" w:rsidR="00CC1004" w:rsidRDefault="00CC1004" w:rsidP="00CC1004">
      <w:pPr>
        <w:pStyle w:val="ListParagraph"/>
        <w:numPr>
          <w:ilvl w:val="1"/>
          <w:numId w:val="67"/>
        </w:numPr>
        <w:ind w:right="-1141"/>
        <w:rPr>
          <w:sz w:val="22"/>
          <w:szCs w:val="22"/>
        </w:rPr>
      </w:pPr>
      <w:r>
        <w:rPr>
          <w:sz w:val="22"/>
          <w:szCs w:val="22"/>
        </w:rPr>
        <w:t>Must exempt impoverished people from having to pay the fees.</w:t>
      </w:r>
    </w:p>
    <w:p w14:paraId="3D48D414" w14:textId="55542DAA" w:rsidR="00CC1004" w:rsidRDefault="00CC1004" w:rsidP="00CC1004">
      <w:pPr>
        <w:pStyle w:val="ListParagraph"/>
        <w:numPr>
          <w:ilvl w:val="0"/>
          <w:numId w:val="67"/>
        </w:numPr>
        <w:ind w:right="-1141"/>
        <w:rPr>
          <w:sz w:val="22"/>
          <w:szCs w:val="22"/>
        </w:rPr>
      </w:pPr>
      <w:r>
        <w:rPr>
          <w:sz w:val="22"/>
          <w:szCs w:val="22"/>
        </w:rPr>
        <w:t>There is also a common law right of reasonable access to civil justice.</w:t>
      </w:r>
    </w:p>
    <w:p w14:paraId="6D4B9924" w14:textId="77777777" w:rsidR="006862C7" w:rsidRDefault="006862C7" w:rsidP="006862C7">
      <w:pPr>
        <w:ind w:left="-567"/>
        <w:rPr>
          <w:sz w:val="22"/>
          <w:szCs w:val="22"/>
        </w:rPr>
      </w:pPr>
    </w:p>
    <w:p w14:paraId="1DDA6594" w14:textId="5361788D" w:rsidR="006862C7" w:rsidRDefault="006862C7" w:rsidP="006862C7">
      <w:pPr>
        <w:ind w:left="-567" w:right="-1141"/>
        <w:rPr>
          <w:sz w:val="22"/>
          <w:szCs w:val="22"/>
        </w:rPr>
      </w:pPr>
      <w:r>
        <w:rPr>
          <w:sz w:val="22"/>
          <w:szCs w:val="22"/>
        </w:rPr>
        <w:t xml:space="preserve">- </w:t>
      </w:r>
      <w:r w:rsidRPr="006862C7">
        <w:rPr>
          <w:i/>
          <w:color w:val="FF0000"/>
          <w:sz w:val="22"/>
          <w:szCs w:val="22"/>
        </w:rPr>
        <w:t>BC/Yukon Association of Drug War Survivors v Abbotsford (City)</w:t>
      </w:r>
      <w:r>
        <w:rPr>
          <w:sz w:val="22"/>
          <w:szCs w:val="22"/>
        </w:rPr>
        <w:t xml:space="preserve"> 2014 BCSC:</w:t>
      </w:r>
    </w:p>
    <w:p w14:paraId="77214BAF" w14:textId="45F613BF" w:rsidR="006862C7" w:rsidRDefault="006862C7" w:rsidP="006862C7">
      <w:pPr>
        <w:pStyle w:val="ListParagraph"/>
        <w:numPr>
          <w:ilvl w:val="0"/>
          <w:numId w:val="69"/>
        </w:numPr>
        <w:ind w:right="-1141"/>
        <w:rPr>
          <w:sz w:val="22"/>
          <w:szCs w:val="22"/>
        </w:rPr>
      </w:pPr>
      <w:r>
        <w:rPr>
          <w:sz w:val="22"/>
          <w:szCs w:val="22"/>
        </w:rPr>
        <w:t>Homeless population in Abbotsford brought a claim via the Association of Drug War Survivors challenging Abbotsford bylaws and the city’s action in displacing homeless people.</w:t>
      </w:r>
    </w:p>
    <w:p w14:paraId="1A9E4CD4" w14:textId="5D4DEC77" w:rsidR="006862C7" w:rsidRDefault="006862C7" w:rsidP="006862C7">
      <w:pPr>
        <w:pStyle w:val="ListParagraph"/>
        <w:numPr>
          <w:ilvl w:val="1"/>
          <w:numId w:val="69"/>
        </w:numPr>
        <w:ind w:right="-1141"/>
        <w:rPr>
          <w:sz w:val="22"/>
          <w:szCs w:val="22"/>
        </w:rPr>
      </w:pPr>
      <w:r>
        <w:rPr>
          <w:sz w:val="22"/>
          <w:szCs w:val="22"/>
        </w:rPr>
        <w:t>Tactics included spreading chicken manure on camps, slashing tents, and spraying bear spray on tents, belongings, and food.</w:t>
      </w:r>
    </w:p>
    <w:p w14:paraId="11758021" w14:textId="02CA2349" w:rsidR="006862C7" w:rsidRDefault="006862C7" w:rsidP="006862C7">
      <w:pPr>
        <w:pStyle w:val="ListParagraph"/>
        <w:numPr>
          <w:ilvl w:val="1"/>
          <w:numId w:val="69"/>
        </w:numPr>
        <w:ind w:right="-1141"/>
        <w:rPr>
          <w:sz w:val="22"/>
          <w:szCs w:val="22"/>
        </w:rPr>
      </w:pPr>
      <w:r>
        <w:rPr>
          <w:sz w:val="22"/>
          <w:szCs w:val="22"/>
        </w:rPr>
        <w:t>Basically making it illegal to be homeless.</w:t>
      </w:r>
    </w:p>
    <w:p w14:paraId="63C11EDE" w14:textId="5CDC80B4" w:rsidR="006862C7" w:rsidRDefault="006862C7" w:rsidP="006862C7">
      <w:pPr>
        <w:pStyle w:val="ListParagraph"/>
        <w:numPr>
          <w:ilvl w:val="0"/>
          <w:numId w:val="69"/>
        </w:numPr>
        <w:ind w:right="-1141"/>
        <w:rPr>
          <w:sz w:val="22"/>
          <w:szCs w:val="22"/>
        </w:rPr>
      </w:pPr>
      <w:r>
        <w:rPr>
          <w:sz w:val="22"/>
          <w:szCs w:val="22"/>
        </w:rPr>
        <w:t>The City claimed the Association didn’t have standing to bring a claim. The court disagreed, saying they have standing based on public interest.</w:t>
      </w:r>
    </w:p>
    <w:p w14:paraId="12425B36" w14:textId="16B1F24C" w:rsidR="006862C7" w:rsidRPr="006862C7" w:rsidRDefault="006862C7" w:rsidP="006862C7">
      <w:pPr>
        <w:pStyle w:val="ListParagraph"/>
        <w:numPr>
          <w:ilvl w:val="0"/>
          <w:numId w:val="69"/>
        </w:numPr>
        <w:ind w:right="-1141"/>
        <w:rPr>
          <w:sz w:val="22"/>
          <w:szCs w:val="22"/>
        </w:rPr>
      </w:pPr>
      <w:r>
        <w:rPr>
          <w:sz w:val="22"/>
          <w:szCs w:val="22"/>
        </w:rPr>
        <w:t>The Association requested an expedited trial, but delays by the City made it impossible.</w:t>
      </w:r>
    </w:p>
    <w:sectPr w:rsidR="006862C7" w:rsidRPr="006862C7" w:rsidSect="007D16C9">
      <w:pgSz w:w="12240" w:h="15840"/>
      <w:pgMar w:top="567"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0B"/>
    <w:multiLevelType w:val="hybridMultilevel"/>
    <w:tmpl w:val="4460AC6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6452AB7"/>
    <w:multiLevelType w:val="hybridMultilevel"/>
    <w:tmpl w:val="F1364D6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8F84AA8"/>
    <w:multiLevelType w:val="hybridMultilevel"/>
    <w:tmpl w:val="AC52643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93907D7"/>
    <w:multiLevelType w:val="hybridMultilevel"/>
    <w:tmpl w:val="054C82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9DB458B"/>
    <w:multiLevelType w:val="hybridMultilevel"/>
    <w:tmpl w:val="34F27FF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0BAD1305"/>
    <w:multiLevelType w:val="hybridMultilevel"/>
    <w:tmpl w:val="D526AA2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0BBB2CF4"/>
    <w:multiLevelType w:val="hybridMultilevel"/>
    <w:tmpl w:val="383C9D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0BEB605D"/>
    <w:multiLevelType w:val="hybridMultilevel"/>
    <w:tmpl w:val="49C6B9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0CBF39E5"/>
    <w:multiLevelType w:val="hybridMultilevel"/>
    <w:tmpl w:val="CE5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C2932"/>
    <w:multiLevelType w:val="hybridMultilevel"/>
    <w:tmpl w:val="66901A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0292028"/>
    <w:multiLevelType w:val="hybridMultilevel"/>
    <w:tmpl w:val="95EC1A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11E24CEA"/>
    <w:multiLevelType w:val="hybridMultilevel"/>
    <w:tmpl w:val="866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F3B01"/>
    <w:multiLevelType w:val="hybridMultilevel"/>
    <w:tmpl w:val="CE1EE4B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16502D9E"/>
    <w:multiLevelType w:val="hybridMultilevel"/>
    <w:tmpl w:val="AA949FF8"/>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4">
    <w:nsid w:val="173D2266"/>
    <w:multiLevelType w:val="hybridMultilevel"/>
    <w:tmpl w:val="AA423102"/>
    <w:lvl w:ilvl="0" w:tplc="04090003">
      <w:start w:val="1"/>
      <w:numFmt w:val="bullet"/>
      <w:lvlText w:val="o"/>
      <w:lvlJc w:val="left"/>
      <w:pPr>
        <w:ind w:left="1593" w:hanging="360"/>
      </w:pPr>
      <w:rPr>
        <w:rFonts w:ascii="Courier New" w:hAnsi="Courier New" w:hint="default"/>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5">
    <w:nsid w:val="183F55CD"/>
    <w:multiLevelType w:val="hybridMultilevel"/>
    <w:tmpl w:val="904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D25CEA"/>
    <w:multiLevelType w:val="hybridMultilevel"/>
    <w:tmpl w:val="69B4AF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1B105C8F"/>
    <w:multiLevelType w:val="hybridMultilevel"/>
    <w:tmpl w:val="2A6A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AE13A8"/>
    <w:multiLevelType w:val="hybridMultilevel"/>
    <w:tmpl w:val="787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2179D"/>
    <w:multiLevelType w:val="hybridMultilevel"/>
    <w:tmpl w:val="109A2A2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2CE86DB3"/>
    <w:multiLevelType w:val="hybridMultilevel"/>
    <w:tmpl w:val="AA4CD6F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2FA57875"/>
    <w:multiLevelType w:val="hybridMultilevel"/>
    <w:tmpl w:val="FCE6C26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312A6147"/>
    <w:multiLevelType w:val="hybridMultilevel"/>
    <w:tmpl w:val="39B4007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358C7F8D"/>
    <w:multiLevelType w:val="hybridMultilevel"/>
    <w:tmpl w:val="399432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37297180"/>
    <w:multiLevelType w:val="hybridMultilevel"/>
    <w:tmpl w:val="07F000B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nsid w:val="38CF10F3"/>
    <w:multiLevelType w:val="hybridMultilevel"/>
    <w:tmpl w:val="C14C20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3A185BF3"/>
    <w:multiLevelType w:val="hybridMultilevel"/>
    <w:tmpl w:val="97A6545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nsid w:val="3B5D0CB7"/>
    <w:multiLevelType w:val="hybridMultilevel"/>
    <w:tmpl w:val="F0B051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nsid w:val="3B783ACB"/>
    <w:multiLevelType w:val="hybridMultilevel"/>
    <w:tmpl w:val="925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0B4104"/>
    <w:multiLevelType w:val="hybridMultilevel"/>
    <w:tmpl w:val="D750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A43A97"/>
    <w:multiLevelType w:val="hybridMultilevel"/>
    <w:tmpl w:val="097ADE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3FC10C0A"/>
    <w:multiLevelType w:val="hybridMultilevel"/>
    <w:tmpl w:val="22E076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nsid w:val="41965578"/>
    <w:multiLevelType w:val="hybridMultilevel"/>
    <w:tmpl w:val="2464968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nsid w:val="45091D2E"/>
    <w:multiLevelType w:val="hybridMultilevel"/>
    <w:tmpl w:val="099E38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4">
    <w:nsid w:val="46C404CF"/>
    <w:multiLevelType w:val="hybridMultilevel"/>
    <w:tmpl w:val="7B4C882C"/>
    <w:lvl w:ilvl="0" w:tplc="04090003">
      <w:start w:val="1"/>
      <w:numFmt w:val="bullet"/>
      <w:lvlText w:val="o"/>
      <w:lvlJc w:val="left"/>
      <w:pPr>
        <w:ind w:left="873" w:hanging="360"/>
      </w:pPr>
      <w:rPr>
        <w:rFonts w:ascii="Courier New" w:hAnsi="Courier New" w:hint="default"/>
      </w:rPr>
    </w:lvl>
    <w:lvl w:ilvl="1" w:tplc="04090003">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5">
    <w:nsid w:val="46FA356A"/>
    <w:multiLevelType w:val="hybridMultilevel"/>
    <w:tmpl w:val="D624CD9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6">
    <w:nsid w:val="48076772"/>
    <w:multiLevelType w:val="hybridMultilevel"/>
    <w:tmpl w:val="BCC67E2C"/>
    <w:lvl w:ilvl="0" w:tplc="04090005">
      <w:start w:val="1"/>
      <w:numFmt w:val="bullet"/>
      <w:lvlText w:val=""/>
      <w:lvlJc w:val="left"/>
      <w:pPr>
        <w:ind w:left="1593" w:hanging="360"/>
      </w:pPr>
      <w:rPr>
        <w:rFonts w:ascii="Wingdings" w:hAnsi="Wingdings" w:hint="default"/>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37">
    <w:nsid w:val="488B3267"/>
    <w:multiLevelType w:val="hybridMultilevel"/>
    <w:tmpl w:val="881042C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8">
    <w:nsid w:val="49DE0571"/>
    <w:multiLevelType w:val="hybridMultilevel"/>
    <w:tmpl w:val="00B444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nsid w:val="4A9D21D4"/>
    <w:multiLevelType w:val="hybridMultilevel"/>
    <w:tmpl w:val="057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DC39A7"/>
    <w:multiLevelType w:val="hybridMultilevel"/>
    <w:tmpl w:val="4B94F9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nsid w:val="50953581"/>
    <w:multiLevelType w:val="hybridMultilevel"/>
    <w:tmpl w:val="BF5E030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2">
    <w:nsid w:val="54102FC8"/>
    <w:multiLevelType w:val="hybridMultilevel"/>
    <w:tmpl w:val="1F184AC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3">
    <w:nsid w:val="54BE5156"/>
    <w:multiLevelType w:val="hybridMultilevel"/>
    <w:tmpl w:val="DED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74813"/>
    <w:multiLevelType w:val="hybridMultilevel"/>
    <w:tmpl w:val="7B98EB6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nsid w:val="58143555"/>
    <w:multiLevelType w:val="hybridMultilevel"/>
    <w:tmpl w:val="65DE64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nsid w:val="5D59782C"/>
    <w:multiLevelType w:val="hybridMultilevel"/>
    <w:tmpl w:val="E71EF5F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7">
    <w:nsid w:val="5DF42F47"/>
    <w:multiLevelType w:val="hybridMultilevel"/>
    <w:tmpl w:val="8A24229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8">
    <w:nsid w:val="5E0A6BAD"/>
    <w:multiLevelType w:val="hybridMultilevel"/>
    <w:tmpl w:val="469E7534"/>
    <w:lvl w:ilvl="0" w:tplc="04090001">
      <w:start w:val="1"/>
      <w:numFmt w:val="bullet"/>
      <w:lvlText w:val=""/>
      <w:lvlJc w:val="left"/>
      <w:pPr>
        <w:ind w:left="208" w:hanging="360"/>
      </w:pPr>
      <w:rPr>
        <w:rFonts w:ascii="Symbol" w:hAnsi="Symbol"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9">
    <w:nsid w:val="5E4A0764"/>
    <w:multiLevelType w:val="hybridMultilevel"/>
    <w:tmpl w:val="8BD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EC18DC"/>
    <w:multiLevelType w:val="hybridMultilevel"/>
    <w:tmpl w:val="CCFC58A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1">
    <w:nsid w:val="61206032"/>
    <w:multiLevelType w:val="hybridMultilevel"/>
    <w:tmpl w:val="3E96744A"/>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52">
    <w:nsid w:val="62756A63"/>
    <w:multiLevelType w:val="hybridMultilevel"/>
    <w:tmpl w:val="5F5A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75AC8"/>
    <w:multiLevelType w:val="hybridMultilevel"/>
    <w:tmpl w:val="C47C3C3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4">
    <w:nsid w:val="679226BF"/>
    <w:multiLevelType w:val="hybridMultilevel"/>
    <w:tmpl w:val="3F1ED1C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5">
    <w:nsid w:val="680D0509"/>
    <w:multiLevelType w:val="hybridMultilevel"/>
    <w:tmpl w:val="57D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2B6E9A"/>
    <w:multiLevelType w:val="hybridMultilevel"/>
    <w:tmpl w:val="59D4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701FBD"/>
    <w:multiLevelType w:val="hybridMultilevel"/>
    <w:tmpl w:val="8B9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E722B9"/>
    <w:multiLevelType w:val="hybridMultilevel"/>
    <w:tmpl w:val="AFBA0B2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9">
    <w:nsid w:val="6E2C6CD8"/>
    <w:multiLevelType w:val="hybridMultilevel"/>
    <w:tmpl w:val="2AD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901BA4"/>
    <w:multiLevelType w:val="hybridMultilevel"/>
    <w:tmpl w:val="586C7E9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1">
    <w:nsid w:val="721D122E"/>
    <w:multiLevelType w:val="hybridMultilevel"/>
    <w:tmpl w:val="433A939C"/>
    <w:lvl w:ilvl="0" w:tplc="04090003">
      <w:start w:val="1"/>
      <w:numFmt w:val="bullet"/>
      <w:lvlText w:val="o"/>
      <w:lvlJc w:val="left"/>
      <w:pPr>
        <w:ind w:left="873" w:hanging="360"/>
      </w:pPr>
      <w:rPr>
        <w:rFonts w:ascii="Courier New" w:hAnsi="Courier New"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2">
    <w:nsid w:val="72491AC5"/>
    <w:multiLevelType w:val="hybridMultilevel"/>
    <w:tmpl w:val="635C408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3">
    <w:nsid w:val="735C6FC0"/>
    <w:multiLevelType w:val="hybridMultilevel"/>
    <w:tmpl w:val="FF18C1E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4">
    <w:nsid w:val="75A76AF5"/>
    <w:multiLevelType w:val="hybridMultilevel"/>
    <w:tmpl w:val="F900081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5">
    <w:nsid w:val="76781DD0"/>
    <w:multiLevelType w:val="hybridMultilevel"/>
    <w:tmpl w:val="F50433C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6">
    <w:nsid w:val="76BB239F"/>
    <w:multiLevelType w:val="hybridMultilevel"/>
    <w:tmpl w:val="FD4C040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7">
    <w:nsid w:val="78534A0B"/>
    <w:multiLevelType w:val="hybridMultilevel"/>
    <w:tmpl w:val="7D5C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046A68"/>
    <w:multiLevelType w:val="hybridMultilevel"/>
    <w:tmpl w:val="BA6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7E7E7F"/>
    <w:multiLevelType w:val="hybridMultilevel"/>
    <w:tmpl w:val="3C9EC6A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0">
    <w:nsid w:val="7BAF4842"/>
    <w:multiLevelType w:val="hybridMultilevel"/>
    <w:tmpl w:val="9E92B2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1">
    <w:nsid w:val="7FAF2FB3"/>
    <w:multiLevelType w:val="hybridMultilevel"/>
    <w:tmpl w:val="41DACC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41"/>
  </w:num>
  <w:num w:numId="2">
    <w:abstractNumId w:val="20"/>
  </w:num>
  <w:num w:numId="3">
    <w:abstractNumId w:val="53"/>
  </w:num>
  <w:num w:numId="4">
    <w:abstractNumId w:val="54"/>
  </w:num>
  <w:num w:numId="5">
    <w:abstractNumId w:val="7"/>
  </w:num>
  <w:num w:numId="6">
    <w:abstractNumId w:val="12"/>
  </w:num>
  <w:num w:numId="7">
    <w:abstractNumId w:val="45"/>
  </w:num>
  <w:num w:numId="8">
    <w:abstractNumId w:val="61"/>
  </w:num>
  <w:num w:numId="9">
    <w:abstractNumId w:val="26"/>
  </w:num>
  <w:num w:numId="10">
    <w:abstractNumId w:val="40"/>
  </w:num>
  <w:num w:numId="11">
    <w:abstractNumId w:val="68"/>
  </w:num>
  <w:num w:numId="12">
    <w:abstractNumId w:val="52"/>
  </w:num>
  <w:num w:numId="13">
    <w:abstractNumId w:val="1"/>
  </w:num>
  <w:num w:numId="14">
    <w:abstractNumId w:val="47"/>
  </w:num>
  <w:num w:numId="15">
    <w:abstractNumId w:val="0"/>
  </w:num>
  <w:num w:numId="16">
    <w:abstractNumId w:val="16"/>
  </w:num>
  <w:num w:numId="17">
    <w:abstractNumId w:val="57"/>
  </w:num>
  <w:num w:numId="18">
    <w:abstractNumId w:val="56"/>
  </w:num>
  <w:num w:numId="19">
    <w:abstractNumId w:val="23"/>
  </w:num>
  <w:num w:numId="20">
    <w:abstractNumId w:val="6"/>
  </w:num>
  <w:num w:numId="21">
    <w:abstractNumId w:val="5"/>
  </w:num>
  <w:num w:numId="22">
    <w:abstractNumId w:val="39"/>
  </w:num>
  <w:num w:numId="23">
    <w:abstractNumId w:val="33"/>
  </w:num>
  <w:num w:numId="24">
    <w:abstractNumId w:val="10"/>
  </w:num>
  <w:num w:numId="25">
    <w:abstractNumId w:val="67"/>
  </w:num>
  <w:num w:numId="26">
    <w:abstractNumId w:val="22"/>
  </w:num>
  <w:num w:numId="27">
    <w:abstractNumId w:val="18"/>
  </w:num>
  <w:num w:numId="28">
    <w:abstractNumId w:val="8"/>
  </w:num>
  <w:num w:numId="29">
    <w:abstractNumId w:val="9"/>
  </w:num>
  <w:num w:numId="30">
    <w:abstractNumId w:val="4"/>
  </w:num>
  <w:num w:numId="31">
    <w:abstractNumId w:val="15"/>
  </w:num>
  <w:num w:numId="32">
    <w:abstractNumId w:val="19"/>
  </w:num>
  <w:num w:numId="33">
    <w:abstractNumId w:val="34"/>
  </w:num>
  <w:num w:numId="34">
    <w:abstractNumId w:val="36"/>
  </w:num>
  <w:num w:numId="35">
    <w:abstractNumId w:val="13"/>
  </w:num>
  <w:num w:numId="36">
    <w:abstractNumId w:val="51"/>
  </w:num>
  <w:num w:numId="37">
    <w:abstractNumId w:val="2"/>
  </w:num>
  <w:num w:numId="38">
    <w:abstractNumId w:val="14"/>
  </w:num>
  <w:num w:numId="39">
    <w:abstractNumId w:val="24"/>
  </w:num>
  <w:num w:numId="40">
    <w:abstractNumId w:val="43"/>
  </w:num>
  <w:num w:numId="41">
    <w:abstractNumId w:val="25"/>
  </w:num>
  <w:num w:numId="42">
    <w:abstractNumId w:val="38"/>
  </w:num>
  <w:num w:numId="43">
    <w:abstractNumId w:val="62"/>
  </w:num>
  <w:num w:numId="44">
    <w:abstractNumId w:val="70"/>
  </w:num>
  <w:num w:numId="45">
    <w:abstractNumId w:val="50"/>
  </w:num>
  <w:num w:numId="46">
    <w:abstractNumId w:val="35"/>
  </w:num>
  <w:num w:numId="47">
    <w:abstractNumId w:val="44"/>
  </w:num>
  <w:num w:numId="48">
    <w:abstractNumId w:val="59"/>
  </w:num>
  <w:num w:numId="49">
    <w:abstractNumId w:val="49"/>
  </w:num>
  <w:num w:numId="50">
    <w:abstractNumId w:val="71"/>
  </w:num>
  <w:num w:numId="51">
    <w:abstractNumId w:val="21"/>
  </w:num>
  <w:num w:numId="52">
    <w:abstractNumId w:val="65"/>
  </w:num>
  <w:num w:numId="53">
    <w:abstractNumId w:val="55"/>
  </w:num>
  <w:num w:numId="54">
    <w:abstractNumId w:val="64"/>
  </w:num>
  <w:num w:numId="55">
    <w:abstractNumId w:val="31"/>
  </w:num>
  <w:num w:numId="56">
    <w:abstractNumId w:val="27"/>
  </w:num>
  <w:num w:numId="57">
    <w:abstractNumId w:val="17"/>
  </w:num>
  <w:num w:numId="58">
    <w:abstractNumId w:val="3"/>
  </w:num>
  <w:num w:numId="59">
    <w:abstractNumId w:val="63"/>
  </w:num>
  <w:num w:numId="60">
    <w:abstractNumId w:val="66"/>
  </w:num>
  <w:num w:numId="61">
    <w:abstractNumId w:val="29"/>
  </w:num>
  <w:num w:numId="62">
    <w:abstractNumId w:val="37"/>
  </w:num>
  <w:num w:numId="63">
    <w:abstractNumId w:val="42"/>
  </w:num>
  <w:num w:numId="64">
    <w:abstractNumId w:val="69"/>
  </w:num>
  <w:num w:numId="65">
    <w:abstractNumId w:val="11"/>
  </w:num>
  <w:num w:numId="66">
    <w:abstractNumId w:val="58"/>
  </w:num>
  <w:num w:numId="67">
    <w:abstractNumId w:val="48"/>
  </w:num>
  <w:num w:numId="68">
    <w:abstractNumId w:val="30"/>
  </w:num>
  <w:num w:numId="69">
    <w:abstractNumId w:val="46"/>
  </w:num>
  <w:num w:numId="70">
    <w:abstractNumId w:val="60"/>
  </w:num>
  <w:num w:numId="71">
    <w:abstractNumId w:val="28"/>
  </w:num>
  <w:num w:numId="7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69"/>
    <w:rsid w:val="00024900"/>
    <w:rsid w:val="000250D8"/>
    <w:rsid w:val="000321BD"/>
    <w:rsid w:val="00084F69"/>
    <w:rsid w:val="000B3385"/>
    <w:rsid w:val="00114752"/>
    <w:rsid w:val="001276B9"/>
    <w:rsid w:val="00156330"/>
    <w:rsid w:val="00170D86"/>
    <w:rsid w:val="00192717"/>
    <w:rsid w:val="002006F8"/>
    <w:rsid w:val="00204FAF"/>
    <w:rsid w:val="002218F6"/>
    <w:rsid w:val="002C0558"/>
    <w:rsid w:val="002C3C2B"/>
    <w:rsid w:val="002D2B32"/>
    <w:rsid w:val="0032039B"/>
    <w:rsid w:val="00331B49"/>
    <w:rsid w:val="00367A14"/>
    <w:rsid w:val="0038631C"/>
    <w:rsid w:val="003B2632"/>
    <w:rsid w:val="003C6531"/>
    <w:rsid w:val="00430F95"/>
    <w:rsid w:val="00432F81"/>
    <w:rsid w:val="00463764"/>
    <w:rsid w:val="004B3768"/>
    <w:rsid w:val="00506D07"/>
    <w:rsid w:val="0055745E"/>
    <w:rsid w:val="0056308C"/>
    <w:rsid w:val="005754FB"/>
    <w:rsid w:val="00577A1B"/>
    <w:rsid w:val="005930E6"/>
    <w:rsid w:val="005D1666"/>
    <w:rsid w:val="005D2E77"/>
    <w:rsid w:val="005F2A65"/>
    <w:rsid w:val="00604FB3"/>
    <w:rsid w:val="006059C1"/>
    <w:rsid w:val="0061609E"/>
    <w:rsid w:val="00626607"/>
    <w:rsid w:val="0063568C"/>
    <w:rsid w:val="0064540C"/>
    <w:rsid w:val="00666623"/>
    <w:rsid w:val="00671B11"/>
    <w:rsid w:val="00683503"/>
    <w:rsid w:val="006862C7"/>
    <w:rsid w:val="006A4368"/>
    <w:rsid w:val="006D0A4C"/>
    <w:rsid w:val="006D7307"/>
    <w:rsid w:val="006F6E93"/>
    <w:rsid w:val="00703ABB"/>
    <w:rsid w:val="007425C4"/>
    <w:rsid w:val="00763357"/>
    <w:rsid w:val="007B7A81"/>
    <w:rsid w:val="007D07AF"/>
    <w:rsid w:val="007D16C9"/>
    <w:rsid w:val="007F6E66"/>
    <w:rsid w:val="00813EAC"/>
    <w:rsid w:val="00863161"/>
    <w:rsid w:val="00881C41"/>
    <w:rsid w:val="009350D5"/>
    <w:rsid w:val="00985095"/>
    <w:rsid w:val="009B6003"/>
    <w:rsid w:val="009E541A"/>
    <w:rsid w:val="00A56252"/>
    <w:rsid w:val="00A57C61"/>
    <w:rsid w:val="00AA7C67"/>
    <w:rsid w:val="00AB5C7B"/>
    <w:rsid w:val="00AF5504"/>
    <w:rsid w:val="00AF68C0"/>
    <w:rsid w:val="00B76CD5"/>
    <w:rsid w:val="00B9574F"/>
    <w:rsid w:val="00BB0245"/>
    <w:rsid w:val="00BE5168"/>
    <w:rsid w:val="00C47D98"/>
    <w:rsid w:val="00CC02BB"/>
    <w:rsid w:val="00CC1004"/>
    <w:rsid w:val="00D55A65"/>
    <w:rsid w:val="00D564CF"/>
    <w:rsid w:val="00D643C2"/>
    <w:rsid w:val="00D86E4E"/>
    <w:rsid w:val="00DD1415"/>
    <w:rsid w:val="00E0201C"/>
    <w:rsid w:val="00E10F30"/>
    <w:rsid w:val="00E21CBA"/>
    <w:rsid w:val="00E34F38"/>
    <w:rsid w:val="00E42D38"/>
    <w:rsid w:val="00E57B63"/>
    <w:rsid w:val="00E85439"/>
    <w:rsid w:val="00E9490B"/>
    <w:rsid w:val="00EF3BC3"/>
    <w:rsid w:val="00EF4DC5"/>
    <w:rsid w:val="00EF5F28"/>
    <w:rsid w:val="00F06961"/>
    <w:rsid w:val="00F22F05"/>
    <w:rsid w:val="00F972BE"/>
    <w:rsid w:val="00FA07FC"/>
    <w:rsid w:val="00FB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FC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69"/>
    <w:pPr>
      <w:ind w:left="720"/>
      <w:contextualSpacing/>
    </w:pPr>
  </w:style>
  <w:style w:type="table" w:styleId="TableGrid">
    <w:name w:val="Table Grid"/>
    <w:basedOn w:val="TableNormal"/>
    <w:uiPriority w:val="59"/>
    <w:rsid w:val="0074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69"/>
    <w:pPr>
      <w:ind w:left="720"/>
      <w:contextualSpacing/>
    </w:pPr>
  </w:style>
  <w:style w:type="table" w:styleId="TableGrid">
    <w:name w:val="Table Grid"/>
    <w:basedOn w:val="TableNormal"/>
    <w:uiPriority w:val="59"/>
    <w:rsid w:val="0074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012">
      <w:bodyDiv w:val="1"/>
      <w:marLeft w:val="0"/>
      <w:marRight w:val="0"/>
      <w:marTop w:val="0"/>
      <w:marBottom w:val="0"/>
      <w:divBdr>
        <w:top w:val="none" w:sz="0" w:space="0" w:color="auto"/>
        <w:left w:val="none" w:sz="0" w:space="0" w:color="auto"/>
        <w:bottom w:val="none" w:sz="0" w:space="0" w:color="auto"/>
        <w:right w:val="none" w:sz="0" w:space="0" w:color="auto"/>
      </w:divBdr>
    </w:div>
    <w:div w:id="193348236">
      <w:bodyDiv w:val="1"/>
      <w:marLeft w:val="0"/>
      <w:marRight w:val="0"/>
      <w:marTop w:val="0"/>
      <w:marBottom w:val="0"/>
      <w:divBdr>
        <w:top w:val="none" w:sz="0" w:space="0" w:color="auto"/>
        <w:left w:val="none" w:sz="0" w:space="0" w:color="auto"/>
        <w:bottom w:val="none" w:sz="0" w:space="0" w:color="auto"/>
        <w:right w:val="none" w:sz="0" w:space="0" w:color="auto"/>
      </w:divBdr>
    </w:div>
    <w:div w:id="308901233">
      <w:bodyDiv w:val="1"/>
      <w:marLeft w:val="0"/>
      <w:marRight w:val="0"/>
      <w:marTop w:val="0"/>
      <w:marBottom w:val="0"/>
      <w:divBdr>
        <w:top w:val="none" w:sz="0" w:space="0" w:color="auto"/>
        <w:left w:val="none" w:sz="0" w:space="0" w:color="auto"/>
        <w:bottom w:val="none" w:sz="0" w:space="0" w:color="auto"/>
        <w:right w:val="none" w:sz="0" w:space="0" w:color="auto"/>
      </w:divBdr>
    </w:div>
    <w:div w:id="337774500">
      <w:bodyDiv w:val="1"/>
      <w:marLeft w:val="0"/>
      <w:marRight w:val="0"/>
      <w:marTop w:val="0"/>
      <w:marBottom w:val="0"/>
      <w:divBdr>
        <w:top w:val="none" w:sz="0" w:space="0" w:color="auto"/>
        <w:left w:val="none" w:sz="0" w:space="0" w:color="auto"/>
        <w:bottom w:val="none" w:sz="0" w:space="0" w:color="auto"/>
        <w:right w:val="none" w:sz="0" w:space="0" w:color="auto"/>
      </w:divBdr>
    </w:div>
    <w:div w:id="1489595385">
      <w:bodyDiv w:val="1"/>
      <w:marLeft w:val="0"/>
      <w:marRight w:val="0"/>
      <w:marTop w:val="0"/>
      <w:marBottom w:val="0"/>
      <w:divBdr>
        <w:top w:val="none" w:sz="0" w:space="0" w:color="auto"/>
        <w:left w:val="none" w:sz="0" w:space="0" w:color="auto"/>
        <w:bottom w:val="none" w:sz="0" w:space="0" w:color="auto"/>
        <w:right w:val="none" w:sz="0" w:space="0" w:color="auto"/>
      </w:divBdr>
    </w:div>
    <w:div w:id="1710884061">
      <w:bodyDiv w:val="1"/>
      <w:marLeft w:val="0"/>
      <w:marRight w:val="0"/>
      <w:marTop w:val="0"/>
      <w:marBottom w:val="0"/>
      <w:divBdr>
        <w:top w:val="none" w:sz="0" w:space="0" w:color="auto"/>
        <w:left w:val="none" w:sz="0" w:space="0" w:color="auto"/>
        <w:bottom w:val="none" w:sz="0" w:space="0" w:color="auto"/>
        <w:right w:val="none" w:sz="0" w:space="0" w:color="auto"/>
      </w:divBdr>
    </w:div>
    <w:div w:id="1735348870">
      <w:bodyDiv w:val="1"/>
      <w:marLeft w:val="0"/>
      <w:marRight w:val="0"/>
      <w:marTop w:val="0"/>
      <w:marBottom w:val="0"/>
      <w:divBdr>
        <w:top w:val="none" w:sz="0" w:space="0" w:color="auto"/>
        <w:left w:val="none" w:sz="0" w:space="0" w:color="auto"/>
        <w:bottom w:val="none" w:sz="0" w:space="0" w:color="auto"/>
        <w:right w:val="none" w:sz="0" w:space="0" w:color="auto"/>
      </w:divBdr>
    </w:div>
    <w:div w:id="1765302276">
      <w:bodyDiv w:val="1"/>
      <w:marLeft w:val="0"/>
      <w:marRight w:val="0"/>
      <w:marTop w:val="0"/>
      <w:marBottom w:val="0"/>
      <w:divBdr>
        <w:top w:val="none" w:sz="0" w:space="0" w:color="auto"/>
        <w:left w:val="none" w:sz="0" w:space="0" w:color="auto"/>
        <w:bottom w:val="none" w:sz="0" w:space="0" w:color="auto"/>
        <w:right w:val="none" w:sz="0" w:space="0" w:color="auto"/>
      </w:divBdr>
    </w:div>
    <w:div w:id="1768234820">
      <w:bodyDiv w:val="1"/>
      <w:marLeft w:val="0"/>
      <w:marRight w:val="0"/>
      <w:marTop w:val="0"/>
      <w:marBottom w:val="0"/>
      <w:divBdr>
        <w:top w:val="none" w:sz="0" w:space="0" w:color="auto"/>
        <w:left w:val="none" w:sz="0" w:space="0" w:color="auto"/>
        <w:bottom w:val="none" w:sz="0" w:space="0" w:color="auto"/>
        <w:right w:val="none" w:sz="0" w:space="0" w:color="auto"/>
      </w:divBdr>
    </w:div>
    <w:div w:id="1783765234">
      <w:bodyDiv w:val="1"/>
      <w:marLeft w:val="0"/>
      <w:marRight w:val="0"/>
      <w:marTop w:val="0"/>
      <w:marBottom w:val="0"/>
      <w:divBdr>
        <w:top w:val="none" w:sz="0" w:space="0" w:color="auto"/>
        <w:left w:val="none" w:sz="0" w:space="0" w:color="auto"/>
        <w:bottom w:val="none" w:sz="0" w:space="0" w:color="auto"/>
        <w:right w:val="none" w:sz="0" w:space="0" w:color="auto"/>
      </w:divBdr>
    </w:div>
    <w:div w:id="1865242023">
      <w:bodyDiv w:val="1"/>
      <w:marLeft w:val="0"/>
      <w:marRight w:val="0"/>
      <w:marTop w:val="0"/>
      <w:marBottom w:val="0"/>
      <w:divBdr>
        <w:top w:val="none" w:sz="0" w:space="0" w:color="auto"/>
        <w:left w:val="none" w:sz="0" w:space="0" w:color="auto"/>
        <w:bottom w:val="none" w:sz="0" w:space="0" w:color="auto"/>
        <w:right w:val="none" w:sz="0" w:space="0" w:color="auto"/>
      </w:divBdr>
    </w:div>
    <w:div w:id="1893617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19</Pages>
  <Words>9922</Words>
  <Characters>56558</Characters>
  <Application>Microsoft Macintosh Word</Application>
  <DocSecurity>0</DocSecurity>
  <Lines>471</Lines>
  <Paragraphs>132</Paragraphs>
  <ScaleCrop>false</ScaleCrop>
  <Company>UBC</Company>
  <LinksUpToDate>false</LinksUpToDate>
  <CharactersWithSpaces>66348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McClintock</dc:creator>
  <cp:keywords/>
  <dc:description/>
  <cp:lastModifiedBy>Emily McClintock</cp:lastModifiedBy>
  <cp:revision>19</cp:revision>
  <dcterms:created xsi:type="dcterms:W3CDTF">2014-12-04T18:57:00Z</dcterms:created>
  <dcterms:modified xsi:type="dcterms:W3CDTF">2014-12-11T03:16:00Z</dcterms:modified>
</cp:coreProperties>
</file>