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eastAsiaTheme="minorEastAsia" w:hAnsi="Georgia" w:cstheme="minorBidi"/>
          <w:b w:val="0"/>
          <w:bCs w:val="0"/>
          <w:color w:val="auto"/>
          <w:sz w:val="19"/>
          <w:szCs w:val="24"/>
          <w:lang w:eastAsia="ja-JP"/>
        </w:rPr>
        <w:id w:val="-1378854850"/>
        <w:docPartObj>
          <w:docPartGallery w:val="Table of Contents"/>
          <w:docPartUnique/>
        </w:docPartObj>
      </w:sdtPr>
      <w:sdtEndPr>
        <w:rPr>
          <w:noProof/>
        </w:rPr>
      </w:sdtEndPr>
      <w:sdtContent>
        <w:p w14:paraId="6C77DBE2" w14:textId="35F7C7D7" w:rsidR="00DA64C4" w:rsidRDefault="00DA64C4">
          <w:pPr>
            <w:pStyle w:val="TOCHeading"/>
          </w:pPr>
          <w:r>
            <w:t>Table of Contents</w:t>
          </w:r>
        </w:p>
        <w:p w14:paraId="3F99705A" w14:textId="77777777" w:rsidR="005446EB" w:rsidRDefault="00DA64C4">
          <w:pPr>
            <w:pStyle w:val="TOC1"/>
            <w:tabs>
              <w:tab w:val="right" w:leader="dot" w:pos="10905"/>
            </w:tabs>
            <w:rPr>
              <w:b w:val="0"/>
              <w:noProof/>
            </w:rPr>
          </w:pPr>
          <w:r>
            <w:rPr>
              <w:b w:val="0"/>
            </w:rPr>
            <w:fldChar w:fldCharType="begin"/>
          </w:r>
          <w:r>
            <w:instrText xml:space="preserve"> TOC \o "1-3" \h \z \u </w:instrText>
          </w:r>
          <w:r>
            <w:rPr>
              <w:b w:val="0"/>
            </w:rPr>
            <w:fldChar w:fldCharType="separate"/>
          </w:r>
          <w:r w:rsidR="005446EB">
            <w:rPr>
              <w:noProof/>
            </w:rPr>
            <w:t>Validity of Marriage</w:t>
          </w:r>
          <w:r w:rsidR="005446EB">
            <w:rPr>
              <w:noProof/>
            </w:rPr>
            <w:tab/>
          </w:r>
          <w:r w:rsidR="005446EB">
            <w:rPr>
              <w:noProof/>
            </w:rPr>
            <w:fldChar w:fldCharType="begin"/>
          </w:r>
          <w:r w:rsidR="005446EB">
            <w:rPr>
              <w:noProof/>
            </w:rPr>
            <w:instrText xml:space="preserve"> PAGEREF _Toc195979930 \h </w:instrText>
          </w:r>
          <w:r w:rsidR="005446EB">
            <w:rPr>
              <w:noProof/>
            </w:rPr>
          </w:r>
          <w:r w:rsidR="005446EB">
            <w:rPr>
              <w:noProof/>
            </w:rPr>
            <w:fldChar w:fldCharType="separate"/>
          </w:r>
          <w:r w:rsidR="006A497C">
            <w:rPr>
              <w:noProof/>
            </w:rPr>
            <w:t>3</w:t>
          </w:r>
          <w:r w:rsidR="005446EB">
            <w:rPr>
              <w:noProof/>
            </w:rPr>
            <w:fldChar w:fldCharType="end"/>
          </w:r>
        </w:p>
        <w:p w14:paraId="7C77F586" w14:textId="77777777" w:rsidR="005446EB" w:rsidRDefault="005446EB">
          <w:pPr>
            <w:pStyle w:val="TOC2"/>
            <w:tabs>
              <w:tab w:val="right" w:leader="dot" w:pos="10905"/>
            </w:tabs>
            <w:rPr>
              <w:b w:val="0"/>
              <w:noProof/>
              <w:sz w:val="24"/>
              <w:szCs w:val="24"/>
            </w:rPr>
          </w:pPr>
          <w:r>
            <w:rPr>
              <w:noProof/>
            </w:rPr>
            <w:t>Validity of Foreign Marriages</w:t>
          </w:r>
          <w:r>
            <w:rPr>
              <w:noProof/>
            </w:rPr>
            <w:tab/>
          </w:r>
          <w:r>
            <w:rPr>
              <w:noProof/>
            </w:rPr>
            <w:fldChar w:fldCharType="begin"/>
          </w:r>
          <w:r>
            <w:rPr>
              <w:noProof/>
            </w:rPr>
            <w:instrText xml:space="preserve"> PAGEREF _Toc195979931 \h </w:instrText>
          </w:r>
          <w:r>
            <w:rPr>
              <w:noProof/>
            </w:rPr>
          </w:r>
          <w:r>
            <w:rPr>
              <w:noProof/>
            </w:rPr>
            <w:fldChar w:fldCharType="separate"/>
          </w:r>
          <w:r w:rsidR="006A497C">
            <w:rPr>
              <w:noProof/>
            </w:rPr>
            <w:t>4</w:t>
          </w:r>
          <w:r>
            <w:rPr>
              <w:noProof/>
            </w:rPr>
            <w:fldChar w:fldCharType="end"/>
          </w:r>
        </w:p>
        <w:p w14:paraId="211304CD" w14:textId="77777777" w:rsidR="005446EB" w:rsidRDefault="005446EB">
          <w:pPr>
            <w:pStyle w:val="TOC1"/>
            <w:tabs>
              <w:tab w:val="right" w:leader="dot" w:pos="10905"/>
            </w:tabs>
            <w:rPr>
              <w:b w:val="0"/>
              <w:noProof/>
            </w:rPr>
          </w:pPr>
          <w:r>
            <w:rPr>
              <w:noProof/>
            </w:rPr>
            <w:t>Adoption</w:t>
          </w:r>
          <w:r>
            <w:rPr>
              <w:noProof/>
            </w:rPr>
            <w:tab/>
          </w:r>
          <w:r>
            <w:rPr>
              <w:noProof/>
            </w:rPr>
            <w:fldChar w:fldCharType="begin"/>
          </w:r>
          <w:r>
            <w:rPr>
              <w:noProof/>
            </w:rPr>
            <w:instrText xml:space="preserve"> PAGEREF _Toc195979932 \h </w:instrText>
          </w:r>
          <w:r>
            <w:rPr>
              <w:noProof/>
            </w:rPr>
          </w:r>
          <w:r>
            <w:rPr>
              <w:noProof/>
            </w:rPr>
            <w:fldChar w:fldCharType="separate"/>
          </w:r>
          <w:r w:rsidR="006A497C">
            <w:rPr>
              <w:noProof/>
            </w:rPr>
            <w:t>4</w:t>
          </w:r>
          <w:r>
            <w:rPr>
              <w:noProof/>
            </w:rPr>
            <w:fldChar w:fldCharType="end"/>
          </w:r>
        </w:p>
        <w:p w14:paraId="71ABEE55" w14:textId="77777777" w:rsidR="005446EB" w:rsidRDefault="005446EB">
          <w:pPr>
            <w:pStyle w:val="TOC2"/>
            <w:tabs>
              <w:tab w:val="right" w:leader="dot" w:pos="10905"/>
            </w:tabs>
            <w:rPr>
              <w:b w:val="0"/>
              <w:noProof/>
              <w:sz w:val="24"/>
              <w:szCs w:val="24"/>
            </w:rPr>
          </w:pPr>
          <w:r w:rsidRPr="00F21420">
            <w:rPr>
              <w:rFonts w:eastAsia="Times New Roman" w:cs="Times New Roman"/>
              <w:noProof/>
            </w:rPr>
            <w:t>Best Interests of the Child – s. 3</w:t>
          </w:r>
          <w:r>
            <w:rPr>
              <w:noProof/>
            </w:rPr>
            <w:tab/>
          </w:r>
          <w:r>
            <w:rPr>
              <w:noProof/>
            </w:rPr>
            <w:fldChar w:fldCharType="begin"/>
          </w:r>
          <w:r>
            <w:rPr>
              <w:noProof/>
            </w:rPr>
            <w:instrText xml:space="preserve"> PAGEREF _Toc195979933 \h </w:instrText>
          </w:r>
          <w:r>
            <w:rPr>
              <w:noProof/>
            </w:rPr>
          </w:r>
          <w:r>
            <w:rPr>
              <w:noProof/>
            </w:rPr>
            <w:fldChar w:fldCharType="separate"/>
          </w:r>
          <w:r w:rsidR="006A497C">
            <w:rPr>
              <w:noProof/>
            </w:rPr>
            <w:t>4</w:t>
          </w:r>
          <w:r>
            <w:rPr>
              <w:noProof/>
            </w:rPr>
            <w:fldChar w:fldCharType="end"/>
          </w:r>
        </w:p>
        <w:p w14:paraId="6BE3261E" w14:textId="77777777" w:rsidR="005446EB" w:rsidRDefault="005446EB">
          <w:pPr>
            <w:pStyle w:val="TOC2"/>
            <w:tabs>
              <w:tab w:val="right" w:leader="dot" w:pos="10905"/>
            </w:tabs>
            <w:rPr>
              <w:b w:val="0"/>
              <w:noProof/>
              <w:sz w:val="24"/>
              <w:szCs w:val="24"/>
            </w:rPr>
          </w:pPr>
          <w:r>
            <w:rPr>
              <w:noProof/>
            </w:rPr>
            <w:t>Reqs for Adoption:</w:t>
          </w:r>
          <w:r>
            <w:rPr>
              <w:noProof/>
            </w:rPr>
            <w:tab/>
          </w:r>
          <w:r>
            <w:rPr>
              <w:noProof/>
            </w:rPr>
            <w:fldChar w:fldCharType="begin"/>
          </w:r>
          <w:r>
            <w:rPr>
              <w:noProof/>
            </w:rPr>
            <w:instrText xml:space="preserve"> PAGEREF _Toc195979934 \h </w:instrText>
          </w:r>
          <w:r>
            <w:rPr>
              <w:noProof/>
            </w:rPr>
          </w:r>
          <w:r>
            <w:rPr>
              <w:noProof/>
            </w:rPr>
            <w:fldChar w:fldCharType="separate"/>
          </w:r>
          <w:r w:rsidR="006A497C">
            <w:rPr>
              <w:noProof/>
            </w:rPr>
            <w:t>4</w:t>
          </w:r>
          <w:r>
            <w:rPr>
              <w:noProof/>
            </w:rPr>
            <w:fldChar w:fldCharType="end"/>
          </w:r>
        </w:p>
        <w:p w14:paraId="043A34D4" w14:textId="77777777" w:rsidR="005446EB" w:rsidRDefault="005446EB">
          <w:pPr>
            <w:pStyle w:val="TOC3"/>
            <w:tabs>
              <w:tab w:val="right" w:leader="dot" w:pos="10905"/>
            </w:tabs>
            <w:rPr>
              <w:noProof/>
              <w:sz w:val="24"/>
              <w:szCs w:val="24"/>
            </w:rPr>
          </w:pPr>
          <w:r>
            <w:rPr>
              <w:noProof/>
            </w:rPr>
            <w:t>Aboriginal Considerations:</w:t>
          </w:r>
          <w:r>
            <w:rPr>
              <w:noProof/>
            </w:rPr>
            <w:tab/>
          </w:r>
          <w:r>
            <w:rPr>
              <w:noProof/>
            </w:rPr>
            <w:fldChar w:fldCharType="begin"/>
          </w:r>
          <w:r>
            <w:rPr>
              <w:noProof/>
            </w:rPr>
            <w:instrText xml:space="preserve"> PAGEREF _Toc195979935 \h </w:instrText>
          </w:r>
          <w:r>
            <w:rPr>
              <w:noProof/>
            </w:rPr>
          </w:r>
          <w:r>
            <w:rPr>
              <w:noProof/>
            </w:rPr>
            <w:fldChar w:fldCharType="separate"/>
          </w:r>
          <w:r w:rsidR="006A497C">
            <w:rPr>
              <w:noProof/>
            </w:rPr>
            <w:t>5</w:t>
          </w:r>
          <w:r>
            <w:rPr>
              <w:noProof/>
            </w:rPr>
            <w:fldChar w:fldCharType="end"/>
          </w:r>
        </w:p>
        <w:p w14:paraId="48095A18" w14:textId="77777777" w:rsidR="005446EB" w:rsidRDefault="005446EB">
          <w:pPr>
            <w:pStyle w:val="TOC2"/>
            <w:tabs>
              <w:tab w:val="right" w:leader="dot" w:pos="10905"/>
            </w:tabs>
            <w:rPr>
              <w:b w:val="0"/>
              <w:noProof/>
              <w:sz w:val="24"/>
              <w:szCs w:val="24"/>
            </w:rPr>
          </w:pPr>
          <w:r>
            <w:rPr>
              <w:noProof/>
            </w:rPr>
            <w:t>Effects of Adoption – s. 37</w:t>
          </w:r>
          <w:r>
            <w:rPr>
              <w:noProof/>
            </w:rPr>
            <w:tab/>
          </w:r>
          <w:r>
            <w:rPr>
              <w:noProof/>
            </w:rPr>
            <w:fldChar w:fldCharType="begin"/>
          </w:r>
          <w:r>
            <w:rPr>
              <w:noProof/>
            </w:rPr>
            <w:instrText xml:space="preserve"> PAGEREF _Toc195979936 \h </w:instrText>
          </w:r>
          <w:r>
            <w:rPr>
              <w:noProof/>
            </w:rPr>
          </w:r>
          <w:r>
            <w:rPr>
              <w:noProof/>
            </w:rPr>
            <w:fldChar w:fldCharType="separate"/>
          </w:r>
          <w:r w:rsidR="006A497C">
            <w:rPr>
              <w:noProof/>
            </w:rPr>
            <w:t>5</w:t>
          </w:r>
          <w:r>
            <w:rPr>
              <w:noProof/>
            </w:rPr>
            <w:fldChar w:fldCharType="end"/>
          </w:r>
        </w:p>
        <w:p w14:paraId="29D22396" w14:textId="77777777" w:rsidR="005446EB" w:rsidRDefault="005446EB">
          <w:pPr>
            <w:pStyle w:val="TOC2"/>
            <w:tabs>
              <w:tab w:val="right" w:leader="dot" w:pos="10905"/>
            </w:tabs>
            <w:rPr>
              <w:b w:val="0"/>
              <w:noProof/>
              <w:sz w:val="24"/>
              <w:szCs w:val="24"/>
            </w:rPr>
          </w:pPr>
          <w:r>
            <w:rPr>
              <w:noProof/>
            </w:rPr>
            <w:t>Contesting an Adoption</w:t>
          </w:r>
          <w:r>
            <w:rPr>
              <w:noProof/>
            </w:rPr>
            <w:tab/>
          </w:r>
          <w:r>
            <w:rPr>
              <w:noProof/>
            </w:rPr>
            <w:fldChar w:fldCharType="begin"/>
          </w:r>
          <w:r>
            <w:rPr>
              <w:noProof/>
            </w:rPr>
            <w:instrText xml:space="preserve"> PAGEREF _Toc195979937 \h </w:instrText>
          </w:r>
          <w:r>
            <w:rPr>
              <w:noProof/>
            </w:rPr>
          </w:r>
          <w:r>
            <w:rPr>
              <w:noProof/>
            </w:rPr>
            <w:fldChar w:fldCharType="separate"/>
          </w:r>
          <w:r w:rsidR="006A497C">
            <w:rPr>
              <w:noProof/>
            </w:rPr>
            <w:t>6</w:t>
          </w:r>
          <w:r>
            <w:rPr>
              <w:noProof/>
            </w:rPr>
            <w:fldChar w:fldCharType="end"/>
          </w:r>
        </w:p>
        <w:p w14:paraId="7DABF54D" w14:textId="77777777" w:rsidR="005446EB" w:rsidRDefault="005446EB">
          <w:pPr>
            <w:pStyle w:val="TOC1"/>
            <w:tabs>
              <w:tab w:val="right" w:leader="dot" w:pos="10905"/>
            </w:tabs>
            <w:rPr>
              <w:b w:val="0"/>
              <w:noProof/>
            </w:rPr>
          </w:pPr>
          <w:r>
            <w:rPr>
              <w:noProof/>
            </w:rPr>
            <w:t xml:space="preserve">Child Protection + </w:t>
          </w:r>
          <w:r w:rsidRPr="00F21420">
            <w:rPr>
              <w:i/>
              <w:noProof/>
            </w:rPr>
            <w:t>CFCSAct</w:t>
          </w:r>
          <w:r>
            <w:rPr>
              <w:noProof/>
            </w:rPr>
            <w:tab/>
          </w:r>
          <w:r>
            <w:rPr>
              <w:noProof/>
            </w:rPr>
            <w:fldChar w:fldCharType="begin"/>
          </w:r>
          <w:r>
            <w:rPr>
              <w:noProof/>
            </w:rPr>
            <w:instrText xml:space="preserve"> PAGEREF _Toc195979938 \h </w:instrText>
          </w:r>
          <w:r>
            <w:rPr>
              <w:noProof/>
            </w:rPr>
          </w:r>
          <w:r>
            <w:rPr>
              <w:noProof/>
            </w:rPr>
            <w:fldChar w:fldCharType="separate"/>
          </w:r>
          <w:r w:rsidR="006A497C">
            <w:rPr>
              <w:noProof/>
            </w:rPr>
            <w:t>6</w:t>
          </w:r>
          <w:r>
            <w:rPr>
              <w:noProof/>
            </w:rPr>
            <w:fldChar w:fldCharType="end"/>
          </w:r>
        </w:p>
        <w:p w14:paraId="48EE7393" w14:textId="77777777" w:rsidR="005446EB" w:rsidRDefault="005446EB">
          <w:pPr>
            <w:pStyle w:val="TOC2"/>
            <w:tabs>
              <w:tab w:val="right" w:leader="dot" w:pos="10905"/>
            </w:tabs>
            <w:rPr>
              <w:b w:val="0"/>
              <w:noProof/>
              <w:sz w:val="24"/>
              <w:szCs w:val="24"/>
            </w:rPr>
          </w:pPr>
          <w:r>
            <w:rPr>
              <w:noProof/>
            </w:rPr>
            <w:t xml:space="preserve">Significant Sections of </w:t>
          </w:r>
          <w:r w:rsidRPr="00F21420">
            <w:rPr>
              <w:i/>
              <w:noProof/>
            </w:rPr>
            <w:t>CFCSA</w:t>
          </w:r>
          <w:r>
            <w:rPr>
              <w:noProof/>
            </w:rPr>
            <w:tab/>
          </w:r>
          <w:r>
            <w:rPr>
              <w:noProof/>
            </w:rPr>
            <w:fldChar w:fldCharType="begin"/>
          </w:r>
          <w:r>
            <w:rPr>
              <w:noProof/>
            </w:rPr>
            <w:instrText xml:space="preserve"> PAGEREF _Toc195979939 \h </w:instrText>
          </w:r>
          <w:r>
            <w:rPr>
              <w:noProof/>
            </w:rPr>
          </w:r>
          <w:r>
            <w:rPr>
              <w:noProof/>
            </w:rPr>
            <w:fldChar w:fldCharType="separate"/>
          </w:r>
          <w:r w:rsidR="006A497C">
            <w:rPr>
              <w:noProof/>
            </w:rPr>
            <w:t>6</w:t>
          </w:r>
          <w:r>
            <w:rPr>
              <w:noProof/>
            </w:rPr>
            <w:fldChar w:fldCharType="end"/>
          </w:r>
        </w:p>
        <w:p w14:paraId="7ED497C1" w14:textId="77777777" w:rsidR="005446EB" w:rsidRDefault="005446EB">
          <w:pPr>
            <w:pStyle w:val="TOC2"/>
            <w:tabs>
              <w:tab w:val="right" w:leader="dot" w:pos="10905"/>
            </w:tabs>
            <w:rPr>
              <w:b w:val="0"/>
              <w:noProof/>
              <w:sz w:val="24"/>
              <w:szCs w:val="24"/>
            </w:rPr>
          </w:pPr>
          <w:r>
            <w:rPr>
              <w:noProof/>
            </w:rPr>
            <w:t>When is Protection Needed/Mandated? – s.13</w:t>
          </w:r>
          <w:r>
            <w:rPr>
              <w:noProof/>
            </w:rPr>
            <w:tab/>
          </w:r>
          <w:r>
            <w:rPr>
              <w:noProof/>
            </w:rPr>
            <w:fldChar w:fldCharType="begin"/>
          </w:r>
          <w:r>
            <w:rPr>
              <w:noProof/>
            </w:rPr>
            <w:instrText xml:space="preserve"> PAGEREF _Toc195979940 \h </w:instrText>
          </w:r>
          <w:r>
            <w:rPr>
              <w:noProof/>
            </w:rPr>
          </w:r>
          <w:r>
            <w:rPr>
              <w:noProof/>
            </w:rPr>
            <w:fldChar w:fldCharType="separate"/>
          </w:r>
          <w:r w:rsidR="006A497C">
            <w:rPr>
              <w:noProof/>
            </w:rPr>
            <w:t>6</w:t>
          </w:r>
          <w:r>
            <w:rPr>
              <w:noProof/>
            </w:rPr>
            <w:fldChar w:fldCharType="end"/>
          </w:r>
        </w:p>
        <w:p w14:paraId="3CCEC0A6" w14:textId="77777777" w:rsidR="005446EB" w:rsidRDefault="005446EB">
          <w:pPr>
            <w:pStyle w:val="TOC2"/>
            <w:tabs>
              <w:tab w:val="right" w:leader="dot" w:pos="10905"/>
            </w:tabs>
            <w:rPr>
              <w:b w:val="0"/>
              <w:noProof/>
              <w:sz w:val="24"/>
              <w:szCs w:val="24"/>
            </w:rPr>
          </w:pPr>
          <w:r>
            <w:rPr>
              <w:noProof/>
              <w:lang w:eastAsia="en-US"/>
            </w:rPr>
            <w:t>What action is needed/is available?</w:t>
          </w:r>
          <w:r>
            <w:rPr>
              <w:noProof/>
            </w:rPr>
            <w:tab/>
          </w:r>
          <w:r>
            <w:rPr>
              <w:noProof/>
            </w:rPr>
            <w:fldChar w:fldCharType="begin"/>
          </w:r>
          <w:r>
            <w:rPr>
              <w:noProof/>
            </w:rPr>
            <w:instrText xml:space="preserve"> PAGEREF _Toc195979941 \h </w:instrText>
          </w:r>
          <w:r>
            <w:rPr>
              <w:noProof/>
            </w:rPr>
          </w:r>
          <w:r>
            <w:rPr>
              <w:noProof/>
            </w:rPr>
            <w:fldChar w:fldCharType="separate"/>
          </w:r>
          <w:r w:rsidR="006A497C">
            <w:rPr>
              <w:noProof/>
            </w:rPr>
            <w:t>7</w:t>
          </w:r>
          <w:r>
            <w:rPr>
              <w:noProof/>
            </w:rPr>
            <w:fldChar w:fldCharType="end"/>
          </w:r>
        </w:p>
        <w:p w14:paraId="62C16BC1" w14:textId="77777777" w:rsidR="005446EB" w:rsidRDefault="005446EB">
          <w:pPr>
            <w:pStyle w:val="TOC3"/>
            <w:tabs>
              <w:tab w:val="right" w:leader="dot" w:pos="10905"/>
            </w:tabs>
            <w:rPr>
              <w:noProof/>
              <w:sz w:val="24"/>
              <w:szCs w:val="24"/>
            </w:rPr>
          </w:pPr>
          <w:r>
            <w:rPr>
              <w:noProof/>
              <w:lang w:eastAsia="en-US"/>
            </w:rPr>
            <w:t>Services and Supports</w:t>
          </w:r>
          <w:r>
            <w:rPr>
              <w:noProof/>
            </w:rPr>
            <w:tab/>
          </w:r>
          <w:r>
            <w:rPr>
              <w:noProof/>
            </w:rPr>
            <w:fldChar w:fldCharType="begin"/>
          </w:r>
          <w:r>
            <w:rPr>
              <w:noProof/>
            </w:rPr>
            <w:instrText xml:space="preserve"> PAGEREF _Toc195979942 \h </w:instrText>
          </w:r>
          <w:r>
            <w:rPr>
              <w:noProof/>
            </w:rPr>
          </w:r>
          <w:r>
            <w:rPr>
              <w:noProof/>
            </w:rPr>
            <w:fldChar w:fldCharType="separate"/>
          </w:r>
          <w:r w:rsidR="006A497C">
            <w:rPr>
              <w:noProof/>
            </w:rPr>
            <w:t>7</w:t>
          </w:r>
          <w:r>
            <w:rPr>
              <w:noProof/>
            </w:rPr>
            <w:fldChar w:fldCharType="end"/>
          </w:r>
        </w:p>
        <w:p w14:paraId="314FC7F2" w14:textId="77777777" w:rsidR="005446EB" w:rsidRDefault="005446EB">
          <w:pPr>
            <w:pStyle w:val="TOC3"/>
            <w:tabs>
              <w:tab w:val="right" w:leader="dot" w:pos="10905"/>
            </w:tabs>
            <w:rPr>
              <w:noProof/>
              <w:sz w:val="24"/>
              <w:szCs w:val="24"/>
            </w:rPr>
          </w:pPr>
          <w:r>
            <w:rPr>
              <w:noProof/>
              <w:lang w:eastAsia="en-US"/>
            </w:rPr>
            <w:t>By Consent/Non-Court Ordered</w:t>
          </w:r>
          <w:r>
            <w:rPr>
              <w:noProof/>
            </w:rPr>
            <w:tab/>
          </w:r>
          <w:r>
            <w:rPr>
              <w:noProof/>
            </w:rPr>
            <w:fldChar w:fldCharType="begin"/>
          </w:r>
          <w:r>
            <w:rPr>
              <w:noProof/>
            </w:rPr>
            <w:instrText xml:space="preserve"> PAGEREF _Toc195979943 \h </w:instrText>
          </w:r>
          <w:r>
            <w:rPr>
              <w:noProof/>
            </w:rPr>
          </w:r>
          <w:r>
            <w:rPr>
              <w:noProof/>
            </w:rPr>
            <w:fldChar w:fldCharType="separate"/>
          </w:r>
          <w:r w:rsidR="006A497C">
            <w:rPr>
              <w:noProof/>
            </w:rPr>
            <w:t>7</w:t>
          </w:r>
          <w:r>
            <w:rPr>
              <w:noProof/>
            </w:rPr>
            <w:fldChar w:fldCharType="end"/>
          </w:r>
        </w:p>
        <w:p w14:paraId="5CB659EA" w14:textId="77777777" w:rsidR="005446EB" w:rsidRDefault="005446EB">
          <w:pPr>
            <w:pStyle w:val="TOC3"/>
            <w:tabs>
              <w:tab w:val="right" w:leader="dot" w:pos="10905"/>
            </w:tabs>
            <w:rPr>
              <w:noProof/>
              <w:sz w:val="24"/>
              <w:szCs w:val="24"/>
            </w:rPr>
          </w:pPr>
          <w:r>
            <w:rPr>
              <w:noProof/>
              <w:lang w:eastAsia="en-US"/>
            </w:rPr>
            <w:t>Removal Procedure + Court Ordered Action</w:t>
          </w:r>
          <w:r>
            <w:rPr>
              <w:noProof/>
            </w:rPr>
            <w:tab/>
          </w:r>
          <w:r>
            <w:rPr>
              <w:noProof/>
            </w:rPr>
            <w:fldChar w:fldCharType="begin"/>
          </w:r>
          <w:r>
            <w:rPr>
              <w:noProof/>
            </w:rPr>
            <w:instrText xml:space="preserve"> PAGEREF _Toc195979944 \h </w:instrText>
          </w:r>
          <w:r>
            <w:rPr>
              <w:noProof/>
            </w:rPr>
          </w:r>
          <w:r>
            <w:rPr>
              <w:noProof/>
            </w:rPr>
            <w:fldChar w:fldCharType="separate"/>
          </w:r>
          <w:r w:rsidR="006A497C">
            <w:rPr>
              <w:noProof/>
            </w:rPr>
            <w:t>7</w:t>
          </w:r>
          <w:r>
            <w:rPr>
              <w:noProof/>
            </w:rPr>
            <w:fldChar w:fldCharType="end"/>
          </w:r>
        </w:p>
        <w:p w14:paraId="5AA45F64" w14:textId="77777777" w:rsidR="005446EB" w:rsidRDefault="005446EB">
          <w:pPr>
            <w:pStyle w:val="TOC1"/>
            <w:tabs>
              <w:tab w:val="right" w:leader="dot" w:pos="10905"/>
            </w:tabs>
            <w:rPr>
              <w:b w:val="0"/>
              <w:noProof/>
            </w:rPr>
          </w:pPr>
          <w:r>
            <w:rPr>
              <w:noProof/>
              <w:lang w:eastAsia="en-US"/>
            </w:rPr>
            <w:t xml:space="preserve">Divorce Proceedings – </w:t>
          </w:r>
          <w:r w:rsidRPr="00F21420">
            <w:rPr>
              <w:i/>
              <w:noProof/>
              <w:lang w:eastAsia="en-US"/>
            </w:rPr>
            <w:t>Divorce Act</w:t>
          </w:r>
          <w:r>
            <w:rPr>
              <w:noProof/>
            </w:rPr>
            <w:tab/>
          </w:r>
          <w:r>
            <w:rPr>
              <w:noProof/>
            </w:rPr>
            <w:fldChar w:fldCharType="begin"/>
          </w:r>
          <w:r>
            <w:rPr>
              <w:noProof/>
            </w:rPr>
            <w:instrText xml:space="preserve"> PAGEREF _Toc195979945 \h </w:instrText>
          </w:r>
          <w:r>
            <w:rPr>
              <w:noProof/>
            </w:rPr>
          </w:r>
          <w:r>
            <w:rPr>
              <w:noProof/>
            </w:rPr>
            <w:fldChar w:fldCharType="separate"/>
          </w:r>
          <w:r w:rsidR="006A497C">
            <w:rPr>
              <w:noProof/>
            </w:rPr>
            <w:t>8</w:t>
          </w:r>
          <w:r>
            <w:rPr>
              <w:noProof/>
            </w:rPr>
            <w:fldChar w:fldCharType="end"/>
          </w:r>
        </w:p>
        <w:p w14:paraId="6EEC630E" w14:textId="77777777" w:rsidR="005446EB" w:rsidRDefault="005446EB">
          <w:pPr>
            <w:pStyle w:val="TOC2"/>
            <w:tabs>
              <w:tab w:val="right" w:leader="dot" w:pos="10905"/>
            </w:tabs>
            <w:rPr>
              <w:b w:val="0"/>
              <w:noProof/>
              <w:sz w:val="24"/>
              <w:szCs w:val="24"/>
            </w:rPr>
          </w:pPr>
          <w:r>
            <w:rPr>
              <w:noProof/>
            </w:rPr>
            <w:t>What are the grounds for divorce? – s.8</w:t>
          </w:r>
          <w:r>
            <w:rPr>
              <w:noProof/>
            </w:rPr>
            <w:tab/>
          </w:r>
          <w:r>
            <w:rPr>
              <w:noProof/>
            </w:rPr>
            <w:fldChar w:fldCharType="begin"/>
          </w:r>
          <w:r>
            <w:rPr>
              <w:noProof/>
            </w:rPr>
            <w:instrText xml:space="preserve"> PAGEREF _Toc195979946 \h </w:instrText>
          </w:r>
          <w:r>
            <w:rPr>
              <w:noProof/>
            </w:rPr>
          </w:r>
          <w:r>
            <w:rPr>
              <w:noProof/>
            </w:rPr>
            <w:fldChar w:fldCharType="separate"/>
          </w:r>
          <w:r w:rsidR="006A497C">
            <w:rPr>
              <w:noProof/>
            </w:rPr>
            <w:t>8</w:t>
          </w:r>
          <w:r>
            <w:rPr>
              <w:noProof/>
            </w:rPr>
            <w:fldChar w:fldCharType="end"/>
          </w:r>
        </w:p>
        <w:p w14:paraId="7DA10738" w14:textId="77777777" w:rsidR="005446EB" w:rsidRDefault="005446EB">
          <w:pPr>
            <w:pStyle w:val="TOC1"/>
            <w:tabs>
              <w:tab w:val="right" w:leader="dot" w:pos="10905"/>
            </w:tabs>
            <w:rPr>
              <w:b w:val="0"/>
              <w:noProof/>
            </w:rPr>
          </w:pPr>
          <w:r>
            <w:rPr>
              <w:noProof/>
            </w:rPr>
            <w:t>Children: Custody, Guardianship, Access</w:t>
          </w:r>
          <w:r>
            <w:rPr>
              <w:noProof/>
            </w:rPr>
            <w:tab/>
          </w:r>
          <w:r>
            <w:rPr>
              <w:noProof/>
            </w:rPr>
            <w:fldChar w:fldCharType="begin"/>
          </w:r>
          <w:r>
            <w:rPr>
              <w:noProof/>
            </w:rPr>
            <w:instrText xml:space="preserve"> PAGEREF _Toc195979947 \h </w:instrText>
          </w:r>
          <w:r>
            <w:rPr>
              <w:noProof/>
            </w:rPr>
          </w:r>
          <w:r>
            <w:rPr>
              <w:noProof/>
            </w:rPr>
            <w:fldChar w:fldCharType="separate"/>
          </w:r>
          <w:r w:rsidR="006A497C">
            <w:rPr>
              <w:noProof/>
            </w:rPr>
            <w:t>10</w:t>
          </w:r>
          <w:r>
            <w:rPr>
              <w:noProof/>
            </w:rPr>
            <w:fldChar w:fldCharType="end"/>
          </w:r>
        </w:p>
        <w:p w14:paraId="259EE85B" w14:textId="77777777" w:rsidR="005446EB" w:rsidRDefault="005446EB">
          <w:pPr>
            <w:pStyle w:val="TOC2"/>
            <w:tabs>
              <w:tab w:val="right" w:leader="dot" w:pos="10905"/>
            </w:tabs>
            <w:rPr>
              <w:b w:val="0"/>
              <w:noProof/>
              <w:sz w:val="24"/>
              <w:szCs w:val="24"/>
            </w:rPr>
          </w:pPr>
          <w:r>
            <w:rPr>
              <w:noProof/>
            </w:rPr>
            <w:t>Guiding Principle: BIC!</w:t>
          </w:r>
          <w:r>
            <w:rPr>
              <w:noProof/>
            </w:rPr>
            <w:tab/>
          </w:r>
          <w:r>
            <w:rPr>
              <w:noProof/>
            </w:rPr>
            <w:fldChar w:fldCharType="begin"/>
          </w:r>
          <w:r>
            <w:rPr>
              <w:noProof/>
            </w:rPr>
            <w:instrText xml:space="preserve"> PAGEREF _Toc195979948 \h </w:instrText>
          </w:r>
          <w:r>
            <w:rPr>
              <w:noProof/>
            </w:rPr>
          </w:r>
          <w:r>
            <w:rPr>
              <w:noProof/>
            </w:rPr>
            <w:fldChar w:fldCharType="separate"/>
          </w:r>
          <w:r w:rsidR="006A497C">
            <w:rPr>
              <w:noProof/>
            </w:rPr>
            <w:t>10</w:t>
          </w:r>
          <w:r>
            <w:rPr>
              <w:noProof/>
            </w:rPr>
            <w:fldChar w:fldCharType="end"/>
          </w:r>
        </w:p>
        <w:p w14:paraId="5C44AC05" w14:textId="77777777" w:rsidR="005446EB" w:rsidRDefault="005446EB">
          <w:pPr>
            <w:pStyle w:val="TOC2"/>
            <w:tabs>
              <w:tab w:val="right" w:leader="dot" w:pos="10905"/>
            </w:tabs>
            <w:rPr>
              <w:b w:val="0"/>
              <w:noProof/>
              <w:sz w:val="24"/>
              <w:szCs w:val="24"/>
            </w:rPr>
          </w:pPr>
          <w:r>
            <w:rPr>
              <w:noProof/>
            </w:rPr>
            <w:t>Definitions:</w:t>
          </w:r>
          <w:r>
            <w:rPr>
              <w:noProof/>
            </w:rPr>
            <w:tab/>
          </w:r>
          <w:r>
            <w:rPr>
              <w:noProof/>
            </w:rPr>
            <w:fldChar w:fldCharType="begin"/>
          </w:r>
          <w:r>
            <w:rPr>
              <w:noProof/>
            </w:rPr>
            <w:instrText xml:space="preserve"> PAGEREF _Toc195979949 \h </w:instrText>
          </w:r>
          <w:r>
            <w:rPr>
              <w:noProof/>
            </w:rPr>
          </w:r>
          <w:r>
            <w:rPr>
              <w:noProof/>
            </w:rPr>
            <w:fldChar w:fldCharType="separate"/>
          </w:r>
          <w:r w:rsidR="006A497C">
            <w:rPr>
              <w:noProof/>
            </w:rPr>
            <w:t>11</w:t>
          </w:r>
          <w:r>
            <w:rPr>
              <w:noProof/>
            </w:rPr>
            <w:fldChar w:fldCharType="end"/>
          </w:r>
        </w:p>
        <w:p w14:paraId="51882829" w14:textId="77777777" w:rsidR="005446EB" w:rsidRDefault="005446EB">
          <w:pPr>
            <w:pStyle w:val="TOC2"/>
            <w:tabs>
              <w:tab w:val="right" w:leader="dot" w:pos="10905"/>
            </w:tabs>
            <w:rPr>
              <w:b w:val="0"/>
              <w:noProof/>
              <w:sz w:val="24"/>
              <w:szCs w:val="24"/>
            </w:rPr>
          </w:pPr>
          <w:r w:rsidRPr="00F21420">
            <w:rPr>
              <w:i/>
              <w:noProof/>
            </w:rPr>
            <w:t>Divorce Act</w:t>
          </w:r>
          <w:r>
            <w:rPr>
              <w:noProof/>
            </w:rPr>
            <w:t xml:space="preserve">: Custody &amp; Access of ‘Children of </w:t>
          </w:r>
          <w:r w:rsidRPr="00F21420">
            <w:rPr>
              <w:noProof/>
              <w:u w:val="single"/>
            </w:rPr>
            <w:t>a Marriage’</w:t>
          </w:r>
          <w:r>
            <w:rPr>
              <w:noProof/>
            </w:rPr>
            <w:tab/>
          </w:r>
          <w:r>
            <w:rPr>
              <w:noProof/>
            </w:rPr>
            <w:fldChar w:fldCharType="begin"/>
          </w:r>
          <w:r>
            <w:rPr>
              <w:noProof/>
            </w:rPr>
            <w:instrText xml:space="preserve"> PAGEREF _Toc195979950 \h </w:instrText>
          </w:r>
          <w:r>
            <w:rPr>
              <w:noProof/>
            </w:rPr>
          </w:r>
          <w:r>
            <w:rPr>
              <w:noProof/>
            </w:rPr>
            <w:fldChar w:fldCharType="separate"/>
          </w:r>
          <w:r w:rsidR="006A497C">
            <w:rPr>
              <w:noProof/>
            </w:rPr>
            <w:t>12</w:t>
          </w:r>
          <w:r>
            <w:rPr>
              <w:noProof/>
            </w:rPr>
            <w:fldChar w:fldCharType="end"/>
          </w:r>
        </w:p>
        <w:p w14:paraId="6F799FC2" w14:textId="77777777" w:rsidR="005446EB" w:rsidRDefault="005446EB">
          <w:pPr>
            <w:pStyle w:val="TOC2"/>
            <w:tabs>
              <w:tab w:val="right" w:leader="dot" w:pos="10905"/>
            </w:tabs>
            <w:rPr>
              <w:b w:val="0"/>
              <w:noProof/>
              <w:sz w:val="24"/>
              <w:szCs w:val="24"/>
            </w:rPr>
          </w:pPr>
          <w:r w:rsidRPr="00F21420">
            <w:rPr>
              <w:i/>
              <w:noProof/>
            </w:rPr>
            <w:t>FRA</w:t>
          </w:r>
          <w:r>
            <w:rPr>
              <w:noProof/>
            </w:rPr>
            <w:t>: Unmarried/Non-divorc</w:t>
          </w:r>
          <w:r w:rsidRPr="00F21420">
            <w:rPr>
              <w:noProof/>
              <w:u w:val="single"/>
            </w:rPr>
            <w:t>ing</w:t>
          </w:r>
          <w:r>
            <w:rPr>
              <w:noProof/>
            </w:rPr>
            <w:t xml:space="preserve"> couples + Guardianship</w:t>
          </w:r>
          <w:r>
            <w:rPr>
              <w:noProof/>
            </w:rPr>
            <w:tab/>
          </w:r>
          <w:r>
            <w:rPr>
              <w:noProof/>
            </w:rPr>
            <w:fldChar w:fldCharType="begin"/>
          </w:r>
          <w:r>
            <w:rPr>
              <w:noProof/>
            </w:rPr>
            <w:instrText xml:space="preserve"> PAGEREF _Toc195979951 \h </w:instrText>
          </w:r>
          <w:r>
            <w:rPr>
              <w:noProof/>
            </w:rPr>
          </w:r>
          <w:r>
            <w:rPr>
              <w:noProof/>
            </w:rPr>
            <w:fldChar w:fldCharType="separate"/>
          </w:r>
          <w:r w:rsidR="006A497C">
            <w:rPr>
              <w:noProof/>
            </w:rPr>
            <w:t>13</w:t>
          </w:r>
          <w:r>
            <w:rPr>
              <w:noProof/>
            </w:rPr>
            <w:fldChar w:fldCharType="end"/>
          </w:r>
        </w:p>
        <w:p w14:paraId="27F2C0C7" w14:textId="77777777" w:rsidR="005446EB" w:rsidRDefault="005446EB">
          <w:pPr>
            <w:pStyle w:val="TOC2"/>
            <w:tabs>
              <w:tab w:val="right" w:leader="dot" w:pos="10905"/>
            </w:tabs>
            <w:rPr>
              <w:b w:val="0"/>
              <w:noProof/>
              <w:sz w:val="24"/>
              <w:szCs w:val="24"/>
            </w:rPr>
          </w:pPr>
          <w:r>
            <w:rPr>
              <w:noProof/>
            </w:rPr>
            <w:t>Remedies for Denying Access</w:t>
          </w:r>
          <w:r>
            <w:rPr>
              <w:noProof/>
            </w:rPr>
            <w:tab/>
          </w:r>
          <w:r>
            <w:rPr>
              <w:noProof/>
            </w:rPr>
            <w:fldChar w:fldCharType="begin"/>
          </w:r>
          <w:r>
            <w:rPr>
              <w:noProof/>
            </w:rPr>
            <w:instrText xml:space="preserve"> PAGEREF _Toc195979952 \h </w:instrText>
          </w:r>
          <w:r>
            <w:rPr>
              <w:noProof/>
            </w:rPr>
          </w:r>
          <w:r>
            <w:rPr>
              <w:noProof/>
            </w:rPr>
            <w:fldChar w:fldCharType="separate"/>
          </w:r>
          <w:r w:rsidR="006A497C">
            <w:rPr>
              <w:noProof/>
            </w:rPr>
            <w:t>13</w:t>
          </w:r>
          <w:r>
            <w:rPr>
              <w:noProof/>
            </w:rPr>
            <w:fldChar w:fldCharType="end"/>
          </w:r>
        </w:p>
        <w:p w14:paraId="26DA49F7" w14:textId="77777777" w:rsidR="005446EB" w:rsidRDefault="005446EB">
          <w:pPr>
            <w:pStyle w:val="TOC2"/>
            <w:tabs>
              <w:tab w:val="right" w:leader="dot" w:pos="10905"/>
            </w:tabs>
            <w:rPr>
              <w:b w:val="0"/>
              <w:noProof/>
              <w:sz w:val="24"/>
              <w:szCs w:val="24"/>
            </w:rPr>
          </w:pPr>
          <w:r>
            <w:rPr>
              <w:noProof/>
            </w:rPr>
            <w:t>3P Access</w:t>
          </w:r>
          <w:r>
            <w:rPr>
              <w:noProof/>
            </w:rPr>
            <w:tab/>
          </w:r>
          <w:r>
            <w:rPr>
              <w:noProof/>
            </w:rPr>
            <w:fldChar w:fldCharType="begin"/>
          </w:r>
          <w:r>
            <w:rPr>
              <w:noProof/>
            </w:rPr>
            <w:instrText xml:space="preserve"> PAGEREF _Toc195979953 \h </w:instrText>
          </w:r>
          <w:r>
            <w:rPr>
              <w:noProof/>
            </w:rPr>
          </w:r>
          <w:r>
            <w:rPr>
              <w:noProof/>
            </w:rPr>
            <w:fldChar w:fldCharType="separate"/>
          </w:r>
          <w:r w:rsidR="006A497C">
            <w:rPr>
              <w:noProof/>
            </w:rPr>
            <w:t>14</w:t>
          </w:r>
          <w:r>
            <w:rPr>
              <w:noProof/>
            </w:rPr>
            <w:fldChar w:fldCharType="end"/>
          </w:r>
        </w:p>
        <w:p w14:paraId="1F546100" w14:textId="77777777" w:rsidR="005446EB" w:rsidRDefault="005446EB">
          <w:pPr>
            <w:pStyle w:val="TOC2"/>
            <w:tabs>
              <w:tab w:val="right" w:leader="dot" w:pos="10905"/>
            </w:tabs>
            <w:rPr>
              <w:b w:val="0"/>
              <w:noProof/>
              <w:sz w:val="24"/>
              <w:szCs w:val="24"/>
            </w:rPr>
          </w:pPr>
          <w:r>
            <w:rPr>
              <w:noProof/>
            </w:rPr>
            <w:t>Mobility of Custodial Parent + Variations</w:t>
          </w:r>
          <w:r>
            <w:rPr>
              <w:noProof/>
            </w:rPr>
            <w:tab/>
          </w:r>
          <w:r>
            <w:rPr>
              <w:noProof/>
            </w:rPr>
            <w:fldChar w:fldCharType="begin"/>
          </w:r>
          <w:r>
            <w:rPr>
              <w:noProof/>
            </w:rPr>
            <w:instrText xml:space="preserve"> PAGEREF _Toc195979954 \h </w:instrText>
          </w:r>
          <w:r>
            <w:rPr>
              <w:noProof/>
            </w:rPr>
          </w:r>
          <w:r>
            <w:rPr>
              <w:noProof/>
            </w:rPr>
            <w:fldChar w:fldCharType="separate"/>
          </w:r>
          <w:r w:rsidR="006A497C">
            <w:rPr>
              <w:noProof/>
            </w:rPr>
            <w:t>14</w:t>
          </w:r>
          <w:r>
            <w:rPr>
              <w:noProof/>
            </w:rPr>
            <w:fldChar w:fldCharType="end"/>
          </w:r>
        </w:p>
        <w:p w14:paraId="0319EF6E" w14:textId="77777777" w:rsidR="005446EB" w:rsidRDefault="005446EB">
          <w:pPr>
            <w:pStyle w:val="TOC1"/>
            <w:tabs>
              <w:tab w:val="right" w:leader="dot" w:pos="10905"/>
            </w:tabs>
            <w:rPr>
              <w:b w:val="0"/>
              <w:noProof/>
            </w:rPr>
          </w:pPr>
          <w:r>
            <w:rPr>
              <w:noProof/>
            </w:rPr>
            <w:t xml:space="preserve">Children: Child Support + </w:t>
          </w:r>
          <w:r w:rsidRPr="00F21420">
            <w:rPr>
              <w:i/>
              <w:noProof/>
            </w:rPr>
            <w:t>CSG</w:t>
          </w:r>
          <w:r>
            <w:rPr>
              <w:noProof/>
            </w:rPr>
            <w:tab/>
          </w:r>
          <w:r>
            <w:rPr>
              <w:noProof/>
            </w:rPr>
            <w:fldChar w:fldCharType="begin"/>
          </w:r>
          <w:r>
            <w:rPr>
              <w:noProof/>
            </w:rPr>
            <w:instrText xml:space="preserve"> PAGEREF _Toc195979955 \h </w:instrText>
          </w:r>
          <w:r>
            <w:rPr>
              <w:noProof/>
            </w:rPr>
          </w:r>
          <w:r>
            <w:rPr>
              <w:noProof/>
            </w:rPr>
            <w:fldChar w:fldCharType="separate"/>
          </w:r>
          <w:r w:rsidR="006A497C">
            <w:rPr>
              <w:noProof/>
            </w:rPr>
            <w:t>15</w:t>
          </w:r>
          <w:r>
            <w:rPr>
              <w:noProof/>
            </w:rPr>
            <w:fldChar w:fldCharType="end"/>
          </w:r>
        </w:p>
        <w:p w14:paraId="15030BCE" w14:textId="77777777" w:rsidR="005446EB" w:rsidRDefault="005446EB">
          <w:pPr>
            <w:pStyle w:val="TOC2"/>
            <w:tabs>
              <w:tab w:val="right" w:leader="dot" w:pos="10905"/>
            </w:tabs>
            <w:rPr>
              <w:b w:val="0"/>
              <w:noProof/>
              <w:sz w:val="24"/>
              <w:szCs w:val="24"/>
            </w:rPr>
          </w:pPr>
          <w:r>
            <w:rPr>
              <w:noProof/>
            </w:rPr>
            <w:t>Is child support owing?</w:t>
          </w:r>
          <w:r>
            <w:rPr>
              <w:noProof/>
            </w:rPr>
            <w:tab/>
          </w:r>
          <w:r>
            <w:rPr>
              <w:noProof/>
            </w:rPr>
            <w:fldChar w:fldCharType="begin"/>
          </w:r>
          <w:r>
            <w:rPr>
              <w:noProof/>
            </w:rPr>
            <w:instrText xml:space="preserve"> PAGEREF _Toc195979956 \h </w:instrText>
          </w:r>
          <w:r>
            <w:rPr>
              <w:noProof/>
            </w:rPr>
          </w:r>
          <w:r>
            <w:rPr>
              <w:noProof/>
            </w:rPr>
            <w:fldChar w:fldCharType="separate"/>
          </w:r>
          <w:r w:rsidR="006A497C">
            <w:rPr>
              <w:noProof/>
            </w:rPr>
            <w:t>15</w:t>
          </w:r>
          <w:r>
            <w:rPr>
              <w:noProof/>
            </w:rPr>
            <w:fldChar w:fldCharType="end"/>
          </w:r>
        </w:p>
        <w:p w14:paraId="30E8A432" w14:textId="77777777" w:rsidR="005446EB" w:rsidRDefault="005446EB">
          <w:pPr>
            <w:pStyle w:val="TOC2"/>
            <w:tabs>
              <w:tab w:val="right" w:leader="dot" w:pos="10905"/>
            </w:tabs>
            <w:rPr>
              <w:b w:val="0"/>
              <w:noProof/>
              <w:sz w:val="24"/>
              <w:szCs w:val="24"/>
            </w:rPr>
          </w:pPr>
          <w:r>
            <w:rPr>
              <w:noProof/>
            </w:rPr>
            <w:t>If owing: default = CSG table amount</w:t>
          </w:r>
          <w:r>
            <w:rPr>
              <w:noProof/>
            </w:rPr>
            <w:tab/>
          </w:r>
          <w:r>
            <w:rPr>
              <w:noProof/>
            </w:rPr>
            <w:fldChar w:fldCharType="begin"/>
          </w:r>
          <w:r>
            <w:rPr>
              <w:noProof/>
            </w:rPr>
            <w:instrText xml:space="preserve"> PAGEREF _Toc195979957 \h </w:instrText>
          </w:r>
          <w:r>
            <w:rPr>
              <w:noProof/>
            </w:rPr>
          </w:r>
          <w:r>
            <w:rPr>
              <w:noProof/>
            </w:rPr>
            <w:fldChar w:fldCharType="separate"/>
          </w:r>
          <w:r w:rsidR="006A497C">
            <w:rPr>
              <w:noProof/>
            </w:rPr>
            <w:t>16</w:t>
          </w:r>
          <w:r>
            <w:rPr>
              <w:noProof/>
            </w:rPr>
            <w:fldChar w:fldCharType="end"/>
          </w:r>
        </w:p>
        <w:p w14:paraId="67EFF225" w14:textId="77777777" w:rsidR="005446EB" w:rsidRDefault="005446EB">
          <w:pPr>
            <w:pStyle w:val="TOC3"/>
            <w:tabs>
              <w:tab w:val="right" w:leader="dot" w:pos="10905"/>
            </w:tabs>
            <w:rPr>
              <w:noProof/>
              <w:sz w:val="24"/>
              <w:szCs w:val="24"/>
            </w:rPr>
          </w:pPr>
          <w:r>
            <w:rPr>
              <w:noProof/>
            </w:rPr>
            <w:t>Calculate income</w:t>
          </w:r>
          <w:r>
            <w:rPr>
              <w:noProof/>
            </w:rPr>
            <w:tab/>
          </w:r>
          <w:r>
            <w:rPr>
              <w:noProof/>
            </w:rPr>
            <w:fldChar w:fldCharType="begin"/>
          </w:r>
          <w:r>
            <w:rPr>
              <w:noProof/>
            </w:rPr>
            <w:instrText xml:space="preserve"> PAGEREF _Toc195979958 \h </w:instrText>
          </w:r>
          <w:r>
            <w:rPr>
              <w:noProof/>
            </w:rPr>
          </w:r>
          <w:r>
            <w:rPr>
              <w:noProof/>
            </w:rPr>
            <w:fldChar w:fldCharType="separate"/>
          </w:r>
          <w:r w:rsidR="006A497C">
            <w:rPr>
              <w:noProof/>
            </w:rPr>
            <w:t>16</w:t>
          </w:r>
          <w:r>
            <w:rPr>
              <w:noProof/>
            </w:rPr>
            <w:fldChar w:fldCharType="end"/>
          </w:r>
        </w:p>
        <w:p w14:paraId="7B29696D" w14:textId="77777777" w:rsidR="005446EB" w:rsidRDefault="005446EB">
          <w:pPr>
            <w:pStyle w:val="TOC3"/>
            <w:tabs>
              <w:tab w:val="right" w:leader="dot" w:pos="10905"/>
            </w:tabs>
            <w:rPr>
              <w:noProof/>
              <w:sz w:val="24"/>
              <w:szCs w:val="24"/>
            </w:rPr>
          </w:pPr>
          <w:r>
            <w:rPr>
              <w:noProof/>
            </w:rPr>
            <w:t>Calculate Extraordinary Expenses – s.7</w:t>
          </w:r>
          <w:r>
            <w:rPr>
              <w:noProof/>
            </w:rPr>
            <w:tab/>
          </w:r>
          <w:r>
            <w:rPr>
              <w:noProof/>
            </w:rPr>
            <w:fldChar w:fldCharType="begin"/>
          </w:r>
          <w:r>
            <w:rPr>
              <w:noProof/>
            </w:rPr>
            <w:instrText xml:space="preserve"> PAGEREF _Toc195979959 \h </w:instrText>
          </w:r>
          <w:r>
            <w:rPr>
              <w:noProof/>
            </w:rPr>
          </w:r>
          <w:r>
            <w:rPr>
              <w:noProof/>
            </w:rPr>
            <w:fldChar w:fldCharType="separate"/>
          </w:r>
          <w:r w:rsidR="006A497C">
            <w:rPr>
              <w:noProof/>
            </w:rPr>
            <w:t>16</w:t>
          </w:r>
          <w:r>
            <w:rPr>
              <w:noProof/>
            </w:rPr>
            <w:fldChar w:fldCharType="end"/>
          </w:r>
        </w:p>
        <w:p w14:paraId="7EBE81B1" w14:textId="77777777" w:rsidR="005446EB" w:rsidRDefault="005446EB">
          <w:pPr>
            <w:pStyle w:val="TOC2"/>
            <w:tabs>
              <w:tab w:val="right" w:leader="dot" w:pos="10905"/>
            </w:tabs>
            <w:rPr>
              <w:b w:val="0"/>
              <w:noProof/>
              <w:sz w:val="24"/>
              <w:szCs w:val="24"/>
            </w:rPr>
          </w:pPr>
          <w:r>
            <w:rPr>
              <w:noProof/>
            </w:rPr>
            <w:t>Factors Effecting Deviations from Table Amt</w:t>
          </w:r>
          <w:r>
            <w:rPr>
              <w:noProof/>
            </w:rPr>
            <w:tab/>
          </w:r>
          <w:r>
            <w:rPr>
              <w:noProof/>
            </w:rPr>
            <w:fldChar w:fldCharType="begin"/>
          </w:r>
          <w:r>
            <w:rPr>
              <w:noProof/>
            </w:rPr>
            <w:instrText xml:space="preserve"> PAGEREF _Toc195979960 \h </w:instrText>
          </w:r>
          <w:r>
            <w:rPr>
              <w:noProof/>
            </w:rPr>
          </w:r>
          <w:r>
            <w:rPr>
              <w:noProof/>
            </w:rPr>
            <w:fldChar w:fldCharType="separate"/>
          </w:r>
          <w:r w:rsidR="006A497C">
            <w:rPr>
              <w:noProof/>
            </w:rPr>
            <w:t>17</w:t>
          </w:r>
          <w:r>
            <w:rPr>
              <w:noProof/>
            </w:rPr>
            <w:fldChar w:fldCharType="end"/>
          </w:r>
        </w:p>
        <w:p w14:paraId="6D825052" w14:textId="77777777" w:rsidR="005446EB" w:rsidRDefault="005446EB">
          <w:pPr>
            <w:pStyle w:val="TOC3"/>
            <w:tabs>
              <w:tab w:val="right" w:leader="dot" w:pos="10905"/>
            </w:tabs>
            <w:rPr>
              <w:noProof/>
              <w:sz w:val="24"/>
              <w:szCs w:val="24"/>
            </w:rPr>
          </w:pPr>
          <w:r>
            <w:rPr>
              <w:noProof/>
            </w:rPr>
            <w:t>Agreements &amp; Special Provisions</w:t>
          </w:r>
          <w:r>
            <w:rPr>
              <w:noProof/>
            </w:rPr>
            <w:tab/>
          </w:r>
          <w:r>
            <w:rPr>
              <w:noProof/>
            </w:rPr>
            <w:fldChar w:fldCharType="begin"/>
          </w:r>
          <w:r>
            <w:rPr>
              <w:noProof/>
            </w:rPr>
            <w:instrText xml:space="preserve"> PAGEREF _Toc195979961 \h </w:instrText>
          </w:r>
          <w:r>
            <w:rPr>
              <w:noProof/>
            </w:rPr>
          </w:r>
          <w:r>
            <w:rPr>
              <w:noProof/>
            </w:rPr>
            <w:fldChar w:fldCharType="separate"/>
          </w:r>
          <w:r w:rsidR="006A497C">
            <w:rPr>
              <w:noProof/>
            </w:rPr>
            <w:t>17</w:t>
          </w:r>
          <w:r>
            <w:rPr>
              <w:noProof/>
            </w:rPr>
            <w:fldChar w:fldCharType="end"/>
          </w:r>
        </w:p>
        <w:p w14:paraId="3B503EB8" w14:textId="77777777" w:rsidR="005446EB" w:rsidRDefault="005446EB">
          <w:pPr>
            <w:pStyle w:val="TOC3"/>
            <w:tabs>
              <w:tab w:val="right" w:leader="dot" w:pos="10905"/>
            </w:tabs>
            <w:rPr>
              <w:noProof/>
              <w:sz w:val="24"/>
              <w:szCs w:val="24"/>
            </w:rPr>
          </w:pPr>
          <w:r>
            <w:rPr>
              <w:noProof/>
            </w:rPr>
            <w:t>Age of Child – s.3(2)</w:t>
          </w:r>
          <w:r>
            <w:rPr>
              <w:noProof/>
            </w:rPr>
            <w:tab/>
          </w:r>
          <w:r>
            <w:rPr>
              <w:noProof/>
            </w:rPr>
            <w:fldChar w:fldCharType="begin"/>
          </w:r>
          <w:r>
            <w:rPr>
              <w:noProof/>
            </w:rPr>
            <w:instrText xml:space="preserve"> PAGEREF _Toc195979962 \h </w:instrText>
          </w:r>
          <w:r>
            <w:rPr>
              <w:noProof/>
            </w:rPr>
          </w:r>
          <w:r>
            <w:rPr>
              <w:noProof/>
            </w:rPr>
            <w:fldChar w:fldCharType="separate"/>
          </w:r>
          <w:r w:rsidR="006A497C">
            <w:rPr>
              <w:noProof/>
            </w:rPr>
            <w:t>17</w:t>
          </w:r>
          <w:r>
            <w:rPr>
              <w:noProof/>
            </w:rPr>
            <w:fldChar w:fldCharType="end"/>
          </w:r>
        </w:p>
        <w:p w14:paraId="1082E619" w14:textId="77777777" w:rsidR="005446EB" w:rsidRDefault="005446EB">
          <w:pPr>
            <w:pStyle w:val="TOC3"/>
            <w:tabs>
              <w:tab w:val="right" w:leader="dot" w:pos="10905"/>
            </w:tabs>
            <w:rPr>
              <w:noProof/>
              <w:sz w:val="24"/>
              <w:szCs w:val="24"/>
            </w:rPr>
          </w:pPr>
          <w:r>
            <w:rPr>
              <w:noProof/>
            </w:rPr>
            <w:t>Income below or above Guidelines (ABOVE 150K) – s.4</w:t>
          </w:r>
          <w:r>
            <w:rPr>
              <w:noProof/>
            </w:rPr>
            <w:tab/>
          </w:r>
          <w:r>
            <w:rPr>
              <w:noProof/>
            </w:rPr>
            <w:fldChar w:fldCharType="begin"/>
          </w:r>
          <w:r>
            <w:rPr>
              <w:noProof/>
            </w:rPr>
            <w:instrText xml:space="preserve"> PAGEREF _Toc195979963 \h </w:instrText>
          </w:r>
          <w:r>
            <w:rPr>
              <w:noProof/>
            </w:rPr>
          </w:r>
          <w:r>
            <w:rPr>
              <w:noProof/>
            </w:rPr>
            <w:fldChar w:fldCharType="separate"/>
          </w:r>
          <w:r w:rsidR="006A497C">
            <w:rPr>
              <w:noProof/>
            </w:rPr>
            <w:t>18</w:t>
          </w:r>
          <w:r>
            <w:rPr>
              <w:noProof/>
            </w:rPr>
            <w:fldChar w:fldCharType="end"/>
          </w:r>
        </w:p>
        <w:p w14:paraId="08C20AFA" w14:textId="77777777" w:rsidR="005446EB" w:rsidRDefault="005446EB">
          <w:pPr>
            <w:pStyle w:val="TOC3"/>
            <w:tabs>
              <w:tab w:val="right" w:leader="dot" w:pos="10905"/>
            </w:tabs>
            <w:rPr>
              <w:noProof/>
              <w:sz w:val="24"/>
              <w:szCs w:val="24"/>
            </w:rPr>
          </w:pPr>
          <w:r>
            <w:rPr>
              <w:noProof/>
            </w:rPr>
            <w:t>Stepparents – s.5</w:t>
          </w:r>
          <w:r>
            <w:rPr>
              <w:noProof/>
            </w:rPr>
            <w:tab/>
          </w:r>
          <w:r>
            <w:rPr>
              <w:noProof/>
            </w:rPr>
            <w:fldChar w:fldCharType="begin"/>
          </w:r>
          <w:r>
            <w:rPr>
              <w:noProof/>
            </w:rPr>
            <w:instrText xml:space="preserve"> PAGEREF _Toc195979964 \h </w:instrText>
          </w:r>
          <w:r>
            <w:rPr>
              <w:noProof/>
            </w:rPr>
          </w:r>
          <w:r>
            <w:rPr>
              <w:noProof/>
            </w:rPr>
            <w:fldChar w:fldCharType="separate"/>
          </w:r>
          <w:r w:rsidR="006A497C">
            <w:rPr>
              <w:noProof/>
            </w:rPr>
            <w:t>18</w:t>
          </w:r>
          <w:r>
            <w:rPr>
              <w:noProof/>
            </w:rPr>
            <w:fldChar w:fldCharType="end"/>
          </w:r>
        </w:p>
        <w:p w14:paraId="172BCDA6" w14:textId="77777777" w:rsidR="005446EB" w:rsidRDefault="005446EB">
          <w:pPr>
            <w:pStyle w:val="TOC3"/>
            <w:tabs>
              <w:tab w:val="right" w:leader="dot" w:pos="10905"/>
            </w:tabs>
            <w:rPr>
              <w:noProof/>
              <w:sz w:val="24"/>
              <w:szCs w:val="24"/>
            </w:rPr>
          </w:pPr>
          <w:r>
            <w:rPr>
              <w:noProof/>
            </w:rPr>
            <w:t>Split Custody – s.8</w:t>
          </w:r>
          <w:r>
            <w:rPr>
              <w:noProof/>
            </w:rPr>
            <w:tab/>
          </w:r>
          <w:r>
            <w:rPr>
              <w:noProof/>
            </w:rPr>
            <w:fldChar w:fldCharType="begin"/>
          </w:r>
          <w:r>
            <w:rPr>
              <w:noProof/>
            </w:rPr>
            <w:instrText xml:space="preserve"> PAGEREF _Toc195979965 \h </w:instrText>
          </w:r>
          <w:r>
            <w:rPr>
              <w:noProof/>
            </w:rPr>
          </w:r>
          <w:r>
            <w:rPr>
              <w:noProof/>
            </w:rPr>
            <w:fldChar w:fldCharType="separate"/>
          </w:r>
          <w:r w:rsidR="006A497C">
            <w:rPr>
              <w:noProof/>
            </w:rPr>
            <w:t>18</w:t>
          </w:r>
          <w:r>
            <w:rPr>
              <w:noProof/>
            </w:rPr>
            <w:fldChar w:fldCharType="end"/>
          </w:r>
        </w:p>
        <w:p w14:paraId="067D0EF5" w14:textId="77777777" w:rsidR="005446EB" w:rsidRDefault="005446EB">
          <w:pPr>
            <w:pStyle w:val="TOC3"/>
            <w:tabs>
              <w:tab w:val="right" w:leader="dot" w:pos="10905"/>
            </w:tabs>
            <w:rPr>
              <w:noProof/>
              <w:sz w:val="24"/>
              <w:szCs w:val="24"/>
            </w:rPr>
          </w:pPr>
          <w:r>
            <w:rPr>
              <w:noProof/>
            </w:rPr>
            <w:t>+40% Custody or access/yr (“Shared Custody”) – s.9</w:t>
          </w:r>
          <w:r>
            <w:rPr>
              <w:noProof/>
            </w:rPr>
            <w:tab/>
          </w:r>
          <w:r>
            <w:rPr>
              <w:noProof/>
            </w:rPr>
            <w:fldChar w:fldCharType="begin"/>
          </w:r>
          <w:r>
            <w:rPr>
              <w:noProof/>
            </w:rPr>
            <w:instrText xml:space="preserve"> PAGEREF _Toc195979966 \h </w:instrText>
          </w:r>
          <w:r>
            <w:rPr>
              <w:noProof/>
            </w:rPr>
          </w:r>
          <w:r>
            <w:rPr>
              <w:noProof/>
            </w:rPr>
            <w:fldChar w:fldCharType="separate"/>
          </w:r>
          <w:r w:rsidR="006A497C">
            <w:rPr>
              <w:noProof/>
            </w:rPr>
            <w:t>18</w:t>
          </w:r>
          <w:r>
            <w:rPr>
              <w:noProof/>
            </w:rPr>
            <w:fldChar w:fldCharType="end"/>
          </w:r>
        </w:p>
        <w:p w14:paraId="06B38295" w14:textId="77777777" w:rsidR="005446EB" w:rsidRDefault="005446EB">
          <w:pPr>
            <w:pStyle w:val="TOC3"/>
            <w:tabs>
              <w:tab w:val="right" w:leader="dot" w:pos="10905"/>
            </w:tabs>
            <w:rPr>
              <w:noProof/>
              <w:sz w:val="24"/>
              <w:szCs w:val="24"/>
            </w:rPr>
          </w:pPr>
          <w:r>
            <w:rPr>
              <w:noProof/>
            </w:rPr>
            <w:t>Undue Hardship  - s. 10</w:t>
          </w:r>
          <w:r>
            <w:rPr>
              <w:noProof/>
            </w:rPr>
            <w:tab/>
          </w:r>
          <w:r>
            <w:rPr>
              <w:noProof/>
            </w:rPr>
            <w:fldChar w:fldCharType="begin"/>
          </w:r>
          <w:r>
            <w:rPr>
              <w:noProof/>
            </w:rPr>
            <w:instrText xml:space="preserve"> PAGEREF _Toc195979967 \h </w:instrText>
          </w:r>
          <w:r>
            <w:rPr>
              <w:noProof/>
            </w:rPr>
          </w:r>
          <w:r>
            <w:rPr>
              <w:noProof/>
            </w:rPr>
            <w:fldChar w:fldCharType="separate"/>
          </w:r>
          <w:r w:rsidR="006A497C">
            <w:rPr>
              <w:noProof/>
            </w:rPr>
            <w:t>19</w:t>
          </w:r>
          <w:r>
            <w:rPr>
              <w:noProof/>
            </w:rPr>
            <w:fldChar w:fldCharType="end"/>
          </w:r>
        </w:p>
        <w:p w14:paraId="2FA53CBC" w14:textId="77777777" w:rsidR="005446EB" w:rsidRDefault="005446EB">
          <w:pPr>
            <w:pStyle w:val="TOC2"/>
            <w:tabs>
              <w:tab w:val="right" w:leader="dot" w:pos="10905"/>
            </w:tabs>
            <w:rPr>
              <w:b w:val="0"/>
              <w:noProof/>
              <w:sz w:val="24"/>
              <w:szCs w:val="24"/>
            </w:rPr>
          </w:pPr>
          <w:r>
            <w:rPr>
              <w:noProof/>
            </w:rPr>
            <w:t>Varying/Retroactive Child Support</w:t>
          </w:r>
          <w:r>
            <w:rPr>
              <w:noProof/>
            </w:rPr>
            <w:tab/>
          </w:r>
          <w:r>
            <w:rPr>
              <w:noProof/>
            </w:rPr>
            <w:fldChar w:fldCharType="begin"/>
          </w:r>
          <w:r>
            <w:rPr>
              <w:noProof/>
            </w:rPr>
            <w:instrText xml:space="preserve"> PAGEREF _Toc195979968 \h </w:instrText>
          </w:r>
          <w:r>
            <w:rPr>
              <w:noProof/>
            </w:rPr>
          </w:r>
          <w:r>
            <w:rPr>
              <w:noProof/>
            </w:rPr>
            <w:fldChar w:fldCharType="separate"/>
          </w:r>
          <w:r w:rsidR="006A497C">
            <w:rPr>
              <w:noProof/>
            </w:rPr>
            <w:t>20</w:t>
          </w:r>
          <w:r>
            <w:rPr>
              <w:noProof/>
            </w:rPr>
            <w:fldChar w:fldCharType="end"/>
          </w:r>
        </w:p>
        <w:p w14:paraId="7117D162" w14:textId="77777777" w:rsidR="005446EB" w:rsidRDefault="005446EB">
          <w:pPr>
            <w:pStyle w:val="TOC3"/>
            <w:tabs>
              <w:tab w:val="right" w:leader="dot" w:pos="10905"/>
            </w:tabs>
            <w:rPr>
              <w:noProof/>
              <w:sz w:val="24"/>
              <w:szCs w:val="24"/>
            </w:rPr>
          </w:pPr>
          <w:r>
            <w:rPr>
              <w:noProof/>
            </w:rPr>
            <w:t>Retroactive</w:t>
          </w:r>
          <w:r>
            <w:rPr>
              <w:noProof/>
            </w:rPr>
            <w:tab/>
          </w:r>
          <w:r>
            <w:rPr>
              <w:noProof/>
            </w:rPr>
            <w:fldChar w:fldCharType="begin"/>
          </w:r>
          <w:r>
            <w:rPr>
              <w:noProof/>
            </w:rPr>
            <w:instrText xml:space="preserve"> PAGEREF _Toc195979969 \h </w:instrText>
          </w:r>
          <w:r>
            <w:rPr>
              <w:noProof/>
            </w:rPr>
          </w:r>
          <w:r>
            <w:rPr>
              <w:noProof/>
            </w:rPr>
            <w:fldChar w:fldCharType="separate"/>
          </w:r>
          <w:r w:rsidR="006A497C">
            <w:rPr>
              <w:noProof/>
            </w:rPr>
            <w:t>20</w:t>
          </w:r>
          <w:r>
            <w:rPr>
              <w:noProof/>
            </w:rPr>
            <w:fldChar w:fldCharType="end"/>
          </w:r>
        </w:p>
        <w:p w14:paraId="39C89BAE" w14:textId="77777777" w:rsidR="005446EB" w:rsidRDefault="005446EB">
          <w:pPr>
            <w:pStyle w:val="TOC3"/>
            <w:tabs>
              <w:tab w:val="right" w:leader="dot" w:pos="10905"/>
            </w:tabs>
            <w:rPr>
              <w:noProof/>
              <w:sz w:val="24"/>
              <w:szCs w:val="24"/>
            </w:rPr>
          </w:pPr>
          <w:r>
            <w:rPr>
              <w:noProof/>
            </w:rPr>
            <w:t>Varying</w:t>
          </w:r>
          <w:r>
            <w:rPr>
              <w:noProof/>
            </w:rPr>
            <w:tab/>
          </w:r>
          <w:r>
            <w:rPr>
              <w:noProof/>
            </w:rPr>
            <w:fldChar w:fldCharType="begin"/>
          </w:r>
          <w:r>
            <w:rPr>
              <w:noProof/>
            </w:rPr>
            <w:instrText xml:space="preserve"> PAGEREF _Toc195979970 \h </w:instrText>
          </w:r>
          <w:r>
            <w:rPr>
              <w:noProof/>
            </w:rPr>
          </w:r>
          <w:r>
            <w:rPr>
              <w:noProof/>
            </w:rPr>
            <w:fldChar w:fldCharType="separate"/>
          </w:r>
          <w:r w:rsidR="006A497C">
            <w:rPr>
              <w:noProof/>
            </w:rPr>
            <w:t>20</w:t>
          </w:r>
          <w:r>
            <w:rPr>
              <w:noProof/>
            </w:rPr>
            <w:fldChar w:fldCharType="end"/>
          </w:r>
        </w:p>
        <w:p w14:paraId="60093E72" w14:textId="77777777" w:rsidR="005446EB" w:rsidRDefault="005446EB">
          <w:pPr>
            <w:pStyle w:val="TOC3"/>
            <w:tabs>
              <w:tab w:val="right" w:leader="dot" w:pos="10905"/>
            </w:tabs>
            <w:rPr>
              <w:noProof/>
              <w:sz w:val="24"/>
              <w:szCs w:val="24"/>
            </w:rPr>
          </w:pPr>
          <w:r>
            <w:rPr>
              <w:noProof/>
            </w:rPr>
            <w:t>Cancelling/Reducing Arrears</w:t>
          </w:r>
          <w:r>
            <w:rPr>
              <w:noProof/>
            </w:rPr>
            <w:tab/>
          </w:r>
          <w:r>
            <w:rPr>
              <w:noProof/>
            </w:rPr>
            <w:fldChar w:fldCharType="begin"/>
          </w:r>
          <w:r>
            <w:rPr>
              <w:noProof/>
            </w:rPr>
            <w:instrText xml:space="preserve"> PAGEREF _Toc195979971 \h </w:instrText>
          </w:r>
          <w:r>
            <w:rPr>
              <w:noProof/>
            </w:rPr>
          </w:r>
          <w:r>
            <w:rPr>
              <w:noProof/>
            </w:rPr>
            <w:fldChar w:fldCharType="separate"/>
          </w:r>
          <w:r w:rsidR="006A497C">
            <w:rPr>
              <w:noProof/>
            </w:rPr>
            <w:t>20</w:t>
          </w:r>
          <w:r>
            <w:rPr>
              <w:noProof/>
            </w:rPr>
            <w:fldChar w:fldCharType="end"/>
          </w:r>
        </w:p>
        <w:p w14:paraId="5DAD8C41" w14:textId="77777777" w:rsidR="005446EB" w:rsidRDefault="005446EB">
          <w:pPr>
            <w:pStyle w:val="TOC2"/>
            <w:tabs>
              <w:tab w:val="right" w:leader="dot" w:pos="10905"/>
            </w:tabs>
            <w:rPr>
              <w:b w:val="0"/>
              <w:noProof/>
              <w:sz w:val="24"/>
              <w:szCs w:val="24"/>
            </w:rPr>
          </w:pPr>
          <w:r>
            <w:rPr>
              <w:noProof/>
            </w:rPr>
            <w:t>Enforcement of Child Support</w:t>
          </w:r>
          <w:r>
            <w:rPr>
              <w:noProof/>
            </w:rPr>
            <w:tab/>
          </w:r>
          <w:r>
            <w:rPr>
              <w:noProof/>
            </w:rPr>
            <w:fldChar w:fldCharType="begin"/>
          </w:r>
          <w:r>
            <w:rPr>
              <w:noProof/>
            </w:rPr>
            <w:instrText xml:space="preserve"> PAGEREF _Toc195979972 \h </w:instrText>
          </w:r>
          <w:r>
            <w:rPr>
              <w:noProof/>
            </w:rPr>
          </w:r>
          <w:r>
            <w:rPr>
              <w:noProof/>
            </w:rPr>
            <w:fldChar w:fldCharType="separate"/>
          </w:r>
          <w:r w:rsidR="006A497C">
            <w:rPr>
              <w:noProof/>
            </w:rPr>
            <w:t>21</w:t>
          </w:r>
          <w:r>
            <w:rPr>
              <w:noProof/>
            </w:rPr>
            <w:fldChar w:fldCharType="end"/>
          </w:r>
        </w:p>
        <w:p w14:paraId="65EA8895" w14:textId="77777777" w:rsidR="005446EB" w:rsidRDefault="005446EB">
          <w:pPr>
            <w:pStyle w:val="TOC1"/>
            <w:tabs>
              <w:tab w:val="right" w:leader="dot" w:pos="10905"/>
            </w:tabs>
            <w:rPr>
              <w:b w:val="0"/>
              <w:noProof/>
            </w:rPr>
          </w:pPr>
          <w:r>
            <w:rPr>
              <w:noProof/>
            </w:rPr>
            <w:t>Property Division: Enforceability of Marriage/Cohab Agreements</w:t>
          </w:r>
          <w:r>
            <w:rPr>
              <w:noProof/>
            </w:rPr>
            <w:tab/>
          </w:r>
          <w:r>
            <w:rPr>
              <w:noProof/>
            </w:rPr>
            <w:fldChar w:fldCharType="begin"/>
          </w:r>
          <w:r>
            <w:rPr>
              <w:noProof/>
            </w:rPr>
            <w:instrText xml:space="preserve"> PAGEREF _Toc195979973 \h </w:instrText>
          </w:r>
          <w:r>
            <w:rPr>
              <w:noProof/>
            </w:rPr>
          </w:r>
          <w:r>
            <w:rPr>
              <w:noProof/>
            </w:rPr>
            <w:fldChar w:fldCharType="separate"/>
          </w:r>
          <w:r w:rsidR="006A497C">
            <w:rPr>
              <w:noProof/>
            </w:rPr>
            <w:t>22</w:t>
          </w:r>
          <w:r>
            <w:rPr>
              <w:noProof/>
            </w:rPr>
            <w:fldChar w:fldCharType="end"/>
          </w:r>
        </w:p>
        <w:p w14:paraId="71869657" w14:textId="77777777" w:rsidR="005446EB" w:rsidRDefault="005446EB">
          <w:pPr>
            <w:pStyle w:val="TOC2"/>
            <w:tabs>
              <w:tab w:val="right" w:leader="dot" w:pos="10905"/>
            </w:tabs>
            <w:rPr>
              <w:b w:val="0"/>
              <w:noProof/>
              <w:sz w:val="24"/>
              <w:szCs w:val="24"/>
            </w:rPr>
          </w:pPr>
          <w:r w:rsidRPr="00F21420">
            <w:rPr>
              <w:i/>
              <w:noProof/>
            </w:rPr>
            <w:t xml:space="preserve">FRA </w:t>
          </w:r>
          <w:r>
            <w:rPr>
              <w:noProof/>
            </w:rPr>
            <w:t>– Present Scheme</w:t>
          </w:r>
          <w:r>
            <w:rPr>
              <w:noProof/>
            </w:rPr>
            <w:tab/>
          </w:r>
          <w:r>
            <w:rPr>
              <w:noProof/>
            </w:rPr>
            <w:fldChar w:fldCharType="begin"/>
          </w:r>
          <w:r>
            <w:rPr>
              <w:noProof/>
            </w:rPr>
            <w:instrText xml:space="preserve"> PAGEREF _Toc195979974 \h </w:instrText>
          </w:r>
          <w:r>
            <w:rPr>
              <w:noProof/>
            </w:rPr>
          </w:r>
          <w:r>
            <w:rPr>
              <w:noProof/>
            </w:rPr>
            <w:fldChar w:fldCharType="separate"/>
          </w:r>
          <w:r w:rsidR="006A497C">
            <w:rPr>
              <w:noProof/>
            </w:rPr>
            <w:t>22</w:t>
          </w:r>
          <w:r>
            <w:rPr>
              <w:noProof/>
            </w:rPr>
            <w:fldChar w:fldCharType="end"/>
          </w:r>
        </w:p>
        <w:p w14:paraId="53427C1E" w14:textId="77777777" w:rsidR="005446EB" w:rsidRDefault="005446EB">
          <w:pPr>
            <w:pStyle w:val="TOC2"/>
            <w:tabs>
              <w:tab w:val="right" w:leader="dot" w:pos="10905"/>
            </w:tabs>
            <w:rPr>
              <w:b w:val="0"/>
              <w:noProof/>
              <w:sz w:val="24"/>
              <w:szCs w:val="24"/>
            </w:rPr>
          </w:pPr>
          <w:r w:rsidRPr="00F21420">
            <w:rPr>
              <w:i/>
              <w:noProof/>
            </w:rPr>
            <w:t>FLA</w:t>
          </w:r>
          <w:r>
            <w:rPr>
              <w:noProof/>
            </w:rPr>
            <w:t xml:space="preserve"> – Incoming Scheme: Raising the Bar</w:t>
          </w:r>
          <w:r>
            <w:rPr>
              <w:noProof/>
            </w:rPr>
            <w:tab/>
          </w:r>
          <w:r>
            <w:rPr>
              <w:noProof/>
            </w:rPr>
            <w:fldChar w:fldCharType="begin"/>
          </w:r>
          <w:r>
            <w:rPr>
              <w:noProof/>
            </w:rPr>
            <w:instrText xml:space="preserve"> PAGEREF _Toc195979975 \h </w:instrText>
          </w:r>
          <w:r>
            <w:rPr>
              <w:noProof/>
            </w:rPr>
          </w:r>
          <w:r>
            <w:rPr>
              <w:noProof/>
            </w:rPr>
            <w:fldChar w:fldCharType="separate"/>
          </w:r>
          <w:r w:rsidR="006A497C">
            <w:rPr>
              <w:noProof/>
            </w:rPr>
            <w:t>23</w:t>
          </w:r>
          <w:r>
            <w:rPr>
              <w:noProof/>
            </w:rPr>
            <w:fldChar w:fldCharType="end"/>
          </w:r>
        </w:p>
        <w:p w14:paraId="38A0761F" w14:textId="77777777" w:rsidR="005446EB" w:rsidRDefault="005446EB">
          <w:pPr>
            <w:pStyle w:val="TOC1"/>
            <w:tabs>
              <w:tab w:val="right" w:leader="dot" w:pos="10905"/>
            </w:tabs>
            <w:rPr>
              <w:b w:val="0"/>
              <w:noProof/>
            </w:rPr>
          </w:pPr>
          <w:r>
            <w:rPr>
              <w:noProof/>
            </w:rPr>
            <w:t>Property Division: Matrimonial Property Division</w:t>
          </w:r>
          <w:r>
            <w:rPr>
              <w:noProof/>
            </w:rPr>
            <w:tab/>
          </w:r>
          <w:r>
            <w:rPr>
              <w:noProof/>
            </w:rPr>
            <w:fldChar w:fldCharType="begin"/>
          </w:r>
          <w:r>
            <w:rPr>
              <w:noProof/>
            </w:rPr>
            <w:instrText xml:space="preserve"> PAGEREF _Toc195979976 \h </w:instrText>
          </w:r>
          <w:r>
            <w:rPr>
              <w:noProof/>
            </w:rPr>
          </w:r>
          <w:r>
            <w:rPr>
              <w:noProof/>
            </w:rPr>
            <w:fldChar w:fldCharType="separate"/>
          </w:r>
          <w:r w:rsidR="006A497C">
            <w:rPr>
              <w:noProof/>
            </w:rPr>
            <w:t>24</w:t>
          </w:r>
          <w:r>
            <w:rPr>
              <w:noProof/>
            </w:rPr>
            <w:fldChar w:fldCharType="end"/>
          </w:r>
        </w:p>
        <w:p w14:paraId="7EE05A53" w14:textId="77777777" w:rsidR="005446EB" w:rsidRDefault="005446EB">
          <w:pPr>
            <w:pStyle w:val="TOC2"/>
            <w:tabs>
              <w:tab w:val="right" w:leader="dot" w:pos="10905"/>
            </w:tabs>
            <w:rPr>
              <w:b w:val="0"/>
              <w:noProof/>
              <w:sz w:val="24"/>
              <w:szCs w:val="24"/>
            </w:rPr>
          </w:pPr>
          <w:r>
            <w:rPr>
              <w:noProof/>
            </w:rPr>
            <w:t>Unmarried Cohabitant Couples: Constructive Trust CL Scheme</w:t>
          </w:r>
          <w:r>
            <w:rPr>
              <w:noProof/>
            </w:rPr>
            <w:tab/>
          </w:r>
          <w:r>
            <w:rPr>
              <w:noProof/>
            </w:rPr>
            <w:fldChar w:fldCharType="begin"/>
          </w:r>
          <w:r>
            <w:rPr>
              <w:noProof/>
            </w:rPr>
            <w:instrText xml:space="preserve"> PAGEREF _Toc195979977 \h </w:instrText>
          </w:r>
          <w:r>
            <w:rPr>
              <w:noProof/>
            </w:rPr>
          </w:r>
          <w:r>
            <w:rPr>
              <w:noProof/>
            </w:rPr>
            <w:fldChar w:fldCharType="separate"/>
          </w:r>
          <w:r w:rsidR="006A497C">
            <w:rPr>
              <w:noProof/>
            </w:rPr>
            <w:t>24</w:t>
          </w:r>
          <w:r>
            <w:rPr>
              <w:noProof/>
            </w:rPr>
            <w:fldChar w:fldCharType="end"/>
          </w:r>
        </w:p>
        <w:p w14:paraId="7FF624E6" w14:textId="77777777" w:rsidR="005446EB" w:rsidRDefault="005446EB">
          <w:pPr>
            <w:pStyle w:val="TOC3"/>
            <w:tabs>
              <w:tab w:val="right" w:leader="dot" w:pos="10905"/>
            </w:tabs>
            <w:rPr>
              <w:noProof/>
              <w:sz w:val="24"/>
              <w:szCs w:val="24"/>
            </w:rPr>
          </w:pPr>
          <w:r>
            <w:rPr>
              <w:noProof/>
            </w:rPr>
            <w:t>TEST for finding a Constructive Trust</w:t>
          </w:r>
          <w:r>
            <w:rPr>
              <w:noProof/>
            </w:rPr>
            <w:tab/>
          </w:r>
          <w:r>
            <w:rPr>
              <w:noProof/>
            </w:rPr>
            <w:fldChar w:fldCharType="begin"/>
          </w:r>
          <w:r>
            <w:rPr>
              <w:noProof/>
            </w:rPr>
            <w:instrText xml:space="preserve"> PAGEREF _Toc195979978 \h </w:instrText>
          </w:r>
          <w:r>
            <w:rPr>
              <w:noProof/>
            </w:rPr>
          </w:r>
          <w:r>
            <w:rPr>
              <w:noProof/>
            </w:rPr>
            <w:fldChar w:fldCharType="separate"/>
          </w:r>
          <w:r w:rsidR="006A497C">
            <w:rPr>
              <w:noProof/>
            </w:rPr>
            <w:t>24</w:t>
          </w:r>
          <w:r>
            <w:rPr>
              <w:noProof/>
            </w:rPr>
            <w:fldChar w:fldCharType="end"/>
          </w:r>
        </w:p>
        <w:p w14:paraId="20F28A69" w14:textId="77777777" w:rsidR="005446EB" w:rsidRDefault="005446EB">
          <w:pPr>
            <w:pStyle w:val="TOC3"/>
            <w:tabs>
              <w:tab w:val="right" w:leader="dot" w:pos="10905"/>
            </w:tabs>
            <w:rPr>
              <w:noProof/>
              <w:sz w:val="24"/>
              <w:szCs w:val="24"/>
            </w:rPr>
          </w:pPr>
          <w:r>
            <w:rPr>
              <w:noProof/>
            </w:rPr>
            <w:lastRenderedPageBreak/>
            <w:t>Joint Family Venture: partic constructive trust</w:t>
          </w:r>
          <w:r>
            <w:rPr>
              <w:noProof/>
            </w:rPr>
            <w:tab/>
          </w:r>
          <w:r>
            <w:rPr>
              <w:noProof/>
            </w:rPr>
            <w:fldChar w:fldCharType="begin"/>
          </w:r>
          <w:r>
            <w:rPr>
              <w:noProof/>
            </w:rPr>
            <w:instrText xml:space="preserve"> PAGEREF _Toc195979979 \h </w:instrText>
          </w:r>
          <w:r>
            <w:rPr>
              <w:noProof/>
            </w:rPr>
          </w:r>
          <w:r>
            <w:rPr>
              <w:noProof/>
            </w:rPr>
            <w:fldChar w:fldCharType="separate"/>
          </w:r>
          <w:r w:rsidR="006A497C">
            <w:rPr>
              <w:noProof/>
            </w:rPr>
            <w:t>25</w:t>
          </w:r>
          <w:r>
            <w:rPr>
              <w:noProof/>
            </w:rPr>
            <w:fldChar w:fldCharType="end"/>
          </w:r>
        </w:p>
        <w:p w14:paraId="13B4A58E" w14:textId="77777777" w:rsidR="005446EB" w:rsidRDefault="005446EB">
          <w:pPr>
            <w:pStyle w:val="TOC2"/>
            <w:tabs>
              <w:tab w:val="right" w:leader="dot" w:pos="10905"/>
            </w:tabs>
            <w:rPr>
              <w:b w:val="0"/>
              <w:noProof/>
              <w:sz w:val="24"/>
              <w:szCs w:val="24"/>
            </w:rPr>
          </w:pPr>
          <w:r>
            <w:rPr>
              <w:noProof/>
            </w:rPr>
            <w:t xml:space="preserve">Married Couples: </w:t>
          </w:r>
          <w:r w:rsidRPr="00F21420">
            <w:rPr>
              <w:i/>
              <w:noProof/>
            </w:rPr>
            <w:t xml:space="preserve">FRA – </w:t>
          </w:r>
          <w:r>
            <w:rPr>
              <w:noProof/>
            </w:rPr>
            <w:t>Present Scheme</w:t>
          </w:r>
          <w:r>
            <w:rPr>
              <w:noProof/>
            </w:rPr>
            <w:tab/>
          </w:r>
          <w:r>
            <w:rPr>
              <w:noProof/>
            </w:rPr>
            <w:fldChar w:fldCharType="begin"/>
          </w:r>
          <w:r>
            <w:rPr>
              <w:noProof/>
            </w:rPr>
            <w:instrText xml:space="preserve"> PAGEREF _Toc195979980 \h </w:instrText>
          </w:r>
          <w:r>
            <w:rPr>
              <w:noProof/>
            </w:rPr>
          </w:r>
          <w:r>
            <w:rPr>
              <w:noProof/>
            </w:rPr>
            <w:fldChar w:fldCharType="separate"/>
          </w:r>
          <w:r w:rsidR="006A497C">
            <w:rPr>
              <w:noProof/>
            </w:rPr>
            <w:t>25</w:t>
          </w:r>
          <w:r>
            <w:rPr>
              <w:noProof/>
            </w:rPr>
            <w:fldChar w:fldCharType="end"/>
          </w:r>
        </w:p>
        <w:p w14:paraId="143FF009" w14:textId="77777777" w:rsidR="005446EB" w:rsidRDefault="005446EB">
          <w:pPr>
            <w:pStyle w:val="TOC3"/>
            <w:tabs>
              <w:tab w:val="right" w:leader="dot" w:pos="10905"/>
            </w:tabs>
            <w:rPr>
              <w:noProof/>
              <w:sz w:val="24"/>
              <w:szCs w:val="24"/>
            </w:rPr>
          </w:pPr>
          <w:r>
            <w:rPr>
              <w:noProof/>
            </w:rPr>
            <w:t xml:space="preserve">Annuity/pension/home ownership/RRSP: </w:t>
          </w:r>
          <w:r w:rsidRPr="00F21420">
            <w:rPr>
              <w:rFonts w:cs="Times New Roman"/>
              <w:noProof/>
              <w:highlight w:val="magenta"/>
              <w:lang w:eastAsia="en-US"/>
            </w:rPr>
            <w:t xml:space="preserve">– </w:t>
          </w:r>
          <w:r w:rsidRPr="00F21420">
            <w:rPr>
              <w:noProof/>
              <w:highlight w:val="magenta"/>
            </w:rPr>
            <w:t>s.58(3)</w:t>
          </w:r>
          <w:r w:rsidRPr="00F21420">
            <w:rPr>
              <w:rFonts w:cs="Times New Roman"/>
              <w:noProof/>
              <w:highlight w:val="magenta"/>
              <w:lang w:eastAsia="en-US"/>
            </w:rPr>
            <w:t>(d)</w:t>
          </w:r>
          <w:r>
            <w:rPr>
              <w:noProof/>
            </w:rPr>
            <w:tab/>
          </w:r>
          <w:r>
            <w:rPr>
              <w:noProof/>
            </w:rPr>
            <w:fldChar w:fldCharType="begin"/>
          </w:r>
          <w:r>
            <w:rPr>
              <w:noProof/>
            </w:rPr>
            <w:instrText xml:space="preserve"> PAGEREF _Toc195979981 \h </w:instrText>
          </w:r>
          <w:r>
            <w:rPr>
              <w:noProof/>
            </w:rPr>
          </w:r>
          <w:r>
            <w:rPr>
              <w:noProof/>
            </w:rPr>
            <w:fldChar w:fldCharType="separate"/>
          </w:r>
          <w:r w:rsidR="006A497C">
            <w:rPr>
              <w:noProof/>
            </w:rPr>
            <w:t>27</w:t>
          </w:r>
          <w:r>
            <w:rPr>
              <w:noProof/>
            </w:rPr>
            <w:fldChar w:fldCharType="end"/>
          </w:r>
        </w:p>
        <w:p w14:paraId="73E84CA1" w14:textId="77777777" w:rsidR="005446EB" w:rsidRDefault="005446EB">
          <w:pPr>
            <w:pStyle w:val="TOC3"/>
            <w:tabs>
              <w:tab w:val="right" w:leader="dot" w:pos="10905"/>
            </w:tabs>
            <w:rPr>
              <w:noProof/>
              <w:sz w:val="24"/>
              <w:szCs w:val="24"/>
            </w:rPr>
          </w:pPr>
          <w:r>
            <w:rPr>
              <w:noProof/>
            </w:rPr>
            <w:t xml:space="preserve">Business Assets that would be FA if owned – </w:t>
          </w:r>
          <w:r w:rsidRPr="00F21420">
            <w:rPr>
              <w:noProof/>
              <w:highlight w:val="magenta"/>
            </w:rPr>
            <w:t>s.58(3)(a-b)</w:t>
          </w:r>
          <w:r>
            <w:rPr>
              <w:noProof/>
            </w:rPr>
            <w:tab/>
          </w:r>
          <w:r>
            <w:rPr>
              <w:noProof/>
            </w:rPr>
            <w:fldChar w:fldCharType="begin"/>
          </w:r>
          <w:r>
            <w:rPr>
              <w:noProof/>
            </w:rPr>
            <w:instrText xml:space="preserve"> PAGEREF _Toc195979982 \h </w:instrText>
          </w:r>
          <w:r>
            <w:rPr>
              <w:noProof/>
            </w:rPr>
          </w:r>
          <w:r>
            <w:rPr>
              <w:noProof/>
            </w:rPr>
            <w:fldChar w:fldCharType="separate"/>
          </w:r>
          <w:r w:rsidR="006A497C">
            <w:rPr>
              <w:noProof/>
            </w:rPr>
            <w:t>27</w:t>
          </w:r>
          <w:r>
            <w:rPr>
              <w:noProof/>
            </w:rPr>
            <w:fldChar w:fldCharType="end"/>
          </w:r>
        </w:p>
        <w:p w14:paraId="31D0A1A5" w14:textId="77777777" w:rsidR="005446EB" w:rsidRDefault="005446EB">
          <w:pPr>
            <w:pStyle w:val="TOC3"/>
            <w:tabs>
              <w:tab w:val="right" w:leader="dot" w:pos="10905"/>
            </w:tabs>
            <w:rPr>
              <w:noProof/>
              <w:sz w:val="24"/>
              <w:szCs w:val="24"/>
            </w:rPr>
          </w:pPr>
          <w:r>
            <w:rPr>
              <w:noProof/>
            </w:rPr>
            <w:t>Doctrine of Tracing</w:t>
          </w:r>
          <w:r>
            <w:rPr>
              <w:noProof/>
            </w:rPr>
            <w:tab/>
          </w:r>
          <w:r>
            <w:rPr>
              <w:noProof/>
            </w:rPr>
            <w:fldChar w:fldCharType="begin"/>
          </w:r>
          <w:r>
            <w:rPr>
              <w:noProof/>
            </w:rPr>
            <w:instrText xml:space="preserve"> PAGEREF _Toc195979983 \h </w:instrText>
          </w:r>
          <w:r>
            <w:rPr>
              <w:noProof/>
            </w:rPr>
          </w:r>
          <w:r>
            <w:rPr>
              <w:noProof/>
            </w:rPr>
            <w:fldChar w:fldCharType="separate"/>
          </w:r>
          <w:r w:rsidR="006A497C">
            <w:rPr>
              <w:noProof/>
            </w:rPr>
            <w:t>27</w:t>
          </w:r>
          <w:r>
            <w:rPr>
              <w:noProof/>
            </w:rPr>
            <w:fldChar w:fldCharType="end"/>
          </w:r>
        </w:p>
        <w:p w14:paraId="2BD5F2D0" w14:textId="77777777" w:rsidR="005446EB" w:rsidRDefault="005446EB">
          <w:pPr>
            <w:pStyle w:val="TOC2"/>
            <w:tabs>
              <w:tab w:val="right" w:leader="dot" w:pos="10905"/>
            </w:tabs>
            <w:rPr>
              <w:b w:val="0"/>
              <w:noProof/>
              <w:sz w:val="24"/>
              <w:szCs w:val="24"/>
            </w:rPr>
          </w:pPr>
          <w:r>
            <w:rPr>
              <w:noProof/>
            </w:rPr>
            <w:t xml:space="preserve">All Couples: </w:t>
          </w:r>
          <w:r w:rsidRPr="00F21420">
            <w:rPr>
              <w:i/>
              <w:noProof/>
            </w:rPr>
            <w:t xml:space="preserve">FLA </w:t>
          </w:r>
          <w:r>
            <w:rPr>
              <w:noProof/>
            </w:rPr>
            <w:t>– Incoming Scheme</w:t>
          </w:r>
          <w:r>
            <w:rPr>
              <w:noProof/>
            </w:rPr>
            <w:tab/>
          </w:r>
          <w:r>
            <w:rPr>
              <w:noProof/>
            </w:rPr>
            <w:fldChar w:fldCharType="begin"/>
          </w:r>
          <w:r>
            <w:rPr>
              <w:noProof/>
            </w:rPr>
            <w:instrText xml:space="preserve"> PAGEREF _Toc195979984 \h </w:instrText>
          </w:r>
          <w:r>
            <w:rPr>
              <w:noProof/>
            </w:rPr>
          </w:r>
          <w:r>
            <w:rPr>
              <w:noProof/>
            </w:rPr>
            <w:fldChar w:fldCharType="separate"/>
          </w:r>
          <w:r w:rsidR="006A497C">
            <w:rPr>
              <w:noProof/>
            </w:rPr>
            <w:t>28</w:t>
          </w:r>
          <w:r>
            <w:rPr>
              <w:noProof/>
            </w:rPr>
            <w:fldChar w:fldCharType="end"/>
          </w:r>
        </w:p>
        <w:p w14:paraId="49D0CE0F" w14:textId="77777777" w:rsidR="005446EB" w:rsidRDefault="005446EB">
          <w:pPr>
            <w:pStyle w:val="TOC3"/>
            <w:tabs>
              <w:tab w:val="right" w:leader="dot" w:pos="10905"/>
            </w:tabs>
            <w:rPr>
              <w:noProof/>
              <w:sz w:val="24"/>
              <w:szCs w:val="24"/>
            </w:rPr>
          </w:pPr>
          <w:r>
            <w:rPr>
              <w:noProof/>
              <w:lang w:eastAsia="en-US"/>
            </w:rPr>
            <w:t xml:space="preserve">Is it caught by an EXCLUSION to FP? </w:t>
          </w:r>
          <w:r w:rsidRPr="00F21420">
            <w:rPr>
              <w:noProof/>
              <w:highlight w:val="magenta"/>
              <w:lang w:eastAsia="en-US"/>
            </w:rPr>
            <w:t>– s.85(1)</w:t>
          </w:r>
          <w:r>
            <w:rPr>
              <w:noProof/>
            </w:rPr>
            <w:tab/>
          </w:r>
          <w:r>
            <w:rPr>
              <w:noProof/>
            </w:rPr>
            <w:fldChar w:fldCharType="begin"/>
          </w:r>
          <w:r>
            <w:rPr>
              <w:noProof/>
            </w:rPr>
            <w:instrText xml:space="preserve"> PAGEREF _Toc195979985 \h </w:instrText>
          </w:r>
          <w:r>
            <w:rPr>
              <w:noProof/>
            </w:rPr>
          </w:r>
          <w:r>
            <w:rPr>
              <w:noProof/>
            </w:rPr>
            <w:fldChar w:fldCharType="separate"/>
          </w:r>
          <w:r w:rsidR="006A497C">
            <w:rPr>
              <w:noProof/>
            </w:rPr>
            <w:t>28</w:t>
          </w:r>
          <w:r>
            <w:rPr>
              <w:noProof/>
            </w:rPr>
            <w:fldChar w:fldCharType="end"/>
          </w:r>
        </w:p>
        <w:p w14:paraId="6A7DEDA3" w14:textId="77777777" w:rsidR="005446EB" w:rsidRDefault="005446EB">
          <w:pPr>
            <w:pStyle w:val="TOC3"/>
            <w:tabs>
              <w:tab w:val="right" w:leader="dot" w:pos="10905"/>
            </w:tabs>
            <w:rPr>
              <w:noProof/>
              <w:sz w:val="24"/>
              <w:szCs w:val="24"/>
            </w:rPr>
          </w:pPr>
          <w:r>
            <w:rPr>
              <w:noProof/>
            </w:rPr>
            <w:t xml:space="preserve">Is it Family Property (FP)? </w:t>
          </w:r>
          <w:r w:rsidRPr="00F21420">
            <w:rPr>
              <w:noProof/>
              <w:highlight w:val="magenta"/>
            </w:rPr>
            <w:t>– s.84</w:t>
          </w:r>
          <w:r>
            <w:rPr>
              <w:noProof/>
            </w:rPr>
            <w:tab/>
          </w:r>
          <w:r>
            <w:rPr>
              <w:noProof/>
            </w:rPr>
            <w:fldChar w:fldCharType="begin"/>
          </w:r>
          <w:r>
            <w:rPr>
              <w:noProof/>
            </w:rPr>
            <w:instrText xml:space="preserve"> PAGEREF _Toc195979986 \h </w:instrText>
          </w:r>
          <w:r>
            <w:rPr>
              <w:noProof/>
            </w:rPr>
          </w:r>
          <w:r>
            <w:rPr>
              <w:noProof/>
            </w:rPr>
            <w:fldChar w:fldCharType="separate"/>
          </w:r>
          <w:r w:rsidR="006A497C">
            <w:rPr>
              <w:noProof/>
            </w:rPr>
            <w:t>28</w:t>
          </w:r>
          <w:r>
            <w:rPr>
              <w:noProof/>
            </w:rPr>
            <w:fldChar w:fldCharType="end"/>
          </w:r>
        </w:p>
        <w:p w14:paraId="7C127E65" w14:textId="77777777" w:rsidR="005446EB" w:rsidRDefault="005446EB">
          <w:pPr>
            <w:pStyle w:val="TOC3"/>
            <w:tabs>
              <w:tab w:val="right" w:leader="dot" w:pos="10905"/>
            </w:tabs>
            <w:rPr>
              <w:noProof/>
              <w:sz w:val="24"/>
              <w:szCs w:val="24"/>
            </w:rPr>
          </w:pPr>
          <w:r>
            <w:rPr>
              <w:noProof/>
              <w:lang w:eastAsia="en-US"/>
            </w:rPr>
            <w:t xml:space="preserve">Is it Family Debt? </w:t>
          </w:r>
          <w:r w:rsidRPr="00F21420">
            <w:rPr>
              <w:noProof/>
              <w:highlight w:val="magenta"/>
              <w:lang w:eastAsia="en-US"/>
            </w:rPr>
            <w:t>– s.86</w:t>
          </w:r>
          <w:r>
            <w:rPr>
              <w:noProof/>
            </w:rPr>
            <w:tab/>
          </w:r>
          <w:r>
            <w:rPr>
              <w:noProof/>
            </w:rPr>
            <w:fldChar w:fldCharType="begin"/>
          </w:r>
          <w:r>
            <w:rPr>
              <w:noProof/>
            </w:rPr>
            <w:instrText xml:space="preserve"> PAGEREF _Toc195979987 \h </w:instrText>
          </w:r>
          <w:r>
            <w:rPr>
              <w:noProof/>
            </w:rPr>
          </w:r>
          <w:r>
            <w:rPr>
              <w:noProof/>
            </w:rPr>
            <w:fldChar w:fldCharType="separate"/>
          </w:r>
          <w:r w:rsidR="006A497C">
            <w:rPr>
              <w:noProof/>
            </w:rPr>
            <w:t>29</w:t>
          </w:r>
          <w:r>
            <w:rPr>
              <w:noProof/>
            </w:rPr>
            <w:fldChar w:fldCharType="end"/>
          </w:r>
        </w:p>
        <w:p w14:paraId="6C87F661" w14:textId="77777777" w:rsidR="005446EB" w:rsidRDefault="005446EB">
          <w:pPr>
            <w:pStyle w:val="TOC2"/>
            <w:tabs>
              <w:tab w:val="right" w:leader="dot" w:pos="10905"/>
            </w:tabs>
            <w:rPr>
              <w:b w:val="0"/>
              <w:noProof/>
              <w:sz w:val="24"/>
              <w:szCs w:val="24"/>
            </w:rPr>
          </w:pPr>
          <w:r>
            <w:rPr>
              <w:noProof/>
            </w:rPr>
            <w:t>Reapportionment</w:t>
          </w:r>
          <w:r>
            <w:rPr>
              <w:noProof/>
            </w:rPr>
            <w:tab/>
          </w:r>
          <w:r>
            <w:rPr>
              <w:noProof/>
            </w:rPr>
            <w:fldChar w:fldCharType="begin"/>
          </w:r>
          <w:r>
            <w:rPr>
              <w:noProof/>
            </w:rPr>
            <w:instrText xml:space="preserve"> PAGEREF _Toc195979988 \h </w:instrText>
          </w:r>
          <w:r>
            <w:rPr>
              <w:noProof/>
            </w:rPr>
          </w:r>
          <w:r>
            <w:rPr>
              <w:noProof/>
            </w:rPr>
            <w:fldChar w:fldCharType="separate"/>
          </w:r>
          <w:r w:rsidR="006A497C">
            <w:rPr>
              <w:noProof/>
            </w:rPr>
            <w:t>29</w:t>
          </w:r>
          <w:r>
            <w:rPr>
              <w:noProof/>
            </w:rPr>
            <w:fldChar w:fldCharType="end"/>
          </w:r>
        </w:p>
        <w:p w14:paraId="3703D3A9" w14:textId="77777777" w:rsidR="005446EB" w:rsidRDefault="005446EB">
          <w:pPr>
            <w:pStyle w:val="TOC3"/>
            <w:tabs>
              <w:tab w:val="right" w:leader="dot" w:pos="10905"/>
            </w:tabs>
            <w:rPr>
              <w:noProof/>
              <w:sz w:val="24"/>
              <w:szCs w:val="24"/>
            </w:rPr>
          </w:pPr>
          <w:r w:rsidRPr="00F21420">
            <w:rPr>
              <w:i/>
              <w:noProof/>
            </w:rPr>
            <w:t xml:space="preserve">Family Relations Act </w:t>
          </w:r>
          <w:r>
            <w:rPr>
              <w:noProof/>
            </w:rPr>
            <w:t xml:space="preserve"> - s.65</w:t>
          </w:r>
          <w:r>
            <w:rPr>
              <w:noProof/>
            </w:rPr>
            <w:tab/>
          </w:r>
          <w:r>
            <w:rPr>
              <w:noProof/>
            </w:rPr>
            <w:fldChar w:fldCharType="begin"/>
          </w:r>
          <w:r>
            <w:rPr>
              <w:noProof/>
            </w:rPr>
            <w:instrText xml:space="preserve"> PAGEREF _Toc195979989 \h </w:instrText>
          </w:r>
          <w:r>
            <w:rPr>
              <w:noProof/>
            </w:rPr>
          </w:r>
          <w:r>
            <w:rPr>
              <w:noProof/>
            </w:rPr>
            <w:fldChar w:fldCharType="separate"/>
          </w:r>
          <w:r w:rsidR="006A497C">
            <w:rPr>
              <w:noProof/>
            </w:rPr>
            <w:t>29</w:t>
          </w:r>
          <w:r>
            <w:rPr>
              <w:noProof/>
            </w:rPr>
            <w:fldChar w:fldCharType="end"/>
          </w:r>
        </w:p>
        <w:p w14:paraId="28DBCDF1" w14:textId="77777777" w:rsidR="005446EB" w:rsidRDefault="005446EB">
          <w:pPr>
            <w:pStyle w:val="TOC3"/>
            <w:tabs>
              <w:tab w:val="right" w:leader="dot" w:pos="10905"/>
            </w:tabs>
            <w:rPr>
              <w:noProof/>
              <w:sz w:val="24"/>
              <w:szCs w:val="24"/>
            </w:rPr>
          </w:pPr>
          <w:r w:rsidRPr="00F21420">
            <w:rPr>
              <w:i/>
              <w:noProof/>
            </w:rPr>
            <w:t xml:space="preserve">Family Law Act </w:t>
          </w:r>
          <w:r>
            <w:rPr>
              <w:noProof/>
            </w:rPr>
            <w:t>(Incoming) – s. 95</w:t>
          </w:r>
          <w:r>
            <w:rPr>
              <w:noProof/>
            </w:rPr>
            <w:tab/>
          </w:r>
          <w:r>
            <w:rPr>
              <w:noProof/>
            </w:rPr>
            <w:fldChar w:fldCharType="begin"/>
          </w:r>
          <w:r>
            <w:rPr>
              <w:noProof/>
            </w:rPr>
            <w:instrText xml:space="preserve"> PAGEREF _Toc195979990 \h </w:instrText>
          </w:r>
          <w:r>
            <w:rPr>
              <w:noProof/>
            </w:rPr>
          </w:r>
          <w:r>
            <w:rPr>
              <w:noProof/>
            </w:rPr>
            <w:fldChar w:fldCharType="separate"/>
          </w:r>
          <w:r w:rsidR="006A497C">
            <w:rPr>
              <w:noProof/>
            </w:rPr>
            <w:t>29</w:t>
          </w:r>
          <w:r>
            <w:rPr>
              <w:noProof/>
            </w:rPr>
            <w:fldChar w:fldCharType="end"/>
          </w:r>
        </w:p>
        <w:p w14:paraId="13785E56" w14:textId="77777777" w:rsidR="005446EB" w:rsidRDefault="005446EB">
          <w:pPr>
            <w:pStyle w:val="TOC2"/>
            <w:tabs>
              <w:tab w:val="right" w:leader="dot" w:pos="10905"/>
            </w:tabs>
            <w:rPr>
              <w:b w:val="0"/>
              <w:noProof/>
              <w:sz w:val="24"/>
              <w:szCs w:val="24"/>
            </w:rPr>
          </w:pPr>
          <w:r>
            <w:rPr>
              <w:noProof/>
            </w:rPr>
            <w:t>Valuation Date</w:t>
          </w:r>
          <w:r>
            <w:rPr>
              <w:noProof/>
            </w:rPr>
            <w:tab/>
          </w:r>
          <w:r>
            <w:rPr>
              <w:noProof/>
            </w:rPr>
            <w:fldChar w:fldCharType="begin"/>
          </w:r>
          <w:r>
            <w:rPr>
              <w:noProof/>
            </w:rPr>
            <w:instrText xml:space="preserve"> PAGEREF _Toc195979991 \h </w:instrText>
          </w:r>
          <w:r>
            <w:rPr>
              <w:noProof/>
            </w:rPr>
          </w:r>
          <w:r>
            <w:rPr>
              <w:noProof/>
            </w:rPr>
            <w:fldChar w:fldCharType="separate"/>
          </w:r>
          <w:r w:rsidR="006A497C">
            <w:rPr>
              <w:noProof/>
            </w:rPr>
            <w:t>30</w:t>
          </w:r>
          <w:r>
            <w:rPr>
              <w:noProof/>
            </w:rPr>
            <w:fldChar w:fldCharType="end"/>
          </w:r>
        </w:p>
        <w:p w14:paraId="0BC7BD2C" w14:textId="77777777" w:rsidR="005446EB" w:rsidRDefault="005446EB">
          <w:pPr>
            <w:pStyle w:val="TOC1"/>
            <w:tabs>
              <w:tab w:val="right" w:leader="dot" w:pos="10905"/>
            </w:tabs>
            <w:rPr>
              <w:b w:val="0"/>
              <w:noProof/>
            </w:rPr>
          </w:pPr>
          <w:r>
            <w:rPr>
              <w:noProof/>
            </w:rPr>
            <w:t>Spousal Support (SS)</w:t>
          </w:r>
          <w:r>
            <w:rPr>
              <w:noProof/>
            </w:rPr>
            <w:tab/>
          </w:r>
          <w:r>
            <w:rPr>
              <w:noProof/>
            </w:rPr>
            <w:fldChar w:fldCharType="begin"/>
          </w:r>
          <w:r>
            <w:rPr>
              <w:noProof/>
            </w:rPr>
            <w:instrText xml:space="preserve"> PAGEREF _Toc195979992 \h </w:instrText>
          </w:r>
          <w:r>
            <w:rPr>
              <w:noProof/>
            </w:rPr>
          </w:r>
          <w:r>
            <w:rPr>
              <w:noProof/>
            </w:rPr>
            <w:fldChar w:fldCharType="separate"/>
          </w:r>
          <w:r w:rsidR="006A497C">
            <w:rPr>
              <w:noProof/>
            </w:rPr>
            <w:t>31</w:t>
          </w:r>
          <w:r>
            <w:rPr>
              <w:noProof/>
            </w:rPr>
            <w:fldChar w:fldCharType="end"/>
          </w:r>
        </w:p>
        <w:p w14:paraId="08B0EFBE" w14:textId="77777777" w:rsidR="005446EB" w:rsidRDefault="005446EB">
          <w:pPr>
            <w:pStyle w:val="TOC2"/>
            <w:tabs>
              <w:tab w:val="right" w:leader="dot" w:pos="10905"/>
            </w:tabs>
            <w:rPr>
              <w:b w:val="0"/>
              <w:noProof/>
              <w:sz w:val="24"/>
              <w:szCs w:val="24"/>
            </w:rPr>
          </w:pPr>
          <w:r>
            <w:rPr>
              <w:noProof/>
            </w:rPr>
            <w:t>Sig/Notable Statutory Sections</w:t>
          </w:r>
          <w:r>
            <w:rPr>
              <w:noProof/>
            </w:rPr>
            <w:tab/>
          </w:r>
          <w:r>
            <w:rPr>
              <w:noProof/>
            </w:rPr>
            <w:fldChar w:fldCharType="begin"/>
          </w:r>
          <w:r>
            <w:rPr>
              <w:noProof/>
            </w:rPr>
            <w:instrText xml:space="preserve"> PAGEREF _Toc195979993 \h </w:instrText>
          </w:r>
          <w:r>
            <w:rPr>
              <w:noProof/>
            </w:rPr>
          </w:r>
          <w:r>
            <w:rPr>
              <w:noProof/>
            </w:rPr>
            <w:fldChar w:fldCharType="separate"/>
          </w:r>
          <w:r w:rsidR="006A497C">
            <w:rPr>
              <w:noProof/>
            </w:rPr>
            <w:t>31</w:t>
          </w:r>
          <w:r>
            <w:rPr>
              <w:noProof/>
            </w:rPr>
            <w:fldChar w:fldCharType="end"/>
          </w:r>
        </w:p>
        <w:p w14:paraId="06EA0CB1" w14:textId="77777777" w:rsidR="005446EB" w:rsidRDefault="005446EB">
          <w:pPr>
            <w:pStyle w:val="TOC3"/>
            <w:tabs>
              <w:tab w:val="right" w:leader="dot" w:pos="10905"/>
            </w:tabs>
            <w:rPr>
              <w:noProof/>
              <w:sz w:val="24"/>
              <w:szCs w:val="24"/>
            </w:rPr>
          </w:pPr>
          <w:r w:rsidRPr="00F21420">
            <w:rPr>
              <w:i/>
              <w:noProof/>
            </w:rPr>
            <w:t>Divorce Act</w:t>
          </w:r>
          <w:r>
            <w:rPr>
              <w:noProof/>
            </w:rPr>
            <w:t xml:space="preserve"> Factors: Married and Divorcing Spouses</w:t>
          </w:r>
          <w:r>
            <w:rPr>
              <w:noProof/>
            </w:rPr>
            <w:tab/>
          </w:r>
          <w:r>
            <w:rPr>
              <w:noProof/>
            </w:rPr>
            <w:fldChar w:fldCharType="begin"/>
          </w:r>
          <w:r>
            <w:rPr>
              <w:noProof/>
            </w:rPr>
            <w:instrText xml:space="preserve"> PAGEREF _Toc195979994 \h </w:instrText>
          </w:r>
          <w:r>
            <w:rPr>
              <w:noProof/>
            </w:rPr>
          </w:r>
          <w:r>
            <w:rPr>
              <w:noProof/>
            </w:rPr>
            <w:fldChar w:fldCharType="separate"/>
          </w:r>
          <w:r w:rsidR="006A497C">
            <w:rPr>
              <w:noProof/>
            </w:rPr>
            <w:t>31</w:t>
          </w:r>
          <w:r>
            <w:rPr>
              <w:noProof/>
            </w:rPr>
            <w:fldChar w:fldCharType="end"/>
          </w:r>
        </w:p>
        <w:p w14:paraId="5BF58C69" w14:textId="77777777" w:rsidR="005446EB" w:rsidRDefault="005446EB">
          <w:pPr>
            <w:pStyle w:val="TOC3"/>
            <w:tabs>
              <w:tab w:val="right" w:leader="dot" w:pos="10905"/>
            </w:tabs>
            <w:rPr>
              <w:noProof/>
              <w:sz w:val="24"/>
              <w:szCs w:val="24"/>
            </w:rPr>
          </w:pPr>
          <w:r w:rsidRPr="00F21420">
            <w:rPr>
              <w:i/>
              <w:noProof/>
            </w:rPr>
            <w:t xml:space="preserve">FRA </w:t>
          </w:r>
          <w:r>
            <w:rPr>
              <w:noProof/>
            </w:rPr>
            <w:t>Factors: Unmarried and Married but NOT Divorcing</w:t>
          </w:r>
          <w:r>
            <w:rPr>
              <w:noProof/>
            </w:rPr>
            <w:tab/>
          </w:r>
          <w:r>
            <w:rPr>
              <w:noProof/>
            </w:rPr>
            <w:fldChar w:fldCharType="begin"/>
          </w:r>
          <w:r>
            <w:rPr>
              <w:noProof/>
            </w:rPr>
            <w:instrText xml:space="preserve"> PAGEREF _Toc195979995 \h </w:instrText>
          </w:r>
          <w:r>
            <w:rPr>
              <w:noProof/>
            </w:rPr>
          </w:r>
          <w:r>
            <w:rPr>
              <w:noProof/>
            </w:rPr>
            <w:fldChar w:fldCharType="separate"/>
          </w:r>
          <w:r w:rsidR="006A497C">
            <w:rPr>
              <w:noProof/>
            </w:rPr>
            <w:t>31</w:t>
          </w:r>
          <w:r>
            <w:rPr>
              <w:noProof/>
            </w:rPr>
            <w:fldChar w:fldCharType="end"/>
          </w:r>
        </w:p>
        <w:p w14:paraId="76187521" w14:textId="77777777" w:rsidR="005446EB" w:rsidRDefault="005446EB">
          <w:pPr>
            <w:pStyle w:val="TOC2"/>
            <w:tabs>
              <w:tab w:val="right" w:leader="dot" w:pos="10905"/>
            </w:tabs>
            <w:rPr>
              <w:b w:val="0"/>
              <w:noProof/>
              <w:sz w:val="24"/>
              <w:szCs w:val="24"/>
            </w:rPr>
          </w:pPr>
          <w:r>
            <w:rPr>
              <w:noProof/>
            </w:rPr>
            <w:t>Are they a Spouse under the respective Acts?</w:t>
          </w:r>
          <w:r>
            <w:rPr>
              <w:noProof/>
            </w:rPr>
            <w:tab/>
          </w:r>
          <w:r>
            <w:rPr>
              <w:noProof/>
            </w:rPr>
            <w:fldChar w:fldCharType="begin"/>
          </w:r>
          <w:r>
            <w:rPr>
              <w:noProof/>
            </w:rPr>
            <w:instrText xml:space="preserve"> PAGEREF _Toc195979996 \h </w:instrText>
          </w:r>
          <w:r>
            <w:rPr>
              <w:noProof/>
            </w:rPr>
          </w:r>
          <w:r>
            <w:rPr>
              <w:noProof/>
            </w:rPr>
            <w:fldChar w:fldCharType="separate"/>
          </w:r>
          <w:r w:rsidR="006A497C">
            <w:rPr>
              <w:noProof/>
            </w:rPr>
            <w:t>31</w:t>
          </w:r>
          <w:r>
            <w:rPr>
              <w:noProof/>
            </w:rPr>
            <w:fldChar w:fldCharType="end"/>
          </w:r>
        </w:p>
        <w:p w14:paraId="23525CCA" w14:textId="77777777" w:rsidR="005446EB" w:rsidRDefault="005446EB">
          <w:pPr>
            <w:pStyle w:val="TOC3"/>
            <w:tabs>
              <w:tab w:val="right" w:leader="dot" w:pos="10905"/>
            </w:tabs>
            <w:rPr>
              <w:noProof/>
              <w:sz w:val="24"/>
              <w:szCs w:val="24"/>
            </w:rPr>
          </w:pPr>
          <w:r w:rsidRPr="00F21420">
            <w:rPr>
              <w:i/>
              <w:noProof/>
            </w:rPr>
            <w:t xml:space="preserve">FRA </w:t>
          </w:r>
          <w:r>
            <w:rPr>
              <w:noProof/>
            </w:rPr>
            <w:t>s.1: “Marriage Like Relationship”</w:t>
          </w:r>
          <w:r>
            <w:rPr>
              <w:noProof/>
            </w:rPr>
            <w:tab/>
          </w:r>
          <w:r>
            <w:rPr>
              <w:noProof/>
            </w:rPr>
            <w:fldChar w:fldCharType="begin"/>
          </w:r>
          <w:r>
            <w:rPr>
              <w:noProof/>
            </w:rPr>
            <w:instrText xml:space="preserve"> PAGEREF _Toc195979997 \h </w:instrText>
          </w:r>
          <w:r>
            <w:rPr>
              <w:noProof/>
            </w:rPr>
          </w:r>
          <w:r>
            <w:rPr>
              <w:noProof/>
            </w:rPr>
            <w:fldChar w:fldCharType="separate"/>
          </w:r>
          <w:r w:rsidR="006A497C">
            <w:rPr>
              <w:noProof/>
            </w:rPr>
            <w:t>31</w:t>
          </w:r>
          <w:r>
            <w:rPr>
              <w:noProof/>
            </w:rPr>
            <w:fldChar w:fldCharType="end"/>
          </w:r>
        </w:p>
        <w:p w14:paraId="29BE7725" w14:textId="77777777" w:rsidR="005446EB" w:rsidRDefault="005446EB">
          <w:pPr>
            <w:pStyle w:val="TOC2"/>
            <w:tabs>
              <w:tab w:val="right" w:leader="dot" w:pos="10905"/>
            </w:tabs>
            <w:rPr>
              <w:b w:val="0"/>
              <w:noProof/>
              <w:sz w:val="24"/>
              <w:szCs w:val="24"/>
            </w:rPr>
          </w:pPr>
          <w:r>
            <w:rPr>
              <w:noProof/>
            </w:rPr>
            <w:t>Are they w/in the Ltn Pd to entitlement?</w:t>
          </w:r>
          <w:r>
            <w:rPr>
              <w:noProof/>
            </w:rPr>
            <w:tab/>
          </w:r>
          <w:r>
            <w:rPr>
              <w:noProof/>
            </w:rPr>
            <w:fldChar w:fldCharType="begin"/>
          </w:r>
          <w:r>
            <w:rPr>
              <w:noProof/>
            </w:rPr>
            <w:instrText xml:space="preserve"> PAGEREF _Toc195979998 \h </w:instrText>
          </w:r>
          <w:r>
            <w:rPr>
              <w:noProof/>
            </w:rPr>
          </w:r>
          <w:r>
            <w:rPr>
              <w:noProof/>
            </w:rPr>
            <w:fldChar w:fldCharType="separate"/>
          </w:r>
          <w:r w:rsidR="006A497C">
            <w:rPr>
              <w:noProof/>
            </w:rPr>
            <w:t>32</w:t>
          </w:r>
          <w:r>
            <w:rPr>
              <w:noProof/>
            </w:rPr>
            <w:fldChar w:fldCharType="end"/>
          </w:r>
        </w:p>
        <w:p w14:paraId="0AED7E0B" w14:textId="77777777" w:rsidR="005446EB" w:rsidRDefault="005446EB">
          <w:pPr>
            <w:pStyle w:val="TOC2"/>
            <w:tabs>
              <w:tab w:val="right" w:leader="dot" w:pos="10905"/>
            </w:tabs>
            <w:rPr>
              <w:b w:val="0"/>
              <w:noProof/>
              <w:sz w:val="24"/>
              <w:szCs w:val="24"/>
            </w:rPr>
          </w:pPr>
          <w:r>
            <w:rPr>
              <w:noProof/>
            </w:rPr>
            <w:t>Is there basis for entitlement to spousal support?</w:t>
          </w:r>
          <w:r>
            <w:rPr>
              <w:noProof/>
            </w:rPr>
            <w:tab/>
          </w:r>
          <w:r>
            <w:rPr>
              <w:noProof/>
            </w:rPr>
            <w:fldChar w:fldCharType="begin"/>
          </w:r>
          <w:r>
            <w:rPr>
              <w:noProof/>
            </w:rPr>
            <w:instrText xml:space="preserve"> PAGEREF _Toc195979999 \h </w:instrText>
          </w:r>
          <w:r>
            <w:rPr>
              <w:noProof/>
            </w:rPr>
          </w:r>
          <w:r>
            <w:rPr>
              <w:noProof/>
            </w:rPr>
            <w:fldChar w:fldCharType="separate"/>
          </w:r>
          <w:r w:rsidR="006A497C">
            <w:rPr>
              <w:noProof/>
            </w:rPr>
            <w:t>32</w:t>
          </w:r>
          <w:r>
            <w:rPr>
              <w:noProof/>
            </w:rPr>
            <w:fldChar w:fldCharType="end"/>
          </w:r>
        </w:p>
        <w:p w14:paraId="540916EE" w14:textId="77777777" w:rsidR="005446EB" w:rsidRDefault="005446EB">
          <w:pPr>
            <w:pStyle w:val="TOC3"/>
            <w:tabs>
              <w:tab w:val="right" w:leader="dot" w:pos="10905"/>
            </w:tabs>
            <w:rPr>
              <w:noProof/>
              <w:sz w:val="24"/>
              <w:szCs w:val="24"/>
            </w:rPr>
          </w:pPr>
          <w:r>
            <w:rPr>
              <w:noProof/>
            </w:rPr>
            <w:t xml:space="preserve">Compensatory – </w:t>
          </w:r>
          <w:r w:rsidRPr="00F21420">
            <w:rPr>
              <w:i/>
              <w:noProof/>
            </w:rPr>
            <w:t>Moge</w:t>
          </w:r>
          <w:r>
            <w:rPr>
              <w:noProof/>
            </w:rPr>
            <w:tab/>
          </w:r>
          <w:r>
            <w:rPr>
              <w:noProof/>
            </w:rPr>
            <w:fldChar w:fldCharType="begin"/>
          </w:r>
          <w:r>
            <w:rPr>
              <w:noProof/>
            </w:rPr>
            <w:instrText xml:space="preserve"> PAGEREF _Toc195980000 \h </w:instrText>
          </w:r>
          <w:r>
            <w:rPr>
              <w:noProof/>
            </w:rPr>
          </w:r>
          <w:r>
            <w:rPr>
              <w:noProof/>
            </w:rPr>
            <w:fldChar w:fldCharType="separate"/>
          </w:r>
          <w:r w:rsidR="006A497C">
            <w:rPr>
              <w:noProof/>
            </w:rPr>
            <w:t>32</w:t>
          </w:r>
          <w:r>
            <w:rPr>
              <w:noProof/>
            </w:rPr>
            <w:fldChar w:fldCharType="end"/>
          </w:r>
        </w:p>
        <w:p w14:paraId="7BC1855E" w14:textId="77777777" w:rsidR="005446EB" w:rsidRDefault="005446EB">
          <w:pPr>
            <w:pStyle w:val="TOC3"/>
            <w:tabs>
              <w:tab w:val="right" w:leader="dot" w:pos="10905"/>
            </w:tabs>
            <w:rPr>
              <w:noProof/>
              <w:sz w:val="24"/>
              <w:szCs w:val="24"/>
            </w:rPr>
          </w:pPr>
          <w:r>
            <w:rPr>
              <w:noProof/>
            </w:rPr>
            <w:t xml:space="preserve">Non compensatory – </w:t>
          </w:r>
          <w:r w:rsidRPr="00F21420">
            <w:rPr>
              <w:i/>
              <w:noProof/>
            </w:rPr>
            <w:t>Bracklow</w:t>
          </w:r>
          <w:r>
            <w:rPr>
              <w:noProof/>
            </w:rPr>
            <w:tab/>
          </w:r>
          <w:r>
            <w:rPr>
              <w:noProof/>
            </w:rPr>
            <w:fldChar w:fldCharType="begin"/>
          </w:r>
          <w:r>
            <w:rPr>
              <w:noProof/>
            </w:rPr>
            <w:instrText xml:space="preserve"> PAGEREF _Toc195980001 \h </w:instrText>
          </w:r>
          <w:r>
            <w:rPr>
              <w:noProof/>
            </w:rPr>
          </w:r>
          <w:r>
            <w:rPr>
              <w:noProof/>
            </w:rPr>
            <w:fldChar w:fldCharType="separate"/>
          </w:r>
          <w:r w:rsidR="006A497C">
            <w:rPr>
              <w:noProof/>
            </w:rPr>
            <w:t>32</w:t>
          </w:r>
          <w:r>
            <w:rPr>
              <w:noProof/>
            </w:rPr>
            <w:fldChar w:fldCharType="end"/>
          </w:r>
        </w:p>
        <w:p w14:paraId="4A267058" w14:textId="77777777" w:rsidR="005446EB" w:rsidRDefault="005446EB">
          <w:pPr>
            <w:pStyle w:val="TOC3"/>
            <w:tabs>
              <w:tab w:val="right" w:leader="dot" w:pos="10905"/>
            </w:tabs>
            <w:rPr>
              <w:noProof/>
              <w:sz w:val="24"/>
              <w:szCs w:val="24"/>
            </w:rPr>
          </w:pPr>
          <w:r>
            <w:rPr>
              <w:noProof/>
            </w:rPr>
            <w:t xml:space="preserve">Effect of Spousal Misconduct – </w:t>
          </w:r>
          <w:r w:rsidRPr="00F21420">
            <w:rPr>
              <w:i/>
              <w:noProof/>
            </w:rPr>
            <w:t>Leskun</w:t>
          </w:r>
          <w:r>
            <w:rPr>
              <w:noProof/>
            </w:rPr>
            <w:tab/>
          </w:r>
          <w:r>
            <w:rPr>
              <w:noProof/>
            </w:rPr>
            <w:fldChar w:fldCharType="begin"/>
          </w:r>
          <w:r>
            <w:rPr>
              <w:noProof/>
            </w:rPr>
            <w:instrText xml:space="preserve"> PAGEREF _Toc195980002 \h </w:instrText>
          </w:r>
          <w:r>
            <w:rPr>
              <w:noProof/>
            </w:rPr>
          </w:r>
          <w:r>
            <w:rPr>
              <w:noProof/>
            </w:rPr>
            <w:fldChar w:fldCharType="separate"/>
          </w:r>
          <w:r w:rsidR="006A497C">
            <w:rPr>
              <w:noProof/>
            </w:rPr>
            <w:t>33</w:t>
          </w:r>
          <w:r>
            <w:rPr>
              <w:noProof/>
            </w:rPr>
            <w:fldChar w:fldCharType="end"/>
          </w:r>
        </w:p>
        <w:p w14:paraId="3FB0A9EC" w14:textId="77777777" w:rsidR="005446EB" w:rsidRDefault="005446EB">
          <w:pPr>
            <w:pStyle w:val="TOC3"/>
            <w:tabs>
              <w:tab w:val="right" w:leader="dot" w:pos="10905"/>
            </w:tabs>
            <w:rPr>
              <w:noProof/>
              <w:sz w:val="24"/>
              <w:szCs w:val="24"/>
            </w:rPr>
          </w:pPr>
          <w:r>
            <w:rPr>
              <w:noProof/>
            </w:rPr>
            <w:t xml:space="preserve">Contractual (Sep Agreements) – </w:t>
          </w:r>
          <w:r w:rsidRPr="00F21420">
            <w:rPr>
              <w:i/>
              <w:noProof/>
            </w:rPr>
            <w:t>Miglin</w:t>
          </w:r>
          <w:r>
            <w:rPr>
              <w:noProof/>
            </w:rPr>
            <w:tab/>
          </w:r>
          <w:r>
            <w:rPr>
              <w:noProof/>
            </w:rPr>
            <w:fldChar w:fldCharType="begin"/>
          </w:r>
          <w:r>
            <w:rPr>
              <w:noProof/>
            </w:rPr>
            <w:instrText xml:space="preserve"> PAGEREF _Toc195980003 \h </w:instrText>
          </w:r>
          <w:r>
            <w:rPr>
              <w:noProof/>
            </w:rPr>
          </w:r>
          <w:r>
            <w:rPr>
              <w:noProof/>
            </w:rPr>
            <w:fldChar w:fldCharType="separate"/>
          </w:r>
          <w:r w:rsidR="006A497C">
            <w:rPr>
              <w:noProof/>
            </w:rPr>
            <w:t>33</w:t>
          </w:r>
          <w:r>
            <w:rPr>
              <w:noProof/>
            </w:rPr>
            <w:fldChar w:fldCharType="end"/>
          </w:r>
        </w:p>
        <w:p w14:paraId="7773A749" w14:textId="77777777" w:rsidR="005446EB" w:rsidRDefault="005446EB">
          <w:pPr>
            <w:pStyle w:val="TOC2"/>
            <w:tabs>
              <w:tab w:val="right" w:leader="dot" w:pos="10905"/>
            </w:tabs>
            <w:rPr>
              <w:b w:val="0"/>
              <w:noProof/>
              <w:sz w:val="24"/>
              <w:szCs w:val="24"/>
            </w:rPr>
          </w:pPr>
          <w:r>
            <w:rPr>
              <w:noProof/>
            </w:rPr>
            <w:t xml:space="preserve">If entitled: </w:t>
          </w:r>
          <w:r w:rsidRPr="00F21420">
            <w:rPr>
              <w:i/>
              <w:noProof/>
            </w:rPr>
            <w:t>Spousal Support Guidelines</w:t>
          </w:r>
          <w:r>
            <w:rPr>
              <w:noProof/>
            </w:rPr>
            <w:t xml:space="preserve"> to determine duration and quantum.</w:t>
          </w:r>
          <w:r>
            <w:rPr>
              <w:noProof/>
            </w:rPr>
            <w:tab/>
          </w:r>
          <w:r>
            <w:rPr>
              <w:noProof/>
            </w:rPr>
            <w:fldChar w:fldCharType="begin"/>
          </w:r>
          <w:r>
            <w:rPr>
              <w:noProof/>
            </w:rPr>
            <w:instrText xml:space="preserve"> PAGEREF _Toc195980004 \h </w:instrText>
          </w:r>
          <w:r>
            <w:rPr>
              <w:noProof/>
            </w:rPr>
          </w:r>
          <w:r>
            <w:rPr>
              <w:noProof/>
            </w:rPr>
            <w:fldChar w:fldCharType="separate"/>
          </w:r>
          <w:r w:rsidR="006A497C">
            <w:rPr>
              <w:noProof/>
            </w:rPr>
            <w:t>34</w:t>
          </w:r>
          <w:r>
            <w:rPr>
              <w:noProof/>
            </w:rPr>
            <w:fldChar w:fldCharType="end"/>
          </w:r>
        </w:p>
        <w:p w14:paraId="2AE59295" w14:textId="77777777" w:rsidR="005446EB" w:rsidRDefault="005446EB">
          <w:pPr>
            <w:pStyle w:val="TOC3"/>
            <w:tabs>
              <w:tab w:val="right" w:leader="dot" w:pos="10905"/>
            </w:tabs>
            <w:rPr>
              <w:noProof/>
              <w:sz w:val="24"/>
              <w:szCs w:val="24"/>
            </w:rPr>
          </w:pPr>
          <w:r>
            <w:rPr>
              <w:noProof/>
            </w:rPr>
            <w:t>Without Children Framework</w:t>
          </w:r>
          <w:r>
            <w:rPr>
              <w:noProof/>
            </w:rPr>
            <w:tab/>
          </w:r>
          <w:r>
            <w:rPr>
              <w:noProof/>
            </w:rPr>
            <w:fldChar w:fldCharType="begin"/>
          </w:r>
          <w:r>
            <w:rPr>
              <w:noProof/>
            </w:rPr>
            <w:instrText xml:space="preserve"> PAGEREF _Toc195980005 \h </w:instrText>
          </w:r>
          <w:r>
            <w:rPr>
              <w:noProof/>
            </w:rPr>
          </w:r>
          <w:r>
            <w:rPr>
              <w:noProof/>
            </w:rPr>
            <w:fldChar w:fldCharType="separate"/>
          </w:r>
          <w:r w:rsidR="006A497C">
            <w:rPr>
              <w:noProof/>
            </w:rPr>
            <w:t>34</w:t>
          </w:r>
          <w:r>
            <w:rPr>
              <w:noProof/>
            </w:rPr>
            <w:fldChar w:fldCharType="end"/>
          </w:r>
        </w:p>
        <w:p w14:paraId="443529BB" w14:textId="77777777" w:rsidR="005446EB" w:rsidRDefault="005446EB">
          <w:pPr>
            <w:pStyle w:val="TOC3"/>
            <w:tabs>
              <w:tab w:val="right" w:leader="dot" w:pos="10905"/>
            </w:tabs>
            <w:rPr>
              <w:noProof/>
              <w:sz w:val="24"/>
              <w:szCs w:val="24"/>
            </w:rPr>
          </w:pPr>
          <w:r>
            <w:rPr>
              <w:noProof/>
            </w:rPr>
            <w:t>WITH Children Framework</w:t>
          </w:r>
          <w:r>
            <w:rPr>
              <w:noProof/>
            </w:rPr>
            <w:tab/>
          </w:r>
          <w:r>
            <w:rPr>
              <w:noProof/>
            </w:rPr>
            <w:fldChar w:fldCharType="begin"/>
          </w:r>
          <w:r>
            <w:rPr>
              <w:noProof/>
            </w:rPr>
            <w:instrText xml:space="preserve"> PAGEREF _Toc195980006 \h </w:instrText>
          </w:r>
          <w:r>
            <w:rPr>
              <w:noProof/>
            </w:rPr>
          </w:r>
          <w:r>
            <w:rPr>
              <w:noProof/>
            </w:rPr>
            <w:fldChar w:fldCharType="separate"/>
          </w:r>
          <w:r w:rsidR="006A497C">
            <w:rPr>
              <w:noProof/>
            </w:rPr>
            <w:t>34</w:t>
          </w:r>
          <w:r>
            <w:rPr>
              <w:noProof/>
            </w:rPr>
            <w:fldChar w:fldCharType="end"/>
          </w:r>
        </w:p>
        <w:p w14:paraId="4D3B4FC8" w14:textId="3202F182" w:rsidR="00DA64C4" w:rsidRDefault="00DA64C4">
          <w:r>
            <w:rPr>
              <w:b/>
              <w:bCs/>
              <w:noProof/>
            </w:rPr>
            <w:fldChar w:fldCharType="end"/>
          </w:r>
        </w:p>
      </w:sdtContent>
    </w:sdt>
    <w:p w14:paraId="5E009D66" w14:textId="77777777" w:rsidR="009163EA" w:rsidRDefault="009163EA" w:rsidP="00C83684"/>
    <w:p w14:paraId="0D9E8350" w14:textId="77777777" w:rsidR="00DA64C4" w:rsidRDefault="00DA64C4" w:rsidP="00C83684">
      <w:pPr>
        <w:pStyle w:val="Heading1"/>
      </w:pPr>
    </w:p>
    <w:p w14:paraId="05B09187" w14:textId="77777777" w:rsidR="008D4ABC" w:rsidRDefault="008D4ABC" w:rsidP="008D4ABC"/>
    <w:p w14:paraId="61CBA52F" w14:textId="77777777" w:rsidR="008D4ABC" w:rsidRDefault="008D4ABC" w:rsidP="008D4ABC"/>
    <w:p w14:paraId="5C8CDE4E" w14:textId="77777777" w:rsidR="008D4ABC" w:rsidRDefault="008D4ABC" w:rsidP="008D4ABC"/>
    <w:p w14:paraId="23393532" w14:textId="77777777" w:rsidR="008D4ABC" w:rsidRDefault="008D4ABC" w:rsidP="008D4ABC"/>
    <w:p w14:paraId="64BA975A" w14:textId="77777777" w:rsidR="008D4ABC" w:rsidRDefault="008D4ABC" w:rsidP="008D4ABC"/>
    <w:p w14:paraId="654D4FE1" w14:textId="77777777" w:rsidR="008D4ABC" w:rsidRDefault="008D4ABC" w:rsidP="008D4ABC"/>
    <w:p w14:paraId="61FE5210" w14:textId="77777777" w:rsidR="008D4ABC" w:rsidRDefault="008D4ABC" w:rsidP="008D4ABC"/>
    <w:p w14:paraId="749F1C28" w14:textId="77777777" w:rsidR="008D4ABC" w:rsidRDefault="008D4ABC" w:rsidP="008D4ABC"/>
    <w:p w14:paraId="17081D66" w14:textId="77777777" w:rsidR="008D4ABC" w:rsidRDefault="008D4ABC" w:rsidP="008D4ABC"/>
    <w:p w14:paraId="2D5C9711" w14:textId="77777777" w:rsidR="008D4ABC" w:rsidRDefault="008D4ABC" w:rsidP="008D4ABC"/>
    <w:p w14:paraId="541C25D1" w14:textId="77777777" w:rsidR="008D4ABC" w:rsidRDefault="008D4ABC" w:rsidP="008D4ABC"/>
    <w:p w14:paraId="56E39712" w14:textId="77777777" w:rsidR="008D4ABC" w:rsidRDefault="008D4ABC" w:rsidP="008D4ABC"/>
    <w:p w14:paraId="742766B3" w14:textId="77777777" w:rsidR="008D4ABC" w:rsidRDefault="008D4ABC" w:rsidP="008D4ABC"/>
    <w:p w14:paraId="269BE713" w14:textId="77777777" w:rsidR="008D4ABC" w:rsidRDefault="008D4ABC" w:rsidP="008D4ABC"/>
    <w:p w14:paraId="45FC9C18" w14:textId="77777777" w:rsidR="008D4ABC" w:rsidRDefault="008D4ABC" w:rsidP="008D4ABC"/>
    <w:p w14:paraId="06FD168B" w14:textId="77777777" w:rsidR="008D4ABC" w:rsidRDefault="008D4ABC" w:rsidP="008D4ABC"/>
    <w:p w14:paraId="36569376" w14:textId="77777777" w:rsidR="008D4ABC" w:rsidRDefault="008D4ABC" w:rsidP="008D4ABC"/>
    <w:p w14:paraId="3263DBDA" w14:textId="77777777" w:rsidR="008D4ABC" w:rsidRDefault="008D4ABC" w:rsidP="008D4ABC"/>
    <w:p w14:paraId="3BF606B3" w14:textId="77777777" w:rsidR="008D4ABC" w:rsidRDefault="008D4ABC" w:rsidP="008D4ABC"/>
    <w:p w14:paraId="686BC5F6" w14:textId="77777777" w:rsidR="008D4ABC" w:rsidRDefault="008D4ABC" w:rsidP="008D4ABC"/>
    <w:p w14:paraId="09964C68" w14:textId="77777777" w:rsidR="008D4ABC" w:rsidRDefault="008D4ABC" w:rsidP="008D4ABC"/>
    <w:p w14:paraId="5814895D" w14:textId="77777777" w:rsidR="008D4ABC" w:rsidRDefault="008D4ABC" w:rsidP="008D4ABC"/>
    <w:p w14:paraId="26E697FE" w14:textId="77777777" w:rsidR="008D4ABC" w:rsidRDefault="008D4ABC" w:rsidP="008D4ABC"/>
    <w:p w14:paraId="7761B1A1" w14:textId="77777777" w:rsidR="008D4ABC" w:rsidRDefault="008D4ABC" w:rsidP="008D4ABC"/>
    <w:p w14:paraId="79E85CD4" w14:textId="77777777" w:rsidR="008D4ABC" w:rsidRDefault="008D4ABC" w:rsidP="008D4ABC"/>
    <w:p w14:paraId="623E2E38" w14:textId="77777777" w:rsidR="008D4ABC" w:rsidRDefault="008D4ABC" w:rsidP="008D4ABC"/>
    <w:p w14:paraId="1DAFAD4E" w14:textId="77777777" w:rsidR="008D4ABC" w:rsidRPr="008D4ABC" w:rsidRDefault="008D4ABC" w:rsidP="008D4ABC">
      <w:bookmarkStart w:id="0" w:name="_GoBack"/>
      <w:bookmarkEnd w:id="0"/>
    </w:p>
    <w:p w14:paraId="41B0EDE0" w14:textId="628351E3" w:rsidR="003163E3" w:rsidRDefault="003163E3" w:rsidP="00C83684">
      <w:pPr>
        <w:pStyle w:val="Heading1"/>
      </w:pPr>
      <w:bookmarkStart w:id="1" w:name="_Toc195979930"/>
      <w:r>
        <w:t>Validity of Marriage</w:t>
      </w:r>
      <w:bookmarkEnd w:id="1"/>
    </w:p>
    <w:p w14:paraId="7FA50C4E" w14:textId="77777777" w:rsidR="003163E3" w:rsidRDefault="003163E3" w:rsidP="003163E3"/>
    <w:p w14:paraId="0D153BED" w14:textId="313B43DF" w:rsidR="003E1CB2" w:rsidRPr="00A80711" w:rsidRDefault="003E1CB2" w:rsidP="003E1CB2">
      <w:pPr>
        <w:pStyle w:val="ListParagraph"/>
        <w:numPr>
          <w:ilvl w:val="0"/>
          <w:numId w:val="49"/>
        </w:numPr>
        <w:rPr>
          <w:b/>
        </w:rPr>
      </w:pPr>
      <w:r w:rsidRPr="00A80711">
        <w:rPr>
          <w:b/>
        </w:rPr>
        <w:t>Capacity</w:t>
      </w:r>
      <w:r w:rsidR="00B67D64">
        <w:rPr>
          <w:b/>
        </w:rPr>
        <w:t xml:space="preserve"> - voids</w:t>
      </w:r>
    </w:p>
    <w:p w14:paraId="12878200" w14:textId="0DA781AE" w:rsidR="00324E85" w:rsidRPr="00A80711" w:rsidRDefault="00324E85" w:rsidP="003E1CB2">
      <w:pPr>
        <w:pStyle w:val="ListParagraph"/>
        <w:numPr>
          <w:ilvl w:val="1"/>
          <w:numId w:val="49"/>
        </w:numPr>
        <w:rPr>
          <w:rStyle w:val="canliisubsection"/>
          <w:i/>
        </w:rPr>
      </w:pPr>
      <w:r w:rsidRPr="00A80711">
        <w:rPr>
          <w:rStyle w:val="canliisubsection"/>
          <w:i/>
        </w:rPr>
        <w:t>Age</w:t>
      </w:r>
    </w:p>
    <w:p w14:paraId="35F3779C" w14:textId="39E66B69" w:rsidR="00324E85" w:rsidRDefault="00324E85" w:rsidP="00324E85">
      <w:pPr>
        <w:pStyle w:val="ListParagraph"/>
        <w:numPr>
          <w:ilvl w:val="2"/>
          <w:numId w:val="49"/>
        </w:numPr>
        <w:rPr>
          <w:rStyle w:val="canliisubsection"/>
        </w:rPr>
      </w:pPr>
      <w:r>
        <w:rPr>
          <w:rStyle w:val="canliisubsection"/>
        </w:rPr>
        <w:t>19+ = able to marry</w:t>
      </w:r>
    </w:p>
    <w:p w14:paraId="58406819" w14:textId="4985C744" w:rsidR="00324E85" w:rsidRDefault="00324E85" w:rsidP="00324E85">
      <w:pPr>
        <w:pStyle w:val="ListParagraph"/>
        <w:numPr>
          <w:ilvl w:val="2"/>
          <w:numId w:val="49"/>
        </w:numPr>
        <w:rPr>
          <w:rStyle w:val="canliisubsection"/>
        </w:rPr>
      </w:pPr>
      <w:r>
        <w:rPr>
          <w:rStyle w:val="canliisubsection"/>
        </w:rPr>
        <w:t>Under 19 = consent of both parents (or</w:t>
      </w:r>
      <w:r w:rsidR="002A1A6A">
        <w:rPr>
          <w:rStyle w:val="canliisubsection"/>
        </w:rPr>
        <w:t xml:space="preserve"> if dead:</w:t>
      </w:r>
      <w:r>
        <w:rPr>
          <w:rStyle w:val="canliisubsection"/>
        </w:rPr>
        <w:t xml:space="preserve"> lawful guardian/PGT).  </w:t>
      </w:r>
      <w:r w:rsidR="002A1A6A" w:rsidRPr="002A1A6A">
        <w:rPr>
          <w:rStyle w:val="canliisubsection"/>
          <w:highlight w:val="magenta"/>
        </w:rPr>
        <w:t>– s.</w:t>
      </w:r>
      <w:r w:rsidR="002A1A6A" w:rsidRPr="00427EDA">
        <w:rPr>
          <w:rStyle w:val="canliisubsection"/>
          <w:highlight w:val="magenta"/>
        </w:rPr>
        <w:t xml:space="preserve">28 </w:t>
      </w:r>
      <w:r w:rsidR="002A1A6A" w:rsidRPr="00427EDA">
        <w:rPr>
          <w:rStyle w:val="canliisubsection"/>
          <w:i/>
          <w:highlight w:val="magenta"/>
        </w:rPr>
        <w:t>Marriage Act BC</w:t>
      </w:r>
    </w:p>
    <w:p w14:paraId="57B37D4D" w14:textId="2018A6D2" w:rsidR="00324E85" w:rsidRDefault="00324E85" w:rsidP="00324E85">
      <w:pPr>
        <w:pStyle w:val="ListParagraph"/>
        <w:numPr>
          <w:ilvl w:val="3"/>
          <w:numId w:val="49"/>
        </w:numPr>
        <w:rPr>
          <w:rStyle w:val="canliisubsection"/>
        </w:rPr>
      </w:pPr>
      <w:r>
        <w:rPr>
          <w:rStyle w:val="canliisubsection"/>
        </w:rPr>
        <w:t xml:space="preserve">If parents </w:t>
      </w:r>
      <w:r w:rsidR="002A1A6A">
        <w:rPr>
          <w:rStyle w:val="canliisubsection"/>
        </w:rPr>
        <w:t xml:space="preserve">outside BC/location unknown after diligent sear/refuses </w:t>
      </w:r>
      <w:r>
        <w:rPr>
          <w:rStyle w:val="canliisubsection"/>
        </w:rPr>
        <w:t xml:space="preserve">consent, may apply to BCSC for order (only consider whether they are </w:t>
      </w:r>
      <w:r>
        <w:rPr>
          <w:rStyle w:val="canliisubsection"/>
          <w:i/>
        </w:rPr>
        <w:t>unreasonably</w:t>
      </w:r>
      <w:r>
        <w:rPr>
          <w:rStyle w:val="canliisubsection"/>
        </w:rPr>
        <w:t xml:space="preserve"> withholding consent)</w:t>
      </w:r>
      <w:r w:rsidR="002A1A6A">
        <w:rPr>
          <w:rStyle w:val="canliisubsection"/>
        </w:rPr>
        <w:t xml:space="preserve"> – sub (2)</w:t>
      </w:r>
    </w:p>
    <w:p w14:paraId="5A5A2993" w14:textId="0CC4B518" w:rsidR="00324E85" w:rsidRDefault="00324E85" w:rsidP="00324E85">
      <w:pPr>
        <w:pStyle w:val="ListParagraph"/>
        <w:numPr>
          <w:ilvl w:val="2"/>
          <w:numId w:val="49"/>
        </w:numPr>
        <w:rPr>
          <w:rStyle w:val="canliisubsection"/>
        </w:rPr>
      </w:pPr>
      <w:r>
        <w:rPr>
          <w:rStyle w:val="canliisubsection"/>
        </w:rPr>
        <w:t>Under 16</w:t>
      </w:r>
      <w:r w:rsidR="002A1A6A">
        <w:rPr>
          <w:rStyle w:val="canliisubsection"/>
        </w:rPr>
        <w:t xml:space="preserve"> – same above applies, but must always apply to the court (even w consent acquired) </w:t>
      </w:r>
      <w:r w:rsidR="002A1A6A" w:rsidRPr="002A1A6A">
        <w:rPr>
          <w:rStyle w:val="canliisubsection"/>
          <w:highlight w:val="magenta"/>
        </w:rPr>
        <w:t>– s.29</w:t>
      </w:r>
    </w:p>
    <w:p w14:paraId="71642312" w14:textId="4F94AE0C" w:rsidR="002A1A6A" w:rsidRPr="00324E85" w:rsidRDefault="002A1A6A" w:rsidP="00324E85">
      <w:pPr>
        <w:pStyle w:val="ListParagraph"/>
        <w:numPr>
          <w:ilvl w:val="2"/>
          <w:numId w:val="49"/>
        </w:numPr>
        <w:rPr>
          <w:rStyle w:val="canliisubsection"/>
        </w:rPr>
      </w:pPr>
      <w:r>
        <w:rPr>
          <w:rStyle w:val="canliisubsection"/>
        </w:rPr>
        <w:t xml:space="preserve">THIS WILL NOT INVALIDATE marriage already completed </w:t>
      </w:r>
      <w:r w:rsidRPr="002A1A6A">
        <w:rPr>
          <w:rStyle w:val="canliisubsection"/>
          <w:highlight w:val="magenta"/>
        </w:rPr>
        <w:t>– s.30</w:t>
      </w:r>
    </w:p>
    <w:p w14:paraId="4E4D7C54" w14:textId="30652EB3" w:rsidR="00324E85" w:rsidRPr="00A80711" w:rsidRDefault="00B67D64" w:rsidP="003E1CB2">
      <w:pPr>
        <w:pStyle w:val="ListParagraph"/>
        <w:numPr>
          <w:ilvl w:val="1"/>
          <w:numId w:val="49"/>
        </w:numPr>
        <w:rPr>
          <w:rStyle w:val="canliisubsection"/>
          <w:i/>
        </w:rPr>
      </w:pPr>
      <w:r w:rsidRPr="00A80711">
        <w:rPr>
          <w:rStyle w:val="canliisubsection"/>
          <w:i/>
        </w:rPr>
        <w:t>Consangu</w:t>
      </w:r>
      <w:r>
        <w:rPr>
          <w:rStyle w:val="canliisubsection"/>
          <w:i/>
        </w:rPr>
        <w:t>ini</w:t>
      </w:r>
      <w:r w:rsidRPr="00A80711">
        <w:rPr>
          <w:rStyle w:val="canliisubsection"/>
          <w:i/>
        </w:rPr>
        <w:t>ty</w:t>
      </w:r>
      <w:r w:rsidR="00324E85" w:rsidRPr="00A80711">
        <w:rPr>
          <w:rStyle w:val="canliisubsection"/>
          <w:i/>
        </w:rPr>
        <w:t>/Affinity</w:t>
      </w:r>
    </w:p>
    <w:p w14:paraId="36C76E82" w14:textId="66C89077" w:rsidR="00CF48F9" w:rsidRPr="00CF48F9" w:rsidRDefault="00CF48F9" w:rsidP="00324E85">
      <w:pPr>
        <w:pStyle w:val="ListParagraph"/>
        <w:numPr>
          <w:ilvl w:val="2"/>
          <w:numId w:val="49"/>
        </w:numPr>
        <w:rPr>
          <w:rStyle w:val="canliisubsection"/>
        </w:rPr>
      </w:pPr>
      <w:r>
        <w:rPr>
          <w:rStyle w:val="canliisubsection"/>
          <w:rFonts w:eastAsia="Times New Roman" w:cs="Times New Roman"/>
          <w:i/>
        </w:rPr>
        <w:t>Marriage (Prohibited Degrees) Act</w:t>
      </w:r>
      <w:r>
        <w:rPr>
          <w:rStyle w:val="canliisubsection"/>
          <w:rFonts w:eastAsia="Times New Roman" w:cs="Times New Roman"/>
        </w:rPr>
        <w:t xml:space="preserve"> – rules again affinity in marriage</w:t>
      </w:r>
    </w:p>
    <w:p w14:paraId="152300EE" w14:textId="315A5B5A" w:rsidR="003E1CB2" w:rsidRPr="00852994" w:rsidRDefault="00CF48F9" w:rsidP="00324E85">
      <w:pPr>
        <w:pStyle w:val="ListParagraph"/>
        <w:numPr>
          <w:ilvl w:val="2"/>
          <w:numId w:val="49"/>
        </w:numPr>
      </w:pPr>
      <w:r w:rsidRPr="00852994">
        <w:rPr>
          <w:rStyle w:val="canliisubsection"/>
          <w:rFonts w:eastAsia="Times New Roman" w:cs="Times New Roman"/>
          <w:b/>
          <w:highlight w:val="magenta"/>
        </w:rPr>
        <w:t>2(2)</w:t>
      </w:r>
      <w:r>
        <w:rPr>
          <w:rFonts w:eastAsia="Times New Roman" w:cs="Times New Roman"/>
        </w:rPr>
        <w:t xml:space="preserve"> No person shall marry another person if they are related lineally, or as brother/sister/half-brother/half-sister, </w:t>
      </w:r>
      <w:r w:rsidRPr="00CF48F9">
        <w:rPr>
          <w:rFonts w:eastAsia="Times New Roman" w:cs="Times New Roman"/>
          <w:u w:val="single"/>
        </w:rPr>
        <w:t>including by adoption</w:t>
      </w:r>
      <w:r>
        <w:rPr>
          <w:rFonts w:eastAsia="Times New Roman" w:cs="Times New Roman"/>
        </w:rPr>
        <w:t>.</w:t>
      </w:r>
    </w:p>
    <w:p w14:paraId="726F5832" w14:textId="4C3557A9" w:rsidR="00852994" w:rsidRPr="00CF48F9" w:rsidRDefault="00852994" w:rsidP="00324E85">
      <w:pPr>
        <w:pStyle w:val="ListParagraph"/>
        <w:numPr>
          <w:ilvl w:val="3"/>
          <w:numId w:val="49"/>
        </w:numPr>
      </w:pPr>
      <w:r>
        <w:rPr>
          <w:rFonts w:eastAsia="Times New Roman" w:cs="Times New Roman"/>
        </w:rPr>
        <w:t>Lineally = direct, unbroken line of descent: fathers, grandmother, great-grandpas, children etc</w:t>
      </w:r>
    </w:p>
    <w:p w14:paraId="375B103B" w14:textId="04214CEB" w:rsidR="00CF48F9" w:rsidRDefault="00CF48F9" w:rsidP="00324E85">
      <w:pPr>
        <w:pStyle w:val="ListParagraph"/>
        <w:numPr>
          <w:ilvl w:val="2"/>
          <w:numId w:val="49"/>
        </w:numPr>
      </w:pPr>
      <w:r>
        <w:rPr>
          <w:rFonts w:eastAsia="Times New Roman" w:cs="Times New Roman"/>
        </w:rPr>
        <w:t xml:space="preserve">HOWEVER: </w:t>
      </w:r>
      <w:r>
        <w:rPr>
          <w:rStyle w:val="sectionlabel"/>
          <w:rFonts w:eastAsia="Times New Roman" w:cs="Times New Roman"/>
          <w:b/>
          <w:bCs/>
        </w:rPr>
        <w:t>3</w:t>
      </w:r>
      <w:r>
        <w:rPr>
          <w:rFonts w:eastAsia="Times New Roman" w:cs="Times New Roman"/>
        </w:rPr>
        <w:t> </w:t>
      </w:r>
      <w:r>
        <w:rPr>
          <w:rStyle w:val="canliisectionwithsubsection"/>
          <w:rFonts w:eastAsia="Times New Roman" w:cs="Times New Roman"/>
        </w:rPr>
        <w:t>(1)</w:t>
      </w:r>
      <w:r>
        <w:rPr>
          <w:rFonts w:eastAsia="Times New Roman" w:cs="Times New Roman"/>
        </w:rPr>
        <w:t> Other than prohibited under s.2(2), marriage between persons related</w:t>
      </w:r>
      <w:r w:rsidR="00852994">
        <w:rPr>
          <w:rFonts w:eastAsia="Times New Roman" w:cs="Times New Roman"/>
        </w:rPr>
        <w:t xml:space="preserve"> by consanguinity/</w:t>
      </w:r>
      <w:r>
        <w:rPr>
          <w:rFonts w:eastAsia="Times New Roman" w:cs="Times New Roman"/>
        </w:rPr>
        <w:t>affinity</w:t>
      </w:r>
      <w:r w:rsidR="00852994">
        <w:rPr>
          <w:rFonts w:eastAsia="Times New Roman" w:cs="Times New Roman"/>
        </w:rPr>
        <w:t>/</w:t>
      </w:r>
      <w:r>
        <w:rPr>
          <w:rFonts w:eastAsia="Times New Roman" w:cs="Times New Roman"/>
        </w:rPr>
        <w:t>adoption is not invalid by reason only of their relationship.</w:t>
      </w:r>
    </w:p>
    <w:p w14:paraId="6AE1EDD6" w14:textId="6962F3BF" w:rsidR="003E1CB2" w:rsidRPr="00A80711" w:rsidRDefault="003E1CB2" w:rsidP="00324E85">
      <w:pPr>
        <w:pStyle w:val="ListParagraph"/>
        <w:numPr>
          <w:ilvl w:val="1"/>
          <w:numId w:val="49"/>
        </w:numPr>
        <w:rPr>
          <w:i/>
        </w:rPr>
      </w:pPr>
      <w:r w:rsidRPr="00A80711">
        <w:rPr>
          <w:i/>
        </w:rPr>
        <w:t>Single</w:t>
      </w:r>
    </w:p>
    <w:p w14:paraId="41651583" w14:textId="5DF72A5D" w:rsidR="00656096" w:rsidRDefault="00656096" w:rsidP="00324E85">
      <w:pPr>
        <w:pStyle w:val="ListParagraph"/>
        <w:numPr>
          <w:ilvl w:val="2"/>
          <w:numId w:val="49"/>
        </w:numPr>
      </w:pPr>
      <w:r>
        <w:t xml:space="preserve">Not legally married to anyone else at the time. </w:t>
      </w:r>
    </w:p>
    <w:p w14:paraId="75AF834E" w14:textId="3EA6751B" w:rsidR="00427EDA" w:rsidRDefault="00427EDA" w:rsidP="00324E85">
      <w:pPr>
        <w:pStyle w:val="ListParagraph"/>
        <w:numPr>
          <w:ilvl w:val="2"/>
          <w:numId w:val="49"/>
        </w:numPr>
      </w:pPr>
      <w:r>
        <w:t>(even if you find out the person wasn’t dead after all!)</w:t>
      </w:r>
    </w:p>
    <w:p w14:paraId="05820E15" w14:textId="403BDD4B" w:rsidR="003E1CB2" w:rsidRPr="00A80711" w:rsidRDefault="003E1CB2" w:rsidP="00324E85">
      <w:pPr>
        <w:pStyle w:val="ListParagraph"/>
        <w:numPr>
          <w:ilvl w:val="1"/>
          <w:numId w:val="49"/>
        </w:numPr>
        <w:rPr>
          <w:i/>
        </w:rPr>
      </w:pPr>
      <w:r w:rsidRPr="00A80711">
        <w:rPr>
          <w:i/>
        </w:rPr>
        <w:t>Sanity</w:t>
      </w:r>
    </w:p>
    <w:p w14:paraId="16B85748" w14:textId="0F4A5212" w:rsidR="00656096" w:rsidRDefault="00656096" w:rsidP="00324E85">
      <w:pPr>
        <w:pStyle w:val="ListParagraph"/>
        <w:numPr>
          <w:ilvl w:val="2"/>
          <w:numId w:val="49"/>
        </w:numPr>
      </w:pPr>
      <w:r>
        <w:t xml:space="preserve">Voidable if </w:t>
      </w:r>
      <w:r w:rsidR="003E1CB2">
        <w:t xml:space="preserve">don’t understand the nature of marriage K and duties/respite creates </w:t>
      </w:r>
      <w:r w:rsidR="003E1CB2">
        <w:sym w:font="Wingdings" w:char="F0E0"/>
      </w:r>
      <w:r w:rsidR="00B67D64">
        <w:t xml:space="preserve"> interp narrowly</w:t>
      </w:r>
    </w:p>
    <w:p w14:paraId="34BD56F4" w14:textId="5BC17624" w:rsidR="00B67D64" w:rsidRDefault="00656096" w:rsidP="00B67D64">
      <w:pPr>
        <w:pStyle w:val="ListParagraph"/>
        <w:numPr>
          <w:ilvl w:val="2"/>
          <w:numId w:val="49"/>
        </w:numPr>
      </w:pPr>
      <w:r>
        <w:t>can be ratified by continuance of relationship</w:t>
      </w:r>
      <w:r w:rsidR="008D06C2">
        <w:t xml:space="preserve"> upon regaining sanity</w:t>
      </w:r>
    </w:p>
    <w:p w14:paraId="05E16E15" w14:textId="77777777" w:rsidR="002A1A6A" w:rsidRDefault="002A1A6A" w:rsidP="002A1A6A">
      <w:pPr>
        <w:pStyle w:val="ListParagraph"/>
        <w:ind w:left="2160"/>
      </w:pPr>
    </w:p>
    <w:p w14:paraId="142DE877" w14:textId="60F70EBF" w:rsidR="003E1CB2" w:rsidRPr="00A80711" w:rsidRDefault="003E1CB2" w:rsidP="003E1CB2">
      <w:pPr>
        <w:pStyle w:val="ListParagraph"/>
        <w:numPr>
          <w:ilvl w:val="0"/>
          <w:numId w:val="49"/>
        </w:numPr>
        <w:rPr>
          <w:b/>
        </w:rPr>
      </w:pPr>
      <w:r w:rsidRPr="00A80711">
        <w:rPr>
          <w:b/>
        </w:rPr>
        <w:t>Consent</w:t>
      </w:r>
      <w:r w:rsidR="00B67D64">
        <w:rPr>
          <w:b/>
        </w:rPr>
        <w:t xml:space="preserve"> – voids (unless ratified)</w:t>
      </w:r>
    </w:p>
    <w:p w14:paraId="27348A2C" w14:textId="45B7983E" w:rsidR="003E1CB2" w:rsidRDefault="003E1CB2" w:rsidP="003E1CB2">
      <w:pPr>
        <w:pStyle w:val="ListParagraph"/>
        <w:numPr>
          <w:ilvl w:val="1"/>
          <w:numId w:val="49"/>
        </w:numPr>
      </w:pPr>
      <w:r>
        <w:t xml:space="preserve">Lack of consent = void, by way of: </w:t>
      </w:r>
    </w:p>
    <w:p w14:paraId="371A98E6" w14:textId="77777777" w:rsidR="002A1A6A" w:rsidRDefault="003E1CB2" w:rsidP="003E1CB2">
      <w:pPr>
        <w:pStyle w:val="ListParagraph"/>
        <w:numPr>
          <w:ilvl w:val="2"/>
          <w:numId w:val="49"/>
        </w:numPr>
      </w:pPr>
      <w:r>
        <w:t>Duress</w:t>
      </w:r>
      <w:r w:rsidR="002A1A6A">
        <w:t>:</w:t>
      </w:r>
    </w:p>
    <w:p w14:paraId="4BF66132" w14:textId="6228C591" w:rsidR="002A1A6A" w:rsidRDefault="002A1A6A" w:rsidP="002A1A6A">
      <w:pPr>
        <w:pStyle w:val="ListParagraph"/>
        <w:numPr>
          <w:ilvl w:val="3"/>
          <w:numId w:val="49"/>
        </w:numPr>
      </w:pPr>
      <w:r>
        <w:t>TEST: genuine and reasonable fear</w:t>
      </w:r>
      <w:r w:rsidR="0018394C">
        <w:t xml:space="preserve"> if physical harm</w:t>
      </w:r>
    </w:p>
    <w:p w14:paraId="0C16CE22" w14:textId="12687252" w:rsidR="003E1CB2" w:rsidRDefault="002A1A6A" w:rsidP="002A1A6A">
      <w:pPr>
        <w:pStyle w:val="ListParagraph"/>
        <w:numPr>
          <w:ilvl w:val="3"/>
          <w:numId w:val="49"/>
        </w:numPr>
      </w:pPr>
      <w:r>
        <w:t xml:space="preserve"> only ‘duressed’ party may claim voidable because of it.</w:t>
      </w:r>
    </w:p>
    <w:p w14:paraId="6DDA083A" w14:textId="77777777" w:rsidR="002A1A6A" w:rsidRDefault="002A1A6A" w:rsidP="003E1CB2">
      <w:pPr>
        <w:pStyle w:val="ListParagraph"/>
        <w:numPr>
          <w:ilvl w:val="2"/>
          <w:numId w:val="49"/>
        </w:numPr>
      </w:pPr>
      <w:r>
        <w:t>Mistake/</w:t>
      </w:r>
      <w:r w:rsidR="003E1CB2">
        <w:t xml:space="preserve">Fraud: </w:t>
      </w:r>
    </w:p>
    <w:p w14:paraId="2F586881" w14:textId="4368F918" w:rsidR="003E1CB2" w:rsidRDefault="003E1CB2" w:rsidP="002A1A6A">
      <w:pPr>
        <w:pStyle w:val="ListParagraph"/>
        <w:numPr>
          <w:ilvl w:val="3"/>
          <w:numId w:val="49"/>
        </w:numPr>
      </w:pPr>
      <w:r>
        <w:t xml:space="preserve">must go to the nature of the ceremony </w:t>
      </w:r>
      <w:r>
        <w:rPr>
          <w:i/>
        </w:rPr>
        <w:t xml:space="preserve">or </w:t>
      </w:r>
      <w:r>
        <w:t xml:space="preserve"> the ID of one of the parties (not just wealth/name</w:t>
      </w:r>
      <w:r w:rsidR="0018394C">
        <w:t>/age</w:t>
      </w:r>
      <w:r>
        <w:t>, something more basic: sex of a party</w:t>
      </w:r>
      <w:r w:rsidR="0018394C">
        <w:t>, diff person</w:t>
      </w:r>
      <w:r>
        <w:t xml:space="preserve"> etc.)</w:t>
      </w:r>
    </w:p>
    <w:p w14:paraId="694ABB1F" w14:textId="77777777" w:rsidR="003E1CB2" w:rsidRDefault="003E1CB2" w:rsidP="003E1CB2">
      <w:pPr>
        <w:pStyle w:val="ListParagraph"/>
        <w:numPr>
          <w:ilvl w:val="1"/>
          <w:numId w:val="49"/>
        </w:numPr>
      </w:pPr>
      <w:r>
        <w:t>Subsequent conduct may ratify consent</w:t>
      </w:r>
    </w:p>
    <w:p w14:paraId="592BF1A0" w14:textId="77777777" w:rsidR="002A1A6A" w:rsidRDefault="002A1A6A" w:rsidP="002A1A6A">
      <w:pPr>
        <w:pStyle w:val="ListParagraph"/>
        <w:ind w:left="1440"/>
      </w:pPr>
    </w:p>
    <w:p w14:paraId="6F58F672" w14:textId="00D65A5D" w:rsidR="003E1CB2" w:rsidRPr="00A80711" w:rsidRDefault="003E1CB2" w:rsidP="003E1CB2">
      <w:pPr>
        <w:pStyle w:val="ListParagraph"/>
        <w:numPr>
          <w:ilvl w:val="0"/>
          <w:numId w:val="49"/>
        </w:numPr>
        <w:rPr>
          <w:b/>
        </w:rPr>
      </w:pPr>
      <w:r w:rsidRPr="00A80711">
        <w:rPr>
          <w:b/>
        </w:rPr>
        <w:t>Consummation</w:t>
      </w:r>
      <w:r w:rsidR="00FD1C2C">
        <w:rPr>
          <w:b/>
        </w:rPr>
        <w:t xml:space="preserve"> - voidable</w:t>
      </w:r>
    </w:p>
    <w:p w14:paraId="0F0CBA14" w14:textId="77777777" w:rsidR="00656096" w:rsidRPr="00656096" w:rsidRDefault="00656096" w:rsidP="00656096">
      <w:pPr>
        <w:pStyle w:val="ListParagraph"/>
        <w:numPr>
          <w:ilvl w:val="1"/>
          <w:numId w:val="49"/>
        </w:numPr>
      </w:pPr>
      <w:r>
        <w:t>TEST: “invincible repugnance to the act of consummation resulting in a paralysis of the will.”</w:t>
      </w:r>
      <w:r w:rsidRPr="00656096">
        <w:rPr>
          <w:b/>
          <w:i/>
          <w:color w:val="8EE45C"/>
        </w:rPr>
        <w:t xml:space="preserve"> </w:t>
      </w:r>
    </w:p>
    <w:p w14:paraId="5C2481BF" w14:textId="764B4A0F" w:rsidR="00656096" w:rsidRDefault="00656096" w:rsidP="00656096">
      <w:pPr>
        <w:pStyle w:val="ListParagraph"/>
        <w:numPr>
          <w:ilvl w:val="2"/>
          <w:numId w:val="49"/>
        </w:numPr>
      </w:pPr>
      <w:r>
        <w:rPr>
          <w:b/>
          <w:i/>
          <w:color w:val="8EE45C"/>
        </w:rPr>
        <w:t>Juretic v Ruiz</w:t>
      </w:r>
      <w:r>
        <w:t>: sex but no cuddling. Was not voided because she was willing, despite not in the way he would like.</w:t>
      </w:r>
    </w:p>
    <w:p w14:paraId="158FD489" w14:textId="68B06D72" w:rsidR="003E1CB2" w:rsidRDefault="003E1CB2" w:rsidP="003E1CB2">
      <w:pPr>
        <w:pStyle w:val="ListParagraph"/>
        <w:numPr>
          <w:ilvl w:val="1"/>
          <w:numId w:val="49"/>
        </w:numPr>
      </w:pPr>
      <w:r>
        <w:t>This requirement is not based on procreation (</w:t>
      </w:r>
      <w:r w:rsidR="00656096">
        <w:rPr>
          <w:b/>
          <w:i/>
          <w:color w:val="8EE45C"/>
        </w:rPr>
        <w:t>Baxter v Baxter</w:t>
      </w:r>
      <w:r>
        <w:t xml:space="preserve">), </w:t>
      </w:r>
      <w:r w:rsidR="00656096">
        <w:t xml:space="preserve">but that </w:t>
      </w:r>
      <w:r>
        <w:t>the sexual act itself is part of the marriage</w:t>
      </w:r>
    </w:p>
    <w:p w14:paraId="32921510" w14:textId="6CE3B18D" w:rsidR="003E1CB2" w:rsidRDefault="003E1CB2" w:rsidP="003E1CB2"/>
    <w:p w14:paraId="6D0728ED" w14:textId="77777777" w:rsidR="002A1A6A" w:rsidRPr="00D31695" w:rsidRDefault="002A1A6A" w:rsidP="002A1A6A">
      <w:pPr>
        <w:rPr>
          <w:sz w:val="16"/>
          <w:szCs w:val="16"/>
          <w:lang w:val="en-CA"/>
        </w:rPr>
      </w:pPr>
      <w:r w:rsidRPr="00D31695">
        <w:rPr>
          <w:b/>
          <w:i/>
          <w:color w:val="8EE45C"/>
          <w:sz w:val="16"/>
          <w:szCs w:val="16"/>
        </w:rPr>
        <w:t xml:space="preserve">Davidson v Sweeney, </w:t>
      </w:r>
      <w:r w:rsidRPr="00D31695">
        <w:rPr>
          <w:b/>
          <w:color w:val="8EE45C"/>
          <w:sz w:val="16"/>
          <w:szCs w:val="16"/>
        </w:rPr>
        <w:t xml:space="preserve">2005 BCSC </w:t>
      </w:r>
    </w:p>
    <w:p w14:paraId="0FA84272" w14:textId="1349E48F" w:rsidR="002A1A6A" w:rsidRPr="00D31695" w:rsidRDefault="002A1A6A" w:rsidP="002A1A6A">
      <w:pPr>
        <w:rPr>
          <w:sz w:val="16"/>
          <w:szCs w:val="16"/>
        </w:rPr>
      </w:pPr>
      <w:r w:rsidRPr="00D31695">
        <w:rPr>
          <w:sz w:val="16"/>
          <w:szCs w:val="16"/>
          <w:lang w:val="en-CA"/>
        </w:rPr>
        <w:t>-F: Married in Vegas</w:t>
      </w:r>
      <w:r w:rsidRPr="00D31695">
        <w:rPr>
          <w:sz w:val="16"/>
          <w:szCs w:val="16"/>
        </w:rPr>
        <w:t xml:space="preserve">, DRUNK,  </w:t>
      </w:r>
      <w:r w:rsidRPr="00D31695">
        <w:rPr>
          <w:sz w:val="16"/>
          <w:szCs w:val="16"/>
          <w:lang w:val="en-CA"/>
        </w:rPr>
        <w:t>knew each other 4 hours</w:t>
      </w:r>
      <w:r w:rsidRPr="00D31695">
        <w:rPr>
          <w:sz w:val="16"/>
          <w:szCs w:val="16"/>
        </w:rPr>
        <w:t>.  Went back to city hall to get</w:t>
      </w:r>
      <w:r w:rsidRPr="00D31695">
        <w:rPr>
          <w:sz w:val="16"/>
          <w:szCs w:val="16"/>
          <w:lang w:val="en-CA"/>
        </w:rPr>
        <w:t xml:space="preserve"> marriage licence.  Attended ceremony- went separate ways.</w:t>
      </w:r>
    </w:p>
    <w:p w14:paraId="4509C6F0" w14:textId="5C28442A" w:rsidR="002A1A6A" w:rsidRPr="00D31695" w:rsidRDefault="002A1A6A" w:rsidP="002A1A6A">
      <w:pPr>
        <w:rPr>
          <w:sz w:val="16"/>
          <w:szCs w:val="16"/>
          <w:lang w:val="en-CA"/>
        </w:rPr>
      </w:pPr>
      <w:r w:rsidRPr="00D31695">
        <w:rPr>
          <w:sz w:val="16"/>
          <w:szCs w:val="16"/>
          <w:lang w:val="en-CA"/>
        </w:rPr>
        <w:t xml:space="preserve">I:  void bcz drunk therefore </w:t>
      </w:r>
      <w:r w:rsidR="008D06C2" w:rsidRPr="00D31695">
        <w:rPr>
          <w:sz w:val="16"/>
          <w:szCs w:val="16"/>
          <w:lang w:val="en-CA"/>
        </w:rPr>
        <w:t>no consent AND v</w:t>
      </w:r>
      <w:r w:rsidRPr="00D31695">
        <w:rPr>
          <w:sz w:val="16"/>
          <w:szCs w:val="16"/>
          <w:lang w:val="en-CA"/>
        </w:rPr>
        <w:t>oidable</w:t>
      </w:r>
      <w:r w:rsidR="008D06C2" w:rsidRPr="00D31695">
        <w:rPr>
          <w:sz w:val="16"/>
          <w:szCs w:val="16"/>
          <w:lang w:val="en-CA"/>
        </w:rPr>
        <w:t xml:space="preserve"> for </w:t>
      </w:r>
      <w:r w:rsidRPr="00D31695">
        <w:rPr>
          <w:sz w:val="16"/>
          <w:szCs w:val="16"/>
          <w:lang w:val="en-CA"/>
        </w:rPr>
        <w:t>no consummation</w:t>
      </w:r>
    </w:p>
    <w:p w14:paraId="2321C685" w14:textId="0FCBDD12" w:rsidR="002A1A6A" w:rsidRPr="00D31695" w:rsidRDefault="002A1A6A" w:rsidP="002A1A6A">
      <w:pPr>
        <w:rPr>
          <w:sz w:val="16"/>
          <w:szCs w:val="16"/>
        </w:rPr>
      </w:pPr>
      <w:r w:rsidRPr="00D31695">
        <w:rPr>
          <w:sz w:val="16"/>
          <w:szCs w:val="16"/>
          <w:lang w:val="en-CA"/>
        </w:rPr>
        <w:t xml:space="preserve">Held </w:t>
      </w:r>
      <w:r w:rsidR="008D06C2" w:rsidRPr="00D31695">
        <w:rPr>
          <w:sz w:val="16"/>
          <w:szCs w:val="16"/>
          <w:lang w:val="en-CA"/>
        </w:rPr>
        <w:t>:</w:t>
      </w:r>
    </w:p>
    <w:p w14:paraId="61C9B448" w14:textId="77777777" w:rsidR="002A1A6A" w:rsidRPr="00D31695" w:rsidRDefault="002A1A6A" w:rsidP="003B44CF">
      <w:pPr>
        <w:pStyle w:val="ListParagraph"/>
        <w:numPr>
          <w:ilvl w:val="0"/>
          <w:numId w:val="57"/>
        </w:numPr>
        <w:rPr>
          <w:sz w:val="16"/>
          <w:szCs w:val="16"/>
        </w:rPr>
      </w:pPr>
      <w:r w:rsidRPr="00D31695">
        <w:rPr>
          <w:sz w:val="16"/>
          <w:szCs w:val="16"/>
          <w:lang w:val="en-CA"/>
        </w:rPr>
        <w:t>not so drunk unable to understand marriage contract</w:t>
      </w:r>
    </w:p>
    <w:p w14:paraId="12161170" w14:textId="26B7905B" w:rsidR="002A1A6A" w:rsidRPr="00D31695" w:rsidRDefault="002A1A6A" w:rsidP="003B44CF">
      <w:pPr>
        <w:pStyle w:val="ListParagraph"/>
        <w:numPr>
          <w:ilvl w:val="0"/>
          <w:numId w:val="57"/>
        </w:numPr>
        <w:rPr>
          <w:sz w:val="16"/>
          <w:szCs w:val="16"/>
        </w:rPr>
      </w:pPr>
      <w:r w:rsidRPr="00D31695">
        <w:rPr>
          <w:sz w:val="16"/>
          <w:szCs w:val="16"/>
          <w:lang w:val="en-CA"/>
        </w:rPr>
        <w:t>did not not prove unable to consummate</w:t>
      </w:r>
      <w:r w:rsidR="00FD1C2C">
        <w:rPr>
          <w:sz w:val="16"/>
          <w:szCs w:val="16"/>
          <w:lang w:val="en-CA"/>
        </w:rPr>
        <w:t>, just that they didn’t</w:t>
      </w:r>
      <w:r w:rsidRPr="00D31695">
        <w:rPr>
          <w:sz w:val="16"/>
          <w:szCs w:val="16"/>
          <w:lang w:val="en-CA"/>
        </w:rPr>
        <w:t xml:space="preserve"> </w:t>
      </w:r>
    </w:p>
    <w:p w14:paraId="4814EBE9" w14:textId="77777777" w:rsidR="002A1A6A" w:rsidRDefault="002A1A6A" w:rsidP="003E1CB2"/>
    <w:p w14:paraId="3C068680" w14:textId="7D318070" w:rsidR="00A80711" w:rsidRPr="00A80711" w:rsidRDefault="00A80711" w:rsidP="006F2266">
      <w:pPr>
        <w:pStyle w:val="ListParagraph"/>
        <w:numPr>
          <w:ilvl w:val="0"/>
          <w:numId w:val="77"/>
        </w:numPr>
        <w:ind w:left="426" w:hanging="426"/>
        <w:rPr>
          <w:b/>
        </w:rPr>
      </w:pPr>
      <w:r w:rsidRPr="00A80711">
        <w:rPr>
          <w:b/>
        </w:rPr>
        <w:t>Formalities</w:t>
      </w:r>
    </w:p>
    <w:p w14:paraId="2362FC23" w14:textId="68DC8BB1" w:rsidR="00134B1A" w:rsidRDefault="00656096" w:rsidP="00A80711">
      <w:pPr>
        <w:ind w:left="426"/>
      </w:pPr>
      <w:r>
        <w:sym w:font="Wingdings" w:char="F0E0"/>
      </w:r>
      <w:r>
        <w:t xml:space="preserve"> provincial</w:t>
      </w:r>
      <w:r w:rsidR="00134B1A">
        <w:t xml:space="preserve">: </w:t>
      </w:r>
      <w:r w:rsidR="00134B1A">
        <w:rPr>
          <w:i/>
        </w:rPr>
        <w:t xml:space="preserve">BC Marriage </w:t>
      </w:r>
      <w:r w:rsidR="00134B1A" w:rsidRPr="00F73995">
        <w:rPr>
          <w:i/>
        </w:rPr>
        <w:t>Act</w:t>
      </w:r>
    </w:p>
    <w:p w14:paraId="5034A78A" w14:textId="1643D7B2" w:rsidR="00656096" w:rsidRPr="00134B1A" w:rsidRDefault="00134B1A" w:rsidP="00A80711">
      <w:pPr>
        <w:ind w:left="426"/>
      </w:pPr>
      <w:r>
        <w:sym w:font="Wingdings" w:char="F0E0"/>
      </w:r>
      <w:r>
        <w:t xml:space="preserve"> </w:t>
      </w:r>
      <w:r w:rsidR="00656096" w:rsidRPr="000551C9">
        <w:t>Compliance with Forma</w:t>
      </w:r>
      <w:r w:rsidR="00656096">
        <w:t>lities</w:t>
      </w:r>
    </w:p>
    <w:p w14:paraId="68F4DFB9" w14:textId="77777777" w:rsidR="00134B1A" w:rsidRDefault="00134B1A" w:rsidP="00656096">
      <w:pPr>
        <w:rPr>
          <w:i/>
        </w:rPr>
      </w:pPr>
    </w:p>
    <w:p w14:paraId="26C95EBA" w14:textId="07E15BC5" w:rsidR="00134B1A" w:rsidRDefault="00134B1A" w:rsidP="00134B1A">
      <w:pPr>
        <w:pStyle w:val="ListParagraph"/>
        <w:numPr>
          <w:ilvl w:val="0"/>
          <w:numId w:val="50"/>
        </w:numPr>
      </w:pPr>
      <w:r w:rsidRPr="00134B1A">
        <w:rPr>
          <w:highlight w:val="magenta"/>
        </w:rPr>
        <w:t>S.9</w:t>
      </w:r>
      <w:r>
        <w:t xml:space="preserve"> re: religious marriages AND </w:t>
      </w:r>
      <w:r w:rsidRPr="00134B1A">
        <w:rPr>
          <w:highlight w:val="magenta"/>
        </w:rPr>
        <w:t>s. 20</w:t>
      </w:r>
      <w:r>
        <w:t xml:space="preserve"> re: civil marriages</w:t>
      </w:r>
    </w:p>
    <w:p w14:paraId="44C287C2" w14:textId="77777777" w:rsidR="00134B1A" w:rsidRDefault="00134B1A" w:rsidP="00134B1A">
      <w:pPr>
        <w:pStyle w:val="ListParagraph"/>
        <w:numPr>
          <w:ilvl w:val="1"/>
          <w:numId w:val="50"/>
        </w:numPr>
      </w:pPr>
      <w:r>
        <w:t>License</w:t>
      </w:r>
    </w:p>
    <w:p w14:paraId="54300711" w14:textId="77777777" w:rsidR="00134B1A" w:rsidRDefault="00134B1A" w:rsidP="00134B1A">
      <w:pPr>
        <w:pStyle w:val="ListParagraph"/>
        <w:numPr>
          <w:ilvl w:val="1"/>
          <w:numId w:val="50"/>
        </w:numPr>
      </w:pPr>
      <w:r>
        <w:t>2+ witness present</w:t>
      </w:r>
    </w:p>
    <w:p w14:paraId="049AEABC" w14:textId="1E2207DA" w:rsidR="00134B1A" w:rsidRDefault="00134B1A" w:rsidP="00134B1A">
      <w:pPr>
        <w:pStyle w:val="ListParagraph"/>
        <w:numPr>
          <w:ilvl w:val="1"/>
          <w:numId w:val="50"/>
        </w:numPr>
      </w:pPr>
      <w:r>
        <w:t>performed in a public manner</w:t>
      </w:r>
    </w:p>
    <w:p w14:paraId="462BECA3" w14:textId="1A93F97C" w:rsidR="00134B1A" w:rsidRDefault="00134B1A" w:rsidP="00134B1A">
      <w:pPr>
        <w:pStyle w:val="ListParagraph"/>
        <w:numPr>
          <w:ilvl w:val="1"/>
          <w:numId w:val="50"/>
        </w:numPr>
      </w:pPr>
      <w:r>
        <w:t>both parties to the marriage present</w:t>
      </w:r>
    </w:p>
    <w:p w14:paraId="337BF9D9" w14:textId="740325DB" w:rsidR="00134B1A" w:rsidRDefault="00134B1A" w:rsidP="00134B1A">
      <w:pPr>
        <w:pStyle w:val="ListParagraph"/>
        <w:numPr>
          <w:ilvl w:val="0"/>
          <w:numId w:val="50"/>
        </w:numPr>
      </w:pPr>
      <w:r>
        <w:t>Civil marriage verbal K needed.  Both must say… –s.20</w:t>
      </w:r>
    </w:p>
    <w:p w14:paraId="610AA7E6" w14:textId="77777777" w:rsidR="00134B1A" w:rsidRDefault="00134B1A" w:rsidP="00134B1A">
      <w:pPr>
        <w:pStyle w:val="ListParagraph"/>
        <w:numPr>
          <w:ilvl w:val="1"/>
          <w:numId w:val="50"/>
        </w:numPr>
      </w:pPr>
      <w:r>
        <w:t>I solemnly declare that I do not know of any lawful impediment why I _____ cannot get married.</w:t>
      </w:r>
    </w:p>
    <w:p w14:paraId="61311AF2" w14:textId="77777777" w:rsidR="00CF48F9" w:rsidRDefault="00134B1A" w:rsidP="00CF48F9">
      <w:pPr>
        <w:pStyle w:val="ListParagraph"/>
        <w:numPr>
          <w:ilvl w:val="1"/>
          <w:numId w:val="50"/>
        </w:numPr>
      </w:pPr>
      <w:r>
        <w:t>I call on the witnesses present to bear witness that I ___ take ___ to be my wife.. etc.</w:t>
      </w:r>
    </w:p>
    <w:p w14:paraId="57C890BA" w14:textId="77777777" w:rsidR="00CF48F9" w:rsidRDefault="00656096" w:rsidP="00CF48F9">
      <w:pPr>
        <w:pStyle w:val="ListParagraph"/>
        <w:numPr>
          <w:ilvl w:val="0"/>
          <w:numId w:val="50"/>
        </w:numPr>
      </w:pPr>
      <w:r w:rsidRPr="0018394C">
        <w:rPr>
          <w:highlight w:val="magenta"/>
        </w:rPr>
        <w:t>s.15:</w:t>
      </w:r>
      <w:r>
        <w:t xml:space="preserve"> license:</w:t>
      </w:r>
      <w:r w:rsidR="00CF48F9">
        <w:t xml:space="preserve"> bear date of issuance + persons named + wedding must be w/in 3 mos of issue</w:t>
      </w:r>
    </w:p>
    <w:p w14:paraId="7A3290A7" w14:textId="44652728" w:rsidR="00CF48F9" w:rsidRDefault="00CF48F9" w:rsidP="00CF48F9">
      <w:pPr>
        <w:pStyle w:val="ListParagraph"/>
        <w:numPr>
          <w:ilvl w:val="0"/>
          <w:numId w:val="50"/>
        </w:numPr>
      </w:pPr>
      <w:r w:rsidRPr="0018394C">
        <w:rPr>
          <w:highlight w:val="magenta"/>
        </w:rPr>
        <w:t>S.16</w:t>
      </w:r>
      <w:r>
        <w:t>: form of applying for license – affidavit</w:t>
      </w:r>
    </w:p>
    <w:p w14:paraId="62DAAD2D" w14:textId="77777777" w:rsidR="00CF48F9" w:rsidRDefault="00CF48F9" w:rsidP="00656096"/>
    <w:p w14:paraId="5D06F59C" w14:textId="77777777" w:rsidR="00656096" w:rsidRPr="00CF48F9" w:rsidRDefault="00656096" w:rsidP="00656096">
      <w:pPr>
        <w:rPr>
          <w:b/>
          <w:u w:val="single"/>
        </w:rPr>
      </w:pPr>
      <w:r w:rsidRPr="00CF48F9">
        <w:rPr>
          <w:b/>
          <w:u w:val="single"/>
        </w:rPr>
        <w:t xml:space="preserve">Act presumes/really wants marriages to be valid!  </w:t>
      </w:r>
    </w:p>
    <w:p w14:paraId="05A13C38" w14:textId="0528563C" w:rsidR="003E1CB2" w:rsidRDefault="00656096" w:rsidP="00656096">
      <w:r w:rsidRPr="0018394C">
        <w:rPr>
          <w:highlight w:val="magenta"/>
        </w:rPr>
        <w:t>S.18:</w:t>
      </w:r>
      <w:r>
        <w:t xml:space="preserve"> </w:t>
      </w:r>
      <w:bookmarkStart w:id="2" w:name="section18"/>
      <w:r w:rsidR="00CF48F9">
        <w:rPr>
          <w:rFonts w:eastAsia="Times New Roman" w:cs="Times New Roman"/>
        </w:rPr>
        <w:t>No irregularity in the issue of a marriage license obtained and acted on in good faith invalidates a marriage solemnized under it.</w:t>
      </w:r>
      <w:bookmarkEnd w:id="2"/>
    </w:p>
    <w:p w14:paraId="48CA9512" w14:textId="77777777" w:rsidR="003E1CB2" w:rsidRDefault="003E1CB2" w:rsidP="00656096"/>
    <w:p w14:paraId="3570BAF9" w14:textId="5243035F" w:rsidR="00852994" w:rsidRPr="00852994" w:rsidRDefault="00852994" w:rsidP="00656096">
      <w:pPr>
        <w:rPr>
          <w:b/>
        </w:rPr>
      </w:pPr>
      <w:r w:rsidRPr="00852994">
        <w:rPr>
          <w:b/>
          <w:highlight w:val="yellow"/>
        </w:rPr>
        <w:t>GET PAGE 9</w:t>
      </w:r>
      <w:r>
        <w:rPr>
          <w:b/>
          <w:highlight w:val="yellow"/>
        </w:rPr>
        <w:t>8 + BRING IT TO EXAM</w:t>
      </w:r>
    </w:p>
    <w:p w14:paraId="40C1AE5C" w14:textId="77777777" w:rsidR="00852994" w:rsidRDefault="00852994" w:rsidP="00656096"/>
    <w:p w14:paraId="0315D55D" w14:textId="0514F552" w:rsidR="00852994" w:rsidRDefault="00852994" w:rsidP="00852994">
      <w:pPr>
        <w:pStyle w:val="Heading2"/>
      </w:pPr>
      <w:bookmarkStart w:id="3" w:name="_Toc195979931"/>
      <w:r>
        <w:t>Validity of Foreign Marriages</w:t>
      </w:r>
      <w:bookmarkEnd w:id="3"/>
    </w:p>
    <w:p w14:paraId="405011C1" w14:textId="77777777" w:rsidR="00852994" w:rsidRDefault="00852994" w:rsidP="00852994">
      <w:pPr>
        <w:pStyle w:val="ListParagraph"/>
        <w:numPr>
          <w:ilvl w:val="0"/>
          <w:numId w:val="52"/>
        </w:numPr>
      </w:pPr>
      <w:r>
        <w:t xml:space="preserve">Must be formally valid under the laws of the place in which it happened. </w:t>
      </w:r>
    </w:p>
    <w:p w14:paraId="4DB3C838" w14:textId="788867BA" w:rsidR="00852994" w:rsidRDefault="00852994" w:rsidP="00852994">
      <w:pPr>
        <w:pStyle w:val="ListParagraph"/>
        <w:numPr>
          <w:ilvl w:val="0"/>
          <w:numId w:val="52"/>
        </w:numPr>
      </w:pPr>
      <w:r>
        <w:t xml:space="preserve">Must meet the essential validity under the place of each party’s prenuptial domicile </w:t>
      </w:r>
    </w:p>
    <w:p w14:paraId="7A88499A" w14:textId="597CA163" w:rsidR="008D06C2" w:rsidRPr="00852994" w:rsidRDefault="008D06C2" w:rsidP="00852994">
      <w:r>
        <w:t>(Need not be recognized in location where from).</w:t>
      </w:r>
    </w:p>
    <w:p w14:paraId="77A6FEDD" w14:textId="77777777" w:rsidR="00852994" w:rsidRDefault="00852994" w:rsidP="00852994"/>
    <w:p w14:paraId="5C8C5953" w14:textId="77777777" w:rsidR="00852994" w:rsidRDefault="00852994" w:rsidP="00852994"/>
    <w:p w14:paraId="58A3291F" w14:textId="3F0B3F05" w:rsidR="00C83684" w:rsidRDefault="00FE1447" w:rsidP="00C83684">
      <w:pPr>
        <w:pStyle w:val="Heading1"/>
      </w:pPr>
      <w:bookmarkStart w:id="4" w:name="_Toc195979932"/>
      <w:r>
        <w:t>Adoption</w:t>
      </w:r>
      <w:bookmarkEnd w:id="4"/>
    </w:p>
    <w:p w14:paraId="066D66A7" w14:textId="77777777" w:rsidR="00633C08" w:rsidRDefault="00633C08" w:rsidP="00C83684">
      <w:r>
        <w:t xml:space="preserve">-Provincial  (prop &amp; civil rights). </w:t>
      </w:r>
    </w:p>
    <w:p w14:paraId="2E07C6B9" w14:textId="77777777" w:rsidR="00633C08" w:rsidRDefault="00633C08" w:rsidP="00C83684">
      <w:r>
        <w:t xml:space="preserve">-Adoption actions in BCSC only  </w:t>
      </w:r>
    </w:p>
    <w:p w14:paraId="16152701" w14:textId="77985A41" w:rsidR="00633C08" w:rsidRDefault="00633C08" w:rsidP="00C83684">
      <w:r>
        <w:t xml:space="preserve">-creature of statute: </w:t>
      </w:r>
      <w:r>
        <w:rPr>
          <w:i/>
        </w:rPr>
        <w:t>Adoption Act</w:t>
      </w:r>
    </w:p>
    <w:p w14:paraId="0175386A" w14:textId="77777777" w:rsidR="009F132F" w:rsidRDefault="009F132F" w:rsidP="00C83684"/>
    <w:p w14:paraId="1540E662" w14:textId="2ACB7669" w:rsidR="0042410F" w:rsidRDefault="009F132F" w:rsidP="0042410F">
      <w:pPr>
        <w:rPr>
          <w:rFonts w:eastAsia="Times New Roman" w:cs="Times New Roman"/>
        </w:rPr>
      </w:pPr>
      <w:r>
        <w:rPr>
          <w:b/>
        </w:rPr>
        <w:t>Purpose of adoption – s. 2: “</w:t>
      </w:r>
      <w:r>
        <w:rPr>
          <w:rFonts w:eastAsia="Times New Roman" w:cs="Times New Roman"/>
        </w:rPr>
        <w:t xml:space="preserve">to provide for new and permanent family ties through adoption, giving paramount consideration in every respect </w:t>
      </w:r>
      <w:r w:rsidRPr="009F132F">
        <w:rPr>
          <w:rFonts w:eastAsia="Times New Roman" w:cs="Times New Roman"/>
          <w:i/>
        </w:rPr>
        <w:t>to the child's best interests</w:t>
      </w:r>
      <w:r>
        <w:rPr>
          <w:rFonts w:eastAsia="Times New Roman" w:cs="Times New Roman"/>
        </w:rPr>
        <w:t>.”</w:t>
      </w:r>
    </w:p>
    <w:p w14:paraId="75D2F63F" w14:textId="77777777" w:rsidR="0042410F" w:rsidRDefault="0042410F" w:rsidP="0042410F">
      <w:pPr>
        <w:rPr>
          <w:rFonts w:eastAsia="Times New Roman" w:cs="Times New Roman"/>
        </w:rPr>
      </w:pPr>
    </w:p>
    <w:p w14:paraId="393DB504" w14:textId="1358DCBE" w:rsidR="0042410F" w:rsidRPr="0042410F" w:rsidRDefault="0042410F" w:rsidP="0042410F">
      <w:pPr>
        <w:pStyle w:val="Heading2"/>
        <w:rPr>
          <w:rStyle w:val="Strong"/>
          <w:rFonts w:eastAsia="Times New Roman" w:cs="Times New Roman"/>
          <w:b/>
        </w:rPr>
      </w:pPr>
      <w:bookmarkStart w:id="5" w:name="_Toc195979933"/>
      <w:r w:rsidRPr="0042410F">
        <w:rPr>
          <w:rStyle w:val="Strong"/>
          <w:rFonts w:eastAsia="Times New Roman" w:cs="Times New Roman"/>
          <w:b/>
        </w:rPr>
        <w:t>Bes</w:t>
      </w:r>
      <w:r>
        <w:rPr>
          <w:rStyle w:val="Strong"/>
          <w:rFonts w:eastAsia="Times New Roman" w:cs="Times New Roman"/>
          <w:b/>
        </w:rPr>
        <w:t>t Interests of the Child – s. 3</w:t>
      </w:r>
      <w:bookmarkEnd w:id="5"/>
      <w:r>
        <w:rPr>
          <w:rStyle w:val="Strong"/>
          <w:rFonts w:eastAsia="Times New Roman" w:cs="Times New Roman"/>
          <w:b/>
        </w:rPr>
        <w:t xml:space="preserve">  </w:t>
      </w:r>
    </w:p>
    <w:p w14:paraId="305D23C9" w14:textId="77777777" w:rsidR="009F132F" w:rsidRDefault="009F132F" w:rsidP="009F132F">
      <w:r w:rsidRPr="0042410F">
        <w:rPr>
          <w:rStyle w:val="Strong"/>
          <w:rFonts w:cs="Times New Roman"/>
        </w:rPr>
        <w:t>3</w:t>
      </w:r>
      <w:r w:rsidRPr="0042410F">
        <w:t> </w:t>
      </w:r>
      <w:r w:rsidRPr="0042410F">
        <w:rPr>
          <w:rStyle w:val="canliisectionwithsubsection"/>
          <w:rFonts w:cs="Times New Roman"/>
          <w:b/>
        </w:rPr>
        <w:t>(1)</w:t>
      </w:r>
      <w:r w:rsidRPr="0042410F">
        <w:rPr>
          <w:b/>
        </w:rPr>
        <w:t> </w:t>
      </w:r>
      <w:r>
        <w:t>All relevant factors must be considered in determining the child's best interests, including for example:</w:t>
      </w:r>
    </w:p>
    <w:p w14:paraId="00329E68" w14:textId="77777777" w:rsidR="009F132F" w:rsidRDefault="009F132F" w:rsidP="009F132F">
      <w:pPr>
        <w:ind w:left="720"/>
      </w:pPr>
      <w:r>
        <w:t xml:space="preserve">(a) the child's </w:t>
      </w:r>
      <w:r w:rsidRPr="00100A11">
        <w:rPr>
          <w:u w:val="single"/>
        </w:rPr>
        <w:t>safety</w:t>
      </w:r>
      <w:r>
        <w:t>;</w:t>
      </w:r>
    </w:p>
    <w:p w14:paraId="30F39ABA" w14:textId="77777777" w:rsidR="009F132F" w:rsidRDefault="009F132F" w:rsidP="009F132F">
      <w:pPr>
        <w:ind w:left="720"/>
      </w:pPr>
      <w:r>
        <w:t xml:space="preserve">(b) the child's </w:t>
      </w:r>
      <w:r w:rsidRPr="00100A11">
        <w:rPr>
          <w:u w:val="single"/>
        </w:rPr>
        <w:t>physical and emotional</w:t>
      </w:r>
      <w:r>
        <w:t xml:space="preserve"> needs and level of </w:t>
      </w:r>
      <w:r w:rsidRPr="00100A11">
        <w:rPr>
          <w:u w:val="single"/>
        </w:rPr>
        <w:t>development</w:t>
      </w:r>
      <w:r>
        <w:t>;</w:t>
      </w:r>
    </w:p>
    <w:p w14:paraId="0C83AC17" w14:textId="77777777" w:rsidR="009F132F" w:rsidRDefault="009F132F" w:rsidP="009F132F">
      <w:pPr>
        <w:pStyle w:val="ListParagraph"/>
        <w:numPr>
          <w:ilvl w:val="0"/>
          <w:numId w:val="1"/>
        </w:numPr>
      </w:pPr>
      <w:r>
        <w:t xml:space="preserve">Courts relying more and more on </w:t>
      </w:r>
    </w:p>
    <w:p w14:paraId="326D9A0A" w14:textId="77777777" w:rsidR="009F132F" w:rsidRDefault="009F132F" w:rsidP="009F132F">
      <w:pPr>
        <w:ind w:left="720"/>
      </w:pPr>
      <w:r>
        <w:t xml:space="preserve">(c) the importance of </w:t>
      </w:r>
      <w:r w:rsidRPr="00100A11">
        <w:rPr>
          <w:u w:val="single"/>
        </w:rPr>
        <w:t>continuity</w:t>
      </w:r>
      <w:r>
        <w:t xml:space="preserve"> in the child's care;</w:t>
      </w:r>
    </w:p>
    <w:p w14:paraId="31BB4780" w14:textId="77777777" w:rsidR="009F132F" w:rsidRDefault="009F132F" w:rsidP="009F132F">
      <w:pPr>
        <w:pStyle w:val="ListParagraph"/>
        <w:numPr>
          <w:ilvl w:val="0"/>
          <w:numId w:val="1"/>
        </w:numPr>
      </w:pPr>
      <w:r>
        <w:t>Crts reluctant to move children when in one home for a long pd, Esp if doing fine/needs met.</w:t>
      </w:r>
    </w:p>
    <w:p w14:paraId="78B2D97B" w14:textId="77777777" w:rsidR="009F132F" w:rsidRDefault="009F132F" w:rsidP="009F132F">
      <w:pPr>
        <w:ind w:left="720"/>
      </w:pPr>
      <w:r>
        <w:t>(d) the importance to the child's development of having a positive relationship with a parent and a secure place as a member of a family;</w:t>
      </w:r>
    </w:p>
    <w:p w14:paraId="004E37AD" w14:textId="77777777" w:rsidR="009F132F" w:rsidRDefault="009F132F" w:rsidP="009F132F">
      <w:pPr>
        <w:ind w:left="720"/>
      </w:pPr>
      <w:r>
        <w:t xml:space="preserve">(e) the quality of the </w:t>
      </w:r>
      <w:r w:rsidRPr="00100A11">
        <w:rPr>
          <w:u w:val="single"/>
        </w:rPr>
        <w:t>relationship the child has with a birth parent or other</w:t>
      </w:r>
      <w:r>
        <w:t xml:space="preserve"> individual and the effect of maintaining that relationship;</w:t>
      </w:r>
    </w:p>
    <w:p w14:paraId="53BAA237" w14:textId="77777777" w:rsidR="009F132F" w:rsidRDefault="009F132F" w:rsidP="009F132F">
      <w:pPr>
        <w:pStyle w:val="ListParagraph"/>
        <w:numPr>
          <w:ilvl w:val="0"/>
          <w:numId w:val="1"/>
        </w:numPr>
      </w:pPr>
      <w:r>
        <w:t xml:space="preserve">Partic concern in step parent adoptions.  </w:t>
      </w:r>
    </w:p>
    <w:p w14:paraId="39EE04EE" w14:textId="77777777" w:rsidR="009F132F" w:rsidRDefault="009F132F" w:rsidP="009F132F">
      <w:pPr>
        <w:pStyle w:val="ListParagraph"/>
        <w:numPr>
          <w:ilvl w:val="0"/>
          <w:numId w:val="1"/>
        </w:numPr>
      </w:pPr>
      <w:r>
        <w:t>Re: ‘stranger’ adoption: Will severing the ties be in BIC to avoid confusion/fighting over overstepping boundaries?</w:t>
      </w:r>
    </w:p>
    <w:p w14:paraId="7B3FE45E" w14:textId="77777777" w:rsidR="009F132F" w:rsidRDefault="009F132F" w:rsidP="009F132F">
      <w:pPr>
        <w:ind w:left="720"/>
      </w:pPr>
      <w:r>
        <w:t xml:space="preserve">(f) the child's </w:t>
      </w:r>
      <w:r w:rsidRPr="00100A11">
        <w:rPr>
          <w:u w:val="single"/>
        </w:rPr>
        <w:t>cultural, racial, linguistic and religious</w:t>
      </w:r>
      <w:r>
        <w:t xml:space="preserve"> heritage;</w:t>
      </w:r>
    </w:p>
    <w:p w14:paraId="5D28D60B" w14:textId="77777777" w:rsidR="009F132F" w:rsidRDefault="009F132F" w:rsidP="009F132F">
      <w:pPr>
        <w:ind w:left="720"/>
      </w:pPr>
      <w:r>
        <w:t xml:space="preserve">(g) the child's </w:t>
      </w:r>
      <w:r w:rsidRPr="00100A11">
        <w:rPr>
          <w:u w:val="single"/>
        </w:rPr>
        <w:t>views</w:t>
      </w:r>
      <w:r>
        <w:t>;</w:t>
      </w:r>
    </w:p>
    <w:p w14:paraId="02A8536B" w14:textId="77777777" w:rsidR="009F132F" w:rsidRDefault="009F132F" w:rsidP="009F132F">
      <w:pPr>
        <w:ind w:left="720"/>
      </w:pPr>
      <w:r>
        <w:t>(h) the effect on the child if there is delay in making a decision.</w:t>
      </w:r>
    </w:p>
    <w:p w14:paraId="1ABAD9BF" w14:textId="2C8982A1" w:rsidR="001B48FF" w:rsidRDefault="001B48FF" w:rsidP="00252EDB">
      <w:pPr>
        <w:pStyle w:val="ListParagraph"/>
        <w:numPr>
          <w:ilvl w:val="0"/>
          <w:numId w:val="10"/>
        </w:numPr>
      </w:pPr>
      <w:r>
        <w:t>Younger = faster!</w:t>
      </w:r>
    </w:p>
    <w:p w14:paraId="2480B861" w14:textId="77777777" w:rsidR="00A64CDB" w:rsidRDefault="00A64CDB" w:rsidP="00A64CDB">
      <w:pPr>
        <w:pStyle w:val="ListParagraph"/>
        <w:ind w:left="1440"/>
      </w:pPr>
    </w:p>
    <w:p w14:paraId="5DA19E4B" w14:textId="71CC5E68" w:rsidR="00A81892" w:rsidRDefault="0042410F" w:rsidP="00A64CDB">
      <w:bookmarkStart w:id="6" w:name="sec3subsec2"/>
      <w:bookmarkEnd w:id="6"/>
      <w:r w:rsidRPr="0042410F">
        <w:rPr>
          <w:rStyle w:val="canliisubsection"/>
          <w:rFonts w:cs="Times New Roman"/>
          <w:b/>
        </w:rPr>
        <w:t>3 (2)</w:t>
      </w:r>
      <w:r w:rsidRPr="0042410F">
        <w:rPr>
          <w:b/>
        </w:rPr>
        <w:t> </w:t>
      </w:r>
      <w:r>
        <w:t xml:space="preserve">If the child is an </w:t>
      </w:r>
      <w:r w:rsidRPr="00100A11">
        <w:rPr>
          <w:u w:val="single"/>
        </w:rPr>
        <w:t xml:space="preserve">aboriginal </w:t>
      </w:r>
      <w:r>
        <w:t>child, the importance of preserving the child's cultural identity must be considered in determining the child's best interests.</w:t>
      </w:r>
    </w:p>
    <w:p w14:paraId="2D28E1A4" w14:textId="77777777" w:rsidR="0018394C" w:rsidRPr="00A81892" w:rsidRDefault="0018394C" w:rsidP="00A64CDB"/>
    <w:p w14:paraId="5B1F551F" w14:textId="77777777" w:rsidR="00A81892" w:rsidRDefault="00A81892" w:rsidP="00252EDB">
      <w:pPr>
        <w:pStyle w:val="ListParagraph"/>
        <w:numPr>
          <w:ilvl w:val="0"/>
          <w:numId w:val="6"/>
        </w:numPr>
      </w:pPr>
      <w:r>
        <w:rPr>
          <w:b/>
          <w:i/>
          <w:color w:val="8EE45C"/>
        </w:rPr>
        <w:t xml:space="preserve">King v Low, </w:t>
      </w:r>
      <w:r w:rsidRPr="007F6209">
        <w:rPr>
          <w:b/>
          <w:color w:val="8EE45C"/>
        </w:rPr>
        <w:t>1985 SCC</w:t>
      </w:r>
      <w:r>
        <w:rPr>
          <w:b/>
          <w:i/>
          <w:color w:val="8EE45C"/>
        </w:rPr>
        <w:t xml:space="preserve"> </w:t>
      </w:r>
      <w:r>
        <w:t xml:space="preserve">– </w:t>
      </w:r>
    </w:p>
    <w:p w14:paraId="5C116E7C" w14:textId="6B74DEC9" w:rsidR="00A81892" w:rsidRDefault="00FE1447" w:rsidP="00252EDB">
      <w:pPr>
        <w:pStyle w:val="ListParagraph"/>
        <w:numPr>
          <w:ilvl w:val="1"/>
          <w:numId w:val="6"/>
        </w:numPr>
      </w:pPr>
      <w:r>
        <w:t xml:space="preserve">F: NWT, </w:t>
      </w:r>
      <w:r w:rsidR="00A81892">
        <w:t xml:space="preserve">hides kid from parents (in ON), gives child up to a couple of friends, </w:t>
      </w:r>
      <w:r w:rsidR="004250C8">
        <w:t>3 mos later</w:t>
      </w:r>
      <w:r w:rsidR="00A81892">
        <w:t xml:space="preserve"> changed her mind welfare of child paramount. </w:t>
      </w:r>
    </w:p>
    <w:p w14:paraId="23C87E4A" w14:textId="4AC7DC29" w:rsidR="00A81892" w:rsidRDefault="00A81892" w:rsidP="00252EDB">
      <w:pPr>
        <w:pStyle w:val="ListParagraph"/>
        <w:numPr>
          <w:ilvl w:val="1"/>
          <w:numId w:val="6"/>
        </w:numPr>
      </w:pPr>
      <w:r>
        <w:t>Continuity of care</w:t>
      </w:r>
      <w:r w:rsidR="004250C8">
        <w:t xml:space="preserve"> (enough time for young child to bond in new family)</w:t>
      </w:r>
      <w:r>
        <w:t>, uncertainty/stability of network in birth mother’s new city</w:t>
      </w:r>
      <w:r w:rsidR="004250C8">
        <w:t>,</w:t>
      </w:r>
      <w:r>
        <w:t xml:space="preserve"> and the shared heritage w adoptive mother = critical factors.</w:t>
      </w:r>
      <w:r w:rsidR="004250C8">
        <w:t xml:space="preserve">  BIC over birth parent’s rights.</w:t>
      </w:r>
    </w:p>
    <w:p w14:paraId="6314D8DB" w14:textId="2D617C06" w:rsidR="00FE1447" w:rsidRDefault="00FC754A" w:rsidP="00252EDB">
      <w:pPr>
        <w:pStyle w:val="ListParagraph"/>
        <w:numPr>
          <w:ilvl w:val="0"/>
          <w:numId w:val="6"/>
        </w:numPr>
      </w:pPr>
      <w:r>
        <w:rPr>
          <w:b/>
          <w:i/>
          <w:color w:val="8EE45C"/>
        </w:rPr>
        <w:t xml:space="preserve">Matter of Female Infant No 99-00733, </w:t>
      </w:r>
      <w:r>
        <w:rPr>
          <w:b/>
          <w:color w:val="8EE45C"/>
        </w:rPr>
        <w:t>BCCA 2000</w:t>
      </w:r>
    </w:p>
    <w:p w14:paraId="77985F11" w14:textId="12CB9E68" w:rsidR="00FC754A" w:rsidRDefault="00FC754A" w:rsidP="00252EDB">
      <w:pPr>
        <w:pStyle w:val="ListParagraph"/>
        <w:numPr>
          <w:ilvl w:val="1"/>
          <w:numId w:val="6"/>
        </w:numPr>
      </w:pPr>
      <w:r>
        <w:t>F</w:t>
      </w:r>
      <w:r w:rsidR="00FE1447">
        <w:t xml:space="preserve"> </w:t>
      </w:r>
      <w:r>
        <w:t>did not meet 13(2) definitions</w:t>
      </w:r>
      <w:r w:rsidR="00FE1447">
        <w:t xml:space="preserve"> (</w:t>
      </w:r>
      <w:r w:rsidR="00FE1447">
        <w:sym w:font="Symbol" w:char="F05C"/>
      </w:r>
      <w:r w:rsidR="00FE1447">
        <w:t xml:space="preserve"> could not simply withhold consent.)</w:t>
      </w:r>
    </w:p>
    <w:p w14:paraId="071FEF86" w14:textId="19E6A95E" w:rsidR="00FE1447" w:rsidRDefault="00FE1447" w:rsidP="00252EDB">
      <w:pPr>
        <w:pStyle w:val="ListParagraph"/>
        <w:numPr>
          <w:ilvl w:val="1"/>
          <w:numId w:val="6"/>
        </w:numPr>
      </w:pPr>
      <w:r>
        <w:t>Applied for custody/access (see below re: contesting adoption) (M that had avoided telling him about adoption was now backing him)</w:t>
      </w:r>
    </w:p>
    <w:p w14:paraId="2175A918" w14:textId="49492990" w:rsidR="00FE1447" w:rsidRDefault="00FE1447" w:rsidP="00252EDB">
      <w:pPr>
        <w:pStyle w:val="ListParagraph"/>
        <w:numPr>
          <w:ilvl w:val="1"/>
          <w:numId w:val="6"/>
        </w:numPr>
      </w:pPr>
      <w:r>
        <w:rPr>
          <w:b/>
        </w:rPr>
        <w:t>Did not have a certain plan as to child care</w:t>
      </w:r>
      <w:r>
        <w:t xml:space="preserve">.  </w:t>
      </w:r>
    </w:p>
    <w:p w14:paraId="4BF6773C" w14:textId="371F09A2" w:rsidR="00FE1447" w:rsidRDefault="00FE1447" w:rsidP="00252EDB">
      <w:pPr>
        <w:pStyle w:val="ListParagraph"/>
        <w:numPr>
          <w:ilvl w:val="1"/>
          <w:numId w:val="6"/>
        </w:numPr>
      </w:pPr>
      <w:r>
        <w:rPr>
          <w:b/>
        </w:rPr>
        <w:t xml:space="preserve">Possible conflict amongst caregivers </w:t>
      </w:r>
      <w:r>
        <w:t>(M, grandmother that would ‘help’)</w:t>
      </w:r>
    </w:p>
    <w:p w14:paraId="037192F2" w14:textId="17385247" w:rsidR="00FE1447" w:rsidRDefault="00FE1447" w:rsidP="00252EDB">
      <w:pPr>
        <w:pStyle w:val="ListParagraph"/>
        <w:numPr>
          <w:ilvl w:val="1"/>
          <w:numId w:val="6"/>
        </w:numPr>
      </w:pPr>
      <w:r>
        <w:t>Could not compare with the stability of the placement/adoptive family re: BIC.</w:t>
      </w:r>
    </w:p>
    <w:p w14:paraId="30CDD3E1" w14:textId="77777777" w:rsidR="00FE1447" w:rsidRDefault="00FE1447" w:rsidP="006F2BCE">
      <w:pPr>
        <w:tabs>
          <w:tab w:val="left" w:pos="8834"/>
        </w:tabs>
      </w:pPr>
    </w:p>
    <w:p w14:paraId="4486189F" w14:textId="5A8A6B4A" w:rsidR="00633C08" w:rsidRDefault="0042410F" w:rsidP="008D4ABC">
      <w:pPr>
        <w:pStyle w:val="Heading2"/>
      </w:pPr>
      <w:bookmarkStart w:id="7" w:name="_Toc195979934"/>
      <w:r>
        <w:t>Reqs for Adoption:</w:t>
      </w:r>
      <w:bookmarkEnd w:id="7"/>
      <w:r w:rsidR="006F2BCE">
        <w:tab/>
      </w:r>
    </w:p>
    <w:p w14:paraId="676B5BA2" w14:textId="77777777" w:rsidR="00610EA7" w:rsidRPr="005913B9" w:rsidRDefault="00610EA7" w:rsidP="00C83684">
      <w:r>
        <w:rPr>
          <w:b/>
        </w:rPr>
        <w:t>Who can place a child for Adoption?</w:t>
      </w:r>
      <w:r w:rsidR="00002D05">
        <w:rPr>
          <w:b/>
        </w:rPr>
        <w:t xml:space="preserve"> – s. 4:</w:t>
      </w:r>
      <w:r w:rsidR="005913B9">
        <w:rPr>
          <w:b/>
        </w:rPr>
        <w:t xml:space="preserve"> </w:t>
      </w:r>
      <w:r w:rsidR="005913B9">
        <w:t>a director, an adoption agency, the birth parent/other guardia</w:t>
      </w:r>
      <w:r w:rsidR="006F2BCE">
        <w:t xml:space="preserve">n to another relative or by direct placement if in line w act, </w:t>
      </w:r>
    </w:p>
    <w:p w14:paraId="1CA747D2" w14:textId="77777777" w:rsidR="005913B9" w:rsidRDefault="005913B9" w:rsidP="00C83684">
      <w:pPr>
        <w:rPr>
          <w:b/>
        </w:rPr>
      </w:pPr>
    </w:p>
    <w:p w14:paraId="587B0154" w14:textId="77777777" w:rsidR="00610EA7" w:rsidRDefault="00610EA7" w:rsidP="00C83684">
      <w:pPr>
        <w:rPr>
          <w:b/>
        </w:rPr>
      </w:pPr>
      <w:r>
        <w:rPr>
          <w:b/>
        </w:rPr>
        <w:t>Who can receive</w:t>
      </w:r>
      <w:r w:rsidR="006F2BCE">
        <w:rPr>
          <w:b/>
        </w:rPr>
        <w:t>/apply to adopt</w:t>
      </w:r>
      <w:r>
        <w:rPr>
          <w:b/>
        </w:rPr>
        <w:t xml:space="preserve"> a child?</w:t>
      </w:r>
      <w:r w:rsidR="00002D05" w:rsidRPr="00002D05">
        <w:rPr>
          <w:b/>
        </w:rPr>
        <w:t xml:space="preserve"> </w:t>
      </w:r>
      <w:r w:rsidR="00002D05">
        <w:rPr>
          <w:b/>
        </w:rPr>
        <w:t>– ss 5, 29</w:t>
      </w:r>
      <w:r w:rsidR="006F2BCE">
        <w:rPr>
          <w:b/>
        </w:rPr>
        <w:t xml:space="preserve">: </w:t>
      </w:r>
      <w:r w:rsidR="006F2BCE">
        <w:t>1 or 2 adults (jointly), must be residents of BC</w:t>
      </w:r>
      <w:r w:rsidR="006F2BCE">
        <w:rPr>
          <w:b/>
        </w:rPr>
        <w:t xml:space="preserve"> </w:t>
      </w:r>
    </w:p>
    <w:p w14:paraId="01EEDCA5" w14:textId="77777777" w:rsidR="00610EA7" w:rsidRDefault="00610EA7" w:rsidP="00C83684">
      <w:pPr>
        <w:rPr>
          <w:b/>
        </w:rPr>
      </w:pPr>
    </w:p>
    <w:p w14:paraId="43935359" w14:textId="77777777" w:rsidR="00610EA7" w:rsidRDefault="00E128A1" w:rsidP="00C83684">
      <w:pPr>
        <w:rPr>
          <w:b/>
        </w:rPr>
      </w:pPr>
      <w:r>
        <w:rPr>
          <w:rStyle w:val="Heading3Char"/>
        </w:rPr>
        <w:t>Consent Required</w:t>
      </w:r>
      <w:r w:rsidR="00002D05" w:rsidRPr="00E128A1">
        <w:rPr>
          <w:rStyle w:val="Heading3Char"/>
        </w:rPr>
        <w:t xml:space="preserve"> – s.13</w:t>
      </w:r>
    </w:p>
    <w:p w14:paraId="01046B93" w14:textId="24900B3E" w:rsidR="00A81E40" w:rsidRPr="00002D05" w:rsidRDefault="00002D05" w:rsidP="00C83684">
      <w:r>
        <w:t>Each of the following</w:t>
      </w:r>
      <w:r w:rsidR="00A81E40">
        <w:t>, (in ‘prescribed form’, see s.16)</w:t>
      </w:r>
    </w:p>
    <w:p w14:paraId="275F72EF" w14:textId="13C90216" w:rsidR="00A64CDB" w:rsidRDefault="00A64CDB" w:rsidP="00252EDB">
      <w:pPr>
        <w:pStyle w:val="ListParagraph"/>
        <w:numPr>
          <w:ilvl w:val="0"/>
          <w:numId w:val="3"/>
        </w:numPr>
      </w:pPr>
      <w:r>
        <w:t>Person adopting</w:t>
      </w:r>
    </w:p>
    <w:p w14:paraId="171756BF" w14:textId="77777777" w:rsidR="00002D05" w:rsidRDefault="00002D05" w:rsidP="00252EDB">
      <w:pPr>
        <w:pStyle w:val="ListParagraph"/>
        <w:numPr>
          <w:ilvl w:val="0"/>
          <w:numId w:val="3"/>
        </w:numPr>
      </w:pPr>
      <w:r>
        <w:t>The child, if over 12</w:t>
      </w:r>
    </w:p>
    <w:p w14:paraId="43614831" w14:textId="77777777" w:rsidR="006C010D" w:rsidRDefault="006C010D" w:rsidP="00252EDB">
      <w:pPr>
        <w:pStyle w:val="ListParagraph"/>
        <w:numPr>
          <w:ilvl w:val="0"/>
          <w:numId w:val="3"/>
        </w:numPr>
      </w:pPr>
      <w:r>
        <w:t>any person appt’d as guardian</w:t>
      </w:r>
    </w:p>
    <w:p w14:paraId="061B693B" w14:textId="77777777" w:rsidR="006C010D" w:rsidRPr="00002D05" w:rsidRDefault="006C010D" w:rsidP="00252EDB">
      <w:pPr>
        <w:pStyle w:val="ListParagraph"/>
        <w:numPr>
          <w:ilvl w:val="0"/>
          <w:numId w:val="3"/>
        </w:numPr>
      </w:pPr>
      <w:r>
        <w:t>Director (if under constant care of state)</w:t>
      </w:r>
    </w:p>
    <w:p w14:paraId="7567AA8F" w14:textId="77777777" w:rsidR="00002D05" w:rsidRPr="00FC754A" w:rsidRDefault="00002D05" w:rsidP="00252EDB">
      <w:pPr>
        <w:pStyle w:val="ListParagraph"/>
        <w:numPr>
          <w:ilvl w:val="0"/>
          <w:numId w:val="3"/>
        </w:numPr>
        <w:rPr>
          <w:b/>
        </w:rPr>
      </w:pPr>
      <w:r w:rsidRPr="00FC754A">
        <w:rPr>
          <w:b/>
        </w:rPr>
        <w:t>The birth mother</w:t>
      </w:r>
    </w:p>
    <w:p w14:paraId="3ABD3FEB" w14:textId="7455D6DB" w:rsidR="00A81E40" w:rsidRPr="00A81E40" w:rsidRDefault="00A81E40" w:rsidP="00252EDB">
      <w:pPr>
        <w:pStyle w:val="ListParagraph"/>
        <w:numPr>
          <w:ilvl w:val="1"/>
          <w:numId w:val="3"/>
        </w:numPr>
      </w:pPr>
      <w:r>
        <w:rPr>
          <w:i/>
        </w:rPr>
        <w:t>When CAN she consent?</w:t>
      </w:r>
    </w:p>
    <w:p w14:paraId="0949EEAB" w14:textId="4C981257" w:rsidR="00A81E40" w:rsidRDefault="00A81E40" w:rsidP="00252EDB">
      <w:pPr>
        <w:pStyle w:val="ListParagraph"/>
        <w:numPr>
          <w:ilvl w:val="2"/>
          <w:numId w:val="3"/>
        </w:numPr>
      </w:pPr>
      <w:r>
        <w:t>Child must be min 10 days old – s.14</w:t>
      </w:r>
    </w:p>
    <w:p w14:paraId="748BBB5C" w14:textId="06823735" w:rsidR="00A81E40" w:rsidRDefault="00A81E40" w:rsidP="00252EDB">
      <w:pPr>
        <w:pStyle w:val="ListParagraph"/>
        <w:numPr>
          <w:ilvl w:val="1"/>
          <w:numId w:val="3"/>
        </w:numPr>
        <w:rPr>
          <w:i/>
        </w:rPr>
      </w:pPr>
      <w:r>
        <w:rPr>
          <w:i/>
        </w:rPr>
        <w:t xml:space="preserve">When may she </w:t>
      </w:r>
      <w:r>
        <w:rPr>
          <w:i/>
          <w:u w:val="single"/>
        </w:rPr>
        <w:t>revoke</w:t>
      </w:r>
      <w:r>
        <w:rPr>
          <w:i/>
        </w:rPr>
        <w:t xml:space="preserve"> consent?</w:t>
      </w:r>
      <w:r w:rsidR="00FE7D25">
        <w:t xml:space="preserve">: </w:t>
      </w:r>
    </w:p>
    <w:p w14:paraId="67337936" w14:textId="47F5F544" w:rsidR="00FE7D25" w:rsidRPr="00A81E40" w:rsidRDefault="00FE7D25" w:rsidP="00252EDB">
      <w:pPr>
        <w:pStyle w:val="ListParagraph"/>
        <w:numPr>
          <w:ilvl w:val="2"/>
          <w:numId w:val="3"/>
        </w:numPr>
        <w:rPr>
          <w:i/>
        </w:rPr>
      </w:pPr>
      <w:r>
        <w:t>Written revocation received any time before child placed – s.18</w:t>
      </w:r>
    </w:p>
    <w:p w14:paraId="0ACC73FA" w14:textId="4FF70B1C" w:rsidR="00A81E40" w:rsidRPr="00FE7D25" w:rsidRDefault="00FE7D25" w:rsidP="00252EDB">
      <w:pPr>
        <w:pStyle w:val="ListParagraph"/>
        <w:numPr>
          <w:ilvl w:val="2"/>
          <w:numId w:val="3"/>
        </w:numPr>
        <w:rPr>
          <w:i/>
        </w:rPr>
      </w:pPr>
      <w:r>
        <w:t>Even if child placed, written revocation received w/in 30 days of child’s birth – s. 19</w:t>
      </w:r>
    </w:p>
    <w:p w14:paraId="61498E1B" w14:textId="65FB71A6" w:rsidR="00FE7D25" w:rsidRPr="00FE7D25" w:rsidRDefault="00FE7D25" w:rsidP="00252EDB">
      <w:pPr>
        <w:pStyle w:val="ListParagraph"/>
        <w:numPr>
          <w:ilvl w:val="2"/>
          <w:numId w:val="3"/>
        </w:numPr>
        <w:rPr>
          <w:i/>
        </w:rPr>
      </w:pPr>
      <w:r>
        <w:t>After placement, by order of court</w:t>
      </w:r>
      <w:r w:rsidR="006C010D">
        <w:t xml:space="preserve">, </w:t>
      </w:r>
      <w:r w:rsidR="006C010D">
        <w:rPr>
          <w:rFonts w:eastAsia="Times New Roman" w:cs="Times New Roman"/>
        </w:rPr>
        <w:t>if satisfied that it would be in BIC to do so</w:t>
      </w:r>
      <w:r>
        <w:t xml:space="preserve">, </w:t>
      </w:r>
      <w:r w:rsidR="006C010D">
        <w:t xml:space="preserve">only </w:t>
      </w:r>
      <w:r>
        <w:t>before adoption order – s. 22</w:t>
      </w:r>
    </w:p>
    <w:p w14:paraId="4C8CB0E3" w14:textId="253649EA" w:rsidR="00FE7D25" w:rsidRPr="00A81E40" w:rsidRDefault="00FC754A" w:rsidP="00252EDB">
      <w:pPr>
        <w:pStyle w:val="ListParagraph"/>
        <w:numPr>
          <w:ilvl w:val="3"/>
          <w:numId w:val="3"/>
        </w:numPr>
        <w:rPr>
          <w:i/>
        </w:rPr>
      </w:pPr>
      <w:r>
        <w:t>Argue that consent should be dispensed w (see below) on these apps</w:t>
      </w:r>
    </w:p>
    <w:p w14:paraId="1FA3FAA0" w14:textId="77777777" w:rsidR="006C010D" w:rsidRPr="00FC754A" w:rsidRDefault="006C010D" w:rsidP="00252EDB">
      <w:pPr>
        <w:pStyle w:val="ListParagraph"/>
        <w:numPr>
          <w:ilvl w:val="0"/>
          <w:numId w:val="3"/>
        </w:numPr>
        <w:rPr>
          <w:b/>
        </w:rPr>
      </w:pPr>
      <w:r w:rsidRPr="00FC754A">
        <w:rPr>
          <w:b/>
        </w:rPr>
        <w:t>The father</w:t>
      </w:r>
    </w:p>
    <w:p w14:paraId="2507339A" w14:textId="70D29FAB" w:rsidR="00E128A1" w:rsidRDefault="00002D05" w:rsidP="00252EDB">
      <w:pPr>
        <w:pStyle w:val="ListParagraph"/>
        <w:numPr>
          <w:ilvl w:val="1"/>
          <w:numId w:val="3"/>
        </w:numPr>
      </w:pPr>
      <w:r w:rsidRPr="00FC754A">
        <w:rPr>
          <w:b/>
        </w:rPr>
        <w:t>13(2)</w:t>
      </w:r>
      <w:r>
        <w:t xml:space="preserve"> defines “father” for the purpose of giving consent:</w:t>
      </w:r>
    </w:p>
    <w:p w14:paraId="205353F8" w14:textId="77777777" w:rsidR="00E128A1" w:rsidRPr="00A05722" w:rsidRDefault="00E128A1" w:rsidP="00252EDB">
      <w:pPr>
        <w:pStyle w:val="ListParagraph"/>
        <w:numPr>
          <w:ilvl w:val="2"/>
          <w:numId w:val="3"/>
        </w:numPr>
      </w:pPr>
      <w:r w:rsidRPr="00A05722">
        <w:t xml:space="preserve">(a) has acknowledged paternity by </w:t>
      </w:r>
      <w:r w:rsidRPr="00E128A1">
        <w:rPr>
          <w:u w:val="single"/>
        </w:rPr>
        <w:t xml:space="preserve">signing </w:t>
      </w:r>
      <w:r w:rsidRPr="00A05722">
        <w:t xml:space="preserve">the child's </w:t>
      </w:r>
      <w:r w:rsidRPr="00E128A1">
        <w:rPr>
          <w:u w:val="single"/>
        </w:rPr>
        <w:t>birth registration</w:t>
      </w:r>
      <w:r w:rsidRPr="00A05722">
        <w:t>,</w:t>
      </w:r>
    </w:p>
    <w:p w14:paraId="37C90D56" w14:textId="77777777" w:rsidR="00E128A1" w:rsidRPr="00A05722" w:rsidRDefault="00E128A1" w:rsidP="00252EDB">
      <w:pPr>
        <w:pStyle w:val="ListParagraph"/>
        <w:numPr>
          <w:ilvl w:val="2"/>
          <w:numId w:val="3"/>
        </w:numPr>
      </w:pPr>
      <w:r>
        <w:t>(b) is/</w:t>
      </w:r>
      <w:r w:rsidRPr="00A05722">
        <w:t xml:space="preserve">was the child's </w:t>
      </w:r>
      <w:r w:rsidRPr="00E128A1">
        <w:rPr>
          <w:u w:val="single"/>
        </w:rPr>
        <w:t>guardian</w:t>
      </w:r>
      <w:r w:rsidRPr="00A05722">
        <w:t xml:space="preserve"> or joint guardian with the birth mother,</w:t>
      </w:r>
    </w:p>
    <w:p w14:paraId="37117795" w14:textId="77777777" w:rsidR="00E128A1" w:rsidRPr="00A05722" w:rsidRDefault="00E128A1" w:rsidP="00252EDB">
      <w:pPr>
        <w:pStyle w:val="ListParagraph"/>
        <w:numPr>
          <w:ilvl w:val="2"/>
          <w:numId w:val="3"/>
        </w:numPr>
      </w:pPr>
      <w:r w:rsidRPr="00A05722">
        <w:t xml:space="preserve">(c) has acknowledged paternity </w:t>
      </w:r>
      <w:r w:rsidRPr="00E128A1">
        <w:rPr>
          <w:u w:val="single"/>
        </w:rPr>
        <w:t>and has custody or access</w:t>
      </w:r>
      <w:r w:rsidRPr="00A05722">
        <w:t xml:space="preserve"> rights to the child by court order or by agreement,</w:t>
      </w:r>
    </w:p>
    <w:p w14:paraId="342552B7" w14:textId="77777777" w:rsidR="00E128A1" w:rsidRPr="00A05722" w:rsidRDefault="00E128A1" w:rsidP="00252EDB">
      <w:pPr>
        <w:pStyle w:val="ListParagraph"/>
        <w:numPr>
          <w:ilvl w:val="2"/>
          <w:numId w:val="3"/>
        </w:numPr>
      </w:pPr>
      <w:r w:rsidRPr="00A05722">
        <w:t xml:space="preserve">(d) has acknowledged paternity and </w:t>
      </w:r>
      <w:r w:rsidRPr="00E128A1">
        <w:rPr>
          <w:u w:val="single"/>
        </w:rPr>
        <w:t>has supported, maintained or cared</w:t>
      </w:r>
      <w:r w:rsidRPr="00A05722">
        <w:t xml:space="preserve"> for the child, voluntarily or under a court order,</w:t>
      </w:r>
    </w:p>
    <w:p w14:paraId="16E30A2E" w14:textId="77777777" w:rsidR="00E128A1" w:rsidRPr="00A05722" w:rsidRDefault="00E128A1" w:rsidP="00252EDB">
      <w:pPr>
        <w:pStyle w:val="ListParagraph"/>
        <w:numPr>
          <w:ilvl w:val="2"/>
          <w:numId w:val="3"/>
        </w:numPr>
      </w:pPr>
      <w:r w:rsidRPr="00A05722">
        <w:t xml:space="preserve">(e) has acknowledged paternity and is </w:t>
      </w:r>
      <w:r w:rsidRPr="00E128A1">
        <w:rPr>
          <w:u w:val="single"/>
        </w:rPr>
        <w:t>named by the birth mother</w:t>
      </w:r>
      <w:r w:rsidRPr="00A05722">
        <w:t xml:space="preserve"> as the child's father, or</w:t>
      </w:r>
    </w:p>
    <w:p w14:paraId="1F0A3611" w14:textId="77777777" w:rsidR="00E128A1" w:rsidRDefault="00E128A1" w:rsidP="00252EDB">
      <w:pPr>
        <w:pStyle w:val="ListParagraph"/>
        <w:numPr>
          <w:ilvl w:val="2"/>
          <w:numId w:val="3"/>
        </w:numPr>
      </w:pPr>
      <w:r w:rsidRPr="00A05722">
        <w:t xml:space="preserve">(f) is </w:t>
      </w:r>
      <w:r w:rsidRPr="00E128A1">
        <w:rPr>
          <w:u w:val="single"/>
        </w:rPr>
        <w:t>acknowledged by the birth mother</w:t>
      </w:r>
      <w:r w:rsidRPr="00A05722">
        <w:t xml:space="preserve"> as the father </w:t>
      </w:r>
      <w:r>
        <w:t>AND</w:t>
      </w:r>
      <w:r w:rsidRPr="00A05722">
        <w:t xml:space="preserve"> is </w:t>
      </w:r>
      <w:r w:rsidRPr="00E128A1">
        <w:rPr>
          <w:u w:val="single"/>
        </w:rPr>
        <w:t>registered</w:t>
      </w:r>
      <w:r w:rsidRPr="00A05722">
        <w:t xml:space="preserve"> on the birth fathers' registry</w:t>
      </w:r>
      <w:r>
        <w:t xml:space="preserve"> (s.10)</w:t>
      </w:r>
      <w:r w:rsidRPr="00A05722">
        <w:t xml:space="preserve"> as the child's father.</w:t>
      </w:r>
    </w:p>
    <w:p w14:paraId="65C8FC38" w14:textId="77777777" w:rsidR="00E128A1" w:rsidRDefault="00E128A1" w:rsidP="00252EDB">
      <w:pPr>
        <w:pStyle w:val="ListParagraph"/>
        <w:numPr>
          <w:ilvl w:val="3"/>
          <w:numId w:val="3"/>
        </w:numPr>
      </w:pPr>
      <w:r>
        <w:t>Registry allows that they will get notice that their child is being put up for adoption.</w:t>
      </w:r>
    </w:p>
    <w:p w14:paraId="0688DA98" w14:textId="77777777" w:rsidR="00002D05" w:rsidRDefault="00002D05" w:rsidP="00C83684">
      <w:pPr>
        <w:rPr>
          <w:b/>
        </w:rPr>
      </w:pPr>
    </w:p>
    <w:p w14:paraId="14594411" w14:textId="67C928E2" w:rsidR="00982A92" w:rsidRPr="00982A92" w:rsidRDefault="00610EA7" w:rsidP="00982A92">
      <w:pPr>
        <w:rPr>
          <w:i/>
        </w:rPr>
      </w:pPr>
      <w:r w:rsidRPr="00982A92">
        <w:rPr>
          <w:i/>
        </w:rPr>
        <w:t>In what form?</w:t>
      </w:r>
      <w:r w:rsidR="00982A92">
        <w:rPr>
          <w:i/>
        </w:rPr>
        <w:t xml:space="preserve"> – </w:t>
      </w:r>
      <w:r w:rsidR="009F132F">
        <w:t xml:space="preserve">s.16 + </w:t>
      </w:r>
      <w:r w:rsidR="00982A92" w:rsidRPr="00982A92">
        <w:rPr>
          <w:i/>
        </w:rPr>
        <w:t>Adoption Act Regs</w:t>
      </w:r>
      <w:r w:rsidR="00982A92">
        <w:t xml:space="preserve"> –</w:t>
      </w:r>
      <w:r w:rsidR="00982A92">
        <w:rPr>
          <w:i/>
        </w:rPr>
        <w:t xml:space="preserve"> </w:t>
      </w:r>
      <w:r w:rsidR="00982A92">
        <w:t>In writing and acknowledgement of the effect of that consent.</w:t>
      </w:r>
    </w:p>
    <w:p w14:paraId="3B91AF4C" w14:textId="77777777" w:rsidR="00982A92" w:rsidRDefault="00982A92" w:rsidP="00982A92"/>
    <w:p w14:paraId="3F94F680" w14:textId="0C37867A" w:rsidR="00982A92" w:rsidRPr="0042410F" w:rsidRDefault="00982A92" w:rsidP="00982A92">
      <w:pPr>
        <w:rPr>
          <w:b/>
        </w:rPr>
      </w:pPr>
      <w:r w:rsidRPr="0042410F">
        <w:rPr>
          <w:b/>
          <w:i/>
        </w:rPr>
        <w:t>Dispensing with consent</w:t>
      </w:r>
      <w:r w:rsidR="009F132F" w:rsidRPr="0042410F">
        <w:rPr>
          <w:b/>
        </w:rPr>
        <w:t xml:space="preserve"> – s.17 </w:t>
      </w:r>
    </w:p>
    <w:p w14:paraId="30A80F45" w14:textId="77777777" w:rsidR="009F132F" w:rsidRDefault="009F132F" w:rsidP="009F132F">
      <w:r>
        <w:t>On application on grounds</w:t>
      </w:r>
    </w:p>
    <w:p w14:paraId="492E9DA8" w14:textId="589271AE" w:rsidR="009F132F" w:rsidRDefault="009F132F" w:rsidP="00252EDB">
      <w:pPr>
        <w:pStyle w:val="ListParagraph"/>
        <w:numPr>
          <w:ilvl w:val="0"/>
          <w:numId w:val="5"/>
        </w:numPr>
      </w:pPr>
      <w:r>
        <w:t>Crt satisfied in BIC OR</w:t>
      </w:r>
    </w:p>
    <w:p w14:paraId="023519C3" w14:textId="70E70766" w:rsidR="009F132F" w:rsidRDefault="009F132F" w:rsidP="00252EDB">
      <w:pPr>
        <w:pStyle w:val="ListParagraph"/>
        <w:numPr>
          <w:ilvl w:val="0"/>
          <w:numId w:val="5"/>
        </w:numPr>
      </w:pPr>
      <w:r>
        <w:t>Indiv whose consent needed:</w:t>
      </w:r>
    </w:p>
    <w:p w14:paraId="50C15A6D" w14:textId="287AC5B8" w:rsidR="00982A92" w:rsidRDefault="00982A92" w:rsidP="00252EDB">
      <w:pPr>
        <w:pStyle w:val="ListParagraph"/>
        <w:numPr>
          <w:ilvl w:val="1"/>
          <w:numId w:val="5"/>
        </w:numPr>
      </w:pPr>
      <w:r>
        <w:t>Not capable of informed consent (coma etc)</w:t>
      </w:r>
    </w:p>
    <w:p w14:paraId="08FFDAFF" w14:textId="70DE4FB9" w:rsidR="009F132F" w:rsidRDefault="009F132F" w:rsidP="00252EDB">
      <w:pPr>
        <w:pStyle w:val="ListParagraph"/>
        <w:numPr>
          <w:ilvl w:val="2"/>
          <w:numId w:val="5"/>
        </w:numPr>
      </w:pPr>
      <w:r>
        <w:t>Only one that applies to consent of the child over 12</w:t>
      </w:r>
    </w:p>
    <w:p w14:paraId="24B6DDD8" w14:textId="6CF0DBD1" w:rsidR="00982A92" w:rsidRDefault="00982A92" w:rsidP="00252EDB">
      <w:pPr>
        <w:pStyle w:val="ListParagraph"/>
        <w:numPr>
          <w:ilvl w:val="1"/>
          <w:numId w:val="5"/>
        </w:numPr>
      </w:pPr>
      <w:r>
        <w:t xml:space="preserve">Can’t </w:t>
      </w:r>
      <w:r w:rsidR="009F132F">
        <w:t>be found</w:t>
      </w:r>
      <w:r>
        <w:t xml:space="preserve"> after proving </w:t>
      </w:r>
      <w:r w:rsidR="009F132F">
        <w:t>reasonable by unsuccessful effort made</w:t>
      </w:r>
    </w:p>
    <w:p w14:paraId="16695D92" w14:textId="4030B671" w:rsidR="00982A92" w:rsidRDefault="009F132F" w:rsidP="00252EDB">
      <w:pPr>
        <w:pStyle w:val="ListParagraph"/>
        <w:numPr>
          <w:ilvl w:val="1"/>
          <w:numId w:val="5"/>
        </w:numPr>
      </w:pPr>
      <w:r>
        <w:t>Has a</w:t>
      </w:r>
      <w:r w:rsidR="00982A92">
        <w:t>bandoned or deserted</w:t>
      </w:r>
      <w:r>
        <w:t xml:space="preserve"> child</w:t>
      </w:r>
    </w:p>
    <w:p w14:paraId="6337630F" w14:textId="77777777" w:rsidR="00982A92" w:rsidRPr="00BF2CA3" w:rsidRDefault="00982A92" w:rsidP="00252EDB">
      <w:pPr>
        <w:pStyle w:val="ListParagraph"/>
        <w:numPr>
          <w:ilvl w:val="1"/>
          <w:numId w:val="5"/>
        </w:numPr>
      </w:pPr>
      <w:r w:rsidRPr="00BF2CA3">
        <w:t>has not made reasonable efforts to meet their parental obligations to the child, or</w:t>
      </w:r>
    </w:p>
    <w:p w14:paraId="5EE0190E" w14:textId="77777777" w:rsidR="00982A92" w:rsidRPr="00BF2CA3" w:rsidRDefault="00982A92" w:rsidP="00252EDB">
      <w:pPr>
        <w:pStyle w:val="ListParagraph"/>
        <w:numPr>
          <w:ilvl w:val="1"/>
          <w:numId w:val="5"/>
        </w:numPr>
      </w:pPr>
      <w:r w:rsidRPr="00BF2CA3">
        <w:t>is not capable of caring for the child, or</w:t>
      </w:r>
    </w:p>
    <w:p w14:paraId="562E096C" w14:textId="77777777" w:rsidR="00982A92" w:rsidRPr="00BF2CA3" w:rsidRDefault="00982A92" w:rsidP="00252EDB">
      <w:pPr>
        <w:pStyle w:val="ListParagraph"/>
        <w:numPr>
          <w:ilvl w:val="1"/>
          <w:numId w:val="5"/>
        </w:numPr>
      </w:pPr>
      <w:r>
        <w:t>“</w:t>
      </w:r>
      <w:r w:rsidRPr="00BF2CA3">
        <w:t>other circumstances</w:t>
      </w:r>
      <w:r>
        <w:t>”</w:t>
      </w:r>
      <w:r w:rsidRPr="00BF2CA3">
        <w:t xml:space="preserve"> justify dispensing with the consent</w:t>
      </w:r>
    </w:p>
    <w:p w14:paraId="0C946E71" w14:textId="77777777" w:rsidR="00610EA7" w:rsidRDefault="00610EA7" w:rsidP="00C83684">
      <w:pPr>
        <w:rPr>
          <w:b/>
        </w:rPr>
      </w:pPr>
    </w:p>
    <w:p w14:paraId="355D9C93" w14:textId="61FF3167" w:rsidR="00610EA7" w:rsidRDefault="0042410F" w:rsidP="0042410F">
      <w:pPr>
        <w:pStyle w:val="Heading3"/>
      </w:pPr>
      <w:bookmarkStart w:id="8" w:name="_Toc195979935"/>
      <w:r>
        <w:t>Aboriginal Considerations:</w:t>
      </w:r>
      <w:bookmarkEnd w:id="8"/>
      <w:r>
        <w:t xml:space="preserve"> </w:t>
      </w:r>
    </w:p>
    <w:p w14:paraId="16171D3B" w14:textId="25F2C8C1" w:rsidR="0042410F" w:rsidRDefault="0042410F" w:rsidP="0042410F">
      <w:r>
        <w:t>-present in the s.3(2) BIC</w:t>
      </w:r>
    </w:p>
    <w:p w14:paraId="0A73D0C5" w14:textId="77777777" w:rsidR="00A64CDB" w:rsidRDefault="00FC754A" w:rsidP="0042410F">
      <w:pPr>
        <w:rPr>
          <w:i/>
        </w:rPr>
      </w:pPr>
      <w:r>
        <w:t xml:space="preserve">- </w:t>
      </w:r>
      <w:r>
        <w:rPr>
          <w:b/>
        </w:rPr>
        <w:t xml:space="preserve">S.7 </w:t>
      </w:r>
      <w:r w:rsidRPr="00FC754A">
        <w:rPr>
          <w:b/>
          <w:i/>
        </w:rPr>
        <w:t>AA</w:t>
      </w:r>
      <w:r>
        <w:rPr>
          <w:b/>
        </w:rPr>
        <w:t xml:space="preserve"> – </w:t>
      </w:r>
      <w:r w:rsidRPr="00FC754A">
        <w:t>Only</w:t>
      </w:r>
      <w:r>
        <w:t xml:space="preserve"> </w:t>
      </w:r>
      <w:r w:rsidR="0042410F">
        <w:t xml:space="preserve">requirement </w:t>
      </w:r>
      <w:r>
        <w:t xml:space="preserve">before placing aboriginal child for adoption: </w:t>
      </w:r>
      <w:r w:rsidR="0042410F">
        <w:rPr>
          <w:i/>
        </w:rPr>
        <w:t>reasonable efforts to discuss with band/Nisga/treaty FN/aboriginal rep ID’d by child/parent</w:t>
      </w:r>
      <w:r>
        <w:rPr>
          <w:i/>
        </w:rPr>
        <w:t xml:space="preserve">. </w:t>
      </w:r>
    </w:p>
    <w:p w14:paraId="6E0C6CD3" w14:textId="48987142" w:rsidR="0042410F" w:rsidRDefault="00FC754A" w:rsidP="006F2266">
      <w:pPr>
        <w:pStyle w:val="ListParagraph"/>
        <w:numPr>
          <w:ilvl w:val="0"/>
          <w:numId w:val="75"/>
        </w:numPr>
      </w:pPr>
      <w:r>
        <w:t>Child over 12 or birth parents may object to such discussion and it may be dispensed with.</w:t>
      </w:r>
    </w:p>
    <w:p w14:paraId="0660CFA3" w14:textId="6ED79ECD" w:rsidR="00FC754A" w:rsidRDefault="00FC754A" w:rsidP="0042410F">
      <w:r>
        <w:t>-</w:t>
      </w:r>
      <w:r>
        <w:rPr>
          <w:b/>
        </w:rPr>
        <w:t xml:space="preserve">S. 46 – </w:t>
      </w:r>
      <w:r>
        <w:t xml:space="preserve">Customary adoptions in bands/aboriginal communities may be recognized by crt as adoptions under this act on application. </w:t>
      </w:r>
    </w:p>
    <w:p w14:paraId="366825C5" w14:textId="4CA2DA15" w:rsidR="00610EA7" w:rsidRDefault="00FC754A" w:rsidP="00252EDB">
      <w:pPr>
        <w:pStyle w:val="ListParagraph"/>
        <w:numPr>
          <w:ilvl w:val="0"/>
          <w:numId w:val="7"/>
        </w:numPr>
      </w:pPr>
      <w:r>
        <w:rPr>
          <w:b/>
          <w:i/>
          <w:color w:val="8EE45C"/>
        </w:rPr>
        <w:t xml:space="preserve">Casimel v ICBC </w:t>
      </w:r>
      <w:r>
        <w:t>– first acknowledgement (MVA, dependent adoptive parents seeking to qualify as parents re: ICBC coverage)</w:t>
      </w:r>
    </w:p>
    <w:p w14:paraId="3150A633" w14:textId="77777777" w:rsidR="00633C08" w:rsidRPr="00633C08" w:rsidRDefault="00633C08" w:rsidP="00100A11"/>
    <w:p w14:paraId="7E04CBC3" w14:textId="0C525E9E" w:rsidR="00633C08" w:rsidRPr="00E128A1" w:rsidRDefault="00100A11" w:rsidP="009F132F">
      <w:pPr>
        <w:pStyle w:val="Heading2"/>
      </w:pPr>
      <w:bookmarkStart w:id="9" w:name="_Toc195979936"/>
      <w:r w:rsidRPr="00E128A1">
        <w:t xml:space="preserve">Effects </w:t>
      </w:r>
      <w:r w:rsidR="00E128A1" w:rsidRPr="00E128A1">
        <w:t>of Adoption – s</w:t>
      </w:r>
      <w:r w:rsidR="009F132F">
        <w:t>. 37</w:t>
      </w:r>
      <w:bookmarkEnd w:id="9"/>
    </w:p>
    <w:p w14:paraId="190A04DC" w14:textId="77777777" w:rsidR="00100A11" w:rsidRPr="00291579" w:rsidRDefault="00291579" w:rsidP="00252EDB">
      <w:pPr>
        <w:pStyle w:val="ListParagraph"/>
        <w:numPr>
          <w:ilvl w:val="0"/>
          <w:numId w:val="2"/>
        </w:numPr>
        <w:rPr>
          <w:rFonts w:cs="Times New Roman"/>
        </w:rPr>
      </w:pPr>
      <w:r>
        <w:rPr>
          <w:rFonts w:cs="Times New Roman"/>
        </w:rPr>
        <w:t xml:space="preserve">(1) </w:t>
      </w:r>
      <w:r w:rsidR="00100A11" w:rsidRPr="00291579">
        <w:rPr>
          <w:rFonts w:cs="Times New Roman"/>
        </w:rPr>
        <w:t>When an adoption order is made,</w:t>
      </w:r>
    </w:p>
    <w:p w14:paraId="306919B4" w14:textId="146514D7" w:rsidR="00100A11" w:rsidRPr="00291579" w:rsidRDefault="00291579" w:rsidP="00252EDB">
      <w:pPr>
        <w:pStyle w:val="ListParagraph"/>
        <w:numPr>
          <w:ilvl w:val="1"/>
          <w:numId w:val="2"/>
        </w:numPr>
        <w:rPr>
          <w:rFonts w:cs="Times New Roman"/>
        </w:rPr>
      </w:pPr>
      <w:r>
        <w:rPr>
          <w:rFonts w:cs="Times New Roman"/>
        </w:rPr>
        <w:t xml:space="preserve">(a) </w:t>
      </w:r>
      <w:r w:rsidR="00100A11" w:rsidRPr="00291579">
        <w:rPr>
          <w:rFonts w:cs="Times New Roman"/>
        </w:rPr>
        <w:t>the child becomes the child of the adoptive parent,</w:t>
      </w:r>
      <w:r w:rsidR="0018394C">
        <w:rPr>
          <w:rFonts w:cs="Times New Roman"/>
        </w:rPr>
        <w:t xml:space="preserve"> (Birth Cert changed!)</w:t>
      </w:r>
    </w:p>
    <w:p w14:paraId="4B0BE78E" w14:textId="77777777" w:rsidR="00100A11" w:rsidRPr="00291579" w:rsidRDefault="00291579" w:rsidP="00252EDB">
      <w:pPr>
        <w:pStyle w:val="ListParagraph"/>
        <w:numPr>
          <w:ilvl w:val="1"/>
          <w:numId w:val="2"/>
        </w:numPr>
        <w:rPr>
          <w:rFonts w:cs="Times New Roman"/>
        </w:rPr>
      </w:pPr>
      <w:r>
        <w:rPr>
          <w:rFonts w:cs="Times New Roman"/>
        </w:rPr>
        <w:t xml:space="preserve">(b) </w:t>
      </w:r>
      <w:r w:rsidR="00100A11" w:rsidRPr="00291579">
        <w:rPr>
          <w:rFonts w:cs="Times New Roman"/>
        </w:rPr>
        <w:t>the adoptive parent becomes the parent of the child, and</w:t>
      </w:r>
    </w:p>
    <w:p w14:paraId="22BF1245" w14:textId="77777777" w:rsidR="00100A11" w:rsidRPr="00291579" w:rsidRDefault="00291579" w:rsidP="00252EDB">
      <w:pPr>
        <w:pStyle w:val="ListParagraph"/>
        <w:numPr>
          <w:ilvl w:val="1"/>
          <w:numId w:val="2"/>
        </w:numPr>
        <w:rPr>
          <w:rFonts w:cs="Times New Roman"/>
        </w:rPr>
      </w:pPr>
      <w:r>
        <w:rPr>
          <w:rFonts w:cs="Times New Roman"/>
        </w:rPr>
        <w:t xml:space="preserve"> (c) </w:t>
      </w:r>
      <w:r w:rsidR="00100A11" w:rsidRPr="00291579">
        <w:rPr>
          <w:rFonts w:cs="Times New Roman"/>
          <w:b/>
          <w:u w:val="single"/>
        </w:rPr>
        <w:t>the birth parents cease to have any parental rights or obligations</w:t>
      </w:r>
      <w:r w:rsidR="00100A11" w:rsidRPr="00291579">
        <w:rPr>
          <w:rFonts w:cs="Times New Roman"/>
        </w:rPr>
        <w:t xml:space="preserve"> </w:t>
      </w:r>
      <w:r w:rsidR="00D27D0A" w:rsidRPr="00291579">
        <w:rPr>
          <w:rFonts w:cs="Times New Roman"/>
        </w:rPr>
        <w:t>towards the child</w:t>
      </w:r>
      <w:r w:rsidR="00100A11" w:rsidRPr="00291579">
        <w:rPr>
          <w:rFonts w:cs="Times New Roman"/>
        </w:rPr>
        <w:t xml:space="preserve">, </w:t>
      </w:r>
      <w:r w:rsidR="00D27D0A" w:rsidRPr="00291579">
        <w:rPr>
          <w:rFonts w:cs="Times New Roman"/>
        </w:rPr>
        <w:t>except as in sub (2)</w:t>
      </w:r>
    </w:p>
    <w:p w14:paraId="172CB92F" w14:textId="77777777" w:rsidR="00100A11" w:rsidRDefault="00100A11" w:rsidP="00291579">
      <w:pPr>
        <w:rPr>
          <w:rStyle w:val="canliisubsection"/>
          <w:rFonts w:cs="Times New Roman"/>
        </w:rPr>
      </w:pPr>
      <w:bookmarkStart w:id="10" w:name="sec37subsec2"/>
      <w:bookmarkEnd w:id="10"/>
    </w:p>
    <w:p w14:paraId="29C90AEE" w14:textId="77777777" w:rsidR="00100A11" w:rsidRPr="00291579" w:rsidRDefault="00100A11" w:rsidP="00291579">
      <w:pPr>
        <w:ind w:firstLine="360"/>
        <w:rPr>
          <w:rStyle w:val="canliisubsection"/>
          <w:rFonts w:cs="Times New Roman"/>
          <w:i/>
        </w:rPr>
      </w:pPr>
      <w:r w:rsidRPr="00291579">
        <w:rPr>
          <w:rStyle w:val="canliisubsection"/>
          <w:rFonts w:cs="Times New Roman"/>
          <w:i/>
        </w:rPr>
        <w:t xml:space="preserve">Re: step parent adoption: </w:t>
      </w:r>
    </w:p>
    <w:p w14:paraId="20B5118C" w14:textId="77777777" w:rsidR="00100A11" w:rsidRPr="00291579" w:rsidRDefault="00291579" w:rsidP="00252EDB">
      <w:pPr>
        <w:pStyle w:val="ListParagraph"/>
        <w:numPr>
          <w:ilvl w:val="0"/>
          <w:numId w:val="2"/>
        </w:numPr>
        <w:rPr>
          <w:rFonts w:cs="Times New Roman"/>
        </w:rPr>
      </w:pPr>
      <w:r>
        <w:rPr>
          <w:rStyle w:val="canliisubsection"/>
          <w:rFonts w:cs="Times New Roman"/>
        </w:rPr>
        <w:t xml:space="preserve">(2) </w:t>
      </w:r>
      <w:r w:rsidR="00D27D0A" w:rsidRPr="00291579">
        <w:rPr>
          <w:rStyle w:val="canliisubsection"/>
          <w:rFonts w:cs="Times New Roman"/>
        </w:rPr>
        <w:t>“</w:t>
      </w:r>
      <w:r w:rsidR="00D27D0A" w:rsidRPr="00291579">
        <w:rPr>
          <w:rFonts w:cs="Times New Roman"/>
        </w:rPr>
        <w:t>A</w:t>
      </w:r>
      <w:r w:rsidR="00100A11" w:rsidRPr="00291579">
        <w:rPr>
          <w:rFonts w:cs="Times New Roman"/>
        </w:rPr>
        <w:t>n adult to become a parent jointly with a birth parent</w:t>
      </w:r>
      <w:r w:rsidR="00D27D0A" w:rsidRPr="00291579">
        <w:rPr>
          <w:rFonts w:cs="Times New Roman"/>
        </w:rPr>
        <w:t>”</w:t>
      </w:r>
      <w:r w:rsidR="00100A11" w:rsidRPr="00291579">
        <w:rPr>
          <w:rFonts w:cs="Times New Roman"/>
        </w:rPr>
        <w:t xml:space="preserve"> then</w:t>
      </w:r>
    </w:p>
    <w:p w14:paraId="5D6EED77" w14:textId="77777777" w:rsidR="00100A11" w:rsidRPr="00291579" w:rsidRDefault="00100A11" w:rsidP="00252EDB">
      <w:pPr>
        <w:pStyle w:val="ListParagraph"/>
        <w:numPr>
          <w:ilvl w:val="1"/>
          <w:numId w:val="2"/>
        </w:numPr>
        <w:rPr>
          <w:rFonts w:cs="Times New Roman"/>
        </w:rPr>
      </w:pPr>
      <w:r w:rsidRPr="00291579">
        <w:rPr>
          <w:rFonts w:cs="Times New Roman"/>
        </w:rPr>
        <w:t>the adult joins the birth parent as parent of the child, and</w:t>
      </w:r>
    </w:p>
    <w:p w14:paraId="0398E49F" w14:textId="77777777" w:rsidR="00100A11" w:rsidRPr="00291579" w:rsidRDefault="00100A11" w:rsidP="00252EDB">
      <w:pPr>
        <w:pStyle w:val="ListParagraph"/>
        <w:numPr>
          <w:ilvl w:val="1"/>
          <w:numId w:val="2"/>
        </w:numPr>
        <w:rPr>
          <w:rFonts w:cs="Times New Roman"/>
        </w:rPr>
      </w:pPr>
      <w:r w:rsidRPr="00291579">
        <w:rPr>
          <w:rFonts w:cs="Times New Roman"/>
          <w:u w:val="single"/>
        </w:rPr>
        <w:t>the child's other birth parent ceases to have any parental rights or obligations</w:t>
      </w:r>
      <w:r w:rsidRPr="00291579">
        <w:rPr>
          <w:rFonts w:cs="Times New Roman"/>
        </w:rPr>
        <w:t xml:space="preserve"> with respect to the child.</w:t>
      </w:r>
    </w:p>
    <w:p w14:paraId="1B875AF1" w14:textId="77777777" w:rsidR="00100A11" w:rsidRDefault="00100A11" w:rsidP="00291579">
      <w:pPr>
        <w:rPr>
          <w:rStyle w:val="canliisubsection"/>
          <w:rFonts w:cs="Times New Roman"/>
        </w:rPr>
      </w:pPr>
      <w:bookmarkStart w:id="11" w:name="sec37subsec3"/>
      <w:bookmarkEnd w:id="11"/>
    </w:p>
    <w:p w14:paraId="32B8855A" w14:textId="77777777" w:rsidR="00100A11" w:rsidRPr="00291579" w:rsidRDefault="00291579" w:rsidP="00252EDB">
      <w:pPr>
        <w:pStyle w:val="ListParagraph"/>
        <w:numPr>
          <w:ilvl w:val="0"/>
          <w:numId w:val="2"/>
        </w:numPr>
        <w:rPr>
          <w:rFonts w:cs="Times New Roman"/>
        </w:rPr>
      </w:pPr>
      <w:r>
        <w:rPr>
          <w:rFonts w:cs="Times New Roman"/>
        </w:rPr>
        <w:t xml:space="preserve">(3) </w:t>
      </w:r>
      <w:r w:rsidR="00D27D0A" w:rsidRPr="00291579">
        <w:rPr>
          <w:rFonts w:cs="Times New Roman"/>
          <w:b/>
        </w:rPr>
        <w:t>2</w:t>
      </w:r>
      <w:r w:rsidR="00D27D0A" w:rsidRPr="00291579">
        <w:rPr>
          <w:rFonts w:cs="Times New Roman"/>
          <w:b/>
          <w:vertAlign w:val="superscript"/>
        </w:rPr>
        <w:t>nd</w:t>
      </w:r>
      <w:r w:rsidR="00D27D0A" w:rsidRPr="00291579">
        <w:rPr>
          <w:rFonts w:cs="Times New Roman"/>
          <w:b/>
        </w:rPr>
        <w:t xml:space="preserve"> adoption</w:t>
      </w:r>
      <w:r w:rsidR="00D27D0A" w:rsidRPr="00291579">
        <w:rPr>
          <w:rFonts w:cs="Times New Roman"/>
        </w:rPr>
        <w:t xml:space="preserve"> has same effect </w:t>
      </w:r>
      <w:r w:rsidR="00100A11" w:rsidRPr="00291579">
        <w:rPr>
          <w:rFonts w:cs="Times New Roman"/>
        </w:rPr>
        <w:t>on the child, on the new adoptive parent an</w:t>
      </w:r>
      <w:r w:rsidR="00D27D0A" w:rsidRPr="00291579">
        <w:rPr>
          <w:rFonts w:cs="Times New Roman"/>
        </w:rPr>
        <w:t>d on the former adoptive parent.</w:t>
      </w:r>
    </w:p>
    <w:p w14:paraId="6BE09134" w14:textId="77777777" w:rsidR="00100A11" w:rsidRDefault="00100A11" w:rsidP="00291579">
      <w:pPr>
        <w:rPr>
          <w:rStyle w:val="canliisubsection"/>
          <w:rFonts w:cs="Times New Roman"/>
        </w:rPr>
      </w:pPr>
      <w:bookmarkStart w:id="12" w:name="sec37subsec4"/>
      <w:bookmarkEnd w:id="12"/>
    </w:p>
    <w:p w14:paraId="212F6AFC" w14:textId="77777777" w:rsidR="00291579" w:rsidRPr="00291579" w:rsidRDefault="00291579" w:rsidP="00252EDB">
      <w:pPr>
        <w:pStyle w:val="ListParagraph"/>
        <w:numPr>
          <w:ilvl w:val="0"/>
          <w:numId w:val="2"/>
        </w:numPr>
        <w:rPr>
          <w:rStyle w:val="canliisubsection"/>
          <w:rFonts w:cs="Times New Roman"/>
        </w:rPr>
      </w:pPr>
      <w:r>
        <w:rPr>
          <w:rFonts w:cs="Times New Roman"/>
        </w:rPr>
        <w:t xml:space="preserve">(6) </w:t>
      </w:r>
      <w:r w:rsidR="00100A11" w:rsidRPr="00291579">
        <w:rPr>
          <w:rFonts w:cs="Times New Roman"/>
        </w:rPr>
        <w:t xml:space="preserve">An adoption order </w:t>
      </w:r>
      <w:r w:rsidR="00100A11" w:rsidRPr="00291579">
        <w:rPr>
          <w:rFonts w:cs="Times New Roman"/>
          <w:b/>
        </w:rPr>
        <w:t>does not</w:t>
      </w:r>
      <w:r w:rsidRPr="00291579">
        <w:rPr>
          <w:rFonts w:cs="Times New Roman"/>
          <w:b/>
        </w:rPr>
        <w:t xml:space="preserve"> affect an interest</w:t>
      </w:r>
      <w:r>
        <w:rPr>
          <w:rFonts w:cs="Times New Roman"/>
        </w:rPr>
        <w:t xml:space="preserve"> in property/</w:t>
      </w:r>
      <w:r w:rsidR="00100A11" w:rsidRPr="00291579">
        <w:rPr>
          <w:rFonts w:cs="Times New Roman"/>
        </w:rPr>
        <w:t>a right of the adopted child that vested in the child before the date of the adoption order.</w:t>
      </w:r>
      <w:bookmarkStart w:id="13" w:name="sec37subsec7"/>
      <w:bookmarkEnd w:id="13"/>
    </w:p>
    <w:p w14:paraId="3327F906" w14:textId="77777777" w:rsidR="00291579" w:rsidRDefault="00291579" w:rsidP="00252EDB">
      <w:pPr>
        <w:pStyle w:val="ListParagraph"/>
        <w:numPr>
          <w:ilvl w:val="1"/>
          <w:numId w:val="2"/>
        </w:numPr>
        <w:rPr>
          <w:rStyle w:val="canliisubsection"/>
          <w:rFonts w:cs="Times New Roman"/>
        </w:rPr>
      </w:pPr>
      <w:r>
        <w:rPr>
          <w:rStyle w:val="canliisubsection"/>
          <w:rFonts w:cs="Times New Roman"/>
        </w:rPr>
        <w:t>E.g. a trust/will</w:t>
      </w:r>
    </w:p>
    <w:p w14:paraId="1F892CDB" w14:textId="77777777" w:rsidR="00291579" w:rsidRDefault="00291579" w:rsidP="00252EDB">
      <w:pPr>
        <w:pStyle w:val="ListParagraph"/>
        <w:numPr>
          <w:ilvl w:val="1"/>
          <w:numId w:val="2"/>
        </w:numPr>
        <w:rPr>
          <w:rStyle w:val="canliisubsection"/>
          <w:rFonts w:cs="Times New Roman"/>
        </w:rPr>
      </w:pPr>
      <w:r>
        <w:rPr>
          <w:rStyle w:val="canliisubsection"/>
          <w:rFonts w:cs="Times New Roman"/>
        </w:rPr>
        <w:t>Child should be NAMED.  If just “child” may not follow because they are technically not child any longer</w:t>
      </w:r>
    </w:p>
    <w:p w14:paraId="6C8A8095" w14:textId="77777777" w:rsidR="00291579" w:rsidRPr="00291579" w:rsidRDefault="00291579" w:rsidP="00291579">
      <w:pPr>
        <w:ind w:left="360"/>
        <w:rPr>
          <w:rStyle w:val="canliisubsection"/>
          <w:rFonts w:cs="Times New Roman"/>
          <w:i/>
        </w:rPr>
      </w:pPr>
      <w:r>
        <w:rPr>
          <w:rStyle w:val="canliisubsection"/>
          <w:rFonts w:cs="Times New Roman"/>
          <w:i/>
        </w:rPr>
        <w:t>Similarly…</w:t>
      </w:r>
    </w:p>
    <w:p w14:paraId="1873C8B8" w14:textId="77777777" w:rsidR="00100A11" w:rsidRPr="00291579" w:rsidRDefault="00291579" w:rsidP="00252EDB">
      <w:pPr>
        <w:pStyle w:val="ListParagraph"/>
        <w:numPr>
          <w:ilvl w:val="0"/>
          <w:numId w:val="2"/>
        </w:numPr>
        <w:rPr>
          <w:rFonts w:cs="Times New Roman"/>
        </w:rPr>
      </w:pPr>
      <w:r>
        <w:rPr>
          <w:rFonts w:cs="Times New Roman"/>
        </w:rPr>
        <w:t xml:space="preserve">(7) </w:t>
      </w:r>
      <w:r w:rsidR="00100A11" w:rsidRPr="00291579">
        <w:rPr>
          <w:rFonts w:cs="Times New Roman"/>
        </w:rPr>
        <w:t>An adoption order does not affect any aboriginal rights the child has.</w:t>
      </w:r>
    </w:p>
    <w:p w14:paraId="5B1074E6" w14:textId="77777777" w:rsidR="00E128A1" w:rsidRDefault="00E128A1" w:rsidP="00C83684"/>
    <w:p w14:paraId="7B666FD9" w14:textId="6FEC7410" w:rsidR="00C66024" w:rsidRDefault="00C66024" w:rsidP="00C66024">
      <w:pPr>
        <w:pStyle w:val="Heading2"/>
      </w:pPr>
      <w:bookmarkStart w:id="14" w:name="_Toc195979937"/>
      <w:r>
        <w:t>Contesting a</w:t>
      </w:r>
      <w:r w:rsidR="004A0E34">
        <w:t>n</w:t>
      </w:r>
      <w:r>
        <w:t xml:space="preserve"> Adoption</w:t>
      </w:r>
      <w:bookmarkEnd w:id="14"/>
    </w:p>
    <w:p w14:paraId="26EE33CC" w14:textId="7751144F" w:rsidR="00C66024" w:rsidRDefault="00C66024" w:rsidP="00252EDB">
      <w:pPr>
        <w:pStyle w:val="ListParagraph"/>
        <w:numPr>
          <w:ilvl w:val="0"/>
          <w:numId w:val="2"/>
        </w:numPr>
      </w:pPr>
      <w:r>
        <w:t xml:space="preserve">To get notice of placement (i.e. possible adoption), get on registry (s.10 </w:t>
      </w:r>
      <w:r w:rsidRPr="004A0E34">
        <w:rPr>
          <w:i/>
        </w:rPr>
        <w:t>AA</w:t>
      </w:r>
      <w:r>
        <w:t xml:space="preserve">). </w:t>
      </w:r>
    </w:p>
    <w:p w14:paraId="1B45F353" w14:textId="7FAEF645" w:rsidR="00C66024" w:rsidRDefault="00C66024" w:rsidP="00252EDB">
      <w:pPr>
        <w:pStyle w:val="ListParagraph"/>
        <w:numPr>
          <w:ilvl w:val="0"/>
          <w:numId w:val="2"/>
        </w:numPr>
      </w:pPr>
      <w:r>
        <w:t>Upon notice of placement and before adoption (min time pd between placement and adoption = 6 mos)…</w:t>
      </w:r>
    </w:p>
    <w:p w14:paraId="1C835054" w14:textId="77C5BD73" w:rsidR="004A0E34" w:rsidRDefault="004A0E34" w:rsidP="00252EDB">
      <w:pPr>
        <w:pStyle w:val="ListParagraph"/>
        <w:numPr>
          <w:ilvl w:val="1"/>
          <w:numId w:val="2"/>
        </w:numPr>
      </w:pPr>
      <w:r>
        <w:t xml:space="preserve">HOWEVER </w:t>
      </w:r>
      <w:r w:rsidRPr="004A0E34">
        <w:rPr>
          <w:u w:val="single"/>
        </w:rPr>
        <w:t>notice to the registry father may be dispensed</w:t>
      </w:r>
      <w:r>
        <w:t xml:space="preserve"> of (s.11) when: in the BIC OR if circumstances justify it (can’t be found, likelihood of violence [child witnessed or was victim])</w:t>
      </w:r>
    </w:p>
    <w:p w14:paraId="3D624543" w14:textId="24004F92" w:rsidR="00C66024" w:rsidRPr="00C66024" w:rsidRDefault="00C66024" w:rsidP="00252EDB">
      <w:pPr>
        <w:pStyle w:val="ListParagraph"/>
        <w:numPr>
          <w:ilvl w:val="0"/>
          <w:numId w:val="2"/>
        </w:numPr>
      </w:pPr>
      <w:r w:rsidRPr="004A0E34">
        <w:rPr>
          <w:b/>
          <w:u w:val="single"/>
        </w:rPr>
        <w:t>Apply for custody and guardianship</w:t>
      </w:r>
      <w:r>
        <w:t>, and then applying</w:t>
      </w:r>
      <w:r w:rsidR="00FD1C2C">
        <w:t xml:space="preserve"> </w:t>
      </w:r>
      <w:r w:rsidR="00352AD5">
        <w:t>christ</w:t>
      </w:r>
      <w:r>
        <w:t xml:space="preserve"> the BIC test!</w:t>
      </w:r>
    </w:p>
    <w:p w14:paraId="38B0361B" w14:textId="77777777" w:rsidR="004250C8" w:rsidRDefault="004250C8" w:rsidP="00FE1447">
      <w:pPr>
        <w:pStyle w:val="Heading1"/>
      </w:pPr>
    </w:p>
    <w:p w14:paraId="0B42EB39" w14:textId="77777777" w:rsidR="008D4ABC" w:rsidRPr="008D4ABC" w:rsidRDefault="008D4ABC" w:rsidP="008D4ABC"/>
    <w:p w14:paraId="23DDD7E3" w14:textId="05BA5D88" w:rsidR="00C66024" w:rsidRDefault="00FE1447" w:rsidP="00FE1447">
      <w:pPr>
        <w:pStyle w:val="Heading1"/>
        <w:rPr>
          <w:i/>
        </w:rPr>
      </w:pPr>
      <w:bookmarkStart w:id="15" w:name="_Toc195979938"/>
      <w:r>
        <w:t xml:space="preserve">Child Protection + </w:t>
      </w:r>
      <w:r>
        <w:rPr>
          <w:i/>
        </w:rPr>
        <w:t>CFCSAct</w:t>
      </w:r>
      <w:bookmarkEnd w:id="15"/>
    </w:p>
    <w:p w14:paraId="413E150D" w14:textId="54FD352C" w:rsidR="00FE1447" w:rsidRDefault="00FE1447" w:rsidP="00FE1447">
      <w:r>
        <w:t>-Child Family and Community Service Act in BC.</w:t>
      </w:r>
    </w:p>
    <w:p w14:paraId="23B4665A" w14:textId="653FAF8E" w:rsidR="00FE1447" w:rsidRPr="00FE1447" w:rsidRDefault="00CB043A" w:rsidP="00FE1447">
      <w:r>
        <w:t>-Child centered approach + Purpose: protect the child not just the family. Look at both services/maintenance of the family and if that doesn’t work, removal.</w:t>
      </w:r>
    </w:p>
    <w:p w14:paraId="46AEDD08" w14:textId="77777777" w:rsidR="00C66024" w:rsidRDefault="00C66024" w:rsidP="00C83684"/>
    <w:p w14:paraId="66B91FD8" w14:textId="470F2F34" w:rsidR="00FE1447" w:rsidRDefault="00CB043A" w:rsidP="00CB043A">
      <w:pPr>
        <w:pStyle w:val="Heading2"/>
        <w:rPr>
          <w:i/>
        </w:rPr>
      </w:pPr>
      <w:bookmarkStart w:id="16" w:name="_Toc195979939"/>
      <w:r>
        <w:t xml:space="preserve">Significant Sections of </w:t>
      </w:r>
      <w:r>
        <w:rPr>
          <w:i/>
        </w:rPr>
        <w:t>CFCSA</w:t>
      </w:r>
      <w:bookmarkEnd w:id="16"/>
    </w:p>
    <w:p w14:paraId="2C92C12C" w14:textId="77777777" w:rsidR="00CB043A" w:rsidRDefault="00CB043A" w:rsidP="00C83684">
      <w:pPr>
        <w:rPr>
          <w:b/>
        </w:rPr>
      </w:pPr>
    </w:p>
    <w:p w14:paraId="15098250" w14:textId="527C99EA" w:rsidR="00CB043A" w:rsidRDefault="00CB043A" w:rsidP="00C83684">
      <w:r>
        <w:rPr>
          <w:b/>
        </w:rPr>
        <w:t>Guiding Principles</w:t>
      </w:r>
      <w:r w:rsidR="001B48FF">
        <w:rPr>
          <w:b/>
        </w:rPr>
        <w:t xml:space="preserve"> – s. 2</w:t>
      </w:r>
      <w:r>
        <w:rPr>
          <w:b/>
        </w:rPr>
        <w:t xml:space="preserve"> </w:t>
      </w:r>
      <w:r>
        <w:t>(to implementation)</w:t>
      </w:r>
    </w:p>
    <w:p w14:paraId="162552E8" w14:textId="375F600E" w:rsidR="001B48FF" w:rsidRDefault="001B48FF" w:rsidP="00C83684">
      <w:r>
        <w:t>Safety + wellbeing of child paramount in accordance w these principles:</w:t>
      </w:r>
    </w:p>
    <w:p w14:paraId="0AAC2620" w14:textId="26B952C2" w:rsidR="00CB043A" w:rsidRPr="00CB043A" w:rsidRDefault="00CB043A" w:rsidP="00252EDB">
      <w:pPr>
        <w:numPr>
          <w:ilvl w:val="0"/>
          <w:numId w:val="8"/>
        </w:numPr>
      </w:pPr>
      <w:r w:rsidRPr="00CB043A">
        <w:rPr>
          <w:lang w:val="en-CA"/>
        </w:rPr>
        <w:t xml:space="preserve">(a) children entitled to </w:t>
      </w:r>
      <w:r>
        <w:rPr>
          <w:lang w:val="en-CA"/>
        </w:rPr>
        <w:t>protection (</w:t>
      </w:r>
      <w:r w:rsidRPr="00CB043A">
        <w:rPr>
          <w:lang w:val="en-CA"/>
        </w:rPr>
        <w:t>abuse, neglect and harm</w:t>
      </w:r>
      <w:r>
        <w:rPr>
          <w:lang w:val="en-CA"/>
        </w:rPr>
        <w:t>/threat of harm)</w:t>
      </w:r>
    </w:p>
    <w:p w14:paraId="093F5951" w14:textId="3873B91B" w:rsidR="00CB043A" w:rsidRPr="00CB043A" w:rsidRDefault="00CB043A" w:rsidP="00252EDB">
      <w:pPr>
        <w:numPr>
          <w:ilvl w:val="0"/>
          <w:numId w:val="8"/>
        </w:numPr>
      </w:pPr>
      <w:r w:rsidRPr="00CB043A">
        <w:rPr>
          <w:lang w:val="en-CA"/>
        </w:rPr>
        <w:t>(b</w:t>
      </w:r>
      <w:r w:rsidRPr="001B48FF">
        <w:rPr>
          <w:lang w:val="en-CA"/>
        </w:rPr>
        <w:t>)</w:t>
      </w:r>
      <w:r w:rsidRPr="001B48FF">
        <w:rPr>
          <w:b/>
          <w:lang w:val="en-CA"/>
        </w:rPr>
        <w:t xml:space="preserve"> family </w:t>
      </w:r>
      <w:r w:rsidR="001B48FF" w:rsidRPr="001B48FF">
        <w:rPr>
          <w:b/>
          <w:lang w:val="en-CA"/>
        </w:rPr>
        <w:t>=</w:t>
      </w:r>
      <w:r w:rsidRPr="001B48FF">
        <w:rPr>
          <w:b/>
          <w:lang w:val="en-CA"/>
        </w:rPr>
        <w:t xml:space="preserve"> preferred</w:t>
      </w:r>
      <w:r>
        <w:rPr>
          <w:lang w:val="en-CA"/>
        </w:rPr>
        <w:t xml:space="preserve"> environment for</w:t>
      </w:r>
      <w:r w:rsidRPr="00CB043A">
        <w:rPr>
          <w:lang w:val="en-CA"/>
        </w:rPr>
        <w:t xml:space="preserve"> care </w:t>
      </w:r>
      <w:r>
        <w:rPr>
          <w:lang w:val="en-CA"/>
        </w:rPr>
        <w:t xml:space="preserve">+ </w:t>
      </w:r>
      <w:r w:rsidRPr="00CB043A">
        <w:rPr>
          <w:lang w:val="en-CA"/>
        </w:rPr>
        <w:t>upbring</w:t>
      </w:r>
      <w:r>
        <w:rPr>
          <w:lang w:val="en-CA"/>
        </w:rPr>
        <w:t>ing.  Protection obligation there, first and foremost.</w:t>
      </w:r>
    </w:p>
    <w:p w14:paraId="0DEB8F49" w14:textId="77777777" w:rsidR="0093091B" w:rsidRDefault="00CB043A" w:rsidP="00252EDB">
      <w:pPr>
        <w:numPr>
          <w:ilvl w:val="0"/>
          <w:numId w:val="8"/>
        </w:numPr>
      </w:pPr>
      <w:r w:rsidRPr="00CB043A">
        <w:rPr>
          <w:lang w:val="en-CA"/>
        </w:rPr>
        <w:t xml:space="preserve">(c) </w:t>
      </w:r>
      <w:r w:rsidR="001B48FF">
        <w:rPr>
          <w:lang w:val="en-CA"/>
        </w:rPr>
        <w:t xml:space="preserve">If support </w:t>
      </w:r>
      <w:r w:rsidR="001B48FF" w:rsidRPr="001B48FF">
        <w:rPr>
          <w:b/>
          <w:lang w:val="en-CA"/>
        </w:rPr>
        <w:t>s</w:t>
      </w:r>
      <w:r w:rsidRPr="001B48FF">
        <w:rPr>
          <w:b/>
          <w:lang w:val="en-CA"/>
        </w:rPr>
        <w:t>ervices</w:t>
      </w:r>
      <w:r>
        <w:rPr>
          <w:lang w:val="en-CA"/>
        </w:rPr>
        <w:t xml:space="preserve"> needed needed to fulfill oblig,</w:t>
      </w:r>
      <w:r w:rsidRPr="00CB043A">
        <w:rPr>
          <w:lang w:val="en-CA"/>
        </w:rPr>
        <w:t xml:space="preserve"> should be provided</w:t>
      </w:r>
      <w:r>
        <w:rPr>
          <w:lang w:val="en-CA"/>
        </w:rPr>
        <w:t xml:space="preserve"> (first)</w:t>
      </w:r>
      <w:r w:rsidRPr="00CB043A">
        <w:rPr>
          <w:lang w:val="en-CA"/>
        </w:rPr>
        <w:t>;</w:t>
      </w:r>
    </w:p>
    <w:p w14:paraId="13AFB478" w14:textId="715AD574" w:rsidR="00CB043A" w:rsidRPr="00CB043A" w:rsidRDefault="00CB043A" w:rsidP="00252EDB">
      <w:pPr>
        <w:numPr>
          <w:ilvl w:val="0"/>
          <w:numId w:val="8"/>
        </w:numPr>
      </w:pPr>
      <w:r w:rsidRPr="00CB043A">
        <w:rPr>
          <w:lang w:val="en-CA"/>
        </w:rPr>
        <w:t xml:space="preserve">(d) </w:t>
      </w:r>
      <w:r w:rsidRPr="001B48FF">
        <w:rPr>
          <w:b/>
          <w:lang w:val="en-CA"/>
        </w:rPr>
        <w:t>child's views</w:t>
      </w:r>
      <w:r w:rsidRPr="00CB043A">
        <w:rPr>
          <w:lang w:val="en-CA"/>
        </w:rPr>
        <w:t xml:space="preserve"> </w:t>
      </w:r>
      <w:r>
        <w:rPr>
          <w:lang w:val="en-CA"/>
        </w:rPr>
        <w:t>taken into acct when DM</w:t>
      </w:r>
      <w:r w:rsidR="001B48FF">
        <w:rPr>
          <w:lang w:val="en-CA"/>
        </w:rPr>
        <w:t>k</w:t>
      </w:r>
      <w:r>
        <w:rPr>
          <w:lang w:val="en-CA"/>
        </w:rPr>
        <w:t>ing</w:t>
      </w:r>
      <w:r w:rsidRPr="00CB043A">
        <w:rPr>
          <w:lang w:val="en-CA"/>
        </w:rPr>
        <w:t>;</w:t>
      </w:r>
    </w:p>
    <w:p w14:paraId="56AB1E28" w14:textId="1C5B1CF0" w:rsidR="00CB043A" w:rsidRPr="00CB043A" w:rsidRDefault="00CB043A" w:rsidP="00252EDB">
      <w:pPr>
        <w:numPr>
          <w:ilvl w:val="0"/>
          <w:numId w:val="8"/>
        </w:numPr>
      </w:pPr>
      <w:r w:rsidRPr="00CB043A">
        <w:rPr>
          <w:lang w:val="en-CA"/>
        </w:rPr>
        <w:t xml:space="preserve">(e) </w:t>
      </w:r>
      <w:r w:rsidRPr="001B48FF">
        <w:rPr>
          <w:b/>
          <w:lang w:val="en-CA"/>
        </w:rPr>
        <w:t>kinship</w:t>
      </w:r>
      <w:r w:rsidRPr="00CB043A">
        <w:rPr>
          <w:lang w:val="en-CA"/>
        </w:rPr>
        <w:t xml:space="preserve"> ties </w:t>
      </w:r>
      <w:r w:rsidR="001B48FF">
        <w:rPr>
          <w:lang w:val="en-CA"/>
        </w:rPr>
        <w:t>+ child’s</w:t>
      </w:r>
      <w:r w:rsidRPr="00CB043A">
        <w:rPr>
          <w:lang w:val="en-CA"/>
        </w:rPr>
        <w:t xml:space="preserve"> attachment </w:t>
      </w:r>
      <w:r w:rsidR="001B48FF">
        <w:rPr>
          <w:lang w:val="en-CA"/>
        </w:rPr>
        <w:t>to</w:t>
      </w:r>
      <w:r w:rsidRPr="00CB043A">
        <w:rPr>
          <w:lang w:val="en-CA"/>
        </w:rPr>
        <w:t xml:space="preserve"> extended family </w:t>
      </w:r>
      <w:r w:rsidR="001B48FF">
        <w:rPr>
          <w:lang w:val="en-CA"/>
        </w:rPr>
        <w:t>preserved if possible</w:t>
      </w:r>
      <w:r w:rsidRPr="00CB043A">
        <w:rPr>
          <w:lang w:val="en-CA"/>
        </w:rPr>
        <w:t>;</w:t>
      </w:r>
    </w:p>
    <w:p w14:paraId="7DB0D811" w14:textId="0AE9FEE7" w:rsidR="00CB043A" w:rsidRPr="00CB043A" w:rsidRDefault="00CB043A" w:rsidP="00252EDB">
      <w:pPr>
        <w:numPr>
          <w:ilvl w:val="0"/>
          <w:numId w:val="8"/>
        </w:numPr>
      </w:pPr>
      <w:r w:rsidRPr="00CB043A">
        <w:rPr>
          <w:lang w:val="en-CA"/>
        </w:rPr>
        <w:t xml:space="preserve">(f) cultural </w:t>
      </w:r>
      <w:r w:rsidR="001B48FF">
        <w:rPr>
          <w:lang w:val="en-CA"/>
        </w:rPr>
        <w:t xml:space="preserve">identity of </w:t>
      </w:r>
      <w:r w:rsidR="001B48FF" w:rsidRPr="001B48FF">
        <w:rPr>
          <w:b/>
          <w:lang w:val="en-CA"/>
        </w:rPr>
        <w:t>aboriginal</w:t>
      </w:r>
      <w:r w:rsidR="001B48FF">
        <w:rPr>
          <w:lang w:val="en-CA"/>
        </w:rPr>
        <w:t xml:space="preserve"> children</w:t>
      </w:r>
      <w:r w:rsidRPr="00CB043A">
        <w:rPr>
          <w:lang w:val="en-CA"/>
        </w:rPr>
        <w:t xml:space="preserve"> preserved;</w:t>
      </w:r>
    </w:p>
    <w:p w14:paraId="045E07D4" w14:textId="2DF26F01" w:rsidR="00CB043A" w:rsidRPr="00CB043A" w:rsidRDefault="00CB043A" w:rsidP="00252EDB">
      <w:pPr>
        <w:numPr>
          <w:ilvl w:val="0"/>
          <w:numId w:val="8"/>
        </w:numPr>
      </w:pPr>
      <w:r w:rsidRPr="00CB043A">
        <w:rPr>
          <w:lang w:val="en-CA"/>
        </w:rPr>
        <w:t xml:space="preserve">(g) </w:t>
      </w:r>
      <w:r w:rsidR="001B48FF" w:rsidRPr="001B48FF">
        <w:rPr>
          <w:b/>
          <w:i/>
          <w:lang w:val="en-CA"/>
        </w:rPr>
        <w:t>timely</w:t>
      </w:r>
      <w:r w:rsidR="001B48FF">
        <w:rPr>
          <w:lang w:val="en-CA"/>
        </w:rPr>
        <w:t xml:space="preserve"> DMking re: children.</w:t>
      </w:r>
    </w:p>
    <w:p w14:paraId="274563CE" w14:textId="77777777" w:rsidR="00CB043A" w:rsidRDefault="00CB043A" w:rsidP="00C83684"/>
    <w:p w14:paraId="3E5EDD63" w14:textId="3799E1B6" w:rsidR="001B48FF" w:rsidRDefault="001B48FF" w:rsidP="00C83684">
      <w:pPr>
        <w:rPr>
          <w:b/>
        </w:rPr>
      </w:pPr>
      <w:r>
        <w:rPr>
          <w:b/>
        </w:rPr>
        <w:t>Service Delivery Principles –</w:t>
      </w:r>
      <w:r w:rsidRPr="001B48FF">
        <w:rPr>
          <w:b/>
        </w:rPr>
        <w:t xml:space="preserve"> </w:t>
      </w:r>
      <w:r>
        <w:rPr>
          <w:b/>
        </w:rPr>
        <w:t>s.3</w:t>
      </w:r>
    </w:p>
    <w:p w14:paraId="3B2FE7FD" w14:textId="77777777" w:rsidR="001B48FF" w:rsidRDefault="001B48FF" w:rsidP="00C83684"/>
    <w:p w14:paraId="5DA99316" w14:textId="77777777" w:rsidR="001B48FF" w:rsidRDefault="001B48FF" w:rsidP="00C83684">
      <w:pPr>
        <w:rPr>
          <w:b/>
        </w:rPr>
      </w:pPr>
      <w:r>
        <w:rPr>
          <w:b/>
        </w:rPr>
        <w:t xml:space="preserve">BIC Definition – s. 4 </w:t>
      </w:r>
    </w:p>
    <w:p w14:paraId="340D14EC" w14:textId="4D7C8F87" w:rsidR="001B48FF" w:rsidRPr="001B48FF" w:rsidRDefault="001B48FF" w:rsidP="00C83684">
      <w:r>
        <w:t>(practical identical to Adoption context)</w:t>
      </w:r>
    </w:p>
    <w:p w14:paraId="60F4C0F1" w14:textId="3E9B1465" w:rsidR="001B48FF" w:rsidRPr="001B48FF" w:rsidRDefault="001B48FF" w:rsidP="00C83684">
      <w:pPr>
        <w:rPr>
          <w:i/>
        </w:rPr>
      </w:pPr>
      <w:r>
        <w:t xml:space="preserve">(1) All relevant factors considered </w:t>
      </w:r>
      <w:r>
        <w:rPr>
          <w:i/>
        </w:rPr>
        <w:t>including</w:t>
      </w:r>
    </w:p>
    <w:p w14:paraId="13D14F83" w14:textId="77777777" w:rsidR="001B48FF" w:rsidRPr="001B48FF" w:rsidRDefault="001B48FF" w:rsidP="00252EDB">
      <w:pPr>
        <w:numPr>
          <w:ilvl w:val="0"/>
          <w:numId w:val="9"/>
        </w:numPr>
      </w:pPr>
      <w:r w:rsidRPr="001B48FF">
        <w:rPr>
          <w:lang w:val="en-CA"/>
        </w:rPr>
        <w:t xml:space="preserve">(a) the child's </w:t>
      </w:r>
      <w:r w:rsidRPr="001B48FF">
        <w:rPr>
          <w:b/>
          <w:lang w:val="en-CA"/>
        </w:rPr>
        <w:t>safety</w:t>
      </w:r>
      <w:r w:rsidRPr="001B48FF">
        <w:rPr>
          <w:lang w:val="en-CA"/>
        </w:rPr>
        <w:t>;</w:t>
      </w:r>
    </w:p>
    <w:p w14:paraId="5FE40E48" w14:textId="77777777" w:rsidR="001B48FF" w:rsidRPr="001B48FF" w:rsidRDefault="001B48FF" w:rsidP="00252EDB">
      <w:pPr>
        <w:numPr>
          <w:ilvl w:val="0"/>
          <w:numId w:val="9"/>
        </w:numPr>
      </w:pPr>
      <w:r w:rsidRPr="001B48FF">
        <w:rPr>
          <w:lang w:val="en-CA"/>
        </w:rPr>
        <w:t xml:space="preserve">(b) the child's </w:t>
      </w:r>
      <w:r w:rsidRPr="001B48FF">
        <w:rPr>
          <w:u w:val="single"/>
          <w:lang w:val="en-CA"/>
        </w:rPr>
        <w:t>physical and emotional needs</w:t>
      </w:r>
      <w:r w:rsidRPr="001B48FF">
        <w:rPr>
          <w:lang w:val="en-CA"/>
        </w:rPr>
        <w:t xml:space="preserve"> and level of </w:t>
      </w:r>
      <w:r w:rsidRPr="001B48FF">
        <w:rPr>
          <w:u w:val="single"/>
          <w:lang w:val="en-CA"/>
        </w:rPr>
        <w:t>development</w:t>
      </w:r>
      <w:r w:rsidRPr="001B48FF">
        <w:rPr>
          <w:lang w:val="en-CA"/>
        </w:rPr>
        <w:t>;</w:t>
      </w:r>
    </w:p>
    <w:p w14:paraId="4B04DB1D" w14:textId="77777777" w:rsidR="001B48FF" w:rsidRPr="001B48FF" w:rsidRDefault="001B48FF" w:rsidP="00252EDB">
      <w:pPr>
        <w:numPr>
          <w:ilvl w:val="0"/>
          <w:numId w:val="9"/>
        </w:numPr>
      </w:pPr>
      <w:r w:rsidRPr="001B48FF">
        <w:rPr>
          <w:lang w:val="en-CA"/>
        </w:rPr>
        <w:t xml:space="preserve">(c) the importance of </w:t>
      </w:r>
      <w:r w:rsidRPr="001B48FF">
        <w:rPr>
          <w:b/>
          <w:lang w:val="en-CA"/>
        </w:rPr>
        <w:t>continuity</w:t>
      </w:r>
      <w:r w:rsidRPr="001B48FF">
        <w:rPr>
          <w:lang w:val="en-CA"/>
        </w:rPr>
        <w:t xml:space="preserve"> in the child's care;</w:t>
      </w:r>
    </w:p>
    <w:p w14:paraId="1456C426" w14:textId="5609AAD6" w:rsidR="001B48FF" w:rsidRPr="001B48FF" w:rsidRDefault="001B48FF" w:rsidP="00252EDB">
      <w:pPr>
        <w:numPr>
          <w:ilvl w:val="0"/>
          <w:numId w:val="9"/>
        </w:numPr>
      </w:pPr>
      <w:r>
        <w:rPr>
          <w:lang w:val="en-CA"/>
        </w:rPr>
        <w:t xml:space="preserve">(d) the </w:t>
      </w:r>
      <w:r w:rsidRPr="001B48FF">
        <w:rPr>
          <w:b/>
          <w:lang w:val="en-CA"/>
        </w:rPr>
        <w:t>quality of relationship</w:t>
      </w:r>
      <w:r w:rsidRPr="001B48FF">
        <w:rPr>
          <w:lang w:val="en-CA"/>
        </w:rPr>
        <w:t xml:space="preserve"> </w:t>
      </w:r>
      <w:r>
        <w:rPr>
          <w:lang w:val="en-CA"/>
        </w:rPr>
        <w:t>w a parent/</w:t>
      </w:r>
      <w:r w:rsidRPr="001B48FF">
        <w:rPr>
          <w:lang w:val="en-CA"/>
        </w:rPr>
        <w:t xml:space="preserve">other </w:t>
      </w:r>
      <w:r w:rsidRPr="001B48FF">
        <w:rPr>
          <w:b/>
          <w:lang w:val="en-CA"/>
        </w:rPr>
        <w:t>+ effect</w:t>
      </w:r>
      <w:r w:rsidRPr="001B48FF">
        <w:rPr>
          <w:lang w:val="en-CA"/>
        </w:rPr>
        <w:t xml:space="preserve"> of maintaining </w:t>
      </w:r>
      <w:r>
        <w:rPr>
          <w:lang w:val="en-CA"/>
        </w:rPr>
        <w:t>it</w:t>
      </w:r>
      <w:r w:rsidRPr="001B48FF">
        <w:rPr>
          <w:lang w:val="en-CA"/>
        </w:rPr>
        <w:t>;</w:t>
      </w:r>
    </w:p>
    <w:p w14:paraId="5FAFACC3" w14:textId="77777777" w:rsidR="001B48FF" w:rsidRPr="001B48FF" w:rsidRDefault="001B48FF" w:rsidP="00252EDB">
      <w:pPr>
        <w:numPr>
          <w:ilvl w:val="0"/>
          <w:numId w:val="9"/>
        </w:numPr>
      </w:pPr>
      <w:r w:rsidRPr="001B48FF">
        <w:rPr>
          <w:lang w:val="en-CA"/>
        </w:rPr>
        <w:t xml:space="preserve">(e) the child's </w:t>
      </w:r>
      <w:r w:rsidRPr="001B48FF">
        <w:rPr>
          <w:u w:val="single"/>
          <w:lang w:val="en-CA"/>
        </w:rPr>
        <w:t>cultural, racial, linguistic and religious</w:t>
      </w:r>
      <w:r w:rsidRPr="001B48FF">
        <w:rPr>
          <w:lang w:val="en-CA"/>
        </w:rPr>
        <w:t xml:space="preserve"> heritage;</w:t>
      </w:r>
    </w:p>
    <w:p w14:paraId="71838F33" w14:textId="77777777" w:rsidR="001B48FF" w:rsidRPr="001B48FF" w:rsidRDefault="001B48FF" w:rsidP="00252EDB">
      <w:pPr>
        <w:numPr>
          <w:ilvl w:val="0"/>
          <w:numId w:val="9"/>
        </w:numPr>
      </w:pPr>
      <w:r w:rsidRPr="001B48FF">
        <w:rPr>
          <w:lang w:val="en-CA"/>
        </w:rPr>
        <w:t xml:space="preserve">(f) the child's </w:t>
      </w:r>
      <w:r w:rsidRPr="001B48FF">
        <w:rPr>
          <w:b/>
          <w:lang w:val="en-CA"/>
        </w:rPr>
        <w:t>views</w:t>
      </w:r>
      <w:r w:rsidRPr="001B48FF">
        <w:rPr>
          <w:lang w:val="en-CA"/>
        </w:rPr>
        <w:t>;</w:t>
      </w:r>
    </w:p>
    <w:p w14:paraId="5F1999FA" w14:textId="67D96A75" w:rsidR="001B48FF" w:rsidRPr="001B48FF" w:rsidRDefault="001B48FF" w:rsidP="00252EDB">
      <w:pPr>
        <w:numPr>
          <w:ilvl w:val="0"/>
          <w:numId w:val="9"/>
        </w:numPr>
      </w:pPr>
      <w:r w:rsidRPr="001B48FF">
        <w:rPr>
          <w:lang w:val="en-CA"/>
        </w:rPr>
        <w:t xml:space="preserve">(g) the effect </w:t>
      </w:r>
      <w:r>
        <w:rPr>
          <w:lang w:val="en-CA"/>
        </w:rPr>
        <w:t>of delay in DMking on child</w:t>
      </w:r>
      <w:r w:rsidRPr="001B48FF">
        <w:rPr>
          <w:lang w:val="en-CA"/>
        </w:rPr>
        <w:t>.</w:t>
      </w:r>
    </w:p>
    <w:p w14:paraId="1AD5F8F3" w14:textId="2D9A7D04" w:rsidR="001B48FF" w:rsidRPr="001B48FF" w:rsidRDefault="001B48FF" w:rsidP="00252EDB">
      <w:pPr>
        <w:numPr>
          <w:ilvl w:val="1"/>
          <w:numId w:val="9"/>
        </w:numPr>
      </w:pPr>
      <w:r>
        <w:rPr>
          <w:lang w:val="en-CA"/>
        </w:rPr>
        <w:t>Younger they are, quicker should be made.</w:t>
      </w:r>
    </w:p>
    <w:p w14:paraId="7434EECC" w14:textId="77777777" w:rsidR="001B48FF" w:rsidRPr="001B48FF" w:rsidRDefault="001B48FF" w:rsidP="001B48FF">
      <w:r w:rsidRPr="001B48FF">
        <w:rPr>
          <w:lang w:val="en-CA"/>
        </w:rPr>
        <w:t>(2) If the child is an aboriginal child, the importance of preserving the child's cultural identity must be considered in determining the child's best interests.</w:t>
      </w:r>
    </w:p>
    <w:p w14:paraId="10EDCBDA" w14:textId="77777777" w:rsidR="00CB043A" w:rsidRDefault="00CB043A" w:rsidP="00C83684"/>
    <w:p w14:paraId="5E6A452D" w14:textId="6ED1E94E" w:rsidR="001B48FF" w:rsidRDefault="001B48FF" w:rsidP="001B48FF">
      <w:pPr>
        <w:pStyle w:val="Heading2"/>
      </w:pPr>
      <w:bookmarkStart w:id="17" w:name="_Toc195979940"/>
      <w:r>
        <w:t>When is Protection Needed/Mandated? – s.13</w:t>
      </w:r>
      <w:bookmarkEnd w:id="17"/>
    </w:p>
    <w:p w14:paraId="1230A260" w14:textId="77777777" w:rsidR="001B48FF" w:rsidRDefault="001B48FF" w:rsidP="001B48FF"/>
    <w:p w14:paraId="57A1F1F8" w14:textId="77777777" w:rsidR="00662035" w:rsidRDefault="00662035" w:rsidP="00662035">
      <w:pPr>
        <w:rPr>
          <w:lang w:eastAsia="en-US"/>
        </w:rPr>
      </w:pPr>
      <w:r w:rsidRPr="00662035">
        <w:rPr>
          <w:b/>
          <w:bCs/>
          <w:lang w:eastAsia="en-US"/>
        </w:rPr>
        <w:t>13</w:t>
      </w:r>
      <w:r w:rsidRPr="00662035">
        <w:rPr>
          <w:lang w:eastAsia="en-US"/>
        </w:rPr>
        <w:t>  (1) A child needs protection in the following circumstances:</w:t>
      </w:r>
    </w:p>
    <w:p w14:paraId="7F56D1F2" w14:textId="40C12487" w:rsidR="00662035" w:rsidRPr="00662035" w:rsidRDefault="00662035" w:rsidP="00662035">
      <w:pPr>
        <w:rPr>
          <w:lang w:eastAsia="en-US"/>
        </w:rPr>
      </w:pPr>
      <w:r>
        <w:rPr>
          <w:lang w:eastAsia="en-US"/>
        </w:rPr>
        <w:t>If the child</w:t>
      </w:r>
    </w:p>
    <w:p w14:paraId="7ACC90EE" w14:textId="53794D95" w:rsidR="00662035" w:rsidRPr="00662035" w:rsidRDefault="00662035" w:rsidP="00252EDB">
      <w:pPr>
        <w:pStyle w:val="ListParagraph"/>
        <w:numPr>
          <w:ilvl w:val="0"/>
          <w:numId w:val="11"/>
        </w:numPr>
        <w:rPr>
          <w:lang w:eastAsia="en-US"/>
        </w:rPr>
      </w:pPr>
      <w:r>
        <w:rPr>
          <w:lang w:eastAsia="en-US"/>
        </w:rPr>
        <w:t>Has been/likely to be</w:t>
      </w:r>
      <w:r w:rsidRPr="00662035">
        <w:rPr>
          <w:lang w:eastAsia="en-US"/>
        </w:rPr>
        <w:t xml:space="preserve"> physically harmed by </w:t>
      </w:r>
      <w:r>
        <w:rPr>
          <w:lang w:eastAsia="en-US"/>
        </w:rPr>
        <w:t>parent</w:t>
      </w:r>
      <w:r w:rsidRPr="00662035">
        <w:rPr>
          <w:lang w:eastAsia="en-US"/>
        </w:rPr>
        <w:t>;</w:t>
      </w:r>
    </w:p>
    <w:p w14:paraId="14E0F280" w14:textId="1657D039" w:rsidR="00662035" w:rsidRDefault="00662035" w:rsidP="00252EDB">
      <w:pPr>
        <w:pStyle w:val="ListParagraph"/>
        <w:numPr>
          <w:ilvl w:val="0"/>
          <w:numId w:val="11"/>
        </w:numPr>
        <w:rPr>
          <w:lang w:eastAsia="en-US"/>
        </w:rPr>
      </w:pPr>
      <w:r>
        <w:rPr>
          <w:lang w:eastAsia="en-US"/>
        </w:rPr>
        <w:t>Had been/likely to be</w:t>
      </w:r>
      <w:r w:rsidRPr="00662035">
        <w:rPr>
          <w:lang w:eastAsia="en-US"/>
        </w:rPr>
        <w:t>, sexually abused or exploited by the child's parent;</w:t>
      </w:r>
    </w:p>
    <w:p w14:paraId="41DBD05B" w14:textId="35951F51" w:rsidR="00662035" w:rsidRPr="00662035" w:rsidRDefault="00662035" w:rsidP="00252EDB">
      <w:pPr>
        <w:pStyle w:val="ListParagraph"/>
        <w:numPr>
          <w:ilvl w:val="0"/>
          <w:numId w:val="12"/>
        </w:numPr>
        <w:ind w:left="1276" w:hanging="283"/>
        <w:rPr>
          <w:lang w:eastAsia="en-US"/>
        </w:rPr>
      </w:pPr>
      <w:r>
        <w:rPr>
          <w:i/>
          <w:lang w:eastAsia="en-US"/>
        </w:rPr>
        <w:t xml:space="preserve">Includes encouraged/helped to engage in prostitution or coerced into it. </w:t>
      </w:r>
      <w:r>
        <w:rPr>
          <w:lang w:eastAsia="en-US"/>
        </w:rPr>
        <w:t>(sub 1.1)</w:t>
      </w:r>
    </w:p>
    <w:p w14:paraId="14C3CBAE" w14:textId="7811CF6D" w:rsidR="00662035" w:rsidRPr="00662035" w:rsidRDefault="00662035" w:rsidP="00252EDB">
      <w:pPr>
        <w:pStyle w:val="ListParagraph"/>
        <w:numPr>
          <w:ilvl w:val="0"/>
          <w:numId w:val="11"/>
        </w:numPr>
        <w:rPr>
          <w:lang w:eastAsia="en-US"/>
        </w:rPr>
      </w:pPr>
      <w:r>
        <w:rPr>
          <w:lang w:eastAsia="en-US"/>
        </w:rPr>
        <w:t>Has been/likely to be</w:t>
      </w:r>
      <w:r w:rsidRPr="00662035">
        <w:rPr>
          <w:lang w:eastAsia="en-US"/>
        </w:rPr>
        <w:t xml:space="preserve"> physically harmed, sexually abused</w:t>
      </w:r>
      <w:r>
        <w:rPr>
          <w:lang w:eastAsia="en-US"/>
        </w:rPr>
        <w:t>/</w:t>
      </w:r>
      <w:r w:rsidRPr="00662035">
        <w:rPr>
          <w:lang w:eastAsia="en-US"/>
        </w:rPr>
        <w:t xml:space="preserve">exploited </w:t>
      </w:r>
      <w:r w:rsidRPr="00662035">
        <w:rPr>
          <w:b/>
          <w:lang w:eastAsia="en-US"/>
        </w:rPr>
        <w:t>by another</w:t>
      </w:r>
      <w:r w:rsidRPr="00662035">
        <w:rPr>
          <w:lang w:eastAsia="en-US"/>
        </w:rPr>
        <w:t xml:space="preserve"> </w:t>
      </w:r>
      <w:r>
        <w:rPr>
          <w:lang w:eastAsia="en-US"/>
        </w:rPr>
        <w:t>AND</w:t>
      </w:r>
      <w:r w:rsidRPr="00662035">
        <w:rPr>
          <w:lang w:eastAsia="en-US"/>
        </w:rPr>
        <w:t xml:space="preserve"> </w:t>
      </w:r>
      <w:r>
        <w:rPr>
          <w:lang w:eastAsia="en-US"/>
        </w:rPr>
        <w:t xml:space="preserve">child's </w:t>
      </w:r>
      <w:r w:rsidRPr="00662035">
        <w:rPr>
          <w:u w:val="single"/>
          <w:lang w:eastAsia="en-US"/>
        </w:rPr>
        <w:t>parent unwilling or unable to protect</w:t>
      </w:r>
      <w:r w:rsidRPr="00662035">
        <w:rPr>
          <w:lang w:eastAsia="en-US"/>
        </w:rPr>
        <w:t xml:space="preserve"> the child;</w:t>
      </w:r>
    </w:p>
    <w:p w14:paraId="36698803" w14:textId="347087EE" w:rsidR="00662035" w:rsidRPr="00662035" w:rsidRDefault="00662035" w:rsidP="00252EDB">
      <w:pPr>
        <w:pStyle w:val="ListParagraph"/>
        <w:numPr>
          <w:ilvl w:val="0"/>
          <w:numId w:val="11"/>
        </w:numPr>
        <w:rPr>
          <w:lang w:eastAsia="en-US"/>
        </w:rPr>
      </w:pPr>
      <w:r>
        <w:rPr>
          <w:lang w:eastAsia="en-US"/>
        </w:rPr>
        <w:t>Has been/likely to be</w:t>
      </w:r>
      <w:r w:rsidRPr="00662035">
        <w:rPr>
          <w:lang w:eastAsia="en-US"/>
        </w:rPr>
        <w:t xml:space="preserve"> physically harmed </w:t>
      </w:r>
      <w:r>
        <w:rPr>
          <w:lang w:eastAsia="en-US"/>
        </w:rPr>
        <w:t xml:space="preserve">bcz of </w:t>
      </w:r>
      <w:r w:rsidRPr="00662035">
        <w:rPr>
          <w:lang w:eastAsia="en-US"/>
        </w:rPr>
        <w:t xml:space="preserve">neglect </w:t>
      </w:r>
      <w:r>
        <w:rPr>
          <w:lang w:eastAsia="en-US"/>
        </w:rPr>
        <w:t>by</w:t>
      </w:r>
      <w:r w:rsidRPr="00662035">
        <w:rPr>
          <w:lang w:eastAsia="en-US"/>
        </w:rPr>
        <w:t xml:space="preserve"> parent;</w:t>
      </w:r>
    </w:p>
    <w:p w14:paraId="07EBA905" w14:textId="77777777" w:rsidR="00662035" w:rsidRDefault="00662035" w:rsidP="00252EDB">
      <w:pPr>
        <w:pStyle w:val="ListParagraph"/>
        <w:numPr>
          <w:ilvl w:val="0"/>
          <w:numId w:val="11"/>
        </w:numPr>
        <w:rPr>
          <w:lang w:eastAsia="en-US"/>
        </w:rPr>
      </w:pPr>
      <w:r>
        <w:rPr>
          <w:lang w:eastAsia="en-US"/>
        </w:rPr>
        <w:t xml:space="preserve">is </w:t>
      </w:r>
      <w:r w:rsidRPr="00662035">
        <w:rPr>
          <w:lang w:eastAsia="en-US"/>
        </w:rPr>
        <w:t>emotionally harmed by the parent's conduct;</w:t>
      </w:r>
    </w:p>
    <w:p w14:paraId="0E7C006C" w14:textId="76CE6E14" w:rsidR="00662035" w:rsidRDefault="00662035" w:rsidP="00252EDB">
      <w:pPr>
        <w:pStyle w:val="ListParagraph"/>
        <w:numPr>
          <w:ilvl w:val="1"/>
          <w:numId w:val="13"/>
        </w:numPr>
        <w:ind w:left="1276" w:hanging="283"/>
        <w:rPr>
          <w:lang w:eastAsia="en-US"/>
        </w:rPr>
      </w:pPr>
      <w:r w:rsidRPr="00662035">
        <w:rPr>
          <w:lang w:eastAsia="en-US"/>
        </w:rPr>
        <w:t>if the child demonstrates severe</w:t>
      </w:r>
      <w:r>
        <w:rPr>
          <w:lang w:eastAsia="en-US"/>
        </w:rPr>
        <w:t xml:space="preserve">: </w:t>
      </w:r>
      <w:r w:rsidRPr="00662035">
        <w:rPr>
          <w:lang w:eastAsia="en-US"/>
        </w:rPr>
        <w:t>(a) anxiety,</w:t>
      </w:r>
      <w:r>
        <w:rPr>
          <w:lang w:eastAsia="en-US"/>
        </w:rPr>
        <w:t xml:space="preserve"> </w:t>
      </w:r>
      <w:r w:rsidRPr="00662035">
        <w:rPr>
          <w:lang w:eastAsia="en-US"/>
        </w:rPr>
        <w:t>(b) depression,</w:t>
      </w:r>
      <w:r>
        <w:rPr>
          <w:lang w:eastAsia="en-US"/>
        </w:rPr>
        <w:t xml:space="preserve"> </w:t>
      </w:r>
      <w:r w:rsidRPr="00662035">
        <w:rPr>
          <w:lang w:eastAsia="en-US"/>
        </w:rPr>
        <w:t>(c) withdrawal, or</w:t>
      </w:r>
      <w:r>
        <w:rPr>
          <w:lang w:eastAsia="en-US"/>
        </w:rPr>
        <w:t xml:space="preserve"> </w:t>
      </w:r>
      <w:r w:rsidRPr="00662035">
        <w:rPr>
          <w:lang w:eastAsia="en-US"/>
        </w:rPr>
        <w:t xml:space="preserve">(d) self-destructive or aggressive behaviour </w:t>
      </w:r>
      <w:r w:rsidR="00FD66E0">
        <w:rPr>
          <w:lang w:eastAsia="en-US"/>
        </w:rPr>
        <w:t xml:space="preserve"> (sub 2)</w:t>
      </w:r>
    </w:p>
    <w:p w14:paraId="7F3846AB" w14:textId="4628E482" w:rsidR="00662035" w:rsidRPr="00662035" w:rsidRDefault="00662035" w:rsidP="00252EDB">
      <w:pPr>
        <w:pStyle w:val="ListParagraph"/>
        <w:numPr>
          <w:ilvl w:val="0"/>
          <w:numId w:val="11"/>
        </w:numPr>
        <w:rPr>
          <w:lang w:eastAsia="en-US"/>
        </w:rPr>
      </w:pPr>
      <w:r w:rsidRPr="00662035">
        <w:rPr>
          <w:lang w:eastAsia="en-US"/>
        </w:rPr>
        <w:t xml:space="preserve">is deprived of </w:t>
      </w:r>
      <w:r w:rsidRPr="00662035">
        <w:rPr>
          <w:b/>
          <w:lang w:eastAsia="en-US"/>
        </w:rPr>
        <w:t>necessary health care</w:t>
      </w:r>
      <w:r w:rsidRPr="00662035">
        <w:rPr>
          <w:lang w:eastAsia="en-US"/>
        </w:rPr>
        <w:t>;</w:t>
      </w:r>
    </w:p>
    <w:p w14:paraId="2CFC0E53" w14:textId="404043DB" w:rsidR="00662035" w:rsidRPr="00662035" w:rsidRDefault="00662035" w:rsidP="00252EDB">
      <w:pPr>
        <w:pStyle w:val="ListParagraph"/>
        <w:numPr>
          <w:ilvl w:val="0"/>
          <w:numId w:val="11"/>
        </w:numPr>
        <w:rPr>
          <w:lang w:eastAsia="en-US"/>
        </w:rPr>
      </w:pPr>
      <w:r w:rsidRPr="00662035">
        <w:rPr>
          <w:lang w:eastAsia="en-US"/>
        </w:rPr>
        <w:t>devel</w:t>
      </w:r>
      <w:r>
        <w:rPr>
          <w:lang w:eastAsia="en-US"/>
        </w:rPr>
        <w:t xml:space="preserve">opment </w:t>
      </w:r>
      <w:r w:rsidRPr="00662035">
        <w:rPr>
          <w:lang w:eastAsia="en-US"/>
        </w:rPr>
        <w:t xml:space="preserve">likely to be </w:t>
      </w:r>
      <w:r w:rsidRPr="00662035">
        <w:rPr>
          <w:u w:val="single"/>
          <w:lang w:eastAsia="en-US"/>
        </w:rPr>
        <w:t>seriously impaired</w:t>
      </w:r>
      <w:r w:rsidRPr="00662035">
        <w:rPr>
          <w:lang w:eastAsia="en-US"/>
        </w:rPr>
        <w:t xml:space="preserve"> by a </w:t>
      </w:r>
      <w:r w:rsidRPr="00662035">
        <w:rPr>
          <w:b/>
          <w:lang w:eastAsia="en-US"/>
        </w:rPr>
        <w:t>treatable condition</w:t>
      </w:r>
      <w:r w:rsidRPr="00662035">
        <w:rPr>
          <w:lang w:eastAsia="en-US"/>
        </w:rPr>
        <w:t xml:space="preserve"> </w:t>
      </w:r>
      <w:r>
        <w:rPr>
          <w:lang w:eastAsia="en-US"/>
        </w:rPr>
        <w:t xml:space="preserve">+ </w:t>
      </w:r>
      <w:r w:rsidRPr="00662035">
        <w:rPr>
          <w:b/>
          <w:lang w:eastAsia="en-US"/>
        </w:rPr>
        <w:t>parent refuses</w:t>
      </w:r>
      <w:r>
        <w:rPr>
          <w:lang w:eastAsia="en-US"/>
        </w:rPr>
        <w:t xml:space="preserve"> to provide/</w:t>
      </w:r>
      <w:r w:rsidRPr="00662035">
        <w:rPr>
          <w:lang w:eastAsia="en-US"/>
        </w:rPr>
        <w:t>consent to treatment;</w:t>
      </w:r>
    </w:p>
    <w:p w14:paraId="5CBE57E6" w14:textId="36252333" w:rsidR="00662035" w:rsidRPr="00662035" w:rsidRDefault="00662035" w:rsidP="00252EDB">
      <w:pPr>
        <w:pStyle w:val="ListParagraph"/>
        <w:numPr>
          <w:ilvl w:val="0"/>
          <w:numId w:val="11"/>
        </w:numPr>
        <w:rPr>
          <w:lang w:eastAsia="en-US"/>
        </w:rPr>
      </w:pPr>
      <w:r w:rsidRPr="00662035">
        <w:rPr>
          <w:lang w:eastAsia="en-US"/>
        </w:rPr>
        <w:t xml:space="preserve">parent is unable or unwilling to care </w:t>
      </w:r>
      <w:r>
        <w:rPr>
          <w:lang w:eastAsia="en-US"/>
        </w:rPr>
        <w:t>+</w:t>
      </w:r>
      <w:r w:rsidRPr="00662035">
        <w:rPr>
          <w:lang w:eastAsia="en-US"/>
        </w:rPr>
        <w:t xml:space="preserve"> not made adequate provision for </w:t>
      </w:r>
      <w:r>
        <w:rPr>
          <w:lang w:eastAsia="en-US"/>
        </w:rPr>
        <w:t>it</w:t>
      </w:r>
      <w:r w:rsidRPr="00662035">
        <w:rPr>
          <w:lang w:eastAsia="en-US"/>
        </w:rPr>
        <w:t>;</w:t>
      </w:r>
    </w:p>
    <w:p w14:paraId="0D3EF2EA" w14:textId="05D03961" w:rsidR="00662035" w:rsidRPr="00662035" w:rsidRDefault="00662035" w:rsidP="00252EDB">
      <w:pPr>
        <w:pStyle w:val="ListParagraph"/>
        <w:numPr>
          <w:ilvl w:val="0"/>
          <w:numId w:val="11"/>
        </w:numPr>
        <w:rPr>
          <w:lang w:eastAsia="en-US"/>
        </w:rPr>
      </w:pPr>
      <w:r>
        <w:rPr>
          <w:lang w:eastAsia="en-US"/>
        </w:rPr>
        <w:t>is/has been</w:t>
      </w:r>
      <w:r w:rsidRPr="00662035">
        <w:rPr>
          <w:lang w:eastAsia="en-US"/>
        </w:rPr>
        <w:t xml:space="preserve"> </w:t>
      </w:r>
      <w:r w:rsidRPr="00662035">
        <w:rPr>
          <w:u w:val="single"/>
          <w:lang w:eastAsia="en-US"/>
        </w:rPr>
        <w:t>absent from home in circumstances that endanger</w:t>
      </w:r>
      <w:r w:rsidRPr="00662035">
        <w:rPr>
          <w:lang w:eastAsia="en-US"/>
        </w:rPr>
        <w:t xml:space="preserve"> the child's safety or well-being;</w:t>
      </w:r>
    </w:p>
    <w:p w14:paraId="42F9C51D" w14:textId="043FF6BA" w:rsidR="00662035" w:rsidRPr="00662035" w:rsidRDefault="00662035" w:rsidP="00252EDB">
      <w:pPr>
        <w:pStyle w:val="ListParagraph"/>
        <w:numPr>
          <w:ilvl w:val="0"/>
          <w:numId w:val="11"/>
        </w:numPr>
        <w:rPr>
          <w:lang w:eastAsia="en-US"/>
        </w:rPr>
      </w:pPr>
      <w:r w:rsidRPr="00662035">
        <w:rPr>
          <w:lang w:eastAsia="en-US"/>
        </w:rPr>
        <w:t xml:space="preserve">parent is dead </w:t>
      </w:r>
      <w:r>
        <w:rPr>
          <w:lang w:eastAsia="en-US"/>
        </w:rPr>
        <w:t>+ no adequate prov for care</w:t>
      </w:r>
      <w:r w:rsidRPr="00662035">
        <w:rPr>
          <w:lang w:eastAsia="en-US"/>
        </w:rPr>
        <w:t>;</w:t>
      </w:r>
    </w:p>
    <w:p w14:paraId="030BB5AB" w14:textId="28AA19F6" w:rsidR="00662035" w:rsidRPr="00662035" w:rsidRDefault="00662035" w:rsidP="00252EDB">
      <w:pPr>
        <w:pStyle w:val="ListParagraph"/>
        <w:numPr>
          <w:ilvl w:val="0"/>
          <w:numId w:val="11"/>
        </w:numPr>
        <w:rPr>
          <w:lang w:eastAsia="en-US"/>
        </w:rPr>
      </w:pPr>
      <w:r w:rsidRPr="00662035">
        <w:rPr>
          <w:lang w:eastAsia="en-US"/>
        </w:rPr>
        <w:t>has been abandoned and adequate provision has not been made for the child's care;</w:t>
      </w:r>
    </w:p>
    <w:p w14:paraId="20DA1881" w14:textId="6861E941" w:rsidR="00662035" w:rsidRDefault="00662035" w:rsidP="00252EDB">
      <w:pPr>
        <w:pStyle w:val="ListParagraph"/>
        <w:numPr>
          <w:ilvl w:val="0"/>
          <w:numId w:val="11"/>
        </w:numPr>
        <w:rPr>
          <w:lang w:eastAsia="en-US"/>
        </w:rPr>
      </w:pPr>
      <w:r w:rsidRPr="00662035">
        <w:rPr>
          <w:lang w:eastAsia="en-US"/>
        </w:rPr>
        <w:t xml:space="preserve">in the care of a director </w:t>
      </w:r>
      <w:r>
        <w:rPr>
          <w:lang w:eastAsia="en-US"/>
        </w:rPr>
        <w:t>/</w:t>
      </w:r>
      <w:r w:rsidRPr="00662035">
        <w:rPr>
          <w:lang w:eastAsia="en-US"/>
        </w:rPr>
        <w:t xml:space="preserve">another by agreement </w:t>
      </w:r>
      <w:r>
        <w:rPr>
          <w:lang w:eastAsia="en-US"/>
        </w:rPr>
        <w:t>+</w:t>
      </w:r>
      <w:r w:rsidRPr="00662035">
        <w:rPr>
          <w:lang w:eastAsia="en-US"/>
        </w:rPr>
        <w:t xml:space="preserve"> parent is unwilling</w:t>
      </w:r>
      <w:r>
        <w:rPr>
          <w:lang w:eastAsia="en-US"/>
        </w:rPr>
        <w:t>/</w:t>
      </w:r>
      <w:r w:rsidRPr="00662035">
        <w:rPr>
          <w:lang w:eastAsia="en-US"/>
        </w:rPr>
        <w:t xml:space="preserve">unable to resume care </w:t>
      </w:r>
      <w:bookmarkStart w:id="18" w:name="sec13subsec1.1"/>
      <w:bookmarkEnd w:id="18"/>
      <w:r w:rsidR="00FD66E0">
        <w:rPr>
          <w:lang w:eastAsia="en-US"/>
        </w:rPr>
        <w:t>at end.</w:t>
      </w:r>
    </w:p>
    <w:p w14:paraId="429DCE72" w14:textId="37EE74BA" w:rsidR="00662035" w:rsidRDefault="00662035" w:rsidP="00662035">
      <w:pPr>
        <w:rPr>
          <w:lang w:eastAsia="en-US"/>
        </w:rPr>
      </w:pPr>
    </w:p>
    <w:p w14:paraId="0F3E4359" w14:textId="77777777" w:rsidR="00FD66E0" w:rsidRDefault="00FD66E0" w:rsidP="00662035">
      <w:pPr>
        <w:rPr>
          <w:lang w:eastAsia="en-US"/>
        </w:rPr>
      </w:pPr>
    </w:p>
    <w:p w14:paraId="62AA73EA" w14:textId="17E02EFC" w:rsidR="00FD66E0" w:rsidRDefault="00FD66E0" w:rsidP="00662035">
      <w:pPr>
        <w:rPr>
          <w:b/>
          <w:lang w:eastAsia="en-US"/>
        </w:rPr>
      </w:pPr>
      <w:r>
        <w:rPr>
          <w:lang w:eastAsia="en-US"/>
        </w:rPr>
        <w:t xml:space="preserve">+ </w:t>
      </w:r>
      <w:r>
        <w:rPr>
          <w:b/>
          <w:lang w:eastAsia="en-US"/>
        </w:rPr>
        <w:t>LEGAL DUTY TO REPORT – s.14</w:t>
      </w:r>
    </w:p>
    <w:p w14:paraId="6E7764E1" w14:textId="77777777" w:rsidR="00FD66E0" w:rsidRDefault="00FD66E0" w:rsidP="00FD66E0">
      <w:pPr>
        <w:rPr>
          <w:lang w:eastAsia="en-US"/>
        </w:rPr>
      </w:pPr>
      <w:r w:rsidRPr="00FD66E0">
        <w:rPr>
          <w:b/>
          <w:bCs/>
          <w:lang w:eastAsia="en-US"/>
        </w:rPr>
        <w:t>14</w:t>
      </w:r>
      <w:r w:rsidRPr="00FD66E0">
        <w:rPr>
          <w:lang w:eastAsia="en-US"/>
        </w:rPr>
        <w:t xml:space="preserve">  (1) A person who has </w:t>
      </w:r>
      <w:r w:rsidRPr="00FD66E0">
        <w:rPr>
          <w:i/>
          <w:lang w:eastAsia="en-US"/>
        </w:rPr>
        <w:t>reason to believe</w:t>
      </w:r>
      <w:r w:rsidRPr="00FD66E0">
        <w:rPr>
          <w:lang w:eastAsia="en-US"/>
        </w:rPr>
        <w:t xml:space="preserve"> that a child needs protection under section 13 must </w:t>
      </w:r>
      <w:r w:rsidRPr="00FD66E0">
        <w:rPr>
          <w:i/>
          <w:lang w:eastAsia="en-US"/>
        </w:rPr>
        <w:t>promptly report</w:t>
      </w:r>
      <w:r w:rsidRPr="00FD66E0">
        <w:rPr>
          <w:lang w:eastAsia="en-US"/>
        </w:rPr>
        <w:t xml:space="preserve"> the matter to a director or a person designated by a director.</w:t>
      </w:r>
    </w:p>
    <w:p w14:paraId="03FEA246" w14:textId="2128C7F6" w:rsidR="00FD66E0" w:rsidRDefault="00FD66E0" w:rsidP="00252EDB">
      <w:pPr>
        <w:pStyle w:val="ListParagraph"/>
        <w:numPr>
          <w:ilvl w:val="1"/>
          <w:numId w:val="13"/>
        </w:numPr>
        <w:ind w:left="851" w:hanging="425"/>
        <w:rPr>
          <w:lang w:eastAsia="en-US"/>
        </w:rPr>
      </w:pPr>
      <w:r>
        <w:rPr>
          <w:lang w:eastAsia="en-US"/>
        </w:rPr>
        <w:t>Non-disclosure = offence, liabke to $10K fine/imprisonment. – 14(3) and (6)</w:t>
      </w:r>
    </w:p>
    <w:p w14:paraId="0E424641" w14:textId="0CB59EF1" w:rsidR="00FD66E0" w:rsidRDefault="00FD66E0" w:rsidP="00252EDB">
      <w:pPr>
        <w:pStyle w:val="ListParagraph"/>
        <w:numPr>
          <w:ilvl w:val="1"/>
          <w:numId w:val="13"/>
        </w:numPr>
        <w:ind w:left="851" w:hanging="425"/>
        <w:rPr>
          <w:lang w:eastAsia="en-US"/>
        </w:rPr>
      </w:pPr>
      <w:r>
        <w:rPr>
          <w:lang w:eastAsia="en-US"/>
        </w:rPr>
        <w:t>No action for damages against reported unless knowingly falsely reporting – 14(5)</w:t>
      </w:r>
    </w:p>
    <w:p w14:paraId="2AF6EAFD" w14:textId="551BC23B" w:rsidR="0093091B" w:rsidRDefault="0093091B" w:rsidP="00252EDB">
      <w:pPr>
        <w:pStyle w:val="ListParagraph"/>
        <w:numPr>
          <w:ilvl w:val="1"/>
          <w:numId w:val="13"/>
        </w:numPr>
        <w:ind w:left="851" w:hanging="425"/>
        <w:rPr>
          <w:lang w:eastAsia="en-US"/>
        </w:rPr>
      </w:pPr>
      <w:r>
        <w:rPr>
          <w:lang w:eastAsia="en-US"/>
        </w:rPr>
        <w:t xml:space="preserve">Confidentiality of ID of reporter – s.74 </w:t>
      </w:r>
      <w:r>
        <w:rPr>
          <w:i/>
          <w:lang w:eastAsia="en-US"/>
        </w:rPr>
        <w:t>CFCSAct</w:t>
      </w:r>
    </w:p>
    <w:p w14:paraId="6B10BCCB" w14:textId="75153E7B" w:rsidR="0093091B" w:rsidRDefault="0093091B" w:rsidP="00252EDB">
      <w:pPr>
        <w:pStyle w:val="ListParagraph"/>
        <w:numPr>
          <w:ilvl w:val="1"/>
          <w:numId w:val="13"/>
        </w:numPr>
        <w:ind w:left="851" w:hanging="425"/>
        <w:rPr>
          <w:lang w:eastAsia="en-US"/>
        </w:rPr>
      </w:pPr>
      <w:r>
        <w:rPr>
          <w:lang w:eastAsia="en-US"/>
        </w:rPr>
        <w:t>Falls heavily on doctors, day care workers, teachers etc.</w:t>
      </w:r>
    </w:p>
    <w:p w14:paraId="2E6EB290" w14:textId="64B8314D" w:rsidR="00FD66E0" w:rsidRDefault="00FD66E0" w:rsidP="00252EDB">
      <w:pPr>
        <w:pStyle w:val="ListParagraph"/>
        <w:numPr>
          <w:ilvl w:val="1"/>
          <w:numId w:val="13"/>
        </w:numPr>
        <w:ind w:left="851" w:hanging="425"/>
        <w:rPr>
          <w:lang w:eastAsia="en-US"/>
        </w:rPr>
      </w:pPr>
      <w:r>
        <w:rPr>
          <w:lang w:eastAsia="en-US"/>
        </w:rPr>
        <w:t>No limitation pd on reprting – 14(7)</w:t>
      </w:r>
    </w:p>
    <w:p w14:paraId="345982C0" w14:textId="04A10D9B" w:rsidR="00FD66E0" w:rsidRDefault="00FD66E0" w:rsidP="00252EDB">
      <w:pPr>
        <w:pStyle w:val="ListParagraph"/>
        <w:numPr>
          <w:ilvl w:val="1"/>
          <w:numId w:val="13"/>
        </w:numPr>
        <w:ind w:left="851" w:hanging="425"/>
        <w:rPr>
          <w:lang w:eastAsia="en-US"/>
        </w:rPr>
      </w:pPr>
      <w:r>
        <w:rPr>
          <w:lang w:eastAsia="en-US"/>
        </w:rPr>
        <w:t>Applies when belief comes from info that is priv’d (except solicitor client), is confidential/disclosure prohibited under an Act – 14(1)</w:t>
      </w:r>
    </w:p>
    <w:p w14:paraId="15B4ABBA" w14:textId="77777777" w:rsidR="00FD66E0" w:rsidRDefault="00FD66E0" w:rsidP="0093091B">
      <w:pPr>
        <w:rPr>
          <w:lang w:eastAsia="en-US"/>
        </w:rPr>
      </w:pPr>
    </w:p>
    <w:p w14:paraId="3A60350E" w14:textId="0825C038" w:rsidR="00FD66E0" w:rsidRPr="00FD66E0" w:rsidRDefault="00F62323" w:rsidP="0093091B">
      <w:pPr>
        <w:pStyle w:val="Heading2"/>
        <w:rPr>
          <w:lang w:eastAsia="en-US"/>
        </w:rPr>
      </w:pPr>
      <w:bookmarkStart w:id="19" w:name="sec14subsec2"/>
      <w:bookmarkStart w:id="20" w:name="_Toc195979941"/>
      <w:bookmarkEnd w:id="19"/>
      <w:r>
        <w:rPr>
          <w:lang w:eastAsia="en-US"/>
        </w:rPr>
        <w:t>What action is needed/is available?</w:t>
      </w:r>
      <w:bookmarkEnd w:id="20"/>
    </w:p>
    <w:p w14:paraId="2B4BDC8B" w14:textId="77777777" w:rsidR="00F62323" w:rsidRPr="00F62323" w:rsidRDefault="00F62323" w:rsidP="00F62323"/>
    <w:p w14:paraId="49B8D907" w14:textId="42ABB8DE" w:rsidR="00F62323" w:rsidRDefault="00F62323" w:rsidP="00F62323">
      <w:pPr>
        <w:pStyle w:val="Heading3"/>
        <w:rPr>
          <w:lang w:eastAsia="en-US"/>
        </w:rPr>
      </w:pPr>
      <w:bookmarkStart w:id="21" w:name="_Toc195979942"/>
      <w:r>
        <w:rPr>
          <w:lang w:eastAsia="en-US"/>
        </w:rPr>
        <w:t>Services and Supports</w:t>
      </w:r>
      <w:bookmarkEnd w:id="21"/>
    </w:p>
    <w:p w14:paraId="7B5DBEED" w14:textId="18587CD1" w:rsidR="00F62323" w:rsidRDefault="00F62323" w:rsidP="00F62323">
      <w:pPr>
        <w:rPr>
          <w:lang w:eastAsia="en-US"/>
        </w:rPr>
      </w:pPr>
      <w:r>
        <w:rPr>
          <w:lang w:eastAsia="en-US"/>
        </w:rPr>
        <w:t>-first approach because balanced approach of the Act wants to fine the least intrusive solution if possible/appropriate.</w:t>
      </w:r>
    </w:p>
    <w:p w14:paraId="44BBACDD" w14:textId="10D53988" w:rsidR="00F62323" w:rsidRDefault="00F62323" w:rsidP="00F62323">
      <w:r>
        <w:t>-“Services” = VERY BROAD. Contracts out w community agencies that do different work.</w:t>
      </w:r>
    </w:p>
    <w:p w14:paraId="6EE37F83" w14:textId="77777777" w:rsidR="00F62323" w:rsidRDefault="00F62323" w:rsidP="00252EDB">
      <w:pPr>
        <w:numPr>
          <w:ilvl w:val="0"/>
          <w:numId w:val="14"/>
        </w:numPr>
      </w:pPr>
      <w:r>
        <w:t xml:space="preserve">Parenting classes? Alcohol? Dentist or doctor? Food banks? Child care services? </w:t>
      </w:r>
    </w:p>
    <w:p w14:paraId="289FADA4" w14:textId="77777777" w:rsidR="00F62323" w:rsidRPr="00CB043A" w:rsidRDefault="00F62323" w:rsidP="00252EDB">
      <w:pPr>
        <w:numPr>
          <w:ilvl w:val="0"/>
          <w:numId w:val="14"/>
        </w:numPr>
      </w:pPr>
      <w:r>
        <w:t>But limited by size of the community and funding! + assumes want to comply/do the services provided!</w:t>
      </w:r>
    </w:p>
    <w:p w14:paraId="021B7174" w14:textId="77777777" w:rsidR="00F62323" w:rsidRPr="00F62323" w:rsidRDefault="00F62323" w:rsidP="00F62323">
      <w:pPr>
        <w:rPr>
          <w:lang w:eastAsia="en-US"/>
        </w:rPr>
      </w:pPr>
    </w:p>
    <w:p w14:paraId="5F0CDEC9" w14:textId="00F0BA95" w:rsidR="00F62323" w:rsidRDefault="00F62323" w:rsidP="00F62323">
      <w:pPr>
        <w:pStyle w:val="Heading3"/>
        <w:rPr>
          <w:lang w:eastAsia="en-US"/>
        </w:rPr>
      </w:pPr>
      <w:bookmarkStart w:id="22" w:name="_Toc195979943"/>
      <w:r>
        <w:rPr>
          <w:lang w:eastAsia="en-US"/>
        </w:rPr>
        <w:t>By Consent/Non-Court Ordered</w:t>
      </w:r>
      <w:bookmarkEnd w:id="22"/>
    </w:p>
    <w:p w14:paraId="654FEB96" w14:textId="687D39C2" w:rsidR="00F62323" w:rsidRPr="00F62323" w:rsidRDefault="00F62323" w:rsidP="00F62323">
      <w:pPr>
        <w:rPr>
          <w:b/>
          <w:lang w:eastAsia="en-US"/>
        </w:rPr>
      </w:pPr>
      <w:r>
        <w:rPr>
          <w:b/>
          <w:lang w:eastAsia="en-US"/>
        </w:rPr>
        <w:t xml:space="preserve">-Voluntary Care Agreement: </w:t>
      </w:r>
      <w:r>
        <w:rPr>
          <w:lang w:eastAsia="en-US"/>
        </w:rPr>
        <w:t>Child goes into state care while parents deal with aspects of life that have made them unable to properly care for child.</w:t>
      </w:r>
    </w:p>
    <w:p w14:paraId="1733DF30" w14:textId="77777777" w:rsidR="00F62323" w:rsidRPr="00F62323" w:rsidRDefault="00F62323" w:rsidP="00F62323">
      <w:pPr>
        <w:rPr>
          <w:lang w:eastAsia="en-US"/>
        </w:rPr>
      </w:pPr>
    </w:p>
    <w:p w14:paraId="5B385790" w14:textId="77777777" w:rsidR="00F62323" w:rsidRDefault="00F62323" w:rsidP="00F62323">
      <w:pPr>
        <w:rPr>
          <w:b/>
          <w:lang w:eastAsia="en-US"/>
        </w:rPr>
      </w:pPr>
      <w:r>
        <w:rPr>
          <w:b/>
          <w:lang w:eastAsia="en-US"/>
        </w:rPr>
        <w:t xml:space="preserve">-Kith &amp; Kin Agreements: </w:t>
      </w:r>
    </w:p>
    <w:p w14:paraId="50DFE507" w14:textId="6F466308" w:rsidR="00F62323" w:rsidRDefault="00F62323" w:rsidP="00252EDB">
      <w:pPr>
        <w:pStyle w:val="ListParagraph"/>
        <w:numPr>
          <w:ilvl w:val="0"/>
          <w:numId w:val="15"/>
        </w:numPr>
        <w:ind w:left="709"/>
        <w:rPr>
          <w:lang w:eastAsia="en-US"/>
        </w:rPr>
      </w:pPr>
      <w:r>
        <w:rPr>
          <w:lang w:eastAsia="en-US"/>
        </w:rPr>
        <w:t>Child is placed with extended family</w:t>
      </w:r>
    </w:p>
    <w:p w14:paraId="3482BD1D" w14:textId="696EBF09" w:rsidR="00F62323" w:rsidRDefault="00F62323" w:rsidP="00252EDB">
      <w:pPr>
        <w:pStyle w:val="ListParagraph"/>
        <w:numPr>
          <w:ilvl w:val="0"/>
          <w:numId w:val="15"/>
        </w:numPr>
        <w:ind w:left="709"/>
        <w:rPr>
          <w:lang w:eastAsia="en-US"/>
        </w:rPr>
      </w:pPr>
      <w:r>
        <w:rPr>
          <w:lang w:eastAsia="en-US"/>
        </w:rPr>
        <w:t xml:space="preserve">Agreement btwn parent/ministry </w:t>
      </w:r>
      <w:r w:rsidR="004250C8">
        <w:rPr>
          <w:lang w:eastAsia="en-US"/>
        </w:rPr>
        <w:t>placing requirements/conditions on all parties involved.</w:t>
      </w:r>
    </w:p>
    <w:p w14:paraId="43D1F9F3" w14:textId="10C20364" w:rsidR="004250C8" w:rsidRDefault="004250C8" w:rsidP="00252EDB">
      <w:pPr>
        <w:pStyle w:val="ListParagraph"/>
        <w:numPr>
          <w:ilvl w:val="1"/>
          <w:numId w:val="15"/>
        </w:numPr>
        <w:rPr>
          <w:lang w:eastAsia="en-US"/>
        </w:rPr>
      </w:pPr>
      <w:r>
        <w:rPr>
          <w:lang w:eastAsia="en-US"/>
        </w:rPr>
        <w:t>May have to comply with services while child is in alt care</w:t>
      </w:r>
    </w:p>
    <w:p w14:paraId="7E08C860" w14:textId="4AA4E273" w:rsidR="004250C8" w:rsidRDefault="004250C8" w:rsidP="00252EDB">
      <w:pPr>
        <w:pStyle w:val="ListParagraph"/>
        <w:numPr>
          <w:ilvl w:val="1"/>
          <w:numId w:val="15"/>
        </w:numPr>
        <w:rPr>
          <w:lang w:eastAsia="en-US"/>
        </w:rPr>
      </w:pPr>
      <w:r>
        <w:rPr>
          <w:lang w:eastAsia="en-US"/>
        </w:rPr>
        <w:t>Access conditions are common</w:t>
      </w:r>
    </w:p>
    <w:p w14:paraId="329021AE" w14:textId="2CF0F216" w:rsidR="004250C8" w:rsidRDefault="004250C8" w:rsidP="00252EDB">
      <w:pPr>
        <w:pStyle w:val="ListParagraph"/>
        <w:numPr>
          <w:ilvl w:val="1"/>
          <w:numId w:val="15"/>
        </w:numPr>
        <w:rPr>
          <w:lang w:eastAsia="en-US"/>
        </w:rPr>
      </w:pPr>
      <w:r>
        <w:rPr>
          <w:lang w:eastAsia="en-US"/>
        </w:rPr>
        <w:t xml:space="preserve">Pros: in same community (at times), family and allows for support services as well. </w:t>
      </w:r>
    </w:p>
    <w:p w14:paraId="4B35F009" w14:textId="43D3EEF3" w:rsidR="00F62323" w:rsidRPr="00F62323" w:rsidRDefault="00F62323" w:rsidP="00252EDB">
      <w:pPr>
        <w:pStyle w:val="ListParagraph"/>
        <w:numPr>
          <w:ilvl w:val="0"/>
          <w:numId w:val="15"/>
        </w:numPr>
        <w:ind w:left="709"/>
        <w:rPr>
          <w:lang w:eastAsia="en-US"/>
        </w:rPr>
      </w:pPr>
      <w:r>
        <w:rPr>
          <w:lang w:eastAsia="en-US"/>
        </w:rPr>
        <w:t>Common in aboriginal communities</w:t>
      </w:r>
    </w:p>
    <w:p w14:paraId="204650D1" w14:textId="77777777" w:rsidR="00F62323" w:rsidRDefault="00F62323" w:rsidP="00F62323">
      <w:pPr>
        <w:rPr>
          <w:b/>
          <w:lang w:eastAsia="en-US"/>
        </w:rPr>
      </w:pPr>
    </w:p>
    <w:p w14:paraId="315900C8" w14:textId="52193388" w:rsidR="004250C8" w:rsidRPr="00F94ED0" w:rsidRDefault="004250C8" w:rsidP="00F94ED0">
      <w:pPr>
        <w:pStyle w:val="Heading3"/>
        <w:rPr>
          <w:lang w:eastAsia="en-US"/>
        </w:rPr>
      </w:pPr>
      <w:bookmarkStart w:id="23" w:name="_Toc195979944"/>
      <w:r>
        <w:rPr>
          <w:lang w:eastAsia="en-US"/>
        </w:rPr>
        <w:t xml:space="preserve">Removal Procedure + </w:t>
      </w:r>
      <w:r w:rsidR="00F62323">
        <w:rPr>
          <w:lang w:eastAsia="en-US"/>
        </w:rPr>
        <w:t>Court Ordered</w:t>
      </w:r>
      <w:r>
        <w:rPr>
          <w:lang w:eastAsia="en-US"/>
        </w:rPr>
        <w:t xml:space="preserve"> Action</w:t>
      </w:r>
      <w:bookmarkEnd w:id="23"/>
    </w:p>
    <w:p w14:paraId="3187CEAE" w14:textId="180EFBC9" w:rsidR="004250C8" w:rsidRDefault="004250C8" w:rsidP="00F62323">
      <w:pPr>
        <w:rPr>
          <w:b/>
          <w:lang w:eastAsia="en-US"/>
        </w:rPr>
      </w:pPr>
      <w:r>
        <w:rPr>
          <w:b/>
          <w:lang w:eastAsia="en-US"/>
        </w:rPr>
        <w:t xml:space="preserve">Removal Procedure: </w:t>
      </w:r>
    </w:p>
    <w:p w14:paraId="4210C2D3" w14:textId="3F5625B8" w:rsidR="004250C8" w:rsidRPr="004250C8" w:rsidRDefault="004250C8" w:rsidP="00252EDB">
      <w:pPr>
        <w:pStyle w:val="ListParagraph"/>
        <w:numPr>
          <w:ilvl w:val="0"/>
          <w:numId w:val="16"/>
        </w:numPr>
        <w:rPr>
          <w:b/>
          <w:lang w:eastAsia="en-US"/>
        </w:rPr>
      </w:pPr>
      <w:r>
        <w:rPr>
          <w:lang w:eastAsia="en-US"/>
        </w:rPr>
        <w:t>Child removed</w:t>
      </w:r>
    </w:p>
    <w:p w14:paraId="48ECCBE0" w14:textId="4742AE4B" w:rsidR="004250C8" w:rsidRPr="004250C8" w:rsidRDefault="004250C8" w:rsidP="00252EDB">
      <w:pPr>
        <w:pStyle w:val="ListParagraph"/>
        <w:numPr>
          <w:ilvl w:val="0"/>
          <w:numId w:val="16"/>
        </w:numPr>
        <w:rPr>
          <w:b/>
          <w:lang w:eastAsia="en-US"/>
        </w:rPr>
      </w:pPr>
      <w:r>
        <w:rPr>
          <w:b/>
          <w:i/>
          <w:lang w:eastAsia="en-US"/>
        </w:rPr>
        <w:t xml:space="preserve">Presentation Hearing: </w:t>
      </w:r>
      <w:r>
        <w:rPr>
          <w:lang w:eastAsia="en-US"/>
        </w:rPr>
        <w:t>within 7 days of removal</w:t>
      </w:r>
    </w:p>
    <w:p w14:paraId="64255F5E" w14:textId="17611B8F" w:rsidR="004250C8" w:rsidRPr="004250C8" w:rsidRDefault="004250C8" w:rsidP="00252EDB">
      <w:pPr>
        <w:pStyle w:val="ListParagraph"/>
        <w:numPr>
          <w:ilvl w:val="1"/>
          <w:numId w:val="16"/>
        </w:numPr>
        <w:rPr>
          <w:b/>
          <w:lang w:eastAsia="en-US"/>
        </w:rPr>
      </w:pPr>
      <w:r>
        <w:rPr>
          <w:lang w:eastAsia="en-US"/>
        </w:rPr>
        <w:t>Prove</w:t>
      </w:r>
      <w:r w:rsidRPr="004250C8">
        <w:rPr>
          <w:lang w:eastAsia="en-US"/>
        </w:rPr>
        <w:t xml:space="preserve"> </w:t>
      </w:r>
      <w:r>
        <w:rPr>
          <w:u w:val="single"/>
          <w:lang w:eastAsia="en-US"/>
        </w:rPr>
        <w:t>reasonable grounds for removal</w:t>
      </w:r>
      <w:r w:rsidRPr="004250C8">
        <w:rPr>
          <w:lang w:eastAsia="en-US"/>
        </w:rPr>
        <w:t xml:space="preserve"> </w:t>
      </w:r>
      <w:r>
        <w:rPr>
          <w:lang w:eastAsia="en-US"/>
        </w:rPr>
        <w:t>(low threshold) to maintain custody.</w:t>
      </w:r>
    </w:p>
    <w:p w14:paraId="0589ED4B" w14:textId="799A8588" w:rsidR="004250C8" w:rsidRPr="00552A3D" w:rsidRDefault="004250C8" w:rsidP="00252EDB">
      <w:pPr>
        <w:pStyle w:val="ListParagraph"/>
        <w:numPr>
          <w:ilvl w:val="0"/>
          <w:numId w:val="16"/>
        </w:numPr>
        <w:rPr>
          <w:b/>
          <w:lang w:eastAsia="en-US"/>
        </w:rPr>
      </w:pPr>
      <w:r w:rsidRPr="00552A3D">
        <w:rPr>
          <w:b/>
          <w:i/>
          <w:highlight w:val="yellow"/>
          <w:lang w:eastAsia="en-US"/>
        </w:rPr>
        <w:t>Protection Hearing</w:t>
      </w:r>
      <w:r w:rsidR="00552A3D">
        <w:rPr>
          <w:b/>
          <w:lang w:eastAsia="en-US"/>
        </w:rPr>
        <w:t xml:space="preserve">: </w:t>
      </w:r>
      <w:r w:rsidR="00552A3D">
        <w:rPr>
          <w:lang w:eastAsia="en-US"/>
        </w:rPr>
        <w:t>Within 45 days of removal</w:t>
      </w:r>
    </w:p>
    <w:p w14:paraId="043FA792" w14:textId="547C420B" w:rsidR="00552A3D" w:rsidRPr="00552A3D" w:rsidRDefault="00552A3D" w:rsidP="00252EDB">
      <w:pPr>
        <w:pStyle w:val="ListParagraph"/>
        <w:numPr>
          <w:ilvl w:val="1"/>
          <w:numId w:val="16"/>
        </w:numPr>
        <w:rPr>
          <w:b/>
          <w:lang w:eastAsia="en-US"/>
        </w:rPr>
      </w:pPr>
      <w:r>
        <w:rPr>
          <w:lang w:eastAsia="en-US"/>
        </w:rPr>
        <w:t>Bring much more evidence and true investigation to determine the need for and type or protection</w:t>
      </w:r>
    </w:p>
    <w:p w14:paraId="3DFE7783" w14:textId="6879167E" w:rsidR="00552A3D" w:rsidRPr="004250C8" w:rsidRDefault="00552A3D" w:rsidP="00252EDB">
      <w:pPr>
        <w:pStyle w:val="ListParagraph"/>
        <w:numPr>
          <w:ilvl w:val="1"/>
          <w:numId w:val="16"/>
        </w:numPr>
        <w:rPr>
          <w:b/>
          <w:lang w:eastAsia="en-US"/>
        </w:rPr>
      </w:pPr>
      <w:r>
        <w:rPr>
          <w:lang w:eastAsia="en-US"/>
        </w:rPr>
        <w:t xml:space="preserve">Different protection orders are available to the court at this point: </w:t>
      </w:r>
    </w:p>
    <w:p w14:paraId="646C0091" w14:textId="77777777" w:rsidR="004250C8" w:rsidRDefault="004250C8" w:rsidP="00F62323">
      <w:pPr>
        <w:rPr>
          <w:b/>
          <w:lang w:eastAsia="en-US"/>
        </w:rPr>
      </w:pPr>
    </w:p>
    <w:p w14:paraId="01F43757" w14:textId="5F3D8A92" w:rsidR="00552A3D" w:rsidRPr="00854132" w:rsidRDefault="00F62323" w:rsidP="00837407">
      <w:pPr>
        <w:rPr>
          <w:lang w:eastAsia="en-US"/>
        </w:rPr>
      </w:pPr>
      <w:r w:rsidRPr="00552A3D">
        <w:rPr>
          <w:b/>
          <w:highlight w:val="magenta"/>
          <w:lang w:eastAsia="en-US"/>
        </w:rPr>
        <w:t>Supervision Orders</w:t>
      </w:r>
      <w:r w:rsidR="00854132">
        <w:rPr>
          <w:b/>
          <w:lang w:eastAsia="en-US"/>
        </w:rPr>
        <w:t xml:space="preserve"> </w:t>
      </w:r>
      <w:r w:rsidR="00854132">
        <w:rPr>
          <w:lang w:eastAsia="en-US"/>
        </w:rPr>
        <w:t xml:space="preserve"> - s.41(1)(a)</w:t>
      </w:r>
    </w:p>
    <w:p w14:paraId="1A6FCA03" w14:textId="3347D98E" w:rsidR="00552A3D" w:rsidRDefault="00552A3D" w:rsidP="00252EDB">
      <w:pPr>
        <w:pStyle w:val="ListParagraph"/>
        <w:numPr>
          <w:ilvl w:val="0"/>
          <w:numId w:val="17"/>
        </w:numPr>
        <w:rPr>
          <w:lang w:eastAsia="en-US"/>
        </w:rPr>
      </w:pPr>
      <w:r>
        <w:rPr>
          <w:lang w:eastAsia="en-US"/>
        </w:rPr>
        <w:t>returned to parent care with conditions (like probation), e.g. counseling, AA mtgs, doctor appts for child, school direction etc.</w:t>
      </w:r>
    </w:p>
    <w:p w14:paraId="2B3F37CB" w14:textId="32E37FE9" w:rsidR="00837407" w:rsidRDefault="00837407" w:rsidP="00837407">
      <w:pPr>
        <w:rPr>
          <w:lang w:eastAsia="en-US"/>
        </w:rPr>
      </w:pPr>
      <w:r w:rsidRPr="00837407">
        <w:rPr>
          <w:b/>
          <w:highlight w:val="magenta"/>
          <w:lang w:eastAsia="en-US"/>
        </w:rPr>
        <w:t>Temporary Custody Orders</w:t>
      </w:r>
      <w:r>
        <w:rPr>
          <w:lang w:eastAsia="en-US"/>
        </w:rPr>
        <w:t xml:space="preserve"> </w:t>
      </w:r>
      <w:r w:rsidR="00854132">
        <w:rPr>
          <w:lang w:eastAsia="en-US"/>
        </w:rPr>
        <w:t>– s. 41(1)(c), 43</w:t>
      </w:r>
    </w:p>
    <w:p w14:paraId="5F7D42F0" w14:textId="686FBC35" w:rsidR="00552A3D" w:rsidRDefault="00552A3D" w:rsidP="00252EDB">
      <w:pPr>
        <w:pStyle w:val="ListParagraph"/>
        <w:numPr>
          <w:ilvl w:val="0"/>
          <w:numId w:val="17"/>
        </w:numPr>
        <w:rPr>
          <w:lang w:eastAsia="en-US"/>
        </w:rPr>
      </w:pPr>
      <w:r>
        <w:rPr>
          <w:lang w:eastAsia="en-US"/>
        </w:rPr>
        <w:t xml:space="preserve">Child in temporary custody of the </w:t>
      </w:r>
      <w:r w:rsidR="00837407">
        <w:rPr>
          <w:lang w:eastAsia="en-US"/>
        </w:rPr>
        <w:t>Director (</w:t>
      </w:r>
      <w:r>
        <w:rPr>
          <w:lang w:eastAsia="en-US"/>
        </w:rPr>
        <w:t>Depending on age of child</w:t>
      </w:r>
      <w:r w:rsidR="00837407">
        <w:rPr>
          <w:lang w:eastAsia="en-US"/>
        </w:rPr>
        <w:t>, can go fronm 3-6 mos to 1 yr)</w:t>
      </w:r>
    </w:p>
    <w:p w14:paraId="0579F0C5" w14:textId="0B5AA56E" w:rsidR="00E94C2C" w:rsidRDefault="00E94C2C" w:rsidP="00252EDB">
      <w:pPr>
        <w:pStyle w:val="ListParagraph"/>
        <w:numPr>
          <w:ilvl w:val="0"/>
          <w:numId w:val="17"/>
        </w:numPr>
        <w:rPr>
          <w:lang w:eastAsia="en-US"/>
        </w:rPr>
      </w:pPr>
      <w:r>
        <w:rPr>
          <w:lang w:eastAsia="en-US"/>
        </w:rPr>
        <w:t xml:space="preserve">Similar to Vol Care Agree’t: allows </w:t>
      </w:r>
    </w:p>
    <w:p w14:paraId="559C4E2B" w14:textId="2F9F60B6" w:rsidR="00837407" w:rsidRPr="00837407" w:rsidRDefault="00837407" w:rsidP="00252EDB">
      <w:pPr>
        <w:pStyle w:val="ListParagraph"/>
        <w:numPr>
          <w:ilvl w:val="0"/>
          <w:numId w:val="17"/>
        </w:numPr>
        <w:rPr>
          <w:lang w:eastAsia="en-US"/>
        </w:rPr>
      </w:pPr>
      <w:r>
        <w:rPr>
          <w:lang w:eastAsia="en-US"/>
        </w:rPr>
        <w:t xml:space="preserve">By end of order social worker can return to court for another temp order or </w:t>
      </w:r>
      <w:r w:rsidR="00662947">
        <w:rPr>
          <w:lang w:eastAsia="en-US"/>
        </w:rPr>
        <w:t>return.</w:t>
      </w:r>
    </w:p>
    <w:p w14:paraId="56B1D2E9" w14:textId="076DC859" w:rsidR="00837407" w:rsidRPr="00662947" w:rsidRDefault="00F62323" w:rsidP="00837407">
      <w:pPr>
        <w:rPr>
          <w:b/>
          <w:lang w:eastAsia="en-US"/>
        </w:rPr>
      </w:pPr>
      <w:r w:rsidRPr="00552A3D">
        <w:rPr>
          <w:b/>
          <w:highlight w:val="magenta"/>
          <w:lang w:eastAsia="en-US"/>
        </w:rPr>
        <w:t>Continuing Custody Orders</w:t>
      </w:r>
      <w:r w:rsidR="00837407">
        <w:rPr>
          <w:b/>
          <w:lang w:eastAsia="en-US"/>
        </w:rPr>
        <w:t xml:space="preserve"> – “Permanent Ward of the State”</w:t>
      </w:r>
      <w:r w:rsidR="00662947">
        <w:rPr>
          <w:b/>
          <w:lang w:eastAsia="en-US"/>
        </w:rPr>
        <w:t xml:space="preserve"> </w:t>
      </w:r>
      <w:r w:rsidR="00662947" w:rsidRPr="00662947">
        <w:rPr>
          <w:lang w:eastAsia="en-US"/>
        </w:rPr>
        <w:t xml:space="preserve">– Division 5 of </w:t>
      </w:r>
      <w:r w:rsidR="00662947" w:rsidRPr="00662947">
        <w:rPr>
          <w:i/>
          <w:lang w:eastAsia="en-US"/>
        </w:rPr>
        <w:t>Act</w:t>
      </w:r>
      <w:r w:rsidR="00662947">
        <w:rPr>
          <w:b/>
          <w:lang w:eastAsia="en-US"/>
        </w:rPr>
        <w:t xml:space="preserve"> </w:t>
      </w:r>
    </w:p>
    <w:p w14:paraId="6955895B" w14:textId="19ABAFDD" w:rsidR="00552A3D" w:rsidRPr="00662947" w:rsidRDefault="00662947" w:rsidP="00252EDB">
      <w:pPr>
        <w:pStyle w:val="ListParagraph"/>
        <w:numPr>
          <w:ilvl w:val="0"/>
          <w:numId w:val="18"/>
        </w:numPr>
        <w:rPr>
          <w:b/>
          <w:lang w:eastAsia="en-US"/>
        </w:rPr>
      </w:pPr>
      <w:r>
        <w:rPr>
          <w:lang w:eastAsia="en-US"/>
        </w:rPr>
        <w:t>Parents lose parental rights/obligations to that child (though there may be access)</w:t>
      </w:r>
    </w:p>
    <w:p w14:paraId="093FDD25" w14:textId="4E0A0146" w:rsidR="00662947" w:rsidRPr="00662947" w:rsidRDefault="00662947" w:rsidP="00252EDB">
      <w:pPr>
        <w:pStyle w:val="ListParagraph"/>
        <w:numPr>
          <w:ilvl w:val="0"/>
          <w:numId w:val="18"/>
        </w:numPr>
        <w:rPr>
          <w:b/>
          <w:lang w:eastAsia="en-US"/>
        </w:rPr>
      </w:pPr>
      <w:r>
        <w:rPr>
          <w:lang w:eastAsia="en-US"/>
        </w:rPr>
        <w:t>Longer in custody, the more difficult to revoke (though possible).  Essentially a permanent order.</w:t>
      </w:r>
    </w:p>
    <w:p w14:paraId="61361FE9" w14:textId="583C44AA" w:rsidR="00F62323" w:rsidRDefault="00F62323" w:rsidP="00837407">
      <w:pPr>
        <w:rPr>
          <w:b/>
          <w:lang w:eastAsia="en-US"/>
        </w:rPr>
      </w:pPr>
      <w:r w:rsidRPr="00552A3D">
        <w:rPr>
          <w:b/>
          <w:highlight w:val="magenta"/>
          <w:lang w:eastAsia="en-US"/>
        </w:rPr>
        <w:t>Protection Intervention Orders</w:t>
      </w:r>
      <w:r w:rsidR="00662947">
        <w:rPr>
          <w:b/>
          <w:lang w:eastAsia="en-US"/>
        </w:rPr>
        <w:t xml:space="preserve"> </w:t>
      </w:r>
      <w:r w:rsidR="00662947" w:rsidRPr="00662947">
        <w:rPr>
          <w:lang w:eastAsia="en-US"/>
        </w:rPr>
        <w:t>– s. 28</w:t>
      </w:r>
    </w:p>
    <w:p w14:paraId="70DFBBD5" w14:textId="5978104A" w:rsidR="00662947" w:rsidRPr="00662947" w:rsidRDefault="00662947" w:rsidP="00252EDB">
      <w:pPr>
        <w:pStyle w:val="ListParagraph"/>
        <w:numPr>
          <w:ilvl w:val="0"/>
          <w:numId w:val="19"/>
        </w:numPr>
        <w:rPr>
          <w:b/>
          <w:lang w:eastAsia="en-US"/>
        </w:rPr>
      </w:pPr>
      <w:r>
        <w:rPr>
          <w:lang w:eastAsia="en-US"/>
        </w:rPr>
        <w:t>Restraining order between a person (from which they need protection) and the child.</w:t>
      </w:r>
    </w:p>
    <w:p w14:paraId="34A7DC85" w14:textId="77777777" w:rsidR="00FD66E0" w:rsidRDefault="00FD66E0" w:rsidP="00662035">
      <w:pPr>
        <w:rPr>
          <w:lang w:eastAsia="en-US"/>
        </w:rPr>
      </w:pPr>
    </w:p>
    <w:p w14:paraId="26C3BB5A" w14:textId="77777777" w:rsidR="00FD66E0" w:rsidRDefault="00FD66E0" w:rsidP="00662035">
      <w:pPr>
        <w:rPr>
          <w:lang w:eastAsia="en-US"/>
        </w:rPr>
      </w:pPr>
    </w:p>
    <w:p w14:paraId="2146AE6B" w14:textId="77777777" w:rsidR="008D4ABC" w:rsidRDefault="008D4ABC" w:rsidP="00662035">
      <w:pPr>
        <w:rPr>
          <w:lang w:eastAsia="en-US"/>
        </w:rPr>
      </w:pPr>
    </w:p>
    <w:p w14:paraId="2F9E0801" w14:textId="77777777" w:rsidR="008D4ABC" w:rsidRDefault="008D4ABC" w:rsidP="00662035">
      <w:pPr>
        <w:rPr>
          <w:lang w:eastAsia="en-US"/>
        </w:rPr>
      </w:pPr>
    </w:p>
    <w:p w14:paraId="5CA5CCA1" w14:textId="77777777" w:rsidR="008D4ABC" w:rsidRDefault="008D4ABC" w:rsidP="00662035">
      <w:pPr>
        <w:rPr>
          <w:lang w:eastAsia="en-US"/>
        </w:rPr>
      </w:pPr>
    </w:p>
    <w:p w14:paraId="5FA81427" w14:textId="77777777" w:rsidR="008D4ABC" w:rsidRDefault="008D4ABC" w:rsidP="00662035">
      <w:pPr>
        <w:rPr>
          <w:lang w:eastAsia="en-US"/>
        </w:rPr>
      </w:pPr>
    </w:p>
    <w:p w14:paraId="4F6E15D5" w14:textId="5FD080EC" w:rsidR="00DA046B" w:rsidRDefault="00DA046B" w:rsidP="00DA046B">
      <w:pPr>
        <w:pStyle w:val="Heading1"/>
        <w:rPr>
          <w:lang w:eastAsia="en-US"/>
        </w:rPr>
      </w:pPr>
      <w:bookmarkStart w:id="24" w:name="_Toc195979945"/>
      <w:r>
        <w:rPr>
          <w:lang w:eastAsia="en-US"/>
        </w:rPr>
        <w:t xml:space="preserve">Divorce Proceedings – </w:t>
      </w:r>
      <w:r>
        <w:rPr>
          <w:i/>
          <w:lang w:eastAsia="en-US"/>
        </w:rPr>
        <w:t>Divorce Act</w:t>
      </w:r>
      <w:bookmarkEnd w:id="24"/>
      <w:r>
        <w:rPr>
          <w:lang w:eastAsia="en-US"/>
        </w:rPr>
        <w:t xml:space="preserve"> </w:t>
      </w:r>
    </w:p>
    <w:p w14:paraId="1B0D144D" w14:textId="3F1D5F00" w:rsidR="00DA046B" w:rsidRDefault="00DA046B" w:rsidP="00DA046B">
      <w:r>
        <w:t>-Federal jurisdiction + statute</w:t>
      </w:r>
    </w:p>
    <w:p w14:paraId="5CEECB5A" w14:textId="7F5CD69A" w:rsidR="00DA046B" w:rsidRDefault="001702EF" w:rsidP="00DA046B">
      <w:r>
        <w:t>-corollary relief available in the interim (before order, before divorce etc) as well as under the Act flowing after the Divorce.</w:t>
      </w:r>
    </w:p>
    <w:p w14:paraId="149792FB" w14:textId="77777777" w:rsidR="001702EF" w:rsidRDefault="001702EF" w:rsidP="00DA046B"/>
    <w:p w14:paraId="35C66D28" w14:textId="77777777" w:rsidR="00672A42" w:rsidRPr="00672A42" w:rsidRDefault="00DA046B" w:rsidP="00252EDB">
      <w:pPr>
        <w:pStyle w:val="ListParagraph"/>
        <w:numPr>
          <w:ilvl w:val="0"/>
          <w:numId w:val="20"/>
        </w:numPr>
        <w:rPr>
          <w:b/>
        </w:rPr>
      </w:pPr>
      <w:r>
        <w:rPr>
          <w:b/>
        </w:rPr>
        <w:t xml:space="preserve">Does the </w:t>
      </w:r>
      <w:r w:rsidRPr="00DA046B">
        <w:rPr>
          <w:b/>
          <w:i/>
        </w:rPr>
        <w:t>DA</w:t>
      </w:r>
      <w:r>
        <w:rPr>
          <w:b/>
          <w:i/>
        </w:rPr>
        <w:t xml:space="preserve"> </w:t>
      </w:r>
      <w:r>
        <w:rPr>
          <w:b/>
        </w:rPr>
        <w:t>apply</w:t>
      </w:r>
      <w:r w:rsidR="00672A42">
        <w:rPr>
          <w:b/>
        </w:rPr>
        <w:t xml:space="preserve">?  Are </w:t>
      </w:r>
      <w:r>
        <w:rPr>
          <w:b/>
        </w:rPr>
        <w:t xml:space="preserve">they </w:t>
      </w:r>
      <w:r>
        <w:rPr>
          <w:b/>
          <w:i/>
        </w:rPr>
        <w:t>legally married</w:t>
      </w:r>
      <w:r>
        <w:rPr>
          <w:b/>
        </w:rPr>
        <w:t xml:space="preserve">? </w:t>
      </w:r>
    </w:p>
    <w:p w14:paraId="64D26C1F" w14:textId="185669E1" w:rsidR="00DA046B" w:rsidRPr="00672A42" w:rsidRDefault="00672A42" w:rsidP="00252EDB">
      <w:pPr>
        <w:pStyle w:val="ListParagraph"/>
        <w:numPr>
          <w:ilvl w:val="0"/>
          <w:numId w:val="19"/>
        </w:numPr>
        <w:rPr>
          <w:b/>
        </w:rPr>
      </w:pPr>
      <w:r>
        <w:t>D</w:t>
      </w:r>
      <w:r w:rsidR="00DA046B">
        <w:t xml:space="preserve">efinition of spouse in s.2 </w:t>
      </w:r>
      <w:r w:rsidR="00DA046B" w:rsidRPr="00672A42">
        <w:rPr>
          <w:i/>
        </w:rPr>
        <w:t>DA</w:t>
      </w:r>
      <w:r w:rsidRPr="00672A42">
        <w:rPr>
          <w:i/>
        </w:rPr>
        <w:t xml:space="preserve"> = </w:t>
      </w:r>
      <w:r>
        <w:t>“either of 2 persons who are married to each other”</w:t>
      </w:r>
    </w:p>
    <w:p w14:paraId="1F8B47A9" w14:textId="77777777" w:rsidR="00DA046B" w:rsidRDefault="00DA046B" w:rsidP="00DA046B">
      <w:pPr>
        <w:pStyle w:val="ListParagraph"/>
        <w:ind w:left="360"/>
        <w:rPr>
          <w:b/>
        </w:rPr>
      </w:pPr>
    </w:p>
    <w:p w14:paraId="5F193E3A" w14:textId="5668B500" w:rsidR="00DA046B" w:rsidRDefault="00DA046B" w:rsidP="00252EDB">
      <w:pPr>
        <w:pStyle w:val="ListParagraph"/>
        <w:numPr>
          <w:ilvl w:val="0"/>
          <w:numId w:val="20"/>
        </w:numPr>
        <w:rPr>
          <w:b/>
        </w:rPr>
      </w:pPr>
      <w:r>
        <w:rPr>
          <w:b/>
        </w:rPr>
        <w:t xml:space="preserve">Do they meet the technical requirements for </w:t>
      </w:r>
      <w:r w:rsidR="00B73E36">
        <w:rPr>
          <w:b/>
        </w:rPr>
        <w:t>JD in BC</w:t>
      </w:r>
      <w:r>
        <w:rPr>
          <w:b/>
        </w:rPr>
        <w:t xml:space="preserve"> Divorce?</w:t>
      </w:r>
      <w:r w:rsidR="00751738">
        <w:rPr>
          <w:b/>
        </w:rPr>
        <w:t xml:space="preserve"> – s.3</w:t>
      </w:r>
    </w:p>
    <w:p w14:paraId="7689F26F" w14:textId="3D085810" w:rsidR="00DA046B" w:rsidRPr="008707D2" w:rsidRDefault="00DA046B" w:rsidP="00252EDB">
      <w:pPr>
        <w:pStyle w:val="ListParagraph"/>
        <w:numPr>
          <w:ilvl w:val="0"/>
          <w:numId w:val="19"/>
        </w:numPr>
        <w:rPr>
          <w:b/>
        </w:rPr>
      </w:pPr>
      <w:r w:rsidRPr="001702EF">
        <w:rPr>
          <w:u w:val="single"/>
        </w:rPr>
        <w:t>one</w:t>
      </w:r>
      <w:r w:rsidRPr="001702EF">
        <w:t xml:space="preserve"> </w:t>
      </w:r>
      <w:r>
        <w:t xml:space="preserve">spouse must </w:t>
      </w:r>
      <w:r w:rsidRPr="001702EF">
        <w:rPr>
          <w:u w:val="single"/>
        </w:rPr>
        <w:t>be ordinarily resident in BC min one year prior</w:t>
      </w:r>
      <w:r w:rsidR="001702EF">
        <w:t xml:space="preserve"> to commenc</w:t>
      </w:r>
      <w:r>
        <w:t>ing Divorce proceeding</w:t>
      </w:r>
      <w:r w:rsidR="00751738">
        <w:t xml:space="preserve"> </w:t>
      </w:r>
      <w:r w:rsidR="00751738" w:rsidRPr="00751738">
        <w:rPr>
          <w:b/>
        </w:rPr>
        <w:t>- S.3(1)</w:t>
      </w:r>
    </w:p>
    <w:p w14:paraId="13C1517A" w14:textId="03AF5D63" w:rsidR="008707D2" w:rsidRDefault="008707D2" w:rsidP="00252EDB">
      <w:pPr>
        <w:pStyle w:val="ListParagraph"/>
        <w:numPr>
          <w:ilvl w:val="1"/>
          <w:numId w:val="19"/>
        </w:numPr>
        <w:rPr>
          <w:lang w:val="en-CA"/>
        </w:rPr>
      </w:pPr>
      <w:r>
        <w:rPr>
          <w:lang w:val="en-CA"/>
        </w:rPr>
        <w:t xml:space="preserve">Ordinarily resident = </w:t>
      </w:r>
      <w:r w:rsidRPr="002A45FF">
        <w:rPr>
          <w:lang w:val="en-CA"/>
        </w:rPr>
        <w:t>“the place where a person regularly, or customarily lives in a settled routine” (</w:t>
      </w:r>
      <w:r w:rsidRPr="002A45FF">
        <w:rPr>
          <w:i/>
          <w:lang w:val="en-CA"/>
        </w:rPr>
        <w:t>Thomson</w:t>
      </w:r>
      <w:r w:rsidRPr="002A45FF">
        <w:rPr>
          <w:lang w:val="en-CA"/>
        </w:rPr>
        <w:t>)</w:t>
      </w:r>
    </w:p>
    <w:p w14:paraId="200F3E68" w14:textId="134CCA8A" w:rsidR="008707D2" w:rsidRPr="002A45FF" w:rsidRDefault="008707D2" w:rsidP="00252EDB">
      <w:pPr>
        <w:pStyle w:val="ListParagraph"/>
        <w:numPr>
          <w:ilvl w:val="0"/>
          <w:numId w:val="19"/>
        </w:numPr>
        <w:rPr>
          <w:lang w:val="en-CA"/>
        </w:rPr>
      </w:pPr>
      <w:r w:rsidRPr="0018394C">
        <w:rPr>
          <w:u w:val="single"/>
          <w:lang w:val="en-CA"/>
        </w:rPr>
        <w:t>Race to file</w:t>
      </w:r>
      <w:r>
        <w:rPr>
          <w:lang w:val="en-CA"/>
        </w:rPr>
        <w:t xml:space="preserve">: what if same action in another province? </w:t>
      </w:r>
    </w:p>
    <w:p w14:paraId="03D9EE82" w14:textId="5667B03A" w:rsidR="008707D2" w:rsidRPr="002A45FF" w:rsidRDefault="008707D2" w:rsidP="00252EDB">
      <w:pPr>
        <w:pStyle w:val="ListParagraph"/>
        <w:numPr>
          <w:ilvl w:val="1"/>
          <w:numId w:val="19"/>
        </w:numPr>
        <w:rPr>
          <w:lang w:val="en-CA"/>
        </w:rPr>
      </w:pPr>
      <w:r w:rsidRPr="002A45FF">
        <w:rPr>
          <w:lang w:val="en-CA"/>
        </w:rPr>
        <w:t>Whoever got application in first,</w:t>
      </w:r>
      <w:r w:rsidR="00751738">
        <w:rPr>
          <w:lang w:val="en-CA"/>
        </w:rPr>
        <w:t xml:space="preserve"> that province has jurisdiction </w:t>
      </w:r>
      <w:r w:rsidRPr="002A45FF">
        <w:rPr>
          <w:lang w:val="en-CA"/>
        </w:rPr>
        <w:t>(other application will lapse)</w:t>
      </w:r>
      <w:r w:rsidR="00751738" w:rsidRPr="00751738">
        <w:rPr>
          <w:b/>
          <w:lang w:val="en-CA"/>
        </w:rPr>
        <w:t xml:space="preserve"> </w:t>
      </w:r>
      <w:r w:rsidR="00751738" w:rsidRPr="008707D2">
        <w:rPr>
          <w:b/>
          <w:lang w:val="en-CA"/>
        </w:rPr>
        <w:t>-  s.3(2)</w:t>
      </w:r>
    </w:p>
    <w:p w14:paraId="2ED798D7" w14:textId="0D0613D0" w:rsidR="008707D2" w:rsidRPr="008707D2" w:rsidRDefault="008707D2" w:rsidP="00252EDB">
      <w:pPr>
        <w:pStyle w:val="ListParagraph"/>
        <w:numPr>
          <w:ilvl w:val="1"/>
          <w:numId w:val="19"/>
        </w:numPr>
        <w:rPr>
          <w:lang w:val="en-CA"/>
        </w:rPr>
      </w:pPr>
      <w:r w:rsidRPr="002A45FF">
        <w:rPr>
          <w:lang w:val="en-CA"/>
        </w:rPr>
        <w:t xml:space="preserve">If applications are made on the same day, the </w:t>
      </w:r>
      <w:r w:rsidRPr="002A45FF">
        <w:rPr>
          <w:i/>
          <w:lang w:val="en-CA"/>
        </w:rPr>
        <w:t>federal</w:t>
      </w:r>
      <w:r w:rsidRPr="002A45FF">
        <w:rPr>
          <w:lang w:val="en-CA"/>
        </w:rPr>
        <w:t xml:space="preserve"> court gets jurisdiction</w:t>
      </w:r>
      <w:r w:rsidR="00751738">
        <w:rPr>
          <w:lang w:val="en-CA"/>
        </w:rPr>
        <w:t xml:space="preserve"> </w:t>
      </w:r>
      <w:r w:rsidR="00751738">
        <w:rPr>
          <w:b/>
          <w:lang w:val="en-CA"/>
        </w:rPr>
        <w:t>-  s.3(3</w:t>
      </w:r>
      <w:r w:rsidR="00751738" w:rsidRPr="008707D2">
        <w:rPr>
          <w:b/>
          <w:lang w:val="en-CA"/>
        </w:rPr>
        <w:t>)</w:t>
      </w:r>
    </w:p>
    <w:p w14:paraId="66751E3F" w14:textId="77777777" w:rsidR="00DA046B" w:rsidRDefault="00DA046B" w:rsidP="00DA046B">
      <w:pPr>
        <w:rPr>
          <w:b/>
        </w:rPr>
      </w:pPr>
    </w:p>
    <w:p w14:paraId="6AD72FBC" w14:textId="612A56BF" w:rsidR="0027708D" w:rsidRDefault="0027708D" w:rsidP="00252EDB">
      <w:pPr>
        <w:pStyle w:val="ListParagraph"/>
        <w:numPr>
          <w:ilvl w:val="0"/>
          <w:numId w:val="20"/>
        </w:numPr>
        <w:rPr>
          <w:b/>
        </w:rPr>
      </w:pPr>
      <w:r>
        <w:rPr>
          <w:b/>
        </w:rPr>
        <w:t>Has the legal advisor met their duty? – s.9</w:t>
      </w:r>
    </w:p>
    <w:p w14:paraId="6A66EDA4" w14:textId="77777777" w:rsidR="0027708D" w:rsidRDefault="0027708D" w:rsidP="00252EDB">
      <w:pPr>
        <w:pStyle w:val="ListParagraph"/>
        <w:numPr>
          <w:ilvl w:val="0"/>
          <w:numId w:val="23"/>
        </w:numPr>
      </w:pPr>
      <w:r>
        <w:t>Discuss possibility of reconciliation of the spouses,</w:t>
      </w:r>
    </w:p>
    <w:p w14:paraId="09B791F6" w14:textId="071A7073" w:rsidR="0027708D" w:rsidRDefault="00DC6470" w:rsidP="00252EDB">
      <w:pPr>
        <w:pStyle w:val="ListParagraph"/>
        <w:numPr>
          <w:ilvl w:val="0"/>
          <w:numId w:val="23"/>
        </w:numPr>
      </w:pPr>
      <w:r>
        <w:t>Inform client of</w:t>
      </w:r>
      <w:r w:rsidR="0027708D">
        <w:t xml:space="preserve"> marriage counseling or guidance facilities</w:t>
      </w:r>
      <w:r>
        <w:t xml:space="preserve"> known to lawyer that could assist (unless completely inapt)</w:t>
      </w:r>
    </w:p>
    <w:p w14:paraId="626734A0" w14:textId="3CD7ECDA" w:rsidR="0027708D" w:rsidRDefault="0027708D" w:rsidP="00252EDB">
      <w:pPr>
        <w:pStyle w:val="ListParagraph"/>
        <w:numPr>
          <w:ilvl w:val="0"/>
          <w:numId w:val="23"/>
        </w:numPr>
      </w:pPr>
      <w:r>
        <w:t>Advi</w:t>
      </w:r>
      <w:r w:rsidR="00DC6470">
        <w:t>se about benefits of negotiating</w:t>
      </w:r>
      <w:r>
        <w:t xml:space="preserve"> matters</w:t>
      </w:r>
      <w:r w:rsidR="00DC6470">
        <w:t>, of the mediation facilities known to them</w:t>
      </w:r>
      <w:r>
        <w:t>.</w:t>
      </w:r>
    </w:p>
    <w:p w14:paraId="05C702A2" w14:textId="77777777" w:rsidR="0027708D" w:rsidRPr="00DA046B" w:rsidRDefault="0027708D" w:rsidP="00DA046B">
      <w:pPr>
        <w:rPr>
          <w:b/>
        </w:rPr>
      </w:pPr>
    </w:p>
    <w:p w14:paraId="15553F20" w14:textId="77777777" w:rsidR="0087128B" w:rsidRDefault="0087128B" w:rsidP="00252EDB">
      <w:pPr>
        <w:pStyle w:val="ListParagraph"/>
        <w:numPr>
          <w:ilvl w:val="0"/>
          <w:numId w:val="20"/>
        </w:numPr>
        <w:rPr>
          <w:b/>
        </w:rPr>
      </w:pPr>
    </w:p>
    <w:p w14:paraId="6E1738DB" w14:textId="79B7F99B" w:rsidR="00DA046B" w:rsidRPr="0087128B" w:rsidRDefault="0087128B" w:rsidP="0087128B">
      <w:pPr>
        <w:pStyle w:val="Heading2"/>
      </w:pPr>
      <w:bookmarkStart w:id="25" w:name="_Toc195979946"/>
      <w:r>
        <w:t xml:space="preserve">What are the </w:t>
      </w:r>
      <w:r w:rsidR="00DA046B" w:rsidRPr="0087128B">
        <w:t>grounds for divorce?</w:t>
      </w:r>
      <w:r w:rsidR="001702EF" w:rsidRPr="0087128B">
        <w:t xml:space="preserve"> – s.8</w:t>
      </w:r>
      <w:bookmarkEnd w:id="25"/>
    </w:p>
    <w:p w14:paraId="1914696E" w14:textId="77777777" w:rsidR="00DA046B" w:rsidRPr="00DA046B" w:rsidRDefault="00DA046B" w:rsidP="00B75E6A">
      <w:pPr>
        <w:ind w:left="360"/>
      </w:pPr>
    </w:p>
    <w:p w14:paraId="27A1E089" w14:textId="058718E5" w:rsidR="001702EF" w:rsidRPr="001702EF" w:rsidRDefault="001702EF" w:rsidP="00B75E6A">
      <w:pPr>
        <w:ind w:left="720"/>
        <w:rPr>
          <w:b/>
          <w:i/>
          <w:lang w:eastAsia="en-US"/>
        </w:rPr>
      </w:pPr>
      <w:r w:rsidRPr="001702EF">
        <w:rPr>
          <w:b/>
          <w:highlight w:val="cyan"/>
          <w:lang w:eastAsia="en-US"/>
        </w:rPr>
        <w:t>8(2)(a)</w:t>
      </w:r>
      <w:r>
        <w:rPr>
          <w:b/>
          <w:highlight w:val="cyan"/>
          <w:lang w:eastAsia="en-US"/>
        </w:rPr>
        <w:t xml:space="preserve"> –</w:t>
      </w:r>
      <w:r>
        <w:rPr>
          <w:b/>
          <w:i/>
          <w:highlight w:val="cyan"/>
          <w:lang w:eastAsia="en-US"/>
        </w:rPr>
        <w:t xml:space="preserve"> </w:t>
      </w:r>
      <w:r w:rsidRPr="001702EF">
        <w:rPr>
          <w:b/>
          <w:i/>
          <w:highlight w:val="cyan"/>
          <w:lang w:eastAsia="en-US"/>
        </w:rPr>
        <w:t>Living Separate and Apart for</w:t>
      </w:r>
      <w:r>
        <w:rPr>
          <w:b/>
          <w:i/>
          <w:highlight w:val="cyan"/>
          <w:lang w:eastAsia="en-US"/>
        </w:rPr>
        <w:t xml:space="preserve"> min</w:t>
      </w:r>
      <w:r w:rsidRPr="001702EF">
        <w:rPr>
          <w:b/>
          <w:i/>
          <w:highlight w:val="cyan"/>
          <w:lang w:eastAsia="en-US"/>
        </w:rPr>
        <w:t xml:space="preserve"> 1 Year</w:t>
      </w:r>
    </w:p>
    <w:p w14:paraId="6FB9AAAA" w14:textId="2BFF646F" w:rsidR="00DA046B" w:rsidRDefault="001702EF" w:rsidP="00B75E6A">
      <w:pPr>
        <w:ind w:left="720"/>
        <w:rPr>
          <w:lang w:eastAsia="en-US"/>
        </w:rPr>
      </w:pPr>
      <w:r>
        <w:rPr>
          <w:lang w:eastAsia="en-US"/>
        </w:rPr>
        <w:t xml:space="preserve">- most common. </w:t>
      </w:r>
    </w:p>
    <w:p w14:paraId="3D060BCC" w14:textId="2745E96E" w:rsidR="001702EF" w:rsidRDefault="001702EF" w:rsidP="00B75E6A">
      <w:pPr>
        <w:ind w:left="720"/>
        <w:rPr>
          <w:lang w:eastAsia="en-US"/>
        </w:rPr>
      </w:pPr>
      <w:r>
        <w:rPr>
          <w:lang w:eastAsia="en-US"/>
        </w:rPr>
        <w:t xml:space="preserve">- 1 year apart </w:t>
      </w:r>
      <w:r>
        <w:rPr>
          <w:i/>
          <w:lang w:eastAsia="en-US"/>
        </w:rPr>
        <w:t xml:space="preserve">before Divorce ordered </w:t>
      </w:r>
      <w:r>
        <w:rPr>
          <w:lang w:eastAsia="en-US"/>
        </w:rPr>
        <w:t>(no before starting proceeding)</w:t>
      </w:r>
    </w:p>
    <w:p w14:paraId="1127320E" w14:textId="4D910F3D" w:rsidR="001702EF" w:rsidRDefault="001702EF" w:rsidP="00B75E6A">
      <w:pPr>
        <w:ind w:left="720"/>
        <w:rPr>
          <w:lang w:eastAsia="en-US"/>
        </w:rPr>
      </w:pPr>
      <w:r>
        <w:rPr>
          <w:lang w:eastAsia="en-US"/>
        </w:rPr>
        <w:t xml:space="preserve">- Year </w:t>
      </w:r>
      <w:r w:rsidRPr="001702EF">
        <w:rPr>
          <w:u w:val="single"/>
          <w:lang w:eastAsia="en-US"/>
        </w:rPr>
        <w:t>may not</w:t>
      </w:r>
      <w:r>
        <w:rPr>
          <w:lang w:eastAsia="en-US"/>
        </w:rPr>
        <w:t xml:space="preserve"> be interrupted by: incapacity OR 90+ days cohab w reconciliation as purpose (any less =/= interrupt).</w:t>
      </w:r>
    </w:p>
    <w:p w14:paraId="28AF84F9" w14:textId="77777777" w:rsidR="001702EF" w:rsidRPr="001702EF" w:rsidRDefault="001702EF" w:rsidP="00B75E6A">
      <w:pPr>
        <w:ind w:left="720"/>
        <w:rPr>
          <w:lang w:eastAsia="en-US"/>
        </w:rPr>
      </w:pPr>
    </w:p>
    <w:p w14:paraId="21617133" w14:textId="5DA6E2C5" w:rsidR="00C83684" w:rsidRDefault="001702EF" w:rsidP="00B75E6A">
      <w:pPr>
        <w:ind w:left="720"/>
        <w:rPr>
          <w:b/>
          <w:color w:val="8EE45C"/>
        </w:rPr>
      </w:pPr>
      <w:r w:rsidRPr="00B73E36">
        <w:rPr>
          <w:u w:val="single"/>
        </w:rPr>
        <w:t>TEST</w:t>
      </w:r>
      <w:r w:rsidR="00B73E36" w:rsidRPr="00B73E36">
        <w:rPr>
          <w:u w:val="single"/>
        </w:rPr>
        <w:t xml:space="preserve"> for ‘separate and apart’</w:t>
      </w:r>
      <w:r w:rsidR="00B73E36">
        <w:t xml:space="preserve"> </w:t>
      </w:r>
      <w:r w:rsidR="00633C08">
        <w:t xml:space="preserve">– </w:t>
      </w:r>
      <w:r w:rsidR="00B73E36">
        <w:rPr>
          <w:b/>
          <w:i/>
          <w:color w:val="8EE45C"/>
        </w:rPr>
        <w:t>Oswell v Oswell</w:t>
      </w:r>
      <w:r>
        <w:rPr>
          <w:b/>
          <w:i/>
          <w:color w:val="8EE45C"/>
        </w:rPr>
        <w:t xml:space="preserve">, </w:t>
      </w:r>
      <w:r>
        <w:rPr>
          <w:b/>
          <w:color w:val="8EE45C"/>
        </w:rPr>
        <w:t>1990 ONHC</w:t>
      </w:r>
    </w:p>
    <w:p w14:paraId="5E7256F5" w14:textId="216317D4" w:rsidR="00B73E36" w:rsidRPr="00B73E36" w:rsidRDefault="00B73E36" w:rsidP="00B75E6A">
      <w:pPr>
        <w:ind w:left="720"/>
      </w:pPr>
      <w:r>
        <w:t xml:space="preserve">Consider subj (stated intentions) </w:t>
      </w:r>
      <w:r>
        <w:rPr>
          <w:i/>
        </w:rPr>
        <w:t>and objective</w:t>
      </w:r>
      <w:r>
        <w:t xml:space="preserve"> factors:</w:t>
      </w:r>
    </w:p>
    <w:p w14:paraId="3E9A38CA" w14:textId="01ADD610" w:rsidR="00B73E36" w:rsidRPr="00B73E36" w:rsidRDefault="00B73E36" w:rsidP="00252EDB">
      <w:pPr>
        <w:pStyle w:val="ListParagraph"/>
        <w:numPr>
          <w:ilvl w:val="0"/>
          <w:numId w:val="19"/>
        </w:numPr>
        <w:ind w:left="1440"/>
        <w:rPr>
          <w:sz w:val="18"/>
          <w:szCs w:val="18"/>
          <w:lang w:val="en-CA"/>
        </w:rPr>
      </w:pPr>
      <w:r>
        <w:rPr>
          <w:sz w:val="18"/>
          <w:szCs w:val="18"/>
          <w:lang w:val="en-CA"/>
        </w:rPr>
        <w:t>Some degree of p</w:t>
      </w:r>
      <w:r w:rsidRPr="00B73E36">
        <w:rPr>
          <w:sz w:val="18"/>
          <w:szCs w:val="18"/>
          <w:lang w:val="en-CA"/>
        </w:rPr>
        <w:t>hysical separation</w:t>
      </w:r>
      <w:r>
        <w:rPr>
          <w:sz w:val="18"/>
          <w:szCs w:val="18"/>
          <w:lang w:val="en-CA"/>
        </w:rPr>
        <w:t xml:space="preserve"> (moving apart, diff bedrooms)</w:t>
      </w:r>
    </w:p>
    <w:p w14:paraId="3D816D68" w14:textId="18D140B6" w:rsidR="00B73E36" w:rsidRPr="002A45FF" w:rsidRDefault="00B73E36" w:rsidP="00252EDB">
      <w:pPr>
        <w:pStyle w:val="ListParagraph"/>
        <w:numPr>
          <w:ilvl w:val="0"/>
          <w:numId w:val="19"/>
        </w:numPr>
        <w:ind w:left="1440"/>
        <w:rPr>
          <w:sz w:val="18"/>
          <w:szCs w:val="18"/>
          <w:lang w:val="en-CA"/>
        </w:rPr>
      </w:pPr>
      <w:r w:rsidRPr="002A45FF">
        <w:rPr>
          <w:sz w:val="18"/>
          <w:szCs w:val="18"/>
          <w:lang w:val="en-CA"/>
        </w:rPr>
        <w:t>Withdrawal by one or both from marital obligations</w:t>
      </w:r>
      <w:r>
        <w:rPr>
          <w:sz w:val="18"/>
          <w:szCs w:val="18"/>
          <w:lang w:val="en-CA"/>
        </w:rPr>
        <w:t xml:space="preserve"> </w:t>
      </w:r>
      <w:r w:rsidRPr="00B73E36">
        <w:rPr>
          <w:sz w:val="18"/>
          <w:szCs w:val="18"/>
          <w:lang w:val="en-CA"/>
        </w:rPr>
        <w:sym w:font="Wingdings" w:char="F0E0"/>
      </w:r>
      <w:r>
        <w:rPr>
          <w:sz w:val="18"/>
          <w:szCs w:val="18"/>
          <w:lang w:val="en-CA"/>
        </w:rPr>
        <w:t xml:space="preserve"> stopping intimacy/tea in bed?</w:t>
      </w:r>
    </w:p>
    <w:p w14:paraId="294F0853" w14:textId="77777777" w:rsidR="00B73E36" w:rsidRPr="002A45FF" w:rsidRDefault="00B73E36" w:rsidP="00252EDB">
      <w:pPr>
        <w:pStyle w:val="ListParagraph"/>
        <w:numPr>
          <w:ilvl w:val="0"/>
          <w:numId w:val="19"/>
        </w:numPr>
        <w:ind w:left="1440"/>
        <w:rPr>
          <w:sz w:val="18"/>
          <w:szCs w:val="18"/>
          <w:lang w:val="en-CA"/>
        </w:rPr>
      </w:pPr>
      <w:r w:rsidRPr="002A45FF">
        <w:rPr>
          <w:sz w:val="18"/>
          <w:szCs w:val="18"/>
          <w:lang w:val="en-CA"/>
        </w:rPr>
        <w:t>Absence of sex not conclusive but considered</w:t>
      </w:r>
    </w:p>
    <w:p w14:paraId="57FF0DF3" w14:textId="77777777" w:rsidR="00B73E36" w:rsidRDefault="00B73E36" w:rsidP="00252EDB">
      <w:pPr>
        <w:pStyle w:val="ListParagraph"/>
        <w:numPr>
          <w:ilvl w:val="0"/>
          <w:numId w:val="19"/>
        </w:numPr>
        <w:ind w:left="1440"/>
        <w:rPr>
          <w:sz w:val="18"/>
          <w:szCs w:val="18"/>
          <w:lang w:val="en-CA"/>
        </w:rPr>
      </w:pPr>
      <w:r w:rsidRPr="002A45FF">
        <w:rPr>
          <w:sz w:val="18"/>
          <w:szCs w:val="18"/>
          <w:lang w:val="en-CA"/>
        </w:rPr>
        <w:t>Discussion of family problems, communication, joint social activities, meals, etc</w:t>
      </w:r>
    </w:p>
    <w:p w14:paraId="6C6FBC9A" w14:textId="15D45F89" w:rsidR="00B73E36" w:rsidRPr="002A45FF" w:rsidRDefault="00B73E36" w:rsidP="00252EDB">
      <w:pPr>
        <w:pStyle w:val="ListParagraph"/>
        <w:numPr>
          <w:ilvl w:val="1"/>
          <w:numId w:val="19"/>
        </w:numPr>
        <w:ind w:left="2160"/>
        <w:rPr>
          <w:sz w:val="18"/>
          <w:szCs w:val="18"/>
          <w:lang w:val="en-CA"/>
        </w:rPr>
      </w:pPr>
      <w:r>
        <w:rPr>
          <w:sz w:val="18"/>
          <w:szCs w:val="18"/>
          <w:lang w:val="en-CA"/>
        </w:rPr>
        <w:t>How are they presenting themselves to others? The government?</w:t>
      </w:r>
    </w:p>
    <w:p w14:paraId="32407C9B" w14:textId="3950D107" w:rsidR="00E128A1" w:rsidRPr="00C33CA8" w:rsidRDefault="00B73E36" w:rsidP="00252EDB">
      <w:pPr>
        <w:pStyle w:val="ListParagraph"/>
        <w:numPr>
          <w:ilvl w:val="0"/>
          <w:numId w:val="19"/>
        </w:numPr>
        <w:ind w:left="1440"/>
      </w:pPr>
      <w:r>
        <w:rPr>
          <w:sz w:val="18"/>
          <w:szCs w:val="18"/>
          <w:lang w:val="en-CA"/>
        </w:rPr>
        <w:t>Changed arrangement re: h</w:t>
      </w:r>
      <w:r w:rsidRPr="00B73E36">
        <w:rPr>
          <w:sz w:val="18"/>
          <w:szCs w:val="18"/>
          <w:lang w:val="en-CA"/>
        </w:rPr>
        <w:t>ousehold tasks</w:t>
      </w:r>
      <w:r>
        <w:rPr>
          <w:sz w:val="18"/>
          <w:szCs w:val="18"/>
          <w:lang w:val="en-CA"/>
        </w:rPr>
        <w:t xml:space="preserve"> / doing them for each other.</w:t>
      </w:r>
    </w:p>
    <w:p w14:paraId="2EA9186D" w14:textId="77777777" w:rsidR="00C33CA8" w:rsidRDefault="00C33CA8" w:rsidP="00B75E6A">
      <w:pPr>
        <w:ind w:left="720"/>
      </w:pPr>
    </w:p>
    <w:p w14:paraId="3AF95766" w14:textId="77777777" w:rsidR="00FD1C2C" w:rsidRDefault="00FD1C2C" w:rsidP="00B75E6A">
      <w:pPr>
        <w:ind w:left="720"/>
      </w:pPr>
    </w:p>
    <w:p w14:paraId="67CA4193" w14:textId="49988C36" w:rsidR="00C33CA8" w:rsidRDefault="00C33CA8" w:rsidP="00B75E6A">
      <w:pPr>
        <w:ind w:left="720"/>
        <w:rPr>
          <w:b/>
        </w:rPr>
      </w:pPr>
      <w:r w:rsidRPr="00C33CA8">
        <w:rPr>
          <w:b/>
          <w:highlight w:val="cyan"/>
        </w:rPr>
        <w:t>8(2)(b)(i) – Adultery</w:t>
      </w:r>
      <w:r>
        <w:rPr>
          <w:b/>
        </w:rPr>
        <w:t xml:space="preserve"> </w:t>
      </w:r>
    </w:p>
    <w:p w14:paraId="7C47CAC1" w14:textId="0997AF86" w:rsidR="00C33CA8" w:rsidRPr="00672A42" w:rsidRDefault="00C33CA8" w:rsidP="00B75E6A">
      <w:pPr>
        <w:ind w:left="720"/>
      </w:pPr>
      <w:r>
        <w:t xml:space="preserve">-includes adulterous acts w </w:t>
      </w:r>
      <w:r w:rsidR="00672A42">
        <w:t xml:space="preserve">the same sex – </w:t>
      </w:r>
      <w:r w:rsidR="00672A42">
        <w:rPr>
          <w:b/>
          <w:i/>
          <w:color w:val="8EE45C"/>
        </w:rPr>
        <w:t xml:space="preserve">P(SE) v P(DD), </w:t>
      </w:r>
      <w:r w:rsidR="00672A42">
        <w:rPr>
          <w:b/>
          <w:color w:val="8EE45C"/>
        </w:rPr>
        <w:t>2005 BCSC</w:t>
      </w:r>
    </w:p>
    <w:p w14:paraId="4597B518" w14:textId="3E28E2C3" w:rsidR="00672A42" w:rsidRPr="00672A42" w:rsidRDefault="00672A42" w:rsidP="00B75E6A">
      <w:pPr>
        <w:ind w:left="720"/>
      </w:pPr>
      <w:r>
        <w:t>-only the non-adulterer may claim the ground. – (sub 2b)</w:t>
      </w:r>
    </w:p>
    <w:p w14:paraId="3A71A5A2" w14:textId="0EA67F11" w:rsidR="00C33CA8" w:rsidRDefault="00672A42" w:rsidP="00B75E6A">
      <w:pPr>
        <w:ind w:left="720"/>
      </w:pPr>
      <w:r>
        <w:t xml:space="preserve">-Proof of the adultery needed: </w:t>
      </w:r>
    </w:p>
    <w:p w14:paraId="504A4F13" w14:textId="4190184C" w:rsidR="00672A42" w:rsidRDefault="00672A42" w:rsidP="00252EDB">
      <w:pPr>
        <w:pStyle w:val="ListParagraph"/>
        <w:numPr>
          <w:ilvl w:val="0"/>
          <w:numId w:val="21"/>
        </w:numPr>
        <w:ind w:left="1440"/>
      </w:pPr>
      <w:r>
        <w:t>adulterer (the respondent) evidence at trial or admissions in affidavit (sometimes will admit to it to get out of marriage)</w:t>
      </w:r>
    </w:p>
    <w:p w14:paraId="4DC86404" w14:textId="77777777" w:rsidR="00672A42" w:rsidRDefault="00672A42" w:rsidP="00252EDB">
      <w:pPr>
        <w:pStyle w:val="ListParagraph"/>
        <w:numPr>
          <w:ilvl w:val="0"/>
          <w:numId w:val="21"/>
        </w:numPr>
        <w:ind w:left="1440"/>
      </w:pPr>
      <w:r>
        <w:t>evidence of the “other woman”</w:t>
      </w:r>
    </w:p>
    <w:p w14:paraId="5001040F" w14:textId="77777777" w:rsidR="00672A42" w:rsidRDefault="00672A42" w:rsidP="00252EDB">
      <w:pPr>
        <w:pStyle w:val="ListParagraph"/>
        <w:numPr>
          <w:ilvl w:val="0"/>
          <w:numId w:val="21"/>
        </w:numPr>
        <w:ind w:left="1440"/>
      </w:pPr>
      <w:r>
        <w:t xml:space="preserve">evidence of the P or other witnesses (PI, photos, video etc.) </w:t>
      </w:r>
    </w:p>
    <w:p w14:paraId="1BB1DEAC" w14:textId="073384D9" w:rsidR="00672A42" w:rsidRDefault="00672A42" w:rsidP="00B75E6A">
      <w:pPr>
        <w:ind w:left="720"/>
      </w:pPr>
      <w:r>
        <w:t xml:space="preserve">-Advantage = speed. </w:t>
      </w:r>
    </w:p>
    <w:p w14:paraId="680B2565" w14:textId="77777777" w:rsidR="00672A42" w:rsidRPr="00672A42" w:rsidRDefault="00672A42" w:rsidP="00FD1C2C"/>
    <w:p w14:paraId="34EBF7FE" w14:textId="77777777" w:rsidR="00C33CA8" w:rsidRDefault="00C33CA8" w:rsidP="00B75E6A">
      <w:pPr>
        <w:ind w:left="720"/>
        <w:rPr>
          <w:b/>
        </w:rPr>
      </w:pPr>
    </w:p>
    <w:p w14:paraId="693A57D4" w14:textId="597A0DD6" w:rsidR="00C33CA8" w:rsidRDefault="00C33CA8" w:rsidP="00B75E6A">
      <w:pPr>
        <w:ind w:left="720"/>
        <w:rPr>
          <w:b/>
        </w:rPr>
      </w:pPr>
      <w:r w:rsidRPr="00C33CA8">
        <w:rPr>
          <w:b/>
          <w:highlight w:val="cyan"/>
        </w:rPr>
        <w:t>8(2)(b)(ii) – Physical or Mental Cruelty</w:t>
      </w:r>
    </w:p>
    <w:p w14:paraId="1CC8D8C4" w14:textId="77777777" w:rsidR="00672A42" w:rsidRDefault="00672A42" w:rsidP="00B75E6A">
      <w:pPr>
        <w:ind w:left="720"/>
      </w:pPr>
      <w:r>
        <w:t>-only non-abusive partner may bring this app – (sub 2b)</w:t>
      </w:r>
    </w:p>
    <w:p w14:paraId="299B46AE" w14:textId="77777777" w:rsidR="008707D2" w:rsidRDefault="00672A42" w:rsidP="00B75E6A">
      <w:pPr>
        <w:ind w:left="720"/>
      </w:pPr>
      <w:r>
        <w:t>-Est’g cruelty = Q of fact that claimant be</w:t>
      </w:r>
      <w:r w:rsidR="008707D2">
        <w:t>ars the onus to prove on a BoP (bring real evidence!)</w:t>
      </w:r>
      <w:r>
        <w:t xml:space="preserve"> </w:t>
      </w:r>
    </w:p>
    <w:p w14:paraId="6FCD7C21" w14:textId="1718BE36" w:rsidR="008707D2" w:rsidRPr="008707D2" w:rsidRDefault="008707D2" w:rsidP="00B75E6A">
      <w:pPr>
        <w:ind w:left="720"/>
      </w:pPr>
      <w:r>
        <w:t>-Post-separation cruelty can still be basis for this ground.</w:t>
      </w:r>
    </w:p>
    <w:p w14:paraId="772C44A4" w14:textId="77777777" w:rsidR="00672A42" w:rsidRPr="00672A42" w:rsidRDefault="00672A42" w:rsidP="00B75E6A">
      <w:pPr>
        <w:ind w:left="720"/>
      </w:pPr>
    </w:p>
    <w:p w14:paraId="4192561F" w14:textId="1C58A939" w:rsidR="00672A42" w:rsidRDefault="00672A42" w:rsidP="00B75E6A">
      <w:pPr>
        <w:ind w:left="720"/>
      </w:pPr>
      <w:r>
        <w:t>-TEST</w:t>
      </w:r>
      <w:r w:rsidR="00DC6470">
        <w:t xml:space="preserve"> for cruelty</w:t>
      </w:r>
      <w:r>
        <w:t xml:space="preserve">: </w:t>
      </w:r>
    </w:p>
    <w:p w14:paraId="62F5AC7E" w14:textId="25FEA7E6" w:rsidR="00672A42" w:rsidRDefault="00672A42" w:rsidP="00252EDB">
      <w:pPr>
        <w:pStyle w:val="ListParagraph"/>
        <w:numPr>
          <w:ilvl w:val="0"/>
          <w:numId w:val="22"/>
        </w:numPr>
        <w:ind w:left="1440"/>
      </w:pPr>
      <w:r>
        <w:t>cruelty of such a kind as to “render intolerable the continued cohabitation of the spouses”</w:t>
      </w:r>
    </w:p>
    <w:p w14:paraId="182CA6E1" w14:textId="33FE346F" w:rsidR="008707D2" w:rsidRDefault="008707D2" w:rsidP="00252EDB">
      <w:pPr>
        <w:pStyle w:val="ListParagraph"/>
        <w:numPr>
          <w:ilvl w:val="0"/>
          <w:numId w:val="22"/>
        </w:numPr>
        <w:ind w:left="1440"/>
      </w:pPr>
      <w:r>
        <w:t xml:space="preserve">considered of </w:t>
      </w:r>
      <w:r w:rsidR="00672A42">
        <w:t>obj and subj standard</w:t>
      </w:r>
    </w:p>
    <w:p w14:paraId="2B4AC26C" w14:textId="44BEAAE4" w:rsidR="008707D2" w:rsidRPr="008707D2" w:rsidRDefault="008707D2" w:rsidP="00252EDB">
      <w:pPr>
        <w:pStyle w:val="ListParagraph"/>
        <w:numPr>
          <w:ilvl w:val="1"/>
          <w:numId w:val="22"/>
        </w:numPr>
        <w:ind w:left="2160"/>
        <w:rPr>
          <w:b/>
        </w:rPr>
      </w:pPr>
      <w:r>
        <w:rPr>
          <w:b/>
        </w:rPr>
        <w:t xml:space="preserve">Obj: </w:t>
      </w:r>
      <w:r>
        <w:rPr>
          <w:lang w:val="en-CA"/>
        </w:rPr>
        <w:t>Conduct</w:t>
      </w:r>
      <w:r w:rsidRPr="008707D2">
        <w:rPr>
          <w:lang w:val="en-CA"/>
        </w:rPr>
        <w:t xml:space="preserve"> capable of causing physical</w:t>
      </w:r>
      <w:r>
        <w:rPr>
          <w:lang w:val="en-CA"/>
        </w:rPr>
        <w:t>/</w:t>
      </w:r>
      <w:r w:rsidRPr="008707D2">
        <w:rPr>
          <w:lang w:val="en-CA"/>
        </w:rPr>
        <w:t xml:space="preserve"> mental hurt – acts must be of a “</w:t>
      </w:r>
      <w:r w:rsidRPr="008707D2">
        <w:rPr>
          <w:b/>
          <w:lang w:val="en-CA"/>
        </w:rPr>
        <w:t>grave and weighty</w:t>
      </w:r>
      <w:r w:rsidRPr="008707D2">
        <w:rPr>
          <w:lang w:val="en-CA"/>
        </w:rPr>
        <w:t>” nature</w:t>
      </w:r>
      <w:r>
        <w:rPr>
          <w:lang w:val="en-CA"/>
        </w:rPr>
        <w:t xml:space="preserve"> </w:t>
      </w:r>
      <w:r>
        <w:t xml:space="preserve">– </w:t>
      </w:r>
      <w:r>
        <w:rPr>
          <w:b/>
          <w:i/>
          <w:color w:val="8EE45C"/>
        </w:rPr>
        <w:t>Knoll</w:t>
      </w:r>
    </w:p>
    <w:p w14:paraId="2F5B7607" w14:textId="3DBB3AF7" w:rsidR="008707D2" w:rsidRPr="008707D2" w:rsidRDefault="008707D2" w:rsidP="00252EDB">
      <w:pPr>
        <w:pStyle w:val="ListParagraph"/>
        <w:numPr>
          <w:ilvl w:val="2"/>
          <w:numId w:val="22"/>
        </w:numPr>
        <w:ind w:left="2880"/>
        <w:rPr>
          <w:b/>
        </w:rPr>
      </w:pPr>
      <w:r>
        <w:t>A conviction for assault is an auto win on this ground</w:t>
      </w:r>
    </w:p>
    <w:p w14:paraId="2ACBDF3D" w14:textId="727D641A" w:rsidR="008707D2" w:rsidRPr="008707D2" w:rsidRDefault="008707D2" w:rsidP="00252EDB">
      <w:pPr>
        <w:pStyle w:val="ListParagraph"/>
        <w:numPr>
          <w:ilvl w:val="2"/>
          <w:numId w:val="22"/>
        </w:numPr>
        <w:ind w:left="2880"/>
        <w:rPr>
          <w:b/>
        </w:rPr>
      </w:pPr>
      <w:r>
        <w:t xml:space="preserve">Bring </w:t>
      </w:r>
      <w:r>
        <w:rPr>
          <w:i/>
        </w:rPr>
        <w:t>evidence</w:t>
      </w:r>
      <w:r>
        <w:t>:</w:t>
      </w:r>
      <w:r w:rsidRPr="008707D2">
        <w:t xml:space="preserve"> </w:t>
      </w:r>
      <w:r>
        <w:t>hospital reports, psych reports, police reports etc.</w:t>
      </w:r>
    </w:p>
    <w:p w14:paraId="6A057DEE" w14:textId="7176BD18" w:rsidR="008707D2" w:rsidRPr="008707D2" w:rsidRDefault="008707D2" w:rsidP="00252EDB">
      <w:pPr>
        <w:pStyle w:val="ListParagraph"/>
        <w:numPr>
          <w:ilvl w:val="1"/>
          <w:numId w:val="22"/>
        </w:numPr>
        <w:ind w:left="2160"/>
        <w:rPr>
          <w:b/>
        </w:rPr>
      </w:pPr>
      <w:r>
        <w:rPr>
          <w:b/>
        </w:rPr>
        <w:t xml:space="preserve">Subj: </w:t>
      </w:r>
      <w:r w:rsidRPr="008707D2">
        <w:rPr>
          <w:lang w:val="en-CA"/>
        </w:rPr>
        <w:t xml:space="preserve">Conduct must </w:t>
      </w:r>
      <w:r w:rsidRPr="008707D2">
        <w:rPr>
          <w:b/>
          <w:lang w:val="en-CA"/>
        </w:rPr>
        <w:t>render</w:t>
      </w:r>
      <w:r w:rsidRPr="008707D2">
        <w:rPr>
          <w:lang w:val="en-CA"/>
        </w:rPr>
        <w:t xml:space="preserve"> </w:t>
      </w:r>
      <w:r w:rsidRPr="008707D2">
        <w:rPr>
          <w:b/>
          <w:lang w:val="en-CA"/>
        </w:rPr>
        <w:t>continued cohabitation intolerable</w:t>
      </w:r>
      <w:r>
        <w:rPr>
          <w:lang w:val="en-CA"/>
        </w:rPr>
        <w:t xml:space="preserve"> to the affected spouse</w:t>
      </w:r>
    </w:p>
    <w:p w14:paraId="62CBC115" w14:textId="045FF3EC" w:rsidR="008707D2" w:rsidRPr="008707D2" w:rsidRDefault="008707D2" w:rsidP="00252EDB">
      <w:pPr>
        <w:pStyle w:val="ListParagraph"/>
        <w:numPr>
          <w:ilvl w:val="2"/>
          <w:numId w:val="22"/>
        </w:numPr>
        <w:ind w:left="2880"/>
        <w:rPr>
          <w:b/>
        </w:rPr>
      </w:pPr>
      <w:r>
        <w:t>Passage of time without incident will likely not meet std (have been able to continue cohab)</w:t>
      </w:r>
    </w:p>
    <w:p w14:paraId="22388418" w14:textId="4475FA0F" w:rsidR="008707D2" w:rsidRPr="0027708D" w:rsidRDefault="008707D2" w:rsidP="00252EDB">
      <w:pPr>
        <w:pStyle w:val="ListParagraph"/>
        <w:numPr>
          <w:ilvl w:val="2"/>
          <w:numId w:val="22"/>
        </w:numPr>
        <w:ind w:left="2880"/>
        <w:rPr>
          <w:b/>
        </w:rPr>
      </w:pPr>
      <w:r>
        <w:t>Intent need not nec be ‘cruelty’</w:t>
      </w:r>
    </w:p>
    <w:p w14:paraId="3CD11646" w14:textId="77777777" w:rsidR="0027708D" w:rsidRDefault="0027708D" w:rsidP="00B75E6A">
      <w:pPr>
        <w:ind w:left="720"/>
        <w:rPr>
          <w:b/>
        </w:rPr>
      </w:pPr>
    </w:p>
    <w:p w14:paraId="5833705E" w14:textId="77777777" w:rsidR="00B75E6A" w:rsidRDefault="00B75E6A" w:rsidP="00B75E6A">
      <w:pPr>
        <w:ind w:left="720"/>
        <w:rPr>
          <w:b/>
        </w:rPr>
      </w:pPr>
    </w:p>
    <w:p w14:paraId="486AAA2D" w14:textId="18904BDF" w:rsidR="00B75E6A" w:rsidRDefault="00B75E6A" w:rsidP="00B75E6A">
      <w:pPr>
        <w:ind w:left="720"/>
      </w:pPr>
      <w:r>
        <w:t xml:space="preserve">NB: Advantages to an earlier separation date </w:t>
      </w:r>
    </w:p>
    <w:p w14:paraId="2CCDCC18" w14:textId="59DF110A" w:rsidR="00B75E6A" w:rsidRDefault="00B75E6A" w:rsidP="00252EDB">
      <w:pPr>
        <w:pStyle w:val="ListParagraph"/>
        <w:numPr>
          <w:ilvl w:val="0"/>
          <w:numId w:val="25"/>
        </w:numPr>
        <w:ind w:left="1440"/>
      </w:pPr>
      <w:r>
        <w:t>valuation of property/assets</w:t>
      </w:r>
    </w:p>
    <w:p w14:paraId="53A5311C" w14:textId="2C9E8EF5" w:rsidR="00B75E6A" w:rsidRDefault="00B75E6A" w:rsidP="00252EDB">
      <w:pPr>
        <w:pStyle w:val="ListParagraph"/>
        <w:numPr>
          <w:ilvl w:val="0"/>
          <w:numId w:val="25"/>
        </w:numPr>
        <w:ind w:left="1440"/>
      </w:pPr>
      <w:r>
        <w:t xml:space="preserve">inheritance (dependent on how used and when received, some people will try and backdate to get the inheritance); </w:t>
      </w:r>
    </w:p>
    <w:p w14:paraId="3F0F6CFE" w14:textId="31F9F618" w:rsidR="00B75E6A" w:rsidRPr="00B75E6A" w:rsidRDefault="00B75E6A" w:rsidP="00252EDB">
      <w:pPr>
        <w:pStyle w:val="ListParagraph"/>
        <w:numPr>
          <w:ilvl w:val="0"/>
          <w:numId w:val="25"/>
        </w:numPr>
        <w:ind w:left="1440"/>
      </w:pPr>
      <w:r>
        <w:t>get the divorce quicker</w:t>
      </w:r>
    </w:p>
    <w:p w14:paraId="4DD534A6" w14:textId="77777777" w:rsidR="00B75E6A" w:rsidRPr="0027708D" w:rsidRDefault="00B75E6A" w:rsidP="00B75E6A">
      <w:pPr>
        <w:rPr>
          <w:b/>
        </w:rPr>
      </w:pPr>
    </w:p>
    <w:p w14:paraId="46D0567A" w14:textId="6938403E" w:rsidR="00672A42" w:rsidRPr="00DC6470" w:rsidRDefault="00DC6470" w:rsidP="00252EDB">
      <w:pPr>
        <w:pStyle w:val="ListParagraph"/>
        <w:numPr>
          <w:ilvl w:val="0"/>
          <w:numId w:val="20"/>
        </w:numPr>
      </w:pPr>
      <w:r>
        <w:rPr>
          <w:b/>
        </w:rPr>
        <w:t>Grounds for Barring the Divorce?</w:t>
      </w:r>
      <w:r w:rsidR="003120A7">
        <w:rPr>
          <w:b/>
        </w:rPr>
        <w:t xml:space="preserve"> – s.11</w:t>
      </w:r>
    </w:p>
    <w:p w14:paraId="47AB00D3" w14:textId="00833425" w:rsidR="00DC6470" w:rsidRDefault="003120A7" w:rsidP="00252EDB">
      <w:pPr>
        <w:pStyle w:val="ListParagraph"/>
        <w:numPr>
          <w:ilvl w:val="0"/>
          <w:numId w:val="24"/>
        </w:numPr>
      </w:pPr>
      <w:r>
        <w:rPr>
          <w:b/>
        </w:rPr>
        <w:t xml:space="preserve">Collusion – </w:t>
      </w:r>
      <w:r>
        <w:t>e.g. agreed to lie about being separate apart, timing of the adultery etc.)</w:t>
      </w:r>
    </w:p>
    <w:p w14:paraId="5CCB5B87" w14:textId="6DAA8F45" w:rsidR="003120A7" w:rsidRDefault="003120A7" w:rsidP="00252EDB">
      <w:pPr>
        <w:pStyle w:val="ListParagraph"/>
        <w:numPr>
          <w:ilvl w:val="0"/>
          <w:numId w:val="24"/>
        </w:numPr>
      </w:pPr>
      <w:r>
        <w:rPr>
          <w:b/>
        </w:rPr>
        <w:t>Condonation –</w:t>
      </w:r>
      <w:r w:rsidR="00B75E6A">
        <w:t xml:space="preserve"> Only for adultery/cruelty. </w:t>
      </w:r>
      <w:r w:rsidR="00B75E6A">
        <w:br/>
      </w:r>
      <w:r>
        <w:t>Like estoppel, have “condoned” the behaviour.  Knowing about cruelty/adultery for a long period of time and remaining in the marriage for sig period may bar certain grounds.</w:t>
      </w:r>
    </w:p>
    <w:p w14:paraId="59006F21" w14:textId="04D78695" w:rsidR="003120A7" w:rsidRDefault="003120A7" w:rsidP="00252EDB">
      <w:pPr>
        <w:pStyle w:val="ListParagraph"/>
        <w:numPr>
          <w:ilvl w:val="0"/>
          <w:numId w:val="24"/>
        </w:numPr>
      </w:pPr>
      <w:r>
        <w:rPr>
          <w:b/>
        </w:rPr>
        <w:t xml:space="preserve">Lack of reasonable arrangement made for the support of children of the marriage </w:t>
      </w:r>
      <w:r>
        <w:t xml:space="preserve">– a child support affidavit/proceeding is needed for every divorce. </w:t>
      </w:r>
    </w:p>
    <w:p w14:paraId="6175F226" w14:textId="1A3B541E" w:rsidR="003120A7" w:rsidRDefault="003120A7" w:rsidP="00252EDB">
      <w:pPr>
        <w:pStyle w:val="ListParagraph"/>
        <w:numPr>
          <w:ilvl w:val="1"/>
          <w:numId w:val="24"/>
        </w:numPr>
      </w:pPr>
      <w:r w:rsidRPr="003120A7">
        <w:t xml:space="preserve">“Child of the marriage” </w:t>
      </w:r>
      <w:r>
        <w:t>(s.2 def’ns) = under age of majority, at or above age of maj and have not or unable to withdraw from charge.</w:t>
      </w:r>
    </w:p>
    <w:p w14:paraId="087F42C6" w14:textId="77777777" w:rsidR="00DC6470" w:rsidRPr="00DC6470" w:rsidRDefault="00DC6470" w:rsidP="00DC6470">
      <w:pPr>
        <w:pStyle w:val="ListParagraph"/>
        <w:ind w:left="360"/>
      </w:pPr>
    </w:p>
    <w:p w14:paraId="02E75683" w14:textId="16F3E284" w:rsidR="008D4ABC" w:rsidRDefault="00DC6470" w:rsidP="00A95401">
      <w:pPr>
        <w:pStyle w:val="ListParagraph"/>
        <w:numPr>
          <w:ilvl w:val="0"/>
          <w:numId w:val="20"/>
        </w:numPr>
      </w:pPr>
      <w:r>
        <w:rPr>
          <w:b/>
        </w:rPr>
        <w:t>Has the Appeal period passed</w:t>
      </w:r>
      <w:r w:rsidR="003120A7">
        <w:rPr>
          <w:b/>
        </w:rPr>
        <w:t xml:space="preserve">/is the order </w:t>
      </w:r>
      <w:r w:rsidR="00B75E6A">
        <w:rPr>
          <w:b/>
        </w:rPr>
        <w:t>effective</w:t>
      </w:r>
      <w:r>
        <w:rPr>
          <w:b/>
        </w:rPr>
        <w:t>?</w:t>
      </w:r>
      <w:r w:rsidR="00B75E6A">
        <w:rPr>
          <w:b/>
        </w:rPr>
        <w:t xml:space="preserve"> – s.12</w:t>
      </w:r>
      <w:r w:rsidR="00B75E6A">
        <w:rPr>
          <w:b/>
        </w:rPr>
        <w:br/>
      </w:r>
      <w:r w:rsidR="00B75E6A">
        <w:t xml:space="preserve">-Order become effective 31 days </w:t>
      </w:r>
      <w:r w:rsidR="00B75E6A">
        <w:rPr>
          <w:i/>
        </w:rPr>
        <w:t xml:space="preserve">after </w:t>
      </w:r>
      <w:r w:rsidR="00B75E6A">
        <w:t xml:space="preserve">the order granted, i.e. until the appeal pd over. </w:t>
      </w:r>
      <w:r w:rsidR="00B75E6A">
        <w:br/>
        <w:t>-May waive this pd by agreement.</w:t>
      </w:r>
    </w:p>
    <w:p w14:paraId="2545B161" w14:textId="77777777" w:rsidR="008D4ABC" w:rsidRDefault="008D4ABC" w:rsidP="008D4ABC"/>
    <w:p w14:paraId="308B71FC" w14:textId="77777777" w:rsidR="008D4ABC" w:rsidRDefault="008D4ABC" w:rsidP="008D4ABC"/>
    <w:p w14:paraId="70A08D63" w14:textId="77777777" w:rsidR="008D4ABC" w:rsidRDefault="008D4ABC" w:rsidP="008D4ABC"/>
    <w:p w14:paraId="5A5CFBAF" w14:textId="77777777" w:rsidR="008D4ABC" w:rsidRDefault="008D4ABC" w:rsidP="008D4ABC"/>
    <w:p w14:paraId="3C3057FE" w14:textId="77777777" w:rsidR="008D4ABC" w:rsidRDefault="008D4ABC" w:rsidP="008D4ABC"/>
    <w:p w14:paraId="25AC88F0" w14:textId="77777777" w:rsidR="008D4ABC" w:rsidRDefault="008D4ABC" w:rsidP="008D4ABC"/>
    <w:p w14:paraId="670E149C" w14:textId="77777777" w:rsidR="008D4ABC" w:rsidRDefault="008D4ABC" w:rsidP="008D4ABC"/>
    <w:p w14:paraId="22399212" w14:textId="77777777" w:rsidR="008D4ABC" w:rsidRDefault="008D4ABC" w:rsidP="008D4ABC"/>
    <w:p w14:paraId="15A57783" w14:textId="77777777" w:rsidR="008D4ABC" w:rsidRDefault="008D4ABC" w:rsidP="008D4ABC"/>
    <w:p w14:paraId="07E68E32" w14:textId="77777777" w:rsidR="008D4ABC" w:rsidRDefault="008D4ABC" w:rsidP="008D4ABC"/>
    <w:p w14:paraId="32E9D115" w14:textId="77777777" w:rsidR="008D4ABC" w:rsidRDefault="008D4ABC" w:rsidP="008D4ABC"/>
    <w:p w14:paraId="4F06DFF4" w14:textId="77777777" w:rsidR="008D4ABC" w:rsidRDefault="008D4ABC" w:rsidP="008D4ABC"/>
    <w:p w14:paraId="55CA7EDD" w14:textId="77777777" w:rsidR="008D4ABC" w:rsidRDefault="008D4ABC" w:rsidP="008D4ABC"/>
    <w:p w14:paraId="5471BB5A" w14:textId="77777777" w:rsidR="008D4ABC" w:rsidRDefault="008D4ABC" w:rsidP="008D4ABC"/>
    <w:p w14:paraId="2A2D4815" w14:textId="77777777" w:rsidR="008D4ABC" w:rsidRDefault="008D4ABC" w:rsidP="008D4ABC"/>
    <w:p w14:paraId="2633260C" w14:textId="77777777" w:rsidR="008D4ABC" w:rsidRDefault="008D4ABC" w:rsidP="008D4ABC"/>
    <w:p w14:paraId="13475ABA" w14:textId="77777777" w:rsidR="008D4ABC" w:rsidRDefault="008D4ABC" w:rsidP="008D4ABC"/>
    <w:p w14:paraId="3370462C" w14:textId="77777777" w:rsidR="008D4ABC" w:rsidRDefault="008D4ABC" w:rsidP="008D4ABC"/>
    <w:p w14:paraId="7540CD17" w14:textId="77777777" w:rsidR="008D4ABC" w:rsidRDefault="008D4ABC" w:rsidP="008D4ABC"/>
    <w:p w14:paraId="5208D3A8" w14:textId="77777777" w:rsidR="008D4ABC" w:rsidRDefault="008D4ABC" w:rsidP="008D4ABC"/>
    <w:p w14:paraId="37ACA7E0" w14:textId="77777777" w:rsidR="008D4ABC" w:rsidRDefault="008D4ABC" w:rsidP="008D4ABC"/>
    <w:p w14:paraId="75B12007" w14:textId="77777777" w:rsidR="008D4ABC" w:rsidRDefault="008D4ABC" w:rsidP="008D4ABC"/>
    <w:p w14:paraId="27269CB6" w14:textId="77777777" w:rsidR="008D4ABC" w:rsidRDefault="008D4ABC" w:rsidP="008D4ABC"/>
    <w:p w14:paraId="0F56C8D0" w14:textId="77777777" w:rsidR="008D4ABC" w:rsidRDefault="008D4ABC" w:rsidP="008D4ABC"/>
    <w:p w14:paraId="0F628D1C" w14:textId="77777777" w:rsidR="008D4ABC" w:rsidRDefault="008D4ABC" w:rsidP="008D4ABC"/>
    <w:p w14:paraId="52CC31D4" w14:textId="77777777" w:rsidR="008D4ABC" w:rsidRDefault="008D4ABC" w:rsidP="008D4ABC"/>
    <w:p w14:paraId="7EA076DE" w14:textId="77777777" w:rsidR="008D4ABC" w:rsidRDefault="008D4ABC" w:rsidP="008D4ABC"/>
    <w:p w14:paraId="6CFD0F38" w14:textId="77777777" w:rsidR="008D4ABC" w:rsidRDefault="008D4ABC" w:rsidP="008D4ABC"/>
    <w:p w14:paraId="433DB8D3" w14:textId="77777777" w:rsidR="008D4ABC" w:rsidRDefault="008D4ABC" w:rsidP="008D4ABC"/>
    <w:p w14:paraId="31E85CA2" w14:textId="77777777" w:rsidR="008D4ABC" w:rsidRDefault="008D4ABC" w:rsidP="008D4ABC"/>
    <w:p w14:paraId="3A366E7F" w14:textId="77777777" w:rsidR="008D4ABC" w:rsidRDefault="008D4ABC" w:rsidP="008D4ABC"/>
    <w:p w14:paraId="5539C817" w14:textId="77777777" w:rsidR="008D4ABC" w:rsidRDefault="008D4ABC" w:rsidP="008D4ABC"/>
    <w:p w14:paraId="22A5E81C" w14:textId="77777777" w:rsidR="005446EB" w:rsidRDefault="005446EB" w:rsidP="008D4ABC"/>
    <w:p w14:paraId="51C631EB" w14:textId="77777777" w:rsidR="005446EB" w:rsidRDefault="005446EB" w:rsidP="008D4ABC"/>
    <w:p w14:paraId="3B75E39B" w14:textId="77777777" w:rsidR="005446EB" w:rsidRDefault="005446EB" w:rsidP="008D4ABC"/>
    <w:p w14:paraId="34A985FB" w14:textId="77777777" w:rsidR="005446EB" w:rsidRDefault="005446EB" w:rsidP="008D4ABC"/>
    <w:p w14:paraId="24BDFEE9" w14:textId="77777777" w:rsidR="008D4ABC" w:rsidRDefault="008D4ABC" w:rsidP="008D4ABC"/>
    <w:p w14:paraId="27E90158" w14:textId="77777777" w:rsidR="008D4ABC" w:rsidRDefault="008D4ABC" w:rsidP="008D4ABC"/>
    <w:p w14:paraId="30E5587F" w14:textId="77777777" w:rsidR="008D4ABC" w:rsidRDefault="008D4ABC" w:rsidP="008D4ABC"/>
    <w:p w14:paraId="6980DD92" w14:textId="77777777" w:rsidR="008D4ABC" w:rsidRDefault="008D4ABC" w:rsidP="008D4ABC"/>
    <w:p w14:paraId="0FC1174A" w14:textId="77777777" w:rsidR="008D4ABC" w:rsidRDefault="008D4ABC" w:rsidP="008D4ABC"/>
    <w:p w14:paraId="6FE98A90" w14:textId="77777777" w:rsidR="008D4ABC" w:rsidRDefault="008D4ABC" w:rsidP="008D4ABC"/>
    <w:p w14:paraId="692E780E" w14:textId="77777777" w:rsidR="005446EB" w:rsidRDefault="005446EB" w:rsidP="008D4ABC"/>
    <w:p w14:paraId="6D75B0AB" w14:textId="77777777" w:rsidR="008D4ABC" w:rsidRDefault="008D4ABC" w:rsidP="008D4ABC"/>
    <w:p w14:paraId="67486458" w14:textId="77777777" w:rsidR="00A95401" w:rsidRDefault="00A95401" w:rsidP="00A95401">
      <w:pPr>
        <w:pStyle w:val="Heading1"/>
      </w:pPr>
      <w:bookmarkStart w:id="26" w:name="_Toc195979947"/>
      <w:r w:rsidRPr="008F1F22">
        <w:t>Children: Custody, Guardianship, Access</w:t>
      </w:r>
      <w:bookmarkEnd w:id="26"/>
    </w:p>
    <w:p w14:paraId="5F3E8179" w14:textId="77777777" w:rsidR="00A95401" w:rsidRDefault="00A95401" w:rsidP="00A95401"/>
    <w:p w14:paraId="7768C424" w14:textId="01417657" w:rsidR="008F1F22" w:rsidRDefault="008F1F22" w:rsidP="008F1F22">
      <w:pPr>
        <w:pStyle w:val="Heading2"/>
      </w:pPr>
      <w:bookmarkStart w:id="27" w:name="_Toc195979948"/>
      <w:r>
        <w:t>Guiding Principle: BIC!</w:t>
      </w:r>
      <w:bookmarkEnd w:id="27"/>
    </w:p>
    <w:p w14:paraId="09399623" w14:textId="77777777" w:rsidR="008F1F22" w:rsidRDefault="008F1F22" w:rsidP="008F1F22"/>
    <w:p w14:paraId="3E9D9AFB" w14:textId="2AE61CC7" w:rsidR="005B6ADD" w:rsidRDefault="005B6ADD" w:rsidP="008F1F22">
      <w:pPr>
        <w:rPr>
          <w:b/>
        </w:rPr>
      </w:pPr>
      <w:r w:rsidRPr="00F82BC1">
        <w:rPr>
          <w:b/>
          <w:highlight w:val="cyan"/>
        </w:rPr>
        <w:t>UN CONVENTION ON RIGHTS OF THE CHILD: Art 3(1)</w:t>
      </w:r>
    </w:p>
    <w:p w14:paraId="643DBC82" w14:textId="2F75BB98" w:rsidR="00F82BC1" w:rsidRPr="005B6ADD" w:rsidRDefault="005B6ADD" w:rsidP="008F1F22">
      <w:r>
        <w:tab/>
        <w:t>“In all actions concerning children…the BIC shall be the primary consideration.”</w:t>
      </w:r>
    </w:p>
    <w:p w14:paraId="3F4F711E" w14:textId="77777777" w:rsidR="005B6ADD" w:rsidRDefault="005B6ADD" w:rsidP="008F1F22"/>
    <w:p w14:paraId="47658EDE" w14:textId="4564A87C" w:rsidR="008F1F22" w:rsidRDefault="00EE52C0" w:rsidP="008F1F22">
      <w:r w:rsidRPr="00F82BC1">
        <w:rPr>
          <w:b/>
          <w:highlight w:val="cyan"/>
        </w:rPr>
        <w:t>DIVORCE ACT: s.16(8)-(10)</w:t>
      </w:r>
      <w:r>
        <w:t xml:space="preserve"> </w:t>
      </w:r>
      <w:r>
        <w:sym w:font="Wingdings" w:char="F0E0"/>
      </w:r>
      <w:r>
        <w:t xml:space="preserve"> factors, non factors + max contact that is in BIC</w:t>
      </w:r>
    </w:p>
    <w:p w14:paraId="595EEFA4" w14:textId="05D3C207" w:rsidR="001B7840" w:rsidRPr="001B7840" w:rsidRDefault="001B7840" w:rsidP="008F1F22">
      <w:r>
        <w:t xml:space="preserve">– </w:t>
      </w:r>
      <w:r>
        <w:rPr>
          <w:b/>
          <w:i/>
          <w:color w:val="8EE45C"/>
        </w:rPr>
        <w:t xml:space="preserve">Windle, </w:t>
      </w:r>
      <w:r w:rsidR="00423800">
        <w:rPr>
          <w:b/>
          <w:color w:val="8EE45C"/>
        </w:rPr>
        <w:t>2010 BCSC</w:t>
      </w:r>
    </w:p>
    <w:p w14:paraId="41A0680D" w14:textId="77777777" w:rsidR="00EE52C0" w:rsidRDefault="00EE52C0" w:rsidP="00F82BC1">
      <w:pPr>
        <w:rPr>
          <w:rStyle w:val="canliisubsection"/>
          <w:rFonts w:eastAsia="Times New Roman" w:cs="Times New Roman"/>
        </w:rPr>
      </w:pPr>
    </w:p>
    <w:p w14:paraId="18939B94" w14:textId="41F48F1B" w:rsidR="00EE52C0" w:rsidRPr="008F1F22" w:rsidRDefault="00EE52C0" w:rsidP="00F82BC1">
      <w:pPr>
        <w:rPr>
          <w:b/>
        </w:rPr>
      </w:pPr>
      <w:r>
        <w:rPr>
          <w:rStyle w:val="canliisubsection"/>
          <w:rFonts w:eastAsia="Times New Roman" w:cs="Times New Roman"/>
        </w:rPr>
        <w:t>(8)</w:t>
      </w:r>
      <w:r>
        <w:rPr>
          <w:rFonts w:eastAsia="Times New Roman" w:cs="Times New Roman"/>
        </w:rPr>
        <w:t xml:space="preserve"> In making an order … the court shall consider </w:t>
      </w:r>
      <w:r w:rsidRPr="00F82BC1">
        <w:rPr>
          <w:rFonts w:eastAsia="Times New Roman" w:cs="Times New Roman"/>
          <w:b/>
          <w:u w:val="single"/>
        </w:rPr>
        <w:t xml:space="preserve">ONLY </w:t>
      </w:r>
      <w:r w:rsidRPr="00EE52C0">
        <w:rPr>
          <w:rFonts w:eastAsia="Times New Roman" w:cs="Times New Roman"/>
          <w:b/>
        </w:rPr>
        <w:t>the best interests of the child</w:t>
      </w:r>
      <w:r>
        <w:rPr>
          <w:rFonts w:eastAsia="Times New Roman" w:cs="Times New Roman"/>
        </w:rPr>
        <w:t xml:space="preserve"> of the marriage as </w:t>
      </w:r>
      <w:r w:rsidRPr="00EE52C0">
        <w:rPr>
          <w:rFonts w:eastAsia="Times New Roman" w:cs="Times New Roman"/>
          <w:b/>
        </w:rPr>
        <w:t>determined by reference to the condition, means, needs and other circumstances of the child</w:t>
      </w:r>
      <w:r>
        <w:rPr>
          <w:rFonts w:eastAsia="Times New Roman" w:cs="Times New Roman"/>
        </w:rPr>
        <w:t>.</w:t>
      </w:r>
    </w:p>
    <w:p w14:paraId="4785D3FD" w14:textId="476338B8" w:rsidR="00EE52C0" w:rsidRDefault="00423800" w:rsidP="00423800">
      <w:pPr>
        <w:pStyle w:val="ListParagraph"/>
        <w:numPr>
          <w:ilvl w:val="0"/>
          <w:numId w:val="108"/>
        </w:numPr>
        <w:rPr>
          <w:rStyle w:val="canliisubsection"/>
          <w:rFonts w:cs="Times New Roman"/>
        </w:rPr>
      </w:pPr>
      <w:r>
        <w:rPr>
          <w:rStyle w:val="canliisubsection"/>
          <w:rFonts w:cs="Times New Roman"/>
        </w:rPr>
        <w:t>Wishes of children re: primary residence esp when the move w new parent is very far (CAB Kelowna)</w:t>
      </w:r>
    </w:p>
    <w:p w14:paraId="116C0D0E" w14:textId="7191F923" w:rsidR="00423800" w:rsidRDefault="00423800" w:rsidP="00423800">
      <w:pPr>
        <w:pStyle w:val="ListParagraph"/>
        <w:numPr>
          <w:ilvl w:val="0"/>
          <w:numId w:val="108"/>
        </w:numPr>
        <w:rPr>
          <w:rStyle w:val="canliisubsection"/>
          <w:rFonts w:cs="Times New Roman"/>
        </w:rPr>
      </w:pPr>
      <w:r>
        <w:rPr>
          <w:rStyle w:val="canliisubsection"/>
          <w:rFonts w:cs="Times New Roman"/>
        </w:rPr>
        <w:t xml:space="preserve">Consider need to maintain </w:t>
      </w:r>
      <w:r>
        <w:rPr>
          <w:rStyle w:val="canliisubsection"/>
          <w:rFonts w:cs="Times New Roman"/>
          <w:i/>
        </w:rPr>
        <w:t>status quo</w:t>
      </w:r>
      <w:r>
        <w:rPr>
          <w:rStyle w:val="canliisubsection"/>
          <w:rFonts w:cs="Times New Roman"/>
        </w:rPr>
        <w:t>, how much weight should be given on the evidence?</w:t>
      </w:r>
    </w:p>
    <w:p w14:paraId="147542D7" w14:textId="58D5C566" w:rsidR="00423800" w:rsidRDefault="00423800" w:rsidP="00423800">
      <w:pPr>
        <w:pStyle w:val="ListParagraph"/>
        <w:numPr>
          <w:ilvl w:val="0"/>
          <w:numId w:val="108"/>
        </w:numPr>
        <w:rPr>
          <w:rStyle w:val="canliisubsection"/>
          <w:rFonts w:cs="Times New Roman"/>
        </w:rPr>
      </w:pPr>
      <w:r>
        <w:rPr>
          <w:rStyle w:val="canliisubsection"/>
          <w:rFonts w:cs="Times New Roman"/>
        </w:rPr>
        <w:t>Where most emotionally stable home?</w:t>
      </w:r>
    </w:p>
    <w:p w14:paraId="4D2E5785" w14:textId="5F7241CF" w:rsidR="00BF0B4F" w:rsidRPr="00BF0B4F" w:rsidRDefault="00423800" w:rsidP="00BF0B4F">
      <w:pPr>
        <w:pStyle w:val="ListParagraph"/>
        <w:numPr>
          <w:ilvl w:val="0"/>
          <w:numId w:val="108"/>
        </w:numPr>
        <w:rPr>
          <w:rStyle w:val="canliisubsection"/>
          <w:rFonts w:cs="Times New Roman"/>
        </w:rPr>
      </w:pPr>
      <w:r>
        <w:rPr>
          <w:rStyle w:val="canliisubsection"/>
          <w:rFonts w:cs="Times New Roman"/>
        </w:rPr>
        <w:t>Involvement in scho</w:t>
      </w:r>
      <w:r w:rsidR="00BF0B4F">
        <w:rPr>
          <w:rStyle w:val="canliisubsection"/>
          <w:rFonts w:cs="Times New Roman"/>
        </w:rPr>
        <w:t>ol/cmmty + large amts of family?: undue disruption on schedule of activities to have certain access/custody arrangement</w:t>
      </w:r>
    </w:p>
    <w:p w14:paraId="6DF64CA6" w14:textId="55D450D8" w:rsidR="00BF0B4F" w:rsidRPr="00BF0B4F" w:rsidRDefault="00423800" w:rsidP="00BF0B4F">
      <w:pPr>
        <w:pStyle w:val="ListParagraph"/>
        <w:numPr>
          <w:ilvl w:val="0"/>
          <w:numId w:val="108"/>
        </w:numPr>
        <w:rPr>
          <w:rStyle w:val="canliisubsection"/>
          <w:rFonts w:cs="Times New Roman"/>
        </w:rPr>
      </w:pPr>
      <w:r>
        <w:rPr>
          <w:rStyle w:val="canliisubsection"/>
          <w:rFonts w:cs="Times New Roman"/>
        </w:rPr>
        <w:t>Compelling child to visit access parent  can = dysfunction</w:t>
      </w:r>
      <w:r w:rsidR="00BF0B4F">
        <w:rPr>
          <w:rStyle w:val="canliisubsection"/>
          <w:rFonts w:cs="Times New Roman"/>
        </w:rPr>
        <w:t xml:space="preserve"> (esp when reach teenage years)</w:t>
      </w:r>
      <w:r>
        <w:rPr>
          <w:rStyle w:val="canliisubsection"/>
          <w:rFonts w:cs="Times New Roman"/>
        </w:rPr>
        <w:t xml:space="preserve">. </w:t>
      </w:r>
      <w:r w:rsidR="00BF0B4F">
        <w:rPr>
          <w:rStyle w:val="canliisubsection"/>
          <w:rFonts w:cs="Times New Roman"/>
        </w:rPr>
        <w:t xml:space="preserve"> Should be done on </w:t>
      </w:r>
      <w:r w:rsidR="00BF0B4F">
        <w:rPr>
          <w:rStyle w:val="canliisubsection"/>
          <w:rFonts w:cs="Times New Roman"/>
          <w:i/>
        </w:rPr>
        <w:t>child’s</w:t>
      </w:r>
      <w:r w:rsidR="00BF0B4F">
        <w:rPr>
          <w:rStyle w:val="canliisubsection"/>
          <w:rFonts w:cs="Times New Roman"/>
        </w:rPr>
        <w:t xml:space="preserve"> terms.</w:t>
      </w:r>
    </w:p>
    <w:p w14:paraId="61915BE6" w14:textId="76427265" w:rsidR="00423800" w:rsidRPr="00423800" w:rsidRDefault="00423800" w:rsidP="00BF0B4F">
      <w:pPr>
        <w:pStyle w:val="ListParagraph"/>
        <w:numPr>
          <w:ilvl w:val="1"/>
          <w:numId w:val="108"/>
        </w:numPr>
        <w:rPr>
          <w:rStyle w:val="canliisubsection"/>
          <w:rFonts w:cs="Times New Roman"/>
        </w:rPr>
      </w:pPr>
      <w:r>
        <w:rPr>
          <w:rStyle w:val="canliisubsection"/>
          <w:rFonts w:cs="Times New Roman"/>
        </w:rPr>
        <w:t xml:space="preserve"> Not in BIC to make order that may be ignored/cause stress, neg impact on boys’ relationship w both parents + stepdad.</w:t>
      </w:r>
    </w:p>
    <w:p w14:paraId="63C776BA" w14:textId="77777777" w:rsidR="00423800" w:rsidRPr="00423800" w:rsidRDefault="00423800" w:rsidP="00423800">
      <w:pPr>
        <w:rPr>
          <w:rStyle w:val="canliisubsection"/>
          <w:rFonts w:cs="Times New Roman"/>
        </w:rPr>
      </w:pPr>
    </w:p>
    <w:p w14:paraId="38491419" w14:textId="1657F605" w:rsidR="00EE52C0" w:rsidRDefault="00EE52C0" w:rsidP="00F82BC1">
      <w:r>
        <w:rPr>
          <w:rStyle w:val="canliisubsection"/>
          <w:rFonts w:cs="Times New Roman"/>
        </w:rPr>
        <w:t>(9)</w:t>
      </w:r>
      <w:r>
        <w:t xml:space="preserve">  </w:t>
      </w:r>
      <w:r w:rsidRPr="00EE52C0">
        <w:rPr>
          <w:b/>
        </w:rPr>
        <w:t>shall not</w:t>
      </w:r>
      <w:r>
        <w:t xml:space="preserve"> take into consideration the </w:t>
      </w:r>
      <w:r w:rsidRPr="00EE52C0">
        <w:rPr>
          <w:b/>
        </w:rPr>
        <w:t>past conduct</w:t>
      </w:r>
      <w:r>
        <w:t xml:space="preserve"> of any person </w:t>
      </w:r>
      <w:r w:rsidRPr="00EE52C0">
        <w:rPr>
          <w:b/>
        </w:rPr>
        <w:t>unless</w:t>
      </w:r>
      <w:r>
        <w:t xml:space="preserve"> the conduct is </w:t>
      </w:r>
      <w:r w:rsidRPr="00EE52C0">
        <w:rPr>
          <w:b/>
        </w:rPr>
        <w:t>relevant to the ability of that person to act as a parent</w:t>
      </w:r>
      <w:r>
        <w:t xml:space="preserve"> of a child.</w:t>
      </w:r>
    </w:p>
    <w:p w14:paraId="266AA689" w14:textId="77777777" w:rsidR="00EE52C0" w:rsidRDefault="00EE52C0" w:rsidP="00F82BC1">
      <w:pPr>
        <w:rPr>
          <w:rFonts w:eastAsia="Times New Roman"/>
        </w:rPr>
      </w:pPr>
    </w:p>
    <w:p w14:paraId="7F26937D" w14:textId="675787FA" w:rsidR="008F1F22" w:rsidRDefault="00EE52C0" w:rsidP="00F82BC1">
      <w:r>
        <w:rPr>
          <w:rStyle w:val="canliisubsection"/>
          <w:rFonts w:cs="Times New Roman"/>
        </w:rPr>
        <w:t xml:space="preserve"> (10) crt </w:t>
      </w:r>
      <w:r w:rsidRPr="00EE52C0">
        <w:rPr>
          <w:b/>
        </w:rPr>
        <w:t>shall give effect to the principle</w:t>
      </w:r>
      <w:r>
        <w:t xml:space="preserve"> that </w:t>
      </w:r>
      <w:r w:rsidR="002A2FAA" w:rsidRPr="002A2FAA">
        <w:rPr>
          <w:b/>
        </w:rPr>
        <w:t xml:space="preserve">(1) </w:t>
      </w:r>
      <w:r>
        <w:t xml:space="preserve">a child </w:t>
      </w:r>
      <w:r w:rsidRPr="00EE52C0">
        <w:rPr>
          <w:b/>
        </w:rPr>
        <w:t>should have a</w:t>
      </w:r>
      <w:r w:rsidR="002A2FAA">
        <w:rPr>
          <w:b/>
        </w:rPr>
        <w:t xml:space="preserve">s much contact with each spouse, (2) </w:t>
      </w:r>
      <w:r w:rsidRPr="00EE52C0">
        <w:rPr>
          <w:b/>
        </w:rPr>
        <w:t>as is consistent with the best interests</w:t>
      </w:r>
      <w:r>
        <w:t xml:space="preserve"> of the child.  Consider willingness of the person seeking custody to facilitate such contact.</w:t>
      </w:r>
    </w:p>
    <w:p w14:paraId="24087EE1" w14:textId="1DC2C9EF" w:rsidR="002A2FAA" w:rsidRDefault="002A2FAA" w:rsidP="00B121B5">
      <w:pPr>
        <w:pStyle w:val="ListParagraph"/>
        <w:numPr>
          <w:ilvl w:val="0"/>
          <w:numId w:val="106"/>
        </w:numPr>
      </w:pPr>
      <w:r>
        <w:t>Consider parents’ views/attitudes towards each other</w:t>
      </w:r>
    </w:p>
    <w:p w14:paraId="4483B938" w14:textId="28DD2912" w:rsidR="00423800" w:rsidRPr="002A2FAA" w:rsidRDefault="00423800" w:rsidP="00B121B5">
      <w:pPr>
        <w:pStyle w:val="ListParagraph"/>
        <w:numPr>
          <w:ilvl w:val="0"/>
          <w:numId w:val="106"/>
        </w:numPr>
      </w:pPr>
      <w:r>
        <w:rPr>
          <w:b/>
        </w:rPr>
        <w:t>High conflict as significant factors against joint custody (and perhaps also guardianship</w:t>
      </w:r>
      <w:r>
        <w:t xml:space="preserve"> as in CAB</w:t>
      </w:r>
      <w:r>
        <w:rPr>
          <w:b/>
        </w:rPr>
        <w:t xml:space="preserve">) </w:t>
      </w:r>
      <w:r>
        <w:t xml:space="preserve">because of high amount of communication needed.  Should not be ordered ‘hoping that communication will improve’.  Show some evidence that they are able to communicate effectively. – </w:t>
      </w:r>
      <w:r>
        <w:rPr>
          <w:b/>
          <w:i/>
          <w:color w:val="8EE45C"/>
        </w:rPr>
        <w:t>Windle</w:t>
      </w:r>
      <w:r>
        <w:rPr>
          <w:b/>
          <w:color w:val="8EE45C"/>
        </w:rPr>
        <w:t xml:space="preserve">; </w:t>
      </w:r>
      <w:r>
        <w:rPr>
          <w:b/>
          <w:i/>
          <w:color w:val="8EE45C"/>
        </w:rPr>
        <w:t xml:space="preserve">Kaplanis, </w:t>
      </w:r>
      <w:r>
        <w:rPr>
          <w:b/>
          <w:color w:val="8EE45C"/>
        </w:rPr>
        <w:t>2005 ONCA</w:t>
      </w:r>
    </w:p>
    <w:p w14:paraId="6DD86F6B" w14:textId="77777777" w:rsidR="00EE52C0" w:rsidRDefault="00EE52C0" w:rsidP="00A95401">
      <w:pPr>
        <w:rPr>
          <w:b/>
        </w:rPr>
      </w:pPr>
    </w:p>
    <w:p w14:paraId="309534BD" w14:textId="07054507" w:rsidR="00EE52C0" w:rsidRPr="00F82BC1" w:rsidRDefault="00EE52C0" w:rsidP="00EE52C0">
      <w:pPr>
        <w:rPr>
          <w:b/>
        </w:rPr>
      </w:pPr>
      <w:r w:rsidRPr="00F82BC1">
        <w:rPr>
          <w:b/>
          <w:highlight w:val="cyan"/>
        </w:rPr>
        <w:t>FRA: s.24</w:t>
      </w:r>
      <w:r w:rsidR="00F82BC1">
        <w:rPr>
          <w:b/>
        </w:rPr>
        <w:br/>
      </w:r>
      <w:r w:rsidRPr="00EE52C0">
        <w:rPr>
          <w:b/>
          <w:bCs/>
          <w:lang w:eastAsia="en-US"/>
        </w:rPr>
        <w:t>24</w:t>
      </w:r>
      <w:r w:rsidRPr="00EE52C0">
        <w:rPr>
          <w:lang w:eastAsia="en-US"/>
        </w:rPr>
        <w:t xml:space="preserve">  (1) When making, varying or rescinding </w:t>
      </w:r>
      <w:r>
        <w:rPr>
          <w:lang w:eastAsia="en-US"/>
        </w:rPr>
        <w:t>a custody etc order</w:t>
      </w:r>
      <w:r w:rsidRPr="00EE52C0">
        <w:rPr>
          <w:lang w:eastAsia="en-US"/>
        </w:rPr>
        <w:t xml:space="preserve">, court </w:t>
      </w:r>
      <w:r w:rsidRPr="00EE52C0">
        <w:rPr>
          <w:b/>
          <w:lang w:eastAsia="en-US"/>
        </w:rPr>
        <w:t xml:space="preserve">must give </w:t>
      </w:r>
      <w:r w:rsidRPr="00F82BC1">
        <w:rPr>
          <w:b/>
          <w:u w:val="single"/>
          <w:lang w:eastAsia="en-US"/>
        </w:rPr>
        <w:t>paramount consideration</w:t>
      </w:r>
      <w:r w:rsidRPr="00EE52C0">
        <w:rPr>
          <w:b/>
          <w:lang w:eastAsia="en-US"/>
        </w:rPr>
        <w:t xml:space="preserve"> to the best interests of the child</w:t>
      </w:r>
      <w:r w:rsidRPr="00EE52C0">
        <w:rPr>
          <w:lang w:eastAsia="en-US"/>
        </w:rPr>
        <w:t xml:space="preserve"> and</w:t>
      </w:r>
      <w:r>
        <w:rPr>
          <w:lang w:eastAsia="en-US"/>
        </w:rPr>
        <w:t>…</w:t>
      </w:r>
      <w:r w:rsidRPr="00EE52C0">
        <w:rPr>
          <w:lang w:eastAsia="en-US"/>
        </w:rPr>
        <w:t xml:space="preserve"> </w:t>
      </w:r>
      <w:r w:rsidRPr="00EE52C0">
        <w:rPr>
          <w:b/>
          <w:lang w:eastAsia="en-US"/>
        </w:rPr>
        <w:t>must consider the following</w:t>
      </w:r>
      <w:r w:rsidRPr="00EE52C0">
        <w:rPr>
          <w:lang w:eastAsia="en-US"/>
        </w:rPr>
        <w:t xml:space="preserve"> factors and give emphasis to each factor according to the child's needs and circumstances:</w:t>
      </w:r>
    </w:p>
    <w:p w14:paraId="6714F2AD" w14:textId="5B642134" w:rsidR="00EE52C0" w:rsidRDefault="00EE52C0" w:rsidP="00B121B5">
      <w:pPr>
        <w:pStyle w:val="ListParagraph"/>
        <w:numPr>
          <w:ilvl w:val="0"/>
          <w:numId w:val="103"/>
        </w:numPr>
        <w:rPr>
          <w:lang w:eastAsia="en-US"/>
        </w:rPr>
      </w:pPr>
      <w:r w:rsidRPr="00EE52C0">
        <w:rPr>
          <w:lang w:eastAsia="en-US"/>
        </w:rPr>
        <w:t xml:space="preserve">the </w:t>
      </w:r>
      <w:r w:rsidRPr="00F82BC1">
        <w:rPr>
          <w:u w:val="single"/>
          <w:lang w:eastAsia="en-US"/>
        </w:rPr>
        <w:t>health and emotional well being</w:t>
      </w:r>
      <w:r w:rsidRPr="00EE52C0">
        <w:rPr>
          <w:lang w:eastAsia="en-US"/>
        </w:rPr>
        <w:t xml:space="preserve"> of the child </w:t>
      </w:r>
      <w:r w:rsidRPr="00F82BC1">
        <w:rPr>
          <w:u w:val="single"/>
          <w:lang w:eastAsia="en-US"/>
        </w:rPr>
        <w:t>including any special needs</w:t>
      </w:r>
      <w:r w:rsidRPr="00EE52C0">
        <w:rPr>
          <w:lang w:eastAsia="en-US"/>
        </w:rPr>
        <w:t xml:space="preserve"> for care and treatment;</w:t>
      </w:r>
    </w:p>
    <w:p w14:paraId="7035CF71" w14:textId="0A051FA9" w:rsidR="00F82BC1" w:rsidRDefault="00F82BC1" w:rsidP="00B121B5">
      <w:pPr>
        <w:pStyle w:val="ListParagraph"/>
        <w:numPr>
          <w:ilvl w:val="0"/>
          <w:numId w:val="104"/>
        </w:numPr>
        <w:rPr>
          <w:lang w:eastAsia="en-US"/>
        </w:rPr>
      </w:pPr>
      <w:r>
        <w:rPr>
          <w:lang w:eastAsia="en-US"/>
        </w:rPr>
        <w:t>conflict level between parents and exacerbation by joint decision making =/= BIC</w:t>
      </w:r>
    </w:p>
    <w:p w14:paraId="2233DA90" w14:textId="59A81FD3" w:rsidR="009A51C8" w:rsidRDefault="009A51C8" w:rsidP="00B121B5">
      <w:pPr>
        <w:pStyle w:val="ListParagraph"/>
        <w:numPr>
          <w:ilvl w:val="0"/>
          <w:numId w:val="104"/>
        </w:numPr>
        <w:rPr>
          <w:lang w:eastAsia="en-US"/>
        </w:rPr>
      </w:pPr>
      <w:r>
        <w:rPr>
          <w:lang w:eastAsia="en-US"/>
        </w:rPr>
        <w:t>Parties views/attitudes towards each other:</w:t>
      </w:r>
    </w:p>
    <w:p w14:paraId="3A54936A" w14:textId="3A6484AE" w:rsidR="009A51C8" w:rsidRDefault="009A51C8" w:rsidP="00B121B5">
      <w:pPr>
        <w:pStyle w:val="ListParagraph"/>
        <w:numPr>
          <w:ilvl w:val="0"/>
          <w:numId w:val="104"/>
        </w:numPr>
        <w:rPr>
          <w:lang w:eastAsia="en-US"/>
        </w:rPr>
      </w:pPr>
      <w:r>
        <w:rPr>
          <w:lang w:eastAsia="en-US"/>
        </w:rPr>
        <w:t>“Child should be with someone who fosters the relationship btwn him/her and the non-cust parent.”</w:t>
      </w:r>
    </w:p>
    <w:p w14:paraId="3CBCEBCE" w14:textId="4FA2F9BE" w:rsidR="00067485" w:rsidRPr="00EE52C0" w:rsidRDefault="00067485" w:rsidP="00B121B5">
      <w:pPr>
        <w:pStyle w:val="ListParagraph"/>
        <w:numPr>
          <w:ilvl w:val="0"/>
          <w:numId w:val="104"/>
        </w:numPr>
        <w:rPr>
          <w:lang w:eastAsia="en-US"/>
        </w:rPr>
      </w:pPr>
      <w:r>
        <w:rPr>
          <w:lang w:eastAsia="en-US"/>
        </w:rPr>
        <w:t>Extra-marital affairs MAY effect here (children sometimes very upset when discovered)</w:t>
      </w:r>
    </w:p>
    <w:p w14:paraId="29AEC3A5" w14:textId="77777777" w:rsidR="00EE52C0" w:rsidRPr="00EE52C0" w:rsidRDefault="00EE52C0" w:rsidP="00EE52C0">
      <w:pPr>
        <w:ind w:left="720"/>
        <w:rPr>
          <w:lang w:eastAsia="en-US"/>
        </w:rPr>
      </w:pPr>
      <w:r w:rsidRPr="00EE52C0">
        <w:rPr>
          <w:lang w:eastAsia="en-US"/>
        </w:rPr>
        <w:t xml:space="preserve">(b) if appropriate, the </w:t>
      </w:r>
      <w:r w:rsidRPr="00EE52C0">
        <w:rPr>
          <w:u w:val="single"/>
          <w:lang w:eastAsia="en-US"/>
        </w:rPr>
        <w:t>views of the child</w:t>
      </w:r>
      <w:r w:rsidRPr="00EE52C0">
        <w:rPr>
          <w:lang w:eastAsia="en-US"/>
        </w:rPr>
        <w:t>;</w:t>
      </w:r>
    </w:p>
    <w:p w14:paraId="53E132D2" w14:textId="77777777" w:rsidR="00EE52C0" w:rsidRDefault="00EE52C0" w:rsidP="00EE52C0">
      <w:pPr>
        <w:ind w:left="720"/>
        <w:rPr>
          <w:lang w:eastAsia="en-US"/>
        </w:rPr>
      </w:pPr>
      <w:r w:rsidRPr="00EE52C0">
        <w:rPr>
          <w:lang w:eastAsia="en-US"/>
        </w:rPr>
        <w:t xml:space="preserve">(c) the </w:t>
      </w:r>
      <w:r w:rsidRPr="00EE52C0">
        <w:rPr>
          <w:u w:val="single"/>
          <w:lang w:eastAsia="en-US"/>
        </w:rPr>
        <w:t>love, affection and similar ties</w:t>
      </w:r>
      <w:r w:rsidRPr="00EE52C0">
        <w:rPr>
          <w:lang w:eastAsia="en-US"/>
        </w:rPr>
        <w:t xml:space="preserve"> that exist between the </w:t>
      </w:r>
      <w:r w:rsidRPr="00EE52C0">
        <w:rPr>
          <w:u w:val="single"/>
          <w:lang w:eastAsia="en-US"/>
        </w:rPr>
        <w:t>child and other persons</w:t>
      </w:r>
    </w:p>
    <w:p w14:paraId="309460E4" w14:textId="17EC6743" w:rsidR="00EE52C0" w:rsidRDefault="00EE52C0" w:rsidP="00B121B5">
      <w:pPr>
        <w:pStyle w:val="ListParagraph"/>
        <w:numPr>
          <w:ilvl w:val="0"/>
          <w:numId w:val="102"/>
        </w:numPr>
        <w:ind w:left="1701" w:hanging="283"/>
        <w:rPr>
          <w:lang w:eastAsia="en-US"/>
        </w:rPr>
      </w:pPr>
      <w:r>
        <w:rPr>
          <w:lang w:eastAsia="en-US"/>
        </w:rPr>
        <w:t>Includes parents, grandparents, other relatives AND non-relatives – 24(1.1)</w:t>
      </w:r>
    </w:p>
    <w:p w14:paraId="3397F6E9" w14:textId="67E80645" w:rsidR="009A51C8" w:rsidRPr="009A51C8" w:rsidRDefault="009A51C8" w:rsidP="00B121B5">
      <w:pPr>
        <w:pStyle w:val="ListParagraph"/>
        <w:numPr>
          <w:ilvl w:val="0"/>
          <w:numId w:val="102"/>
        </w:numPr>
        <w:ind w:left="1701" w:hanging="283"/>
        <w:rPr>
          <w:lang w:eastAsia="en-US"/>
        </w:rPr>
      </w:pPr>
      <w:r>
        <w:t xml:space="preserve">– </w:t>
      </w:r>
      <w:r>
        <w:rPr>
          <w:b/>
          <w:i/>
          <w:color w:val="8EE45C"/>
        </w:rPr>
        <w:t xml:space="preserve">Van de Perre v Edwards, </w:t>
      </w:r>
      <w:r>
        <w:rPr>
          <w:b/>
          <w:color w:val="8EE45C"/>
        </w:rPr>
        <w:t>2001 SCC</w:t>
      </w:r>
    </w:p>
    <w:p w14:paraId="53F1CE63" w14:textId="77777777" w:rsidR="00067485" w:rsidRDefault="00067485" w:rsidP="00B121B5">
      <w:pPr>
        <w:pStyle w:val="ListParagraph"/>
        <w:numPr>
          <w:ilvl w:val="0"/>
          <w:numId w:val="102"/>
        </w:numPr>
        <w:ind w:left="1701" w:hanging="283"/>
        <w:rPr>
          <w:lang w:eastAsia="en-US"/>
        </w:rPr>
      </w:pPr>
      <w:r>
        <w:rPr>
          <w:lang w:eastAsia="en-US"/>
        </w:rPr>
        <w:t>Stepparents and half-siblings</w:t>
      </w:r>
    </w:p>
    <w:p w14:paraId="4B458169" w14:textId="1312BD74" w:rsidR="009A51C8" w:rsidRPr="00EE52C0" w:rsidRDefault="009A51C8" w:rsidP="00B121B5">
      <w:pPr>
        <w:pStyle w:val="ListParagraph"/>
        <w:numPr>
          <w:ilvl w:val="0"/>
          <w:numId w:val="102"/>
        </w:numPr>
        <w:ind w:left="1701" w:hanging="283"/>
        <w:rPr>
          <w:lang w:eastAsia="en-US"/>
        </w:rPr>
      </w:pPr>
      <w:r>
        <w:t>real relationships and contact, not just child ‘knowing’ them from pictures etc. BRING EV.</w:t>
      </w:r>
    </w:p>
    <w:p w14:paraId="4755DD66" w14:textId="77777777" w:rsidR="00EE52C0" w:rsidRPr="00EE52C0" w:rsidRDefault="00EE52C0" w:rsidP="00EE52C0">
      <w:pPr>
        <w:ind w:left="720"/>
        <w:rPr>
          <w:lang w:eastAsia="en-US"/>
        </w:rPr>
      </w:pPr>
      <w:r w:rsidRPr="00EE52C0">
        <w:rPr>
          <w:lang w:eastAsia="en-US"/>
        </w:rPr>
        <w:t>(d</w:t>
      </w:r>
      <w:r w:rsidRPr="00EE52C0">
        <w:rPr>
          <w:u w:val="single"/>
          <w:lang w:eastAsia="en-US"/>
        </w:rPr>
        <w:t>) education and training</w:t>
      </w:r>
      <w:r w:rsidRPr="00EE52C0">
        <w:rPr>
          <w:lang w:eastAsia="en-US"/>
        </w:rPr>
        <w:t xml:space="preserve"> for the child;</w:t>
      </w:r>
    </w:p>
    <w:p w14:paraId="441B7256" w14:textId="00262EE2" w:rsidR="00EE52C0" w:rsidRDefault="00EE52C0" w:rsidP="00EE52C0">
      <w:pPr>
        <w:ind w:left="720"/>
        <w:rPr>
          <w:lang w:eastAsia="en-US"/>
        </w:rPr>
      </w:pPr>
      <w:r w:rsidRPr="00EE52C0">
        <w:rPr>
          <w:lang w:eastAsia="en-US"/>
        </w:rPr>
        <w:t xml:space="preserve">(e) the </w:t>
      </w:r>
      <w:r w:rsidRPr="00EE52C0">
        <w:rPr>
          <w:u w:val="single"/>
          <w:lang w:eastAsia="en-US"/>
        </w:rPr>
        <w:t>capacity</w:t>
      </w:r>
      <w:r w:rsidRPr="00EE52C0">
        <w:rPr>
          <w:lang w:eastAsia="en-US"/>
        </w:rPr>
        <w:t xml:space="preserve"> of each person to whom guardianship, custody or access rights and duties </w:t>
      </w:r>
      <w:r w:rsidRPr="00EE52C0">
        <w:rPr>
          <w:u w:val="single"/>
          <w:lang w:eastAsia="en-US"/>
        </w:rPr>
        <w:t>may be granted</w:t>
      </w:r>
      <w:r w:rsidRPr="00EE52C0">
        <w:rPr>
          <w:lang w:eastAsia="en-US"/>
        </w:rPr>
        <w:t xml:space="preserve"> </w:t>
      </w:r>
      <w:r>
        <w:rPr>
          <w:lang w:eastAsia="en-US"/>
        </w:rPr>
        <w:t xml:space="preserve">(not just person seeking) </w:t>
      </w:r>
      <w:r w:rsidRPr="00EE52C0">
        <w:rPr>
          <w:u w:val="single"/>
          <w:lang w:eastAsia="en-US"/>
        </w:rPr>
        <w:t>to exercise those rights and duties adequately</w:t>
      </w:r>
      <w:r w:rsidRPr="00EE52C0">
        <w:rPr>
          <w:lang w:eastAsia="en-US"/>
        </w:rPr>
        <w:t>.</w:t>
      </w:r>
    </w:p>
    <w:p w14:paraId="086471A7" w14:textId="1068D30F" w:rsidR="009A51C8" w:rsidRDefault="009A51C8" w:rsidP="00B121B5">
      <w:pPr>
        <w:pStyle w:val="ListParagraph"/>
        <w:numPr>
          <w:ilvl w:val="0"/>
          <w:numId w:val="102"/>
        </w:numPr>
        <w:ind w:left="1701" w:hanging="283"/>
        <w:rPr>
          <w:lang w:eastAsia="en-US"/>
        </w:rPr>
      </w:pPr>
      <w:r>
        <w:t xml:space="preserve">– </w:t>
      </w:r>
      <w:r>
        <w:rPr>
          <w:b/>
          <w:i/>
          <w:color w:val="8EE45C"/>
        </w:rPr>
        <w:t xml:space="preserve">Van de Perre v Edwards, </w:t>
      </w:r>
      <w:r>
        <w:rPr>
          <w:b/>
          <w:color w:val="8EE45C"/>
        </w:rPr>
        <w:t>2001 SCC</w:t>
      </w:r>
    </w:p>
    <w:p w14:paraId="067CC102" w14:textId="4BA67380" w:rsidR="00067485" w:rsidRDefault="009A51C8" w:rsidP="00B121B5">
      <w:pPr>
        <w:pStyle w:val="ListParagraph"/>
        <w:numPr>
          <w:ilvl w:val="0"/>
          <w:numId w:val="102"/>
        </w:numPr>
        <w:ind w:left="1701" w:hanging="283"/>
        <w:rPr>
          <w:lang w:eastAsia="en-US"/>
        </w:rPr>
      </w:pPr>
      <w:r>
        <w:rPr>
          <w:lang w:eastAsia="en-US"/>
        </w:rPr>
        <w:t>Essentially “ability to parent”</w:t>
      </w:r>
    </w:p>
    <w:p w14:paraId="467EE6E6" w14:textId="1DC0CAA5" w:rsidR="009A51C8" w:rsidRDefault="009A51C8" w:rsidP="00B121B5">
      <w:pPr>
        <w:pStyle w:val="ListParagraph"/>
        <w:numPr>
          <w:ilvl w:val="0"/>
          <w:numId w:val="102"/>
        </w:numPr>
        <w:ind w:left="1701" w:hanging="283"/>
        <w:rPr>
          <w:lang w:eastAsia="en-US"/>
        </w:rPr>
      </w:pPr>
      <w:r>
        <w:rPr>
          <w:lang w:eastAsia="en-US"/>
        </w:rPr>
        <w:t>Focus is on determining parenting abilities/merits of each SPECIFIC PERSON/applicant (with regard to whole context)</w:t>
      </w:r>
    </w:p>
    <w:p w14:paraId="3415F41E" w14:textId="77777777" w:rsidR="00067485" w:rsidRDefault="009A51C8" w:rsidP="00B121B5">
      <w:pPr>
        <w:pStyle w:val="ListParagraph"/>
        <w:numPr>
          <w:ilvl w:val="1"/>
          <w:numId w:val="102"/>
        </w:numPr>
        <w:rPr>
          <w:lang w:eastAsia="en-US"/>
        </w:rPr>
      </w:pPr>
      <w:r>
        <w:rPr>
          <w:lang w:eastAsia="en-US"/>
        </w:rPr>
        <w:t xml:space="preserve">Support network/stepparents/new family unit </w:t>
      </w:r>
    </w:p>
    <w:p w14:paraId="082AD80A" w14:textId="4942E150" w:rsidR="009A51C8" w:rsidRDefault="009A51C8" w:rsidP="00B121B5">
      <w:pPr>
        <w:pStyle w:val="ListParagraph"/>
        <w:numPr>
          <w:ilvl w:val="2"/>
          <w:numId w:val="102"/>
        </w:numPr>
        <w:rPr>
          <w:lang w:eastAsia="en-US"/>
        </w:rPr>
      </w:pPr>
      <w:r>
        <w:rPr>
          <w:lang w:eastAsia="en-US"/>
        </w:rPr>
        <w:sym w:font="Wingdings" w:char="F0E0"/>
      </w:r>
      <w:r>
        <w:rPr>
          <w:lang w:eastAsia="en-US"/>
        </w:rPr>
        <w:t xml:space="preserve"> what unit is the child entering if given custody?</w:t>
      </w:r>
    </w:p>
    <w:p w14:paraId="7E87A01A" w14:textId="74849EF5" w:rsidR="00067485" w:rsidRDefault="00067485" w:rsidP="00B121B5">
      <w:pPr>
        <w:pStyle w:val="ListParagraph"/>
        <w:numPr>
          <w:ilvl w:val="2"/>
          <w:numId w:val="102"/>
        </w:numPr>
        <w:rPr>
          <w:lang w:eastAsia="en-US"/>
        </w:rPr>
      </w:pPr>
      <w:r>
        <w:rPr>
          <w:lang w:eastAsia="en-US"/>
        </w:rPr>
        <w:t>Weak/unstable marriage? Will this effect the support system that a decision might be made on?</w:t>
      </w:r>
    </w:p>
    <w:p w14:paraId="724FA548" w14:textId="5AB8710F" w:rsidR="00067485" w:rsidRDefault="00067485" w:rsidP="00B121B5">
      <w:pPr>
        <w:pStyle w:val="ListParagraph"/>
        <w:numPr>
          <w:ilvl w:val="2"/>
          <w:numId w:val="102"/>
        </w:numPr>
        <w:rPr>
          <w:lang w:eastAsia="en-US"/>
        </w:rPr>
      </w:pPr>
      <w:r>
        <w:rPr>
          <w:lang w:eastAsia="en-US"/>
        </w:rPr>
        <w:t>Parent’s help w children, likely more indefinite.</w:t>
      </w:r>
    </w:p>
    <w:p w14:paraId="6CDD9004" w14:textId="3155E245" w:rsidR="00067485" w:rsidRDefault="00067485" w:rsidP="00B121B5">
      <w:pPr>
        <w:pStyle w:val="ListParagraph"/>
        <w:numPr>
          <w:ilvl w:val="1"/>
          <w:numId w:val="102"/>
        </w:numPr>
        <w:rPr>
          <w:lang w:eastAsia="en-US"/>
        </w:rPr>
      </w:pPr>
      <w:r>
        <w:rPr>
          <w:lang w:eastAsia="en-US"/>
        </w:rPr>
        <w:t>NOT supposed to use stepparent’s positive factors to determine if they are sufficient to pull along their custody-seeking spouse.</w:t>
      </w:r>
    </w:p>
    <w:p w14:paraId="718A0F2B" w14:textId="6EAE9EAB" w:rsidR="009A51C8" w:rsidRDefault="009A51C8" w:rsidP="00B121B5">
      <w:pPr>
        <w:pStyle w:val="ListParagraph"/>
        <w:numPr>
          <w:ilvl w:val="1"/>
          <w:numId w:val="102"/>
        </w:numPr>
        <w:rPr>
          <w:lang w:eastAsia="en-US"/>
        </w:rPr>
      </w:pPr>
      <w:r>
        <w:rPr>
          <w:lang w:eastAsia="en-US"/>
        </w:rPr>
        <w:t xml:space="preserve"> = some of </w:t>
      </w:r>
      <w:r>
        <w:rPr>
          <w:i/>
          <w:lang w:eastAsia="en-US"/>
        </w:rPr>
        <w:t xml:space="preserve">many </w:t>
      </w:r>
      <w:r>
        <w:rPr>
          <w:lang w:eastAsia="en-US"/>
        </w:rPr>
        <w:t>factors</w:t>
      </w:r>
    </w:p>
    <w:p w14:paraId="71007802" w14:textId="1CB9364A" w:rsidR="009A51C8" w:rsidRDefault="009A51C8" w:rsidP="00B121B5">
      <w:pPr>
        <w:pStyle w:val="ListParagraph"/>
        <w:numPr>
          <w:ilvl w:val="0"/>
          <w:numId w:val="102"/>
        </w:numPr>
        <w:ind w:left="1701" w:hanging="283"/>
        <w:rPr>
          <w:lang w:eastAsia="en-US"/>
        </w:rPr>
      </w:pPr>
      <w:r>
        <w:rPr>
          <w:lang w:eastAsia="en-US"/>
        </w:rPr>
        <w:t xml:space="preserve">Bring evidence as to </w:t>
      </w:r>
      <w:r>
        <w:rPr>
          <w:i/>
          <w:lang w:eastAsia="en-US"/>
        </w:rPr>
        <w:t>your own ability</w:t>
      </w:r>
      <w:r>
        <w:rPr>
          <w:lang w:eastAsia="en-US"/>
        </w:rPr>
        <w:t>, not just lack of ability of other parent</w:t>
      </w:r>
    </w:p>
    <w:p w14:paraId="2075B38D" w14:textId="5E75FE8A" w:rsidR="009A51C8" w:rsidRDefault="009A51C8" w:rsidP="00B121B5">
      <w:pPr>
        <w:pStyle w:val="ListParagraph"/>
        <w:numPr>
          <w:ilvl w:val="0"/>
          <w:numId w:val="102"/>
        </w:numPr>
        <w:ind w:left="1701" w:hanging="283"/>
        <w:rPr>
          <w:lang w:eastAsia="en-US"/>
        </w:rPr>
      </w:pPr>
      <w:r>
        <w:rPr>
          <w:lang w:eastAsia="en-US"/>
        </w:rPr>
        <w:t>Some concerns: spanking, who takes care of the kids in his home now?, will (s)he be able to learn day-to-day parenting requirements/how soon/how easily?</w:t>
      </w:r>
    </w:p>
    <w:p w14:paraId="6FB2D78F" w14:textId="3D42CB52" w:rsidR="009A51C8" w:rsidRDefault="009A51C8" w:rsidP="00B121B5">
      <w:pPr>
        <w:pStyle w:val="ListParagraph"/>
        <w:numPr>
          <w:ilvl w:val="0"/>
          <w:numId w:val="102"/>
        </w:numPr>
        <w:ind w:left="1701" w:hanging="283"/>
        <w:rPr>
          <w:lang w:eastAsia="en-US"/>
        </w:rPr>
      </w:pPr>
      <w:r>
        <w:rPr>
          <w:lang w:eastAsia="en-US"/>
        </w:rPr>
        <w:t>not allowing access: allegation must not be purely speculative. Bring evidence. (also related to sub a)</w:t>
      </w:r>
    </w:p>
    <w:p w14:paraId="2DFB169D" w14:textId="721B3E3C" w:rsidR="00A94F3D" w:rsidRDefault="00A94F3D" w:rsidP="00B121B5">
      <w:pPr>
        <w:pStyle w:val="ListParagraph"/>
        <w:numPr>
          <w:ilvl w:val="0"/>
          <w:numId w:val="102"/>
        </w:numPr>
        <w:ind w:left="1701" w:hanging="283"/>
        <w:rPr>
          <w:lang w:eastAsia="en-US"/>
        </w:rPr>
      </w:pPr>
      <w:r>
        <w:rPr>
          <w:lang w:eastAsia="en-US"/>
        </w:rPr>
        <w:t xml:space="preserve">RACE: “relevancy of this factor depends on the context, </w:t>
      </w:r>
      <w:r>
        <w:rPr>
          <w:i/>
          <w:lang w:eastAsia="en-US"/>
        </w:rPr>
        <w:t>other factors are more directly related to primary needs and must be considered in priority</w:t>
      </w:r>
      <w:r w:rsidRPr="00A94F3D">
        <w:rPr>
          <w:lang w:eastAsia="en-US"/>
        </w:rPr>
        <w:t>”</w:t>
      </w:r>
    </w:p>
    <w:p w14:paraId="6FDD8251" w14:textId="3524BB4A" w:rsidR="00A94F3D" w:rsidRDefault="00A94F3D" w:rsidP="00B121B5">
      <w:pPr>
        <w:pStyle w:val="ListParagraph"/>
        <w:numPr>
          <w:ilvl w:val="1"/>
          <w:numId w:val="102"/>
        </w:numPr>
        <w:rPr>
          <w:lang w:eastAsia="en-US"/>
        </w:rPr>
      </w:pPr>
      <w:r>
        <w:rPr>
          <w:lang w:eastAsia="en-US"/>
        </w:rPr>
        <w:t>Bring evidence to inform the J about ‘current status of race relations in the cmmty and/or ability of either applicant to deal with them’</w:t>
      </w:r>
    </w:p>
    <w:p w14:paraId="34729B5C" w14:textId="77777777" w:rsidR="00A94F3D" w:rsidRDefault="00A94F3D" w:rsidP="00B121B5">
      <w:pPr>
        <w:pStyle w:val="ListParagraph"/>
        <w:numPr>
          <w:ilvl w:val="1"/>
          <w:numId w:val="102"/>
        </w:numPr>
        <w:rPr>
          <w:lang w:eastAsia="en-US"/>
        </w:rPr>
      </w:pPr>
      <w:r>
        <w:rPr>
          <w:lang w:eastAsia="en-US"/>
        </w:rPr>
        <w:t>Also: can this guidance be affected via access anyways?</w:t>
      </w:r>
      <w:r w:rsidRPr="00A94F3D">
        <w:rPr>
          <w:lang w:eastAsia="en-US"/>
        </w:rPr>
        <w:t xml:space="preserve"> </w:t>
      </w:r>
    </w:p>
    <w:p w14:paraId="5D31D7A1" w14:textId="27AEC3FE" w:rsidR="00A94F3D" w:rsidRDefault="00A94F3D" w:rsidP="00B121B5">
      <w:pPr>
        <w:pStyle w:val="ListParagraph"/>
        <w:numPr>
          <w:ilvl w:val="1"/>
          <w:numId w:val="102"/>
        </w:numPr>
        <w:rPr>
          <w:lang w:eastAsia="en-US"/>
        </w:rPr>
      </w:pPr>
      <w:r>
        <w:rPr>
          <w:lang w:eastAsia="en-US"/>
        </w:rPr>
        <w:t>How big of an issue did you make it at trial?</w:t>
      </w:r>
    </w:p>
    <w:p w14:paraId="3DB4E9EB" w14:textId="7C8A9062" w:rsidR="00B67D64" w:rsidRDefault="00A03327" w:rsidP="00B67D64">
      <w:pPr>
        <w:pStyle w:val="ListParagraph"/>
        <w:numPr>
          <w:ilvl w:val="1"/>
          <w:numId w:val="102"/>
        </w:numPr>
        <w:rPr>
          <w:lang w:eastAsia="en-US"/>
        </w:rPr>
      </w:pPr>
      <w:r>
        <w:rPr>
          <w:lang w:eastAsia="en-US"/>
        </w:rPr>
        <w:t>Can it really outweigh other findings against or for a parent?</w:t>
      </w:r>
    </w:p>
    <w:p w14:paraId="6AD1FA55" w14:textId="147D7D1A" w:rsidR="00B67D64" w:rsidRDefault="00B67D64" w:rsidP="00B67D64">
      <w:pPr>
        <w:pStyle w:val="ListParagraph"/>
        <w:numPr>
          <w:ilvl w:val="0"/>
          <w:numId w:val="102"/>
        </w:numPr>
        <w:ind w:left="1701" w:hanging="283"/>
        <w:rPr>
          <w:lang w:eastAsia="en-US"/>
        </w:rPr>
      </w:pPr>
      <w:r>
        <w:rPr>
          <w:b/>
          <w:lang w:eastAsia="en-US"/>
        </w:rPr>
        <w:t>EXCERSIZING ACCESS/GUARDIANSHIP</w:t>
      </w:r>
    </w:p>
    <w:p w14:paraId="274DFCCC" w14:textId="77777777" w:rsidR="009A51C8" w:rsidRPr="00EE52C0" w:rsidRDefault="009A51C8" w:rsidP="009A51C8">
      <w:pPr>
        <w:ind w:left="1418"/>
        <w:rPr>
          <w:lang w:eastAsia="en-US"/>
        </w:rPr>
      </w:pPr>
    </w:p>
    <w:p w14:paraId="7B10B802" w14:textId="77777777" w:rsidR="00EE52C0" w:rsidRDefault="00EE52C0" w:rsidP="00EE52C0">
      <w:pPr>
        <w:rPr>
          <w:lang w:eastAsia="en-US"/>
        </w:rPr>
      </w:pPr>
      <w:bookmarkStart w:id="28" w:name="sec24subsec1.1"/>
      <w:bookmarkStart w:id="29" w:name="sec24subsec2"/>
      <w:bookmarkEnd w:id="28"/>
      <w:bookmarkEnd w:id="29"/>
    </w:p>
    <w:p w14:paraId="5C633096" w14:textId="4ED04596" w:rsidR="00EE52C0" w:rsidRDefault="00EE52C0" w:rsidP="00EE52C0">
      <w:pPr>
        <w:rPr>
          <w:lang w:eastAsia="en-US"/>
        </w:rPr>
      </w:pPr>
      <w:bookmarkStart w:id="30" w:name="sec24subsec3"/>
      <w:bookmarkEnd w:id="30"/>
      <w:r w:rsidRPr="00EE52C0">
        <w:rPr>
          <w:lang w:eastAsia="en-US"/>
        </w:rPr>
        <w:t xml:space="preserve">(3) If the </w:t>
      </w:r>
      <w:r w:rsidRPr="00EE52C0">
        <w:rPr>
          <w:b/>
          <w:lang w:eastAsia="en-US"/>
        </w:rPr>
        <w:t xml:space="preserve">conduct of a person does not </w:t>
      </w:r>
      <w:r w:rsidRPr="00067485">
        <w:rPr>
          <w:b/>
          <w:u w:val="single"/>
          <w:lang w:eastAsia="en-US"/>
        </w:rPr>
        <w:t>substantially affect</w:t>
      </w:r>
      <w:r w:rsidRPr="00EE52C0">
        <w:rPr>
          <w:b/>
          <w:lang w:eastAsia="en-US"/>
        </w:rPr>
        <w:t xml:space="preserve"> a factor</w:t>
      </w:r>
      <w:r w:rsidRPr="00EE52C0">
        <w:rPr>
          <w:lang w:eastAsia="en-US"/>
        </w:rPr>
        <w:t xml:space="preserve"> </w:t>
      </w:r>
      <w:r w:rsidR="00501CC0">
        <w:rPr>
          <w:lang w:eastAsia="en-US"/>
        </w:rPr>
        <w:t>set out in (1)</w:t>
      </w:r>
      <w:r w:rsidRPr="00EE52C0">
        <w:rPr>
          <w:lang w:eastAsia="en-US"/>
        </w:rPr>
        <w:t xml:space="preserve">, the court </w:t>
      </w:r>
      <w:r w:rsidRPr="00EE52C0">
        <w:rPr>
          <w:b/>
          <w:lang w:eastAsia="en-US"/>
        </w:rPr>
        <w:t>must not consider that conduct</w:t>
      </w:r>
      <w:r>
        <w:rPr>
          <w:lang w:eastAsia="en-US"/>
        </w:rPr>
        <w:t xml:space="preserve"> in the proceeding.</w:t>
      </w:r>
    </w:p>
    <w:p w14:paraId="6E908D5D" w14:textId="69C7842C" w:rsidR="00EE52C0" w:rsidRDefault="00EE52C0" w:rsidP="00EE52C0">
      <w:pPr>
        <w:rPr>
          <w:lang w:eastAsia="en-US"/>
        </w:rPr>
      </w:pPr>
      <w:r>
        <w:rPr>
          <w:lang w:eastAsia="en-US"/>
        </w:rPr>
        <w:t>(4) ONLY consideration of such conduct = TO THE EXTENT it affects a factor in (1)</w:t>
      </w:r>
      <w:r w:rsidR="005B6ADD">
        <w:rPr>
          <w:lang w:eastAsia="en-US"/>
        </w:rPr>
        <w:t>.</w:t>
      </w:r>
      <w:r>
        <w:rPr>
          <w:lang w:eastAsia="en-US"/>
        </w:rPr>
        <w:t xml:space="preserve"> </w:t>
      </w:r>
    </w:p>
    <w:p w14:paraId="2D2AFE26" w14:textId="5B411424" w:rsidR="005B6ADD" w:rsidRDefault="005B6ADD" w:rsidP="00491DA1">
      <w:pPr>
        <w:pStyle w:val="ListParagraph"/>
        <w:numPr>
          <w:ilvl w:val="0"/>
          <w:numId w:val="102"/>
        </w:numPr>
        <w:ind w:left="1418" w:hanging="425"/>
        <w:rPr>
          <w:lang w:eastAsia="en-US"/>
        </w:rPr>
      </w:pPr>
      <w:r>
        <w:rPr>
          <w:lang w:eastAsia="en-US"/>
        </w:rPr>
        <w:t>“misconduct” provision</w:t>
      </w:r>
      <w:r w:rsidR="00F82BC1">
        <w:rPr>
          <w:lang w:eastAsia="en-US"/>
        </w:rPr>
        <w:t>s</w:t>
      </w:r>
      <w:r>
        <w:rPr>
          <w:lang w:eastAsia="en-US"/>
        </w:rPr>
        <w:t>.</w:t>
      </w:r>
    </w:p>
    <w:p w14:paraId="50FABBC5" w14:textId="0A394AF8" w:rsidR="009A51C8" w:rsidRPr="00067485" w:rsidRDefault="009A51C8" w:rsidP="00491DA1">
      <w:pPr>
        <w:pStyle w:val="ListParagraph"/>
        <w:numPr>
          <w:ilvl w:val="0"/>
          <w:numId w:val="102"/>
        </w:numPr>
        <w:ind w:left="1418" w:hanging="425"/>
        <w:rPr>
          <w:lang w:eastAsia="en-US"/>
        </w:rPr>
      </w:pPr>
      <w:r>
        <w:rPr>
          <w:lang w:eastAsia="en-US"/>
        </w:rPr>
        <w:t>“who is to blame” for an extra-marital affair lea</w:t>
      </w:r>
      <w:r w:rsidR="00491DA1">
        <w:rPr>
          <w:lang w:eastAsia="en-US"/>
        </w:rPr>
        <w:t xml:space="preserve">ding to a child is IRRELEVENT </w:t>
      </w:r>
      <w:r>
        <w:t xml:space="preserve">– </w:t>
      </w:r>
      <w:r>
        <w:rPr>
          <w:b/>
          <w:i/>
          <w:color w:val="8EE45C"/>
        </w:rPr>
        <w:t xml:space="preserve">Van de Perre v Edwards, </w:t>
      </w:r>
      <w:r>
        <w:rPr>
          <w:b/>
          <w:color w:val="8EE45C"/>
        </w:rPr>
        <w:t>2001 SCC</w:t>
      </w:r>
    </w:p>
    <w:p w14:paraId="36E777EA" w14:textId="62237CEF" w:rsidR="00067485" w:rsidRDefault="00067485" w:rsidP="00491DA1">
      <w:pPr>
        <w:pStyle w:val="ListParagraph"/>
        <w:numPr>
          <w:ilvl w:val="0"/>
          <w:numId w:val="102"/>
        </w:numPr>
        <w:ind w:left="1418" w:hanging="425"/>
        <w:rPr>
          <w:lang w:eastAsia="en-US"/>
        </w:rPr>
      </w:pPr>
      <w:r>
        <w:rPr>
          <w:lang w:eastAsia="en-US"/>
        </w:rPr>
        <w:t>CAB e.g.: working long pds of time away from home/travelling extensively + leaving most child care to step-wife + might not learn the skills + having affairs/weak marriage = could effect BIC/future care/wellbeing/stability (mostly goes to e) and a))</w:t>
      </w:r>
    </w:p>
    <w:p w14:paraId="52FDC8B6" w14:textId="77777777" w:rsidR="00491DA1" w:rsidRPr="00491DA1" w:rsidRDefault="00491DA1" w:rsidP="00491DA1">
      <w:pPr>
        <w:pStyle w:val="ListParagraph"/>
        <w:numPr>
          <w:ilvl w:val="0"/>
          <w:numId w:val="102"/>
        </w:numPr>
        <w:ind w:left="1418" w:hanging="425"/>
        <w:rPr>
          <w:lang w:eastAsia="en-US"/>
        </w:rPr>
      </w:pPr>
      <w:r>
        <w:rPr>
          <w:b/>
          <w:lang w:eastAsia="en-US"/>
        </w:rPr>
        <w:t xml:space="preserve">Physical violence: </w:t>
      </w:r>
    </w:p>
    <w:p w14:paraId="5A029EEB" w14:textId="0D2728A2" w:rsidR="00491DA1" w:rsidRPr="00491DA1" w:rsidRDefault="00491DA1" w:rsidP="00491DA1">
      <w:pPr>
        <w:pStyle w:val="ListParagraph"/>
        <w:numPr>
          <w:ilvl w:val="1"/>
          <w:numId w:val="102"/>
        </w:numPr>
        <w:ind w:left="2410" w:hanging="425"/>
        <w:rPr>
          <w:lang w:eastAsia="en-US"/>
        </w:rPr>
      </w:pPr>
      <w:r>
        <w:rPr>
          <w:lang w:eastAsia="en-US"/>
        </w:rPr>
        <w:t>Direct violence towards children obviously conduct effecting sub a)</w:t>
      </w:r>
    </w:p>
    <w:p w14:paraId="21AE4D5D" w14:textId="29AC81F7" w:rsidR="00491DA1" w:rsidRPr="00491DA1" w:rsidRDefault="00491DA1" w:rsidP="00491DA1">
      <w:pPr>
        <w:pStyle w:val="ListParagraph"/>
        <w:numPr>
          <w:ilvl w:val="1"/>
          <w:numId w:val="102"/>
        </w:numPr>
        <w:ind w:left="2410" w:hanging="425"/>
        <w:rPr>
          <w:lang w:eastAsia="en-US"/>
        </w:rPr>
      </w:pPr>
      <w:r w:rsidRPr="002A45FF">
        <w:rPr>
          <w:sz w:val="18"/>
          <w:szCs w:val="18"/>
          <w:lang w:val="en-CA"/>
        </w:rPr>
        <w:t xml:space="preserve">Violence </w:t>
      </w:r>
      <w:r w:rsidRPr="00491DA1">
        <w:rPr>
          <w:b/>
          <w:sz w:val="18"/>
          <w:szCs w:val="18"/>
          <w:lang w:val="en-CA"/>
        </w:rPr>
        <w:t>towards spouse</w:t>
      </w:r>
      <w:r w:rsidRPr="002A45FF">
        <w:rPr>
          <w:sz w:val="18"/>
          <w:szCs w:val="18"/>
          <w:lang w:val="en-CA"/>
        </w:rPr>
        <w:t xml:space="preserve"> </w:t>
      </w:r>
      <w:r w:rsidRPr="00491DA1">
        <w:rPr>
          <w:b/>
          <w:sz w:val="18"/>
          <w:szCs w:val="18"/>
          <w:lang w:val="en-CA"/>
        </w:rPr>
        <w:t>may affect emotional well-being</w:t>
      </w:r>
      <w:r w:rsidRPr="002A45FF">
        <w:rPr>
          <w:sz w:val="18"/>
          <w:szCs w:val="18"/>
          <w:lang w:val="en-CA"/>
        </w:rPr>
        <w:t xml:space="preserve"> of children as well as suggest danger to them</w:t>
      </w:r>
      <w:r>
        <w:rPr>
          <w:sz w:val="18"/>
          <w:szCs w:val="18"/>
          <w:lang w:val="en-CA"/>
        </w:rPr>
        <w:t xml:space="preserve">, and therefore </w:t>
      </w:r>
      <w:r w:rsidRPr="00491DA1">
        <w:rPr>
          <w:b/>
          <w:sz w:val="18"/>
          <w:szCs w:val="18"/>
          <w:lang w:val="en-CA"/>
        </w:rPr>
        <w:t>effect custody.</w:t>
      </w:r>
    </w:p>
    <w:p w14:paraId="4D744D87" w14:textId="24223212" w:rsidR="00491DA1" w:rsidRPr="00491DA1" w:rsidRDefault="00491DA1" w:rsidP="00491DA1">
      <w:pPr>
        <w:pStyle w:val="ListParagraph"/>
        <w:numPr>
          <w:ilvl w:val="1"/>
          <w:numId w:val="102"/>
        </w:numPr>
        <w:ind w:left="2410" w:hanging="425"/>
        <w:rPr>
          <w:lang w:eastAsia="en-US"/>
        </w:rPr>
      </w:pPr>
      <w:r>
        <w:rPr>
          <w:sz w:val="18"/>
          <w:szCs w:val="18"/>
          <w:lang w:val="en-CA"/>
        </w:rPr>
        <w:t>Would disruption to a status quo be outweighed by effects of the abuse on children?</w:t>
      </w:r>
    </w:p>
    <w:p w14:paraId="29C4A132" w14:textId="03D2A5E3" w:rsidR="008F1F22" w:rsidRPr="00A44AC1" w:rsidRDefault="00491DA1" w:rsidP="005B6ADD">
      <w:pPr>
        <w:pStyle w:val="ListParagraph"/>
        <w:numPr>
          <w:ilvl w:val="1"/>
          <w:numId w:val="102"/>
        </w:numPr>
        <w:ind w:left="2410" w:hanging="425"/>
        <w:rPr>
          <w:lang w:eastAsia="en-US"/>
        </w:rPr>
      </w:pPr>
      <w:r w:rsidRPr="00491DA1">
        <w:rPr>
          <w:b/>
          <w:sz w:val="18"/>
          <w:szCs w:val="18"/>
          <w:lang w:val="en-CA"/>
        </w:rPr>
        <w:t>HIGH threshold</w:t>
      </w:r>
      <w:r>
        <w:rPr>
          <w:sz w:val="18"/>
          <w:szCs w:val="18"/>
          <w:lang w:val="en-CA"/>
        </w:rPr>
        <w:t xml:space="preserve"> (clear ev of probability of harm to child) for terminating </w:t>
      </w:r>
      <w:r w:rsidRPr="00491DA1">
        <w:rPr>
          <w:b/>
          <w:sz w:val="18"/>
          <w:szCs w:val="18"/>
          <w:lang w:val="en-CA"/>
        </w:rPr>
        <w:t>access.</w:t>
      </w:r>
      <w:r>
        <w:rPr>
          <w:sz w:val="18"/>
          <w:szCs w:val="18"/>
          <w:lang w:val="en-CA"/>
        </w:rPr>
        <w:t xml:space="preserve"> </w:t>
      </w:r>
      <w:bookmarkStart w:id="31" w:name="sec24subsec4"/>
      <w:bookmarkEnd w:id="31"/>
    </w:p>
    <w:p w14:paraId="4332A27F" w14:textId="77777777" w:rsidR="00A44AC1" w:rsidRDefault="00A44AC1" w:rsidP="00A44AC1">
      <w:pPr>
        <w:pStyle w:val="ListParagraph"/>
        <w:ind w:left="2410"/>
        <w:rPr>
          <w:lang w:eastAsia="en-US"/>
        </w:rPr>
      </w:pPr>
    </w:p>
    <w:p w14:paraId="52AA7888" w14:textId="18D0644D" w:rsidR="00F82BC1" w:rsidRDefault="00F82BC1" w:rsidP="00F82BC1">
      <w:r>
        <w:t xml:space="preserve">Other general factors: </w:t>
      </w:r>
    </w:p>
    <w:p w14:paraId="2DEDD9FC" w14:textId="43DB9DCA" w:rsidR="00F82BC1" w:rsidRDefault="00F82BC1" w:rsidP="00B121B5">
      <w:pPr>
        <w:pStyle w:val="ListParagraph"/>
        <w:numPr>
          <w:ilvl w:val="0"/>
          <w:numId w:val="102"/>
        </w:numPr>
        <w:ind w:left="1134" w:hanging="425"/>
      </w:pPr>
      <w:r>
        <w:t xml:space="preserve">age, physical + emotional constitution + psychology of both child and parents, particular milieu in which the child will live – </w:t>
      </w:r>
      <w:r>
        <w:rPr>
          <w:b/>
          <w:i/>
          <w:color w:val="8EE45C"/>
        </w:rPr>
        <w:t xml:space="preserve">Young v Young, </w:t>
      </w:r>
      <w:r>
        <w:rPr>
          <w:b/>
          <w:color w:val="8EE45C"/>
        </w:rPr>
        <w:t>1993 SCC</w:t>
      </w:r>
    </w:p>
    <w:p w14:paraId="29AC369D" w14:textId="77777777" w:rsidR="009A51C8" w:rsidRDefault="009A51C8" w:rsidP="00F82BC1"/>
    <w:p w14:paraId="70DEC9BA" w14:textId="4EB7FB5A" w:rsidR="00F82BC1" w:rsidRPr="00F82BC1" w:rsidRDefault="00F82BC1" w:rsidP="00F82BC1">
      <w:r>
        <w:t>BIC</w:t>
      </w:r>
      <w:r w:rsidR="009A51C8">
        <w:t xml:space="preserve"> (i.e. custody)</w:t>
      </w:r>
      <w:r>
        <w:t xml:space="preserve"> ruling = highly discretional and therefore deferential – </w:t>
      </w:r>
      <w:r>
        <w:rPr>
          <w:b/>
          <w:i/>
          <w:color w:val="8EE45C"/>
        </w:rPr>
        <w:t xml:space="preserve">Van de Perre v Edwards, </w:t>
      </w:r>
      <w:r>
        <w:rPr>
          <w:b/>
          <w:color w:val="8EE45C"/>
        </w:rPr>
        <w:t>2001 SCC</w:t>
      </w:r>
    </w:p>
    <w:p w14:paraId="6AAE8709" w14:textId="77777777" w:rsidR="00F82BC1" w:rsidRPr="00F82BC1" w:rsidRDefault="00F82BC1" w:rsidP="00F82BC1"/>
    <w:p w14:paraId="7BF9E24F" w14:textId="77777777" w:rsidR="00A95401" w:rsidRDefault="00A95401" w:rsidP="005B6ADD">
      <w:pPr>
        <w:pStyle w:val="Heading2"/>
      </w:pPr>
      <w:bookmarkStart w:id="32" w:name="_Toc195979949"/>
      <w:r>
        <w:t>Definitions:</w:t>
      </w:r>
      <w:bookmarkEnd w:id="32"/>
      <w:r>
        <w:t xml:space="preserve"> </w:t>
      </w:r>
    </w:p>
    <w:p w14:paraId="3C6BEB5B" w14:textId="64EC62FB" w:rsidR="00A95401" w:rsidRDefault="00A95401" w:rsidP="00A95401">
      <w:r>
        <w:t xml:space="preserve">-custody: </w:t>
      </w:r>
      <w:r w:rsidR="003109A1">
        <w:t>all of guardianship + day to day care and control of child.</w:t>
      </w:r>
    </w:p>
    <w:p w14:paraId="1330E93D" w14:textId="5BDAF518" w:rsidR="00A95401" w:rsidRDefault="00A95401" w:rsidP="00A95401">
      <w:r>
        <w:t>-“joint custody”: technically 50/50</w:t>
      </w:r>
      <w:r w:rsidR="00361507">
        <w:t>,</w:t>
      </w:r>
      <w:r>
        <w:t xml:space="preserve"> </w:t>
      </w:r>
      <w:r w:rsidR="00A03327">
        <w:t>but depende</w:t>
      </w:r>
      <w:r w:rsidR="00361507">
        <w:t>nt on access schedule</w:t>
      </w:r>
    </w:p>
    <w:p w14:paraId="2BC970EF" w14:textId="7CAB7971" w:rsidR="00A03327" w:rsidRDefault="00A03327" w:rsidP="00B121B5">
      <w:pPr>
        <w:pStyle w:val="ListParagraph"/>
        <w:numPr>
          <w:ilvl w:val="0"/>
          <w:numId w:val="105"/>
        </w:numPr>
        <w:ind w:left="1134" w:hanging="425"/>
      </w:pPr>
      <w:r>
        <w:t>starting pt for</w:t>
      </w:r>
      <w:r w:rsidR="001B7840">
        <w:t xml:space="preserve"> many </w:t>
      </w:r>
      <w:r>
        <w:t xml:space="preserve"> </w:t>
      </w:r>
    </w:p>
    <w:p w14:paraId="5321902F" w14:textId="4A366D7B" w:rsidR="00361507" w:rsidRDefault="00361507" w:rsidP="00A95401">
      <w:r>
        <w:t>-Access = actual physical time with child.</w:t>
      </w:r>
    </w:p>
    <w:p w14:paraId="56708135" w14:textId="126ACA45" w:rsidR="00A95401" w:rsidRDefault="00361507" w:rsidP="00A95401">
      <w:r>
        <w:t>-S</w:t>
      </w:r>
      <w:r w:rsidR="00A95401">
        <w:t xml:space="preserve">hared custody: kids with each parent </w:t>
      </w:r>
      <w:r>
        <w:t>more than</w:t>
      </w:r>
      <w:r w:rsidR="00A95401">
        <w:t xml:space="preserve"> 40% of time.  Closest to a 50/50 sharing. </w:t>
      </w:r>
    </w:p>
    <w:p w14:paraId="3519A300" w14:textId="0348E442" w:rsidR="00A95401" w:rsidRDefault="00361507" w:rsidP="00A95401">
      <w:r>
        <w:t>-S</w:t>
      </w:r>
      <w:r w:rsidR="00A95401">
        <w:t>plit custody: children of marriage split between parents.</w:t>
      </w:r>
    </w:p>
    <w:p w14:paraId="338EFB30" w14:textId="4A7A9346" w:rsidR="00A95401" w:rsidRDefault="00361507" w:rsidP="00A95401">
      <w:r>
        <w:t>-G</w:t>
      </w:r>
      <w:r w:rsidR="00A95401">
        <w:t>uardianship: authority to make and be consulted on major decisions dealing</w:t>
      </w:r>
      <w:r w:rsidR="003109A1">
        <w:t xml:space="preserve"> w raising </w:t>
      </w:r>
      <w:r w:rsidR="00A95401">
        <w:t>the child.</w:t>
      </w:r>
    </w:p>
    <w:p w14:paraId="0F471F28" w14:textId="77777777" w:rsidR="00A95401" w:rsidRDefault="00A95401" w:rsidP="00A95401"/>
    <w:p w14:paraId="3682F648" w14:textId="77777777" w:rsidR="00A95401" w:rsidRPr="002A45FF" w:rsidRDefault="00A95401" w:rsidP="00A95401">
      <w:pPr>
        <w:rPr>
          <w:lang w:val="en-CA"/>
        </w:rPr>
      </w:pPr>
      <w:r w:rsidRPr="002A45FF">
        <w:rPr>
          <w:b/>
          <w:lang w:val="en-CA"/>
        </w:rPr>
        <w:t xml:space="preserve">Custody </w:t>
      </w:r>
      <w:r w:rsidRPr="002A45FF">
        <w:rPr>
          <w:lang w:val="en-CA"/>
        </w:rPr>
        <w:tab/>
        <w:t>(based on case law)</w:t>
      </w:r>
    </w:p>
    <w:p w14:paraId="592EFD33" w14:textId="77777777" w:rsidR="00A95401" w:rsidRPr="002A45FF" w:rsidRDefault="00A95401" w:rsidP="00A95401">
      <w:pPr>
        <w:pStyle w:val="ListParagraph"/>
        <w:numPr>
          <w:ilvl w:val="0"/>
          <w:numId w:val="56"/>
        </w:numPr>
        <w:rPr>
          <w:lang w:val="en-CA"/>
        </w:rPr>
      </w:pPr>
      <w:r w:rsidRPr="002A45FF">
        <w:rPr>
          <w:lang w:val="en-CA"/>
        </w:rPr>
        <w:t xml:space="preserve">Almost all of the </w:t>
      </w:r>
      <w:r w:rsidRPr="002A45FF">
        <w:rPr>
          <w:u w:val="single"/>
          <w:lang w:val="en-CA"/>
        </w:rPr>
        <w:t>rights</w:t>
      </w:r>
      <w:r w:rsidRPr="002A45FF">
        <w:rPr>
          <w:lang w:val="en-CA"/>
        </w:rPr>
        <w:t xml:space="preserve"> incidental to guardianship of the person (ie, right to determine a child’s education, health care, religion), and </w:t>
      </w:r>
      <w:r w:rsidRPr="002A45FF">
        <w:rPr>
          <w:u w:val="single"/>
          <w:lang w:val="en-CA"/>
        </w:rPr>
        <w:t>physical care</w:t>
      </w:r>
      <w:r w:rsidRPr="002A45FF">
        <w:rPr>
          <w:lang w:val="en-CA"/>
        </w:rPr>
        <w:t xml:space="preserve"> of/control over a child</w:t>
      </w:r>
    </w:p>
    <w:p w14:paraId="7AB46D95" w14:textId="77777777" w:rsidR="00A95401" w:rsidRPr="002A45FF" w:rsidRDefault="00A95401" w:rsidP="00A95401">
      <w:pPr>
        <w:pStyle w:val="ListParagraph"/>
        <w:numPr>
          <w:ilvl w:val="0"/>
          <w:numId w:val="56"/>
        </w:numPr>
        <w:rPr>
          <w:lang w:val="en-CA"/>
        </w:rPr>
      </w:pPr>
      <w:r w:rsidRPr="002A45FF">
        <w:rPr>
          <w:i/>
          <w:lang w:val="en-CA"/>
        </w:rPr>
        <w:t>Divorce Act</w:t>
      </w:r>
      <w:r w:rsidRPr="002A45FF">
        <w:rPr>
          <w:lang w:val="en-CA"/>
        </w:rPr>
        <w:t xml:space="preserve">, </w:t>
      </w:r>
      <w:r w:rsidRPr="002A45FF">
        <w:rPr>
          <w:highlight w:val="yellow"/>
          <w:lang w:val="en-CA"/>
        </w:rPr>
        <w:t>s.1</w:t>
      </w:r>
      <w:r w:rsidRPr="002A45FF">
        <w:rPr>
          <w:lang w:val="en-CA"/>
        </w:rPr>
        <w:t xml:space="preserve"> – “includes care, upbringing, and any other incident of custody”</w:t>
      </w:r>
    </w:p>
    <w:p w14:paraId="76DCE815" w14:textId="77777777" w:rsidR="00A95401" w:rsidRPr="002A45FF" w:rsidRDefault="00A95401" w:rsidP="00A95401">
      <w:pPr>
        <w:pStyle w:val="ListParagraph"/>
        <w:numPr>
          <w:ilvl w:val="0"/>
          <w:numId w:val="56"/>
        </w:numPr>
        <w:rPr>
          <w:lang w:val="en-CA"/>
        </w:rPr>
      </w:pPr>
      <w:r w:rsidRPr="002A45FF">
        <w:rPr>
          <w:i/>
          <w:lang w:val="en-CA"/>
        </w:rPr>
        <w:t>FRA</w:t>
      </w:r>
      <w:r w:rsidRPr="002A45FF">
        <w:rPr>
          <w:lang w:val="en-CA"/>
        </w:rPr>
        <w:t xml:space="preserve">, </w:t>
      </w:r>
      <w:r w:rsidRPr="002A45FF">
        <w:rPr>
          <w:highlight w:val="yellow"/>
          <w:lang w:val="en-CA"/>
        </w:rPr>
        <w:t>s.34</w:t>
      </w:r>
      <w:r w:rsidRPr="002A45FF">
        <w:rPr>
          <w:lang w:val="en-CA"/>
        </w:rPr>
        <w:t xml:space="preserve"> – persons who may exercise custody … </w:t>
      </w:r>
    </w:p>
    <w:p w14:paraId="13C070AE" w14:textId="77777777" w:rsidR="00A95401" w:rsidRPr="002A45FF" w:rsidRDefault="00A95401" w:rsidP="00A95401">
      <w:pPr>
        <w:pStyle w:val="ListParagraph"/>
        <w:numPr>
          <w:ilvl w:val="1"/>
          <w:numId w:val="56"/>
        </w:numPr>
        <w:rPr>
          <w:lang w:val="en-CA"/>
        </w:rPr>
      </w:pPr>
      <w:r w:rsidRPr="002A45FF">
        <w:rPr>
          <w:lang w:val="en-CA"/>
        </w:rPr>
        <w:t xml:space="preserve">Power of court to override custody agreements:  </w:t>
      </w:r>
      <w:r w:rsidRPr="002A45FF">
        <w:rPr>
          <w:highlight w:val="yellow"/>
          <w:lang w:val="en-CA"/>
        </w:rPr>
        <w:t>s.34(2)(a)</w:t>
      </w:r>
    </w:p>
    <w:p w14:paraId="58AF9136" w14:textId="77777777" w:rsidR="00A95401" w:rsidRPr="002A45FF" w:rsidRDefault="00A95401" w:rsidP="00A95401">
      <w:pPr>
        <w:rPr>
          <w:sz w:val="16"/>
          <w:szCs w:val="16"/>
          <w:lang w:val="en-CA"/>
        </w:rPr>
      </w:pPr>
    </w:p>
    <w:p w14:paraId="6262A1D4" w14:textId="77777777" w:rsidR="00A95401" w:rsidRPr="002A45FF" w:rsidRDefault="00A95401" w:rsidP="00A95401">
      <w:pPr>
        <w:rPr>
          <w:b/>
          <w:lang w:val="en-CA"/>
        </w:rPr>
      </w:pPr>
      <w:r w:rsidRPr="002A45FF">
        <w:rPr>
          <w:b/>
          <w:lang w:val="en-CA"/>
        </w:rPr>
        <w:t>Joint Custody</w:t>
      </w:r>
      <w:r w:rsidRPr="002A45FF">
        <w:rPr>
          <w:b/>
          <w:lang w:val="en-CA"/>
        </w:rPr>
        <w:tab/>
      </w:r>
      <w:r w:rsidRPr="002A45FF">
        <w:rPr>
          <w:i/>
          <w:lang w:val="en-CA"/>
        </w:rPr>
        <w:t xml:space="preserve">Divorce Act, </w:t>
      </w:r>
      <w:r w:rsidRPr="002A45FF">
        <w:rPr>
          <w:highlight w:val="yellow"/>
          <w:lang w:val="en-CA"/>
        </w:rPr>
        <w:t>s.16(4)</w:t>
      </w:r>
      <w:r w:rsidRPr="002A45FF">
        <w:rPr>
          <w:lang w:val="en-CA"/>
        </w:rPr>
        <w:t xml:space="preserve">;    </w:t>
      </w:r>
      <w:r w:rsidRPr="002A45FF">
        <w:rPr>
          <w:i/>
          <w:lang w:val="en-CA"/>
        </w:rPr>
        <w:t>FRA</w:t>
      </w:r>
      <w:r w:rsidRPr="002A45FF">
        <w:rPr>
          <w:lang w:val="en-CA"/>
        </w:rPr>
        <w:t xml:space="preserve"> </w:t>
      </w:r>
      <w:r w:rsidRPr="002A45FF">
        <w:rPr>
          <w:highlight w:val="yellow"/>
          <w:lang w:val="en-CA"/>
        </w:rPr>
        <w:t>s. 35(1)</w:t>
      </w:r>
    </w:p>
    <w:p w14:paraId="7CE71A5A" w14:textId="77777777" w:rsidR="00A95401" w:rsidRPr="002A45FF" w:rsidRDefault="00A95401" w:rsidP="00A95401">
      <w:pPr>
        <w:pStyle w:val="ListParagraph"/>
        <w:numPr>
          <w:ilvl w:val="0"/>
          <w:numId w:val="56"/>
        </w:numPr>
        <w:rPr>
          <w:lang w:val="en-CA"/>
        </w:rPr>
      </w:pPr>
      <w:r w:rsidRPr="002A45FF">
        <w:rPr>
          <w:lang w:val="en-CA"/>
        </w:rPr>
        <w:t xml:space="preserve">Orders can be made for sole or joint </w:t>
      </w:r>
      <w:r w:rsidRPr="002A45FF">
        <w:rPr>
          <w:u w:val="single"/>
          <w:lang w:val="en-CA"/>
        </w:rPr>
        <w:t>legal</w:t>
      </w:r>
      <w:r w:rsidRPr="002A45FF">
        <w:rPr>
          <w:lang w:val="en-CA"/>
        </w:rPr>
        <w:t xml:space="preserve"> custody (refers to decision making re: the child)</w:t>
      </w:r>
    </w:p>
    <w:p w14:paraId="48EAF4D1" w14:textId="77777777" w:rsidR="00A95401" w:rsidRPr="002A45FF" w:rsidRDefault="00A95401" w:rsidP="00A95401">
      <w:pPr>
        <w:pStyle w:val="ListParagraph"/>
        <w:numPr>
          <w:ilvl w:val="0"/>
          <w:numId w:val="56"/>
        </w:numPr>
        <w:rPr>
          <w:lang w:val="en-CA"/>
        </w:rPr>
      </w:pPr>
      <w:r w:rsidRPr="002A45FF">
        <w:rPr>
          <w:lang w:val="en-CA"/>
        </w:rPr>
        <w:t xml:space="preserve">Or, order for sole or joint </w:t>
      </w:r>
      <w:r w:rsidRPr="002A45FF">
        <w:rPr>
          <w:u w:val="single"/>
          <w:lang w:val="en-CA"/>
        </w:rPr>
        <w:t>physical</w:t>
      </w:r>
      <w:r w:rsidRPr="002A45FF">
        <w:rPr>
          <w:i/>
          <w:lang w:val="en-CA"/>
        </w:rPr>
        <w:t xml:space="preserve"> </w:t>
      </w:r>
      <w:r w:rsidRPr="002A45FF">
        <w:rPr>
          <w:lang w:val="en-CA"/>
        </w:rPr>
        <w:t>custody (more rare)</w:t>
      </w:r>
    </w:p>
    <w:p w14:paraId="78BED528" w14:textId="77777777" w:rsidR="00A95401" w:rsidRPr="002A45FF" w:rsidRDefault="00A95401" w:rsidP="00A95401">
      <w:pPr>
        <w:pStyle w:val="ListParagraph"/>
        <w:numPr>
          <w:ilvl w:val="0"/>
          <w:numId w:val="56"/>
        </w:numPr>
        <w:rPr>
          <w:lang w:val="en-CA"/>
        </w:rPr>
      </w:pPr>
      <w:r w:rsidRPr="002A45FF">
        <w:rPr>
          <w:lang w:val="en-CA"/>
        </w:rPr>
        <w:t>May be fragmented order (joint legal custody, primary physical custody)</w:t>
      </w:r>
    </w:p>
    <w:p w14:paraId="4C045A90" w14:textId="77777777" w:rsidR="00A95401" w:rsidRPr="002A45FF" w:rsidRDefault="00A95401" w:rsidP="00A95401">
      <w:pPr>
        <w:rPr>
          <w:sz w:val="16"/>
          <w:szCs w:val="16"/>
          <w:lang w:val="en-CA"/>
        </w:rPr>
      </w:pPr>
    </w:p>
    <w:p w14:paraId="5E132A0A" w14:textId="77777777" w:rsidR="00A95401" w:rsidRPr="002A45FF" w:rsidRDefault="00A95401" w:rsidP="00A95401">
      <w:pPr>
        <w:rPr>
          <w:b/>
          <w:lang w:val="en-CA"/>
        </w:rPr>
      </w:pPr>
      <w:r w:rsidRPr="002A45FF">
        <w:rPr>
          <w:b/>
          <w:lang w:val="en-CA"/>
        </w:rPr>
        <w:t>Guardianship</w:t>
      </w:r>
    </w:p>
    <w:p w14:paraId="2040B8C5" w14:textId="77777777" w:rsidR="00A95401" w:rsidRPr="002A45FF" w:rsidRDefault="00A95401" w:rsidP="00A95401">
      <w:pPr>
        <w:pStyle w:val="ListParagraph"/>
        <w:numPr>
          <w:ilvl w:val="0"/>
          <w:numId w:val="56"/>
        </w:numPr>
        <w:rPr>
          <w:lang w:val="en-CA"/>
        </w:rPr>
      </w:pPr>
      <w:r w:rsidRPr="002A45FF">
        <w:rPr>
          <w:lang w:val="en-CA"/>
        </w:rPr>
        <w:t>The right to direct the course of the child’s life and upbringing; can be sole or joint guardianship</w:t>
      </w:r>
    </w:p>
    <w:p w14:paraId="6DFD300F" w14:textId="77777777" w:rsidR="00A95401" w:rsidRPr="002A45FF" w:rsidRDefault="00A95401" w:rsidP="00A95401">
      <w:pPr>
        <w:pStyle w:val="ListParagraph"/>
        <w:numPr>
          <w:ilvl w:val="0"/>
          <w:numId w:val="56"/>
        </w:numPr>
        <w:rPr>
          <w:lang w:val="en-CA"/>
        </w:rPr>
      </w:pPr>
      <w:r w:rsidRPr="002A45FF">
        <w:rPr>
          <w:lang w:val="en-CA"/>
        </w:rPr>
        <w:t>What is guardianship and how does it relate to custody ...</w:t>
      </w:r>
    </w:p>
    <w:p w14:paraId="2529AF21" w14:textId="77777777" w:rsidR="00A95401" w:rsidRPr="002A45FF" w:rsidRDefault="00A95401" w:rsidP="00A95401">
      <w:pPr>
        <w:pStyle w:val="ListParagraph"/>
        <w:numPr>
          <w:ilvl w:val="1"/>
          <w:numId w:val="56"/>
        </w:numPr>
        <w:rPr>
          <w:lang w:val="en-CA"/>
        </w:rPr>
      </w:pPr>
      <w:r w:rsidRPr="002A45FF">
        <w:rPr>
          <w:lang w:val="en-CA"/>
        </w:rPr>
        <w:t>More about decision making part?</w:t>
      </w:r>
      <w:r w:rsidRPr="002A45FF">
        <w:rPr>
          <w:lang w:val="en-CA"/>
        </w:rPr>
        <w:tab/>
        <w:t>Order for sole (legal) custody, but joint guardianship?</w:t>
      </w:r>
    </w:p>
    <w:p w14:paraId="4B304C3F" w14:textId="77777777" w:rsidR="00A95401" w:rsidRPr="002A45FF" w:rsidRDefault="00A95401" w:rsidP="00A95401">
      <w:pPr>
        <w:pStyle w:val="ListParagraph"/>
        <w:numPr>
          <w:ilvl w:val="1"/>
          <w:numId w:val="56"/>
        </w:numPr>
        <w:rPr>
          <w:lang w:val="en-CA"/>
        </w:rPr>
      </w:pPr>
      <w:r w:rsidRPr="002A45FF">
        <w:rPr>
          <w:lang w:val="en-CA"/>
        </w:rPr>
        <w:t xml:space="preserve">Custody = </w:t>
      </w:r>
      <w:r w:rsidRPr="002A45FF">
        <w:rPr>
          <w:i/>
          <w:iCs/>
          <w:lang w:val="en-CA"/>
        </w:rPr>
        <w:t>all</w:t>
      </w:r>
      <w:r w:rsidRPr="002A45FF">
        <w:rPr>
          <w:lang w:val="en-CA"/>
        </w:rPr>
        <w:t xml:space="preserve"> of the rights associated w/guardianship plus right to the physical care and control</w:t>
      </w:r>
    </w:p>
    <w:p w14:paraId="16E9DCC3" w14:textId="77777777" w:rsidR="00A95401" w:rsidRPr="002A45FF" w:rsidRDefault="00A95401" w:rsidP="00A95401">
      <w:pPr>
        <w:pStyle w:val="ListParagraph"/>
        <w:numPr>
          <w:ilvl w:val="0"/>
          <w:numId w:val="56"/>
        </w:numPr>
        <w:rPr>
          <w:lang w:val="en-CA"/>
        </w:rPr>
      </w:pPr>
      <w:r w:rsidRPr="002A45FF">
        <w:rPr>
          <w:i/>
          <w:lang w:val="en-CA"/>
        </w:rPr>
        <w:t>FRA,</w:t>
      </w:r>
      <w:r w:rsidRPr="002A45FF">
        <w:rPr>
          <w:lang w:val="en-CA"/>
        </w:rPr>
        <w:t xml:space="preserve"> </w:t>
      </w:r>
      <w:r w:rsidRPr="002A45FF">
        <w:rPr>
          <w:highlight w:val="yellow"/>
          <w:lang w:val="en-CA"/>
        </w:rPr>
        <w:t>s.27</w:t>
      </w:r>
      <w:r w:rsidRPr="002A45FF">
        <w:rPr>
          <w:lang w:val="en-CA"/>
        </w:rPr>
        <w:t xml:space="preserve">, </w:t>
      </w:r>
      <w:r w:rsidRPr="002A45FF">
        <w:rPr>
          <w:highlight w:val="yellow"/>
          <w:lang w:val="en-CA"/>
        </w:rPr>
        <w:t>s.28</w:t>
      </w:r>
      <w:r w:rsidRPr="002A45FF">
        <w:rPr>
          <w:lang w:val="en-CA"/>
        </w:rPr>
        <w:t xml:space="preserve">; see 27(4) for relationship with </w:t>
      </w:r>
      <w:r w:rsidRPr="002A45FF">
        <w:rPr>
          <w:i/>
          <w:lang w:val="en-CA"/>
        </w:rPr>
        <w:t>Divorce Act</w:t>
      </w:r>
    </w:p>
    <w:p w14:paraId="24C6F072" w14:textId="77777777" w:rsidR="00A95401" w:rsidRPr="002A45FF" w:rsidRDefault="00A95401" w:rsidP="00A95401">
      <w:pPr>
        <w:pStyle w:val="ListParagraph"/>
        <w:numPr>
          <w:ilvl w:val="1"/>
          <w:numId w:val="56"/>
        </w:numPr>
        <w:rPr>
          <w:lang w:val="en-CA"/>
        </w:rPr>
      </w:pPr>
      <w:r w:rsidRPr="002A45FF">
        <w:rPr>
          <w:lang w:val="en-CA"/>
        </w:rPr>
        <w:t>Mother and father = joint guardians for so long as live together</w:t>
      </w:r>
    </w:p>
    <w:p w14:paraId="7F030373" w14:textId="77777777" w:rsidR="00A95401" w:rsidRPr="002A45FF" w:rsidRDefault="00A95401" w:rsidP="00A95401">
      <w:pPr>
        <w:pStyle w:val="ListParagraph"/>
        <w:numPr>
          <w:ilvl w:val="2"/>
          <w:numId w:val="56"/>
        </w:numPr>
        <w:rPr>
          <w:lang w:val="en-CA"/>
        </w:rPr>
      </w:pPr>
      <w:r w:rsidRPr="002A45FF">
        <w:rPr>
          <w:lang w:val="en-CA"/>
        </w:rPr>
        <w:t>Contingent on parents co-residing</w:t>
      </w:r>
    </w:p>
    <w:p w14:paraId="31A86244" w14:textId="77777777" w:rsidR="00A95401" w:rsidRPr="002A45FF" w:rsidRDefault="00A95401" w:rsidP="00A95401">
      <w:pPr>
        <w:pStyle w:val="ListParagraph"/>
        <w:numPr>
          <w:ilvl w:val="2"/>
          <w:numId w:val="56"/>
        </w:numPr>
        <w:rPr>
          <w:lang w:val="en-CA"/>
        </w:rPr>
      </w:pPr>
      <w:r w:rsidRPr="002A45FF">
        <w:rPr>
          <w:lang w:val="en-CA"/>
        </w:rPr>
        <w:t>Here, notions of genetics (mother/father), but guardianship contingent on living together</w:t>
      </w:r>
    </w:p>
    <w:p w14:paraId="23CE9E8D" w14:textId="77777777" w:rsidR="00A95401" w:rsidRPr="002A45FF" w:rsidRDefault="00A95401" w:rsidP="00A95401">
      <w:pPr>
        <w:pStyle w:val="ListParagraph"/>
        <w:numPr>
          <w:ilvl w:val="1"/>
          <w:numId w:val="56"/>
        </w:numPr>
        <w:rPr>
          <w:lang w:val="en-CA"/>
        </w:rPr>
      </w:pPr>
      <w:r w:rsidRPr="002A45FF">
        <w:rPr>
          <w:lang w:val="en-CA"/>
        </w:rPr>
        <w:t>If separated, whoever has care and control = (sole) guardian</w:t>
      </w:r>
    </w:p>
    <w:p w14:paraId="48A54484" w14:textId="77777777" w:rsidR="00A95401" w:rsidRPr="002A45FF" w:rsidRDefault="00A95401" w:rsidP="00A95401">
      <w:pPr>
        <w:pStyle w:val="ListParagraph"/>
        <w:numPr>
          <w:ilvl w:val="1"/>
          <w:numId w:val="56"/>
        </w:numPr>
        <w:rPr>
          <w:lang w:val="en-CA"/>
        </w:rPr>
      </w:pPr>
      <w:r w:rsidRPr="002A45FF">
        <w:rPr>
          <w:lang w:val="en-CA"/>
        </w:rPr>
        <w:t>Or, can agree on arrangements</w:t>
      </w:r>
    </w:p>
    <w:p w14:paraId="074245C3" w14:textId="77777777" w:rsidR="00A95401" w:rsidRPr="002A45FF" w:rsidRDefault="00A95401" w:rsidP="00A95401">
      <w:pPr>
        <w:pStyle w:val="ListParagraph"/>
        <w:numPr>
          <w:ilvl w:val="0"/>
          <w:numId w:val="56"/>
        </w:numPr>
        <w:rPr>
          <w:lang w:val="en-CA"/>
        </w:rPr>
      </w:pPr>
      <w:r w:rsidRPr="002A45FF">
        <w:rPr>
          <w:lang w:val="en-CA"/>
        </w:rPr>
        <w:t xml:space="preserve">Power of court to override guardianship agreements: </w:t>
      </w:r>
      <w:r w:rsidRPr="002A45FF">
        <w:rPr>
          <w:i/>
          <w:lang w:val="en-CA"/>
        </w:rPr>
        <w:t>FRA</w:t>
      </w:r>
      <w:r w:rsidRPr="002A45FF">
        <w:rPr>
          <w:lang w:val="en-CA"/>
        </w:rPr>
        <w:t xml:space="preserve"> </w:t>
      </w:r>
      <w:r w:rsidRPr="002A45FF">
        <w:rPr>
          <w:highlight w:val="yellow"/>
          <w:lang w:val="en-CA"/>
        </w:rPr>
        <w:t>s.28</w:t>
      </w:r>
    </w:p>
    <w:p w14:paraId="147AFA19" w14:textId="77777777" w:rsidR="00A95401" w:rsidRPr="002A45FF" w:rsidRDefault="00A95401" w:rsidP="00A95401">
      <w:pPr>
        <w:pStyle w:val="ListParagraph"/>
        <w:numPr>
          <w:ilvl w:val="1"/>
          <w:numId w:val="56"/>
        </w:numPr>
        <w:rPr>
          <w:lang w:val="en-CA"/>
        </w:rPr>
      </w:pPr>
      <w:r w:rsidRPr="002A45FF">
        <w:rPr>
          <w:lang w:val="en-CA"/>
        </w:rPr>
        <w:t>More power of courts to override agreements (more likely to override than, say, financial K)</w:t>
      </w:r>
    </w:p>
    <w:p w14:paraId="4CD943A8" w14:textId="77777777" w:rsidR="00A95401" w:rsidRPr="002A45FF" w:rsidRDefault="00A95401" w:rsidP="00A95401">
      <w:pPr>
        <w:rPr>
          <w:sz w:val="16"/>
          <w:szCs w:val="16"/>
          <w:lang w:val="en-CA"/>
        </w:rPr>
      </w:pPr>
    </w:p>
    <w:p w14:paraId="4605752C" w14:textId="77777777" w:rsidR="00A95401" w:rsidRPr="002A45FF" w:rsidRDefault="00A95401" w:rsidP="00A95401">
      <w:pPr>
        <w:rPr>
          <w:b/>
          <w:lang w:val="en-CA"/>
        </w:rPr>
      </w:pPr>
      <w:r w:rsidRPr="002A45FF">
        <w:rPr>
          <w:b/>
          <w:lang w:val="en-CA"/>
        </w:rPr>
        <w:t>Joint Guardianship</w:t>
      </w:r>
    </w:p>
    <w:p w14:paraId="5A6CFD76" w14:textId="77777777" w:rsidR="00A95401" w:rsidRPr="002A45FF" w:rsidRDefault="00A95401" w:rsidP="00A95401">
      <w:pPr>
        <w:pStyle w:val="ListParagraph"/>
        <w:numPr>
          <w:ilvl w:val="0"/>
          <w:numId w:val="56"/>
        </w:numPr>
        <w:rPr>
          <w:b/>
          <w:lang w:val="en-CA"/>
        </w:rPr>
      </w:pPr>
      <w:r w:rsidRPr="002A45FF">
        <w:rPr>
          <w:lang w:val="en-CA"/>
        </w:rPr>
        <w:t>Each parent has full, active role in providing a sound moral, social, economic and educational environment for children, and they should consult w/one another in planning religious upbringing, education, athletic and recreational activities, health care (excluding emergency), and significant changes in the social environment</w:t>
      </w:r>
    </w:p>
    <w:p w14:paraId="3A20B804" w14:textId="7789C7F6" w:rsidR="00A95401" w:rsidRPr="008F1F22" w:rsidRDefault="008F1F22" w:rsidP="00A95401">
      <w:pPr>
        <w:pStyle w:val="ListParagraph"/>
        <w:numPr>
          <w:ilvl w:val="1"/>
          <w:numId w:val="56"/>
        </w:numPr>
        <w:rPr>
          <w:sz w:val="16"/>
          <w:szCs w:val="16"/>
          <w:lang w:val="en-CA"/>
        </w:rPr>
      </w:pPr>
      <w:r>
        <w:t xml:space="preserve">– </w:t>
      </w:r>
      <w:r w:rsidRPr="008F1F22">
        <w:rPr>
          <w:b/>
          <w:i/>
          <w:color w:val="8EE45C"/>
        </w:rPr>
        <w:t xml:space="preserve">Lennox v FRender, </w:t>
      </w:r>
      <w:r w:rsidRPr="008F1F22">
        <w:rPr>
          <w:b/>
          <w:color w:val="8EE45C"/>
        </w:rPr>
        <w:t xml:space="preserve">1990 BCCA </w:t>
      </w:r>
    </w:p>
    <w:p w14:paraId="14404E84" w14:textId="77777777" w:rsidR="00A95401" w:rsidRPr="002A45FF" w:rsidRDefault="00A95401" w:rsidP="00A95401">
      <w:pPr>
        <w:rPr>
          <w:b/>
          <w:lang w:val="en-CA"/>
        </w:rPr>
      </w:pPr>
      <w:r w:rsidRPr="002A45FF">
        <w:rPr>
          <w:b/>
          <w:lang w:val="en-CA"/>
        </w:rPr>
        <w:t>Access</w:t>
      </w:r>
    </w:p>
    <w:p w14:paraId="27A28D77" w14:textId="34B92AE4" w:rsidR="00423800" w:rsidRDefault="00423800" w:rsidP="00A95401">
      <w:pPr>
        <w:pStyle w:val="ListParagraph"/>
        <w:numPr>
          <w:ilvl w:val="0"/>
          <w:numId w:val="56"/>
        </w:numPr>
        <w:rPr>
          <w:lang w:val="en-CA"/>
        </w:rPr>
      </w:pPr>
      <w:r>
        <w:rPr>
          <w:lang w:val="en-CA"/>
        </w:rPr>
        <w:t xml:space="preserve">RIGHT OF THE CHILD </w:t>
      </w:r>
      <w:r>
        <w:t xml:space="preserve">– </w:t>
      </w:r>
      <w:r>
        <w:rPr>
          <w:b/>
          <w:i/>
          <w:color w:val="8EE45C"/>
        </w:rPr>
        <w:t>Young</w:t>
      </w:r>
      <w:r>
        <w:rPr>
          <w:b/>
          <w:color w:val="8EE45C"/>
        </w:rPr>
        <w:t>, 1993 SCC</w:t>
      </w:r>
      <w:r w:rsidR="00BF0B4F">
        <w:rPr>
          <w:b/>
          <w:color w:val="8EE45C"/>
        </w:rPr>
        <w:t xml:space="preserve"> </w:t>
      </w:r>
      <w:r w:rsidR="00BF0B4F">
        <w:t>(limiting access because imposing religious teaching on kids,</w:t>
      </w:r>
      <w:r w:rsidR="00BF0B4F" w:rsidRPr="00BF0B4F">
        <w:rPr>
          <w:i/>
          <w:lang w:val="en-CA"/>
        </w:rPr>
        <w:t xml:space="preserve"> </w:t>
      </w:r>
      <w:r w:rsidR="00BF0B4F">
        <w:rPr>
          <w:i/>
          <w:lang w:val="en-CA"/>
        </w:rPr>
        <w:t>FRA case</w:t>
      </w:r>
      <w:r w:rsidR="00BF0B4F">
        <w:t>)</w:t>
      </w:r>
    </w:p>
    <w:p w14:paraId="40523C50" w14:textId="482745A2" w:rsidR="00423800" w:rsidRDefault="00423800" w:rsidP="00A95401">
      <w:pPr>
        <w:pStyle w:val="ListParagraph"/>
        <w:numPr>
          <w:ilvl w:val="0"/>
          <w:numId w:val="56"/>
        </w:numPr>
        <w:rPr>
          <w:lang w:val="en-CA"/>
        </w:rPr>
      </w:pPr>
      <w:r>
        <w:rPr>
          <w:lang w:val="en-CA"/>
        </w:rPr>
        <w:t xml:space="preserve">At a certain age, it is the child’s decision whether they will see access parent, not the parent’s choice/right. </w:t>
      </w:r>
      <w:r>
        <w:t xml:space="preserve">– </w:t>
      </w:r>
      <w:r>
        <w:rPr>
          <w:b/>
          <w:i/>
          <w:color w:val="8EE45C"/>
        </w:rPr>
        <w:t>Windle</w:t>
      </w:r>
    </w:p>
    <w:p w14:paraId="25A726AE" w14:textId="2638869F" w:rsidR="00423800" w:rsidRDefault="00423800" w:rsidP="00423800">
      <w:pPr>
        <w:pStyle w:val="ListParagraph"/>
        <w:numPr>
          <w:ilvl w:val="1"/>
          <w:numId w:val="56"/>
        </w:numPr>
        <w:rPr>
          <w:lang w:val="en-CA"/>
        </w:rPr>
      </w:pPr>
      <w:r>
        <w:rPr>
          <w:lang w:val="en-CA"/>
        </w:rPr>
        <w:t>Compulsion is counter productive and may result in sig dysfunction</w:t>
      </w:r>
    </w:p>
    <w:p w14:paraId="6E2B94FC" w14:textId="6C1A06A1" w:rsidR="00BF0B4F" w:rsidRDefault="00BF0B4F" w:rsidP="00BF0B4F">
      <w:pPr>
        <w:pStyle w:val="ListParagraph"/>
        <w:numPr>
          <w:ilvl w:val="0"/>
          <w:numId w:val="56"/>
        </w:numPr>
        <w:rPr>
          <w:lang w:val="en-CA"/>
        </w:rPr>
      </w:pPr>
      <w:r>
        <w:t xml:space="preserve">Only circumstances in which voluntary contact w either parent can be limited is when it is not in BIC– </w:t>
      </w:r>
      <w:r>
        <w:rPr>
          <w:b/>
          <w:i/>
          <w:color w:val="8EE45C"/>
        </w:rPr>
        <w:t xml:space="preserve">Young </w:t>
      </w:r>
      <w:r>
        <w:rPr>
          <w:lang w:val="en-CA"/>
        </w:rPr>
        <w:t>(</w:t>
      </w:r>
      <w:r>
        <w:rPr>
          <w:i/>
          <w:lang w:val="en-CA"/>
        </w:rPr>
        <w:t>FRA case</w:t>
      </w:r>
      <w:r>
        <w:rPr>
          <w:lang w:val="en-CA"/>
        </w:rPr>
        <w:t>)</w:t>
      </w:r>
    </w:p>
    <w:p w14:paraId="3D7D3AD6" w14:textId="4007E71C" w:rsidR="00BF0B4F" w:rsidRDefault="00BF0B4F" w:rsidP="00BF0B4F">
      <w:pPr>
        <w:pStyle w:val="ListParagraph"/>
        <w:numPr>
          <w:ilvl w:val="1"/>
          <w:numId w:val="56"/>
        </w:numPr>
        <w:rPr>
          <w:lang w:val="en-CA"/>
        </w:rPr>
      </w:pPr>
      <w:r>
        <w:rPr>
          <w:lang w:val="en-CA"/>
        </w:rPr>
        <w:t>NOT custodial parent’s wishes, does not have ‘right’ to forbid access</w:t>
      </w:r>
    </w:p>
    <w:p w14:paraId="1D595D10" w14:textId="486E0A6C" w:rsidR="00BF0B4F" w:rsidRDefault="00BF0B4F" w:rsidP="00BF0B4F">
      <w:pPr>
        <w:pStyle w:val="ListParagraph"/>
        <w:numPr>
          <w:ilvl w:val="1"/>
          <w:numId w:val="56"/>
        </w:numPr>
        <w:rPr>
          <w:lang w:val="en-CA"/>
        </w:rPr>
      </w:pPr>
      <w:r>
        <w:rPr>
          <w:lang w:val="en-CA"/>
        </w:rPr>
        <w:t>Nor is a risk of harm is not a condition precedent for limiting access: can be a factor though (e.g. considering quality of access and possibility of harm flowing from it)</w:t>
      </w:r>
    </w:p>
    <w:p w14:paraId="4092B6C3" w14:textId="42366D65" w:rsidR="00BF0B4F" w:rsidRPr="00501CC0" w:rsidRDefault="00BF0B4F" w:rsidP="00BF0B4F">
      <w:pPr>
        <w:pStyle w:val="ListParagraph"/>
        <w:numPr>
          <w:ilvl w:val="0"/>
          <w:numId w:val="56"/>
        </w:numPr>
        <w:rPr>
          <w:lang w:val="en-CA"/>
        </w:rPr>
      </w:pPr>
      <w:r>
        <w:rPr>
          <w:lang w:val="en-CA"/>
        </w:rPr>
        <w:t xml:space="preserve">S.16(10) of </w:t>
      </w:r>
      <w:r>
        <w:rPr>
          <w:i/>
          <w:lang w:val="en-CA"/>
        </w:rPr>
        <w:t xml:space="preserve">DA </w:t>
      </w:r>
      <w:r>
        <w:rPr>
          <w:lang w:val="en-CA"/>
        </w:rPr>
        <w:t xml:space="preserve">(max contact) significant whne considering access </w:t>
      </w:r>
      <w:r>
        <w:t xml:space="preserve">– </w:t>
      </w:r>
      <w:r>
        <w:rPr>
          <w:b/>
          <w:i/>
          <w:color w:val="8EE45C"/>
        </w:rPr>
        <w:t>Young</w:t>
      </w:r>
    </w:p>
    <w:p w14:paraId="5EB60058" w14:textId="241261D7" w:rsidR="00501CC0" w:rsidRPr="00501CC0" w:rsidRDefault="00501CC0" w:rsidP="00423800">
      <w:pPr>
        <w:pStyle w:val="ListParagraph"/>
        <w:numPr>
          <w:ilvl w:val="0"/>
          <w:numId w:val="56"/>
        </w:numPr>
        <w:rPr>
          <w:lang w:val="en-CA"/>
        </w:rPr>
      </w:pPr>
      <w:r>
        <w:rPr>
          <w:lang w:val="en-CA"/>
        </w:rPr>
        <w:t xml:space="preserve">Difficult to get access completely terminated unless </w:t>
      </w:r>
      <w:r>
        <w:rPr>
          <w:u w:val="single"/>
          <w:lang w:val="en-CA"/>
        </w:rPr>
        <w:t>clear evidence of probability of harm to a child</w:t>
      </w:r>
      <w:r>
        <w:rPr>
          <w:lang w:val="en-CA"/>
        </w:rPr>
        <w:t xml:space="preserve"> despite witnessing</w:t>
      </w:r>
      <w:r>
        <w:t xml:space="preserve">– </w:t>
      </w:r>
      <w:r>
        <w:rPr>
          <w:b/>
          <w:i/>
          <w:color w:val="8EE45C"/>
        </w:rPr>
        <w:t>Fullerton</w:t>
      </w:r>
      <w:r>
        <w:rPr>
          <w:b/>
          <w:color w:val="8EE45C"/>
        </w:rPr>
        <w:t>, 1994 NBQB</w:t>
      </w:r>
    </w:p>
    <w:p w14:paraId="035681CB" w14:textId="1159A7D0" w:rsidR="00501CC0" w:rsidRDefault="00501CC0" w:rsidP="00501CC0">
      <w:pPr>
        <w:pStyle w:val="ListParagraph"/>
        <w:numPr>
          <w:ilvl w:val="1"/>
          <w:numId w:val="56"/>
        </w:numPr>
        <w:rPr>
          <w:lang w:val="en-CA"/>
        </w:rPr>
      </w:pPr>
      <w:r>
        <w:rPr>
          <w:lang w:val="en-CA"/>
        </w:rPr>
        <w:t>Remember there are lots of ways to facilitate access: supervision, extremely brief unsupervised, etc.</w:t>
      </w:r>
    </w:p>
    <w:p w14:paraId="07380A09" w14:textId="77777777" w:rsidR="00501CC0" w:rsidRPr="00501CC0" w:rsidRDefault="00501CC0" w:rsidP="00501CC0">
      <w:pPr>
        <w:rPr>
          <w:lang w:val="en-CA"/>
        </w:rPr>
      </w:pPr>
    </w:p>
    <w:p w14:paraId="0210E85C" w14:textId="065F6CBD" w:rsidR="00A95401" w:rsidRPr="002A45FF" w:rsidRDefault="00BF0B4F" w:rsidP="00423800">
      <w:pPr>
        <w:pStyle w:val="ListParagraph"/>
        <w:numPr>
          <w:ilvl w:val="0"/>
          <w:numId w:val="56"/>
        </w:numPr>
        <w:rPr>
          <w:lang w:val="en-CA"/>
        </w:rPr>
      </w:pPr>
      <w:r>
        <w:rPr>
          <w:lang w:val="en-CA"/>
        </w:rPr>
        <w:t>P</w:t>
      </w:r>
      <w:r w:rsidR="00A95401" w:rsidRPr="002A45FF">
        <w:rPr>
          <w:lang w:val="en-CA"/>
        </w:rPr>
        <w:t>arent granted access has right to spend time w/child, usually in accordance w/terms of access order or agrmt</w:t>
      </w:r>
    </w:p>
    <w:p w14:paraId="5DAED30F" w14:textId="77777777" w:rsidR="00A95401" w:rsidRPr="002A45FF" w:rsidRDefault="00A95401" w:rsidP="00A95401">
      <w:pPr>
        <w:pStyle w:val="ListParagraph"/>
        <w:numPr>
          <w:ilvl w:val="1"/>
          <w:numId w:val="56"/>
        </w:numPr>
        <w:rPr>
          <w:lang w:val="en-CA"/>
        </w:rPr>
      </w:pPr>
      <w:r w:rsidRPr="002A45FF">
        <w:rPr>
          <w:i/>
          <w:lang w:val="en-CA"/>
        </w:rPr>
        <w:t>Divorce Act</w:t>
      </w:r>
      <w:r w:rsidRPr="002A45FF">
        <w:rPr>
          <w:lang w:val="en-CA"/>
        </w:rPr>
        <w:t>, French definition of access includes ‘right to visit’</w:t>
      </w:r>
    </w:p>
    <w:p w14:paraId="16E3C4CA" w14:textId="77777777" w:rsidR="00A95401" w:rsidRPr="002A45FF" w:rsidRDefault="00A95401" w:rsidP="00A95401">
      <w:pPr>
        <w:pStyle w:val="ListParagraph"/>
        <w:numPr>
          <w:ilvl w:val="1"/>
          <w:numId w:val="56"/>
        </w:numPr>
        <w:rPr>
          <w:lang w:val="en-CA"/>
        </w:rPr>
      </w:pPr>
      <w:r w:rsidRPr="002A45FF">
        <w:rPr>
          <w:i/>
          <w:lang w:val="en-CA"/>
        </w:rPr>
        <w:t>DA</w:t>
      </w:r>
      <w:r w:rsidRPr="002A45FF">
        <w:rPr>
          <w:lang w:val="en-CA"/>
        </w:rPr>
        <w:t xml:space="preserve">, </w:t>
      </w:r>
      <w:r w:rsidRPr="002A45FF">
        <w:rPr>
          <w:highlight w:val="yellow"/>
          <w:lang w:val="en-CA"/>
        </w:rPr>
        <w:t>s.16(5)</w:t>
      </w:r>
      <w:r w:rsidRPr="002A45FF">
        <w:rPr>
          <w:lang w:val="en-CA"/>
        </w:rPr>
        <w:t xml:space="preserve"> – includes right to make inquiries, be given info re: health, education, welfare of child</w:t>
      </w:r>
    </w:p>
    <w:p w14:paraId="3B0137CC" w14:textId="77777777" w:rsidR="00A95401" w:rsidRPr="002A45FF" w:rsidRDefault="00A95401" w:rsidP="00A95401">
      <w:pPr>
        <w:pStyle w:val="ListParagraph"/>
        <w:numPr>
          <w:ilvl w:val="1"/>
          <w:numId w:val="56"/>
        </w:numPr>
        <w:rPr>
          <w:lang w:val="en-CA"/>
        </w:rPr>
      </w:pPr>
      <w:r w:rsidRPr="002A45FF">
        <w:rPr>
          <w:i/>
          <w:lang w:val="en-CA"/>
        </w:rPr>
        <w:t>DA</w:t>
      </w:r>
      <w:r w:rsidRPr="002A45FF">
        <w:rPr>
          <w:lang w:val="en-CA"/>
        </w:rPr>
        <w:t xml:space="preserve">, </w:t>
      </w:r>
      <w:r w:rsidRPr="002A45FF">
        <w:rPr>
          <w:highlight w:val="yellow"/>
          <w:lang w:val="en-CA"/>
        </w:rPr>
        <w:t>s.16(7)</w:t>
      </w:r>
      <w:r w:rsidRPr="002A45FF">
        <w:rPr>
          <w:lang w:val="en-CA"/>
        </w:rPr>
        <w:t xml:space="preserve"> – ct can order custodial parent to give notice re: change of residence</w:t>
      </w:r>
    </w:p>
    <w:p w14:paraId="38C672B7" w14:textId="77777777" w:rsidR="00A95401" w:rsidRPr="002A45FF" w:rsidRDefault="00A95401" w:rsidP="00A95401">
      <w:pPr>
        <w:pStyle w:val="ListParagraph"/>
        <w:numPr>
          <w:ilvl w:val="1"/>
          <w:numId w:val="56"/>
        </w:numPr>
        <w:rPr>
          <w:lang w:val="en-CA"/>
        </w:rPr>
      </w:pPr>
      <w:r w:rsidRPr="002A45FF">
        <w:rPr>
          <w:i/>
          <w:lang w:val="en-CA"/>
        </w:rPr>
        <w:t>FRA</w:t>
      </w:r>
      <w:r w:rsidRPr="002A45FF">
        <w:rPr>
          <w:lang w:val="en-CA"/>
        </w:rPr>
        <w:t xml:space="preserve">, </w:t>
      </w:r>
      <w:r w:rsidRPr="002A45FF">
        <w:rPr>
          <w:highlight w:val="yellow"/>
          <w:lang w:val="en-CA"/>
        </w:rPr>
        <w:t>s.21</w:t>
      </w:r>
      <w:r w:rsidRPr="002A45FF">
        <w:rPr>
          <w:lang w:val="en-CA"/>
        </w:rPr>
        <w:t xml:space="preserve"> – ‘access’ includes visitation </w:t>
      </w:r>
    </w:p>
    <w:p w14:paraId="302B95A5" w14:textId="77777777" w:rsidR="00A95401" w:rsidRPr="002A45FF" w:rsidRDefault="00A95401" w:rsidP="00A95401">
      <w:pPr>
        <w:pStyle w:val="ListParagraph"/>
        <w:numPr>
          <w:ilvl w:val="0"/>
          <w:numId w:val="56"/>
        </w:numPr>
        <w:rPr>
          <w:lang w:val="en-CA"/>
        </w:rPr>
      </w:pPr>
      <w:r w:rsidRPr="002A45FF">
        <w:rPr>
          <w:lang w:val="en-CA"/>
        </w:rPr>
        <w:t>Definitions are in flux, as orders for sole custody become less popular</w:t>
      </w:r>
    </w:p>
    <w:p w14:paraId="3691462E" w14:textId="77777777" w:rsidR="00A95401" w:rsidRDefault="00A95401" w:rsidP="00A95401">
      <w:pPr>
        <w:rPr>
          <w:u w:val="single"/>
          <w:lang w:val="en-CA"/>
        </w:rPr>
      </w:pPr>
    </w:p>
    <w:p w14:paraId="52CD437A" w14:textId="77777777" w:rsidR="00423800" w:rsidRPr="002A45FF" w:rsidRDefault="00423800" w:rsidP="00A95401">
      <w:pPr>
        <w:rPr>
          <w:u w:val="single"/>
          <w:lang w:val="en-CA"/>
        </w:rPr>
      </w:pPr>
    </w:p>
    <w:p w14:paraId="7E3E3503" w14:textId="77777777" w:rsidR="00A95401" w:rsidRPr="002A45FF" w:rsidRDefault="00A95401" w:rsidP="00A95401">
      <w:pPr>
        <w:rPr>
          <w:lang w:val="en-CA"/>
        </w:rPr>
      </w:pPr>
      <w:r w:rsidRPr="002A45FF">
        <w:rPr>
          <w:u w:val="single"/>
          <w:lang w:val="en-CA"/>
        </w:rPr>
        <w:t>Jurisdiction re: custody/access</w:t>
      </w:r>
      <w:r w:rsidRPr="002A45FF">
        <w:rPr>
          <w:lang w:val="en-CA"/>
        </w:rPr>
        <w:t xml:space="preserve"> </w:t>
      </w:r>
      <w:r w:rsidRPr="002A45FF">
        <w:rPr>
          <w:lang w:val="en-CA"/>
        </w:rPr>
        <w:sym w:font="Wingdings" w:char="F0E0"/>
      </w:r>
      <w:r w:rsidRPr="002A45FF">
        <w:rPr>
          <w:lang w:val="en-CA"/>
        </w:rPr>
        <w:t xml:space="preserve"> shared between federal and provincial gov’ts</w:t>
      </w:r>
    </w:p>
    <w:p w14:paraId="3384C048" w14:textId="77777777" w:rsidR="00A95401" w:rsidRPr="002A45FF" w:rsidRDefault="00A95401" w:rsidP="00A95401">
      <w:pPr>
        <w:pStyle w:val="ListParagraph"/>
        <w:numPr>
          <w:ilvl w:val="0"/>
          <w:numId w:val="56"/>
        </w:numPr>
        <w:rPr>
          <w:lang w:val="en-CA"/>
        </w:rPr>
      </w:pPr>
      <w:r w:rsidRPr="002A45FF">
        <w:rPr>
          <w:lang w:val="en-CA"/>
        </w:rPr>
        <w:t xml:space="preserve">s.16, 17, </w:t>
      </w:r>
      <w:r w:rsidRPr="002A45FF">
        <w:rPr>
          <w:i/>
          <w:lang w:val="en-CA"/>
        </w:rPr>
        <w:t>DA</w:t>
      </w:r>
      <w:r w:rsidRPr="002A45FF">
        <w:rPr>
          <w:lang w:val="en-CA"/>
        </w:rPr>
        <w:t xml:space="preserve"> – when corollary to divorce</w:t>
      </w:r>
    </w:p>
    <w:p w14:paraId="06D15E4E" w14:textId="77777777" w:rsidR="00A95401" w:rsidRPr="002A45FF" w:rsidRDefault="00A95401" w:rsidP="00A95401">
      <w:pPr>
        <w:pStyle w:val="ListParagraph"/>
        <w:numPr>
          <w:ilvl w:val="0"/>
          <w:numId w:val="56"/>
        </w:numPr>
        <w:rPr>
          <w:lang w:val="en-CA"/>
        </w:rPr>
      </w:pPr>
      <w:r w:rsidRPr="002A45FF">
        <w:rPr>
          <w:lang w:val="en-CA"/>
        </w:rPr>
        <w:t xml:space="preserve">Pts 2, 3, 4, </w:t>
      </w:r>
      <w:r w:rsidRPr="002A45FF">
        <w:rPr>
          <w:i/>
          <w:lang w:val="en-CA"/>
        </w:rPr>
        <w:t>FRA</w:t>
      </w:r>
      <w:r w:rsidRPr="002A45FF">
        <w:rPr>
          <w:lang w:val="en-CA"/>
        </w:rPr>
        <w:t xml:space="preserve"> – other than at divorce </w:t>
      </w:r>
      <w:r w:rsidRPr="002A45FF">
        <w:rPr>
          <w:lang w:val="en-CA"/>
        </w:rPr>
        <w:tab/>
        <w:t>(married ppl not seeking divorce, unmarried ppl)</w:t>
      </w:r>
    </w:p>
    <w:p w14:paraId="291B8924" w14:textId="77777777" w:rsidR="00A95401" w:rsidRPr="002A45FF" w:rsidRDefault="00A95401" w:rsidP="00A95401">
      <w:pPr>
        <w:rPr>
          <w:sz w:val="12"/>
          <w:szCs w:val="12"/>
          <w:u w:val="single"/>
          <w:lang w:val="en-CA"/>
        </w:rPr>
      </w:pPr>
    </w:p>
    <w:p w14:paraId="2068E367" w14:textId="77777777" w:rsidR="00A95401" w:rsidRPr="002A45FF" w:rsidRDefault="00A95401" w:rsidP="00A95401">
      <w:pPr>
        <w:rPr>
          <w:lang w:val="en-CA"/>
        </w:rPr>
      </w:pPr>
      <w:r w:rsidRPr="002A45FF">
        <w:rPr>
          <w:u w:val="single"/>
          <w:lang w:val="en-CA"/>
        </w:rPr>
        <w:t>Who can apply for custody or access?</w:t>
      </w:r>
    </w:p>
    <w:p w14:paraId="72E8982B" w14:textId="77777777" w:rsidR="00A95401" w:rsidRPr="002A45FF" w:rsidRDefault="00A95401" w:rsidP="00A95401">
      <w:pPr>
        <w:pStyle w:val="ListParagraph"/>
        <w:numPr>
          <w:ilvl w:val="0"/>
          <w:numId w:val="56"/>
        </w:numPr>
        <w:rPr>
          <w:lang w:val="en-CA"/>
        </w:rPr>
      </w:pPr>
      <w:r w:rsidRPr="002A45FF">
        <w:rPr>
          <w:highlight w:val="yellow"/>
          <w:lang w:val="en-CA"/>
        </w:rPr>
        <w:t>s.16(1)</w:t>
      </w:r>
      <w:r w:rsidRPr="002A45FF">
        <w:rPr>
          <w:lang w:val="en-CA"/>
        </w:rPr>
        <w:t xml:space="preserve">, </w:t>
      </w:r>
      <w:r w:rsidRPr="002A45FF">
        <w:rPr>
          <w:i/>
          <w:lang w:val="en-CA"/>
        </w:rPr>
        <w:t>DA</w:t>
      </w:r>
      <w:r w:rsidRPr="002A45FF">
        <w:rPr>
          <w:lang w:val="en-CA"/>
        </w:rPr>
        <w:t xml:space="preserve"> – either or both spouses or any other person may seek custody or access</w:t>
      </w:r>
    </w:p>
    <w:p w14:paraId="60229AD6" w14:textId="77777777" w:rsidR="00A95401" w:rsidRPr="002A45FF" w:rsidRDefault="00A95401" w:rsidP="00A95401">
      <w:pPr>
        <w:pStyle w:val="ListParagraph"/>
        <w:numPr>
          <w:ilvl w:val="1"/>
          <w:numId w:val="56"/>
        </w:numPr>
        <w:rPr>
          <w:lang w:val="en-CA"/>
        </w:rPr>
      </w:pPr>
      <w:r w:rsidRPr="002A45FF">
        <w:rPr>
          <w:lang w:val="en-CA"/>
        </w:rPr>
        <w:t xml:space="preserve">If person applying isn’t party to marriage, must seek leave of the court, </w:t>
      </w:r>
      <w:r w:rsidRPr="002A45FF">
        <w:rPr>
          <w:highlight w:val="yellow"/>
          <w:lang w:val="en-CA"/>
        </w:rPr>
        <w:t>s.16(3)</w:t>
      </w:r>
    </w:p>
    <w:p w14:paraId="2A9AEF44" w14:textId="77777777" w:rsidR="00A95401" w:rsidRPr="002A45FF" w:rsidRDefault="00A95401" w:rsidP="00A95401">
      <w:pPr>
        <w:pStyle w:val="ListParagraph"/>
        <w:numPr>
          <w:ilvl w:val="0"/>
          <w:numId w:val="56"/>
        </w:numPr>
        <w:spacing w:before="240"/>
        <w:rPr>
          <w:lang w:val="en-CA"/>
        </w:rPr>
      </w:pPr>
      <w:r w:rsidRPr="002A45FF">
        <w:rPr>
          <w:highlight w:val="yellow"/>
          <w:lang w:val="en-CA"/>
        </w:rPr>
        <w:t>s.35(1)</w:t>
      </w:r>
      <w:r w:rsidRPr="002A45FF">
        <w:rPr>
          <w:lang w:val="en-CA"/>
        </w:rPr>
        <w:t xml:space="preserve">, </w:t>
      </w:r>
      <w:r w:rsidRPr="002A45FF">
        <w:rPr>
          <w:i/>
          <w:lang w:val="en-CA"/>
        </w:rPr>
        <w:t>FRA</w:t>
      </w:r>
      <w:r w:rsidRPr="002A45FF">
        <w:rPr>
          <w:lang w:val="en-CA"/>
        </w:rPr>
        <w:t xml:space="preserve"> – one or more “persons” may exercise custody, have access</w:t>
      </w:r>
    </w:p>
    <w:p w14:paraId="14D9D048" w14:textId="77777777" w:rsidR="00A95401" w:rsidRPr="002A45FF" w:rsidRDefault="00A95401" w:rsidP="00A95401">
      <w:pPr>
        <w:pStyle w:val="ListParagraph"/>
        <w:numPr>
          <w:ilvl w:val="1"/>
          <w:numId w:val="56"/>
        </w:numPr>
        <w:spacing w:before="240"/>
        <w:rPr>
          <w:lang w:val="en-CA"/>
        </w:rPr>
      </w:pPr>
      <w:r w:rsidRPr="002A45FF">
        <w:rPr>
          <w:lang w:val="en-CA"/>
        </w:rPr>
        <w:t xml:space="preserve">“Persons” includes parents, grandparents, other relatives, non-relatives, </w:t>
      </w:r>
      <w:r w:rsidRPr="002A45FF">
        <w:rPr>
          <w:highlight w:val="yellow"/>
          <w:lang w:val="en-CA"/>
        </w:rPr>
        <w:t>s.35(1.1)</w:t>
      </w:r>
    </w:p>
    <w:p w14:paraId="03182610" w14:textId="77777777" w:rsidR="00A95401" w:rsidRPr="002A45FF" w:rsidRDefault="00A95401" w:rsidP="00A95401">
      <w:pPr>
        <w:rPr>
          <w:sz w:val="16"/>
          <w:szCs w:val="16"/>
          <w:u w:val="single"/>
          <w:lang w:val="en-CA"/>
        </w:rPr>
      </w:pPr>
    </w:p>
    <w:p w14:paraId="5078E75D" w14:textId="77777777" w:rsidR="00A95401" w:rsidRPr="002A45FF" w:rsidRDefault="00A95401" w:rsidP="00A95401">
      <w:pPr>
        <w:rPr>
          <w:lang w:val="en-CA"/>
        </w:rPr>
      </w:pPr>
      <w:r w:rsidRPr="002A45FF">
        <w:rPr>
          <w:u w:val="single"/>
          <w:lang w:val="en-CA"/>
        </w:rPr>
        <w:t>Variation of orders</w:t>
      </w:r>
      <w:r w:rsidRPr="002A45FF">
        <w:rPr>
          <w:lang w:val="en-CA"/>
        </w:rPr>
        <w:t xml:space="preserve"> – </w:t>
      </w:r>
      <w:r w:rsidRPr="002A45FF">
        <w:rPr>
          <w:highlight w:val="yellow"/>
          <w:lang w:val="en-CA"/>
        </w:rPr>
        <w:t>s.17</w:t>
      </w:r>
      <w:r w:rsidRPr="002A45FF">
        <w:rPr>
          <w:lang w:val="en-CA"/>
        </w:rPr>
        <w:t xml:space="preserve">, </w:t>
      </w:r>
      <w:r w:rsidRPr="002A45FF">
        <w:rPr>
          <w:i/>
          <w:lang w:val="en-CA"/>
        </w:rPr>
        <w:t>DA</w:t>
      </w:r>
    </w:p>
    <w:p w14:paraId="4950B36D" w14:textId="77777777" w:rsidR="00A95401" w:rsidRDefault="00A95401" w:rsidP="00A95401"/>
    <w:p w14:paraId="7DF8588B" w14:textId="77777777" w:rsidR="00A95401" w:rsidRDefault="00A95401" w:rsidP="00A95401"/>
    <w:p w14:paraId="3B69BBEA" w14:textId="77777777" w:rsidR="00A95401" w:rsidRDefault="00A95401" w:rsidP="00A95401">
      <w:pPr>
        <w:pStyle w:val="Heading2"/>
      </w:pPr>
      <w:bookmarkStart w:id="33" w:name="_Toc195979950"/>
      <w:r>
        <w:rPr>
          <w:i/>
        </w:rPr>
        <w:t>Divorce Act</w:t>
      </w:r>
      <w:r>
        <w:t xml:space="preserve">: Custody &amp; Access of ‘Children of </w:t>
      </w:r>
      <w:r w:rsidRPr="00B052F3">
        <w:rPr>
          <w:u w:val="single"/>
        </w:rPr>
        <w:t>a Marriage’</w:t>
      </w:r>
      <w:bookmarkEnd w:id="33"/>
    </w:p>
    <w:p w14:paraId="7BC91FA6" w14:textId="77777777" w:rsidR="008F1F22" w:rsidRDefault="008F1F22" w:rsidP="00A95401"/>
    <w:p w14:paraId="6DD02A19" w14:textId="42729609" w:rsidR="008F1F22" w:rsidRDefault="008F1F22" w:rsidP="00A95401">
      <w:r>
        <w:t>Juri</w:t>
      </w:r>
      <w:r w:rsidR="00B121B5">
        <w:t>s</w:t>
      </w:r>
      <w:r>
        <w:t xml:space="preserve">diction over custody/access: </w:t>
      </w:r>
      <w:r w:rsidRPr="002A45FF">
        <w:rPr>
          <w:lang w:val="en-CA"/>
        </w:rPr>
        <w:t xml:space="preserve">s.16, 17, </w:t>
      </w:r>
      <w:r w:rsidRPr="002A45FF">
        <w:rPr>
          <w:i/>
          <w:lang w:val="en-CA"/>
        </w:rPr>
        <w:t>DA</w:t>
      </w:r>
      <w:r w:rsidRPr="002A45FF">
        <w:rPr>
          <w:lang w:val="en-CA"/>
        </w:rPr>
        <w:t xml:space="preserve"> – when corollary to divorce</w:t>
      </w:r>
    </w:p>
    <w:p w14:paraId="65EBF897" w14:textId="77777777" w:rsidR="008F1F22" w:rsidRDefault="008F1F22" w:rsidP="00A95401"/>
    <w:p w14:paraId="625ADDBE" w14:textId="77777777" w:rsidR="00A95401" w:rsidRDefault="00A95401" w:rsidP="00A95401">
      <w:pPr>
        <w:rPr>
          <w:rFonts w:eastAsia="Times New Roman" w:cs="Times New Roman"/>
        </w:rPr>
      </w:pPr>
      <w:r>
        <w:t>-</w:t>
      </w:r>
      <w:r w:rsidRPr="00B052F3">
        <w:rPr>
          <w:i/>
        </w:rPr>
        <w:t>Custody</w:t>
      </w:r>
      <w:r>
        <w:t>:</w:t>
      </w:r>
      <w:r>
        <w:rPr>
          <w:rFonts w:eastAsia="Times New Roman" w:cs="Times New Roman"/>
        </w:rPr>
        <w:t xml:space="preserve"> Day to day care and control</w:t>
      </w:r>
    </w:p>
    <w:p w14:paraId="52F9A4C7" w14:textId="77777777" w:rsidR="00A95401" w:rsidRPr="00C10C8E" w:rsidRDefault="00A95401" w:rsidP="00A95401">
      <w:pPr>
        <w:pStyle w:val="ListParagraph"/>
        <w:numPr>
          <w:ilvl w:val="0"/>
          <w:numId w:val="58"/>
        </w:numPr>
        <w:rPr>
          <w:rFonts w:eastAsia="Times New Roman" w:cs="Times New Roman"/>
        </w:rPr>
      </w:pPr>
      <w:r w:rsidRPr="00C10C8E">
        <w:rPr>
          <w:rFonts w:eastAsia="Times New Roman" w:cs="Times New Roman"/>
        </w:rPr>
        <w:t>“includes care, upbringing and any other incident of custody” – s.2</w:t>
      </w:r>
    </w:p>
    <w:p w14:paraId="4E334F91" w14:textId="77777777" w:rsidR="00A95401" w:rsidRDefault="00A95401" w:rsidP="00A95401">
      <w:pPr>
        <w:rPr>
          <w:rFonts w:eastAsia="Times New Roman" w:cs="Times New Roman"/>
        </w:rPr>
      </w:pPr>
      <w:r>
        <w:rPr>
          <w:rFonts w:eastAsia="Times New Roman" w:cs="Times New Roman"/>
        </w:rPr>
        <w:tab/>
      </w:r>
    </w:p>
    <w:p w14:paraId="21804F62" w14:textId="77777777" w:rsidR="00A95401" w:rsidRPr="00EB565D" w:rsidRDefault="00A95401" w:rsidP="00A95401">
      <w:pPr>
        <w:rPr>
          <w:lang w:val="en-CA"/>
        </w:rPr>
      </w:pPr>
      <w:r w:rsidRPr="00EB565D">
        <w:rPr>
          <w:rStyle w:val="HTMLDefinition"/>
          <w:rFonts w:cs="Times New Roman"/>
        </w:rPr>
        <w:t>-Access</w:t>
      </w:r>
      <w:r w:rsidRPr="00EB565D">
        <w:rPr>
          <w:rStyle w:val="HTMLDefinition"/>
          <w:rFonts w:cs="Times New Roman"/>
          <w:i w:val="0"/>
        </w:rPr>
        <w:t xml:space="preserve">: </w:t>
      </w:r>
      <w:r w:rsidRPr="00EB565D">
        <w:rPr>
          <w:lang w:val="en-CA"/>
        </w:rPr>
        <w:t>Parent granted access has right to spend time w/child, usually in accordance w/terms of access order or agrmt</w:t>
      </w:r>
    </w:p>
    <w:p w14:paraId="5272370C" w14:textId="77777777" w:rsidR="00A95401" w:rsidRPr="002A45FF" w:rsidRDefault="00A95401" w:rsidP="00A95401">
      <w:pPr>
        <w:pStyle w:val="ListParagraph"/>
        <w:numPr>
          <w:ilvl w:val="1"/>
          <w:numId w:val="56"/>
        </w:numPr>
        <w:rPr>
          <w:lang w:val="en-CA"/>
        </w:rPr>
      </w:pPr>
      <w:r>
        <w:rPr>
          <w:i/>
          <w:lang w:val="en-CA"/>
        </w:rPr>
        <w:t>DA,</w:t>
      </w:r>
      <w:r w:rsidRPr="002A45FF">
        <w:rPr>
          <w:lang w:val="en-CA"/>
        </w:rPr>
        <w:t xml:space="preserve"> French definition of access includes ‘right to visit’</w:t>
      </w:r>
    </w:p>
    <w:p w14:paraId="02B6960A" w14:textId="77777777" w:rsidR="00A95401" w:rsidRPr="002A45FF" w:rsidRDefault="00A95401" w:rsidP="00A95401">
      <w:pPr>
        <w:pStyle w:val="ListParagraph"/>
        <w:numPr>
          <w:ilvl w:val="1"/>
          <w:numId w:val="56"/>
        </w:numPr>
        <w:rPr>
          <w:lang w:val="en-CA"/>
        </w:rPr>
      </w:pPr>
      <w:r w:rsidRPr="002A45FF">
        <w:rPr>
          <w:i/>
          <w:lang w:val="en-CA"/>
        </w:rPr>
        <w:t>DA</w:t>
      </w:r>
      <w:r w:rsidRPr="002A45FF">
        <w:rPr>
          <w:lang w:val="en-CA"/>
        </w:rPr>
        <w:t xml:space="preserve">, </w:t>
      </w:r>
      <w:r w:rsidRPr="002A45FF">
        <w:rPr>
          <w:highlight w:val="yellow"/>
          <w:lang w:val="en-CA"/>
        </w:rPr>
        <w:t>s.16(5)</w:t>
      </w:r>
      <w:r w:rsidRPr="002A45FF">
        <w:rPr>
          <w:lang w:val="en-CA"/>
        </w:rPr>
        <w:t xml:space="preserve"> – includes right to make inquiries, be given info re: health, education, welfare of child</w:t>
      </w:r>
    </w:p>
    <w:p w14:paraId="31A6A678" w14:textId="77777777" w:rsidR="00A95401" w:rsidRDefault="00A95401" w:rsidP="00A95401">
      <w:pPr>
        <w:pStyle w:val="ListParagraph"/>
        <w:numPr>
          <w:ilvl w:val="1"/>
          <w:numId w:val="56"/>
        </w:numPr>
        <w:rPr>
          <w:lang w:val="en-CA"/>
        </w:rPr>
      </w:pPr>
      <w:r w:rsidRPr="002A45FF">
        <w:rPr>
          <w:i/>
          <w:lang w:val="en-CA"/>
        </w:rPr>
        <w:t>DA</w:t>
      </w:r>
      <w:r w:rsidRPr="002A45FF">
        <w:rPr>
          <w:lang w:val="en-CA"/>
        </w:rPr>
        <w:t xml:space="preserve">, </w:t>
      </w:r>
      <w:r w:rsidRPr="002A45FF">
        <w:rPr>
          <w:highlight w:val="yellow"/>
          <w:lang w:val="en-CA"/>
        </w:rPr>
        <w:t>s.16(7)</w:t>
      </w:r>
      <w:r w:rsidRPr="002A45FF">
        <w:rPr>
          <w:lang w:val="en-CA"/>
        </w:rPr>
        <w:t xml:space="preserve"> – ct can order custodial parent to give notice re: change of residence</w:t>
      </w:r>
    </w:p>
    <w:p w14:paraId="614D2335" w14:textId="77777777" w:rsidR="00A95401" w:rsidRDefault="00A95401" w:rsidP="00A95401">
      <w:pPr>
        <w:rPr>
          <w:lang w:val="en-CA"/>
        </w:rPr>
      </w:pPr>
    </w:p>
    <w:p w14:paraId="674CA263" w14:textId="77777777" w:rsidR="00A95401" w:rsidRPr="00A47E1B" w:rsidRDefault="00A95401" w:rsidP="00A95401">
      <w:pPr>
        <w:rPr>
          <w:i/>
          <w:lang w:val="en-CA"/>
        </w:rPr>
      </w:pPr>
      <w:r>
        <w:rPr>
          <w:lang w:val="en-CA"/>
        </w:rPr>
        <w:t>-</w:t>
      </w:r>
      <w:r>
        <w:rPr>
          <w:i/>
          <w:lang w:val="en-CA"/>
        </w:rPr>
        <w:t>No guardianship provisions</w:t>
      </w:r>
      <w:r>
        <w:rPr>
          <w:lang w:val="en-CA"/>
        </w:rPr>
        <w:t xml:space="preserve">: only applications under </w:t>
      </w:r>
      <w:r>
        <w:rPr>
          <w:i/>
          <w:lang w:val="en-CA"/>
        </w:rPr>
        <w:t>FRA</w:t>
      </w:r>
    </w:p>
    <w:p w14:paraId="01FE8CA8" w14:textId="77777777" w:rsidR="00A95401" w:rsidRDefault="00A95401" w:rsidP="00A95401">
      <w:pPr>
        <w:rPr>
          <w:rStyle w:val="HTMLDefinition"/>
          <w:rFonts w:cs="Times New Roman"/>
          <w:i w:val="0"/>
        </w:rPr>
      </w:pPr>
    </w:p>
    <w:p w14:paraId="1D66B099" w14:textId="77777777" w:rsidR="00A95401" w:rsidRPr="00A47E1B" w:rsidRDefault="00A95401" w:rsidP="00A95401">
      <w:pPr>
        <w:rPr>
          <w:rStyle w:val="HTMLDefinition"/>
          <w:rFonts w:cs="Times New Roman"/>
          <w:b/>
          <w:i w:val="0"/>
        </w:rPr>
      </w:pPr>
      <w:r>
        <w:rPr>
          <w:rStyle w:val="HTMLDefinition"/>
          <w:rFonts w:cs="Times New Roman"/>
          <w:b/>
          <w:i w:val="0"/>
        </w:rPr>
        <w:t>Who can it apply to?</w:t>
      </w:r>
    </w:p>
    <w:p w14:paraId="07918D78" w14:textId="77777777" w:rsidR="00A95401" w:rsidRDefault="00A95401" w:rsidP="00A95401">
      <w:r>
        <w:rPr>
          <w:rStyle w:val="HTMLDefinition"/>
          <w:rFonts w:cs="Times New Roman"/>
        </w:rPr>
        <w:t>-“child of the marriage”</w:t>
      </w:r>
      <w:r>
        <w:t xml:space="preserve"> means a child of two spouses/former spouses who – s.2</w:t>
      </w:r>
    </w:p>
    <w:p w14:paraId="75ECDB54" w14:textId="77777777" w:rsidR="00A95401" w:rsidRDefault="00A95401" w:rsidP="00A95401">
      <w:pPr>
        <w:pStyle w:val="ListParagraph"/>
        <w:numPr>
          <w:ilvl w:val="0"/>
          <w:numId w:val="54"/>
        </w:numPr>
      </w:pPr>
      <w:r>
        <w:t xml:space="preserve">at the material time (at the time of determination) </w:t>
      </w:r>
    </w:p>
    <w:p w14:paraId="1AA72233" w14:textId="77777777" w:rsidR="00A95401" w:rsidRDefault="00A95401" w:rsidP="00A95401">
      <w:pPr>
        <w:pStyle w:val="ListParagraph"/>
        <w:numPr>
          <w:ilvl w:val="0"/>
          <w:numId w:val="53"/>
        </w:numPr>
      </w:pPr>
      <w:r>
        <w:t xml:space="preserve">is under the age of majority (19 in BC) </w:t>
      </w:r>
    </w:p>
    <w:p w14:paraId="18D7BB99" w14:textId="77777777" w:rsidR="00A95401" w:rsidRDefault="00A95401" w:rsidP="00A95401">
      <w:pPr>
        <w:pStyle w:val="ListParagraph"/>
        <w:numPr>
          <w:ilvl w:val="0"/>
          <w:numId w:val="53"/>
        </w:numPr>
      </w:pPr>
      <w:r>
        <w:t>who has not withdrawn from their charge (e.g. runaways, gone off to NY to model etc)</w:t>
      </w:r>
    </w:p>
    <w:p w14:paraId="2744917C" w14:textId="77777777" w:rsidR="00A95401" w:rsidRDefault="00A95401" w:rsidP="00A95401">
      <w:pPr>
        <w:pStyle w:val="ListParagraph"/>
        <w:numPr>
          <w:ilvl w:val="0"/>
          <w:numId w:val="53"/>
        </w:numPr>
      </w:pPr>
      <w:r>
        <w:t>OR is/over age AND under their charge but unable (illness, disability or other cause) to withdraw from it or to obtain the necessaries of life;</w:t>
      </w:r>
    </w:p>
    <w:p w14:paraId="0C8DFEAB" w14:textId="77777777" w:rsidR="00A95401" w:rsidRDefault="00A95401" w:rsidP="00A95401">
      <w:pPr>
        <w:pStyle w:val="ListParagraph"/>
        <w:numPr>
          <w:ilvl w:val="1"/>
          <w:numId w:val="53"/>
        </w:numPr>
      </w:pPr>
      <w:r>
        <w:t>Can include kids still at university</w:t>
      </w:r>
    </w:p>
    <w:p w14:paraId="3E6F9793" w14:textId="77777777" w:rsidR="00A95401" w:rsidRDefault="00A95401" w:rsidP="00A95401"/>
    <w:p w14:paraId="5A16B7BF" w14:textId="77777777" w:rsidR="00A95401" w:rsidRPr="00A47E1B" w:rsidRDefault="00A95401" w:rsidP="00A95401">
      <w:pPr>
        <w:rPr>
          <w:b/>
        </w:rPr>
      </w:pPr>
      <w:r>
        <w:rPr>
          <w:b/>
        </w:rPr>
        <w:t xml:space="preserve">How is custody/access ordered/determined under </w:t>
      </w:r>
      <w:r>
        <w:rPr>
          <w:b/>
          <w:i/>
        </w:rPr>
        <w:t>DA</w:t>
      </w:r>
      <w:r>
        <w:rPr>
          <w:b/>
        </w:rPr>
        <w:t>?</w:t>
      </w:r>
    </w:p>
    <w:p w14:paraId="3493EFF5" w14:textId="77777777" w:rsidR="00A95401" w:rsidRDefault="00A95401" w:rsidP="00A95401">
      <w:pPr>
        <w:rPr>
          <w:rStyle w:val="sectionlabel"/>
          <w:rFonts w:cs="Times New Roman"/>
          <w:b/>
          <w:bCs/>
        </w:rPr>
      </w:pPr>
    </w:p>
    <w:p w14:paraId="2A694E1E" w14:textId="77777777" w:rsidR="00A95401" w:rsidRDefault="00A95401" w:rsidP="00A95401">
      <w:r>
        <w:rPr>
          <w:rStyle w:val="sectionlabel"/>
          <w:rFonts w:cs="Times New Roman"/>
          <w:b/>
          <w:bCs/>
        </w:rPr>
        <w:t>16.</w:t>
      </w:r>
      <w:r>
        <w:t> </w:t>
      </w:r>
      <w:r>
        <w:rPr>
          <w:rStyle w:val="canliisectionwithsubsection"/>
          <w:rFonts w:cs="Times New Roman"/>
        </w:rPr>
        <w:t>(1)</w:t>
      </w:r>
      <w:r>
        <w:t> Court, on app by any spouse or any person, may make an order re: custody of or the access to, any children of the marriage.</w:t>
      </w:r>
    </w:p>
    <w:p w14:paraId="24E68CA6" w14:textId="77777777" w:rsidR="00A95401" w:rsidRPr="00874B58" w:rsidRDefault="00A95401" w:rsidP="00A95401">
      <w:bookmarkStart w:id="34" w:name="sec16subsec2"/>
      <w:bookmarkEnd w:id="34"/>
      <w:r>
        <w:rPr>
          <w:rStyle w:val="canliisubsection"/>
          <w:rFonts w:cs="Times New Roman"/>
        </w:rPr>
        <w:t>(2)</w:t>
      </w:r>
      <w:r>
        <w:t> Interim orders available pending determination of sub(1) apps.</w:t>
      </w:r>
      <w:bookmarkStart w:id="35" w:name="sec16subsec3"/>
      <w:bookmarkEnd w:id="35"/>
    </w:p>
    <w:p w14:paraId="2ED21405" w14:textId="340798E8" w:rsidR="00A95401" w:rsidRPr="008F1F22" w:rsidRDefault="00A95401" w:rsidP="00A95401">
      <w:r>
        <w:rPr>
          <w:rStyle w:val="canliisubsection"/>
          <w:rFonts w:cs="Times New Roman"/>
        </w:rPr>
        <w:t>(3)</w:t>
      </w:r>
      <w:r>
        <w:t> A person, other than a spouse =  leave of court for sub (1) and (2) apps.</w:t>
      </w:r>
      <w:bookmarkStart w:id="36" w:name="sec16subsec4"/>
      <w:bookmarkEnd w:id="36"/>
    </w:p>
    <w:p w14:paraId="4C56C108" w14:textId="77777777" w:rsidR="00A95401" w:rsidRDefault="00A95401" w:rsidP="00A95401">
      <w:r>
        <w:rPr>
          <w:rStyle w:val="canliisubsection"/>
          <w:rFonts w:cs="Times New Roman"/>
        </w:rPr>
        <w:t>(4)</w:t>
      </w:r>
      <w:r>
        <w:t> The court may make an order under this section granting custody to any one or more persons. (i.e. joint and sole custody possible)</w:t>
      </w:r>
    </w:p>
    <w:p w14:paraId="3738391B" w14:textId="77777777" w:rsidR="00A95401" w:rsidRDefault="00A95401" w:rsidP="00A95401"/>
    <w:p w14:paraId="02F39B8D" w14:textId="77777777" w:rsidR="00A95401" w:rsidRPr="00874B58" w:rsidRDefault="00A95401" w:rsidP="00A95401">
      <w:pPr>
        <w:rPr>
          <w:rFonts w:eastAsia="Times New Roman"/>
          <w:i/>
        </w:rPr>
      </w:pPr>
      <w:bookmarkStart w:id="37" w:name="sec16subsec5"/>
      <w:bookmarkEnd w:id="37"/>
      <w:r w:rsidRPr="00874B58">
        <w:rPr>
          <w:rFonts w:eastAsia="Times New Roman"/>
          <w:i/>
        </w:rPr>
        <w:t>Access Parent Rights</w:t>
      </w:r>
    </w:p>
    <w:p w14:paraId="56A3226C" w14:textId="77777777" w:rsidR="00A95401" w:rsidRDefault="00A95401" w:rsidP="00A95401">
      <w:r>
        <w:rPr>
          <w:rStyle w:val="canliisubsection"/>
          <w:rFonts w:cs="Times New Roman"/>
        </w:rPr>
        <w:t>(5)</w:t>
      </w:r>
      <w:r>
        <w:t> </w:t>
      </w:r>
      <w:r w:rsidRPr="00874B58">
        <w:rPr>
          <w:i/>
        </w:rPr>
        <w:t xml:space="preserve">Unless the court orders </w:t>
      </w:r>
      <w:r>
        <w:t>access parent has</w:t>
      </w:r>
      <w:r w:rsidRPr="00874B58">
        <w:rPr>
          <w:b/>
        </w:rPr>
        <w:t xml:space="preserve"> right to make </w:t>
      </w:r>
      <w:r>
        <w:rPr>
          <w:b/>
        </w:rPr>
        <w:t xml:space="preserve">inquiries + </w:t>
      </w:r>
      <w:r w:rsidRPr="00874B58">
        <w:rPr>
          <w:b/>
        </w:rPr>
        <w:t xml:space="preserve">be given information, </w:t>
      </w:r>
      <w:r>
        <w:rPr>
          <w:b/>
        </w:rPr>
        <w:t>re:</w:t>
      </w:r>
      <w:r w:rsidRPr="00874B58">
        <w:rPr>
          <w:b/>
        </w:rPr>
        <w:t xml:space="preserve"> health, education and welfare of the child</w:t>
      </w:r>
      <w:r>
        <w:t>.</w:t>
      </w:r>
    </w:p>
    <w:p w14:paraId="4B6C7DE6" w14:textId="77777777" w:rsidR="00A95401" w:rsidRDefault="00A95401" w:rsidP="00A95401">
      <w:r>
        <w:t>(6) Terms/conditions/restrictions may be attached to the order for specific/indiefinite pds of time</w:t>
      </w:r>
    </w:p>
    <w:p w14:paraId="1C26CA48" w14:textId="77777777" w:rsidR="00A95401" w:rsidRDefault="00A95401" w:rsidP="00A95401">
      <w:r>
        <w:t>(7) Custodial parents may be ordered to notify access parent of change of residence (time taking place + new residence).</w:t>
      </w:r>
    </w:p>
    <w:p w14:paraId="4DA26330" w14:textId="77777777" w:rsidR="00F61F42" w:rsidRDefault="00F61F42" w:rsidP="00A95401">
      <w:pPr>
        <w:rPr>
          <w:rFonts w:eastAsia="Times New Roman"/>
        </w:rPr>
      </w:pPr>
      <w:bookmarkStart w:id="38" w:name="sec16subsec6"/>
      <w:bookmarkEnd w:id="38"/>
    </w:p>
    <w:p w14:paraId="172AEAF3" w14:textId="61D008B1" w:rsidR="00A95401" w:rsidRDefault="00F61F42" w:rsidP="00A95401">
      <w:r>
        <w:rPr>
          <w:rFonts w:eastAsia="Times New Roman"/>
        </w:rPr>
        <w:t>+ GUIDING FACTORS: (See Above)</w:t>
      </w:r>
    </w:p>
    <w:p w14:paraId="648427FE" w14:textId="5E489D22" w:rsidR="00A95401" w:rsidRPr="00F61F42" w:rsidRDefault="00F61F42" w:rsidP="00A95401">
      <w:pPr>
        <w:rPr>
          <w:rFonts w:eastAsia="Times New Roman"/>
        </w:rPr>
      </w:pPr>
      <w:bookmarkStart w:id="39" w:name="sec16subsec8"/>
      <w:bookmarkEnd w:id="39"/>
      <w:r>
        <w:rPr>
          <w:rStyle w:val="canliisubsection"/>
          <w:rFonts w:cs="Times New Roman"/>
        </w:rPr>
        <w:t xml:space="preserve">(8) </w:t>
      </w:r>
      <w:r w:rsidR="00A95401">
        <w:rPr>
          <w:rFonts w:eastAsia="Times New Roman"/>
          <w:i/>
        </w:rPr>
        <w:t>BIC!</w:t>
      </w:r>
    </w:p>
    <w:p w14:paraId="251DD664" w14:textId="7B9713CA" w:rsidR="00A95401" w:rsidRDefault="00F61F42" w:rsidP="00A95401">
      <w:pPr>
        <w:rPr>
          <w:rFonts w:eastAsia="Times New Roman"/>
          <w:i/>
        </w:rPr>
      </w:pPr>
      <w:r>
        <w:t xml:space="preserve">(9) </w:t>
      </w:r>
      <w:r w:rsidR="00A95401" w:rsidRPr="00874B58">
        <w:rPr>
          <w:rFonts w:eastAsia="Times New Roman"/>
          <w:i/>
        </w:rPr>
        <w:t>Past conduct</w:t>
      </w:r>
      <w:bookmarkStart w:id="40" w:name="sec16subsec10"/>
      <w:bookmarkEnd w:id="40"/>
    </w:p>
    <w:p w14:paraId="04B68316" w14:textId="160F7EC3" w:rsidR="00A95401" w:rsidRPr="00874B58" w:rsidRDefault="00F61F42" w:rsidP="00A95401">
      <w:pPr>
        <w:rPr>
          <w:rFonts w:eastAsia="Times New Roman"/>
          <w:i/>
        </w:rPr>
      </w:pPr>
      <w:r>
        <w:rPr>
          <w:rStyle w:val="canliisubsection"/>
          <w:rFonts w:cs="Times New Roman"/>
        </w:rPr>
        <w:t>(10)</w:t>
      </w:r>
      <w:r>
        <w:t> </w:t>
      </w:r>
      <w:r w:rsidR="00A95401" w:rsidRPr="00874B58">
        <w:rPr>
          <w:rFonts w:eastAsia="Times New Roman"/>
          <w:i/>
        </w:rPr>
        <w:t>Principle of Maximum contact</w:t>
      </w:r>
    </w:p>
    <w:p w14:paraId="2AA0C2AD" w14:textId="77777777" w:rsidR="00A95401" w:rsidRDefault="00A95401" w:rsidP="00A95401"/>
    <w:p w14:paraId="270A7BF6" w14:textId="77777777" w:rsidR="00501CC0" w:rsidRDefault="00501CC0" w:rsidP="00A95401"/>
    <w:p w14:paraId="7459299B" w14:textId="77777777" w:rsidR="00A95401" w:rsidRPr="00C10C8E" w:rsidRDefault="00A95401" w:rsidP="00A95401">
      <w:pPr>
        <w:pStyle w:val="Heading2"/>
      </w:pPr>
      <w:bookmarkStart w:id="41" w:name="_Toc195979951"/>
      <w:r>
        <w:rPr>
          <w:i/>
        </w:rPr>
        <w:t>FRA</w:t>
      </w:r>
      <w:r>
        <w:t>: Unmarried/Non-divorc</w:t>
      </w:r>
      <w:r w:rsidRPr="00D74475">
        <w:rPr>
          <w:u w:val="single"/>
        </w:rPr>
        <w:t>ing</w:t>
      </w:r>
      <w:r>
        <w:t xml:space="preserve"> couples + Guardianship</w:t>
      </w:r>
      <w:bookmarkEnd w:id="41"/>
      <w:r>
        <w:t xml:space="preserve"> </w:t>
      </w:r>
    </w:p>
    <w:p w14:paraId="5486FA42" w14:textId="77777777" w:rsidR="008F1F22" w:rsidRDefault="008F1F22" w:rsidP="008F1F22">
      <w:pPr>
        <w:rPr>
          <w:lang w:val="en-CA"/>
        </w:rPr>
      </w:pPr>
    </w:p>
    <w:p w14:paraId="1B9E1972" w14:textId="04EA6A03" w:rsidR="00A95401" w:rsidRPr="00F61F42" w:rsidRDefault="008F1F22" w:rsidP="00A95401">
      <w:pPr>
        <w:rPr>
          <w:lang w:val="en-CA"/>
        </w:rPr>
      </w:pPr>
      <w:r>
        <w:rPr>
          <w:i/>
          <w:lang w:val="en-CA"/>
        </w:rPr>
        <w:t xml:space="preserve">Jurisdiction over custody/access: </w:t>
      </w:r>
      <w:r w:rsidRPr="008F1F22">
        <w:rPr>
          <w:lang w:val="en-CA"/>
        </w:rPr>
        <w:t xml:space="preserve">Pts 2, 3, 4, </w:t>
      </w:r>
      <w:r w:rsidRPr="008F1F22">
        <w:rPr>
          <w:i/>
          <w:lang w:val="en-CA"/>
        </w:rPr>
        <w:t>FRA</w:t>
      </w:r>
      <w:r>
        <w:rPr>
          <w:lang w:val="en-CA"/>
        </w:rPr>
        <w:t xml:space="preserve"> – other than at divorce </w:t>
      </w:r>
      <w:r w:rsidRPr="008F1F22">
        <w:rPr>
          <w:lang w:val="en-CA"/>
        </w:rPr>
        <w:t>(married ppl not seeking divorce, unmarried ppl)</w:t>
      </w:r>
    </w:p>
    <w:p w14:paraId="09386BEA" w14:textId="77777777" w:rsidR="008F1F22" w:rsidRDefault="008F1F22" w:rsidP="00A95401"/>
    <w:p w14:paraId="6D7C7333" w14:textId="6F865FF3" w:rsidR="008F1F22" w:rsidRDefault="008F1F22" w:rsidP="00A95401">
      <w:r>
        <w:rPr>
          <w:b/>
        </w:rPr>
        <w:t xml:space="preserve">Guardianship ‘defined’ </w:t>
      </w:r>
      <w:r>
        <w:t xml:space="preserve">(somewhat): </w:t>
      </w:r>
      <w:r w:rsidR="00F61F42">
        <w:t xml:space="preserve">s.25 </w:t>
      </w:r>
    </w:p>
    <w:p w14:paraId="1B42E0E4" w14:textId="77777777" w:rsidR="00A95401" w:rsidRDefault="00A95401" w:rsidP="00A95401"/>
    <w:p w14:paraId="2B090940" w14:textId="14B4A35C" w:rsidR="00455975" w:rsidRDefault="00455975" w:rsidP="00455975">
      <w:pPr>
        <w:pStyle w:val="Heading2"/>
      </w:pPr>
      <w:bookmarkStart w:id="42" w:name="_Toc195979952"/>
      <w:r>
        <w:t>Remedies for Denying Access</w:t>
      </w:r>
      <w:bookmarkEnd w:id="42"/>
    </w:p>
    <w:p w14:paraId="2B1E2928" w14:textId="77777777" w:rsidR="00455975" w:rsidRPr="002A45FF" w:rsidRDefault="00455975" w:rsidP="00455975">
      <w:pPr>
        <w:rPr>
          <w:lang w:val="en-CA"/>
        </w:rPr>
      </w:pPr>
      <w:r w:rsidRPr="002A45FF">
        <w:rPr>
          <w:lang w:val="en-CA"/>
        </w:rPr>
        <w:t>Options and penalties:</w:t>
      </w:r>
      <w:r w:rsidRPr="002A45FF">
        <w:rPr>
          <w:lang w:val="en-CA"/>
        </w:rPr>
        <w:tab/>
      </w:r>
      <w:r w:rsidRPr="002A45FF">
        <w:rPr>
          <w:lang w:val="en-CA"/>
        </w:rPr>
        <w:tab/>
        <w:t>Imprisonment (</w:t>
      </w:r>
      <w:r w:rsidRPr="002A45FF">
        <w:rPr>
          <w:i/>
          <w:lang w:val="en-CA"/>
        </w:rPr>
        <w:t>B v. D</w:t>
      </w:r>
      <w:r w:rsidRPr="002A45FF">
        <w:rPr>
          <w:lang w:val="en-CA"/>
        </w:rPr>
        <w:t>)</w:t>
      </w:r>
    </w:p>
    <w:p w14:paraId="3F1DAEE9" w14:textId="77777777" w:rsidR="00455975" w:rsidRPr="002A45FF" w:rsidRDefault="00455975" w:rsidP="00455975">
      <w:pPr>
        <w:pStyle w:val="ListParagraph"/>
        <w:ind w:left="2160" w:firstLine="720"/>
        <w:rPr>
          <w:lang w:val="en-CA"/>
        </w:rPr>
      </w:pPr>
      <w:r w:rsidRPr="002A45FF">
        <w:rPr>
          <w:lang w:val="en-CA"/>
        </w:rPr>
        <w:t>Fine (</w:t>
      </w:r>
      <w:r w:rsidRPr="002A45FF">
        <w:rPr>
          <w:i/>
          <w:lang w:val="en-CA"/>
        </w:rPr>
        <w:t>Cooper</w:t>
      </w:r>
      <w:r w:rsidRPr="002A45FF">
        <w:rPr>
          <w:lang w:val="en-CA"/>
        </w:rPr>
        <w:t xml:space="preserve"> - $10,000)</w:t>
      </w:r>
    </w:p>
    <w:p w14:paraId="70CBF024" w14:textId="77777777" w:rsidR="00455975" w:rsidRPr="002A45FF" w:rsidRDefault="00455975" w:rsidP="00455975">
      <w:pPr>
        <w:pStyle w:val="ListParagraph"/>
        <w:ind w:left="2160" w:firstLine="720"/>
        <w:rPr>
          <w:lang w:val="en-CA"/>
        </w:rPr>
      </w:pPr>
      <w:r w:rsidRPr="002A45FF">
        <w:rPr>
          <w:lang w:val="en-CA"/>
        </w:rPr>
        <w:t>Varying of custody order</w:t>
      </w:r>
    </w:p>
    <w:p w14:paraId="5AC88A90" w14:textId="77777777" w:rsidR="00455975" w:rsidRPr="002A45FF" w:rsidRDefault="00455975" w:rsidP="00455975">
      <w:pPr>
        <w:pStyle w:val="ListParagraph"/>
        <w:ind w:left="2160" w:firstLine="720"/>
        <w:rPr>
          <w:lang w:val="en-CA"/>
        </w:rPr>
      </w:pPr>
      <w:r w:rsidRPr="002A45FF">
        <w:rPr>
          <w:lang w:val="en-CA"/>
        </w:rPr>
        <w:t>Cancellation of spousal support</w:t>
      </w:r>
    </w:p>
    <w:p w14:paraId="5A78AF52" w14:textId="7840E8AD" w:rsidR="00455975" w:rsidRDefault="00455975" w:rsidP="00455975">
      <w:pPr>
        <w:pStyle w:val="ListParagraph"/>
        <w:ind w:left="2160" w:firstLine="720"/>
        <w:rPr>
          <w:lang w:val="en-CA"/>
        </w:rPr>
      </w:pPr>
      <w:r>
        <w:rPr>
          <w:lang w:val="en-CA"/>
        </w:rPr>
        <w:t>Contempt of court +  jail</w:t>
      </w:r>
      <w:r w:rsidRPr="002A45FF">
        <w:rPr>
          <w:lang w:val="en-CA"/>
        </w:rPr>
        <w:tab/>
      </w:r>
    </w:p>
    <w:p w14:paraId="6D2B2FF4" w14:textId="77777777" w:rsidR="00455975" w:rsidRDefault="00455975" w:rsidP="00455975">
      <w:pPr>
        <w:pStyle w:val="ListParagraph"/>
        <w:ind w:left="2160" w:firstLine="720"/>
        <w:rPr>
          <w:lang w:val="en-CA"/>
        </w:rPr>
      </w:pPr>
    </w:p>
    <w:p w14:paraId="31EC5E77" w14:textId="77777777" w:rsidR="00DB7DEC" w:rsidRPr="00DB7DEC" w:rsidRDefault="00DB7DEC" w:rsidP="00DB7DEC">
      <w:pPr>
        <w:rPr>
          <w:lang w:val="en-C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227"/>
        <w:gridCol w:w="7419"/>
        <w:gridCol w:w="2650"/>
      </w:tblGrid>
      <w:tr w:rsidR="00455975" w:rsidRPr="002A45FF" w14:paraId="70B40C4E" w14:textId="77777777" w:rsidTr="00455975">
        <w:trPr>
          <w:trHeight w:val="1312"/>
        </w:trPr>
        <w:tc>
          <w:tcPr>
            <w:tcW w:w="543" w:type="pct"/>
            <w:shd w:val="pct20" w:color="auto" w:fill="auto"/>
            <w:vAlign w:val="center"/>
          </w:tcPr>
          <w:p w14:paraId="62EAC40A" w14:textId="77777777" w:rsidR="00455975" w:rsidRPr="002A45FF" w:rsidRDefault="00455975" w:rsidP="00455975">
            <w:pPr>
              <w:pStyle w:val="Heading6"/>
              <w:rPr>
                <w:lang w:val="en-CA"/>
              </w:rPr>
            </w:pPr>
            <w:bookmarkStart w:id="43" w:name="_Toc311996512"/>
            <w:r w:rsidRPr="002A45FF">
              <w:rPr>
                <w:lang w:val="en-CA"/>
              </w:rPr>
              <w:t>Ungerer v. Ungerer (1998) BCCA</w:t>
            </w:r>
            <w:bookmarkEnd w:id="43"/>
          </w:p>
        </w:tc>
        <w:tc>
          <w:tcPr>
            <w:tcW w:w="3284" w:type="pct"/>
            <w:shd w:val="pct20" w:color="auto" w:fill="auto"/>
            <w:vAlign w:val="center"/>
          </w:tcPr>
          <w:p w14:paraId="268917DC" w14:textId="77777777" w:rsidR="00DB7DEC" w:rsidRDefault="00455975" w:rsidP="00455975">
            <w:pPr>
              <w:rPr>
                <w:sz w:val="18"/>
                <w:szCs w:val="18"/>
                <w:lang w:val="en-CA"/>
              </w:rPr>
            </w:pPr>
            <w:r w:rsidRPr="002A45FF">
              <w:rPr>
                <w:b/>
                <w:sz w:val="18"/>
                <w:szCs w:val="18"/>
                <w:lang w:val="en-CA"/>
              </w:rPr>
              <w:t xml:space="preserve">F: </w:t>
            </w:r>
            <w:r w:rsidR="00DB7DEC" w:rsidRPr="00DB7DEC">
              <w:rPr>
                <w:sz w:val="18"/>
                <w:szCs w:val="18"/>
                <w:lang w:val="en-CA"/>
              </w:rPr>
              <w:t>M continued to deny access of ex-husband to daughter + turned daughter against him. Had already bee</w:t>
            </w:r>
            <w:r w:rsidR="00DB7DEC">
              <w:rPr>
                <w:sz w:val="18"/>
                <w:szCs w:val="18"/>
                <w:lang w:val="en-CA"/>
              </w:rPr>
              <w:t>n jailed for contempt.</w:t>
            </w:r>
          </w:p>
          <w:p w14:paraId="636F9902" w14:textId="7FEF9DE3" w:rsidR="00455975" w:rsidRPr="002A45FF" w:rsidRDefault="00DB7DEC" w:rsidP="00455975">
            <w:pPr>
              <w:rPr>
                <w:sz w:val="18"/>
                <w:szCs w:val="18"/>
                <w:lang w:val="en-CA"/>
              </w:rPr>
            </w:pPr>
            <w:r>
              <w:rPr>
                <w:b/>
                <w:sz w:val="18"/>
                <w:szCs w:val="18"/>
                <w:lang w:val="en-CA"/>
              </w:rPr>
              <w:br/>
              <w:t xml:space="preserve">I: </w:t>
            </w:r>
            <w:r w:rsidR="00455975" w:rsidRPr="002A45FF">
              <w:rPr>
                <w:sz w:val="18"/>
                <w:szCs w:val="18"/>
                <w:lang w:val="en-CA"/>
              </w:rPr>
              <w:t>Can misconduct by former spouse</w:t>
            </w:r>
            <w:r>
              <w:rPr>
                <w:sz w:val="18"/>
                <w:szCs w:val="18"/>
                <w:lang w:val="en-CA"/>
              </w:rPr>
              <w:t xml:space="preserve"> re: access</w:t>
            </w:r>
            <w:r w:rsidR="00455975" w:rsidRPr="002A45FF">
              <w:rPr>
                <w:sz w:val="18"/>
                <w:szCs w:val="18"/>
                <w:lang w:val="en-CA"/>
              </w:rPr>
              <w:t xml:space="preserve"> be considered as basis for varying/cancelling an order for spousal support? (YES)</w:t>
            </w:r>
          </w:p>
          <w:p w14:paraId="4B4DD8B6" w14:textId="77777777" w:rsidR="00455975" w:rsidRPr="002A45FF" w:rsidRDefault="00455975" w:rsidP="00455975">
            <w:pPr>
              <w:rPr>
                <w:sz w:val="10"/>
                <w:szCs w:val="10"/>
                <w:lang w:val="en-CA"/>
              </w:rPr>
            </w:pPr>
          </w:p>
          <w:p w14:paraId="047FA90B" w14:textId="0A9054EE" w:rsidR="00455975" w:rsidRPr="002A45FF" w:rsidRDefault="00455975" w:rsidP="00DB7DEC">
            <w:pPr>
              <w:rPr>
                <w:sz w:val="18"/>
                <w:szCs w:val="18"/>
                <w:lang w:val="en-CA"/>
              </w:rPr>
            </w:pPr>
            <w:r w:rsidRPr="002A45FF">
              <w:rPr>
                <w:b/>
                <w:sz w:val="18"/>
                <w:szCs w:val="18"/>
                <w:lang w:val="en-CA"/>
              </w:rPr>
              <w:t>C:</w:t>
            </w:r>
            <w:r w:rsidRPr="002A45FF">
              <w:rPr>
                <w:sz w:val="18"/>
                <w:szCs w:val="18"/>
                <w:lang w:val="en-CA"/>
              </w:rPr>
              <w:t xml:space="preserve"> </w:t>
            </w:r>
            <w:r w:rsidRPr="002A45FF">
              <w:rPr>
                <w:sz w:val="18"/>
                <w:szCs w:val="18"/>
                <w:highlight w:val="yellow"/>
                <w:lang w:val="en-CA"/>
              </w:rPr>
              <w:t>s.17(6)</w:t>
            </w:r>
            <w:r w:rsidRPr="002A45FF">
              <w:rPr>
                <w:sz w:val="18"/>
                <w:szCs w:val="18"/>
                <w:lang w:val="en-CA"/>
              </w:rPr>
              <w:t xml:space="preserve">, </w:t>
            </w:r>
            <w:r w:rsidRPr="002A45FF">
              <w:rPr>
                <w:i/>
                <w:sz w:val="18"/>
                <w:szCs w:val="18"/>
                <w:lang w:val="en-CA"/>
              </w:rPr>
              <w:t>DA</w:t>
            </w:r>
            <w:r w:rsidRPr="002A45FF">
              <w:rPr>
                <w:sz w:val="18"/>
                <w:szCs w:val="18"/>
                <w:lang w:val="en-CA"/>
              </w:rPr>
              <w:t xml:space="preserve"> (variation o</w:t>
            </w:r>
            <w:r w:rsidR="00DB7DEC">
              <w:rPr>
                <w:sz w:val="18"/>
                <w:szCs w:val="18"/>
                <w:lang w:val="en-CA"/>
              </w:rPr>
              <w:t xml:space="preserve">rder) is no bar to considering </w:t>
            </w:r>
            <w:r w:rsidRPr="002A45FF">
              <w:rPr>
                <w:sz w:val="18"/>
                <w:szCs w:val="18"/>
                <w:lang w:val="en-CA"/>
              </w:rPr>
              <w:t>misconduct</w:t>
            </w:r>
            <w:r w:rsidR="00DB7DEC">
              <w:rPr>
                <w:sz w:val="18"/>
                <w:szCs w:val="18"/>
                <w:lang w:val="en-CA"/>
              </w:rPr>
              <w:t xml:space="preserve"> AFTER MARRIAGE (i.e. re: access).  Is</w:t>
            </w:r>
            <w:r w:rsidRPr="002A45FF">
              <w:rPr>
                <w:sz w:val="18"/>
                <w:szCs w:val="18"/>
                <w:lang w:val="en-CA"/>
              </w:rPr>
              <w:t xml:space="preserve"> not misconduct in relation to mar</w:t>
            </w:r>
            <w:r w:rsidR="00DB7DEC">
              <w:rPr>
                <w:sz w:val="18"/>
                <w:szCs w:val="18"/>
                <w:lang w:val="en-CA"/>
              </w:rPr>
              <w:t xml:space="preserve">riage (barred by </w:t>
            </w:r>
            <w:r>
              <w:rPr>
                <w:sz w:val="18"/>
                <w:szCs w:val="18"/>
                <w:lang w:val="en-CA"/>
              </w:rPr>
              <w:t>s.15.2(5)</w:t>
            </w:r>
            <w:r w:rsidRPr="002A45FF">
              <w:rPr>
                <w:sz w:val="18"/>
                <w:szCs w:val="18"/>
                <w:lang w:val="en-CA"/>
              </w:rPr>
              <w:t xml:space="preserve">, </w:t>
            </w:r>
            <w:r w:rsidRPr="002A45FF">
              <w:rPr>
                <w:i/>
                <w:sz w:val="18"/>
                <w:szCs w:val="18"/>
                <w:lang w:val="en-CA"/>
              </w:rPr>
              <w:t>DA</w:t>
            </w:r>
            <w:r w:rsidRPr="002A45FF">
              <w:rPr>
                <w:sz w:val="18"/>
                <w:szCs w:val="18"/>
                <w:lang w:val="en-CA"/>
              </w:rPr>
              <w:t>).</w:t>
            </w:r>
          </w:p>
        </w:tc>
        <w:tc>
          <w:tcPr>
            <w:tcW w:w="1173" w:type="pct"/>
            <w:shd w:val="pct20" w:color="auto" w:fill="auto"/>
            <w:vAlign w:val="center"/>
          </w:tcPr>
          <w:p w14:paraId="3084C631" w14:textId="7AC6725D" w:rsidR="00455975" w:rsidRPr="002A45FF" w:rsidRDefault="00455975" w:rsidP="00DB7DEC">
            <w:pPr>
              <w:jc w:val="center"/>
              <w:rPr>
                <w:b/>
                <w:sz w:val="18"/>
                <w:szCs w:val="18"/>
                <w:lang w:val="en-CA"/>
              </w:rPr>
            </w:pPr>
            <w:r w:rsidRPr="002A45FF">
              <w:rPr>
                <w:b/>
                <w:sz w:val="18"/>
                <w:szCs w:val="18"/>
                <w:lang w:val="en-CA"/>
              </w:rPr>
              <w:t>Ct terminated spousal support when mother</w:t>
            </w:r>
            <w:r w:rsidR="00DB7DEC">
              <w:rPr>
                <w:b/>
                <w:sz w:val="18"/>
                <w:szCs w:val="18"/>
                <w:lang w:val="en-CA"/>
              </w:rPr>
              <w:t xml:space="preserve"> continued to deny</w:t>
            </w:r>
            <w:r w:rsidRPr="002A45FF">
              <w:rPr>
                <w:b/>
                <w:sz w:val="18"/>
                <w:szCs w:val="18"/>
                <w:lang w:val="en-CA"/>
              </w:rPr>
              <w:t xml:space="preserve"> </w:t>
            </w:r>
            <w:r w:rsidR="00DB7DEC">
              <w:rPr>
                <w:b/>
                <w:sz w:val="18"/>
                <w:szCs w:val="18"/>
                <w:lang w:val="en-CA"/>
              </w:rPr>
              <w:t xml:space="preserve">access of </w:t>
            </w:r>
            <w:r w:rsidRPr="002A45FF">
              <w:rPr>
                <w:b/>
                <w:sz w:val="18"/>
                <w:szCs w:val="18"/>
                <w:lang w:val="en-CA"/>
              </w:rPr>
              <w:t>ex-husband to daughter</w:t>
            </w:r>
            <w:r w:rsidR="00DB7DEC">
              <w:rPr>
                <w:b/>
                <w:sz w:val="18"/>
                <w:szCs w:val="18"/>
                <w:lang w:val="en-CA"/>
              </w:rPr>
              <w:t xml:space="preserve"> + turned daughter against him. “sufficiently egregious”</w:t>
            </w:r>
          </w:p>
        </w:tc>
      </w:tr>
    </w:tbl>
    <w:p w14:paraId="4649099E" w14:textId="74651947" w:rsidR="00455975" w:rsidRPr="002A45FF" w:rsidRDefault="00455975" w:rsidP="00455975">
      <w:pPr>
        <w:ind w:firstLine="720"/>
        <w:rPr>
          <w:lang w:val="en-CA"/>
        </w:rPr>
      </w:pPr>
      <w:r w:rsidRPr="002A45FF">
        <w:rPr>
          <w:lang w:val="en-CA"/>
        </w:rPr>
        <w:t xml:space="preserve">... here, mother’s conduct was </w:t>
      </w:r>
      <w:r w:rsidRPr="002A45FF">
        <w:rPr>
          <w:u w:val="single"/>
          <w:lang w:val="en-CA"/>
        </w:rPr>
        <w:t>sufficiently egregious</w:t>
      </w:r>
      <w:r w:rsidRPr="002A45FF">
        <w:rPr>
          <w:lang w:val="en-CA"/>
        </w:rPr>
        <w:t xml:space="preserve"> to disentitle her to support (turned child against her father)</w:t>
      </w:r>
    </w:p>
    <w:p w14:paraId="7B02C0D8" w14:textId="77777777" w:rsidR="00455975" w:rsidRPr="002A45FF" w:rsidRDefault="00455975" w:rsidP="00455975">
      <w:pPr>
        <w:rPr>
          <w:lang w:val="en-C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46"/>
        <w:gridCol w:w="8400"/>
        <w:gridCol w:w="1950"/>
      </w:tblGrid>
      <w:tr w:rsidR="00455975" w:rsidRPr="002A45FF" w14:paraId="25AB2177" w14:textId="77777777" w:rsidTr="00455975">
        <w:trPr>
          <w:trHeight w:val="1068"/>
        </w:trPr>
        <w:tc>
          <w:tcPr>
            <w:tcW w:w="419" w:type="pct"/>
            <w:shd w:val="pct20" w:color="auto" w:fill="auto"/>
            <w:vAlign w:val="center"/>
          </w:tcPr>
          <w:p w14:paraId="33AD257E" w14:textId="77777777" w:rsidR="00455975" w:rsidRPr="002A45FF" w:rsidRDefault="00455975" w:rsidP="00455975">
            <w:pPr>
              <w:pStyle w:val="Heading6"/>
              <w:rPr>
                <w:lang w:val="en-CA"/>
              </w:rPr>
            </w:pPr>
            <w:bookmarkStart w:id="44" w:name="_Toc311996513"/>
            <w:r w:rsidRPr="002A45FF">
              <w:rPr>
                <w:lang w:val="en-CA"/>
              </w:rPr>
              <w:t>B(L) v. D(R) (1998) ON</w:t>
            </w:r>
            <w:bookmarkEnd w:id="44"/>
          </w:p>
        </w:tc>
        <w:tc>
          <w:tcPr>
            <w:tcW w:w="3718" w:type="pct"/>
            <w:shd w:val="pct20" w:color="auto" w:fill="auto"/>
            <w:vAlign w:val="center"/>
          </w:tcPr>
          <w:p w14:paraId="1484128A" w14:textId="77777777" w:rsidR="00455975" w:rsidRPr="002A45FF" w:rsidRDefault="00455975" w:rsidP="00455975">
            <w:pPr>
              <w:rPr>
                <w:sz w:val="18"/>
                <w:szCs w:val="18"/>
                <w:lang w:val="en-CA"/>
              </w:rPr>
            </w:pPr>
            <w:r w:rsidRPr="002A45FF">
              <w:rPr>
                <w:b/>
                <w:sz w:val="18"/>
                <w:szCs w:val="18"/>
                <w:lang w:val="en-CA"/>
              </w:rPr>
              <w:t xml:space="preserve">F: </w:t>
            </w:r>
            <w:r w:rsidRPr="002A45FF">
              <w:rPr>
                <w:sz w:val="18"/>
                <w:szCs w:val="18"/>
                <w:lang w:val="en-CA"/>
              </w:rPr>
              <w:t>Mother persistently, wilfully denied ct-ordered access, no evid for valid reason for doing so (allegations of sexual abuse were unsubstantiated, evid of staff at access program suggested child was comfortable around father)</w:t>
            </w:r>
          </w:p>
          <w:p w14:paraId="29C801B7" w14:textId="77777777" w:rsidR="00455975" w:rsidRPr="002A45FF" w:rsidRDefault="00455975" w:rsidP="00455975">
            <w:pPr>
              <w:rPr>
                <w:sz w:val="10"/>
                <w:szCs w:val="10"/>
                <w:lang w:val="en-CA"/>
              </w:rPr>
            </w:pPr>
          </w:p>
          <w:p w14:paraId="78F68B30" w14:textId="77777777" w:rsidR="00455975" w:rsidRPr="002A45FF" w:rsidRDefault="00455975" w:rsidP="00455975">
            <w:pPr>
              <w:rPr>
                <w:sz w:val="18"/>
                <w:szCs w:val="18"/>
                <w:lang w:val="en-CA"/>
              </w:rPr>
            </w:pPr>
            <w:r w:rsidRPr="002A45FF">
              <w:rPr>
                <w:b/>
                <w:sz w:val="18"/>
                <w:szCs w:val="18"/>
                <w:lang w:val="en-CA"/>
              </w:rPr>
              <w:t>C:</w:t>
            </w:r>
            <w:r w:rsidRPr="002A45FF">
              <w:rPr>
                <w:sz w:val="18"/>
                <w:szCs w:val="18"/>
                <w:lang w:val="en-CA"/>
              </w:rPr>
              <w:t xml:space="preserve"> Mother committed to jail for 60 days (</w:t>
            </w:r>
            <w:r w:rsidRPr="002A45FF">
              <w:rPr>
                <w:sz w:val="18"/>
                <w:szCs w:val="18"/>
                <w:u w:val="single"/>
                <w:lang w:val="en-CA"/>
              </w:rPr>
              <w:t>contempt of court</w:t>
            </w:r>
            <w:r w:rsidRPr="002A45FF">
              <w:rPr>
                <w:sz w:val="18"/>
                <w:szCs w:val="18"/>
                <w:lang w:val="en-CA"/>
              </w:rPr>
              <w:t xml:space="preserve">), judge wanted to send strong message. </w:t>
            </w:r>
          </w:p>
        </w:tc>
        <w:tc>
          <w:tcPr>
            <w:tcW w:w="864" w:type="pct"/>
            <w:shd w:val="pct20" w:color="auto" w:fill="auto"/>
            <w:vAlign w:val="center"/>
          </w:tcPr>
          <w:p w14:paraId="2546BC1B" w14:textId="77777777" w:rsidR="00455975" w:rsidRPr="002A45FF" w:rsidRDefault="00455975" w:rsidP="00455975">
            <w:pPr>
              <w:jc w:val="center"/>
              <w:rPr>
                <w:b/>
                <w:sz w:val="18"/>
                <w:szCs w:val="18"/>
                <w:lang w:val="en-CA"/>
              </w:rPr>
            </w:pPr>
            <w:r w:rsidRPr="002A45FF">
              <w:rPr>
                <w:b/>
                <w:sz w:val="18"/>
                <w:szCs w:val="18"/>
                <w:lang w:val="en-CA"/>
              </w:rPr>
              <w:t>Mother jailed for contempt of court</w:t>
            </w:r>
          </w:p>
        </w:tc>
      </w:tr>
    </w:tbl>
    <w:p w14:paraId="312F9AEA" w14:textId="77777777" w:rsidR="00455975" w:rsidRPr="002A45FF" w:rsidRDefault="00455975" w:rsidP="00455975">
      <w:pPr>
        <w:rPr>
          <w:lang w:val="en-C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367"/>
        <w:gridCol w:w="7419"/>
        <w:gridCol w:w="2510"/>
      </w:tblGrid>
      <w:tr w:rsidR="00455975" w:rsidRPr="002A45FF" w14:paraId="61382098" w14:textId="77777777" w:rsidTr="00455975">
        <w:trPr>
          <w:trHeight w:val="732"/>
        </w:trPr>
        <w:tc>
          <w:tcPr>
            <w:tcW w:w="605" w:type="pct"/>
            <w:shd w:val="pct20" w:color="auto" w:fill="auto"/>
            <w:vAlign w:val="center"/>
          </w:tcPr>
          <w:p w14:paraId="0A56BDD5" w14:textId="77777777" w:rsidR="00455975" w:rsidRPr="002A45FF" w:rsidRDefault="00455975" w:rsidP="00455975">
            <w:pPr>
              <w:pStyle w:val="Heading6"/>
              <w:rPr>
                <w:lang w:val="en-CA"/>
              </w:rPr>
            </w:pPr>
            <w:bookmarkStart w:id="45" w:name="_Toc311996514"/>
            <w:r w:rsidRPr="002A45FF">
              <w:rPr>
                <w:lang w:val="en-CA"/>
              </w:rPr>
              <w:t>Cooper v. Cooper (2004) ON</w:t>
            </w:r>
            <w:bookmarkEnd w:id="45"/>
          </w:p>
        </w:tc>
        <w:tc>
          <w:tcPr>
            <w:tcW w:w="3284" w:type="pct"/>
            <w:shd w:val="pct20" w:color="auto" w:fill="auto"/>
            <w:vAlign w:val="center"/>
          </w:tcPr>
          <w:p w14:paraId="3CBD380C" w14:textId="4D7D02FF" w:rsidR="00455975" w:rsidRPr="002A45FF" w:rsidRDefault="00455975" w:rsidP="00455975">
            <w:pPr>
              <w:rPr>
                <w:sz w:val="18"/>
                <w:szCs w:val="18"/>
                <w:lang w:val="en-CA"/>
              </w:rPr>
            </w:pPr>
            <w:r w:rsidRPr="002A45FF">
              <w:rPr>
                <w:b/>
                <w:sz w:val="18"/>
                <w:szCs w:val="18"/>
                <w:lang w:val="en-CA"/>
              </w:rPr>
              <w:t xml:space="preserve">F: </w:t>
            </w:r>
            <w:r w:rsidR="00DB7DEC">
              <w:rPr>
                <w:sz w:val="18"/>
                <w:szCs w:val="18"/>
                <w:lang w:val="en-CA"/>
              </w:rPr>
              <w:t>Mother denied access to father,</w:t>
            </w:r>
            <w:r w:rsidRPr="002A45FF">
              <w:rPr>
                <w:sz w:val="18"/>
                <w:szCs w:val="18"/>
                <w:lang w:val="en-CA"/>
              </w:rPr>
              <w:t xml:space="preserve"> children refused to see father. </w:t>
            </w:r>
            <w:r w:rsidR="00DB7DEC">
              <w:rPr>
                <w:sz w:val="18"/>
                <w:szCs w:val="18"/>
                <w:lang w:val="en-CA"/>
              </w:rPr>
              <w:t xml:space="preserve">  Father  alleged manipulation of children in alienation from him.</w:t>
            </w:r>
          </w:p>
          <w:p w14:paraId="421BE985" w14:textId="77777777" w:rsidR="00455975" w:rsidRPr="002A45FF" w:rsidRDefault="00455975" w:rsidP="00455975">
            <w:pPr>
              <w:rPr>
                <w:sz w:val="10"/>
                <w:szCs w:val="10"/>
                <w:lang w:val="en-CA"/>
              </w:rPr>
            </w:pPr>
          </w:p>
          <w:p w14:paraId="43DA5FE5" w14:textId="77777777" w:rsidR="00455975" w:rsidRPr="002A45FF" w:rsidRDefault="00455975" w:rsidP="00455975">
            <w:pPr>
              <w:rPr>
                <w:sz w:val="18"/>
                <w:szCs w:val="18"/>
                <w:lang w:val="en-CA"/>
              </w:rPr>
            </w:pPr>
            <w:r w:rsidRPr="002A45FF">
              <w:rPr>
                <w:b/>
                <w:sz w:val="18"/>
                <w:szCs w:val="18"/>
                <w:lang w:val="en-CA"/>
              </w:rPr>
              <w:t>C:</w:t>
            </w:r>
            <w:r w:rsidRPr="002A45FF">
              <w:rPr>
                <w:sz w:val="18"/>
                <w:szCs w:val="18"/>
                <w:lang w:val="en-CA"/>
              </w:rPr>
              <w:t xml:space="preserve"> </w:t>
            </w:r>
            <w:r w:rsidRPr="00DB7DEC">
              <w:rPr>
                <w:sz w:val="18"/>
                <w:szCs w:val="18"/>
                <w:u w:val="single"/>
                <w:lang w:val="en-CA"/>
              </w:rPr>
              <w:t>Ct didn’t accept that it was children’s decision</w:t>
            </w:r>
            <w:r w:rsidRPr="002A45FF">
              <w:rPr>
                <w:sz w:val="18"/>
                <w:szCs w:val="18"/>
                <w:lang w:val="en-CA"/>
              </w:rPr>
              <w:t xml:space="preserve">. $10,000 fine for mother, JC granted. </w:t>
            </w:r>
          </w:p>
        </w:tc>
        <w:tc>
          <w:tcPr>
            <w:tcW w:w="1111" w:type="pct"/>
            <w:shd w:val="pct20" w:color="auto" w:fill="auto"/>
            <w:vAlign w:val="center"/>
          </w:tcPr>
          <w:p w14:paraId="2B9DA018" w14:textId="4FE8CC20" w:rsidR="00455975" w:rsidRPr="002A45FF" w:rsidRDefault="00DB7DEC" w:rsidP="00455975">
            <w:pPr>
              <w:jc w:val="center"/>
              <w:rPr>
                <w:b/>
                <w:sz w:val="18"/>
                <w:szCs w:val="18"/>
                <w:lang w:val="en-CA"/>
              </w:rPr>
            </w:pPr>
            <w:r>
              <w:rPr>
                <w:b/>
                <w:sz w:val="18"/>
                <w:szCs w:val="18"/>
                <w:lang w:val="en-CA"/>
              </w:rPr>
              <w:t xml:space="preserve">Crt did not believe decision of child not to see father was their own. </w:t>
            </w:r>
            <w:r w:rsidR="00455975" w:rsidRPr="002A45FF">
              <w:rPr>
                <w:b/>
                <w:sz w:val="18"/>
                <w:szCs w:val="18"/>
                <w:lang w:val="en-CA"/>
              </w:rPr>
              <w:t>Mother fined</w:t>
            </w:r>
            <w:r>
              <w:rPr>
                <w:b/>
                <w:sz w:val="18"/>
                <w:szCs w:val="18"/>
                <w:lang w:val="en-CA"/>
              </w:rPr>
              <w:t xml:space="preserve"> + joint custody granted.</w:t>
            </w:r>
          </w:p>
          <w:p w14:paraId="4B5D9C0B" w14:textId="5A2C4643" w:rsidR="00455975" w:rsidRPr="002A45FF" w:rsidRDefault="00DB7DEC" w:rsidP="00DB7DEC">
            <w:pPr>
              <w:rPr>
                <w:b/>
                <w:sz w:val="18"/>
                <w:szCs w:val="18"/>
                <w:lang w:val="en-CA"/>
              </w:rPr>
            </w:pPr>
            <w:r>
              <w:rPr>
                <w:b/>
                <w:sz w:val="4"/>
                <w:szCs w:val="4"/>
                <w:lang w:val="en-CA"/>
              </w:rPr>
              <w:t>.</w:t>
            </w:r>
          </w:p>
        </w:tc>
      </w:tr>
    </w:tbl>
    <w:p w14:paraId="414755D0" w14:textId="77777777" w:rsidR="00455975" w:rsidRPr="002A45FF" w:rsidRDefault="00455975" w:rsidP="00455975">
      <w:pPr>
        <w:rPr>
          <w:lang w:val="en-C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947"/>
        <w:gridCol w:w="7699"/>
        <w:gridCol w:w="2650"/>
      </w:tblGrid>
      <w:tr w:rsidR="00455975" w:rsidRPr="002A45FF" w14:paraId="5EE37D7E" w14:textId="77777777" w:rsidTr="00455975">
        <w:trPr>
          <w:trHeight w:val="874"/>
        </w:trPr>
        <w:tc>
          <w:tcPr>
            <w:tcW w:w="419" w:type="pct"/>
            <w:shd w:val="pct20" w:color="auto" w:fill="auto"/>
            <w:vAlign w:val="center"/>
          </w:tcPr>
          <w:p w14:paraId="68B3EA4C" w14:textId="77777777" w:rsidR="00455975" w:rsidRPr="002A45FF" w:rsidRDefault="00455975" w:rsidP="00455975">
            <w:pPr>
              <w:pStyle w:val="Heading6"/>
              <w:rPr>
                <w:lang w:val="en-CA"/>
              </w:rPr>
            </w:pPr>
            <w:bookmarkStart w:id="46" w:name="_Toc311996515"/>
            <w:r w:rsidRPr="002A45FF">
              <w:rPr>
                <w:lang w:val="en-CA"/>
              </w:rPr>
              <w:t>JKL v. NCS (2008) ON</w:t>
            </w:r>
            <w:bookmarkEnd w:id="46"/>
          </w:p>
        </w:tc>
        <w:tc>
          <w:tcPr>
            <w:tcW w:w="3408" w:type="pct"/>
            <w:shd w:val="pct20" w:color="auto" w:fill="auto"/>
            <w:vAlign w:val="center"/>
          </w:tcPr>
          <w:p w14:paraId="5930485D" w14:textId="1B3C718F" w:rsidR="00455975" w:rsidRPr="002A45FF" w:rsidRDefault="00455975" w:rsidP="00455975">
            <w:pPr>
              <w:rPr>
                <w:sz w:val="18"/>
                <w:szCs w:val="18"/>
                <w:lang w:val="en-CA"/>
              </w:rPr>
            </w:pPr>
            <w:r w:rsidRPr="002A45FF">
              <w:rPr>
                <w:b/>
                <w:sz w:val="18"/>
                <w:szCs w:val="18"/>
                <w:lang w:val="en-CA"/>
              </w:rPr>
              <w:t xml:space="preserve">F: </w:t>
            </w:r>
            <w:r w:rsidRPr="002A45FF">
              <w:rPr>
                <w:sz w:val="18"/>
                <w:szCs w:val="18"/>
                <w:lang w:val="en-CA"/>
              </w:rPr>
              <w:t>Father originally had primary custody of son, turned him against mother</w:t>
            </w:r>
            <w:r w:rsidR="00DB7DEC">
              <w:rPr>
                <w:sz w:val="18"/>
                <w:szCs w:val="18"/>
                <w:lang w:val="en-CA"/>
              </w:rPr>
              <w:t xml:space="preserve"> + “women in general”</w:t>
            </w:r>
            <w:r w:rsidRPr="002A45FF">
              <w:rPr>
                <w:sz w:val="18"/>
                <w:szCs w:val="18"/>
                <w:lang w:val="en-CA"/>
              </w:rPr>
              <w:t xml:space="preserve">. </w:t>
            </w:r>
          </w:p>
          <w:p w14:paraId="2C550110" w14:textId="77777777" w:rsidR="00455975" w:rsidRPr="002A45FF" w:rsidRDefault="00455975" w:rsidP="00455975">
            <w:pPr>
              <w:rPr>
                <w:sz w:val="10"/>
                <w:szCs w:val="10"/>
                <w:lang w:val="en-CA"/>
              </w:rPr>
            </w:pPr>
          </w:p>
          <w:p w14:paraId="54167E28" w14:textId="77777777" w:rsidR="00455975" w:rsidRPr="002A45FF" w:rsidRDefault="00455975" w:rsidP="00455975">
            <w:pPr>
              <w:rPr>
                <w:sz w:val="18"/>
                <w:szCs w:val="18"/>
                <w:lang w:val="en-CA"/>
              </w:rPr>
            </w:pPr>
            <w:r w:rsidRPr="002A45FF">
              <w:rPr>
                <w:b/>
                <w:sz w:val="18"/>
                <w:szCs w:val="18"/>
                <w:lang w:val="en-CA"/>
              </w:rPr>
              <w:t>C:</w:t>
            </w:r>
            <w:r w:rsidRPr="002A45FF">
              <w:rPr>
                <w:sz w:val="18"/>
                <w:szCs w:val="18"/>
                <w:lang w:val="en-CA"/>
              </w:rPr>
              <w:t xml:space="preserve"> Mother received primary custody. Judge also ordered son (13 yrs) sent to “deprogramming” in US, workshop to gain critical thinking skills, interpret family situations, etc. </w:t>
            </w:r>
          </w:p>
        </w:tc>
        <w:tc>
          <w:tcPr>
            <w:tcW w:w="1174" w:type="pct"/>
            <w:shd w:val="pct20" w:color="auto" w:fill="auto"/>
            <w:vAlign w:val="center"/>
          </w:tcPr>
          <w:p w14:paraId="7DF298F9" w14:textId="77777777" w:rsidR="00455975" w:rsidRPr="002A45FF" w:rsidRDefault="00455975" w:rsidP="00455975">
            <w:pPr>
              <w:jc w:val="center"/>
              <w:rPr>
                <w:b/>
                <w:sz w:val="18"/>
                <w:szCs w:val="18"/>
                <w:lang w:val="en-CA"/>
              </w:rPr>
            </w:pPr>
            <w:r w:rsidRPr="002A45FF">
              <w:rPr>
                <w:b/>
                <w:sz w:val="18"/>
                <w:szCs w:val="18"/>
                <w:lang w:val="en-CA"/>
              </w:rPr>
              <w:t>Father lost custody for turning son against mother; son sent for “deprogramming”</w:t>
            </w:r>
          </w:p>
        </w:tc>
      </w:tr>
    </w:tbl>
    <w:p w14:paraId="5852407C" w14:textId="77777777" w:rsidR="00455975" w:rsidRPr="002A45FF" w:rsidRDefault="00455975" w:rsidP="00455975">
      <w:pPr>
        <w:rPr>
          <w:lang w:val="en-CA"/>
        </w:rPr>
      </w:pPr>
      <w:r w:rsidRPr="002A45FF">
        <w:rPr>
          <w:lang w:val="en-CA"/>
        </w:rPr>
        <w:tab/>
        <w:t>... Do these programs work?</w:t>
      </w:r>
      <w:r w:rsidRPr="002A45FF">
        <w:rPr>
          <w:u w:val="single"/>
          <w:lang w:val="en-CA"/>
        </w:rPr>
        <w:t xml:space="preserve"> </w:t>
      </w:r>
      <w:r w:rsidRPr="002A45FF">
        <w:rPr>
          <w:lang w:val="en-CA"/>
        </w:rPr>
        <w:t>Is it in best interests of child to force them to do this?</w:t>
      </w:r>
    </w:p>
    <w:p w14:paraId="6680BC99" w14:textId="77777777" w:rsidR="00455975" w:rsidRPr="002A45FF" w:rsidRDefault="00455975" w:rsidP="00455975">
      <w:pPr>
        <w:pStyle w:val="ListParagraph"/>
        <w:numPr>
          <w:ilvl w:val="1"/>
          <w:numId w:val="110"/>
        </w:numPr>
        <w:rPr>
          <w:u w:val="single"/>
          <w:lang w:val="en-CA"/>
        </w:rPr>
      </w:pPr>
      <w:r w:rsidRPr="002A45FF">
        <w:rPr>
          <w:lang w:val="en-CA"/>
        </w:rPr>
        <w:t>Cts emphasize destructive effect of turning child against other parent; award custody to other parent</w:t>
      </w:r>
    </w:p>
    <w:p w14:paraId="5340D8B8" w14:textId="77777777" w:rsidR="00A44AC1" w:rsidRDefault="00A44AC1" w:rsidP="00A95401"/>
    <w:p w14:paraId="79C6DE29" w14:textId="77777777" w:rsidR="00A44AC1" w:rsidRDefault="00A44AC1" w:rsidP="00A95401"/>
    <w:p w14:paraId="6FBA4053" w14:textId="77777777" w:rsidR="00A95401" w:rsidRDefault="00A95401" w:rsidP="00A95401">
      <w:pPr>
        <w:pStyle w:val="Heading2"/>
      </w:pPr>
      <w:bookmarkStart w:id="47" w:name="_Toc195979953"/>
      <w:r>
        <w:t>3P Access</w:t>
      </w:r>
      <w:bookmarkEnd w:id="47"/>
    </w:p>
    <w:p w14:paraId="5742A484" w14:textId="77777777" w:rsidR="00A95401" w:rsidRDefault="00A95401" w:rsidP="00A95401">
      <w:r>
        <w:t>-3P has onus to show their access is in BIC</w:t>
      </w:r>
    </w:p>
    <w:p w14:paraId="32AE393D" w14:textId="77777777" w:rsidR="00A95401" w:rsidRDefault="00A95401" w:rsidP="00A95401">
      <w:r>
        <w:t xml:space="preserve">-custodial parent has a lot od authority/DMking power in this area. No court interference with </w:t>
      </w:r>
    </w:p>
    <w:p w14:paraId="60D6B878" w14:textId="77777777" w:rsidR="00A95401" w:rsidRDefault="00A95401" w:rsidP="00A95401">
      <w:pPr>
        <w:pStyle w:val="ListParagraph"/>
        <w:numPr>
          <w:ilvl w:val="0"/>
          <w:numId w:val="59"/>
        </w:numPr>
      </w:pPr>
      <w:r>
        <w:t>Court need not agree w reason custodial parent is denying 3P access.  Court must defer to these views. --</w:t>
      </w:r>
    </w:p>
    <w:p w14:paraId="286FAF3C" w14:textId="77777777" w:rsidR="00A95401" w:rsidRDefault="00A95401" w:rsidP="00A95401">
      <w:pPr>
        <w:pStyle w:val="ListParagraph"/>
        <w:numPr>
          <w:ilvl w:val="0"/>
          <w:numId w:val="59"/>
        </w:numPr>
      </w:pPr>
      <w:r>
        <w:t xml:space="preserve">Additionally, if there is sig conflict between parents + 3P and access may exacerbate, likely no access. </w:t>
      </w:r>
    </w:p>
    <w:p w14:paraId="5FA249E4" w14:textId="77777777" w:rsidR="00A95401" w:rsidRPr="0007204E" w:rsidRDefault="00A95401" w:rsidP="00A95401">
      <w:pPr>
        <w:pStyle w:val="ListParagraph"/>
        <w:numPr>
          <w:ilvl w:val="1"/>
          <w:numId w:val="59"/>
        </w:numPr>
      </w:pPr>
      <w:r>
        <w:t>… “cannot ignore the degree of negativity that would pervade the extended family should contact be maintained.” –</w:t>
      </w:r>
      <w:r w:rsidRPr="0007204E">
        <w:rPr>
          <w:b/>
          <w:i/>
          <w:color w:val="8EE45C"/>
        </w:rPr>
        <w:t xml:space="preserve"> </w:t>
      </w:r>
      <w:r>
        <w:rPr>
          <w:b/>
          <w:i/>
          <w:color w:val="8EE45C"/>
        </w:rPr>
        <w:t>Bridgewater v Lee</w:t>
      </w:r>
      <w:r>
        <w:rPr>
          <w:b/>
          <w:color w:val="8EE45C"/>
        </w:rPr>
        <w:t>, 1998</w:t>
      </w:r>
    </w:p>
    <w:p w14:paraId="6FF99966" w14:textId="77777777" w:rsidR="00A95401" w:rsidRDefault="00A95401" w:rsidP="00A95401">
      <w:pPr>
        <w:pStyle w:val="ListParagraph"/>
        <w:numPr>
          <w:ilvl w:val="0"/>
          <w:numId w:val="59"/>
        </w:numPr>
      </w:pPr>
      <w:r>
        <w:rPr>
          <w:b/>
          <w:i/>
          <w:color w:val="8EE45C"/>
        </w:rPr>
        <w:t xml:space="preserve">Chapman, </w:t>
      </w:r>
      <w:r w:rsidRPr="0007204E">
        <w:rPr>
          <w:b/>
          <w:color w:val="8EE45C"/>
        </w:rPr>
        <w:t>2001</w:t>
      </w:r>
      <w:r>
        <w:rPr>
          <w:b/>
          <w:color w:val="8EE45C"/>
        </w:rPr>
        <w:t xml:space="preserve"> </w:t>
      </w:r>
      <w:r>
        <w:t>– not in BIC to force children to visit grandmother on regular basis when they did not have a positive relationship with her (although in theory beneficial to see extended family)</w:t>
      </w:r>
    </w:p>
    <w:p w14:paraId="557EDBA2" w14:textId="77777777" w:rsidR="00A95401" w:rsidRDefault="00A95401" w:rsidP="00A95401"/>
    <w:p w14:paraId="7EBCC02C" w14:textId="52D15148" w:rsidR="00A95401" w:rsidRDefault="00A95401" w:rsidP="00A95401">
      <w:pPr>
        <w:pStyle w:val="Heading2"/>
      </w:pPr>
      <w:bookmarkStart w:id="48" w:name="_Toc195979954"/>
      <w:r>
        <w:t>Mobility of Custodial Parent</w:t>
      </w:r>
      <w:r w:rsidR="00DB7DEC">
        <w:t xml:space="preserve"> + Variations</w:t>
      </w:r>
      <w:bookmarkEnd w:id="48"/>
    </w:p>
    <w:p w14:paraId="2A254E86" w14:textId="77777777" w:rsidR="00A95401" w:rsidRPr="00A601C9" w:rsidRDefault="00A95401" w:rsidP="00A95401">
      <w:r>
        <w:t>–</w:t>
      </w:r>
      <w:r w:rsidRPr="0007204E">
        <w:rPr>
          <w:b/>
          <w:i/>
          <w:color w:val="8EE45C"/>
        </w:rPr>
        <w:t xml:space="preserve"> </w:t>
      </w:r>
      <w:r>
        <w:rPr>
          <w:b/>
          <w:i/>
          <w:color w:val="8EE45C"/>
        </w:rPr>
        <w:t xml:space="preserve">Gordon v Goertz, </w:t>
      </w:r>
      <w:r>
        <w:rPr>
          <w:b/>
          <w:color w:val="8EE45C"/>
        </w:rPr>
        <w:t xml:space="preserve">1996 SCC </w:t>
      </w:r>
    </w:p>
    <w:p w14:paraId="74422BF0" w14:textId="77777777" w:rsidR="00A95401" w:rsidRDefault="00A95401" w:rsidP="00A95401"/>
    <w:p w14:paraId="7875DE4F" w14:textId="78DD4BB8" w:rsidR="00A95401" w:rsidRDefault="00A95401" w:rsidP="00DB7DEC">
      <w:pPr>
        <w:pStyle w:val="ListParagraph"/>
        <w:numPr>
          <w:ilvl w:val="0"/>
          <w:numId w:val="111"/>
        </w:numPr>
      </w:pPr>
      <w:r>
        <w:t xml:space="preserve">Parent applying to vary a custody/access order must </w:t>
      </w:r>
      <w:r w:rsidRPr="00DB7DEC">
        <w:rPr>
          <w:b/>
        </w:rPr>
        <w:t>meet threshold req</w:t>
      </w:r>
      <w:r>
        <w:t xml:space="preserve">: Material change in the circumstances affecting the child. </w:t>
      </w:r>
    </w:p>
    <w:p w14:paraId="5CDE776E" w14:textId="40959668" w:rsidR="00A95401" w:rsidRDefault="00A95401" w:rsidP="00A95401">
      <w:pPr>
        <w:pStyle w:val="ListParagraph"/>
        <w:numPr>
          <w:ilvl w:val="0"/>
          <w:numId w:val="60"/>
        </w:numPr>
      </w:pPr>
      <w:r>
        <w:t>A change in the condi</w:t>
      </w:r>
      <w:r w:rsidR="0027721D">
        <w:t>tions, means, need, ci</w:t>
      </w:r>
      <w:r>
        <w:t>rcs of the child or in the ability of the parents to meet the needs of the child</w:t>
      </w:r>
    </w:p>
    <w:p w14:paraId="5D98A52E" w14:textId="77777777" w:rsidR="00A95401" w:rsidRDefault="00A95401" w:rsidP="00A95401">
      <w:pPr>
        <w:pStyle w:val="ListParagraph"/>
        <w:numPr>
          <w:ilvl w:val="0"/>
          <w:numId w:val="60"/>
        </w:numPr>
      </w:pPr>
      <w:r>
        <w:t>That change materially affects the child</w:t>
      </w:r>
    </w:p>
    <w:p w14:paraId="4405B6F8" w14:textId="77777777" w:rsidR="00A95401" w:rsidRDefault="00A95401" w:rsidP="00A95401">
      <w:pPr>
        <w:pStyle w:val="ListParagraph"/>
        <w:numPr>
          <w:ilvl w:val="0"/>
          <w:numId w:val="60"/>
        </w:numPr>
      </w:pPr>
      <w:r>
        <w:t>Not forseen or could not have been reasonably contemplated by the J in the making of the initial order</w:t>
      </w:r>
    </w:p>
    <w:p w14:paraId="2A491918" w14:textId="77777777" w:rsidR="00A95401" w:rsidRDefault="00A95401" w:rsidP="00A95401">
      <w:pPr>
        <w:pStyle w:val="ListParagraph"/>
        <w:numPr>
          <w:ilvl w:val="0"/>
          <w:numId w:val="60"/>
        </w:numPr>
      </w:pPr>
      <w:r>
        <w:t>+ J should assume the correctness of the initial order.</w:t>
      </w:r>
    </w:p>
    <w:p w14:paraId="51546EC1" w14:textId="77777777" w:rsidR="00A95401" w:rsidRDefault="00A95401" w:rsidP="00A95401"/>
    <w:p w14:paraId="270AC930" w14:textId="1FC16030" w:rsidR="0027721D" w:rsidRDefault="00A95401" w:rsidP="00A95401">
      <w:r>
        <w:t xml:space="preserve">IF MET: </w:t>
      </w:r>
      <w:r w:rsidR="0027721D">
        <w:t>applicant must establish proposed move is/isn’t (depending on which parent applying) in the BIC</w:t>
      </w:r>
    </w:p>
    <w:p w14:paraId="2F29D56E" w14:textId="6C7903BF" w:rsidR="00A95401" w:rsidRDefault="00A95401" w:rsidP="0027721D">
      <w:pPr>
        <w:pStyle w:val="ListParagraph"/>
        <w:numPr>
          <w:ilvl w:val="0"/>
          <w:numId w:val="113"/>
        </w:numPr>
      </w:pPr>
      <w:r w:rsidRPr="0027721D">
        <w:rPr>
          <w:b/>
        </w:rPr>
        <w:t>Fresh inquiry on BIC</w:t>
      </w:r>
      <w:r w:rsidR="0027721D">
        <w:t xml:space="preserve">: </w:t>
      </w:r>
      <w:r>
        <w:t>having regard to all circs of child’s needs + ability of resp</w:t>
      </w:r>
      <w:r w:rsidR="0027721D">
        <w:t xml:space="preserve">ective parents to satisfy them. </w:t>
      </w:r>
      <w:r w:rsidR="0027721D">
        <w:br/>
        <w:t xml:space="preserve">Considering </w:t>
      </w:r>
      <w:r w:rsidR="0027721D">
        <w:rPr>
          <w:i/>
        </w:rPr>
        <w:t>inter alia</w:t>
      </w:r>
      <w:r w:rsidR="0027721D">
        <w:t xml:space="preserve">: </w:t>
      </w:r>
    </w:p>
    <w:p w14:paraId="27AF4147" w14:textId="0FCC7521" w:rsidR="0027721D" w:rsidRDefault="0027721D" w:rsidP="0027721D">
      <w:pPr>
        <w:pStyle w:val="ListParagraph"/>
        <w:numPr>
          <w:ilvl w:val="1"/>
          <w:numId w:val="113"/>
        </w:numPr>
      </w:pPr>
      <w:r>
        <w:t>Existing custody arrangement + rel’p btwn child + custodial parent</w:t>
      </w:r>
    </w:p>
    <w:p w14:paraId="47548057" w14:textId="27C35769" w:rsidR="0027721D" w:rsidRDefault="0027721D" w:rsidP="0027721D">
      <w:pPr>
        <w:pStyle w:val="ListParagraph"/>
        <w:numPr>
          <w:ilvl w:val="1"/>
          <w:numId w:val="113"/>
        </w:numPr>
      </w:pPr>
      <w:r>
        <w:t>Existing access arrangement + rel’p btwn child and access parent</w:t>
      </w:r>
    </w:p>
    <w:p w14:paraId="65D7ED9C" w14:textId="734F5314" w:rsidR="0027721D" w:rsidRDefault="0027721D" w:rsidP="0027721D">
      <w:pPr>
        <w:pStyle w:val="ListParagraph"/>
        <w:numPr>
          <w:ilvl w:val="1"/>
          <w:numId w:val="113"/>
        </w:numPr>
      </w:pPr>
      <w:r>
        <w:t>Desireability of max’g K btwn child and both parents</w:t>
      </w:r>
    </w:p>
    <w:p w14:paraId="5F7053E5" w14:textId="1D106F1A" w:rsidR="0027721D" w:rsidRDefault="0027721D" w:rsidP="0027721D">
      <w:pPr>
        <w:pStyle w:val="ListParagraph"/>
        <w:numPr>
          <w:ilvl w:val="1"/>
          <w:numId w:val="113"/>
        </w:numPr>
      </w:pPr>
      <w:r>
        <w:t>Views of the child</w:t>
      </w:r>
    </w:p>
    <w:p w14:paraId="0FE34666" w14:textId="54B815BB" w:rsidR="0027721D" w:rsidRDefault="0027721D" w:rsidP="0027721D">
      <w:pPr>
        <w:pStyle w:val="ListParagraph"/>
        <w:numPr>
          <w:ilvl w:val="1"/>
          <w:numId w:val="113"/>
        </w:numPr>
      </w:pPr>
      <w:r>
        <w:t>Custodial parent’s reason for moving  ONLY in exceptional case where it is relevant to the parent’s ability to meet child’s needs</w:t>
      </w:r>
    </w:p>
    <w:p w14:paraId="64817025" w14:textId="09F931EE" w:rsidR="0027721D" w:rsidRDefault="0027721D" w:rsidP="0027721D">
      <w:pPr>
        <w:pStyle w:val="ListParagraph"/>
        <w:numPr>
          <w:ilvl w:val="1"/>
          <w:numId w:val="113"/>
        </w:numPr>
      </w:pPr>
      <w:r>
        <w:t>Disruption to child of change in custody (</w:t>
      </w:r>
      <w:r>
        <w:rPr>
          <w:i/>
        </w:rPr>
        <w:t>status quo</w:t>
      </w:r>
      <w:r>
        <w:t>-ish)</w:t>
      </w:r>
    </w:p>
    <w:p w14:paraId="1637FE08" w14:textId="27430833" w:rsidR="0027721D" w:rsidRDefault="0027721D" w:rsidP="0027721D">
      <w:pPr>
        <w:pStyle w:val="ListParagraph"/>
        <w:numPr>
          <w:ilvl w:val="1"/>
          <w:numId w:val="113"/>
        </w:numPr>
      </w:pPr>
      <w:r>
        <w:t xml:space="preserve">Disruption to child consequent to removal from family, schools and cmmty they have come to know. </w:t>
      </w:r>
    </w:p>
    <w:p w14:paraId="329587E2" w14:textId="3EC63A4E" w:rsidR="0065010B" w:rsidRDefault="0065010B" w:rsidP="0065010B">
      <w:pPr>
        <w:pStyle w:val="ListParagraph"/>
        <w:numPr>
          <w:ilvl w:val="2"/>
          <w:numId w:val="113"/>
        </w:numPr>
      </w:pPr>
      <w:r>
        <w:t>Some new considerations have come up in application: –</w:t>
      </w:r>
      <w:r w:rsidRPr="0007204E">
        <w:rPr>
          <w:b/>
          <w:i/>
          <w:color w:val="8EE45C"/>
        </w:rPr>
        <w:t xml:space="preserve"> </w:t>
      </w:r>
      <w:r>
        <w:rPr>
          <w:b/>
          <w:i/>
          <w:color w:val="8EE45C"/>
        </w:rPr>
        <w:t>One v One</w:t>
      </w:r>
      <w:r>
        <w:rPr>
          <w:b/>
          <w:color w:val="8EE45C"/>
        </w:rPr>
        <w:t>, 2000 BCSC</w:t>
      </w:r>
    </w:p>
    <w:p w14:paraId="2D8AC38B" w14:textId="5E7AE45F" w:rsidR="0065010B" w:rsidRDefault="0065010B" w:rsidP="0065010B">
      <w:pPr>
        <w:pStyle w:val="ListParagraph"/>
        <w:numPr>
          <w:ilvl w:val="3"/>
          <w:numId w:val="113"/>
        </w:numPr>
      </w:pPr>
      <w:r>
        <w:t>Parenting capabilities + relationship w parents/new partners</w:t>
      </w:r>
    </w:p>
    <w:p w14:paraId="37D6D021" w14:textId="77777777" w:rsidR="0065010B" w:rsidRDefault="0065010B" w:rsidP="0065010B">
      <w:pPr>
        <w:pStyle w:val="ListParagraph"/>
        <w:numPr>
          <w:ilvl w:val="3"/>
          <w:numId w:val="113"/>
        </w:numPr>
      </w:pPr>
      <w:r>
        <w:t>Employment security and prospects of the parents/new partners in respective locations</w:t>
      </w:r>
    </w:p>
    <w:p w14:paraId="42E5D3D6" w14:textId="77777777" w:rsidR="0065010B" w:rsidRDefault="0065010B" w:rsidP="0065010B">
      <w:pPr>
        <w:pStyle w:val="ListParagraph"/>
        <w:numPr>
          <w:ilvl w:val="3"/>
          <w:numId w:val="113"/>
        </w:numPr>
      </w:pPr>
      <w:r>
        <w:t>Access to support of extended family</w:t>
      </w:r>
    </w:p>
    <w:p w14:paraId="24EDD46C" w14:textId="77777777" w:rsidR="0065010B" w:rsidRDefault="0065010B" w:rsidP="0065010B">
      <w:pPr>
        <w:pStyle w:val="ListParagraph"/>
        <w:numPr>
          <w:ilvl w:val="3"/>
          <w:numId w:val="113"/>
        </w:numPr>
      </w:pPr>
      <w:r>
        <w:t>Difficulty in exercising proposed access + quality of access if move is allowed</w:t>
      </w:r>
    </w:p>
    <w:p w14:paraId="1A0D35C0" w14:textId="77777777" w:rsidR="0065010B" w:rsidRDefault="0065010B" w:rsidP="0065010B">
      <w:pPr>
        <w:pStyle w:val="ListParagraph"/>
        <w:numPr>
          <w:ilvl w:val="3"/>
          <w:numId w:val="113"/>
        </w:numPr>
      </w:pPr>
      <w:r>
        <w:t>Effect on children’s academic situation</w:t>
      </w:r>
    </w:p>
    <w:p w14:paraId="5AD86145" w14:textId="77777777" w:rsidR="0065010B" w:rsidRDefault="0065010B" w:rsidP="0065010B">
      <w:pPr>
        <w:pStyle w:val="ListParagraph"/>
        <w:numPr>
          <w:ilvl w:val="3"/>
          <w:numId w:val="113"/>
        </w:numPr>
      </w:pPr>
      <w:r>
        <w:t>Psych/emo well bing</w:t>
      </w:r>
    </w:p>
    <w:p w14:paraId="5277F18F" w14:textId="545C4770" w:rsidR="0065010B" w:rsidRDefault="0065010B" w:rsidP="0065010B">
      <w:pPr>
        <w:pStyle w:val="ListParagraph"/>
        <w:numPr>
          <w:ilvl w:val="3"/>
          <w:numId w:val="113"/>
        </w:numPr>
      </w:pPr>
      <w:r>
        <w:t>Separation of siblings</w:t>
      </w:r>
    </w:p>
    <w:p w14:paraId="157C15C8" w14:textId="103AE549" w:rsidR="0065010B" w:rsidRDefault="0065010B" w:rsidP="0065010B">
      <w:pPr>
        <w:pStyle w:val="ListParagraph"/>
        <w:numPr>
          <w:ilvl w:val="3"/>
          <w:numId w:val="113"/>
        </w:numPr>
      </w:pPr>
      <w:r>
        <w:t>Retraining/edu opps for moving parent</w:t>
      </w:r>
    </w:p>
    <w:p w14:paraId="519E5D60" w14:textId="762ABDCD" w:rsidR="0027721D" w:rsidRDefault="0027721D" w:rsidP="0027721D">
      <w:pPr>
        <w:pStyle w:val="ListParagraph"/>
        <w:numPr>
          <w:ilvl w:val="0"/>
          <w:numId w:val="113"/>
        </w:numPr>
      </w:pPr>
      <w:r>
        <w:t>Weighing importance of child remaining w parent now accustomed to in new locale VS. continuance of full K w access parent/extended fam/cmmty</w:t>
      </w:r>
    </w:p>
    <w:p w14:paraId="7B2C8657" w14:textId="497833BA" w:rsidR="0027721D" w:rsidRDefault="0027721D" w:rsidP="0027721D">
      <w:pPr>
        <w:pStyle w:val="ListParagraph"/>
        <w:numPr>
          <w:ilvl w:val="0"/>
          <w:numId w:val="113"/>
        </w:numPr>
      </w:pPr>
      <w:r>
        <w:rPr>
          <w:b/>
        </w:rPr>
        <w:t>If the child’s needs are likely to be best served by remaining w custodial parent + this offsets the loss/reduction in K w access, the J should permit the move</w:t>
      </w:r>
      <w:r>
        <w:t>.</w:t>
      </w:r>
    </w:p>
    <w:p w14:paraId="7BBA3BD0" w14:textId="77777777" w:rsidR="0065010B" w:rsidRDefault="0065010B" w:rsidP="0065010B">
      <w:pPr>
        <w:pStyle w:val="ListParagraph"/>
      </w:pPr>
    </w:p>
    <w:p w14:paraId="72EDA557" w14:textId="5B12DD33" w:rsidR="00A95401" w:rsidRDefault="00A95401" w:rsidP="0027721D">
      <w:pPr>
        <w:pStyle w:val="ListParagraph"/>
        <w:numPr>
          <w:ilvl w:val="0"/>
          <w:numId w:val="113"/>
        </w:numPr>
      </w:pPr>
      <w:r>
        <w:t xml:space="preserve">**BIC is the </w:t>
      </w:r>
      <w:r w:rsidRPr="0027721D">
        <w:rPr>
          <w:i/>
        </w:rPr>
        <w:t>only</w:t>
      </w:r>
      <w:r>
        <w:t xml:space="preserve"> issue.</w:t>
      </w:r>
      <w:r w:rsidR="0027721D">
        <w:t xml:space="preserve"> (not ‘rights’ of parents)</w:t>
      </w:r>
    </w:p>
    <w:p w14:paraId="45B7F08B" w14:textId="06B3096B" w:rsidR="0027721D" w:rsidRDefault="0027721D" w:rsidP="0027721D">
      <w:pPr>
        <w:pStyle w:val="ListParagraph"/>
        <w:numPr>
          <w:ilvl w:val="0"/>
          <w:numId w:val="112"/>
        </w:numPr>
      </w:pPr>
      <w:r>
        <w:t>No legal presumption in favour of custodial parent</w:t>
      </w:r>
    </w:p>
    <w:p w14:paraId="69796064" w14:textId="0497421D" w:rsidR="0027721D" w:rsidRPr="00EB62FE" w:rsidRDefault="0027721D" w:rsidP="0065010B">
      <w:pPr>
        <w:pStyle w:val="ListParagraph"/>
        <w:numPr>
          <w:ilvl w:val="0"/>
          <w:numId w:val="112"/>
        </w:numPr>
      </w:pPr>
      <w:r>
        <w:t>Inquiry based on findings of original ordering J + evidence of new circs</w:t>
      </w:r>
    </w:p>
    <w:p w14:paraId="21ECE648" w14:textId="77777777" w:rsidR="00A95401" w:rsidRDefault="00A95401" w:rsidP="00A95401"/>
    <w:p w14:paraId="7DBCE4BC" w14:textId="39D000C4" w:rsidR="0027721D" w:rsidRPr="0027721D" w:rsidRDefault="0027721D" w:rsidP="00A95401">
      <w:r>
        <w:t xml:space="preserve">Orders may specify conditions of access: notice, where it should be exercised </w:t>
      </w:r>
    </w:p>
    <w:p w14:paraId="52A00020" w14:textId="77777777" w:rsidR="0027721D" w:rsidRDefault="0027721D" w:rsidP="00A95401"/>
    <w:p w14:paraId="570781C9" w14:textId="77777777" w:rsidR="008D4ABC" w:rsidRDefault="008D4ABC" w:rsidP="00A95401"/>
    <w:p w14:paraId="28548EBA" w14:textId="77777777" w:rsidR="008D4ABC" w:rsidRPr="00A601C9" w:rsidRDefault="008D4ABC" w:rsidP="00A95401"/>
    <w:p w14:paraId="184B0C62" w14:textId="77777777" w:rsidR="00A95401" w:rsidRPr="00FD7DBE" w:rsidRDefault="00A95401" w:rsidP="00A95401">
      <w:pPr>
        <w:pStyle w:val="Heading1"/>
        <w:rPr>
          <w:i/>
        </w:rPr>
      </w:pPr>
      <w:bookmarkStart w:id="49" w:name="_Toc195979955"/>
      <w:r>
        <w:t xml:space="preserve">Children: Child Support + </w:t>
      </w:r>
      <w:r>
        <w:rPr>
          <w:i/>
        </w:rPr>
        <w:t>CSG</w:t>
      </w:r>
      <w:bookmarkEnd w:id="49"/>
    </w:p>
    <w:p w14:paraId="1226D63C" w14:textId="77777777" w:rsidR="00A95401" w:rsidRDefault="00A95401" w:rsidP="00A95401"/>
    <w:p w14:paraId="76F56BF9" w14:textId="77777777" w:rsidR="00A95401" w:rsidRDefault="00A95401" w:rsidP="00A95401">
      <w:r>
        <w:t xml:space="preserve">-parents joint and ongoing legal obligation to support their children.  It is the </w:t>
      </w:r>
      <w:r>
        <w:rPr>
          <w:i/>
        </w:rPr>
        <w:t>child</w:t>
      </w:r>
      <w:r>
        <w:t xml:space="preserve"> whom has the right to the child support (not the custodial parent)</w:t>
      </w:r>
    </w:p>
    <w:p w14:paraId="403C27CB" w14:textId="77777777" w:rsidR="00A95401" w:rsidRDefault="00A95401" w:rsidP="00A95401"/>
    <w:p w14:paraId="5ECF65CB" w14:textId="77777777" w:rsidR="00A95401" w:rsidRPr="00FD7DBE" w:rsidRDefault="00A95401" w:rsidP="00A95401">
      <w:pPr>
        <w:pStyle w:val="Heading2"/>
      </w:pPr>
      <w:bookmarkStart w:id="50" w:name="_Toc195979956"/>
      <w:r>
        <w:t>Is child support owing?</w:t>
      </w:r>
      <w:bookmarkEnd w:id="50"/>
    </w:p>
    <w:p w14:paraId="55810EC9" w14:textId="77777777" w:rsidR="00A95401" w:rsidRDefault="00A95401" w:rsidP="00A95401">
      <w:pPr>
        <w:rPr>
          <w:i/>
        </w:rPr>
      </w:pPr>
    </w:p>
    <w:p w14:paraId="53212064" w14:textId="77777777" w:rsidR="00A95401" w:rsidRDefault="00A95401" w:rsidP="00A95401">
      <w:r w:rsidRPr="0013300C">
        <w:rPr>
          <w:rStyle w:val="Heading3Char"/>
        </w:rPr>
        <w:t>Divorce Act</w:t>
      </w:r>
      <w:r>
        <w:rPr>
          <w:i/>
        </w:rPr>
        <w:t xml:space="preserve"> –</w:t>
      </w:r>
      <w:r>
        <w:t xml:space="preserve"> if proceeding for corollary child maintenance initiated w divorce (only if married)</w:t>
      </w:r>
    </w:p>
    <w:p w14:paraId="38E48155" w14:textId="77777777" w:rsidR="00A95401" w:rsidRPr="00FD7DBE" w:rsidRDefault="00A95401" w:rsidP="00A95401">
      <w:pPr>
        <w:pStyle w:val="ListParagraph"/>
        <w:numPr>
          <w:ilvl w:val="0"/>
          <w:numId w:val="61"/>
        </w:numPr>
      </w:pPr>
      <w:r>
        <w:rPr>
          <w:b/>
          <w:i/>
        </w:rPr>
        <w:t>Are they “children of the marriage”?</w:t>
      </w:r>
      <w:r w:rsidRPr="00FD7DBE">
        <w:t xml:space="preserve"> </w:t>
      </w:r>
      <w:r>
        <w:t xml:space="preserve">– s.2(1) </w:t>
      </w:r>
      <w:r>
        <w:rPr>
          <w:i/>
        </w:rPr>
        <w:t>DA</w:t>
      </w:r>
    </w:p>
    <w:p w14:paraId="31426E06" w14:textId="77777777" w:rsidR="00A95401" w:rsidRDefault="00A95401" w:rsidP="00A95401">
      <w:pPr>
        <w:pStyle w:val="ListParagraph"/>
        <w:numPr>
          <w:ilvl w:val="1"/>
          <w:numId w:val="61"/>
        </w:numPr>
      </w:pPr>
      <w:r>
        <w:t>a child of two spouses/former spouses who :</w:t>
      </w:r>
    </w:p>
    <w:p w14:paraId="5C83B558" w14:textId="77777777" w:rsidR="00A95401" w:rsidRDefault="00A95401" w:rsidP="00A95401">
      <w:pPr>
        <w:pStyle w:val="ListParagraph"/>
        <w:numPr>
          <w:ilvl w:val="1"/>
          <w:numId w:val="61"/>
        </w:numPr>
      </w:pPr>
      <w:r>
        <w:t xml:space="preserve">at the material time (at the time of determination) </w:t>
      </w:r>
    </w:p>
    <w:p w14:paraId="43D0D0A7" w14:textId="77777777" w:rsidR="00A95401" w:rsidRDefault="00A95401" w:rsidP="00A95401">
      <w:pPr>
        <w:pStyle w:val="ListParagraph"/>
        <w:numPr>
          <w:ilvl w:val="1"/>
          <w:numId w:val="61"/>
        </w:numPr>
      </w:pPr>
      <w:r>
        <w:t xml:space="preserve">is under the age of majority (19 in BC) </w:t>
      </w:r>
    </w:p>
    <w:p w14:paraId="3CE16EC9" w14:textId="77777777" w:rsidR="00A95401" w:rsidRDefault="00A95401" w:rsidP="00A95401">
      <w:pPr>
        <w:pStyle w:val="ListParagraph"/>
        <w:numPr>
          <w:ilvl w:val="1"/>
          <w:numId w:val="61"/>
        </w:numPr>
      </w:pPr>
      <w:r>
        <w:t>who has not withdrawn from their charge (e.g. runaways, gone off to NY to model etc)</w:t>
      </w:r>
    </w:p>
    <w:p w14:paraId="3EADEBDE" w14:textId="77777777" w:rsidR="00843DFE" w:rsidRDefault="00A95401" w:rsidP="00843DFE">
      <w:pPr>
        <w:pStyle w:val="ListParagraph"/>
        <w:numPr>
          <w:ilvl w:val="1"/>
          <w:numId w:val="61"/>
        </w:numPr>
      </w:pPr>
      <w:r>
        <w:t>OR is/over age AND under their charge but unable (illness, disability or other cause) to withdraw from it or to obtain the necessaries of life;</w:t>
      </w:r>
    </w:p>
    <w:p w14:paraId="25905976" w14:textId="1D909ADC" w:rsidR="00A95401" w:rsidRDefault="00A95401" w:rsidP="00843DFE">
      <w:pPr>
        <w:pStyle w:val="ListParagraph"/>
        <w:numPr>
          <w:ilvl w:val="2"/>
          <w:numId w:val="61"/>
        </w:numPr>
      </w:pPr>
      <w:r>
        <w:t>Can include kids still at university</w:t>
      </w:r>
      <w:r w:rsidR="00843DFE">
        <w:t xml:space="preserve"> </w:t>
      </w:r>
      <w:r w:rsidR="00843DFE">
        <w:sym w:font="Wingdings" w:char="F0E0"/>
      </w:r>
      <w:r w:rsidR="00843DFE">
        <w:t xml:space="preserve"> SEE BELOW CSG s.3(2), –</w:t>
      </w:r>
      <w:r w:rsidR="00843DFE" w:rsidRPr="00843DFE">
        <w:rPr>
          <w:b/>
          <w:i/>
          <w:color w:val="8EE45C"/>
        </w:rPr>
        <w:t xml:space="preserve"> </w:t>
      </w:r>
      <w:r w:rsidR="00843DFE">
        <w:rPr>
          <w:b/>
          <w:i/>
          <w:color w:val="8EE45C"/>
        </w:rPr>
        <w:t xml:space="preserve">Farden, </w:t>
      </w:r>
      <w:r w:rsidR="00843DFE">
        <w:rPr>
          <w:b/>
          <w:color w:val="8EE45C"/>
        </w:rPr>
        <w:t>1993 BCSC</w:t>
      </w:r>
    </w:p>
    <w:p w14:paraId="2DC4C97A" w14:textId="77777777" w:rsidR="00A95401" w:rsidRDefault="00A95401" w:rsidP="00A95401">
      <w:pPr>
        <w:pStyle w:val="ListParagraph"/>
        <w:numPr>
          <w:ilvl w:val="2"/>
          <w:numId w:val="61"/>
        </w:numPr>
      </w:pPr>
      <w:r>
        <w:t xml:space="preserve">Crown wards are </w:t>
      </w:r>
      <w:r>
        <w:rPr>
          <w:i/>
        </w:rPr>
        <w:t>not</w:t>
      </w:r>
      <w:r>
        <w:t xml:space="preserve"> in ‘charge’ of parent, despite remaining child at law, and at times parent having to pay when she has access + fee for support to Children’s Aid Society –</w:t>
      </w:r>
      <w:r>
        <w:rPr>
          <w:b/>
          <w:i/>
          <w:color w:val="8EE45C"/>
        </w:rPr>
        <w:t xml:space="preserve"> JMS v FJM</w:t>
      </w:r>
      <w:r>
        <w:rPr>
          <w:b/>
          <w:color w:val="8EE45C"/>
        </w:rPr>
        <w:t>, 2005 ON Div Crt</w:t>
      </w:r>
    </w:p>
    <w:p w14:paraId="71721D57" w14:textId="77777777" w:rsidR="00A95401" w:rsidRPr="00876D20" w:rsidRDefault="00A95401" w:rsidP="00A95401">
      <w:pPr>
        <w:pStyle w:val="ListParagraph"/>
      </w:pPr>
    </w:p>
    <w:p w14:paraId="41DC9282" w14:textId="77777777" w:rsidR="00A95401" w:rsidRDefault="00A95401" w:rsidP="00A95401">
      <w:pPr>
        <w:pStyle w:val="ListParagraph"/>
        <w:numPr>
          <w:ilvl w:val="0"/>
          <w:numId w:val="61"/>
        </w:numPr>
      </w:pPr>
      <w:r>
        <w:rPr>
          <w:b/>
          <w:i/>
        </w:rPr>
        <w:t>Did the client ‘stand in the place of a parent’ for the child?</w:t>
      </w:r>
      <w:r>
        <w:rPr>
          <w:b/>
        </w:rPr>
        <w:t xml:space="preserve"> </w:t>
      </w:r>
      <w:r>
        <w:t xml:space="preserve">- s.2(2) </w:t>
      </w:r>
    </w:p>
    <w:p w14:paraId="45ED6177" w14:textId="77777777" w:rsidR="00A95401" w:rsidRPr="00F52A56" w:rsidRDefault="00A95401" w:rsidP="00A95401">
      <w:pPr>
        <w:pStyle w:val="ListParagraph"/>
        <w:numPr>
          <w:ilvl w:val="1"/>
          <w:numId w:val="61"/>
        </w:numPr>
      </w:pPr>
      <w:r>
        <w:rPr>
          <w:lang w:val="en-CA"/>
        </w:rPr>
        <w:t xml:space="preserve">2(2) </w:t>
      </w:r>
      <w:r w:rsidRPr="00FD7DBE">
        <w:rPr>
          <w:lang w:val="en-CA"/>
        </w:rPr>
        <w:t>a child of two spouses or former spouses includes</w:t>
      </w:r>
      <w:r>
        <w:rPr>
          <w:lang w:val="en-CA"/>
        </w:rPr>
        <w:t>:</w:t>
      </w:r>
    </w:p>
    <w:p w14:paraId="3EC0DCB6" w14:textId="77777777" w:rsidR="00A95401" w:rsidRPr="00F52A56" w:rsidRDefault="00A95401" w:rsidP="00A95401">
      <w:pPr>
        <w:pStyle w:val="ListParagraph"/>
        <w:numPr>
          <w:ilvl w:val="2"/>
          <w:numId w:val="61"/>
        </w:numPr>
      </w:pPr>
      <w:r w:rsidRPr="00FD7DBE">
        <w:rPr>
          <w:lang w:val="en-CA"/>
        </w:rPr>
        <w:t xml:space="preserve">any child for whom they both </w:t>
      </w:r>
      <w:r w:rsidRPr="00FD7DBE">
        <w:rPr>
          <w:b/>
          <w:lang w:val="en-CA"/>
        </w:rPr>
        <w:t>stand in the place of parents</w:t>
      </w:r>
      <w:r>
        <w:rPr>
          <w:lang w:val="en-CA"/>
        </w:rPr>
        <w:t>; (for when neither is bio/adopt parent)</w:t>
      </w:r>
    </w:p>
    <w:p w14:paraId="07DFFABA" w14:textId="77777777" w:rsidR="00A95401" w:rsidRPr="0079712A" w:rsidRDefault="00A95401" w:rsidP="00A95401">
      <w:pPr>
        <w:pStyle w:val="ListParagraph"/>
        <w:numPr>
          <w:ilvl w:val="2"/>
          <w:numId w:val="61"/>
        </w:numPr>
      </w:pPr>
      <w:r w:rsidRPr="00FD7DBE">
        <w:rPr>
          <w:lang w:val="en-CA"/>
        </w:rPr>
        <w:t xml:space="preserve">any child of whom </w:t>
      </w:r>
      <w:r w:rsidRPr="0079712A">
        <w:rPr>
          <w:b/>
          <w:lang w:val="en-CA"/>
        </w:rPr>
        <w:t>one is the parent and for whom the other stands in the place</w:t>
      </w:r>
      <w:r w:rsidRPr="00FD7DBE">
        <w:rPr>
          <w:lang w:val="en-CA"/>
        </w:rPr>
        <w:t xml:space="preserve"> of a parent</w:t>
      </w:r>
      <w:r>
        <w:rPr>
          <w:lang w:val="en-CA"/>
        </w:rPr>
        <w:t xml:space="preserve"> (stepparents)</w:t>
      </w:r>
    </w:p>
    <w:p w14:paraId="36A2656C" w14:textId="77777777" w:rsidR="00A95401" w:rsidRPr="0079712A" w:rsidRDefault="00A95401" w:rsidP="00A95401">
      <w:pPr>
        <w:pStyle w:val="ListParagraph"/>
        <w:ind w:left="2160"/>
      </w:pPr>
    </w:p>
    <w:p w14:paraId="0F19AE63" w14:textId="77777777" w:rsidR="00A95401" w:rsidRPr="0079712A" w:rsidRDefault="00A95401" w:rsidP="00A95401">
      <w:pPr>
        <w:pStyle w:val="ListParagraph"/>
        <w:numPr>
          <w:ilvl w:val="1"/>
          <w:numId w:val="61"/>
        </w:numPr>
      </w:pPr>
      <w:r>
        <w:t>TEST –</w:t>
      </w:r>
      <w:r>
        <w:rPr>
          <w:b/>
          <w:i/>
          <w:color w:val="8EE45C"/>
        </w:rPr>
        <w:t xml:space="preserve"> </w:t>
      </w:r>
      <w:r w:rsidRPr="0079712A">
        <w:rPr>
          <w:b/>
          <w:i/>
          <w:color w:val="8EE45C"/>
        </w:rPr>
        <w:t>Chartier v Chartier</w:t>
      </w:r>
      <w:r>
        <w:rPr>
          <w:b/>
          <w:color w:val="8EE45C"/>
        </w:rPr>
        <w:t>, 1998 SCC</w:t>
      </w:r>
    </w:p>
    <w:p w14:paraId="6743D0BF" w14:textId="77777777" w:rsidR="00A95401" w:rsidRDefault="00A95401" w:rsidP="00A95401">
      <w:pPr>
        <w:pStyle w:val="ListParagraph"/>
        <w:numPr>
          <w:ilvl w:val="2"/>
          <w:numId w:val="61"/>
        </w:numPr>
      </w:pPr>
      <w:r>
        <w:t>Look to intention of the parties, though not determinative + not nec expressed formally</w:t>
      </w:r>
    </w:p>
    <w:p w14:paraId="2FAC25DA" w14:textId="77777777" w:rsidR="00A95401" w:rsidRDefault="00A95401" w:rsidP="00A95401">
      <w:pPr>
        <w:pStyle w:val="ListParagraph"/>
        <w:numPr>
          <w:ilvl w:val="2"/>
          <w:numId w:val="61"/>
        </w:numPr>
      </w:pPr>
      <w:r>
        <w:t>Infer intentions from actions. Look at nature of relationship between adult and child:</w:t>
      </w:r>
    </w:p>
    <w:p w14:paraId="7A34D656" w14:textId="77777777" w:rsidR="00A95401" w:rsidRDefault="00A95401" w:rsidP="00A95401">
      <w:pPr>
        <w:pStyle w:val="ListParagraph"/>
        <w:numPr>
          <w:ilvl w:val="3"/>
          <w:numId w:val="61"/>
        </w:numPr>
      </w:pPr>
      <w:r>
        <w:t>Formation of a “new family.”  Treats child as member of his/her family</w:t>
      </w:r>
    </w:p>
    <w:p w14:paraId="580F9FA5" w14:textId="77777777" w:rsidR="00A95401" w:rsidRDefault="00A95401" w:rsidP="00A95401">
      <w:pPr>
        <w:pStyle w:val="ListParagraph"/>
        <w:numPr>
          <w:ilvl w:val="3"/>
          <w:numId w:val="61"/>
        </w:numPr>
      </w:pPr>
      <w:r>
        <w:t>Child participation in extended family as if bio child (e.g. seeing/visiting extended family of a stepparent)</w:t>
      </w:r>
    </w:p>
    <w:p w14:paraId="6A6C6743" w14:textId="77777777" w:rsidR="00A95401" w:rsidRDefault="00A95401" w:rsidP="00A95401">
      <w:pPr>
        <w:pStyle w:val="ListParagraph"/>
        <w:numPr>
          <w:ilvl w:val="3"/>
          <w:numId w:val="61"/>
        </w:numPr>
      </w:pPr>
      <w:r>
        <w:t>Provided financially for child (depending on ability to pay)</w:t>
      </w:r>
    </w:p>
    <w:p w14:paraId="5BC26BE0" w14:textId="77777777" w:rsidR="00A95401" w:rsidRDefault="00A95401" w:rsidP="00A95401">
      <w:pPr>
        <w:pStyle w:val="ListParagraph"/>
        <w:numPr>
          <w:ilvl w:val="3"/>
          <w:numId w:val="61"/>
        </w:numPr>
      </w:pPr>
      <w:r>
        <w:t>Disciplines child as a parent</w:t>
      </w:r>
    </w:p>
    <w:p w14:paraId="4CB157DA" w14:textId="77777777" w:rsidR="00A95401" w:rsidRDefault="00A95401" w:rsidP="00A95401">
      <w:pPr>
        <w:pStyle w:val="ListParagraph"/>
        <w:numPr>
          <w:ilvl w:val="3"/>
          <w:numId w:val="61"/>
        </w:numPr>
      </w:pPr>
      <w:r>
        <w:t xml:space="preserve">Represented to child, family, cmmty (explicitly/implicitly) that they were the parent </w:t>
      </w:r>
    </w:p>
    <w:p w14:paraId="4A841A1D" w14:textId="77777777" w:rsidR="00A95401" w:rsidRDefault="00A95401" w:rsidP="00A95401">
      <w:pPr>
        <w:pStyle w:val="ListParagraph"/>
        <w:numPr>
          <w:ilvl w:val="4"/>
          <w:numId w:val="61"/>
        </w:numPr>
      </w:pPr>
      <w:r>
        <w:t>In CAB F had actually fraudulently been added as her birth father on birth cert.</w:t>
      </w:r>
    </w:p>
    <w:p w14:paraId="48EAB528" w14:textId="77777777" w:rsidR="00A95401" w:rsidRDefault="00A95401" w:rsidP="00A95401">
      <w:pPr>
        <w:pStyle w:val="ListParagraph"/>
        <w:numPr>
          <w:ilvl w:val="3"/>
          <w:numId w:val="61"/>
        </w:numPr>
      </w:pPr>
      <w:r>
        <w:t>Nature of relationship w missing bio parent</w:t>
      </w:r>
    </w:p>
    <w:p w14:paraId="6F34AB93" w14:textId="77777777" w:rsidR="00A95401" w:rsidRDefault="00A95401" w:rsidP="00A95401">
      <w:pPr>
        <w:pStyle w:val="ListParagraph"/>
        <w:numPr>
          <w:ilvl w:val="2"/>
          <w:numId w:val="61"/>
        </w:numPr>
      </w:pPr>
      <w:r>
        <w:t>Once found to stand in place of parent, may not unilaterally withdraw from the obligations flowing from it (i.e. CSG!)</w:t>
      </w:r>
    </w:p>
    <w:p w14:paraId="52A723C2" w14:textId="77777777" w:rsidR="00A95401" w:rsidRDefault="00A95401" w:rsidP="00A95401">
      <w:pPr>
        <w:pStyle w:val="ListParagraph"/>
        <w:numPr>
          <w:ilvl w:val="2"/>
          <w:numId w:val="61"/>
        </w:numPr>
      </w:pPr>
      <w:r>
        <w:t xml:space="preserve">Also gets rights, such as ability to apply for custody. </w:t>
      </w:r>
    </w:p>
    <w:p w14:paraId="71139EF8" w14:textId="77777777" w:rsidR="00A95401" w:rsidRDefault="00A95401" w:rsidP="00A95401"/>
    <w:p w14:paraId="18C6739A" w14:textId="77777777" w:rsidR="00A95401" w:rsidRDefault="00A95401" w:rsidP="00A95401">
      <w:pPr>
        <w:rPr>
          <w:rStyle w:val="Heading3Char"/>
        </w:rPr>
      </w:pPr>
      <w:r w:rsidRPr="0013300C">
        <w:rPr>
          <w:rStyle w:val="Heading3Char"/>
        </w:rPr>
        <w:t xml:space="preserve">Family Relations Act </w:t>
      </w:r>
    </w:p>
    <w:p w14:paraId="104D96D1" w14:textId="77777777" w:rsidR="00A95401" w:rsidRPr="00243934" w:rsidRDefault="00A95401" w:rsidP="00A95401">
      <w:r>
        <w:rPr>
          <w:i/>
        </w:rPr>
        <w:t xml:space="preserve">- </w:t>
      </w:r>
      <w:r>
        <w:t xml:space="preserve">unmarried parents, married but separated, etc. </w:t>
      </w:r>
    </w:p>
    <w:p w14:paraId="0B9F886D" w14:textId="77777777" w:rsidR="00A95401" w:rsidRPr="00243934" w:rsidRDefault="00A95401" w:rsidP="00A95401">
      <w:r>
        <w:t>- obligation of “parent”: includes bio parents, guardian of the child, stepparents (if fit leg’d scenario)</w:t>
      </w:r>
    </w:p>
    <w:p w14:paraId="02416F6E" w14:textId="77777777" w:rsidR="00A95401" w:rsidRDefault="00A95401" w:rsidP="00A95401">
      <w:pPr>
        <w:rPr>
          <w:i/>
        </w:rPr>
      </w:pPr>
    </w:p>
    <w:p w14:paraId="235C7A6C" w14:textId="77777777" w:rsidR="00A95401" w:rsidRPr="00243934" w:rsidRDefault="00A95401" w:rsidP="00A95401">
      <w:r>
        <w:rPr>
          <w:i/>
        </w:rPr>
        <w:t>Re: stepparents</w:t>
      </w:r>
      <w:r>
        <w:t xml:space="preserve"> need: marriage/marriage like-relationship w a parent of child, + contribution for &gt;1 yr + no time limitation</w:t>
      </w:r>
    </w:p>
    <w:p w14:paraId="2DD14233" w14:textId="77777777" w:rsidR="00A95401" w:rsidRDefault="00A95401" w:rsidP="00A95401"/>
    <w:p w14:paraId="4FE57B83" w14:textId="77777777" w:rsidR="00A95401" w:rsidRDefault="00A95401" w:rsidP="00A95401">
      <w:pPr>
        <w:ind w:left="720"/>
      </w:pPr>
      <w:r>
        <w:t>Are you a ‘stepparent’? – s.1</w:t>
      </w:r>
    </w:p>
    <w:p w14:paraId="31C03A64" w14:textId="77777777" w:rsidR="00A95401" w:rsidRDefault="00A95401" w:rsidP="00A95401">
      <w:pPr>
        <w:ind w:left="720"/>
        <w:rPr>
          <w:lang w:val="en-CA"/>
        </w:rPr>
      </w:pPr>
      <w:r>
        <w:rPr>
          <w:b/>
          <w:lang w:val="en-CA"/>
        </w:rPr>
        <w:t xml:space="preserve">A </w:t>
      </w:r>
      <w:r w:rsidRPr="00F52A56">
        <w:rPr>
          <w:b/>
          <w:lang w:val="en-CA"/>
        </w:rPr>
        <w:t>person is the stepparent of a child</w:t>
      </w:r>
      <w:r w:rsidRPr="00F52A56">
        <w:rPr>
          <w:lang w:val="en-CA"/>
        </w:rPr>
        <w:t xml:space="preserve"> </w:t>
      </w:r>
      <w:r>
        <w:rPr>
          <w:lang w:val="en-CA"/>
        </w:rPr>
        <w:t>if they</w:t>
      </w:r>
      <w:r w:rsidRPr="00F52A56">
        <w:rPr>
          <w:lang w:val="en-CA"/>
        </w:rPr>
        <w:t xml:space="preserve"> and </w:t>
      </w:r>
      <w:r>
        <w:rPr>
          <w:lang w:val="en-CA"/>
        </w:rPr>
        <w:t>parent of child</w:t>
      </w:r>
    </w:p>
    <w:p w14:paraId="368CD416" w14:textId="77777777" w:rsidR="00A95401" w:rsidRPr="00F52A56" w:rsidRDefault="00A95401" w:rsidP="00A95401">
      <w:pPr>
        <w:ind w:left="720" w:firstLine="720"/>
      </w:pPr>
      <w:r>
        <w:rPr>
          <w:lang w:val="en-CA"/>
        </w:rPr>
        <w:t>(a) are/were married, OR</w:t>
      </w:r>
    </w:p>
    <w:p w14:paraId="53B12DF4" w14:textId="77777777" w:rsidR="00A95401" w:rsidRDefault="00A95401" w:rsidP="00A95401">
      <w:pPr>
        <w:ind w:left="720" w:firstLine="720"/>
        <w:rPr>
          <w:lang w:val="en-CA"/>
        </w:rPr>
      </w:pPr>
      <w:r w:rsidRPr="00F52A56">
        <w:rPr>
          <w:lang w:val="en-CA"/>
        </w:rPr>
        <w:t xml:space="preserve">(b) lived together in a </w:t>
      </w:r>
      <w:r w:rsidRPr="00F52A56">
        <w:rPr>
          <w:b/>
          <w:lang w:val="en-CA"/>
        </w:rPr>
        <w:t xml:space="preserve">marriage-like relationship for </w:t>
      </w:r>
      <w:r>
        <w:rPr>
          <w:b/>
          <w:lang w:val="en-CA"/>
        </w:rPr>
        <w:t>min</w:t>
      </w:r>
      <w:r w:rsidRPr="00F52A56">
        <w:rPr>
          <w:b/>
          <w:lang w:val="en-CA"/>
        </w:rPr>
        <w:t xml:space="preserve"> 2 years</w:t>
      </w:r>
      <w:r w:rsidRPr="00F52A56">
        <w:rPr>
          <w:lang w:val="en-CA"/>
        </w:rPr>
        <w:t xml:space="preserve"> </w:t>
      </w:r>
      <w:r>
        <w:rPr>
          <w:lang w:val="en-CA"/>
        </w:rPr>
        <w:t>(+ may be of same gender)</w:t>
      </w:r>
    </w:p>
    <w:p w14:paraId="4F3CBAF0" w14:textId="77777777" w:rsidR="00A95401" w:rsidRPr="0013300C" w:rsidRDefault="00A95401" w:rsidP="00A95401">
      <w:pPr>
        <w:ind w:left="720" w:firstLine="720"/>
        <w:rPr>
          <w:i/>
        </w:rPr>
      </w:pPr>
      <w:r>
        <w:rPr>
          <w:lang w:val="en-CA"/>
        </w:rPr>
        <w:tab/>
      </w:r>
      <w:r w:rsidRPr="0013300C">
        <w:rPr>
          <w:i/>
          <w:lang w:val="en-CA"/>
        </w:rPr>
        <w:t>-see ‘marriage like relationship’ under Spousal Support</w:t>
      </w:r>
    </w:p>
    <w:p w14:paraId="67DC6619" w14:textId="77777777" w:rsidR="00A95401" w:rsidRDefault="00A95401" w:rsidP="00A95401">
      <w:pPr>
        <w:ind w:left="720"/>
      </w:pPr>
      <w:r>
        <w:t xml:space="preserve"> </w:t>
      </w:r>
    </w:p>
    <w:p w14:paraId="0D45AFEA" w14:textId="77777777" w:rsidR="00A95401" w:rsidRDefault="00A95401" w:rsidP="00A95401">
      <w:pPr>
        <w:ind w:left="720"/>
      </w:pPr>
      <w:r>
        <w:t xml:space="preserve">Are you a parent of the child? </w:t>
      </w:r>
      <w:r>
        <w:sym w:font="Wingdings" w:char="F0E0"/>
      </w:r>
      <w:r>
        <w:t xml:space="preserve"> (which creates the CSG obligation):</w:t>
      </w:r>
    </w:p>
    <w:p w14:paraId="457A6DE3" w14:textId="77777777" w:rsidR="00A95401" w:rsidRDefault="00A95401" w:rsidP="00A95401">
      <w:pPr>
        <w:ind w:left="720"/>
      </w:pPr>
      <w:r>
        <w:t xml:space="preserve">S. 1 def’n of parent. </w:t>
      </w:r>
    </w:p>
    <w:p w14:paraId="04D67B0E" w14:textId="77777777" w:rsidR="00A95401" w:rsidRPr="00243934" w:rsidRDefault="00A95401" w:rsidP="00A95401">
      <w:pPr>
        <w:ind w:left="720"/>
        <w:rPr>
          <w:b/>
        </w:rPr>
      </w:pPr>
      <w:r>
        <w:rPr>
          <w:b/>
        </w:rPr>
        <w:t>“parent” includes:</w:t>
      </w:r>
    </w:p>
    <w:p w14:paraId="333B768B" w14:textId="77777777" w:rsidR="00A95401" w:rsidRPr="00F52A56" w:rsidRDefault="00A95401" w:rsidP="00A95401">
      <w:pPr>
        <w:ind w:left="1440"/>
      </w:pPr>
      <w:r>
        <w:rPr>
          <w:lang w:val="en-CA"/>
        </w:rPr>
        <w:t>(</w:t>
      </w:r>
      <w:r w:rsidRPr="00F52A56">
        <w:rPr>
          <w:lang w:val="en-CA"/>
        </w:rPr>
        <w:t>a) a guardian or guardian of the person of a child, or</w:t>
      </w:r>
    </w:p>
    <w:p w14:paraId="0B3F7DA7" w14:textId="77777777" w:rsidR="00A95401" w:rsidRPr="00F52A56" w:rsidRDefault="00A95401" w:rsidP="00A95401">
      <w:pPr>
        <w:ind w:left="1440"/>
        <w:rPr>
          <w:b/>
        </w:rPr>
      </w:pPr>
      <w:r w:rsidRPr="00F52A56">
        <w:rPr>
          <w:lang w:val="en-CA"/>
        </w:rPr>
        <w:t xml:space="preserve">(b) </w:t>
      </w:r>
      <w:r w:rsidRPr="00F52A56">
        <w:rPr>
          <w:b/>
          <w:lang w:val="en-CA"/>
        </w:rPr>
        <w:t>a stepparent</w:t>
      </w:r>
      <w:r w:rsidRPr="00F52A56">
        <w:rPr>
          <w:lang w:val="en-CA"/>
        </w:rPr>
        <w:t xml:space="preserve"> of a child </w:t>
      </w:r>
      <w:r w:rsidRPr="00F52A56">
        <w:rPr>
          <w:b/>
          <w:lang w:val="en-CA"/>
        </w:rPr>
        <w:t>if</w:t>
      </w:r>
    </w:p>
    <w:p w14:paraId="1DC42A44" w14:textId="77777777" w:rsidR="00A95401" w:rsidRPr="00F52A56" w:rsidRDefault="00A95401" w:rsidP="00A95401">
      <w:pPr>
        <w:ind w:left="1440"/>
      </w:pPr>
      <w:r w:rsidRPr="00F52A56">
        <w:rPr>
          <w:lang w:val="en-CA"/>
        </w:rPr>
        <w:tab/>
        <w:t xml:space="preserve">(i) </w:t>
      </w:r>
      <w:r>
        <w:rPr>
          <w:lang w:val="en-CA"/>
        </w:rPr>
        <w:t xml:space="preserve">they </w:t>
      </w:r>
      <w:r w:rsidRPr="00F52A56">
        <w:rPr>
          <w:b/>
          <w:lang w:val="en-CA"/>
        </w:rPr>
        <w:t>contributed</w:t>
      </w:r>
      <w:r>
        <w:rPr>
          <w:lang w:val="en-CA"/>
        </w:rPr>
        <w:t xml:space="preserve"> to the support </w:t>
      </w:r>
      <w:r w:rsidRPr="00F52A56">
        <w:rPr>
          <w:lang w:val="en-CA"/>
        </w:rPr>
        <w:t xml:space="preserve">and maintenance of the child </w:t>
      </w:r>
      <w:r>
        <w:rPr>
          <w:b/>
          <w:lang w:val="en-CA"/>
        </w:rPr>
        <w:t xml:space="preserve">for min 1 </w:t>
      </w:r>
      <w:r w:rsidRPr="00F52A56">
        <w:rPr>
          <w:b/>
          <w:lang w:val="en-CA"/>
        </w:rPr>
        <w:t>year</w:t>
      </w:r>
      <w:r>
        <w:rPr>
          <w:lang w:val="en-CA"/>
        </w:rPr>
        <w:t>, AND</w:t>
      </w:r>
      <w:r>
        <w:rPr>
          <w:lang w:val="en-CA"/>
        </w:rPr>
        <w:tab/>
      </w:r>
    </w:p>
    <w:p w14:paraId="099627D5" w14:textId="77777777" w:rsidR="00A95401" w:rsidRPr="00F52A56" w:rsidRDefault="00A95401" w:rsidP="00A95401">
      <w:pPr>
        <w:ind w:left="2160"/>
      </w:pPr>
      <w:r w:rsidRPr="00F52A56">
        <w:rPr>
          <w:lang w:val="en-CA"/>
        </w:rPr>
        <w:t xml:space="preserve">(ii) the </w:t>
      </w:r>
      <w:r w:rsidRPr="00243934">
        <w:rPr>
          <w:b/>
          <w:lang w:val="en-CA"/>
        </w:rPr>
        <w:t>proceeding under this Act</w:t>
      </w:r>
      <w:r>
        <w:rPr>
          <w:lang w:val="en-CA"/>
        </w:rPr>
        <w:t xml:space="preserve"> </w:t>
      </w:r>
      <w:r w:rsidRPr="00F52A56">
        <w:rPr>
          <w:lang w:val="en-CA"/>
        </w:rPr>
        <w:t xml:space="preserve">is </w:t>
      </w:r>
      <w:r w:rsidRPr="00F52A56">
        <w:rPr>
          <w:b/>
          <w:lang w:val="en-CA"/>
        </w:rPr>
        <w:t>commenced within</w:t>
      </w:r>
      <w:r>
        <w:rPr>
          <w:b/>
          <w:lang w:val="en-CA"/>
        </w:rPr>
        <w:t xml:space="preserve"> a</w:t>
      </w:r>
      <w:r w:rsidRPr="00F52A56">
        <w:rPr>
          <w:b/>
          <w:lang w:val="en-CA"/>
        </w:rPr>
        <w:t xml:space="preserve"> year </w:t>
      </w:r>
      <w:r>
        <w:rPr>
          <w:b/>
          <w:lang w:val="en-CA"/>
        </w:rPr>
        <w:t xml:space="preserve">of </w:t>
      </w:r>
      <w:r w:rsidRPr="00F52A56">
        <w:rPr>
          <w:b/>
          <w:lang w:val="en-CA"/>
        </w:rPr>
        <w:t>the date the stepparent last contributed</w:t>
      </w:r>
      <w:r w:rsidRPr="00F52A56">
        <w:rPr>
          <w:lang w:val="en-CA"/>
        </w:rPr>
        <w:t xml:space="preserve"> to the support and maintenance of the child;</w:t>
      </w:r>
    </w:p>
    <w:p w14:paraId="6082C189" w14:textId="77777777" w:rsidR="00A95401" w:rsidRDefault="00A95401" w:rsidP="00A95401"/>
    <w:p w14:paraId="4EF4496A" w14:textId="77777777" w:rsidR="008D4ABC" w:rsidRDefault="008D4ABC" w:rsidP="00A95401"/>
    <w:p w14:paraId="0CB14B2A" w14:textId="77777777" w:rsidR="008D4ABC" w:rsidRDefault="008D4ABC" w:rsidP="00A95401"/>
    <w:p w14:paraId="089D5411" w14:textId="77777777" w:rsidR="008D4ABC" w:rsidRDefault="008D4ABC" w:rsidP="00A95401"/>
    <w:p w14:paraId="13479697" w14:textId="77777777" w:rsidR="00A95401" w:rsidRDefault="00A95401" w:rsidP="00A95401">
      <w:pPr>
        <w:pStyle w:val="Heading2"/>
      </w:pPr>
      <w:bookmarkStart w:id="51" w:name="_Toc195979957"/>
      <w:r>
        <w:t>If owing: default =</w:t>
      </w:r>
      <w:r w:rsidRPr="0013300C">
        <w:t xml:space="preserve"> </w:t>
      </w:r>
      <w:r>
        <w:t xml:space="preserve">CSG table </w:t>
      </w:r>
      <w:r w:rsidRPr="0013300C">
        <w:t>amount</w:t>
      </w:r>
      <w:bookmarkEnd w:id="51"/>
    </w:p>
    <w:p w14:paraId="3C68CEF6" w14:textId="77777777" w:rsidR="00A95401" w:rsidRPr="0013300C" w:rsidRDefault="00A95401" w:rsidP="00A95401">
      <w:r>
        <w:t xml:space="preserve">Applied to/triggered by </w:t>
      </w:r>
      <w:r>
        <w:rPr>
          <w:i/>
        </w:rPr>
        <w:t xml:space="preserve">either act: </w:t>
      </w:r>
    </w:p>
    <w:p w14:paraId="1BD87E5F" w14:textId="77777777" w:rsidR="00A95401" w:rsidRPr="0013300C" w:rsidRDefault="00A95401" w:rsidP="00A95401">
      <w:r w:rsidRPr="00D55CC4">
        <w:rPr>
          <w:highlight w:val="magenta"/>
        </w:rPr>
        <w:t>-</w:t>
      </w:r>
      <w:r w:rsidRPr="00D55CC4">
        <w:rPr>
          <w:i/>
          <w:highlight w:val="magenta"/>
        </w:rPr>
        <w:t xml:space="preserve"> DA</w:t>
      </w:r>
      <w:r w:rsidRPr="00D55CC4">
        <w:rPr>
          <w:highlight w:val="magenta"/>
        </w:rPr>
        <w:t>:</w:t>
      </w:r>
      <w:r w:rsidRPr="00D55CC4">
        <w:rPr>
          <w:b/>
          <w:highlight w:val="magenta"/>
        </w:rPr>
        <w:t xml:space="preserve"> </w:t>
      </w:r>
      <w:r w:rsidRPr="00D55CC4">
        <w:rPr>
          <w:highlight w:val="magenta"/>
        </w:rPr>
        <w:t>s.15.1(3)</w:t>
      </w:r>
      <w:r>
        <w:t xml:space="preserve"> </w:t>
      </w:r>
      <w:r>
        <w:softHyphen/>
        <w:t xml:space="preserve"> (CSG apply to final and interim orders)</w:t>
      </w:r>
    </w:p>
    <w:p w14:paraId="5B74D588" w14:textId="77777777" w:rsidR="00A95401" w:rsidRDefault="00A95401" w:rsidP="00A95401">
      <w:r w:rsidRPr="00D55CC4">
        <w:rPr>
          <w:highlight w:val="magenta"/>
        </w:rPr>
        <w:t xml:space="preserve">- </w:t>
      </w:r>
      <w:r w:rsidRPr="00D55CC4">
        <w:rPr>
          <w:i/>
          <w:highlight w:val="magenta"/>
        </w:rPr>
        <w:t>FRA</w:t>
      </w:r>
      <w:r w:rsidRPr="00D55CC4">
        <w:rPr>
          <w:highlight w:val="magenta"/>
        </w:rPr>
        <w:t>: s.88</w:t>
      </w:r>
      <w:r>
        <w:t xml:space="preserve"> [parental obligation to support child] &amp; 93(1)(a) [using the CSG] </w:t>
      </w:r>
    </w:p>
    <w:p w14:paraId="2C30A623" w14:textId="77777777" w:rsidR="00A95401" w:rsidRDefault="00A95401" w:rsidP="00A95401">
      <w:pPr>
        <w:rPr>
          <w:b/>
          <w:i/>
        </w:rPr>
      </w:pPr>
    </w:p>
    <w:p w14:paraId="61625D7C" w14:textId="77777777" w:rsidR="00A95401" w:rsidRPr="00EF59B3" w:rsidRDefault="00A95401" w:rsidP="00A95401">
      <w:pPr>
        <w:rPr>
          <w:b/>
          <w:i/>
        </w:rPr>
      </w:pPr>
      <w:r w:rsidRPr="00D55CC4">
        <w:rPr>
          <w:b/>
          <w:i/>
          <w:highlight w:val="magenta"/>
        </w:rPr>
        <w:t>s.3 CSG: presumptive rule</w:t>
      </w:r>
      <w:r w:rsidRPr="00C95DE4">
        <w:rPr>
          <w:b/>
          <w:i/>
        </w:rPr>
        <w:t xml:space="preserve"> </w:t>
      </w:r>
    </w:p>
    <w:p w14:paraId="1C77DB99" w14:textId="061E3A24" w:rsidR="00A95401" w:rsidRPr="00A95401" w:rsidRDefault="00A95401" w:rsidP="00A95401">
      <w:pPr>
        <w:rPr>
          <w:b/>
        </w:rPr>
      </w:pPr>
      <w:r>
        <w:t>(Table amount for spouse’s range of income, # kids) + (% of amt over base income for the range) = monthly award + s.7 proportion of extraordinary expenses = CSOrder</w:t>
      </w:r>
    </w:p>
    <w:p w14:paraId="3D3043D7" w14:textId="77777777" w:rsidR="00A95401" w:rsidRPr="00955777" w:rsidRDefault="00A95401" w:rsidP="00A95401"/>
    <w:p w14:paraId="7FA75EFA" w14:textId="77777777" w:rsidR="00A95401" w:rsidRDefault="00A95401" w:rsidP="00A95401">
      <w:pPr>
        <w:pStyle w:val="Heading3"/>
      </w:pPr>
      <w:bookmarkStart w:id="52" w:name="_Toc195979958"/>
      <w:r>
        <w:t>Calculate income</w:t>
      </w:r>
      <w:bookmarkEnd w:id="52"/>
    </w:p>
    <w:p w14:paraId="52F38EC9" w14:textId="77777777" w:rsidR="00A95401" w:rsidRDefault="00A95401" w:rsidP="00A95401">
      <w:r>
        <w:t xml:space="preserve">-easy when it’s a salary, more difficult when contract work etc. </w:t>
      </w:r>
    </w:p>
    <w:p w14:paraId="64B9997F" w14:textId="77777777" w:rsidR="00A95401" w:rsidRDefault="00A95401" w:rsidP="00A95401">
      <w:pPr>
        <w:pStyle w:val="ListParagraph"/>
        <w:numPr>
          <w:ilvl w:val="0"/>
          <w:numId w:val="64"/>
        </w:numPr>
      </w:pPr>
      <w:r>
        <w:t xml:space="preserve">Court may consider a </w:t>
      </w:r>
      <w:r>
        <w:rPr>
          <w:i/>
        </w:rPr>
        <w:t>pattern of income</w:t>
      </w:r>
      <w:r>
        <w:t xml:space="preserve"> over 3 years to fix an income amt (K work e.g.)</w:t>
      </w:r>
    </w:p>
    <w:p w14:paraId="3F428D3B" w14:textId="77777777" w:rsidR="00A95401" w:rsidRDefault="00A95401" w:rsidP="00A95401">
      <w:pPr>
        <w:pStyle w:val="ListParagraph"/>
        <w:numPr>
          <w:ilvl w:val="0"/>
          <w:numId w:val="64"/>
        </w:numPr>
      </w:pPr>
      <w:r>
        <w:t>If a shareholder/director/officer of a corp: if crt’s opinion that income doesn’t reflect entirety of $$$ available to them to pay, may make adjustments to income determination.</w:t>
      </w:r>
    </w:p>
    <w:p w14:paraId="7730E014" w14:textId="77777777" w:rsidR="00A95401" w:rsidRDefault="00A95401" w:rsidP="00A95401">
      <w:pPr>
        <w:pStyle w:val="ListParagraph"/>
        <w:numPr>
          <w:ilvl w:val="1"/>
          <w:numId w:val="64"/>
        </w:numPr>
      </w:pPr>
      <w:r>
        <w:t>Case law has used pre-tax income of the company –</w:t>
      </w:r>
      <w:r w:rsidRPr="003B44CF">
        <w:rPr>
          <w:b/>
          <w:i/>
          <w:color w:val="8EE45C"/>
        </w:rPr>
        <w:t xml:space="preserve"> </w:t>
      </w:r>
      <w:r>
        <w:rPr>
          <w:b/>
          <w:i/>
          <w:color w:val="8EE45C"/>
        </w:rPr>
        <w:t>McCrae</w:t>
      </w:r>
      <w:r>
        <w:rPr>
          <w:b/>
          <w:color w:val="8EE45C"/>
        </w:rPr>
        <w:t xml:space="preserve">, 1999 BCSC </w:t>
      </w:r>
      <w:r>
        <w:t xml:space="preserve">citing </w:t>
      </w:r>
      <w:r>
        <w:rPr>
          <w:b/>
          <w:i/>
          <w:color w:val="8EE45C"/>
        </w:rPr>
        <w:t>Blackburn v Elmitt</w:t>
      </w:r>
      <w:r>
        <w:rPr>
          <w:b/>
          <w:color w:val="8EE45C"/>
        </w:rPr>
        <w:t>, 1997</w:t>
      </w:r>
    </w:p>
    <w:p w14:paraId="291162B1" w14:textId="77777777" w:rsidR="00A95401" w:rsidRDefault="00A95401" w:rsidP="00A95401">
      <w:r>
        <w:t>-calculated from “total income” on T1 tax return, after  deducting come adjustments (e.g. employment expenses, other support obligations)</w:t>
      </w:r>
    </w:p>
    <w:p w14:paraId="1B03EADB" w14:textId="77777777" w:rsidR="00A95401" w:rsidRDefault="00A95401" w:rsidP="00A95401">
      <w:r>
        <w:t xml:space="preserve">- respondent spouse must submit sig amts of income information towards this determination </w:t>
      </w:r>
      <w:r w:rsidRPr="00141E5C">
        <w:rPr>
          <w:highlight w:val="magenta"/>
        </w:rPr>
        <w:t>– s.21</w:t>
      </w:r>
      <w:r>
        <w:t xml:space="preserve"> outlines it all</w:t>
      </w:r>
    </w:p>
    <w:p w14:paraId="0055A323" w14:textId="77777777" w:rsidR="00A95401" w:rsidRDefault="00A95401" w:rsidP="00A95401"/>
    <w:p w14:paraId="70602571" w14:textId="77777777" w:rsidR="00A95401" w:rsidRPr="00141E5C" w:rsidRDefault="00A95401" w:rsidP="00A95401">
      <w:pPr>
        <w:rPr>
          <w:b/>
        </w:rPr>
      </w:pPr>
      <w:r>
        <w:rPr>
          <w:i/>
        </w:rPr>
        <w:t>By Agreement if reasonable</w:t>
      </w:r>
      <w:r w:rsidRPr="00141E5C">
        <w:rPr>
          <w:b/>
        </w:rPr>
        <w:t xml:space="preserve">– </w:t>
      </w:r>
      <w:r w:rsidRPr="00141E5C">
        <w:rPr>
          <w:b/>
          <w:highlight w:val="magenta"/>
        </w:rPr>
        <w:t>s. 15(2)</w:t>
      </w:r>
    </w:p>
    <w:p w14:paraId="338954F1" w14:textId="77777777" w:rsidR="00A95401" w:rsidRDefault="00A95401" w:rsidP="00A95401">
      <w:pPr>
        <w:pStyle w:val="ListParagraph"/>
        <w:numPr>
          <w:ilvl w:val="0"/>
          <w:numId w:val="63"/>
        </w:numPr>
      </w:pPr>
      <w:r w:rsidRPr="00141E5C">
        <w:rPr>
          <w:rStyle w:val="canliisubsection"/>
          <w:rFonts w:eastAsia="Times New Roman" w:cs="Times New Roman"/>
        </w:rPr>
        <w:t>(2)</w:t>
      </w:r>
      <w:r w:rsidRPr="00141E5C">
        <w:rPr>
          <w:rFonts w:eastAsia="Times New Roman" w:cs="Times New Roman"/>
        </w:rPr>
        <w:t xml:space="preserve"> Where both spouses agree in writing on the annual income of a spouse, </w:t>
      </w:r>
      <w:r>
        <w:rPr>
          <w:rFonts w:eastAsia="Times New Roman" w:cs="Times New Roman"/>
        </w:rPr>
        <w:t>crt may consider it the income for CSG application</w:t>
      </w:r>
      <w:r w:rsidRPr="00141E5C">
        <w:rPr>
          <w:rFonts w:eastAsia="Times New Roman" w:cs="Times New Roman"/>
        </w:rPr>
        <w:t xml:space="preserve"> </w:t>
      </w:r>
      <w:r>
        <w:rPr>
          <w:rFonts w:eastAsia="Times New Roman" w:cs="Times New Roman"/>
          <w:b/>
        </w:rPr>
        <w:t>IF</w:t>
      </w:r>
      <w:r w:rsidRPr="00141E5C">
        <w:rPr>
          <w:rFonts w:eastAsia="Times New Roman" w:cs="Times New Roman"/>
        </w:rPr>
        <w:t xml:space="preserve"> the court thinks that the </w:t>
      </w:r>
      <w:r w:rsidRPr="00141E5C">
        <w:rPr>
          <w:rFonts w:eastAsia="Times New Roman" w:cs="Times New Roman"/>
          <w:b/>
        </w:rPr>
        <w:t>amount is reasonable having regard to the income information provided under section 21</w:t>
      </w:r>
      <w:r w:rsidRPr="00141E5C">
        <w:rPr>
          <w:rFonts w:eastAsia="Times New Roman" w:cs="Times New Roman"/>
        </w:rPr>
        <w:t>.</w:t>
      </w:r>
    </w:p>
    <w:p w14:paraId="368C7133" w14:textId="77777777" w:rsidR="00A95401" w:rsidRDefault="00A95401" w:rsidP="00A95401"/>
    <w:p w14:paraId="44DF8E97" w14:textId="77777777" w:rsidR="00A95401" w:rsidRPr="009F1EE9" w:rsidRDefault="00A95401" w:rsidP="00A95401">
      <w:pPr>
        <w:rPr>
          <w:i/>
        </w:rPr>
      </w:pPr>
      <w:r>
        <w:rPr>
          <w:i/>
        </w:rPr>
        <w:t xml:space="preserve">Capability to Earn, not just actual earning </w:t>
      </w:r>
      <w:r w:rsidRPr="00141E5C">
        <w:rPr>
          <w:b/>
        </w:rPr>
        <w:t>–</w:t>
      </w:r>
      <w:r w:rsidRPr="00141E5C">
        <w:rPr>
          <w:b/>
          <w:highlight w:val="magenta"/>
        </w:rPr>
        <w:t xml:space="preserve"> s.19</w:t>
      </w:r>
    </w:p>
    <w:p w14:paraId="4F6E0142" w14:textId="77777777" w:rsidR="00A95401" w:rsidRDefault="00A95401" w:rsidP="00A95401">
      <w:pPr>
        <w:pStyle w:val="ListParagraph"/>
        <w:numPr>
          <w:ilvl w:val="0"/>
          <w:numId w:val="62"/>
        </w:numPr>
      </w:pPr>
      <w:r>
        <w:t>s.19 = court may impute income to a spouse as appropriate under the circumstances, including:</w:t>
      </w:r>
    </w:p>
    <w:p w14:paraId="4A3328FA" w14:textId="77777777" w:rsidR="00A95401" w:rsidRDefault="00A95401" w:rsidP="00A95401">
      <w:pPr>
        <w:pStyle w:val="ListParagraph"/>
        <w:numPr>
          <w:ilvl w:val="1"/>
          <w:numId w:val="62"/>
        </w:numPr>
      </w:pPr>
      <w:r>
        <w:t xml:space="preserve">(a) intentional </w:t>
      </w:r>
      <w:r w:rsidRPr="00E44E63">
        <w:rPr>
          <w:b/>
        </w:rPr>
        <w:t>unemployment, underemployment</w:t>
      </w:r>
      <w:r>
        <w:t xml:space="preserve"> (not for nec of childcare or edu/health of spouse)</w:t>
      </w:r>
    </w:p>
    <w:p w14:paraId="27B7DD28" w14:textId="77777777" w:rsidR="00A95401" w:rsidRDefault="00A95401" w:rsidP="00A95401">
      <w:pPr>
        <w:pStyle w:val="ListParagraph"/>
        <w:numPr>
          <w:ilvl w:val="2"/>
          <w:numId w:val="62"/>
        </w:numPr>
      </w:pPr>
      <w:r>
        <w:t xml:space="preserve">only kicks in when </w:t>
      </w:r>
      <w:r>
        <w:rPr>
          <w:i/>
        </w:rPr>
        <w:t>could</w:t>
      </w:r>
      <w:r>
        <w:t xml:space="preserve"> be going back to work</w:t>
      </w:r>
    </w:p>
    <w:p w14:paraId="53AC154E" w14:textId="77777777" w:rsidR="00A95401" w:rsidRDefault="00A95401" w:rsidP="00A95401">
      <w:pPr>
        <w:pStyle w:val="ListParagraph"/>
        <w:numPr>
          <w:ilvl w:val="1"/>
          <w:numId w:val="62"/>
        </w:numPr>
      </w:pPr>
      <w:r>
        <w:t>(</w:t>
      </w:r>
      <w:r w:rsidRPr="00E44E63">
        <w:rPr>
          <w:rStyle w:val="Emphasis"/>
          <w:rFonts w:cs="Times New Roman"/>
          <w:i w:val="0"/>
        </w:rPr>
        <w:t>b</w:t>
      </w:r>
      <w:r>
        <w:rPr>
          <w:rStyle w:val="Emphasis"/>
          <w:rFonts w:cs="Times New Roman"/>
          <w:i w:val="0"/>
        </w:rPr>
        <w:t xml:space="preserve">) </w:t>
      </w:r>
      <w:r w:rsidRPr="00E44E63">
        <w:t xml:space="preserve">income </w:t>
      </w:r>
      <w:r w:rsidRPr="00E44E63">
        <w:rPr>
          <w:b/>
        </w:rPr>
        <w:t>tax</w:t>
      </w:r>
      <w:r>
        <w:t xml:space="preserve"> exemptions</w:t>
      </w:r>
    </w:p>
    <w:p w14:paraId="0BBA4002" w14:textId="77777777" w:rsidR="00A95401" w:rsidRDefault="00A95401" w:rsidP="00A95401">
      <w:pPr>
        <w:pStyle w:val="ListParagraph"/>
        <w:numPr>
          <w:ilvl w:val="1"/>
          <w:numId w:val="62"/>
        </w:numPr>
      </w:pPr>
      <w:r>
        <w:t>(</w:t>
      </w:r>
      <w:r>
        <w:rPr>
          <w:rStyle w:val="Emphasis"/>
          <w:rFonts w:cs="Times New Roman"/>
        </w:rPr>
        <w:t>c</w:t>
      </w:r>
      <w:r>
        <w:t xml:space="preserve">) spouse in </w:t>
      </w:r>
      <w:r w:rsidRPr="00E44E63">
        <w:rPr>
          <w:b/>
        </w:rPr>
        <w:t>foreign country</w:t>
      </w:r>
      <w:r>
        <w:t xml:space="preserve"> w sig lower income </w:t>
      </w:r>
      <w:r w:rsidRPr="00E44E63">
        <w:rPr>
          <w:b/>
        </w:rPr>
        <w:t>tax</w:t>
      </w:r>
      <w:r>
        <w:t xml:space="preserve"> rates</w:t>
      </w:r>
    </w:p>
    <w:p w14:paraId="03364B12" w14:textId="77777777" w:rsidR="00A95401" w:rsidRDefault="00A95401" w:rsidP="00A95401">
      <w:pPr>
        <w:pStyle w:val="ListParagraph"/>
        <w:numPr>
          <w:ilvl w:val="1"/>
          <w:numId w:val="62"/>
        </w:numPr>
      </w:pPr>
      <w:r>
        <w:t xml:space="preserve">(d) </w:t>
      </w:r>
      <w:r w:rsidRPr="00E44E63">
        <w:rPr>
          <w:b/>
        </w:rPr>
        <w:t>diverting</w:t>
      </w:r>
      <w:r>
        <w:t xml:space="preserve"> income + would effect level under CSG</w:t>
      </w:r>
    </w:p>
    <w:p w14:paraId="54EAA9CF" w14:textId="77777777" w:rsidR="00A95401" w:rsidRPr="00E44E63" w:rsidRDefault="00A95401" w:rsidP="00A95401">
      <w:pPr>
        <w:pStyle w:val="ListParagraph"/>
        <w:numPr>
          <w:ilvl w:val="2"/>
          <w:numId w:val="62"/>
        </w:numPr>
      </w:pPr>
      <w:r>
        <w:t>e.g. income splitting, family trusts –</w:t>
      </w:r>
      <w:r>
        <w:rPr>
          <w:b/>
          <w:i/>
          <w:color w:val="8EE45C"/>
        </w:rPr>
        <w:t xml:space="preserve"> McCrae, </w:t>
      </w:r>
      <w:r>
        <w:rPr>
          <w:b/>
          <w:color w:val="8EE45C"/>
        </w:rPr>
        <w:t>1999 BCSC</w:t>
      </w:r>
    </w:p>
    <w:p w14:paraId="498153DA" w14:textId="77777777" w:rsidR="00A95401" w:rsidRPr="00BC6E16" w:rsidRDefault="00A95401" w:rsidP="00A95401">
      <w:pPr>
        <w:pStyle w:val="ListParagraph"/>
        <w:numPr>
          <w:ilvl w:val="2"/>
          <w:numId w:val="62"/>
        </w:numPr>
      </w:pPr>
      <w:r>
        <w:t xml:space="preserve">will be attributed back to the spouse bcz </w:t>
      </w:r>
      <w:r>
        <w:rPr>
          <w:i/>
        </w:rPr>
        <w:t>can draw on it to support</w:t>
      </w:r>
    </w:p>
    <w:p w14:paraId="017AA106" w14:textId="77777777" w:rsidR="00A95401" w:rsidRDefault="00A95401" w:rsidP="00A95401">
      <w:pPr>
        <w:pStyle w:val="ListParagraph"/>
        <w:numPr>
          <w:ilvl w:val="2"/>
          <w:numId w:val="62"/>
        </w:numPr>
      </w:pPr>
      <w:r>
        <w:t>If a shareholder/director/officer of a corp: if crt’s opinion that income doesn’t reflect entirety of $$$ available to them to pay, may make adjustments to income determination.</w:t>
      </w:r>
    </w:p>
    <w:p w14:paraId="588019F3" w14:textId="77777777" w:rsidR="00A95401" w:rsidRDefault="00A95401" w:rsidP="00A95401">
      <w:pPr>
        <w:pStyle w:val="ListParagraph"/>
        <w:numPr>
          <w:ilvl w:val="3"/>
          <w:numId w:val="62"/>
        </w:numPr>
      </w:pPr>
      <w:r>
        <w:t>Case law has used pre-tax income of the company –</w:t>
      </w:r>
      <w:r w:rsidRPr="003B44CF">
        <w:rPr>
          <w:b/>
          <w:i/>
          <w:color w:val="8EE45C"/>
        </w:rPr>
        <w:t xml:space="preserve"> </w:t>
      </w:r>
      <w:r>
        <w:rPr>
          <w:b/>
          <w:i/>
          <w:color w:val="8EE45C"/>
        </w:rPr>
        <w:t>McCrae</w:t>
      </w:r>
      <w:r>
        <w:rPr>
          <w:b/>
          <w:color w:val="8EE45C"/>
        </w:rPr>
        <w:t xml:space="preserve">, 1999 BCSC </w:t>
      </w:r>
      <w:r>
        <w:t xml:space="preserve">citing </w:t>
      </w:r>
      <w:r>
        <w:rPr>
          <w:b/>
          <w:i/>
          <w:color w:val="8EE45C"/>
        </w:rPr>
        <w:t>Blackburn v Elmitt</w:t>
      </w:r>
      <w:r>
        <w:rPr>
          <w:b/>
          <w:color w:val="8EE45C"/>
        </w:rPr>
        <w:t>, 1997</w:t>
      </w:r>
    </w:p>
    <w:p w14:paraId="45707704" w14:textId="77777777" w:rsidR="00A95401" w:rsidRDefault="00A95401" w:rsidP="00A95401">
      <w:pPr>
        <w:pStyle w:val="ListParagraph"/>
        <w:numPr>
          <w:ilvl w:val="1"/>
          <w:numId w:val="62"/>
        </w:numPr>
      </w:pPr>
      <w:r>
        <w:t xml:space="preserve">(e) </w:t>
      </w:r>
      <w:r w:rsidRPr="00E44E63">
        <w:rPr>
          <w:b/>
        </w:rPr>
        <w:t xml:space="preserve">property </w:t>
      </w:r>
      <w:r>
        <w:t>not being reasonably used to general income</w:t>
      </w:r>
    </w:p>
    <w:p w14:paraId="06929D70" w14:textId="77777777" w:rsidR="00A95401" w:rsidRDefault="00A95401" w:rsidP="00A95401">
      <w:pPr>
        <w:pStyle w:val="ListParagraph"/>
        <w:numPr>
          <w:ilvl w:val="1"/>
          <w:numId w:val="62"/>
        </w:numPr>
      </w:pPr>
      <w:r>
        <w:t>(f) failing to provide income info</w:t>
      </w:r>
    </w:p>
    <w:p w14:paraId="41AE8204" w14:textId="77777777" w:rsidR="00A95401" w:rsidRDefault="00A95401" w:rsidP="00A95401">
      <w:pPr>
        <w:pStyle w:val="ListParagraph"/>
        <w:numPr>
          <w:ilvl w:val="1"/>
          <w:numId w:val="62"/>
        </w:numPr>
      </w:pPr>
      <w:r>
        <w:t>(g) unreasonable deductions from income</w:t>
      </w:r>
    </w:p>
    <w:p w14:paraId="5EBEB35C" w14:textId="77777777" w:rsidR="00A95401" w:rsidRDefault="00A95401" w:rsidP="00A95401">
      <w:pPr>
        <w:pStyle w:val="ListParagraph"/>
        <w:numPr>
          <w:ilvl w:val="1"/>
          <w:numId w:val="62"/>
        </w:numPr>
      </w:pPr>
      <w:r>
        <w:t xml:space="preserve">(h) spouse is </w:t>
      </w:r>
      <w:r w:rsidRPr="00E44E63">
        <w:rPr>
          <w:b/>
        </w:rPr>
        <w:t>beneficiary under a trust</w:t>
      </w:r>
      <w:r>
        <w:t xml:space="preserve"> and will receive income/other benefits from it.</w:t>
      </w:r>
    </w:p>
    <w:p w14:paraId="25B77CE8" w14:textId="77777777" w:rsidR="00A95401" w:rsidRDefault="00A95401" w:rsidP="00A95401"/>
    <w:p w14:paraId="75353F59" w14:textId="77777777" w:rsidR="008508ED" w:rsidRDefault="008508ED" w:rsidP="00A95401"/>
    <w:p w14:paraId="0B3F967E" w14:textId="77777777" w:rsidR="00A95401" w:rsidRDefault="00A95401" w:rsidP="00A95401">
      <w:pPr>
        <w:pStyle w:val="Heading3"/>
      </w:pPr>
      <w:bookmarkStart w:id="53" w:name="_Toc195979959"/>
      <w:r>
        <w:t>Calculate Extraordinary Expenses – s.7</w:t>
      </w:r>
      <w:bookmarkEnd w:id="53"/>
    </w:p>
    <w:p w14:paraId="217D1AD2" w14:textId="77777777" w:rsidR="00A95401" w:rsidRDefault="00A95401" w:rsidP="00A95401">
      <w:pPr>
        <w:rPr>
          <w:rStyle w:val="sectionlabel"/>
          <w:rFonts w:cs="Times New Roman"/>
          <w:b/>
          <w:bCs/>
        </w:rPr>
      </w:pPr>
    </w:p>
    <w:p w14:paraId="577AA2DC" w14:textId="77777777" w:rsidR="00A95401" w:rsidRPr="00522CAB" w:rsidRDefault="00A95401" w:rsidP="00A95401">
      <w:pPr>
        <w:pStyle w:val="ListParagraph"/>
        <w:numPr>
          <w:ilvl w:val="0"/>
          <w:numId w:val="70"/>
        </w:numPr>
        <w:rPr>
          <w:rStyle w:val="sectionlabel"/>
          <w:rFonts w:cs="Times New Roman"/>
          <w:bCs/>
        </w:rPr>
      </w:pPr>
      <w:r w:rsidRPr="00522CAB">
        <w:rPr>
          <w:rStyle w:val="sectionlabel"/>
          <w:rFonts w:cs="Times New Roman"/>
          <w:b/>
          <w:bCs/>
        </w:rPr>
        <w:t xml:space="preserve">Are they ‘extraordinary expenses’? </w:t>
      </w:r>
      <w:r w:rsidRPr="00C16375">
        <w:rPr>
          <w:rStyle w:val="sectionlabel"/>
          <w:rFonts w:cs="Times New Roman"/>
          <w:bCs/>
        </w:rPr>
        <w:sym w:font="Wingdings" w:char="F0E0"/>
      </w:r>
      <w:r w:rsidRPr="00522CAB">
        <w:rPr>
          <w:rStyle w:val="sectionlabel"/>
          <w:rFonts w:cs="Times New Roman"/>
          <w:bCs/>
        </w:rPr>
        <w:t xml:space="preserve"> </w:t>
      </w:r>
      <w:r w:rsidRPr="00522CAB">
        <w:rPr>
          <w:rStyle w:val="sectionlabel"/>
          <w:rFonts w:cs="Times New Roman"/>
          <w:bCs/>
          <w:highlight w:val="magenta"/>
        </w:rPr>
        <w:t>Are they covered by 7(1) or 7(1.1)?</w:t>
      </w:r>
    </w:p>
    <w:p w14:paraId="16C6B115" w14:textId="77777777" w:rsidR="00A95401" w:rsidRPr="00EF59B3" w:rsidRDefault="00A95401" w:rsidP="00A95401">
      <w:pPr>
        <w:pStyle w:val="ListParagraph"/>
        <w:numPr>
          <w:ilvl w:val="0"/>
          <w:numId w:val="68"/>
        </w:numPr>
        <w:rPr>
          <w:rStyle w:val="sectionlabel"/>
          <w:rFonts w:cs="Times New Roman"/>
          <w:bCs/>
        </w:rPr>
      </w:pPr>
      <w:r>
        <w:rPr>
          <w:rStyle w:val="sectionlabel"/>
          <w:rFonts w:cs="Times New Roman"/>
          <w:bCs/>
        </w:rPr>
        <w:t xml:space="preserve">‘extraordinary’ involves ‘unusual’. NOT based on price.  Modest expenses can be extraordinary for parents w low income level, while completely ordinary for those w generous incomes </w:t>
      </w:r>
      <w:r>
        <w:t>–</w:t>
      </w:r>
      <w:r w:rsidRPr="003B44CF">
        <w:rPr>
          <w:b/>
          <w:i/>
          <w:color w:val="8EE45C"/>
        </w:rPr>
        <w:t xml:space="preserve"> </w:t>
      </w:r>
      <w:r>
        <w:rPr>
          <w:b/>
          <w:i/>
          <w:color w:val="8EE45C"/>
        </w:rPr>
        <w:t>McLaughlin</w:t>
      </w:r>
      <w:r>
        <w:rPr>
          <w:b/>
          <w:color w:val="8EE45C"/>
        </w:rPr>
        <w:t xml:space="preserve">, 1998 BCCA, </w:t>
      </w:r>
      <w:r>
        <w:t>cited in</w:t>
      </w:r>
      <w:r>
        <w:rPr>
          <w:b/>
          <w:color w:val="8EE45C"/>
        </w:rPr>
        <w:t xml:space="preserve"> </w:t>
      </w:r>
      <w:r>
        <w:rPr>
          <w:b/>
          <w:i/>
          <w:color w:val="8EE45C"/>
        </w:rPr>
        <w:t>McRae</w:t>
      </w:r>
    </w:p>
    <w:p w14:paraId="5F844054" w14:textId="77777777" w:rsidR="00A95401" w:rsidRPr="00EF59B3" w:rsidRDefault="00A95401" w:rsidP="00A95401">
      <w:pPr>
        <w:pStyle w:val="ListParagraph"/>
        <w:numPr>
          <w:ilvl w:val="0"/>
          <w:numId w:val="68"/>
        </w:numPr>
        <w:rPr>
          <w:rStyle w:val="sectionlabel"/>
          <w:rFonts w:cs="Times New Roman"/>
          <w:bCs/>
        </w:rPr>
      </w:pPr>
      <w:r>
        <w:rPr>
          <w:rStyle w:val="sectionlabel"/>
          <w:rFonts w:cs="Times New Roman"/>
          <w:b/>
          <w:bCs/>
        </w:rPr>
        <w:t>Consider ‘type of income’ dealing w at outset.</w:t>
      </w:r>
    </w:p>
    <w:p w14:paraId="6FA4BE37" w14:textId="77777777" w:rsidR="00A95401" w:rsidRPr="00EF59B3" w:rsidRDefault="00A95401" w:rsidP="00A95401">
      <w:pPr>
        <w:pStyle w:val="ListParagraph"/>
        <w:rPr>
          <w:rStyle w:val="sectionlabel"/>
          <w:rFonts w:cs="Times New Roman"/>
          <w:bCs/>
        </w:rPr>
      </w:pPr>
    </w:p>
    <w:p w14:paraId="1E222CCF" w14:textId="77777777" w:rsidR="00A95401" w:rsidRDefault="00A95401" w:rsidP="00A95401">
      <w:pPr>
        <w:ind w:left="360"/>
      </w:pPr>
      <w:r>
        <w:rPr>
          <w:rStyle w:val="sectionlabel"/>
          <w:rFonts w:cs="Times New Roman"/>
          <w:b/>
          <w:bCs/>
        </w:rPr>
        <w:t>7.</w:t>
      </w:r>
      <w:r>
        <w:t> </w:t>
      </w:r>
      <w:r>
        <w:rPr>
          <w:rStyle w:val="canliisectionwithsubsection"/>
          <w:rFonts w:cs="Times New Roman"/>
        </w:rPr>
        <w:t>(1) A CSOrder may</w:t>
      </w:r>
      <w:r>
        <w:t xml:space="preserve"> provide additional amount to cover all or any portion of the following expenses </w:t>
      </w:r>
    </w:p>
    <w:p w14:paraId="201DB92C" w14:textId="77777777" w:rsidR="00A95401" w:rsidRDefault="00A95401" w:rsidP="00A95401">
      <w:pPr>
        <w:ind w:left="1080"/>
      </w:pPr>
      <w:r>
        <w:t>(</w:t>
      </w:r>
      <w:r>
        <w:rPr>
          <w:rStyle w:val="Emphasis"/>
          <w:rFonts w:cs="Times New Roman"/>
        </w:rPr>
        <w:t>a</w:t>
      </w:r>
      <w:r>
        <w:t>) </w:t>
      </w:r>
      <w:r w:rsidRPr="00BB415C">
        <w:rPr>
          <w:b/>
        </w:rPr>
        <w:t>child care expenses</w:t>
      </w:r>
      <w:r>
        <w:t xml:space="preserve"> incurred as a result of the custodial parent’s </w:t>
      </w:r>
      <w:r w:rsidRPr="00BB415C">
        <w:rPr>
          <w:i/>
        </w:rPr>
        <w:t>employment, illness, disability or education or training</w:t>
      </w:r>
      <w:r>
        <w:t xml:space="preserve"> for employment;</w:t>
      </w:r>
    </w:p>
    <w:p w14:paraId="2F559AC3" w14:textId="77777777" w:rsidR="00A95401" w:rsidRDefault="00A95401" w:rsidP="00A95401">
      <w:pPr>
        <w:ind w:left="1080"/>
      </w:pPr>
      <w:r>
        <w:t>(</w:t>
      </w:r>
      <w:r>
        <w:rPr>
          <w:rStyle w:val="Emphasis"/>
          <w:rFonts w:cs="Times New Roman"/>
        </w:rPr>
        <w:t>b</w:t>
      </w:r>
      <w:r>
        <w:t xml:space="preserve">) portion of medical + dental </w:t>
      </w:r>
      <w:r w:rsidRPr="00BB415C">
        <w:rPr>
          <w:b/>
        </w:rPr>
        <w:t>insurance premiums</w:t>
      </w:r>
      <w:r>
        <w:t xml:space="preserve"> attributable to the child;</w:t>
      </w:r>
    </w:p>
    <w:p w14:paraId="021EF326" w14:textId="77777777" w:rsidR="00A95401" w:rsidRDefault="00A95401" w:rsidP="00A95401">
      <w:pPr>
        <w:pStyle w:val="ListParagraph"/>
        <w:numPr>
          <w:ilvl w:val="0"/>
          <w:numId w:val="69"/>
        </w:numPr>
        <w:ind w:left="1800"/>
      </w:pPr>
      <w:r>
        <w:t>Likely not awarded w generous incomes + therefore support –</w:t>
      </w:r>
      <w:r w:rsidRPr="00522CAB">
        <w:rPr>
          <w:b/>
          <w:i/>
          <w:color w:val="8EE45C"/>
        </w:rPr>
        <w:t xml:space="preserve"> McCrae</w:t>
      </w:r>
    </w:p>
    <w:p w14:paraId="7862B724" w14:textId="77777777" w:rsidR="00A95401" w:rsidRDefault="00A95401" w:rsidP="00A95401">
      <w:pPr>
        <w:ind w:left="1080"/>
      </w:pPr>
      <w:r>
        <w:t>(</w:t>
      </w:r>
      <w:r>
        <w:rPr>
          <w:rStyle w:val="Emphasis"/>
          <w:rFonts w:cs="Times New Roman"/>
        </w:rPr>
        <w:t>c</w:t>
      </w:r>
      <w:r>
        <w:t>) </w:t>
      </w:r>
      <w:r w:rsidRPr="00BB415C">
        <w:rPr>
          <w:b/>
        </w:rPr>
        <w:t>health-related expenses above insurance reimbursement</w:t>
      </w:r>
      <w:r>
        <w:t xml:space="preserve"> by $100 annually. </w:t>
      </w:r>
      <w:r w:rsidRPr="00BB415C">
        <w:rPr>
          <w:b/>
        </w:rPr>
        <w:t xml:space="preserve">Includes </w:t>
      </w:r>
      <w:r>
        <w:t>orthodontic treatment, professional counselling (psychologist, social worker, psychiatrist etc), physiotherapy, occupational therapy, speech therapy and prescription drugs, hearing aids, glasses and contact lenses;</w:t>
      </w:r>
    </w:p>
    <w:p w14:paraId="7E18E513" w14:textId="77777777" w:rsidR="00A95401" w:rsidRDefault="00A95401" w:rsidP="00A95401">
      <w:pPr>
        <w:ind w:left="1080"/>
      </w:pPr>
      <w:r>
        <w:t>(</w:t>
      </w:r>
      <w:r>
        <w:rPr>
          <w:rStyle w:val="Emphasis"/>
          <w:rFonts w:cs="Times New Roman"/>
        </w:rPr>
        <w:t>d</w:t>
      </w:r>
      <w:r>
        <w:t xml:space="preserve">) extraordinary expenses for </w:t>
      </w:r>
      <w:r w:rsidRPr="00BB415C">
        <w:rPr>
          <w:b/>
        </w:rPr>
        <w:t>primary/secondary school</w:t>
      </w:r>
      <w:r>
        <w:t xml:space="preserve"> or </w:t>
      </w:r>
      <w:r w:rsidRPr="00BB415C">
        <w:rPr>
          <w:b/>
        </w:rPr>
        <w:t>any other educational programs</w:t>
      </w:r>
      <w:r>
        <w:t xml:space="preserve"> that meet the child’s particular needs (e.g. testing for disabilities, tutoring);</w:t>
      </w:r>
    </w:p>
    <w:p w14:paraId="1C190A8F" w14:textId="77777777" w:rsidR="00A95401" w:rsidRDefault="00A95401" w:rsidP="00A95401">
      <w:pPr>
        <w:ind w:left="1080"/>
      </w:pPr>
      <w:r>
        <w:t>(</w:t>
      </w:r>
      <w:r>
        <w:rPr>
          <w:rStyle w:val="Emphasis"/>
          <w:rFonts w:cs="Times New Roman"/>
        </w:rPr>
        <w:t>e</w:t>
      </w:r>
      <w:r>
        <w:t xml:space="preserve">) expenses for </w:t>
      </w:r>
      <w:r w:rsidRPr="00BB415C">
        <w:rPr>
          <w:b/>
        </w:rPr>
        <w:t>post-secondary education</w:t>
      </w:r>
      <w:r>
        <w:t>; and</w:t>
      </w:r>
    </w:p>
    <w:p w14:paraId="07B6BEC8" w14:textId="77777777" w:rsidR="00A95401" w:rsidRDefault="00A95401" w:rsidP="00A95401">
      <w:pPr>
        <w:ind w:left="1080"/>
      </w:pPr>
      <w:r>
        <w:t>(</w:t>
      </w:r>
      <w:r>
        <w:rPr>
          <w:rStyle w:val="Emphasis"/>
          <w:rFonts w:cs="Times New Roman"/>
        </w:rPr>
        <w:t>f</w:t>
      </w:r>
      <w:r>
        <w:t xml:space="preserve">) extraordinary expenses for </w:t>
      </w:r>
      <w:r w:rsidRPr="00BB415C">
        <w:rPr>
          <w:b/>
        </w:rPr>
        <w:t>extracurricular activities</w:t>
      </w:r>
      <w:r>
        <w:t>.</w:t>
      </w:r>
    </w:p>
    <w:p w14:paraId="08C1C64B" w14:textId="77777777" w:rsidR="00A95401" w:rsidRDefault="00A95401" w:rsidP="00A95401">
      <w:pPr>
        <w:pStyle w:val="ListParagraph"/>
        <w:numPr>
          <w:ilvl w:val="0"/>
          <w:numId w:val="69"/>
        </w:numPr>
        <w:ind w:left="1800"/>
      </w:pPr>
      <w:r>
        <w:t>Likely not awarded w generous incomes + therefore support –</w:t>
      </w:r>
      <w:r w:rsidRPr="00522CAB">
        <w:rPr>
          <w:b/>
          <w:i/>
          <w:color w:val="8EE45C"/>
        </w:rPr>
        <w:t xml:space="preserve"> McCrae</w:t>
      </w:r>
    </w:p>
    <w:p w14:paraId="0CE0D13D" w14:textId="77777777" w:rsidR="00A95401" w:rsidRDefault="00A95401" w:rsidP="00A95401">
      <w:pPr>
        <w:ind w:left="360"/>
        <w:rPr>
          <w:rFonts w:eastAsia="Times New Roman"/>
        </w:rPr>
      </w:pPr>
      <w:bookmarkStart w:id="54" w:name="sec7subsec1.1"/>
      <w:bookmarkEnd w:id="54"/>
    </w:p>
    <w:p w14:paraId="27C7C829" w14:textId="77777777" w:rsidR="00A95401" w:rsidRDefault="00A95401" w:rsidP="00A95401">
      <w:pPr>
        <w:ind w:left="360"/>
        <w:rPr>
          <w:rFonts w:eastAsia="Times New Roman"/>
        </w:rPr>
      </w:pPr>
      <w:r w:rsidRPr="00C16375">
        <w:rPr>
          <w:rFonts w:eastAsia="Times New Roman"/>
          <w:i/>
        </w:rPr>
        <w:t xml:space="preserve">RE: </w:t>
      </w:r>
      <w:r>
        <w:rPr>
          <w:rFonts w:eastAsia="Times New Roman"/>
          <w:i/>
        </w:rPr>
        <w:t>edu</w:t>
      </w:r>
      <w:r w:rsidRPr="00C16375">
        <w:rPr>
          <w:rFonts w:eastAsia="Times New Roman"/>
          <w:i/>
        </w:rPr>
        <w:t xml:space="preserve"> and extracurricular activities</w:t>
      </w:r>
      <w:r>
        <w:rPr>
          <w:rFonts w:eastAsia="Times New Roman"/>
        </w:rPr>
        <w:t xml:space="preserve"> </w:t>
      </w:r>
      <w:r w:rsidRPr="00C16375">
        <w:rPr>
          <w:rFonts w:eastAsia="Times New Roman"/>
          <w:i/>
        </w:rPr>
        <w:t>(subs d + f)</w:t>
      </w:r>
    </w:p>
    <w:p w14:paraId="36568CCF" w14:textId="77777777" w:rsidR="00A95401" w:rsidRDefault="00A95401" w:rsidP="00A95401">
      <w:pPr>
        <w:ind w:left="360"/>
      </w:pPr>
      <w:r>
        <w:rPr>
          <w:rStyle w:val="canliisubsection"/>
          <w:rFonts w:cs="Times New Roman"/>
        </w:rPr>
        <w:t>(1.1)</w:t>
      </w:r>
      <w:r>
        <w:t xml:space="preserve">  </w:t>
      </w:r>
      <w:r w:rsidRPr="00BB415C">
        <w:rPr>
          <w:rStyle w:val="HTMLDefinition"/>
          <w:rFonts w:cs="Times New Roman"/>
          <w:b/>
        </w:rPr>
        <w:t>“extraordinary expenses”</w:t>
      </w:r>
      <w:r w:rsidRPr="00BB415C">
        <w:rPr>
          <w:b/>
        </w:rPr>
        <w:t xml:space="preserve"> means</w:t>
      </w:r>
    </w:p>
    <w:p w14:paraId="3164B8B7" w14:textId="77777777" w:rsidR="00A95401" w:rsidRDefault="00A95401" w:rsidP="00A95401">
      <w:pPr>
        <w:ind w:left="1080"/>
      </w:pPr>
      <w:r>
        <w:t>(</w:t>
      </w:r>
      <w:r>
        <w:rPr>
          <w:rStyle w:val="Emphasis"/>
          <w:rFonts w:cs="Times New Roman"/>
        </w:rPr>
        <w:t>a</w:t>
      </w:r>
      <w:r>
        <w:t>) expenses that exceed those that custodial spouse can reasonably cover, looking at that spouse’s income + amount receivable from table amt/otherwise ordered OR</w:t>
      </w:r>
    </w:p>
    <w:p w14:paraId="000F2451" w14:textId="77777777" w:rsidR="00A95401" w:rsidRDefault="00A95401" w:rsidP="00A95401">
      <w:pPr>
        <w:ind w:left="1080"/>
      </w:pPr>
      <w:r>
        <w:t>(</w:t>
      </w:r>
      <w:r>
        <w:rPr>
          <w:rStyle w:val="Emphasis"/>
          <w:rFonts w:cs="Times New Roman"/>
        </w:rPr>
        <w:t>b</w:t>
      </w:r>
      <w:r>
        <w:t>) where paragraph (</w:t>
      </w:r>
      <w:r>
        <w:rPr>
          <w:rStyle w:val="Emphasis"/>
          <w:rFonts w:cs="Times New Roman"/>
        </w:rPr>
        <w:t>a</w:t>
      </w:r>
      <w:r>
        <w:t xml:space="preserve">) is not applicable (i.e. they </w:t>
      </w:r>
      <w:r>
        <w:rPr>
          <w:i/>
        </w:rPr>
        <w:t>can</w:t>
      </w:r>
      <w:r>
        <w:t xml:space="preserve"> cover them), those that crt considers extraordinary taking into account:</w:t>
      </w:r>
    </w:p>
    <w:p w14:paraId="5FF0F71D" w14:textId="77777777" w:rsidR="00A95401" w:rsidRDefault="00A95401" w:rsidP="00A95401">
      <w:pPr>
        <w:ind w:left="1800"/>
      </w:pPr>
      <w:r>
        <w:t>(i) amount of the expense in relation to the income of custodial spouse + table amt/otherwise ordered</w:t>
      </w:r>
    </w:p>
    <w:p w14:paraId="3A44FC83" w14:textId="77777777" w:rsidR="00A95401" w:rsidRDefault="00A95401" w:rsidP="00A95401">
      <w:pPr>
        <w:ind w:left="1800"/>
      </w:pPr>
      <w:r>
        <w:t>(ii) nature + number of the educational / extracurricular programs,</w:t>
      </w:r>
    </w:p>
    <w:p w14:paraId="03980110" w14:textId="77777777" w:rsidR="00A95401" w:rsidRDefault="00A95401" w:rsidP="00A95401">
      <w:pPr>
        <w:ind w:left="1800"/>
      </w:pPr>
      <w:r>
        <w:t>(iii) special needs + talents of kids,</w:t>
      </w:r>
    </w:p>
    <w:p w14:paraId="796D839F" w14:textId="77777777" w:rsidR="00A95401" w:rsidRDefault="00A95401" w:rsidP="00A95401">
      <w:pPr>
        <w:ind w:left="1800"/>
      </w:pPr>
      <w:r>
        <w:t>(iv) overall cost of the programs and activities, and</w:t>
      </w:r>
    </w:p>
    <w:p w14:paraId="795F6F88" w14:textId="77777777" w:rsidR="00A95401" w:rsidRDefault="00A95401" w:rsidP="00A95401">
      <w:pPr>
        <w:ind w:left="1800"/>
      </w:pPr>
      <w:r>
        <w:t>(v) any other similar factor that the court considers relevant.</w:t>
      </w:r>
    </w:p>
    <w:p w14:paraId="5D46AF83" w14:textId="77777777" w:rsidR="00A95401" w:rsidRPr="00141E5C" w:rsidRDefault="00A95401" w:rsidP="00A95401"/>
    <w:p w14:paraId="7BC81F36" w14:textId="77777777" w:rsidR="00A95401" w:rsidRPr="00522CAB" w:rsidRDefault="00A95401" w:rsidP="00A95401">
      <w:pPr>
        <w:pStyle w:val="ListParagraph"/>
        <w:numPr>
          <w:ilvl w:val="0"/>
          <w:numId w:val="70"/>
        </w:numPr>
        <w:rPr>
          <w:b/>
        </w:rPr>
      </w:pPr>
      <w:r w:rsidRPr="00522CAB">
        <w:rPr>
          <w:b/>
        </w:rPr>
        <w:t>Are they necessary and reasonable?</w:t>
      </w:r>
    </w:p>
    <w:p w14:paraId="476246AA" w14:textId="77777777" w:rsidR="00A95401" w:rsidRPr="00EF59B3" w:rsidRDefault="00A95401" w:rsidP="00A95401">
      <w:pPr>
        <w:ind w:left="360"/>
      </w:pPr>
      <w:r w:rsidRPr="00EF59B3">
        <w:rPr>
          <w:i/>
        </w:rPr>
        <w:t>Necessary</w:t>
      </w:r>
      <w:r w:rsidRPr="00EF59B3">
        <w:t>: in BIC?</w:t>
      </w:r>
    </w:p>
    <w:p w14:paraId="203DBEE7" w14:textId="77777777" w:rsidR="00A95401" w:rsidRDefault="00A95401" w:rsidP="00A95401">
      <w:pPr>
        <w:ind w:left="360"/>
      </w:pPr>
      <w:r>
        <w:rPr>
          <w:i/>
        </w:rPr>
        <w:t>Reasonable:</w:t>
      </w:r>
      <w:r>
        <w:t xml:space="preserve"> consider means of the spouse + child + family’s spending pattern prior to separation</w:t>
      </w:r>
    </w:p>
    <w:p w14:paraId="7BD160E8" w14:textId="77777777" w:rsidR="00A95401" w:rsidRDefault="00A95401" w:rsidP="00A95401">
      <w:pPr>
        <w:pStyle w:val="ListParagraph"/>
        <w:numPr>
          <w:ilvl w:val="0"/>
          <w:numId w:val="69"/>
        </w:numPr>
      </w:pPr>
      <w:r>
        <w:t>Take into account the unique circs of people with very large incomes, and what is ‘reasonable’ to them</w:t>
      </w:r>
    </w:p>
    <w:p w14:paraId="2A7F9EF1" w14:textId="7EDB8396" w:rsidR="00A95401" w:rsidRDefault="00A95401" w:rsidP="00A95401">
      <w:pPr>
        <w:pStyle w:val="ListParagraph"/>
        <w:numPr>
          <w:ilvl w:val="0"/>
          <w:numId w:val="69"/>
        </w:numPr>
      </w:pPr>
      <w:r>
        <w:t>Unreasonable = “so high th</w:t>
      </w:r>
      <w:r w:rsidR="00361507">
        <w:t>at they exceed the generous ambit w/in which reasonable disagreement is possible”</w:t>
      </w:r>
    </w:p>
    <w:p w14:paraId="7D01445C" w14:textId="77777777" w:rsidR="00A95401" w:rsidRDefault="00A95401" w:rsidP="00A95401"/>
    <w:p w14:paraId="34A88232" w14:textId="77777777" w:rsidR="00A95401" w:rsidRDefault="00A95401" w:rsidP="00A95401">
      <w:pPr>
        <w:pStyle w:val="ListParagraph"/>
        <w:numPr>
          <w:ilvl w:val="0"/>
          <w:numId w:val="70"/>
        </w:numPr>
        <w:rPr>
          <w:b/>
        </w:rPr>
      </w:pPr>
      <w:r>
        <w:rPr>
          <w:b/>
        </w:rPr>
        <w:t>What portion of expenses will each parent pay?</w:t>
      </w:r>
    </w:p>
    <w:p w14:paraId="2E76B6AA" w14:textId="789E8A86" w:rsidR="008508ED" w:rsidRDefault="008508ED" w:rsidP="00A95401">
      <w:pPr>
        <w:ind w:left="360"/>
      </w:pPr>
      <w:r>
        <w:t>Usually proportionate to each parent’s income.</w:t>
      </w:r>
    </w:p>
    <w:p w14:paraId="3F978CE9" w14:textId="77777777" w:rsidR="00A95401" w:rsidRPr="00522CAB" w:rsidRDefault="00A95401" w:rsidP="00A95401">
      <w:pPr>
        <w:ind w:left="360"/>
      </w:pPr>
      <w:r>
        <w:t>Single parent income / (total income of both parents) x 100 = % of expenses to be paid by single parent</w:t>
      </w:r>
    </w:p>
    <w:p w14:paraId="34058AD5" w14:textId="77777777" w:rsidR="00A95401" w:rsidRDefault="00A95401" w:rsidP="00A95401"/>
    <w:p w14:paraId="16AEC06F" w14:textId="77777777" w:rsidR="008D4ABC" w:rsidRDefault="008D4ABC" w:rsidP="00A95401"/>
    <w:p w14:paraId="53ABCC18" w14:textId="77777777" w:rsidR="00A95401" w:rsidRDefault="00A95401" w:rsidP="00A95401">
      <w:pPr>
        <w:pStyle w:val="Heading2"/>
      </w:pPr>
      <w:bookmarkStart w:id="55" w:name="_Toc195979960"/>
      <w:r>
        <w:t>Factors Effecting Deviations from Table Amt</w:t>
      </w:r>
      <w:bookmarkEnd w:id="55"/>
    </w:p>
    <w:p w14:paraId="00C18FD6" w14:textId="77777777" w:rsidR="00A95401" w:rsidRDefault="00A95401" w:rsidP="00A95401"/>
    <w:p w14:paraId="1CB7B36D" w14:textId="77777777" w:rsidR="00A95401" w:rsidRDefault="00A95401" w:rsidP="00A95401">
      <w:pPr>
        <w:pStyle w:val="Heading3"/>
      </w:pPr>
      <w:bookmarkStart w:id="56" w:name="_Toc195979961"/>
      <w:r>
        <w:t>Agreements &amp; Special Provisions</w:t>
      </w:r>
      <w:bookmarkEnd w:id="56"/>
    </w:p>
    <w:p w14:paraId="4E6B164B" w14:textId="77777777" w:rsidR="00A95401" w:rsidRDefault="00A95401" w:rsidP="00A95401">
      <w:pPr>
        <w:rPr>
          <w:b/>
        </w:rPr>
      </w:pPr>
      <w:r>
        <w:rPr>
          <w:b/>
          <w:i/>
        </w:rPr>
        <w:t xml:space="preserve">DA </w:t>
      </w:r>
      <w:r>
        <w:rPr>
          <w:b/>
        </w:rPr>
        <w:t>s.15(5)</w:t>
      </w:r>
    </w:p>
    <w:p w14:paraId="7D431B57" w14:textId="77777777" w:rsidR="00A95401" w:rsidRDefault="00A95401" w:rsidP="00A95401">
      <w:pPr>
        <w:rPr>
          <w:b/>
        </w:rPr>
      </w:pPr>
      <w:r>
        <w:rPr>
          <w:b/>
          <w:i/>
        </w:rPr>
        <w:t>FRA</w:t>
      </w:r>
      <w:r>
        <w:rPr>
          <w:b/>
        </w:rPr>
        <w:t xml:space="preserve"> s.93(2)</w:t>
      </w:r>
    </w:p>
    <w:p w14:paraId="127CC3E8" w14:textId="77777777" w:rsidR="00A95401" w:rsidRDefault="00A95401" w:rsidP="00A95401">
      <w:pPr>
        <w:rPr>
          <w:b/>
          <w:i/>
        </w:rPr>
      </w:pPr>
    </w:p>
    <w:p w14:paraId="577452F4" w14:textId="77777777" w:rsidR="00A95401" w:rsidRPr="00D55CC4" w:rsidRDefault="00A95401" w:rsidP="00A95401">
      <w:pPr>
        <w:rPr>
          <w:i/>
        </w:rPr>
      </w:pPr>
      <w:r>
        <w:rPr>
          <w:i/>
        </w:rPr>
        <w:t xml:space="preserve">Agreements </w:t>
      </w:r>
    </w:p>
    <w:p w14:paraId="249F32E8" w14:textId="77777777" w:rsidR="00A95401" w:rsidRPr="003B44CF" w:rsidRDefault="00A95401" w:rsidP="00A95401">
      <w:r>
        <w:t>-</w:t>
      </w:r>
      <w:r w:rsidRPr="003B44CF">
        <w:rPr>
          <w:u w:val="single"/>
        </w:rPr>
        <w:t>reasonable</w:t>
      </w:r>
      <w:r>
        <w:t xml:space="preserve"> </w:t>
      </w:r>
      <w:r w:rsidRPr="003B44CF">
        <w:t>agreements</w:t>
      </w:r>
      <w:r>
        <w:t xml:space="preserve"> will endure </w:t>
      </w:r>
      <w:r w:rsidRPr="003B44CF">
        <w:rPr>
          <w:u w:val="single"/>
        </w:rPr>
        <w:t>so long as circumstances do not change</w:t>
      </w:r>
      <w:r>
        <w:t xml:space="preserve"> – </w:t>
      </w:r>
      <w:r>
        <w:rPr>
          <w:b/>
          <w:i/>
          <w:color w:val="8EE45C"/>
        </w:rPr>
        <w:t xml:space="preserve">Wang, </w:t>
      </w:r>
      <w:r>
        <w:rPr>
          <w:b/>
          <w:color w:val="8EE45C"/>
        </w:rPr>
        <w:t>1999 BCCA</w:t>
      </w:r>
    </w:p>
    <w:p w14:paraId="0A70C713" w14:textId="77777777" w:rsidR="00A95401" w:rsidRDefault="00A95401" w:rsidP="00A95401">
      <w:pPr>
        <w:rPr>
          <w:b/>
        </w:rPr>
      </w:pPr>
      <w:r>
        <w:t>-</w:t>
      </w:r>
      <w:r>
        <w:rPr>
          <w:b/>
        </w:rPr>
        <w:t>Factors re: REASONABLENESS of the child support arrangements:</w:t>
      </w:r>
      <w:r w:rsidRPr="00D55CC4">
        <w:t xml:space="preserve"> </w:t>
      </w:r>
      <w:r>
        <w:t>–</w:t>
      </w:r>
      <w:r w:rsidRPr="003B44CF">
        <w:rPr>
          <w:b/>
          <w:i/>
          <w:color w:val="8EE45C"/>
        </w:rPr>
        <w:t xml:space="preserve"> </w:t>
      </w:r>
      <w:r>
        <w:rPr>
          <w:b/>
          <w:i/>
          <w:color w:val="8EE45C"/>
        </w:rPr>
        <w:t xml:space="preserve">McCrae, </w:t>
      </w:r>
      <w:r>
        <w:rPr>
          <w:b/>
          <w:color w:val="8EE45C"/>
        </w:rPr>
        <w:t xml:space="preserve">1999 BCSC </w:t>
      </w:r>
      <w:r>
        <w:t>(all other cases cited in)</w:t>
      </w:r>
    </w:p>
    <w:p w14:paraId="2391E0BF" w14:textId="77777777" w:rsidR="00A95401" w:rsidRDefault="00A95401" w:rsidP="00A95401">
      <w:pPr>
        <w:pStyle w:val="ListParagraph"/>
        <w:numPr>
          <w:ilvl w:val="0"/>
          <w:numId w:val="65"/>
        </w:numPr>
      </w:pPr>
      <w:r>
        <w:rPr>
          <w:b/>
        </w:rPr>
        <w:t>measure</w:t>
      </w:r>
      <w:r w:rsidRPr="00D55CC4">
        <w:rPr>
          <w:b/>
        </w:rPr>
        <w:t xml:space="preserve"> against what the (present) CSG amt would provide. </w:t>
      </w:r>
      <w:r>
        <w:t>Compare them, but treat the guidelines as advisory.</w:t>
      </w:r>
    </w:p>
    <w:p w14:paraId="2E67C5BF" w14:textId="77777777" w:rsidR="00A95401" w:rsidRDefault="00A95401" w:rsidP="00A95401">
      <w:pPr>
        <w:pStyle w:val="ListParagraph"/>
        <w:numPr>
          <w:ilvl w:val="0"/>
          <w:numId w:val="65"/>
        </w:numPr>
      </w:pPr>
      <w:r>
        <w:rPr>
          <w:b/>
        </w:rPr>
        <w:t xml:space="preserve">The child’s needs </w:t>
      </w:r>
      <w:r>
        <w:t>at this time</w:t>
      </w:r>
    </w:p>
    <w:p w14:paraId="5E19F95E" w14:textId="77777777" w:rsidR="00A95401" w:rsidRPr="00BC6E16" w:rsidRDefault="00A95401" w:rsidP="00A95401">
      <w:pPr>
        <w:pStyle w:val="ListParagraph"/>
        <w:numPr>
          <w:ilvl w:val="0"/>
          <w:numId w:val="65"/>
        </w:numPr>
      </w:pPr>
      <w:r>
        <w:rPr>
          <w:b/>
        </w:rPr>
        <w:t xml:space="preserve">Current arrangement </w:t>
      </w:r>
      <w:r>
        <w:t>(see below, special provisions)</w:t>
      </w:r>
    </w:p>
    <w:p w14:paraId="258061D8" w14:textId="77777777" w:rsidR="00A95401" w:rsidRPr="003B44CF" w:rsidRDefault="00A95401" w:rsidP="00A95401">
      <w:r>
        <w:br/>
        <w:t xml:space="preserve">- </w:t>
      </w:r>
      <w:r>
        <w:rPr>
          <w:b/>
          <w:i/>
          <w:color w:val="8EE45C"/>
        </w:rPr>
        <w:t>Fung-Sunter v Fabian</w:t>
      </w:r>
      <w:r>
        <w:rPr>
          <w:b/>
          <w:color w:val="8EE45C"/>
        </w:rPr>
        <w:t>, 1998 BCSC</w:t>
      </w:r>
    </w:p>
    <w:p w14:paraId="49365503" w14:textId="77777777" w:rsidR="00A95401" w:rsidRDefault="00A95401" w:rsidP="00A95401">
      <w:r>
        <w:t xml:space="preserve">-if the agreement has not been turned into a court order, s.14(c) [the coming into force of CSG] does not apply.  </w:t>
      </w:r>
    </w:p>
    <w:p w14:paraId="4468411C" w14:textId="77777777" w:rsidR="00A95401" w:rsidRDefault="00A95401" w:rsidP="00A95401">
      <w:r>
        <w:t xml:space="preserve">-Where there is an existing separation agreement, there is no need to establish a ‘change in circumstances’, when an application is brought for a first CSOrder under s. 15.1 of the </w:t>
      </w:r>
      <w:r>
        <w:rPr>
          <w:i/>
        </w:rPr>
        <w:t>Divorce Act</w:t>
      </w:r>
      <w:r>
        <w:t xml:space="preserve">. </w:t>
      </w:r>
    </w:p>
    <w:p w14:paraId="6E96B406" w14:textId="77777777" w:rsidR="00A95401" w:rsidRDefault="00A95401" w:rsidP="00A95401">
      <w:pPr>
        <w:rPr>
          <w:b/>
          <w:i/>
        </w:rPr>
      </w:pPr>
    </w:p>
    <w:p w14:paraId="268536C1" w14:textId="77777777" w:rsidR="00A95401" w:rsidRPr="009A7E44" w:rsidRDefault="00A95401" w:rsidP="00A95401">
      <w:pPr>
        <w:rPr>
          <w:i/>
        </w:rPr>
      </w:pPr>
      <w:r>
        <w:rPr>
          <w:i/>
        </w:rPr>
        <w:t>Special Provisions</w:t>
      </w:r>
    </w:p>
    <w:p w14:paraId="5F92453B" w14:textId="77777777" w:rsidR="00A95401" w:rsidRDefault="00A95401" w:rsidP="00A95401">
      <w:pPr>
        <w:rPr>
          <w:b/>
        </w:rPr>
      </w:pPr>
      <w:r>
        <w:rPr>
          <w:b/>
          <w:i/>
        </w:rPr>
        <w:t xml:space="preserve">DA </w:t>
      </w:r>
      <w:r>
        <w:rPr>
          <w:b/>
        </w:rPr>
        <w:t>s.15(5)</w:t>
      </w:r>
    </w:p>
    <w:p w14:paraId="0976CE57" w14:textId="77777777" w:rsidR="00A95401" w:rsidRDefault="00A95401" w:rsidP="00A95401">
      <w:pPr>
        <w:rPr>
          <w:b/>
        </w:rPr>
      </w:pPr>
      <w:r>
        <w:rPr>
          <w:b/>
          <w:i/>
        </w:rPr>
        <w:t>FRA</w:t>
      </w:r>
      <w:r>
        <w:rPr>
          <w:b/>
        </w:rPr>
        <w:t xml:space="preserve"> s.93(2)</w:t>
      </w:r>
    </w:p>
    <w:p w14:paraId="2DD69448" w14:textId="77777777" w:rsidR="00A95401" w:rsidRDefault="00A95401" w:rsidP="00A95401">
      <w:r>
        <w:t>a court may award an amount that is different from applicable CSG amt if satisfied:</w:t>
      </w:r>
    </w:p>
    <w:p w14:paraId="1C035C3C" w14:textId="77777777" w:rsidR="00A95401" w:rsidRDefault="00A95401" w:rsidP="00A95401">
      <w:pPr>
        <w:ind w:left="720"/>
      </w:pPr>
      <w:r>
        <w:t>(</w:t>
      </w:r>
      <w:r>
        <w:rPr>
          <w:rStyle w:val="Emphasis"/>
          <w:rFonts w:cs="Times New Roman"/>
        </w:rPr>
        <w:t>a</w:t>
      </w:r>
      <w:r>
        <w:t xml:space="preserve">) that </w:t>
      </w:r>
      <w:r w:rsidRPr="009A7E44">
        <w:rPr>
          <w:b/>
        </w:rPr>
        <w:t>special provisions</w:t>
      </w:r>
      <w:r>
        <w:t xml:space="preserve"> in an order, a judgment or a </w:t>
      </w:r>
      <w:r w:rsidRPr="009A7E44">
        <w:rPr>
          <w:b/>
        </w:rPr>
        <w:t>written agreement</w:t>
      </w:r>
      <w:r>
        <w:t xml:space="preserve"> respecting the financial obligations of the spouses, or the division or transfer of their property, </w:t>
      </w:r>
      <w:r w:rsidRPr="009A7E44">
        <w:rPr>
          <w:b/>
        </w:rPr>
        <w:t>directly or indirectly benefit a child, or that special provisions have otherwise been made for the benefit of a child</w:t>
      </w:r>
      <w:r>
        <w:t>; and</w:t>
      </w:r>
    </w:p>
    <w:p w14:paraId="47F6279D" w14:textId="77777777" w:rsidR="00A95401" w:rsidRDefault="00A95401" w:rsidP="00A95401">
      <w:pPr>
        <w:pStyle w:val="ListParagraph"/>
        <w:numPr>
          <w:ilvl w:val="1"/>
          <w:numId w:val="62"/>
        </w:numPr>
      </w:pPr>
      <w:r>
        <w:t>e.g. custodial parent can stay in matrimonial home</w:t>
      </w:r>
    </w:p>
    <w:p w14:paraId="495A8641" w14:textId="77777777" w:rsidR="00A95401" w:rsidRDefault="00A95401" w:rsidP="00A95401">
      <w:pPr>
        <w:ind w:left="720"/>
      </w:pPr>
      <w:r>
        <w:t>(</w:t>
      </w:r>
      <w:r>
        <w:rPr>
          <w:rStyle w:val="Emphasis"/>
          <w:rFonts w:cs="Times New Roman"/>
        </w:rPr>
        <w:t>b</w:t>
      </w:r>
      <w:r>
        <w:t>) that the application CSG amt would = inequitable amount of child support given those special provisions.</w:t>
      </w:r>
    </w:p>
    <w:p w14:paraId="30DD4BBF" w14:textId="77777777" w:rsidR="00A95401" w:rsidRDefault="00A95401" w:rsidP="00A95401">
      <w:pPr>
        <w:rPr>
          <w:b/>
        </w:rPr>
      </w:pPr>
    </w:p>
    <w:p w14:paraId="34AFB9F3" w14:textId="77777777" w:rsidR="00A95401" w:rsidRPr="00BC6E16" w:rsidRDefault="00A95401" w:rsidP="00A95401">
      <w:r>
        <w:rPr>
          <w:b/>
        </w:rPr>
        <w:t>-Defined</w:t>
      </w:r>
      <w:r>
        <w:t>: a provision “which, in whole or in part, replaces the need for the ongoing support for the children.” –</w:t>
      </w:r>
      <w:r w:rsidRPr="003B44CF">
        <w:rPr>
          <w:b/>
          <w:i/>
          <w:color w:val="8EE45C"/>
        </w:rPr>
        <w:t xml:space="preserve"> </w:t>
      </w:r>
      <w:r>
        <w:rPr>
          <w:b/>
          <w:i/>
          <w:color w:val="8EE45C"/>
        </w:rPr>
        <w:t>Hall v Hall</w:t>
      </w:r>
      <w:r>
        <w:rPr>
          <w:b/>
          <w:color w:val="8EE45C"/>
        </w:rPr>
        <w:t>, 1997</w:t>
      </w:r>
    </w:p>
    <w:p w14:paraId="547D77C4" w14:textId="77777777" w:rsidR="00A95401" w:rsidRDefault="00A95401" w:rsidP="00A95401">
      <w:r>
        <w:t>-special provisions may be used to show that an agreement on child support is appropriate to be continued</w:t>
      </w:r>
    </w:p>
    <w:p w14:paraId="6C6887E5" w14:textId="77777777" w:rsidR="00A95401" w:rsidRPr="009A7E44" w:rsidRDefault="00A95401" w:rsidP="00A95401">
      <w:r>
        <w:t>-has be interpreted as: paying at guideline amount but in a different way.  May not simply reduce the guideline amount by making own provisions under these ss.</w:t>
      </w:r>
    </w:p>
    <w:p w14:paraId="01325967" w14:textId="77777777" w:rsidR="00A95401" w:rsidRPr="009A7E44" w:rsidRDefault="00A95401" w:rsidP="00A95401"/>
    <w:p w14:paraId="039C659D" w14:textId="77777777" w:rsidR="00A95401" w:rsidRDefault="00A95401" w:rsidP="00A95401">
      <w:pPr>
        <w:pStyle w:val="Heading3"/>
      </w:pPr>
      <w:bookmarkStart w:id="57" w:name="_Toc195979962"/>
      <w:r>
        <w:t>Age of Child – s.3(2)</w:t>
      </w:r>
      <w:bookmarkEnd w:id="57"/>
    </w:p>
    <w:p w14:paraId="660E0834" w14:textId="4711816D" w:rsidR="00C24A39" w:rsidRDefault="00C24A39" w:rsidP="00C24A39">
      <w:pPr>
        <w:rPr>
          <w:rFonts w:cs="Times New Roman"/>
        </w:rPr>
      </w:pPr>
      <w:r>
        <w:rPr>
          <w:rStyle w:val="canliisubsection"/>
          <w:rFonts w:cs="Times New Roman"/>
        </w:rPr>
        <w:t>3. (2) Where child</w:t>
      </w:r>
      <w:r>
        <w:rPr>
          <w:rFonts w:cs="Times New Roman"/>
        </w:rPr>
        <w:t xml:space="preserve"> is the age of majority or over, the amount of the child support order is</w:t>
      </w:r>
    </w:p>
    <w:p w14:paraId="435D9A11" w14:textId="6FFC2558" w:rsidR="00C24A39" w:rsidRPr="00A95E63" w:rsidRDefault="00C24A39" w:rsidP="00C24A39">
      <w:pPr>
        <w:ind w:firstLine="720"/>
        <w:rPr>
          <w:rFonts w:cs="Times New Roman"/>
        </w:rPr>
      </w:pPr>
      <w:r>
        <w:rPr>
          <w:rFonts w:cs="Times New Roman"/>
        </w:rPr>
        <w:t>(</w:t>
      </w:r>
      <w:r>
        <w:rPr>
          <w:rStyle w:val="Emphasis"/>
          <w:rFonts w:cs="Times New Roman"/>
        </w:rPr>
        <w:t>a</w:t>
      </w:r>
      <w:r>
        <w:rPr>
          <w:rFonts w:cs="Times New Roman"/>
        </w:rPr>
        <w:t>) t</w:t>
      </w:r>
      <w:r w:rsidR="00A95E63">
        <w:rPr>
          <w:rFonts w:cs="Times New Roman"/>
        </w:rPr>
        <w:t xml:space="preserve">he default </w:t>
      </w:r>
      <w:r w:rsidR="00A95E63">
        <w:rPr>
          <w:rFonts w:cs="Times New Roman"/>
          <w:i/>
        </w:rPr>
        <w:t xml:space="preserve">CSG </w:t>
      </w:r>
      <w:r w:rsidR="00A95E63">
        <w:rPr>
          <w:rFonts w:cs="Times New Roman"/>
        </w:rPr>
        <w:t>amt OR</w:t>
      </w:r>
    </w:p>
    <w:p w14:paraId="7CDC8D64" w14:textId="77777777" w:rsidR="00A95E63" w:rsidRDefault="00C24A39" w:rsidP="00A95E63">
      <w:pPr>
        <w:ind w:left="720"/>
        <w:rPr>
          <w:rFonts w:cs="Times New Roman"/>
        </w:rPr>
      </w:pPr>
      <w:r>
        <w:rPr>
          <w:rFonts w:cs="Times New Roman"/>
        </w:rPr>
        <w:t>(</w:t>
      </w:r>
      <w:r>
        <w:rPr>
          <w:rStyle w:val="Emphasis"/>
          <w:rFonts w:cs="Times New Roman"/>
        </w:rPr>
        <w:t>b</w:t>
      </w:r>
      <w:r>
        <w:rPr>
          <w:rFonts w:cs="Times New Roman"/>
        </w:rPr>
        <w:t xml:space="preserve">) if the court considers </w:t>
      </w:r>
      <w:r w:rsidR="00A95E63">
        <w:rPr>
          <w:rFonts w:cs="Times New Roman"/>
        </w:rPr>
        <w:t>that amt</w:t>
      </w:r>
      <w:r>
        <w:rPr>
          <w:rFonts w:cs="Times New Roman"/>
        </w:rPr>
        <w:t xml:space="preserve"> </w:t>
      </w:r>
      <w:r w:rsidRPr="00A95E63">
        <w:rPr>
          <w:rFonts w:cs="Times New Roman"/>
          <w:u w:val="single"/>
        </w:rPr>
        <w:t>inappropriate</w:t>
      </w:r>
      <w:r>
        <w:rPr>
          <w:rFonts w:cs="Times New Roman"/>
        </w:rPr>
        <w:t xml:space="preserve">, </w:t>
      </w:r>
      <w:r w:rsidR="00A95E63">
        <w:rPr>
          <w:rFonts w:cs="Times New Roman"/>
        </w:rPr>
        <w:t xml:space="preserve">substitute w appropriate amt, considering </w:t>
      </w:r>
    </w:p>
    <w:p w14:paraId="7A3E98FF" w14:textId="049F37DE" w:rsidR="00A95E63" w:rsidRDefault="00A95E63" w:rsidP="00A95E63">
      <w:pPr>
        <w:ind w:left="720" w:firstLine="720"/>
        <w:rPr>
          <w:rFonts w:cs="Times New Roman"/>
        </w:rPr>
      </w:pPr>
      <w:r>
        <w:rPr>
          <w:rFonts w:cs="Times New Roman"/>
        </w:rPr>
        <w:t xml:space="preserve">- </w:t>
      </w:r>
      <w:r w:rsidR="00C24A39">
        <w:rPr>
          <w:rFonts w:cs="Times New Roman"/>
        </w:rPr>
        <w:t xml:space="preserve">the condition, means, needs and other circumstances of the child </w:t>
      </w:r>
    </w:p>
    <w:p w14:paraId="78EC5C95" w14:textId="6B2F0541" w:rsidR="00C24A39" w:rsidRDefault="00A95E63" w:rsidP="00A95E63">
      <w:pPr>
        <w:ind w:left="720" w:firstLine="720"/>
        <w:rPr>
          <w:rFonts w:cs="Times New Roman"/>
        </w:rPr>
      </w:pPr>
      <w:r>
        <w:rPr>
          <w:rFonts w:cs="Times New Roman"/>
        </w:rPr>
        <w:t xml:space="preserve">- </w:t>
      </w:r>
      <w:r w:rsidR="00C24A39">
        <w:rPr>
          <w:rFonts w:cs="Times New Roman"/>
        </w:rPr>
        <w:t>the financial ability of each spouse to contribute to the support of the child.</w:t>
      </w:r>
    </w:p>
    <w:p w14:paraId="5B05BD9C" w14:textId="77777777" w:rsidR="00843DFE" w:rsidRDefault="00843DFE" w:rsidP="00082303">
      <w:pPr>
        <w:rPr>
          <w:b/>
        </w:rPr>
      </w:pPr>
    </w:p>
    <w:p w14:paraId="491914E7" w14:textId="77777777" w:rsidR="008D4ABC" w:rsidRDefault="008D4ABC" w:rsidP="00082303">
      <w:pPr>
        <w:rPr>
          <w:b/>
        </w:rPr>
      </w:pPr>
    </w:p>
    <w:p w14:paraId="6243ACB2" w14:textId="77777777" w:rsidR="008D4ABC" w:rsidRDefault="008D4ABC" w:rsidP="00082303">
      <w:pPr>
        <w:rPr>
          <w:b/>
        </w:rPr>
      </w:pPr>
    </w:p>
    <w:p w14:paraId="66951192" w14:textId="2BE1C804" w:rsidR="00843DFE" w:rsidRPr="00843DFE" w:rsidRDefault="00843DFE" w:rsidP="00082303">
      <w:r>
        <w:rPr>
          <w:b/>
        </w:rPr>
        <w:t xml:space="preserve">Re: Non-withdrawal due to Post-Secondary Edu </w:t>
      </w:r>
      <w:r>
        <w:t>–</w:t>
      </w:r>
      <w:r w:rsidRPr="003B44CF">
        <w:rPr>
          <w:b/>
          <w:i/>
          <w:color w:val="8EE45C"/>
        </w:rPr>
        <w:t xml:space="preserve"> </w:t>
      </w:r>
      <w:r>
        <w:rPr>
          <w:b/>
          <w:i/>
          <w:color w:val="8EE45C"/>
        </w:rPr>
        <w:t>Neufeld</w:t>
      </w:r>
      <w:r>
        <w:rPr>
          <w:b/>
          <w:color w:val="8EE45C"/>
        </w:rPr>
        <w:t xml:space="preserve">, 2005 BCCA </w:t>
      </w:r>
      <w:r>
        <w:t xml:space="preserve">(application of </w:t>
      </w:r>
      <w:r>
        <w:rPr>
          <w:i/>
        </w:rPr>
        <w:t>Farden</w:t>
      </w:r>
      <w:r>
        <w:t>)</w:t>
      </w:r>
    </w:p>
    <w:p w14:paraId="05E98501" w14:textId="62C9C8FD" w:rsidR="00A95E63" w:rsidRDefault="00A95E63" w:rsidP="00082303">
      <w:r>
        <w:t>*** applies re: extraordinary expenses too</w:t>
      </w:r>
    </w:p>
    <w:p w14:paraId="062A8872" w14:textId="0E35D987" w:rsidR="00843DFE" w:rsidRPr="00843DFE" w:rsidRDefault="00843DFE" w:rsidP="00082303">
      <w:pPr>
        <w:rPr>
          <w:b/>
          <w:color w:val="8EE45C"/>
        </w:rPr>
      </w:pPr>
      <w:r>
        <w:t>FARDEN FACTORS re: still a child of the marriage?</w:t>
      </w:r>
      <w:r w:rsidRPr="00843DFE">
        <w:t xml:space="preserve"> </w:t>
      </w:r>
      <w:r>
        <w:t>–</w:t>
      </w:r>
      <w:r w:rsidRPr="003B44CF">
        <w:rPr>
          <w:b/>
          <w:i/>
          <w:color w:val="8EE45C"/>
        </w:rPr>
        <w:t xml:space="preserve"> </w:t>
      </w:r>
      <w:r>
        <w:rPr>
          <w:b/>
          <w:i/>
          <w:color w:val="8EE45C"/>
        </w:rPr>
        <w:t>Farden v Farden</w:t>
      </w:r>
      <w:r>
        <w:rPr>
          <w:b/>
          <w:color w:val="8EE45C"/>
        </w:rPr>
        <w:t>, 1993 BCSC</w:t>
      </w:r>
    </w:p>
    <w:p w14:paraId="01FF6DAD" w14:textId="2737DCBC" w:rsidR="00843DFE" w:rsidRDefault="00843DFE" w:rsidP="006F2266">
      <w:pPr>
        <w:pStyle w:val="ListParagraph"/>
        <w:numPr>
          <w:ilvl w:val="0"/>
          <w:numId w:val="79"/>
        </w:numPr>
      </w:pPr>
      <w:r>
        <w:t>Full or part-time studies?</w:t>
      </w:r>
    </w:p>
    <w:p w14:paraId="2A9B69D5" w14:textId="3E49DFB1" w:rsidR="00843DFE" w:rsidRDefault="00843DFE" w:rsidP="006F2266">
      <w:pPr>
        <w:pStyle w:val="ListParagraph"/>
        <w:numPr>
          <w:ilvl w:val="0"/>
          <w:numId w:val="79"/>
        </w:numPr>
      </w:pPr>
      <w:r>
        <w:t>Applied for student loans/other financial assistance/burasies/scholarships?</w:t>
      </w:r>
    </w:p>
    <w:p w14:paraId="7727FC2A" w14:textId="7351BB58" w:rsidR="00843DFE" w:rsidRDefault="00843DFE" w:rsidP="006F2266">
      <w:pPr>
        <w:pStyle w:val="ListParagraph"/>
        <w:numPr>
          <w:ilvl w:val="1"/>
          <w:numId w:val="79"/>
        </w:numPr>
      </w:pPr>
      <w:r>
        <w:t>Not nec to exhaust every source of funding before looking to parents for support</w:t>
      </w:r>
    </w:p>
    <w:p w14:paraId="3C985F7E" w14:textId="77777777" w:rsidR="00C24A39" w:rsidRDefault="00C24A39" w:rsidP="006F2266">
      <w:pPr>
        <w:pStyle w:val="ListParagraph"/>
        <w:numPr>
          <w:ilvl w:val="0"/>
          <w:numId w:val="79"/>
        </w:numPr>
      </w:pPr>
      <w:r>
        <w:t>Plans parents had made for edu of kids</w:t>
      </w:r>
    </w:p>
    <w:p w14:paraId="3C9449A1" w14:textId="77777777" w:rsidR="00C24A39" w:rsidRDefault="00C24A39" w:rsidP="006F2266">
      <w:pPr>
        <w:pStyle w:val="ListParagraph"/>
        <w:numPr>
          <w:ilvl w:val="1"/>
          <w:numId w:val="79"/>
        </w:numPr>
      </w:pPr>
      <w:r>
        <w:t>Partic whether those plans were made while cohabiting</w:t>
      </w:r>
    </w:p>
    <w:p w14:paraId="1FD96BB3" w14:textId="77777777" w:rsidR="00C24A39" w:rsidRDefault="00C24A39" w:rsidP="006F2266">
      <w:pPr>
        <w:pStyle w:val="ListParagraph"/>
        <w:numPr>
          <w:ilvl w:val="0"/>
          <w:numId w:val="79"/>
        </w:numPr>
      </w:pPr>
      <w:r>
        <w:t>Did child unilaterally terminate the relationship w parent from whom support sought?</w:t>
      </w:r>
    </w:p>
    <w:p w14:paraId="2B8D4B95" w14:textId="22385F30" w:rsidR="00C24A39" w:rsidRDefault="00C24A39" w:rsidP="00C24A39">
      <w:r>
        <w:t>-Here looking for: “achievable, realistic and legitimate edu goals” –</w:t>
      </w:r>
      <w:r w:rsidRPr="003B44CF">
        <w:rPr>
          <w:b/>
          <w:i/>
          <w:color w:val="8EE45C"/>
        </w:rPr>
        <w:t xml:space="preserve"> </w:t>
      </w:r>
      <w:r>
        <w:rPr>
          <w:b/>
          <w:i/>
          <w:color w:val="8EE45C"/>
        </w:rPr>
        <w:t>Neufeld</w:t>
      </w:r>
    </w:p>
    <w:p w14:paraId="1E1FA000" w14:textId="43BE40FC" w:rsidR="00843DFE" w:rsidRDefault="00C24A39" w:rsidP="006F2266">
      <w:pPr>
        <w:pStyle w:val="ListParagraph"/>
        <w:numPr>
          <w:ilvl w:val="0"/>
          <w:numId w:val="79"/>
        </w:numPr>
      </w:pPr>
      <w:r>
        <w:t>Career plans of child</w:t>
      </w:r>
    </w:p>
    <w:p w14:paraId="33E3B39B" w14:textId="24E10289" w:rsidR="00C24A39" w:rsidRDefault="00C24A39" w:rsidP="006F2266">
      <w:pPr>
        <w:pStyle w:val="ListParagraph"/>
        <w:numPr>
          <w:ilvl w:val="1"/>
          <w:numId w:val="79"/>
        </w:numPr>
      </w:pPr>
      <w:r>
        <w:t>Appropriate endeavor? Reasonable costs? Reasonable prospect of advancing the career prospects?</w:t>
      </w:r>
    </w:p>
    <w:p w14:paraId="03592C73" w14:textId="38C981E1" w:rsidR="00843DFE" w:rsidRDefault="00843DFE" w:rsidP="006F2266">
      <w:pPr>
        <w:pStyle w:val="ListParagraph"/>
        <w:numPr>
          <w:ilvl w:val="0"/>
          <w:numId w:val="79"/>
        </w:numPr>
      </w:pPr>
      <w:r>
        <w:t>Ability of child to contrib via part-time/summer work?</w:t>
      </w:r>
    </w:p>
    <w:p w14:paraId="1E6C38BE" w14:textId="164159A7" w:rsidR="00843DFE" w:rsidRDefault="00843DFE" w:rsidP="006F2266">
      <w:pPr>
        <w:pStyle w:val="ListParagraph"/>
        <w:numPr>
          <w:ilvl w:val="0"/>
          <w:numId w:val="79"/>
        </w:numPr>
      </w:pPr>
      <w:r>
        <w:t>Age of child</w:t>
      </w:r>
    </w:p>
    <w:p w14:paraId="1CB3470F" w14:textId="5F05C438" w:rsidR="00C24A39" w:rsidRDefault="00843DFE" w:rsidP="006F2266">
      <w:pPr>
        <w:pStyle w:val="ListParagraph"/>
        <w:numPr>
          <w:ilvl w:val="0"/>
          <w:numId w:val="79"/>
        </w:numPr>
      </w:pPr>
      <w:r>
        <w:t>Past academic performance</w:t>
      </w:r>
    </w:p>
    <w:p w14:paraId="7B457D45" w14:textId="77777777" w:rsidR="00C24A39" w:rsidRDefault="00C24A39" w:rsidP="00C24A39">
      <w:pPr>
        <w:pStyle w:val="ListParagraph"/>
        <w:ind w:left="1080"/>
      </w:pPr>
    </w:p>
    <w:p w14:paraId="7157B35B" w14:textId="34931618" w:rsidR="00082303" w:rsidRPr="00082303" w:rsidRDefault="00C24A39" w:rsidP="00C24A39">
      <w:r>
        <w:t>-entitlement to support may be revived despite a hiatus in studies  (in this case the = 10 mos)–</w:t>
      </w:r>
      <w:r w:rsidRPr="003B44CF">
        <w:rPr>
          <w:b/>
          <w:i/>
          <w:color w:val="8EE45C"/>
        </w:rPr>
        <w:t xml:space="preserve"> </w:t>
      </w:r>
      <w:r>
        <w:rPr>
          <w:b/>
          <w:i/>
          <w:color w:val="8EE45C"/>
        </w:rPr>
        <w:t xml:space="preserve">Haley, </w:t>
      </w:r>
      <w:r w:rsidR="00A95E63">
        <w:rPr>
          <w:b/>
          <w:color w:val="8EE45C"/>
        </w:rPr>
        <w:t xml:space="preserve"> 2008 On Sup Crt</w:t>
      </w:r>
    </w:p>
    <w:p w14:paraId="21F2FD6C" w14:textId="77777777" w:rsidR="00A95401" w:rsidRPr="009F1EE9" w:rsidRDefault="00A95401" w:rsidP="00C24A39"/>
    <w:p w14:paraId="01F0DEDB" w14:textId="77777777" w:rsidR="00A95401" w:rsidRDefault="00A95401" w:rsidP="00A95401">
      <w:pPr>
        <w:pStyle w:val="Heading3"/>
      </w:pPr>
      <w:bookmarkStart w:id="58" w:name="_Toc195979963"/>
      <w:r>
        <w:t>Income below or above Guidelines (ABOVE 150K) – s.4</w:t>
      </w:r>
      <w:bookmarkEnd w:id="58"/>
    </w:p>
    <w:p w14:paraId="10A217BE" w14:textId="77777777" w:rsidR="00A95401" w:rsidRDefault="00A95401" w:rsidP="00A95401">
      <w:r>
        <w:t xml:space="preserve">- guidelines do not apply to incomes at or </w:t>
      </w:r>
      <w:r w:rsidRPr="008D0210">
        <w:rPr>
          <w:b/>
        </w:rPr>
        <w:t>below $10,819</w:t>
      </w:r>
      <w:r>
        <w:t xml:space="preserve"> – no CS owing.</w:t>
      </w:r>
    </w:p>
    <w:p w14:paraId="35759B3F" w14:textId="77777777" w:rsidR="00A95401" w:rsidRDefault="00A95401" w:rsidP="00A95401"/>
    <w:p w14:paraId="7BD19018" w14:textId="77777777" w:rsidR="00A95401" w:rsidRPr="008D0210" w:rsidRDefault="00A95401" w:rsidP="00A95401">
      <w:pPr>
        <w:rPr>
          <w:b/>
        </w:rPr>
      </w:pPr>
      <w:r w:rsidRPr="008D0210">
        <w:rPr>
          <w:b/>
        </w:rPr>
        <w:t>Above $150K</w:t>
      </w:r>
    </w:p>
    <w:p w14:paraId="3191E6E6" w14:textId="77777777" w:rsidR="00A95401" w:rsidRDefault="00A95401" w:rsidP="00A95401">
      <w:r>
        <w:t>4(a) – may proceed by s.3 default: used the CSG table amt + calculate the % of amount above as you would usually.</w:t>
      </w:r>
    </w:p>
    <w:p w14:paraId="4553DAE6" w14:textId="77777777" w:rsidR="00A95401" w:rsidRDefault="00A95401" w:rsidP="00A95401">
      <w:r>
        <w:t>OR</w:t>
      </w:r>
    </w:p>
    <w:p w14:paraId="3D017F20" w14:textId="77777777" w:rsidR="00A95401" w:rsidRDefault="00A95401" w:rsidP="00A95401">
      <w:r>
        <w:t xml:space="preserve">(b) “if court considers that amount </w:t>
      </w:r>
      <w:r>
        <w:rPr>
          <w:b/>
          <w:i/>
        </w:rPr>
        <w:t>inappropriate</w:t>
      </w:r>
      <w:r>
        <w:t>”</w:t>
      </w:r>
    </w:p>
    <w:p w14:paraId="7D76B2BB" w14:textId="25DE8738" w:rsidR="00A95401" w:rsidRDefault="00A95401" w:rsidP="00A95401">
      <w:r>
        <w:tab/>
        <w:t>(i) must pay CSG amount for firs</w:t>
      </w:r>
      <w:r w:rsidR="00361507">
        <w:t>t</w:t>
      </w:r>
      <w:r>
        <w:t xml:space="preserve"> 150K</w:t>
      </w:r>
    </w:p>
    <w:p w14:paraId="4DB3B468" w14:textId="77777777" w:rsidR="00A95401" w:rsidRDefault="00A95401" w:rsidP="00A95401">
      <w:pPr>
        <w:ind w:left="720"/>
        <w:rPr>
          <w:rFonts w:eastAsia="Times New Roman" w:cs="Times New Roman"/>
          <w:b/>
        </w:rPr>
      </w:pPr>
      <w:r>
        <w:t xml:space="preserve">(ii) </w:t>
      </w:r>
      <w:r>
        <w:rPr>
          <w:rFonts w:eastAsia="Times New Roman" w:cs="Times New Roman"/>
        </w:rPr>
        <w:t xml:space="preserve">in respect of the balance, should pay </w:t>
      </w:r>
      <w:r w:rsidRPr="008D0210">
        <w:rPr>
          <w:rFonts w:eastAsia="Times New Roman" w:cs="Times New Roman"/>
          <w:b/>
        </w:rPr>
        <w:t>amount that the court considers appropriate, having regard to</w:t>
      </w:r>
      <w:r>
        <w:rPr>
          <w:rFonts w:eastAsia="Times New Roman" w:cs="Times New Roman"/>
          <w:b/>
        </w:rPr>
        <w:t>:</w:t>
      </w:r>
    </w:p>
    <w:p w14:paraId="021CD905" w14:textId="77777777" w:rsidR="00A95401" w:rsidRPr="00BD5DD7" w:rsidRDefault="00A95401" w:rsidP="00A95401">
      <w:pPr>
        <w:pStyle w:val="ListParagraph"/>
        <w:numPr>
          <w:ilvl w:val="1"/>
          <w:numId w:val="62"/>
        </w:numPr>
        <w:rPr>
          <w:rFonts w:eastAsia="Times New Roman" w:cs="Times New Roman"/>
        </w:rPr>
      </w:pPr>
      <w:r w:rsidRPr="00BD5DD7">
        <w:rPr>
          <w:rFonts w:eastAsia="Times New Roman" w:cs="Times New Roman"/>
          <w:b/>
        </w:rPr>
        <w:t>the condition, means, needs and other circumstances of the children</w:t>
      </w:r>
      <w:r w:rsidRPr="00BD5DD7">
        <w:rPr>
          <w:rFonts w:eastAsia="Times New Roman" w:cs="Times New Roman"/>
        </w:rPr>
        <w:t xml:space="preserve"> who are entitled to support </w:t>
      </w:r>
      <w:r w:rsidRPr="00BD5DD7">
        <w:rPr>
          <w:rFonts w:eastAsia="Times New Roman" w:cs="Times New Roman"/>
          <w:b/>
        </w:rPr>
        <w:t xml:space="preserve">and </w:t>
      </w:r>
    </w:p>
    <w:p w14:paraId="27BE4320" w14:textId="77777777" w:rsidR="00A95401" w:rsidRPr="00BD5DD7" w:rsidRDefault="00A95401" w:rsidP="00A95401">
      <w:pPr>
        <w:pStyle w:val="ListParagraph"/>
        <w:numPr>
          <w:ilvl w:val="1"/>
          <w:numId w:val="62"/>
        </w:numPr>
        <w:rPr>
          <w:rFonts w:eastAsia="Times New Roman" w:cs="Times New Roman"/>
        </w:rPr>
      </w:pPr>
      <w:r w:rsidRPr="00BD5DD7">
        <w:rPr>
          <w:rFonts w:eastAsia="Times New Roman" w:cs="Times New Roman"/>
          <w:b/>
        </w:rPr>
        <w:t>the financial ability of each spouse to contribute</w:t>
      </w:r>
      <w:r w:rsidRPr="00BD5DD7">
        <w:rPr>
          <w:rFonts w:eastAsia="Times New Roman" w:cs="Times New Roman"/>
        </w:rPr>
        <w:t xml:space="preserve"> to the support of the children;</w:t>
      </w:r>
    </w:p>
    <w:p w14:paraId="4921DFD8" w14:textId="77777777" w:rsidR="00A95401" w:rsidRPr="008D0210" w:rsidRDefault="00A95401" w:rsidP="00A95401">
      <w:pPr>
        <w:ind w:left="720"/>
      </w:pPr>
      <w:r>
        <w:rPr>
          <w:rFonts w:eastAsia="Times New Roman" w:cs="Times New Roman"/>
        </w:rPr>
        <w:t>(iii) + extraordinary expenses amt under s.7</w:t>
      </w:r>
    </w:p>
    <w:p w14:paraId="33953B4F" w14:textId="77777777" w:rsidR="00A95401" w:rsidRDefault="00A95401" w:rsidP="00A95401"/>
    <w:p w14:paraId="7F11175E" w14:textId="77777777" w:rsidR="00A95401" w:rsidRPr="000D550C" w:rsidRDefault="00A95401" w:rsidP="00A95401">
      <w:pPr>
        <w:pStyle w:val="ListParagraph"/>
        <w:numPr>
          <w:ilvl w:val="0"/>
          <w:numId w:val="62"/>
        </w:numPr>
      </w:pPr>
      <w:r>
        <w:rPr>
          <w:b/>
        </w:rPr>
        <w:t xml:space="preserve">Defining “inappropriate” </w:t>
      </w:r>
      <w:r>
        <w:t>–</w:t>
      </w:r>
      <w:r w:rsidRPr="003B44CF">
        <w:rPr>
          <w:b/>
          <w:i/>
          <w:color w:val="8EE45C"/>
        </w:rPr>
        <w:t xml:space="preserve"> </w:t>
      </w:r>
      <w:r>
        <w:rPr>
          <w:b/>
          <w:i/>
          <w:color w:val="8EE45C"/>
        </w:rPr>
        <w:t xml:space="preserve">Francis v Baker, </w:t>
      </w:r>
      <w:r>
        <w:rPr>
          <w:b/>
          <w:color w:val="8EE45C"/>
        </w:rPr>
        <w:t>1999 SCC</w:t>
      </w:r>
    </w:p>
    <w:p w14:paraId="4DBA70E7" w14:textId="77777777" w:rsidR="00A95401" w:rsidRDefault="00A95401" w:rsidP="00A95401">
      <w:pPr>
        <w:pStyle w:val="ListParagraph"/>
        <w:numPr>
          <w:ilvl w:val="1"/>
          <w:numId w:val="62"/>
        </w:numPr>
      </w:pPr>
      <w:r>
        <w:t>UNSUITABLE</w:t>
      </w:r>
    </w:p>
    <w:p w14:paraId="048A1C39" w14:textId="77777777" w:rsidR="00A95401" w:rsidRDefault="00A95401" w:rsidP="00A95401">
      <w:pPr>
        <w:pStyle w:val="ListParagraph"/>
        <w:numPr>
          <w:ilvl w:val="1"/>
          <w:numId w:val="62"/>
        </w:numPr>
      </w:pPr>
      <w:r>
        <w:t>The amount may be reduced</w:t>
      </w:r>
      <w:r>
        <w:rPr>
          <w:i/>
        </w:rPr>
        <w:t xml:space="preserve"> or increased </w:t>
      </w:r>
      <w:r>
        <w:t>from the table amt</w:t>
      </w:r>
    </w:p>
    <w:p w14:paraId="41696311" w14:textId="77777777" w:rsidR="00A95401" w:rsidRDefault="00A95401" w:rsidP="00A95401">
      <w:pPr>
        <w:pStyle w:val="ListParagraph"/>
        <w:numPr>
          <w:ilvl w:val="1"/>
          <w:numId w:val="62"/>
        </w:numPr>
      </w:pPr>
      <w:r>
        <w:t xml:space="preserve">ONUS to rebut presumption of appropriateness of reg table amt ON party seeking deviation from the 4(a) </w:t>
      </w:r>
    </w:p>
    <w:p w14:paraId="030A4B09" w14:textId="77777777" w:rsidR="00A95401" w:rsidRDefault="00A95401" w:rsidP="00A95401">
      <w:pPr>
        <w:pStyle w:val="ListParagraph"/>
        <w:numPr>
          <w:ilvl w:val="2"/>
          <w:numId w:val="62"/>
        </w:numPr>
      </w:pPr>
      <w:r>
        <w:t xml:space="preserve">There must be </w:t>
      </w:r>
      <w:r>
        <w:rPr>
          <w:i/>
        </w:rPr>
        <w:t>clear and compelling evidence</w:t>
      </w:r>
      <w:r>
        <w:t xml:space="preserve"> to deviate</w:t>
      </w:r>
    </w:p>
    <w:p w14:paraId="3CED532A" w14:textId="77777777" w:rsidR="00A95401" w:rsidRDefault="00A95401" w:rsidP="00A95401">
      <w:pPr>
        <w:pStyle w:val="ListParagraph"/>
        <w:numPr>
          <w:ilvl w:val="2"/>
          <w:numId w:val="62"/>
        </w:numPr>
      </w:pPr>
      <w:r>
        <w:t xml:space="preserve">ALL CIRCS (including Sub (ii) circumstances) are applicable to determining appropo/inapprop of the presumption amt. </w:t>
      </w:r>
    </w:p>
    <w:p w14:paraId="779C4341" w14:textId="03AB9063" w:rsidR="00A95401" w:rsidRDefault="00A95401" w:rsidP="00A95401">
      <w:pPr>
        <w:pStyle w:val="ListParagraph"/>
        <w:numPr>
          <w:ilvl w:val="2"/>
          <w:numId w:val="62"/>
        </w:numPr>
      </w:pPr>
      <w:r>
        <w:t xml:space="preserve">Partic centrality of the </w:t>
      </w:r>
      <w:r>
        <w:rPr>
          <w:i/>
        </w:rPr>
        <w:t xml:space="preserve">actual </w:t>
      </w:r>
      <w:r w:rsidR="00361507">
        <w:rPr>
          <w:i/>
        </w:rPr>
        <w:t xml:space="preserve">lived </w:t>
      </w:r>
      <w:r>
        <w:rPr>
          <w:i/>
        </w:rPr>
        <w:t>situation</w:t>
      </w:r>
      <w:r>
        <w:t xml:space="preserve"> of the children</w:t>
      </w:r>
      <w:r w:rsidR="00361507">
        <w:t xml:space="preserve"> (and what they’re used to)</w:t>
      </w:r>
    </w:p>
    <w:p w14:paraId="40CD1305" w14:textId="77777777" w:rsidR="00A95401" w:rsidRDefault="00A95401" w:rsidP="00A95401">
      <w:pPr>
        <w:pStyle w:val="ListParagraph"/>
        <w:numPr>
          <w:ilvl w:val="2"/>
          <w:numId w:val="62"/>
        </w:numPr>
      </w:pPr>
      <w:r>
        <w:t>Indirect benefit of some amt of ‘wealth transfer’ to the custodial parent = not a reason on its own to consider table amt inapp</w:t>
      </w:r>
    </w:p>
    <w:p w14:paraId="165F6AC7" w14:textId="77777777" w:rsidR="00A95401" w:rsidRDefault="00A95401" w:rsidP="00A95401">
      <w:pPr>
        <w:pStyle w:val="ListParagraph"/>
        <w:numPr>
          <w:ilvl w:val="1"/>
          <w:numId w:val="62"/>
        </w:numPr>
      </w:pPr>
      <w:r>
        <w:t xml:space="preserve">Parties maintaining </w:t>
      </w:r>
      <w:r>
        <w:rPr>
          <w:i/>
        </w:rPr>
        <w:t xml:space="preserve">appropriateness of </w:t>
      </w:r>
      <w:r>
        <w:t>table amt should bring child expense reports</w:t>
      </w:r>
    </w:p>
    <w:p w14:paraId="65902477" w14:textId="77777777" w:rsidR="00A95401" w:rsidRDefault="00A95401" w:rsidP="00A95401">
      <w:pPr>
        <w:pStyle w:val="ListParagraph"/>
        <w:numPr>
          <w:ilvl w:val="2"/>
          <w:numId w:val="62"/>
        </w:numPr>
      </w:pPr>
      <w:r>
        <w:t>Custodial parent need not justify every single expense</w:t>
      </w:r>
    </w:p>
    <w:p w14:paraId="5BDBD5F8" w14:textId="70C02ABC" w:rsidR="00082303" w:rsidRDefault="00082303" w:rsidP="00A95401">
      <w:pPr>
        <w:pStyle w:val="ListParagraph"/>
        <w:numPr>
          <w:ilvl w:val="2"/>
          <w:numId w:val="62"/>
        </w:numPr>
      </w:pPr>
      <w:r>
        <w:t>Realize the inherent inaccuracy of such reports (over/under estimates all over)</w:t>
      </w:r>
    </w:p>
    <w:p w14:paraId="65D3D0B4" w14:textId="0EBB71CB" w:rsidR="00A95401" w:rsidRDefault="00A95401" w:rsidP="00082303">
      <w:pPr>
        <w:pStyle w:val="ListParagraph"/>
        <w:numPr>
          <w:ilvl w:val="1"/>
          <w:numId w:val="62"/>
        </w:numPr>
      </w:pPr>
      <w:r>
        <w:t>Onus on payor parent to demonstrate that a budgeted expense (shown to uphold app</w:t>
      </w:r>
      <w:r w:rsidR="00361507">
        <w:t xml:space="preserve">rop of table amt) is so high that they “exceed the generous ambit w/in which reasonable disagreement is possible” -- </w:t>
      </w:r>
    </w:p>
    <w:p w14:paraId="09FA83AD" w14:textId="77777777" w:rsidR="00A95401" w:rsidRDefault="00A95401" w:rsidP="00A95401">
      <w:pPr>
        <w:pStyle w:val="ListParagraph"/>
        <w:numPr>
          <w:ilvl w:val="2"/>
          <w:numId w:val="62"/>
        </w:numPr>
      </w:pPr>
      <w:r>
        <w:t>Understand the unique circs of high income earners</w:t>
      </w:r>
    </w:p>
    <w:p w14:paraId="6A9A481B" w14:textId="77777777" w:rsidR="00A95401" w:rsidRDefault="00A95401" w:rsidP="00A95401">
      <w:pPr>
        <w:pStyle w:val="ListParagraph"/>
        <w:ind w:left="1440"/>
      </w:pPr>
    </w:p>
    <w:p w14:paraId="3BCD1FDB" w14:textId="77777777" w:rsidR="00A95401" w:rsidRDefault="00A95401" w:rsidP="00A95401">
      <w:pPr>
        <w:pStyle w:val="Heading3"/>
      </w:pPr>
      <w:bookmarkStart w:id="59" w:name="_Toc195979964"/>
      <w:r>
        <w:t>Stepparents – s.5</w:t>
      </w:r>
      <w:bookmarkEnd w:id="59"/>
    </w:p>
    <w:p w14:paraId="474BEB8D" w14:textId="157432FF" w:rsidR="00A95401" w:rsidRDefault="00082303" w:rsidP="006F2266">
      <w:pPr>
        <w:pStyle w:val="ListParagraph"/>
        <w:numPr>
          <w:ilvl w:val="0"/>
          <w:numId w:val="78"/>
        </w:numPr>
      </w:pPr>
      <w:r w:rsidRPr="00082303">
        <w:rPr>
          <w:rFonts w:eastAsia="Times New Roman" w:cs="Times New Roman"/>
        </w:rPr>
        <w:t xml:space="preserve">Where respondent = stands in place of a parent , CS amt = such as court considers appropriate w </w:t>
      </w:r>
      <w:r w:rsidRPr="00082303">
        <w:rPr>
          <w:rFonts w:eastAsia="Times New Roman" w:cs="Times New Roman"/>
          <w:u w:val="single"/>
        </w:rPr>
        <w:t>regard to the Guidelines</w:t>
      </w:r>
      <w:r w:rsidRPr="00082303">
        <w:rPr>
          <w:rFonts w:eastAsia="Times New Roman" w:cs="Times New Roman"/>
        </w:rPr>
        <w:t xml:space="preserve"> and any </w:t>
      </w:r>
      <w:r w:rsidRPr="00082303">
        <w:rPr>
          <w:rFonts w:eastAsia="Times New Roman" w:cs="Times New Roman"/>
          <w:u w:val="single"/>
        </w:rPr>
        <w:t>other (likely birth) parent’s  legal duty to support</w:t>
      </w:r>
      <w:r w:rsidRPr="00082303">
        <w:rPr>
          <w:rFonts w:eastAsia="Times New Roman" w:cs="Times New Roman"/>
        </w:rPr>
        <w:t xml:space="preserve">.  </w:t>
      </w:r>
    </w:p>
    <w:p w14:paraId="521E0F35" w14:textId="77777777" w:rsidR="00082303" w:rsidRPr="009F1EE9" w:rsidRDefault="00082303" w:rsidP="00A95401"/>
    <w:p w14:paraId="469855A4" w14:textId="77777777" w:rsidR="00A95401" w:rsidRDefault="00A95401" w:rsidP="00A95401">
      <w:pPr>
        <w:pStyle w:val="Heading3"/>
      </w:pPr>
      <w:bookmarkStart w:id="60" w:name="_Toc195979965"/>
      <w:r>
        <w:t>Split Custody – s.8</w:t>
      </w:r>
      <w:bookmarkEnd w:id="60"/>
    </w:p>
    <w:p w14:paraId="55A6ABE3" w14:textId="771C4B45" w:rsidR="00A95401" w:rsidRDefault="00A95401" w:rsidP="00A95401">
      <w:pPr>
        <w:pStyle w:val="ListParagraph"/>
        <w:numPr>
          <w:ilvl w:val="0"/>
          <w:numId w:val="74"/>
        </w:numPr>
      </w:pPr>
      <w:r w:rsidRPr="008A6532">
        <w:t xml:space="preserve">Where each spouse has custody of one or more children, the amount of CS owed is </w:t>
      </w:r>
      <w:r w:rsidRPr="001B7F32">
        <w:rPr>
          <w:b/>
          <w:u w:val="single"/>
        </w:rPr>
        <w:t>difference between</w:t>
      </w:r>
      <w:r w:rsidRPr="008A6532">
        <w:t xml:space="preserve"> the amount that each spouse would otherwise pay if a child support order were sought against each of the spouses.</w:t>
      </w:r>
    </w:p>
    <w:p w14:paraId="761D01F2" w14:textId="77777777" w:rsidR="00A95401" w:rsidRDefault="00A95401" w:rsidP="00A95401"/>
    <w:p w14:paraId="51E0A2FD" w14:textId="77777777" w:rsidR="00A95401" w:rsidRDefault="00A95401" w:rsidP="00A95401">
      <w:pPr>
        <w:pStyle w:val="Heading3"/>
      </w:pPr>
      <w:bookmarkStart w:id="61" w:name="_Toc195979966"/>
      <w:r>
        <w:t>+40% Custody or access/yr (“Shared Custody”) – s.9</w:t>
      </w:r>
      <w:bookmarkEnd w:id="61"/>
    </w:p>
    <w:p w14:paraId="31D9AA57" w14:textId="2D5357B0" w:rsidR="00A95401" w:rsidRDefault="00A95401" w:rsidP="00A95401">
      <w:r>
        <w:t xml:space="preserve">Where a spouse exercises access/has physical custody of a child </w:t>
      </w:r>
      <w:r w:rsidRPr="00FB4C00">
        <w:rPr>
          <w:b/>
        </w:rPr>
        <w:t>no less than 40 per cent of the year</w:t>
      </w:r>
      <w:r>
        <w:t>, amt of CSOrder determined by considering:</w:t>
      </w:r>
    </w:p>
    <w:p w14:paraId="06688AB3" w14:textId="77777777" w:rsidR="00A95401" w:rsidRDefault="00A95401" w:rsidP="00A95401"/>
    <w:p w14:paraId="739DA641" w14:textId="77777777" w:rsidR="00A95401" w:rsidRDefault="00A95401" w:rsidP="00A95401">
      <w:pPr>
        <w:ind w:left="720"/>
      </w:pPr>
      <w:r>
        <w:t>(</w:t>
      </w:r>
      <w:r>
        <w:rPr>
          <w:rStyle w:val="Emphasis"/>
          <w:rFonts w:cs="Times New Roman"/>
        </w:rPr>
        <w:t>a</w:t>
      </w:r>
      <w:r>
        <w:t xml:space="preserve">)  applicable table amount </w:t>
      </w:r>
      <w:r w:rsidRPr="00522CAB">
        <w:rPr>
          <w:u w:val="single"/>
        </w:rPr>
        <w:t>for each of the spouses</w:t>
      </w:r>
      <w:r>
        <w:t>;</w:t>
      </w:r>
    </w:p>
    <w:p w14:paraId="01FFF26B" w14:textId="77777777" w:rsidR="00A95401" w:rsidRPr="00922E47" w:rsidRDefault="00A95401" w:rsidP="00A95401">
      <w:pPr>
        <w:pStyle w:val="ListParagraph"/>
        <w:numPr>
          <w:ilvl w:val="0"/>
          <w:numId w:val="71"/>
        </w:numPr>
      </w:pPr>
      <w:r>
        <w:t xml:space="preserve">Do a </w:t>
      </w:r>
      <w:r w:rsidRPr="00922E47">
        <w:rPr>
          <w:b/>
        </w:rPr>
        <w:t>set off</w:t>
      </w:r>
      <w:r>
        <w:t xml:space="preserve"> calculation: –</w:t>
      </w:r>
      <w:r w:rsidRPr="003B44CF">
        <w:rPr>
          <w:b/>
          <w:i/>
          <w:color w:val="8EE45C"/>
        </w:rPr>
        <w:t xml:space="preserve"> </w:t>
      </w:r>
      <w:r>
        <w:rPr>
          <w:b/>
          <w:i/>
          <w:color w:val="8EE45C"/>
        </w:rPr>
        <w:t>Contino v Leonelli</w:t>
      </w:r>
      <w:r>
        <w:rPr>
          <w:b/>
          <w:color w:val="8EE45C"/>
        </w:rPr>
        <w:t>, 2005 SCC</w:t>
      </w:r>
    </w:p>
    <w:p w14:paraId="5303AE70" w14:textId="77777777" w:rsidR="00A95401" w:rsidRDefault="00A95401" w:rsidP="00A95401">
      <w:pPr>
        <w:pStyle w:val="ListParagraph"/>
        <w:numPr>
          <w:ilvl w:val="1"/>
          <w:numId w:val="71"/>
        </w:numPr>
      </w:pPr>
      <w:r>
        <w:t>(% time w mother x guideline amount of father) - (% time w father x guideline amt of mother)</w:t>
      </w:r>
    </w:p>
    <w:p w14:paraId="4F47E80A" w14:textId="77777777" w:rsidR="00A95401" w:rsidRDefault="00A95401" w:rsidP="00A95401">
      <w:pPr>
        <w:pStyle w:val="ListParagraph"/>
        <w:numPr>
          <w:ilvl w:val="1"/>
          <w:numId w:val="71"/>
        </w:numPr>
      </w:pPr>
      <w:r>
        <w:t>use this as a starting/guiding point.</w:t>
      </w:r>
    </w:p>
    <w:p w14:paraId="149DA0F3" w14:textId="77777777" w:rsidR="00A95401" w:rsidRDefault="00A95401" w:rsidP="00A95401">
      <w:pPr>
        <w:pStyle w:val="ListParagraph"/>
        <w:numPr>
          <w:ilvl w:val="0"/>
          <w:numId w:val="71"/>
        </w:numPr>
      </w:pPr>
      <w:r w:rsidRPr="00AF0CDD">
        <w:rPr>
          <w:b/>
        </w:rPr>
        <w:t>Consider continuing ability of recipient/custodial parent make adequate provision and to maintain a comparable SoL</w:t>
      </w:r>
      <w:r>
        <w:t xml:space="preserve"> (recognizing </w:t>
      </w:r>
      <w:r w:rsidRPr="00AF0CDD">
        <w:t>that most costs are fixed)</w:t>
      </w:r>
      <w:r>
        <w:t xml:space="preserve"> </w:t>
      </w:r>
    </w:p>
    <w:p w14:paraId="7E345188" w14:textId="77777777" w:rsidR="00A95401" w:rsidRDefault="00A95401" w:rsidP="00A95401">
      <w:pPr>
        <w:pStyle w:val="ListParagraph"/>
        <w:numPr>
          <w:ilvl w:val="1"/>
          <w:numId w:val="71"/>
        </w:numPr>
      </w:pPr>
      <w:r>
        <w:sym w:font="Wingdings" w:char="F0E0"/>
      </w:r>
      <w:r>
        <w:t xml:space="preserve"> who is the low income/who is the high income parent?</w:t>
      </w:r>
    </w:p>
    <w:p w14:paraId="3828C4A5" w14:textId="77777777" w:rsidR="00A95401" w:rsidRDefault="00A95401" w:rsidP="00A95401">
      <w:pPr>
        <w:pStyle w:val="ListParagraph"/>
        <w:numPr>
          <w:ilvl w:val="0"/>
          <w:numId w:val="71"/>
        </w:numPr>
      </w:pPr>
      <w:r>
        <w:t>Proceed to…</w:t>
      </w:r>
    </w:p>
    <w:p w14:paraId="0F0CB9B2" w14:textId="77777777" w:rsidR="00A95401" w:rsidRDefault="00A95401" w:rsidP="00A95401">
      <w:pPr>
        <w:pStyle w:val="ListParagraph"/>
        <w:ind w:left="1440"/>
      </w:pPr>
    </w:p>
    <w:p w14:paraId="763CADA3" w14:textId="77777777" w:rsidR="00A95401" w:rsidRDefault="00A95401" w:rsidP="00A95401">
      <w:pPr>
        <w:ind w:left="720"/>
      </w:pPr>
      <w:r>
        <w:t>(</w:t>
      </w:r>
      <w:r>
        <w:rPr>
          <w:rStyle w:val="Emphasis"/>
          <w:rFonts w:cs="Times New Roman"/>
        </w:rPr>
        <w:t>b</w:t>
      </w:r>
      <w:r>
        <w:t xml:space="preserve">)  </w:t>
      </w:r>
      <w:r w:rsidRPr="00FB4C00">
        <w:rPr>
          <w:u w:val="single"/>
        </w:rPr>
        <w:t>increased costs of shared</w:t>
      </w:r>
      <w:r>
        <w:t xml:space="preserve"> custody arrangements; and</w:t>
      </w:r>
    </w:p>
    <w:p w14:paraId="10DE4D77" w14:textId="77777777" w:rsidR="00A95401" w:rsidRDefault="00A95401" w:rsidP="00A95401">
      <w:pPr>
        <w:pStyle w:val="ListParagraph"/>
        <w:numPr>
          <w:ilvl w:val="0"/>
          <w:numId w:val="72"/>
        </w:numPr>
      </w:pPr>
      <w:r>
        <w:t xml:space="preserve">They must be </w:t>
      </w:r>
      <w:r>
        <w:rPr>
          <w:i/>
        </w:rPr>
        <w:t>directly attributable</w:t>
      </w:r>
      <w:r>
        <w:t xml:space="preserve"> to the sharing/increased custody –</w:t>
      </w:r>
      <w:r w:rsidRPr="003B44CF">
        <w:rPr>
          <w:b/>
          <w:i/>
          <w:color w:val="8EE45C"/>
        </w:rPr>
        <w:t xml:space="preserve"> </w:t>
      </w:r>
      <w:r>
        <w:rPr>
          <w:b/>
          <w:i/>
          <w:color w:val="8EE45C"/>
        </w:rPr>
        <w:t xml:space="preserve">Green v Green, </w:t>
      </w:r>
      <w:r>
        <w:rPr>
          <w:b/>
          <w:color w:val="8EE45C"/>
        </w:rPr>
        <w:t>2000 BCCA</w:t>
      </w:r>
    </w:p>
    <w:p w14:paraId="3B4E7C76" w14:textId="77777777" w:rsidR="00A95401" w:rsidRDefault="00A95401" w:rsidP="00A95401">
      <w:pPr>
        <w:pStyle w:val="ListParagraph"/>
        <w:numPr>
          <w:ilvl w:val="1"/>
          <w:numId w:val="72"/>
        </w:numPr>
      </w:pPr>
      <w:r>
        <w:t>E.gs: food, heat, electricity, transportation (gas, bus), day-to-day entertainment, school and misc expenses requested by children</w:t>
      </w:r>
    </w:p>
    <w:p w14:paraId="4D09977A" w14:textId="77777777" w:rsidR="00A95401" w:rsidRDefault="00A95401" w:rsidP="00A95401">
      <w:pPr>
        <w:pStyle w:val="ListParagraph"/>
        <w:numPr>
          <w:ilvl w:val="0"/>
          <w:numId w:val="72"/>
        </w:numPr>
      </w:pPr>
      <w:r>
        <w:t xml:space="preserve">Based on actual budgets/expenditures of parents, has the shared custody increased costs globally? </w:t>
      </w:r>
    </w:p>
    <w:p w14:paraId="040510A5" w14:textId="77777777" w:rsidR="00A95401" w:rsidRDefault="00A95401" w:rsidP="00A95401">
      <w:pPr>
        <w:pStyle w:val="ListParagraph"/>
        <w:numPr>
          <w:ilvl w:val="1"/>
          <w:numId w:val="72"/>
        </w:numPr>
      </w:pPr>
      <w:r>
        <w:t>If yes, they should be apportioned btwn parents proportional to their incomes. –</w:t>
      </w:r>
      <w:r w:rsidRPr="003B44CF">
        <w:rPr>
          <w:b/>
          <w:i/>
          <w:color w:val="8EE45C"/>
        </w:rPr>
        <w:t xml:space="preserve"> </w:t>
      </w:r>
      <w:r>
        <w:rPr>
          <w:b/>
          <w:i/>
          <w:color w:val="8EE45C"/>
        </w:rPr>
        <w:t>Contino v Leonelli</w:t>
      </w:r>
    </w:p>
    <w:p w14:paraId="515C3DF1" w14:textId="77777777" w:rsidR="00A95401" w:rsidRDefault="00A95401" w:rsidP="00A95401">
      <w:pPr>
        <w:pStyle w:val="ListParagraph"/>
        <w:numPr>
          <w:ilvl w:val="0"/>
          <w:numId w:val="72"/>
        </w:numPr>
      </w:pPr>
      <w:r>
        <w:t>LEAD REAL EV, not just common sense assumptions.</w:t>
      </w:r>
    </w:p>
    <w:p w14:paraId="5AC122A3" w14:textId="77777777" w:rsidR="00A95401" w:rsidRDefault="00A95401" w:rsidP="00A95401">
      <w:pPr>
        <w:pStyle w:val="ListParagraph"/>
        <w:ind w:left="1440"/>
      </w:pPr>
    </w:p>
    <w:p w14:paraId="3E5AAA1F" w14:textId="77777777" w:rsidR="00A95401" w:rsidRDefault="00A95401" w:rsidP="00A95401">
      <w:pPr>
        <w:ind w:left="720"/>
      </w:pPr>
      <w:r>
        <w:t>(</w:t>
      </w:r>
      <w:r>
        <w:rPr>
          <w:rStyle w:val="Emphasis"/>
          <w:rFonts w:cs="Times New Roman"/>
        </w:rPr>
        <w:t>c</w:t>
      </w:r>
      <w:r>
        <w:t xml:space="preserve">)  conditions, means, needs and other circumstances </w:t>
      </w:r>
      <w:r w:rsidRPr="00FB4C00">
        <w:rPr>
          <w:u w:val="single"/>
        </w:rPr>
        <w:t>of each spouse and of any child</w:t>
      </w:r>
      <w:r>
        <w:t xml:space="preserve"> for whom support is sought.</w:t>
      </w:r>
    </w:p>
    <w:p w14:paraId="373D381C" w14:textId="77777777" w:rsidR="00A95401" w:rsidRDefault="00A95401" w:rsidP="00A95401">
      <w:pPr>
        <w:pStyle w:val="ListParagraph"/>
        <w:numPr>
          <w:ilvl w:val="0"/>
          <w:numId w:val="72"/>
        </w:numPr>
      </w:pPr>
      <w:r>
        <w:t xml:space="preserve">Financial circs of custodial parent: </w:t>
      </w:r>
    </w:p>
    <w:p w14:paraId="429E63A3" w14:textId="77777777" w:rsidR="00A95401" w:rsidRPr="00AF0CDD" w:rsidRDefault="00A95401" w:rsidP="00A95401">
      <w:pPr>
        <w:pStyle w:val="ListParagraph"/>
        <w:numPr>
          <w:ilvl w:val="0"/>
          <w:numId w:val="73"/>
        </w:numPr>
      </w:pPr>
      <w:r>
        <w:rPr>
          <w:b/>
        </w:rPr>
        <w:t xml:space="preserve">Significant disparity in incomes?: </w:t>
      </w:r>
    </w:p>
    <w:p w14:paraId="51613968" w14:textId="77777777" w:rsidR="00A95401" w:rsidRDefault="00A95401" w:rsidP="00A95401">
      <w:pPr>
        <w:pStyle w:val="ListParagraph"/>
        <w:numPr>
          <w:ilvl w:val="1"/>
          <w:numId w:val="73"/>
        </w:numPr>
      </w:pPr>
      <w:r>
        <w:t>Might a reduction in CS</w:t>
      </w:r>
      <w:r w:rsidRPr="00FB4C00">
        <w:t xml:space="preserve"> </w:t>
      </w:r>
      <w:r w:rsidRPr="00FB4C00">
        <w:rPr>
          <w:b/>
        </w:rPr>
        <w:t>undermine</w:t>
      </w:r>
      <w:r>
        <w:t xml:space="preserve"> custodial parent’s</w:t>
      </w:r>
      <w:r w:rsidRPr="00FB4C00">
        <w:t xml:space="preserve"> </w:t>
      </w:r>
      <w:r w:rsidRPr="00FB4C00">
        <w:rPr>
          <w:b/>
        </w:rPr>
        <w:t>ability to make adequate provision</w:t>
      </w:r>
      <w:r w:rsidRPr="00FB4C00">
        <w:t xml:space="preserve"> for the child</w:t>
      </w:r>
      <w:r>
        <w:t xml:space="preserve">? </w:t>
      </w:r>
    </w:p>
    <w:p w14:paraId="19E438C7" w14:textId="77777777" w:rsidR="00A95401" w:rsidRDefault="00A95401" w:rsidP="00A95401">
      <w:pPr>
        <w:pStyle w:val="ListParagraph"/>
        <w:numPr>
          <w:ilvl w:val="1"/>
          <w:numId w:val="73"/>
        </w:numPr>
      </w:pPr>
      <w:r w:rsidRPr="00FB4C00">
        <w:t>Will</w:t>
      </w:r>
      <w:r>
        <w:t xml:space="preserve"> it</w:t>
      </w:r>
      <w:r w:rsidRPr="00FB4C00">
        <w:rPr>
          <w:b/>
        </w:rPr>
        <w:t xml:space="preserve"> </w:t>
      </w:r>
      <w:r w:rsidRPr="00AF0CDD">
        <w:t>exacerbate the diffs in SoL</w:t>
      </w:r>
      <w:r>
        <w:t xml:space="preserve"> between the two parental homes? Resources of each parent to simply absorb costs to maintain proper SoL</w:t>
      </w:r>
    </w:p>
    <w:p w14:paraId="6362F6A5" w14:textId="77777777" w:rsidR="00A95401" w:rsidRPr="000831B2" w:rsidRDefault="00A95401" w:rsidP="00A95401">
      <w:pPr>
        <w:pStyle w:val="ListParagraph"/>
        <w:numPr>
          <w:ilvl w:val="2"/>
          <w:numId w:val="73"/>
        </w:numPr>
      </w:pPr>
      <w:r>
        <w:t>This is where you consid does one parent have low income, but is being supported by new spouse etc? –</w:t>
      </w:r>
      <w:r w:rsidRPr="003B44CF">
        <w:rPr>
          <w:b/>
          <w:i/>
          <w:color w:val="8EE45C"/>
        </w:rPr>
        <w:t xml:space="preserve"> </w:t>
      </w:r>
      <w:r>
        <w:rPr>
          <w:b/>
          <w:i/>
          <w:color w:val="8EE45C"/>
        </w:rPr>
        <w:t>Spanier</w:t>
      </w:r>
      <w:r>
        <w:rPr>
          <w:b/>
          <w:color w:val="8EE45C"/>
        </w:rPr>
        <w:t xml:space="preserve">, 1998 BCSC </w:t>
      </w:r>
      <w:r>
        <w:t xml:space="preserve">cited in </w:t>
      </w:r>
      <w:r>
        <w:rPr>
          <w:b/>
          <w:i/>
          <w:color w:val="8EE45C"/>
        </w:rPr>
        <w:t>Green</w:t>
      </w:r>
    </w:p>
    <w:p w14:paraId="669CF54D" w14:textId="77777777" w:rsidR="00A95401" w:rsidRDefault="00A95401" w:rsidP="00A95401">
      <w:pPr>
        <w:pStyle w:val="ListParagraph"/>
        <w:numPr>
          <w:ilvl w:val="1"/>
          <w:numId w:val="72"/>
        </w:numPr>
      </w:pPr>
      <w:r>
        <w:t>are they less favourable and/or less secure than those of access parent?</w:t>
      </w:r>
    </w:p>
    <w:p w14:paraId="2E7B7140" w14:textId="77777777" w:rsidR="00A95401" w:rsidRDefault="00A95401" w:rsidP="00A95401">
      <w:pPr>
        <w:pStyle w:val="ListParagraph"/>
        <w:numPr>
          <w:ilvl w:val="0"/>
          <w:numId w:val="73"/>
        </w:numPr>
      </w:pPr>
      <w:r>
        <w:t>How well have they been addressed by spousal support?</w:t>
      </w:r>
      <w:r w:rsidRPr="0001366C">
        <w:t xml:space="preserve"> </w:t>
      </w:r>
    </w:p>
    <w:p w14:paraId="50B47BC4" w14:textId="77777777" w:rsidR="00A95401" w:rsidRDefault="00A95401" w:rsidP="00A95401">
      <w:pPr>
        <w:pStyle w:val="ListParagraph"/>
        <w:numPr>
          <w:ilvl w:val="1"/>
          <w:numId w:val="72"/>
        </w:numPr>
      </w:pPr>
      <w:r>
        <w:t xml:space="preserve">Any real evidence that the recipient parent’s costs have </w:t>
      </w:r>
      <w:r>
        <w:rPr>
          <w:i/>
        </w:rPr>
        <w:t>decreased</w:t>
      </w:r>
      <w:r>
        <w:t xml:space="preserve"> due to the increased time w other parent?</w:t>
      </w:r>
    </w:p>
    <w:p w14:paraId="36FCEE0A" w14:textId="77777777" w:rsidR="00A95401" w:rsidRDefault="00A95401" w:rsidP="00A95401">
      <w:pPr>
        <w:pStyle w:val="ListParagraph"/>
        <w:numPr>
          <w:ilvl w:val="2"/>
          <w:numId w:val="72"/>
        </w:numPr>
      </w:pPr>
      <w:r>
        <w:t>major child related costs are fixed: housing, vehicle for transportation, clothing.</w:t>
      </w:r>
    </w:p>
    <w:p w14:paraId="2044B553" w14:textId="77777777" w:rsidR="00A95401" w:rsidRDefault="00A95401" w:rsidP="00A95401">
      <w:pPr>
        <w:pStyle w:val="ListParagraph"/>
        <w:numPr>
          <w:ilvl w:val="0"/>
          <w:numId w:val="72"/>
        </w:numPr>
      </w:pPr>
      <w:r>
        <w:t>LEAD REAL EV</w:t>
      </w:r>
    </w:p>
    <w:p w14:paraId="06ECF3C4" w14:textId="77777777" w:rsidR="00A95401" w:rsidRDefault="00A95401" w:rsidP="00A95401">
      <w:pPr>
        <w:pStyle w:val="ListParagraph"/>
        <w:numPr>
          <w:ilvl w:val="0"/>
          <w:numId w:val="72"/>
        </w:numPr>
      </w:pPr>
      <w:r>
        <w:t>Financial stmts + child expense budgets are nec to a proper evaluation –</w:t>
      </w:r>
      <w:r w:rsidRPr="003B44CF">
        <w:rPr>
          <w:b/>
          <w:i/>
          <w:color w:val="8EE45C"/>
        </w:rPr>
        <w:t xml:space="preserve"> </w:t>
      </w:r>
      <w:r>
        <w:rPr>
          <w:b/>
          <w:i/>
          <w:color w:val="8EE45C"/>
        </w:rPr>
        <w:t>Contino v Leonelli</w:t>
      </w:r>
    </w:p>
    <w:p w14:paraId="4B506C09" w14:textId="77777777" w:rsidR="00A95401" w:rsidRDefault="00A95401" w:rsidP="00A95401"/>
    <w:p w14:paraId="674D7A32" w14:textId="77777777" w:rsidR="00A95401" w:rsidRDefault="00A95401" w:rsidP="00A95401">
      <w:r>
        <w:t>Without 40% access/custody have to rely on HARDSHIP…</w:t>
      </w:r>
    </w:p>
    <w:p w14:paraId="2255C3B5" w14:textId="77777777" w:rsidR="00A95401" w:rsidRDefault="00A95401" w:rsidP="00A95401"/>
    <w:p w14:paraId="4F41ADAD" w14:textId="77777777" w:rsidR="00A95401" w:rsidRDefault="00A95401" w:rsidP="00A95401">
      <w:pPr>
        <w:pStyle w:val="Heading3"/>
      </w:pPr>
      <w:bookmarkStart w:id="62" w:name="_Toc195979967"/>
      <w:r>
        <w:t>Undue Hardship  - s. 10</w:t>
      </w:r>
      <w:bookmarkEnd w:id="62"/>
    </w:p>
    <w:p w14:paraId="25B0A529" w14:textId="77777777" w:rsidR="00A95401" w:rsidRDefault="00A95401" w:rsidP="00A95401">
      <w:r>
        <w:rPr>
          <w:rStyle w:val="sectionlabel"/>
          <w:rFonts w:cs="Times New Roman"/>
          <w:b/>
          <w:bCs/>
        </w:rPr>
        <w:t>10.</w:t>
      </w:r>
      <w:r>
        <w:t> </w:t>
      </w:r>
      <w:r>
        <w:rPr>
          <w:rStyle w:val="canliisectionwithsubsection"/>
          <w:rFonts w:cs="Times New Roman"/>
        </w:rPr>
        <w:t>(1)</w:t>
      </w:r>
      <w:r>
        <w:t xml:space="preserve"> On either spouse’s applicationcourt may award differently than determined under 3 to 5 [default, above 150K, stepparents], 8 or 9 [split/shared custody] </w:t>
      </w:r>
      <w:r w:rsidRPr="00073992">
        <w:rPr>
          <w:b/>
        </w:rPr>
        <w:t>if the court finds that the spouse, or a child</w:t>
      </w:r>
      <w:r>
        <w:t xml:space="preserve"> would otherwise suffer undue hardship.</w:t>
      </w:r>
    </w:p>
    <w:p w14:paraId="04BCCB2C" w14:textId="77777777" w:rsidR="00A95401" w:rsidRDefault="00A95401" w:rsidP="00A95401">
      <w:pPr>
        <w:rPr>
          <w:rFonts w:eastAsia="Times New Roman"/>
        </w:rPr>
      </w:pPr>
      <w:bookmarkStart w:id="63" w:name="sec10subsec2"/>
      <w:bookmarkEnd w:id="63"/>
    </w:p>
    <w:p w14:paraId="59CB1014" w14:textId="77777777" w:rsidR="00A95401" w:rsidRPr="005E6712" w:rsidRDefault="00A95401" w:rsidP="00A95401">
      <w:pPr>
        <w:rPr>
          <w:rFonts w:eastAsia="Times New Roman"/>
          <w:b/>
        </w:rPr>
      </w:pPr>
      <w:r>
        <w:rPr>
          <w:rFonts w:eastAsia="Times New Roman"/>
          <w:b/>
        </w:rPr>
        <w:t>TWO PART TEST</w:t>
      </w:r>
    </w:p>
    <w:p w14:paraId="5E34B8D7" w14:textId="77777777" w:rsidR="00A95401" w:rsidRPr="005E6712" w:rsidRDefault="00A95401" w:rsidP="00A95401">
      <w:pPr>
        <w:pStyle w:val="ListParagraph"/>
        <w:numPr>
          <w:ilvl w:val="0"/>
          <w:numId w:val="66"/>
        </w:numPr>
        <w:rPr>
          <w:rFonts w:eastAsia="Times New Roman"/>
          <w:b/>
        </w:rPr>
      </w:pPr>
      <w:r w:rsidRPr="005E6712">
        <w:rPr>
          <w:rFonts w:eastAsia="Times New Roman"/>
          <w:b/>
        </w:rPr>
        <w:t>Show hardship:</w:t>
      </w:r>
    </w:p>
    <w:p w14:paraId="27A3E753" w14:textId="77777777" w:rsidR="00A95401" w:rsidRDefault="00A95401" w:rsidP="00A95401">
      <w:r>
        <w:rPr>
          <w:rStyle w:val="canliisubsection"/>
          <w:rFonts w:cs="Times New Roman"/>
        </w:rPr>
        <w:t xml:space="preserve"> (2)</w:t>
      </w:r>
      <w:r>
        <w:t> Circumstances that may cause hardship (non-exhaustive):</w:t>
      </w:r>
    </w:p>
    <w:p w14:paraId="55EE1F1C" w14:textId="77777777" w:rsidR="00A95401" w:rsidRDefault="00A95401" w:rsidP="00A95401">
      <w:pPr>
        <w:ind w:left="720"/>
      </w:pPr>
      <w:r>
        <w:t>(</w:t>
      </w:r>
      <w:r>
        <w:rPr>
          <w:rStyle w:val="Emphasis"/>
          <w:rFonts w:cs="Times New Roman"/>
        </w:rPr>
        <w:t>a</w:t>
      </w:r>
      <w:r>
        <w:t>) unusually high level of debts reasonably incurred to support the spouses + children prior separation OR to earn a living (e.g. student loans);</w:t>
      </w:r>
    </w:p>
    <w:p w14:paraId="2B2C6BB6" w14:textId="77777777" w:rsidR="00A95401" w:rsidRDefault="00A95401" w:rsidP="00A95401">
      <w:pPr>
        <w:ind w:left="720"/>
      </w:pPr>
      <w:r>
        <w:t>(</w:t>
      </w:r>
      <w:r>
        <w:rPr>
          <w:rStyle w:val="Emphasis"/>
          <w:rFonts w:cs="Times New Roman"/>
        </w:rPr>
        <w:t>b</w:t>
      </w:r>
      <w:r>
        <w:t>) unusually high expenses to exercise access;</w:t>
      </w:r>
    </w:p>
    <w:p w14:paraId="622CE63A" w14:textId="77777777" w:rsidR="00A95401" w:rsidRDefault="00A95401" w:rsidP="00A95401">
      <w:pPr>
        <w:ind w:left="720"/>
      </w:pPr>
      <w:r>
        <w:t>(</w:t>
      </w:r>
      <w:r>
        <w:rPr>
          <w:rStyle w:val="Emphasis"/>
          <w:rFonts w:cs="Times New Roman"/>
        </w:rPr>
        <w:t>c</w:t>
      </w:r>
      <w:r>
        <w:t>) legal duty under a judgment/order/sep agreement to support any person (likely spousal);</w:t>
      </w:r>
    </w:p>
    <w:p w14:paraId="6F89395A" w14:textId="77777777" w:rsidR="00A95401" w:rsidRDefault="00A95401" w:rsidP="00A95401">
      <w:pPr>
        <w:ind w:left="720"/>
      </w:pPr>
      <w:r>
        <w:t>(</w:t>
      </w:r>
      <w:r>
        <w:rPr>
          <w:rStyle w:val="Emphasis"/>
          <w:rFonts w:cs="Times New Roman"/>
        </w:rPr>
        <w:t>d</w:t>
      </w:r>
      <w:r>
        <w:t>) legal duty to support a child, other of this marriage;</w:t>
      </w:r>
    </w:p>
    <w:p w14:paraId="7E6A1C51" w14:textId="77777777" w:rsidR="00A95401" w:rsidRPr="00C16375" w:rsidRDefault="00A95401" w:rsidP="00A95401">
      <w:pPr>
        <w:pStyle w:val="ListParagraph"/>
        <w:numPr>
          <w:ilvl w:val="0"/>
          <w:numId w:val="67"/>
        </w:numPr>
      </w:pPr>
      <w:r>
        <w:t>First families first! –</w:t>
      </w:r>
      <w:r w:rsidRPr="003B44CF">
        <w:rPr>
          <w:b/>
          <w:i/>
          <w:color w:val="8EE45C"/>
        </w:rPr>
        <w:t xml:space="preserve"> </w:t>
      </w:r>
      <w:r>
        <w:rPr>
          <w:b/>
          <w:i/>
          <w:color w:val="8EE45C"/>
        </w:rPr>
        <w:t xml:space="preserve">McCrae, </w:t>
      </w:r>
      <w:r>
        <w:rPr>
          <w:b/>
          <w:color w:val="8EE45C"/>
        </w:rPr>
        <w:t>1999 BCSC</w:t>
      </w:r>
    </w:p>
    <w:p w14:paraId="47CD3B8C" w14:textId="77777777" w:rsidR="00A95401" w:rsidRDefault="00A95401" w:rsidP="00A95401">
      <w:pPr>
        <w:pStyle w:val="ListParagraph"/>
        <w:numPr>
          <w:ilvl w:val="0"/>
          <w:numId w:val="67"/>
        </w:numPr>
      </w:pPr>
      <w:r>
        <w:t>consider how much longer other kids will be under charge</w:t>
      </w:r>
    </w:p>
    <w:p w14:paraId="277247E5" w14:textId="77777777" w:rsidR="00A95401" w:rsidRDefault="00A95401" w:rsidP="00A95401">
      <w:pPr>
        <w:ind w:left="720"/>
      </w:pPr>
      <w:r>
        <w:t>(</w:t>
      </w:r>
      <w:r>
        <w:rPr>
          <w:rStyle w:val="Emphasis"/>
          <w:rFonts w:cs="Times New Roman"/>
        </w:rPr>
        <w:t>e</w:t>
      </w:r>
      <w:r>
        <w:t>) legal duty to support any person unable to obtain necessaries of life due to illness/ disability.</w:t>
      </w:r>
    </w:p>
    <w:p w14:paraId="663CF474" w14:textId="77777777" w:rsidR="00A95401" w:rsidRDefault="00A95401" w:rsidP="00A95401">
      <w:pPr>
        <w:rPr>
          <w:rFonts w:eastAsia="Times New Roman"/>
        </w:rPr>
      </w:pPr>
      <w:bookmarkStart w:id="64" w:name="sec10subsec3"/>
      <w:bookmarkEnd w:id="64"/>
    </w:p>
    <w:p w14:paraId="4B7B054B" w14:textId="77777777" w:rsidR="00A95401" w:rsidRPr="005E6712" w:rsidRDefault="00A95401" w:rsidP="00A95401">
      <w:pPr>
        <w:pStyle w:val="ListParagraph"/>
        <w:numPr>
          <w:ilvl w:val="0"/>
          <w:numId w:val="66"/>
        </w:numPr>
        <w:rPr>
          <w:rFonts w:eastAsia="Times New Roman"/>
        </w:rPr>
      </w:pPr>
      <w:r>
        <w:rPr>
          <w:rFonts w:eastAsia="Times New Roman"/>
          <w:b/>
        </w:rPr>
        <w:t>Consider Standards of Living: may not be varied if claimant spouse’s SoL would be above custodial spouse’s</w:t>
      </w:r>
    </w:p>
    <w:p w14:paraId="4986F173" w14:textId="77777777" w:rsidR="00A95401" w:rsidRPr="005E6712" w:rsidRDefault="00A95401" w:rsidP="00A95401">
      <w:pPr>
        <w:rPr>
          <w:b/>
        </w:rPr>
      </w:pPr>
      <w:r>
        <w:rPr>
          <w:rStyle w:val="canliisubsection"/>
          <w:rFonts w:cs="Times New Roman"/>
        </w:rPr>
        <w:t>(3)</w:t>
      </w:r>
      <w:r>
        <w:t xml:space="preserve">  </w:t>
      </w:r>
      <w:r w:rsidRPr="005E6712">
        <w:rPr>
          <w:u w:val="single"/>
        </w:rPr>
        <w:t>If after the child support determined originally</w:t>
      </w:r>
      <w:r>
        <w:t xml:space="preserve"> (ss 3-5, 8 or 9) </w:t>
      </w:r>
      <w:r w:rsidRPr="005E6712">
        <w:rPr>
          <w:u w:val="single"/>
        </w:rPr>
        <w:t>the claimant spouse’s household would still have a higher standard of living</w:t>
      </w:r>
      <w:r w:rsidRPr="005E6712">
        <w:rPr>
          <w:b/>
        </w:rPr>
        <w:t xml:space="preserve"> </w:t>
      </w:r>
      <w:r>
        <w:t xml:space="preserve">than the household of the other spouse, despite finding undue hardship above, </w:t>
      </w:r>
      <w:r w:rsidRPr="005E6712">
        <w:rPr>
          <w:b/>
        </w:rPr>
        <w:t>application must be denied</w:t>
      </w:r>
      <w:r>
        <w:rPr>
          <w:b/>
        </w:rPr>
        <w:t>.</w:t>
      </w:r>
    </w:p>
    <w:p w14:paraId="58E9B57F" w14:textId="77777777" w:rsidR="00A95401" w:rsidRDefault="00A95401" w:rsidP="00A95401">
      <w:pPr>
        <w:rPr>
          <w:rStyle w:val="canliisubsection"/>
          <w:rFonts w:cs="Times New Roman"/>
        </w:rPr>
      </w:pPr>
      <w:bookmarkStart w:id="65" w:name="sec10subsec4"/>
      <w:bookmarkEnd w:id="65"/>
    </w:p>
    <w:p w14:paraId="18E4B87C" w14:textId="77777777" w:rsidR="00A95401" w:rsidRPr="005D28C6" w:rsidRDefault="00A95401" w:rsidP="00A95401">
      <w:pPr>
        <w:rPr>
          <w:sz w:val="16"/>
          <w:szCs w:val="16"/>
        </w:rPr>
      </w:pPr>
      <w:r w:rsidRPr="005D28C6">
        <w:rPr>
          <w:rStyle w:val="canliisubsection"/>
          <w:rFonts w:cs="Times New Roman"/>
          <w:sz w:val="16"/>
          <w:szCs w:val="16"/>
        </w:rPr>
        <w:t>(4)</w:t>
      </w:r>
      <w:r w:rsidRPr="005D28C6">
        <w:rPr>
          <w:sz w:val="16"/>
          <w:szCs w:val="16"/>
        </w:rPr>
        <w:t> use the comparison of household standards of living test set out in Schedule II.</w:t>
      </w:r>
    </w:p>
    <w:p w14:paraId="2B2165B4" w14:textId="1380882F" w:rsidR="00A95401" w:rsidRPr="00A95E63" w:rsidRDefault="00A95401" w:rsidP="00A95E63">
      <w:pPr>
        <w:rPr>
          <w:sz w:val="16"/>
          <w:szCs w:val="16"/>
        </w:rPr>
      </w:pPr>
      <w:bookmarkStart w:id="66" w:name="sec10subsec5"/>
      <w:bookmarkEnd w:id="66"/>
      <w:r w:rsidRPr="005D28C6">
        <w:rPr>
          <w:rStyle w:val="canliisubsection"/>
          <w:rFonts w:cs="Times New Roman"/>
          <w:sz w:val="16"/>
          <w:szCs w:val="16"/>
        </w:rPr>
        <w:t>(5)</w:t>
      </w:r>
      <w:r w:rsidRPr="005D28C6">
        <w:rPr>
          <w:sz w:val="16"/>
          <w:szCs w:val="16"/>
        </w:rPr>
        <w:t>  When ordering differing amt under this section, may specify a reasonable time for when undue hardship circs may end what will be payable at that time.</w:t>
      </w:r>
      <w:r w:rsidRPr="005D28C6">
        <w:rPr>
          <w:sz w:val="16"/>
          <w:szCs w:val="16"/>
        </w:rPr>
        <w:br/>
        <w:t>(6) Court must give reasons.</w:t>
      </w:r>
    </w:p>
    <w:p w14:paraId="3B477099" w14:textId="77777777" w:rsidR="00A95401" w:rsidRDefault="00A95401" w:rsidP="00A95401">
      <w:pPr>
        <w:tabs>
          <w:tab w:val="left" w:pos="6909"/>
        </w:tabs>
      </w:pPr>
    </w:p>
    <w:p w14:paraId="59450D24" w14:textId="77777777" w:rsidR="008D4ABC" w:rsidRDefault="008D4ABC" w:rsidP="00A95401">
      <w:pPr>
        <w:tabs>
          <w:tab w:val="left" w:pos="6909"/>
        </w:tabs>
      </w:pPr>
    </w:p>
    <w:p w14:paraId="49160E2C" w14:textId="77777777" w:rsidR="008D4ABC" w:rsidRDefault="008D4ABC" w:rsidP="00A95401">
      <w:pPr>
        <w:tabs>
          <w:tab w:val="left" w:pos="6909"/>
        </w:tabs>
      </w:pPr>
    </w:p>
    <w:p w14:paraId="6E2A7DA1" w14:textId="77777777" w:rsidR="008D4ABC" w:rsidRDefault="008D4ABC" w:rsidP="00A95401">
      <w:pPr>
        <w:tabs>
          <w:tab w:val="left" w:pos="6909"/>
        </w:tabs>
      </w:pPr>
    </w:p>
    <w:p w14:paraId="6F228CE9" w14:textId="77777777" w:rsidR="008D4ABC" w:rsidRDefault="008D4ABC" w:rsidP="00A95401">
      <w:pPr>
        <w:tabs>
          <w:tab w:val="left" w:pos="6909"/>
        </w:tabs>
      </w:pPr>
    </w:p>
    <w:p w14:paraId="1B84B790" w14:textId="77777777" w:rsidR="008D4ABC" w:rsidRDefault="008D4ABC" w:rsidP="00A95401">
      <w:pPr>
        <w:tabs>
          <w:tab w:val="left" w:pos="6909"/>
        </w:tabs>
      </w:pPr>
    </w:p>
    <w:p w14:paraId="4D82DEF6" w14:textId="77777777" w:rsidR="008D4ABC" w:rsidRDefault="008D4ABC" w:rsidP="00A95401">
      <w:pPr>
        <w:tabs>
          <w:tab w:val="left" w:pos="6909"/>
        </w:tabs>
      </w:pPr>
    </w:p>
    <w:p w14:paraId="30B0606E" w14:textId="77777777" w:rsidR="008D4ABC" w:rsidRDefault="008D4ABC" w:rsidP="00A95401">
      <w:pPr>
        <w:tabs>
          <w:tab w:val="left" w:pos="6909"/>
        </w:tabs>
      </w:pPr>
    </w:p>
    <w:p w14:paraId="7970265D" w14:textId="77777777" w:rsidR="008D4ABC" w:rsidRDefault="008D4ABC" w:rsidP="00A95401">
      <w:pPr>
        <w:tabs>
          <w:tab w:val="left" w:pos="6909"/>
        </w:tabs>
      </w:pPr>
    </w:p>
    <w:p w14:paraId="463096B8" w14:textId="24E7ECE6" w:rsidR="00A95E63" w:rsidRDefault="00B27FE0" w:rsidP="00017B36">
      <w:pPr>
        <w:pStyle w:val="Heading2"/>
      </w:pPr>
      <w:bookmarkStart w:id="67" w:name="_Toc195979968"/>
      <w:r>
        <w:t>Varying/</w:t>
      </w:r>
      <w:r w:rsidR="00A95E63">
        <w:t xml:space="preserve">Retroactive </w:t>
      </w:r>
      <w:r w:rsidR="00A95401">
        <w:t>Child Support</w:t>
      </w:r>
      <w:bookmarkEnd w:id="67"/>
    </w:p>
    <w:p w14:paraId="4FB041BD" w14:textId="779551DD" w:rsidR="006F2266" w:rsidRDefault="006F2266" w:rsidP="006F2266">
      <w:pPr>
        <w:rPr>
          <w:b/>
        </w:rPr>
      </w:pPr>
      <w:r w:rsidRPr="006F2266">
        <w:rPr>
          <w:b/>
        </w:rPr>
        <w:t>SEE:</w:t>
      </w:r>
      <w:r>
        <w:rPr>
          <w:b/>
        </w:rPr>
        <w:tab/>
      </w:r>
      <w:r w:rsidRPr="006F2266">
        <w:rPr>
          <w:b/>
          <w:i/>
        </w:rPr>
        <w:t xml:space="preserve">FRA </w:t>
      </w:r>
      <w:r w:rsidRPr="006F2266">
        <w:rPr>
          <w:b/>
        </w:rPr>
        <w:t>s.96</w:t>
      </w:r>
      <w:r w:rsidR="0019165F">
        <w:rPr>
          <w:b/>
        </w:rPr>
        <w:t xml:space="preserve"> (1-1.2)</w:t>
      </w:r>
      <w:r>
        <w:rPr>
          <w:b/>
        </w:rPr>
        <w:t xml:space="preserve"> re: variation proceedings</w:t>
      </w:r>
    </w:p>
    <w:p w14:paraId="14E90029" w14:textId="014425A5" w:rsidR="006F2266" w:rsidRDefault="006F2266" w:rsidP="006F2266">
      <w:pPr>
        <w:rPr>
          <w:b/>
        </w:rPr>
      </w:pPr>
      <w:r>
        <w:rPr>
          <w:b/>
        </w:rPr>
        <w:t xml:space="preserve">         </w:t>
      </w:r>
      <w:r>
        <w:rPr>
          <w:b/>
        </w:rPr>
        <w:tab/>
      </w:r>
      <w:r>
        <w:rPr>
          <w:b/>
          <w:i/>
        </w:rPr>
        <w:t>DA</w:t>
      </w:r>
      <w:r>
        <w:rPr>
          <w:b/>
        </w:rPr>
        <w:t xml:space="preserve"> s.</w:t>
      </w:r>
      <w:r w:rsidR="0019165F">
        <w:rPr>
          <w:b/>
        </w:rPr>
        <w:t>17(1)(a) &amp; 17(4): change of circs as in CSGs</w:t>
      </w:r>
    </w:p>
    <w:p w14:paraId="177FEBC0" w14:textId="6CCFB666" w:rsidR="006F2266" w:rsidRPr="006F2266" w:rsidRDefault="006F2266" w:rsidP="006F2266">
      <w:pPr>
        <w:ind w:left="720"/>
      </w:pPr>
      <w:r>
        <w:rPr>
          <w:b/>
          <w:i/>
        </w:rPr>
        <w:t xml:space="preserve">CSG </w:t>
      </w:r>
      <w:r w:rsidRPr="006F2266">
        <w:rPr>
          <w:b/>
        </w:rPr>
        <w:t>s. 14</w:t>
      </w:r>
      <w:r>
        <w:t xml:space="preserve">: circs constituting chg in circs </w:t>
      </w:r>
      <w:r>
        <w:sym w:font="Wingdings" w:char="F0E0"/>
      </w:r>
      <w:r>
        <w:t xml:space="preserve"> (a) change in income changing table amt; (b) if not based on table, change in         condition, means, needs, </w:t>
      </w:r>
      <w:r w:rsidR="0019165F">
        <w:t>or other circs of either spouse or any child; (c) coming into force of CSGs</w:t>
      </w:r>
    </w:p>
    <w:p w14:paraId="7CB05CE7" w14:textId="77777777" w:rsidR="006F2266" w:rsidRDefault="006F2266" w:rsidP="00C549B0">
      <w:pPr>
        <w:pStyle w:val="Heading3"/>
      </w:pPr>
    </w:p>
    <w:p w14:paraId="59E8D835" w14:textId="3770F877" w:rsidR="00C549B0" w:rsidRDefault="00C549B0" w:rsidP="00C549B0">
      <w:pPr>
        <w:pStyle w:val="Heading3"/>
      </w:pPr>
      <w:bookmarkStart w:id="68" w:name="_Toc195979969"/>
      <w:r>
        <w:t>Retroactive</w:t>
      </w:r>
      <w:bookmarkEnd w:id="68"/>
    </w:p>
    <w:p w14:paraId="60CC0F8F" w14:textId="5D90AE56" w:rsidR="00A95E63" w:rsidRDefault="00B27FE0" w:rsidP="00A95E63">
      <w:r>
        <w:rPr>
          <w:i/>
        </w:rPr>
        <w:t>- Parents have a legal obligation to support their children commensurate o their income, independent of any court order</w:t>
      </w:r>
      <w:r>
        <w:t>.</w:t>
      </w:r>
    </w:p>
    <w:p w14:paraId="030360D6" w14:textId="63959C7B" w:rsidR="00A95E63" w:rsidRDefault="00B27FE0" w:rsidP="00A95E63">
      <w:r w:rsidRPr="00B27FE0">
        <w:t xml:space="preserve">- </w:t>
      </w:r>
      <w:r w:rsidR="00A95E63">
        <w:rPr>
          <w:b/>
        </w:rPr>
        <w:t xml:space="preserve">Retroactive CS: </w:t>
      </w:r>
      <w:r>
        <w:t>enforcing unfulfilled obligation + payments accrued when</w:t>
      </w:r>
      <w:r w:rsidR="00A95E63">
        <w:t xml:space="preserve"> income</w:t>
      </w:r>
      <w:r w:rsidR="00F86C85">
        <w:t xml:space="preserve"> of payor has increased</w:t>
      </w:r>
      <w:r w:rsidR="00A95E63">
        <w:t xml:space="preserve"> since </w:t>
      </w:r>
      <w:r w:rsidR="00F86C85">
        <w:t xml:space="preserve">the </w:t>
      </w:r>
      <w:r w:rsidR="00A95E63">
        <w:t>original CSOrder/settlement agreement/since separ</w:t>
      </w:r>
      <w:r>
        <w:t xml:space="preserve">ation (if no formal order made). </w:t>
      </w:r>
    </w:p>
    <w:p w14:paraId="5F71F3B2" w14:textId="544648B7" w:rsidR="00B27FE0" w:rsidRDefault="00B27FE0" w:rsidP="006F2266">
      <w:pPr>
        <w:pStyle w:val="ListParagraph"/>
        <w:numPr>
          <w:ilvl w:val="0"/>
          <w:numId w:val="80"/>
        </w:numPr>
      </w:pPr>
      <w:r>
        <w:t>Receiving party usually applies</w:t>
      </w:r>
    </w:p>
    <w:p w14:paraId="07643042" w14:textId="73ECEE53" w:rsidR="006F2266" w:rsidRDefault="006F2266" w:rsidP="006F2266">
      <w:pPr>
        <w:pStyle w:val="ListParagraph"/>
        <w:numPr>
          <w:ilvl w:val="0"/>
          <w:numId w:val="80"/>
        </w:numPr>
      </w:pPr>
      <w:r>
        <w:t>Change in income ‘sig and long lasting’ likely</w:t>
      </w:r>
    </w:p>
    <w:p w14:paraId="7DA1066D" w14:textId="77777777" w:rsidR="00F86C85" w:rsidRDefault="00F86C85" w:rsidP="00F86C85"/>
    <w:p w14:paraId="77D8E58F" w14:textId="54AA0398" w:rsidR="00F86C85" w:rsidRDefault="00F86C85" w:rsidP="00F86C85">
      <w:r>
        <w:t>FACTORS:</w:t>
      </w:r>
      <w:r w:rsidR="00017B36" w:rsidRPr="00017B36">
        <w:rPr>
          <w:b/>
          <w:i/>
          <w:color w:val="8EE45C"/>
        </w:rPr>
        <w:t xml:space="preserve"> </w:t>
      </w:r>
      <w:r w:rsidR="00017B36">
        <w:rPr>
          <w:b/>
          <w:i/>
          <w:color w:val="8EE45C"/>
        </w:rPr>
        <w:t xml:space="preserve">Hiemstra, </w:t>
      </w:r>
      <w:r w:rsidR="00017B36">
        <w:rPr>
          <w:b/>
          <w:color w:val="8EE45C"/>
        </w:rPr>
        <w:t>2006 SCC</w:t>
      </w:r>
    </w:p>
    <w:p w14:paraId="6C3DFB38" w14:textId="3B282256" w:rsidR="00F86C85" w:rsidRDefault="00F86C85" w:rsidP="006F2266">
      <w:pPr>
        <w:pStyle w:val="ListParagraph"/>
        <w:numPr>
          <w:ilvl w:val="0"/>
          <w:numId w:val="80"/>
        </w:numPr>
      </w:pPr>
      <w:r>
        <w:t>Reasonable excuse from recipient parent for their delay in bring app</w:t>
      </w:r>
      <w:r w:rsidR="00C549B0">
        <w:t xml:space="preserve"> </w:t>
      </w:r>
    </w:p>
    <w:p w14:paraId="533FBA35" w14:textId="07F3AFAE" w:rsidR="00F86C85" w:rsidRDefault="00F86C85" w:rsidP="006F2266">
      <w:pPr>
        <w:pStyle w:val="ListParagraph"/>
        <w:numPr>
          <w:ilvl w:val="1"/>
          <w:numId w:val="80"/>
        </w:numPr>
      </w:pPr>
      <w:r>
        <w:t>Shoul</w:t>
      </w:r>
      <w:r w:rsidR="00017B36">
        <w:t>d</w:t>
      </w:r>
      <w:r>
        <w:t xml:space="preserve"> be acting promptly and reasonably in monitoring amts</w:t>
      </w:r>
      <w:r w:rsidR="00C549B0">
        <w:t xml:space="preserve"> (regularly asking for disclosure)</w:t>
      </w:r>
    </w:p>
    <w:p w14:paraId="7C599C41" w14:textId="7D52934B" w:rsidR="00017B36" w:rsidRDefault="00017B36" w:rsidP="006F2266">
      <w:pPr>
        <w:pStyle w:val="ListParagraph"/>
        <w:numPr>
          <w:ilvl w:val="1"/>
          <w:numId w:val="80"/>
        </w:numPr>
      </w:pPr>
      <w:r>
        <w:t>–</w:t>
      </w:r>
      <w:r w:rsidRPr="003B44CF">
        <w:rPr>
          <w:b/>
          <w:i/>
          <w:color w:val="8EE45C"/>
        </w:rPr>
        <w:t xml:space="preserve"> </w:t>
      </w:r>
      <w:r>
        <w:rPr>
          <w:b/>
          <w:i/>
          <w:color w:val="8EE45C"/>
        </w:rPr>
        <w:t xml:space="preserve">Greene, </w:t>
      </w:r>
      <w:r>
        <w:rPr>
          <w:b/>
          <w:color w:val="8EE45C"/>
        </w:rPr>
        <w:t>2010 BCCA</w:t>
      </w:r>
      <w:r>
        <w:rPr>
          <w:b/>
          <w:color w:val="8EE45C"/>
        </w:rPr>
        <w:tab/>
      </w:r>
    </w:p>
    <w:p w14:paraId="446DDDFD" w14:textId="3B4C6208" w:rsidR="00017B36" w:rsidRDefault="00017B36" w:rsidP="006F2266">
      <w:pPr>
        <w:pStyle w:val="ListParagraph"/>
        <w:numPr>
          <w:ilvl w:val="1"/>
          <w:numId w:val="80"/>
        </w:numPr>
      </w:pPr>
      <w:r>
        <w:t xml:space="preserve">Might be able to impute increased income from large purchases depending on the circs </w:t>
      </w:r>
    </w:p>
    <w:p w14:paraId="5F13DA5B" w14:textId="3E6B2AAB" w:rsidR="00017B36" w:rsidRDefault="00017B36" w:rsidP="006F2266">
      <w:pPr>
        <w:pStyle w:val="ListParagraph"/>
        <w:numPr>
          <w:ilvl w:val="1"/>
          <w:numId w:val="80"/>
        </w:numPr>
      </w:pPr>
      <w:r>
        <w:t>Can infer that salary would increase after sig time (CAB: 9 yrs) at same job</w:t>
      </w:r>
    </w:p>
    <w:p w14:paraId="43C6D877" w14:textId="705EED3E" w:rsidR="00017B36" w:rsidRDefault="00017B36" w:rsidP="006F2266">
      <w:pPr>
        <w:pStyle w:val="ListParagraph"/>
        <w:numPr>
          <w:ilvl w:val="1"/>
          <w:numId w:val="80"/>
        </w:numPr>
      </w:pPr>
      <w:r>
        <w:t>Also perhaps signaled by increased voluntary payments for certain expenses of children</w:t>
      </w:r>
    </w:p>
    <w:p w14:paraId="75FFC614" w14:textId="39F22889" w:rsidR="00017B36" w:rsidRDefault="00017B36" w:rsidP="006F2266">
      <w:pPr>
        <w:pStyle w:val="ListParagraph"/>
        <w:numPr>
          <w:ilvl w:val="1"/>
          <w:numId w:val="80"/>
        </w:numPr>
      </w:pPr>
      <w:r>
        <w:t>Possible excuse = intimidated by payor to seek increase</w:t>
      </w:r>
    </w:p>
    <w:p w14:paraId="05873A14" w14:textId="7C8E9ABD" w:rsidR="00F86C85" w:rsidRDefault="00F86C85" w:rsidP="006F2266">
      <w:pPr>
        <w:pStyle w:val="ListParagraph"/>
        <w:numPr>
          <w:ilvl w:val="0"/>
          <w:numId w:val="80"/>
        </w:numPr>
      </w:pPr>
      <w:r>
        <w:t>Conduct of the payor</w:t>
      </w:r>
    </w:p>
    <w:p w14:paraId="63E998AF" w14:textId="77777777" w:rsidR="00017B36" w:rsidRDefault="00F86C85" w:rsidP="006F2266">
      <w:pPr>
        <w:pStyle w:val="ListParagraph"/>
        <w:numPr>
          <w:ilvl w:val="1"/>
          <w:numId w:val="80"/>
        </w:numPr>
      </w:pPr>
      <w:r>
        <w:t xml:space="preserve">Hiding income? Purely didn’t advise of increase? </w:t>
      </w:r>
    </w:p>
    <w:p w14:paraId="4645BDC9" w14:textId="16536114" w:rsidR="00F86C85" w:rsidRDefault="00F86C85" w:rsidP="006F2266">
      <w:pPr>
        <w:pStyle w:val="ListParagraph"/>
        <w:numPr>
          <w:ilvl w:val="1"/>
          <w:numId w:val="80"/>
        </w:numPr>
      </w:pPr>
      <w:r>
        <w:t>Didn’t understand their obligation?</w:t>
      </w:r>
      <w:r w:rsidR="00017B36">
        <w:t>: counsel at time of original order/agree?</w:t>
      </w:r>
    </w:p>
    <w:p w14:paraId="3912610F" w14:textId="0C005A03" w:rsidR="00017B36" w:rsidRDefault="00017B36" w:rsidP="006F2266">
      <w:pPr>
        <w:pStyle w:val="ListParagraph"/>
        <w:numPr>
          <w:ilvl w:val="1"/>
          <w:numId w:val="80"/>
        </w:numPr>
      </w:pPr>
      <w:r>
        <w:t>Acknowledgement by voluntary increasing some payments</w:t>
      </w:r>
      <w:r w:rsidR="00C549B0">
        <w:t xml:space="preserve"> </w:t>
      </w:r>
      <w:r w:rsidR="00C549B0">
        <w:sym w:font="Wingdings" w:char="F0E0"/>
      </w:r>
      <w:r w:rsidR="00C549B0">
        <w:t xml:space="preserve"> not allowed to decide their own contrib</w:t>
      </w:r>
    </w:p>
    <w:p w14:paraId="0489EBE7" w14:textId="46A15D1B" w:rsidR="00C549B0" w:rsidRDefault="00C549B0" w:rsidP="006F2266">
      <w:pPr>
        <w:pStyle w:val="ListParagraph"/>
        <w:numPr>
          <w:ilvl w:val="2"/>
          <w:numId w:val="80"/>
        </w:numPr>
      </w:pPr>
      <w:r>
        <w:rPr>
          <w:i/>
        </w:rPr>
        <w:t>May</w:t>
      </w:r>
      <w:r>
        <w:t xml:space="preserve"> have made up the accrued CS via these payments, but here, not enough to just pay for hockey etc.</w:t>
      </w:r>
    </w:p>
    <w:p w14:paraId="65F92DA7" w14:textId="079CA953" w:rsidR="00017B36" w:rsidRDefault="00F86C85" w:rsidP="006F2266">
      <w:pPr>
        <w:pStyle w:val="ListParagraph"/>
        <w:numPr>
          <w:ilvl w:val="1"/>
          <w:numId w:val="80"/>
        </w:numPr>
      </w:pPr>
      <w:r>
        <w:t>Privileging their own interests over child’s right to support</w:t>
      </w:r>
      <w:r w:rsidR="00017B36">
        <w:t xml:space="preserve"> = (</w:t>
      </w:r>
    </w:p>
    <w:p w14:paraId="201878D2" w14:textId="1BEFCF1A" w:rsidR="00017B36" w:rsidRDefault="00C549B0" w:rsidP="006F2266">
      <w:pPr>
        <w:pStyle w:val="ListParagraph"/>
        <w:numPr>
          <w:ilvl w:val="1"/>
          <w:numId w:val="80"/>
        </w:numPr>
      </w:pPr>
      <w:r>
        <w:t>Blameworthy to believe could rely indefinitely on the support provisions /</w:t>
      </w:r>
      <w:r w:rsidR="00017B36">
        <w:t xml:space="preserve"> that needs of children would</w:t>
      </w:r>
      <w:r>
        <w:t xml:space="preserve"> not</w:t>
      </w:r>
      <w:r w:rsidR="00017B36">
        <w:t xml:space="preserve"> increase as they grew older</w:t>
      </w:r>
      <w:r>
        <w:t xml:space="preserve">  –</w:t>
      </w:r>
      <w:r w:rsidRPr="003B44CF">
        <w:rPr>
          <w:b/>
          <w:i/>
          <w:color w:val="8EE45C"/>
        </w:rPr>
        <w:t xml:space="preserve"> </w:t>
      </w:r>
      <w:r>
        <w:rPr>
          <w:b/>
          <w:i/>
          <w:color w:val="8EE45C"/>
        </w:rPr>
        <w:t xml:space="preserve">Greene, </w:t>
      </w:r>
      <w:r>
        <w:rPr>
          <w:b/>
          <w:color w:val="8EE45C"/>
        </w:rPr>
        <w:t>2010 BCCA</w:t>
      </w:r>
    </w:p>
    <w:p w14:paraId="61CA57C9" w14:textId="69CB9F55" w:rsidR="00F86C85" w:rsidRDefault="002649C7" w:rsidP="006F2266">
      <w:pPr>
        <w:pStyle w:val="ListParagraph"/>
        <w:numPr>
          <w:ilvl w:val="0"/>
          <w:numId w:val="80"/>
        </w:numPr>
      </w:pPr>
      <w:r>
        <w:t>Present c</w:t>
      </w:r>
      <w:r w:rsidR="00F86C85">
        <w:t>ircumstances of the child:</w:t>
      </w:r>
    </w:p>
    <w:p w14:paraId="6E17CC11" w14:textId="4F6C8399" w:rsidR="00F86C85" w:rsidRDefault="00F86C85" w:rsidP="006F2266">
      <w:pPr>
        <w:pStyle w:val="ListParagraph"/>
        <w:numPr>
          <w:ilvl w:val="1"/>
          <w:numId w:val="80"/>
        </w:numPr>
      </w:pPr>
      <w:r>
        <w:t>What is appropriate? How badly needed?</w:t>
      </w:r>
      <w:r w:rsidR="002649C7">
        <w:t xml:space="preserve"> Age?</w:t>
      </w:r>
    </w:p>
    <w:p w14:paraId="102FC8CB" w14:textId="615B3E75" w:rsidR="00017B36" w:rsidRDefault="00017B36" w:rsidP="006F2266">
      <w:pPr>
        <w:pStyle w:val="ListParagraph"/>
        <w:numPr>
          <w:ilvl w:val="1"/>
          <w:numId w:val="80"/>
        </w:numPr>
      </w:pPr>
      <w:r>
        <w:t xml:space="preserve">May be able to impute knowledge </w:t>
      </w:r>
    </w:p>
    <w:p w14:paraId="377DA642" w14:textId="77777777" w:rsidR="00C549B0" w:rsidRDefault="00C549B0" w:rsidP="00F86C85"/>
    <w:p w14:paraId="59C3F389" w14:textId="1D755D64" w:rsidR="00F86C85" w:rsidRDefault="00F86C85" w:rsidP="00F86C85">
      <w:r>
        <w:t>-“effective notice” of intention to apply to increase = triggers date from which retro CS is owed.</w:t>
      </w:r>
    </w:p>
    <w:p w14:paraId="3A8C8BB0" w14:textId="3851B910" w:rsidR="00F86C85" w:rsidRDefault="00F86C85" w:rsidP="00F86C85">
      <w:r>
        <w:t>-application must occur before the child is no longer a child of the marriage</w:t>
      </w:r>
    </w:p>
    <w:p w14:paraId="3CD7A7EB" w14:textId="19255B4A" w:rsidR="00F86C85" w:rsidRDefault="00F86C85" w:rsidP="00F86C85">
      <w:r>
        <w:t>-max retro award time  = 3 years accruing.</w:t>
      </w:r>
    </w:p>
    <w:p w14:paraId="6A5FF675" w14:textId="7E7EE774" w:rsidR="00C549B0" w:rsidRPr="00F86C85" w:rsidRDefault="00C549B0" w:rsidP="00F86C85">
      <w:r>
        <w:t>-any hardship flowing from the retro award = onus on payor to est. facts that would = hardship AND court may be able to dea via terms of payment.</w:t>
      </w:r>
    </w:p>
    <w:p w14:paraId="208F8ED9" w14:textId="77777777" w:rsidR="00A95401" w:rsidRDefault="00A95401" w:rsidP="00A95401"/>
    <w:p w14:paraId="03F8B6E4" w14:textId="6901833A" w:rsidR="00C549B0" w:rsidRDefault="00C549B0" w:rsidP="00C549B0">
      <w:pPr>
        <w:pStyle w:val="Heading3"/>
      </w:pPr>
      <w:bookmarkStart w:id="69" w:name="_Toc195979970"/>
      <w:r>
        <w:t>Varying</w:t>
      </w:r>
      <w:bookmarkEnd w:id="69"/>
    </w:p>
    <w:p w14:paraId="23985572" w14:textId="0A0AD3A6" w:rsidR="006F2266" w:rsidRDefault="006F2266" w:rsidP="00C549B0">
      <w:r>
        <w:t xml:space="preserve">TEST TO VARY: </w:t>
      </w:r>
      <w:r w:rsidR="0019165F">
        <w:t>–</w:t>
      </w:r>
      <w:r w:rsidR="0019165F" w:rsidRPr="003B44CF">
        <w:rPr>
          <w:b/>
          <w:i/>
          <w:color w:val="8EE45C"/>
        </w:rPr>
        <w:t xml:space="preserve"> </w:t>
      </w:r>
      <w:r w:rsidR="0019165F">
        <w:rPr>
          <w:b/>
          <w:i/>
          <w:color w:val="8EE45C"/>
        </w:rPr>
        <w:t xml:space="preserve">Earle, </w:t>
      </w:r>
      <w:r w:rsidR="0019165F">
        <w:rPr>
          <w:b/>
          <w:color w:val="8EE45C"/>
        </w:rPr>
        <w:t>1999</w:t>
      </w:r>
    </w:p>
    <w:p w14:paraId="6A65F82E" w14:textId="77777777" w:rsidR="00D63A83" w:rsidRDefault="006F2266" w:rsidP="006F2266">
      <w:pPr>
        <w:pStyle w:val="ListParagraph"/>
        <w:numPr>
          <w:ilvl w:val="0"/>
          <w:numId w:val="81"/>
        </w:numPr>
      </w:pPr>
      <w:r w:rsidRPr="00D63A83">
        <w:rPr>
          <w:b/>
        </w:rPr>
        <w:t>material change</w:t>
      </w:r>
      <w:r>
        <w:t xml:space="preserve"> in circumstances at time of the application </w:t>
      </w:r>
    </w:p>
    <w:p w14:paraId="6223DBDB" w14:textId="64EEEA54" w:rsidR="006F2266" w:rsidRDefault="006F2266" w:rsidP="00D63A83">
      <w:pPr>
        <w:pStyle w:val="ListParagraph"/>
        <w:numPr>
          <w:ilvl w:val="1"/>
          <w:numId w:val="81"/>
        </w:numPr>
      </w:pPr>
      <w:r>
        <w:t xml:space="preserve">if known by the J when making last order, </w:t>
      </w:r>
      <w:r w:rsidRPr="00D63A83">
        <w:rPr>
          <w:b/>
        </w:rPr>
        <w:t>would have resulted in a different order</w:t>
      </w:r>
      <w:r>
        <w:t>.</w:t>
      </w:r>
    </w:p>
    <w:p w14:paraId="637FDC2A" w14:textId="3F5F49E2" w:rsidR="006F2266" w:rsidRDefault="006F2266" w:rsidP="006F2266">
      <w:pPr>
        <w:pStyle w:val="ListParagraph"/>
        <w:numPr>
          <w:ilvl w:val="1"/>
          <w:numId w:val="81"/>
        </w:numPr>
      </w:pPr>
      <w:r>
        <w:t xml:space="preserve">Coming into force of </w:t>
      </w:r>
      <w:r>
        <w:rPr>
          <w:i/>
        </w:rPr>
        <w:t>CSG</w:t>
      </w:r>
      <w:r>
        <w:t xml:space="preserve"> may be mat change only if </w:t>
      </w:r>
      <w:r w:rsidR="00D63A83">
        <w:t>arrangements</w:t>
      </w:r>
      <w:r>
        <w:t xml:space="preserve"> of parents/prev course are unreasonable vis-à-vis guideline determination</w:t>
      </w:r>
    </w:p>
    <w:p w14:paraId="28899678" w14:textId="50EBF6B4" w:rsidR="006F2266" w:rsidRPr="00D63A83" w:rsidRDefault="006F2266" w:rsidP="006F2266">
      <w:pPr>
        <w:pStyle w:val="ListParagraph"/>
        <w:numPr>
          <w:ilvl w:val="0"/>
          <w:numId w:val="81"/>
        </w:numPr>
        <w:rPr>
          <w:b/>
        </w:rPr>
      </w:pPr>
      <w:r w:rsidRPr="00D63A83">
        <w:rPr>
          <w:b/>
        </w:rPr>
        <w:t>Significant and long lasting</w:t>
      </w:r>
    </w:p>
    <w:p w14:paraId="33E480B7" w14:textId="77777777" w:rsidR="0088419B" w:rsidRDefault="0088419B" w:rsidP="0088419B">
      <w:pPr>
        <w:pStyle w:val="Heading3"/>
      </w:pPr>
    </w:p>
    <w:p w14:paraId="703671AA" w14:textId="09E1BB8B" w:rsidR="006F2266" w:rsidRDefault="0088419B" w:rsidP="0088419B">
      <w:pPr>
        <w:pStyle w:val="Heading3"/>
      </w:pPr>
      <w:bookmarkStart w:id="70" w:name="_Toc195979971"/>
      <w:r>
        <w:t>Cancelling/Reducing Arrears</w:t>
      </w:r>
      <w:bookmarkEnd w:id="70"/>
    </w:p>
    <w:p w14:paraId="602AAF51" w14:textId="6094912A" w:rsidR="0088419B" w:rsidRDefault="0088419B" w:rsidP="00C549B0">
      <w:r>
        <w:t>(type of variance)</w:t>
      </w:r>
    </w:p>
    <w:p w14:paraId="2554B13D" w14:textId="3DDF4B92" w:rsidR="006F2266" w:rsidRDefault="006F2266" w:rsidP="00C549B0">
      <w:r>
        <w:t xml:space="preserve">TEST FOR CANCELLING/REDUCING ARREARS: </w:t>
      </w:r>
      <w:r w:rsidR="0019165F">
        <w:t>–</w:t>
      </w:r>
      <w:r w:rsidR="0019165F" w:rsidRPr="003B44CF">
        <w:rPr>
          <w:b/>
          <w:i/>
          <w:color w:val="8EE45C"/>
        </w:rPr>
        <w:t xml:space="preserve"> </w:t>
      </w:r>
      <w:r w:rsidR="0019165F">
        <w:rPr>
          <w:b/>
          <w:i/>
          <w:color w:val="8EE45C"/>
        </w:rPr>
        <w:t xml:space="preserve">Earle, </w:t>
      </w:r>
      <w:r w:rsidR="0019165F">
        <w:rPr>
          <w:b/>
          <w:color w:val="8EE45C"/>
        </w:rPr>
        <w:t>1999</w:t>
      </w:r>
    </w:p>
    <w:p w14:paraId="190CE625" w14:textId="17393B7F" w:rsidR="006F2266" w:rsidRDefault="00D63A83" w:rsidP="006F2266">
      <w:pPr>
        <w:pStyle w:val="ListParagraph"/>
        <w:numPr>
          <w:ilvl w:val="0"/>
          <w:numId w:val="82"/>
        </w:numPr>
      </w:pPr>
      <w:r>
        <w:t>HEAVY DUTY on person seeking cancel/reduct</w:t>
      </w:r>
      <w:r w:rsidR="00C83A1A">
        <w:t xml:space="preserve"> to show</w:t>
      </w:r>
      <w:r>
        <w:t>:</w:t>
      </w:r>
    </w:p>
    <w:p w14:paraId="32335567" w14:textId="2FBC8348" w:rsidR="00C83A1A" w:rsidRDefault="00D63A83" w:rsidP="00D63A83">
      <w:pPr>
        <w:pStyle w:val="ListParagraph"/>
        <w:numPr>
          <w:ilvl w:val="0"/>
          <w:numId w:val="82"/>
        </w:numPr>
      </w:pPr>
      <w:r>
        <w:t xml:space="preserve">*****Complete disclosure of financial situation needed + </w:t>
      </w:r>
      <w:r w:rsidRPr="00C83A1A">
        <w:rPr>
          <w:u w:val="single"/>
        </w:rPr>
        <w:t>under oath</w:t>
      </w:r>
      <w:r>
        <w:t xml:space="preserve"> evidence (aff)  THAT time payment were due: </w:t>
      </w:r>
    </w:p>
    <w:p w14:paraId="078B18A9" w14:textId="2B2AD107" w:rsidR="006F2266" w:rsidRDefault="006F2266" w:rsidP="00D63A83">
      <w:pPr>
        <w:pStyle w:val="ListParagraph"/>
        <w:numPr>
          <w:ilvl w:val="1"/>
          <w:numId w:val="82"/>
        </w:numPr>
      </w:pPr>
      <w:r w:rsidRPr="00D63A83">
        <w:rPr>
          <w:b/>
        </w:rPr>
        <w:t>Sig and long lasting</w:t>
      </w:r>
      <w:r>
        <w:t xml:space="preserve"> change in circs</w:t>
      </w:r>
    </w:p>
    <w:p w14:paraId="2A297AC0" w14:textId="57A4321A" w:rsidR="006F2266" w:rsidRDefault="006F2266" w:rsidP="00D63A83">
      <w:pPr>
        <w:pStyle w:val="ListParagraph"/>
        <w:numPr>
          <w:ilvl w:val="2"/>
          <w:numId w:val="82"/>
        </w:numPr>
      </w:pPr>
      <w:r>
        <w:t xml:space="preserve"> will not be reduced/cancelled unless GROSSLY UNFAIR no to do so</w:t>
      </w:r>
    </w:p>
    <w:p w14:paraId="3672759C" w14:textId="62A58BB9" w:rsidR="0019165F" w:rsidRDefault="0019165F" w:rsidP="00D63A83">
      <w:pPr>
        <w:pStyle w:val="ListParagraph"/>
        <w:numPr>
          <w:ilvl w:val="2"/>
          <w:numId w:val="82"/>
        </w:numPr>
      </w:pPr>
      <w:r>
        <w:rPr>
          <w:i/>
        </w:rPr>
        <w:t>DA</w:t>
      </w:r>
      <w:r>
        <w:t>: material, long lasting change</w:t>
      </w:r>
    </w:p>
    <w:p w14:paraId="1E3D3363" w14:textId="3B04094D" w:rsidR="00C83A1A" w:rsidRPr="00C83A1A" w:rsidRDefault="00C83A1A" w:rsidP="00D63A83">
      <w:pPr>
        <w:pStyle w:val="ListParagraph"/>
        <w:numPr>
          <w:ilvl w:val="1"/>
          <w:numId w:val="82"/>
        </w:numPr>
      </w:pPr>
      <w:r>
        <w:t xml:space="preserve">Change was </w:t>
      </w:r>
      <w:r w:rsidRPr="00D63A83">
        <w:rPr>
          <w:b/>
        </w:rPr>
        <w:t>not by choice</w:t>
      </w:r>
      <w:r>
        <w:t xml:space="preserve"> </w:t>
      </w:r>
      <w:r w:rsidR="00D63A83">
        <w:t>AND</w:t>
      </w:r>
      <w:r>
        <w:t>–</w:t>
      </w:r>
      <w:r w:rsidRPr="003B44CF">
        <w:rPr>
          <w:b/>
          <w:i/>
          <w:color w:val="8EE45C"/>
        </w:rPr>
        <w:t xml:space="preserve"> </w:t>
      </w:r>
      <w:r>
        <w:rPr>
          <w:b/>
          <w:i/>
          <w:color w:val="8EE45C"/>
        </w:rPr>
        <w:t xml:space="preserve">Ghislieri, </w:t>
      </w:r>
      <w:r>
        <w:rPr>
          <w:b/>
          <w:color w:val="8EE45C"/>
        </w:rPr>
        <w:t>2007 BCCA</w:t>
      </w:r>
    </w:p>
    <w:p w14:paraId="243D0E7E" w14:textId="31694FA9" w:rsidR="00C83A1A" w:rsidRDefault="00C83A1A" w:rsidP="00D63A83">
      <w:pPr>
        <w:pStyle w:val="ListParagraph"/>
        <w:numPr>
          <w:ilvl w:val="2"/>
          <w:numId w:val="82"/>
        </w:numPr>
      </w:pPr>
      <w:r>
        <w:t>Purposeful avoidance of CS via intentional under/unemployment = unacceptable.</w:t>
      </w:r>
    </w:p>
    <w:p w14:paraId="235C9267" w14:textId="3AB1F599" w:rsidR="00C83A1A" w:rsidRDefault="00C83A1A" w:rsidP="00D63A83">
      <w:pPr>
        <w:pStyle w:val="ListParagraph"/>
        <w:numPr>
          <w:ilvl w:val="2"/>
          <w:numId w:val="82"/>
        </w:numPr>
      </w:pPr>
      <w:r>
        <w:t>Onus to explain it = on the arrearing/payor parent</w:t>
      </w:r>
    </w:p>
    <w:p w14:paraId="52E873DE" w14:textId="68025763" w:rsidR="00C83A1A" w:rsidRDefault="00D63A83" w:rsidP="00D63A83">
      <w:pPr>
        <w:pStyle w:val="ListParagraph"/>
        <w:numPr>
          <w:ilvl w:val="1"/>
          <w:numId w:val="82"/>
        </w:numPr>
      </w:pPr>
      <w:r>
        <w:t>Show</w:t>
      </w:r>
      <w:r w:rsidR="00C83A1A">
        <w:t xml:space="preserve"> </w:t>
      </w:r>
      <w:r w:rsidR="00C83A1A" w:rsidRPr="00D63A83">
        <w:rPr>
          <w:b/>
        </w:rPr>
        <w:t>every effort</w:t>
      </w:r>
      <w:r w:rsidR="00C83A1A">
        <w:t xml:space="preserve"> to earn money, though unsuccessful </w:t>
      </w:r>
    </w:p>
    <w:p w14:paraId="260662AA" w14:textId="77777777" w:rsidR="00C83A1A" w:rsidRPr="00C83A1A" w:rsidRDefault="00C83A1A" w:rsidP="00D63A83">
      <w:pPr>
        <w:pStyle w:val="ListParagraph"/>
        <w:ind w:left="1080"/>
      </w:pPr>
    </w:p>
    <w:p w14:paraId="61B472D0" w14:textId="5123065B" w:rsidR="0019165F" w:rsidRDefault="00C83A1A" w:rsidP="00D63A83">
      <w:pPr>
        <w:pStyle w:val="ListParagraph"/>
        <w:numPr>
          <w:ilvl w:val="0"/>
          <w:numId w:val="82"/>
        </w:numPr>
      </w:pPr>
      <w:r w:rsidRPr="00D63A83">
        <w:rPr>
          <w:b/>
        </w:rPr>
        <w:t>Possibility of postponing</w:t>
      </w:r>
      <w:r w:rsidR="0019165F">
        <w:t xml:space="preserve"> payment </w:t>
      </w:r>
      <w:r>
        <w:t>until a</w:t>
      </w:r>
      <w:r w:rsidR="0019165F">
        <w:t xml:space="preserve"> reasonable time OR order </w:t>
      </w:r>
      <w:r w:rsidR="0019165F" w:rsidRPr="00D63A83">
        <w:rPr>
          <w:b/>
        </w:rPr>
        <w:t>payment over time</w:t>
      </w:r>
      <w:r w:rsidR="0019165F">
        <w:t xml:space="preserve"> in reasonable terms</w:t>
      </w:r>
    </w:p>
    <w:p w14:paraId="67DAE555" w14:textId="26F4EF00" w:rsidR="0019165F" w:rsidRDefault="0019165F" w:rsidP="00D63A83">
      <w:pPr>
        <w:pStyle w:val="ListParagraph"/>
        <w:numPr>
          <w:ilvl w:val="1"/>
          <w:numId w:val="82"/>
        </w:numPr>
      </w:pPr>
      <w:r>
        <w:t>Take into account all circs including present financial situation of payor</w:t>
      </w:r>
    </w:p>
    <w:p w14:paraId="3D203E90" w14:textId="77777777" w:rsidR="006F2266" w:rsidRDefault="006F2266" w:rsidP="00C549B0"/>
    <w:p w14:paraId="43C56AFC" w14:textId="07A6108E" w:rsidR="007A2A9F" w:rsidRDefault="007A2A9F" w:rsidP="00C549B0">
      <w:r>
        <w:t>Rejection of args to cancel/reduce:</w:t>
      </w:r>
    </w:p>
    <w:p w14:paraId="12212DAB" w14:textId="35B28FA3" w:rsidR="0019165F" w:rsidRDefault="0019165F" w:rsidP="007A2A9F">
      <w:pPr>
        <w:ind w:left="426"/>
      </w:pPr>
      <w:r>
        <w:t xml:space="preserve">-will only be </w:t>
      </w:r>
      <w:r w:rsidR="00C83A1A">
        <w:t xml:space="preserve">cancelled/reduced if </w:t>
      </w:r>
      <w:r w:rsidR="00C83A1A" w:rsidRPr="007A2A9F">
        <w:rPr>
          <w:b/>
        </w:rPr>
        <w:t>unable to pay now AND in the future</w:t>
      </w:r>
      <w:r w:rsidR="00C83A1A">
        <w:t>.</w:t>
      </w:r>
    </w:p>
    <w:p w14:paraId="6D12FF9A" w14:textId="24E01654" w:rsidR="00C83A1A" w:rsidRDefault="007A2A9F" w:rsidP="007A2A9F">
      <w:pPr>
        <w:ind w:left="426"/>
      </w:pPr>
      <w:r>
        <w:t>-</w:t>
      </w:r>
      <w:r w:rsidRPr="007A2A9F">
        <w:rPr>
          <w:b/>
        </w:rPr>
        <w:t>first families first</w:t>
      </w:r>
      <w:r w:rsidR="00C83A1A">
        <w:t>, new obligations are not an excuse</w:t>
      </w:r>
    </w:p>
    <w:p w14:paraId="0CE4A026" w14:textId="75886B46" w:rsidR="00C83A1A" w:rsidRDefault="00C83A1A" w:rsidP="007A2A9F">
      <w:pPr>
        <w:ind w:left="426"/>
      </w:pPr>
      <w:r>
        <w:t>-</w:t>
      </w:r>
      <w:r w:rsidRPr="007A2A9F">
        <w:rPr>
          <w:b/>
        </w:rPr>
        <w:t>delay</w:t>
      </w:r>
      <w:r>
        <w:t xml:space="preserve"> in enforcement by recipient parent is not, on its own relevant, unless can show delay = prej in some material way</w:t>
      </w:r>
    </w:p>
    <w:p w14:paraId="7B04FCF3" w14:textId="698B7725" w:rsidR="0088419B" w:rsidRDefault="0088419B" w:rsidP="007A2A9F">
      <w:pPr>
        <w:ind w:left="426"/>
      </w:pPr>
      <w:r>
        <w:t xml:space="preserve">-can’t claim </w:t>
      </w:r>
      <w:r w:rsidRPr="007A2A9F">
        <w:rPr>
          <w:b/>
        </w:rPr>
        <w:t>‘hoarding’</w:t>
      </w:r>
      <w:r w:rsidR="001340FD" w:rsidRPr="007A2A9F">
        <w:rPr>
          <w:b/>
        </w:rPr>
        <w:t xml:space="preserve">/windfall </w:t>
      </w:r>
      <w:r w:rsidR="001340FD">
        <w:t>(people would just wait  long enough to not pay)</w:t>
      </w:r>
    </w:p>
    <w:p w14:paraId="597B5798" w14:textId="354F7BD6" w:rsidR="00D63A83" w:rsidRDefault="00D63A83" w:rsidP="00D63A83">
      <w:pPr>
        <w:ind w:left="426"/>
      </w:pPr>
      <w:r>
        <w:t>-will not cancel arrears bcz children were looked after in spite of non-payment (did not “suffer”)</w:t>
      </w:r>
      <w:r w:rsidR="007A2A9F">
        <w:t>.</w:t>
      </w:r>
    </w:p>
    <w:p w14:paraId="454E9C3B" w14:textId="7CA7D754" w:rsidR="00D63A83" w:rsidRDefault="00D63A83" w:rsidP="00D63A83">
      <w:pPr>
        <w:ind w:left="426"/>
      </w:pPr>
      <w:r>
        <w:t>-nor will JJ cancel bcz they no longer need the money: should be compensated for what was missed</w:t>
      </w:r>
    </w:p>
    <w:p w14:paraId="62F5D1F0" w14:textId="19C5ED5E" w:rsidR="001340FD" w:rsidRDefault="001340FD" w:rsidP="007A2A9F">
      <w:pPr>
        <w:ind w:left="426"/>
      </w:pPr>
      <w:r>
        <w:t>-</w:t>
      </w:r>
      <w:r w:rsidRPr="007A2A9F">
        <w:rPr>
          <w:b/>
        </w:rPr>
        <w:t>Agreement</w:t>
      </w:r>
      <w:r>
        <w:t xml:space="preserve"> between </w:t>
      </w:r>
      <w:r w:rsidR="007A2A9F">
        <w:t>parents ‘not to pay’ does not stand. Right is to the children.</w:t>
      </w:r>
    </w:p>
    <w:p w14:paraId="2FE25AE6" w14:textId="788FBFB2" w:rsidR="007A2A9F" w:rsidRDefault="007A2A9F" w:rsidP="007A2A9F">
      <w:pPr>
        <w:ind w:left="426"/>
      </w:pPr>
      <w:r>
        <w:t>-</w:t>
      </w:r>
      <w:r w:rsidRPr="007A2A9F">
        <w:rPr>
          <w:b/>
        </w:rPr>
        <w:t>prevention of access</w:t>
      </w:r>
      <w:r>
        <w:t xml:space="preserve"> not proper factor in reducing/cancelling.</w:t>
      </w:r>
    </w:p>
    <w:p w14:paraId="12CE0EC8" w14:textId="54AB9351" w:rsidR="0088419B" w:rsidRDefault="0088419B" w:rsidP="007A2A9F">
      <w:pPr>
        <w:ind w:left="426"/>
      </w:pPr>
      <w:r>
        <w:t xml:space="preserve">-no </w:t>
      </w:r>
      <w:r w:rsidRPr="007A2A9F">
        <w:rPr>
          <w:b/>
        </w:rPr>
        <w:t>leg</w:t>
      </w:r>
      <w:r w:rsidR="007A2A9F" w:rsidRPr="007A2A9F">
        <w:rPr>
          <w:b/>
        </w:rPr>
        <w:t>al advice</w:t>
      </w:r>
      <w:r w:rsidR="007A2A9F">
        <w:t xml:space="preserve"> upon first order </w:t>
      </w:r>
      <w:r w:rsidR="00D63A83">
        <w:t xml:space="preserve">OR while arrears were accruing </w:t>
      </w:r>
      <w:r w:rsidR="007A2A9F">
        <w:t>=/= on</w:t>
      </w:r>
      <w:r>
        <w:t xml:space="preserve"> its own reason to reduce or cancel.</w:t>
      </w:r>
    </w:p>
    <w:p w14:paraId="778CEB24" w14:textId="77777777" w:rsidR="00C549B0" w:rsidRDefault="00C549B0" w:rsidP="00A95401"/>
    <w:p w14:paraId="56208EF4" w14:textId="77777777" w:rsidR="003E7F25" w:rsidRDefault="003E7F25" w:rsidP="00A95401"/>
    <w:p w14:paraId="1E87BEE4" w14:textId="03744A98" w:rsidR="00CC5FAE" w:rsidRDefault="00A95401" w:rsidP="003E7F25">
      <w:pPr>
        <w:pStyle w:val="Heading2"/>
      </w:pPr>
      <w:bookmarkStart w:id="71" w:name="_Toc195979972"/>
      <w:r>
        <w:t>Enforcement of Child Support</w:t>
      </w:r>
      <w:bookmarkEnd w:id="71"/>
    </w:p>
    <w:p w14:paraId="1505A213" w14:textId="136327E9" w:rsidR="003E7F25" w:rsidRDefault="003E7F25" w:rsidP="003E7F25">
      <w:r>
        <w:rPr>
          <w:i/>
        </w:rPr>
        <w:t>-Family Maintenance Enforcement Act</w:t>
      </w:r>
      <w:r>
        <w:t xml:space="preserve"> = file order w Director and will proceed to enforce for you.</w:t>
      </w:r>
    </w:p>
    <w:p w14:paraId="4653AEBB" w14:textId="098CAC71" w:rsidR="003E7F25" w:rsidRDefault="003E7F25" w:rsidP="003E7F25">
      <w:pPr>
        <w:pStyle w:val="ListParagraph"/>
        <w:numPr>
          <w:ilvl w:val="0"/>
          <w:numId w:val="83"/>
        </w:numPr>
      </w:pPr>
      <w:r>
        <w:t>Demand from any person/public body location of debtor’s assets/source of income.</w:t>
      </w:r>
    </w:p>
    <w:p w14:paraId="34786377" w14:textId="2D853860" w:rsidR="003E7F25" w:rsidRDefault="003E7F25" w:rsidP="003E7F25">
      <w:pPr>
        <w:pStyle w:val="ListParagraph"/>
        <w:numPr>
          <w:ilvl w:val="0"/>
          <w:numId w:val="83"/>
        </w:numPr>
      </w:pPr>
      <w:r>
        <w:t>Forward notice to ICBC that they are in default = prohibits issuing/renewing driver’s license</w:t>
      </w:r>
    </w:p>
    <w:p w14:paraId="2C7B5884" w14:textId="08C70AF8" w:rsidR="003E7F25" w:rsidRDefault="003E7F25" w:rsidP="003E7F25">
      <w:r>
        <w:rPr>
          <w:i/>
        </w:rPr>
        <w:t xml:space="preserve">-Family Orders and Agreement Enforcement Assistance Act </w:t>
      </w:r>
      <w:r>
        <w:t>(federal)</w:t>
      </w:r>
    </w:p>
    <w:p w14:paraId="43C8B3C0" w14:textId="44CB852F" w:rsidR="00FB2DBC" w:rsidRDefault="00FB2DBC" w:rsidP="00FB2DBC">
      <w:pPr>
        <w:pStyle w:val="ListParagraph"/>
        <w:numPr>
          <w:ilvl w:val="0"/>
          <w:numId w:val="84"/>
        </w:numPr>
      </w:pPr>
      <w:r>
        <w:t>Arrangements between fed and prov gov’ts for release of info about debtor held by feds</w:t>
      </w:r>
    </w:p>
    <w:p w14:paraId="7C32D2BD" w14:textId="02B1A7F8" w:rsidR="00FB2DBC" w:rsidRDefault="00FB2DBC" w:rsidP="00FB2DBC">
      <w:pPr>
        <w:pStyle w:val="ListParagraph"/>
        <w:numPr>
          <w:ilvl w:val="0"/>
          <w:numId w:val="84"/>
        </w:numPr>
      </w:pPr>
      <w:r>
        <w:t>Garnishment of fed gov’t payments</w:t>
      </w:r>
    </w:p>
    <w:p w14:paraId="05B16204" w14:textId="19B24F20" w:rsidR="00FB2DBC" w:rsidRPr="003E7F25" w:rsidRDefault="00FB2DBC" w:rsidP="00FB2DBC">
      <w:pPr>
        <w:pStyle w:val="ListParagraph"/>
        <w:numPr>
          <w:ilvl w:val="0"/>
          <w:numId w:val="84"/>
        </w:numPr>
      </w:pPr>
      <w:r>
        <w:t>Suspension/denial of fed licenses (passports) when in persistent arrears</w:t>
      </w:r>
    </w:p>
    <w:p w14:paraId="1F5E52E2" w14:textId="72BDF210" w:rsidR="003E7F25" w:rsidRDefault="003E7F25" w:rsidP="003E7F25">
      <w:r>
        <w:rPr>
          <w:i/>
        </w:rPr>
        <w:t>-BC Interjurisdictional Support Orders Act</w:t>
      </w:r>
      <w:r>
        <w:t xml:space="preserve"> = process for en</w:t>
      </w:r>
      <w:r w:rsidR="00FB2DBC">
        <w:t>forcing order internationally (</w:t>
      </w:r>
      <w:r>
        <w:t>reciprocating JDs</w:t>
      </w:r>
      <w:r w:rsidR="00FB2DBC">
        <w:t>_</w:t>
      </w:r>
    </w:p>
    <w:p w14:paraId="087B9287" w14:textId="6B2D8663" w:rsidR="00FB2DBC" w:rsidRPr="00FB2DBC" w:rsidRDefault="00FB2DBC" w:rsidP="003E7F25">
      <w:r>
        <w:t>-</w:t>
      </w:r>
      <w:r w:rsidRPr="00FB2DBC">
        <w:rPr>
          <w:b/>
          <w:i/>
          <w:color w:val="8EE45C"/>
        </w:rPr>
        <w:t xml:space="preserve"> </w:t>
      </w:r>
      <w:r>
        <w:rPr>
          <w:b/>
          <w:i/>
          <w:color w:val="8EE45C"/>
        </w:rPr>
        <w:t>Dickie</w:t>
      </w:r>
      <w:r>
        <w:rPr>
          <w:b/>
          <w:color w:val="8EE45C"/>
        </w:rPr>
        <w:t xml:space="preserve">, 2007 SCC </w:t>
      </w:r>
      <w:r>
        <w:t>– Dr. fled to Bahamas w outstanding &amp; acknowledged child and spousal arrears</w:t>
      </w:r>
    </w:p>
    <w:p w14:paraId="68923685" w14:textId="0EF782BC" w:rsidR="00FB2DBC" w:rsidRDefault="00FB2DBC" w:rsidP="00FB2DBC">
      <w:pPr>
        <w:ind w:firstLine="720"/>
      </w:pPr>
      <w:r>
        <w:t>– court may refuse to hear/stay an appeal of someone in arrears until they have purged their contempt</w:t>
      </w:r>
    </w:p>
    <w:p w14:paraId="28E4F2E4" w14:textId="243697E0" w:rsidR="00FB2DBC" w:rsidRDefault="00FB2DBC" w:rsidP="00FB2DBC">
      <w:pPr>
        <w:ind w:firstLine="720"/>
      </w:pPr>
      <w:r>
        <w:t>– remedies such as payment of security when outside reaches of prov enforcement mechs</w:t>
      </w:r>
    </w:p>
    <w:p w14:paraId="056C3B96" w14:textId="04B7F852" w:rsidR="00FB2DBC" w:rsidRPr="00FB2DBC" w:rsidRDefault="00FB2DBC" w:rsidP="00FB2DBC">
      <w:pPr>
        <w:ind w:firstLine="720"/>
      </w:pPr>
      <w:r>
        <w:t>– creative enforcement mechanisms for those fleeing obligations</w:t>
      </w:r>
    </w:p>
    <w:p w14:paraId="0A79F337" w14:textId="77777777" w:rsidR="003E7F25" w:rsidRDefault="003E7F25" w:rsidP="003E7F25"/>
    <w:p w14:paraId="5E7CA5C9" w14:textId="77777777" w:rsidR="008D4ABC" w:rsidRDefault="008D4ABC" w:rsidP="003E7F25"/>
    <w:p w14:paraId="6EF0EE5A" w14:textId="77777777" w:rsidR="008D4ABC" w:rsidRDefault="008D4ABC" w:rsidP="003E7F25"/>
    <w:p w14:paraId="2BF4E6D6" w14:textId="77777777" w:rsidR="008D4ABC" w:rsidRDefault="008D4ABC" w:rsidP="003E7F25"/>
    <w:p w14:paraId="6D486832" w14:textId="77777777" w:rsidR="008D4ABC" w:rsidRDefault="008D4ABC" w:rsidP="003E7F25"/>
    <w:p w14:paraId="0DD238CF" w14:textId="77777777" w:rsidR="008D4ABC" w:rsidRDefault="008D4ABC" w:rsidP="003E7F25"/>
    <w:p w14:paraId="54DA0D61" w14:textId="77777777" w:rsidR="008D4ABC" w:rsidRDefault="008D4ABC" w:rsidP="003E7F25"/>
    <w:p w14:paraId="4C401436" w14:textId="77777777" w:rsidR="008D4ABC" w:rsidRDefault="008D4ABC" w:rsidP="003E7F25"/>
    <w:p w14:paraId="51542A84" w14:textId="77777777" w:rsidR="008D4ABC" w:rsidRDefault="008D4ABC" w:rsidP="003E7F25"/>
    <w:p w14:paraId="24EFEE0F" w14:textId="77777777" w:rsidR="008D4ABC" w:rsidRDefault="008D4ABC" w:rsidP="003E7F25"/>
    <w:p w14:paraId="238C82B4" w14:textId="77777777" w:rsidR="008D4ABC" w:rsidRDefault="008D4ABC" w:rsidP="003E7F25"/>
    <w:p w14:paraId="607EF148" w14:textId="77777777" w:rsidR="008D4ABC" w:rsidRDefault="008D4ABC" w:rsidP="003E7F25"/>
    <w:p w14:paraId="00FB3259" w14:textId="77777777" w:rsidR="008D4ABC" w:rsidRDefault="008D4ABC" w:rsidP="003E7F25"/>
    <w:p w14:paraId="3FC735FB" w14:textId="77777777" w:rsidR="008D4ABC" w:rsidRDefault="008D4ABC" w:rsidP="003E7F25"/>
    <w:p w14:paraId="586EBA1F" w14:textId="77777777" w:rsidR="008D4ABC" w:rsidRDefault="008D4ABC" w:rsidP="003E7F25"/>
    <w:p w14:paraId="2AE717B2" w14:textId="77777777" w:rsidR="008D4ABC" w:rsidRDefault="008D4ABC" w:rsidP="003E7F25"/>
    <w:p w14:paraId="7E84D8BC" w14:textId="77777777" w:rsidR="008D4ABC" w:rsidRDefault="008D4ABC" w:rsidP="003E7F25"/>
    <w:p w14:paraId="497B92AA" w14:textId="77777777" w:rsidR="008D4ABC" w:rsidRDefault="008D4ABC" w:rsidP="003E7F25"/>
    <w:p w14:paraId="24B67307" w14:textId="77777777" w:rsidR="008D4ABC" w:rsidRDefault="008D4ABC" w:rsidP="003E7F25"/>
    <w:p w14:paraId="0667A345" w14:textId="77777777" w:rsidR="008D4ABC" w:rsidRDefault="008D4ABC" w:rsidP="003E7F25"/>
    <w:p w14:paraId="50EF4BBB" w14:textId="77777777" w:rsidR="008D4ABC" w:rsidRDefault="008D4ABC" w:rsidP="003E7F25"/>
    <w:p w14:paraId="07393195" w14:textId="77777777" w:rsidR="008D4ABC" w:rsidRDefault="008D4ABC" w:rsidP="003E7F25"/>
    <w:p w14:paraId="382FE324" w14:textId="77777777" w:rsidR="008D4ABC" w:rsidRDefault="008D4ABC" w:rsidP="003E7F25"/>
    <w:p w14:paraId="2029B6E5" w14:textId="77777777" w:rsidR="008D4ABC" w:rsidRDefault="008D4ABC" w:rsidP="003E7F25"/>
    <w:p w14:paraId="7B5A285C" w14:textId="77777777" w:rsidR="008D4ABC" w:rsidRDefault="008D4ABC" w:rsidP="003E7F25"/>
    <w:p w14:paraId="4CCB41F7" w14:textId="77777777" w:rsidR="008D4ABC" w:rsidRDefault="008D4ABC" w:rsidP="003E7F25"/>
    <w:p w14:paraId="2CAE73FA" w14:textId="77777777" w:rsidR="008D4ABC" w:rsidRDefault="008D4ABC" w:rsidP="003E7F25"/>
    <w:p w14:paraId="3BA41018" w14:textId="77777777" w:rsidR="008D4ABC" w:rsidRDefault="008D4ABC" w:rsidP="003E7F25"/>
    <w:p w14:paraId="200A2D21" w14:textId="77777777" w:rsidR="008D4ABC" w:rsidRDefault="008D4ABC" w:rsidP="003E7F25"/>
    <w:p w14:paraId="41721E9C" w14:textId="77777777" w:rsidR="008D4ABC" w:rsidRDefault="008D4ABC" w:rsidP="003E7F25"/>
    <w:p w14:paraId="520D156C" w14:textId="77777777" w:rsidR="008D4ABC" w:rsidRDefault="008D4ABC" w:rsidP="003E7F25"/>
    <w:p w14:paraId="5AFBA667" w14:textId="77777777" w:rsidR="008D4ABC" w:rsidRDefault="008D4ABC" w:rsidP="003E7F25"/>
    <w:p w14:paraId="032B92EA" w14:textId="77777777" w:rsidR="008D4ABC" w:rsidRDefault="008D4ABC" w:rsidP="003E7F25"/>
    <w:p w14:paraId="39AFD826" w14:textId="77777777" w:rsidR="008D4ABC" w:rsidRDefault="008D4ABC" w:rsidP="003E7F25"/>
    <w:p w14:paraId="2A040C0A" w14:textId="77777777" w:rsidR="008D4ABC" w:rsidRDefault="008D4ABC" w:rsidP="003E7F25"/>
    <w:p w14:paraId="784EAB21" w14:textId="77777777" w:rsidR="008D4ABC" w:rsidRDefault="008D4ABC" w:rsidP="003E7F25"/>
    <w:p w14:paraId="7D080679" w14:textId="77777777" w:rsidR="008D4ABC" w:rsidRDefault="008D4ABC" w:rsidP="003E7F25"/>
    <w:p w14:paraId="37ED48F8" w14:textId="77777777" w:rsidR="008D4ABC" w:rsidRDefault="008D4ABC" w:rsidP="003E7F25"/>
    <w:p w14:paraId="2515130F" w14:textId="77777777" w:rsidR="008D4ABC" w:rsidRDefault="008D4ABC" w:rsidP="003E7F25"/>
    <w:p w14:paraId="6A3044F1" w14:textId="1B0F8260" w:rsidR="00484985" w:rsidRDefault="00825850" w:rsidP="009A6F24">
      <w:pPr>
        <w:pStyle w:val="Heading1"/>
      </w:pPr>
      <w:bookmarkStart w:id="72" w:name="_Toc195979973"/>
      <w:r>
        <w:t>Property Division</w:t>
      </w:r>
      <w:r w:rsidR="00427EDA">
        <w:t>: Enforceability of Marriage</w:t>
      </w:r>
      <w:r w:rsidR="00281F02">
        <w:t>/Cohab Agreements</w:t>
      </w:r>
      <w:bookmarkEnd w:id="72"/>
    </w:p>
    <w:p w14:paraId="19E92C2B" w14:textId="215027B1" w:rsidR="009A6F24" w:rsidRPr="009A6F24" w:rsidRDefault="009A6F24" w:rsidP="00484985">
      <w:pPr>
        <w:rPr>
          <w:b/>
        </w:rPr>
      </w:pPr>
      <w:r>
        <w:rPr>
          <w:b/>
        </w:rPr>
        <w:t>ONLY APPLIES TO MARRIED SPOUSES</w:t>
      </w:r>
    </w:p>
    <w:p w14:paraId="3D0964E2" w14:textId="77777777" w:rsidR="009A6F24" w:rsidRDefault="009A6F24" w:rsidP="00281F02">
      <w:pPr>
        <w:pStyle w:val="Heading2"/>
        <w:rPr>
          <w:i/>
        </w:rPr>
      </w:pPr>
    </w:p>
    <w:p w14:paraId="1401BE05" w14:textId="0CEC3EDF" w:rsidR="00484985" w:rsidRDefault="00484985" w:rsidP="00281F02">
      <w:pPr>
        <w:pStyle w:val="Heading2"/>
      </w:pPr>
      <w:bookmarkStart w:id="73" w:name="_Toc195979974"/>
      <w:r>
        <w:rPr>
          <w:i/>
        </w:rPr>
        <w:t xml:space="preserve">FRA </w:t>
      </w:r>
      <w:r>
        <w:t>– Present Scheme</w:t>
      </w:r>
      <w:bookmarkEnd w:id="73"/>
    </w:p>
    <w:p w14:paraId="58B2E667" w14:textId="77777777" w:rsidR="00CC5FAE" w:rsidRPr="00CC5FAE" w:rsidRDefault="00CC5FAE" w:rsidP="00CC5FAE"/>
    <w:p w14:paraId="00AE1950" w14:textId="1D9D3A77" w:rsidR="00D41611" w:rsidRPr="00D41611" w:rsidRDefault="00D41611" w:rsidP="00D41611">
      <w:pPr>
        <w:rPr>
          <w:u w:val="single"/>
        </w:rPr>
      </w:pPr>
      <w:r w:rsidRPr="00D41611">
        <w:rPr>
          <w:b/>
          <w:u w:val="single"/>
        </w:rPr>
        <w:t xml:space="preserve">Starting Point </w:t>
      </w:r>
      <w:r w:rsidRPr="00FB3805">
        <w:rPr>
          <w:b/>
          <w:highlight w:val="magenta"/>
          <w:u w:val="single"/>
        </w:rPr>
        <w:t>- s.56</w:t>
      </w:r>
      <w:r w:rsidRPr="00D41611">
        <w:rPr>
          <w:u w:val="single"/>
        </w:rPr>
        <w:t>: 50% of family assets</w:t>
      </w:r>
    </w:p>
    <w:p w14:paraId="259B983B" w14:textId="048B94A9" w:rsidR="00D41611" w:rsidRPr="00D41611" w:rsidRDefault="00D41611" w:rsidP="00D41611">
      <w:r w:rsidRPr="00D41611">
        <w:rPr>
          <w:lang w:val="en-CA"/>
        </w:rPr>
        <w:t>S. 56 (1) – each spouse entitled to a</w:t>
      </w:r>
      <w:r>
        <w:rPr>
          <w:lang w:val="en-CA"/>
        </w:rPr>
        <w:t>n interest in each family asset</w:t>
      </w:r>
      <w:r w:rsidRPr="00D41611">
        <w:rPr>
          <w:lang w:val="en-CA"/>
        </w:rPr>
        <w:t xml:space="preserve"> on </w:t>
      </w:r>
      <w:r>
        <w:rPr>
          <w:lang w:val="en-CA"/>
        </w:rPr>
        <w:t>‘</w:t>
      </w:r>
      <w:r w:rsidRPr="00D41611">
        <w:rPr>
          <w:lang w:val="en-CA"/>
        </w:rPr>
        <w:t>triggering event</w:t>
      </w:r>
      <w:r>
        <w:rPr>
          <w:lang w:val="en-CA"/>
        </w:rPr>
        <w:t>’ (sep agreement, declaration of no reas poss of reconcil, divorce, declaring marriage null/void)</w:t>
      </w:r>
    </w:p>
    <w:p w14:paraId="5D2BC36F" w14:textId="43BE69A3" w:rsidR="00D41611" w:rsidRPr="00D41611" w:rsidRDefault="00D41611" w:rsidP="00252EDB">
      <w:pPr>
        <w:numPr>
          <w:ilvl w:val="0"/>
          <w:numId w:val="27"/>
        </w:numPr>
      </w:pPr>
      <w:r w:rsidRPr="00D41611">
        <w:rPr>
          <w:lang w:val="en-CA"/>
        </w:rPr>
        <w:t xml:space="preserve">(2) interest is an </w:t>
      </w:r>
      <w:r w:rsidRPr="00D41611">
        <w:rPr>
          <w:b/>
          <w:lang w:val="en-CA"/>
        </w:rPr>
        <w:t>undivided half interest</w:t>
      </w:r>
      <w:r>
        <w:rPr>
          <w:b/>
          <w:lang w:val="en-CA"/>
        </w:rPr>
        <w:t xml:space="preserve"> </w:t>
      </w:r>
      <w:r>
        <w:rPr>
          <w:lang w:val="en-CA"/>
        </w:rPr>
        <w:t>(50%)</w:t>
      </w:r>
    </w:p>
    <w:p w14:paraId="016F4393" w14:textId="745E4AD7" w:rsidR="00D41611" w:rsidRPr="00D41611" w:rsidRDefault="00D41611" w:rsidP="00252EDB">
      <w:pPr>
        <w:numPr>
          <w:ilvl w:val="0"/>
          <w:numId w:val="27"/>
        </w:numPr>
      </w:pPr>
      <w:r w:rsidRPr="00D41611">
        <w:rPr>
          <w:lang w:val="en-CA"/>
        </w:rPr>
        <w:t xml:space="preserve">(3) interest is subject to </w:t>
      </w:r>
      <w:r>
        <w:t xml:space="preserve">: </w:t>
      </w:r>
      <w:r w:rsidRPr="00D41611">
        <w:rPr>
          <w:lang w:val="en-CA"/>
        </w:rPr>
        <w:t>Prop division orders under part 5</w:t>
      </w:r>
      <w:r>
        <w:rPr>
          <w:lang w:val="en-CA"/>
        </w:rPr>
        <w:t xml:space="preserve"> OR </w:t>
      </w:r>
      <w:r>
        <w:rPr>
          <w:u w:val="single"/>
          <w:lang w:val="en-CA"/>
        </w:rPr>
        <w:t>a m</w:t>
      </w:r>
      <w:r w:rsidRPr="00D41611">
        <w:rPr>
          <w:u w:val="single"/>
          <w:lang w:val="en-CA"/>
        </w:rPr>
        <w:t xml:space="preserve">arriage or separation agreement </w:t>
      </w:r>
    </w:p>
    <w:p w14:paraId="6A27A348" w14:textId="1CD3CDD1" w:rsidR="00D41611" w:rsidRPr="00D41611" w:rsidRDefault="00D41611" w:rsidP="00D41611">
      <w:r>
        <w:t xml:space="preserve"> </w:t>
      </w:r>
    </w:p>
    <w:p w14:paraId="425A748B" w14:textId="77777777" w:rsidR="00484985" w:rsidRDefault="00484985" w:rsidP="00484985"/>
    <w:p w14:paraId="40B51753" w14:textId="14B1DE82" w:rsidR="00245D88" w:rsidRPr="006F41FE" w:rsidRDefault="00484985" w:rsidP="00484985">
      <w:pPr>
        <w:rPr>
          <w:b/>
          <w:u w:val="single"/>
        </w:rPr>
      </w:pPr>
      <w:r w:rsidRPr="00D41611">
        <w:rPr>
          <w:b/>
          <w:u w:val="single"/>
        </w:rPr>
        <w:t xml:space="preserve">Crt power to </w:t>
      </w:r>
      <w:r w:rsidR="00D41611" w:rsidRPr="00D41611">
        <w:rPr>
          <w:b/>
          <w:u w:val="single"/>
        </w:rPr>
        <w:t xml:space="preserve">REAPPORTION </w:t>
      </w:r>
      <w:r w:rsidR="00D41611" w:rsidRPr="00D41611">
        <w:rPr>
          <w:u w:val="single"/>
        </w:rPr>
        <w:t>from agreement</w:t>
      </w:r>
      <w:r w:rsidRPr="00D41611">
        <w:rPr>
          <w:u w:val="single"/>
        </w:rPr>
        <w:t xml:space="preserve"> on </w:t>
      </w:r>
      <w:r w:rsidRPr="00D41611">
        <w:rPr>
          <w:i/>
          <w:u w:val="single"/>
        </w:rPr>
        <w:t>fairness</w:t>
      </w:r>
      <w:r w:rsidRPr="00D41611">
        <w:rPr>
          <w:u w:val="single"/>
        </w:rPr>
        <w:t xml:space="preserve"> grounds</w:t>
      </w:r>
      <w:r w:rsidRPr="00D41611">
        <w:rPr>
          <w:b/>
          <w:u w:val="single"/>
        </w:rPr>
        <w:t xml:space="preserve"> </w:t>
      </w:r>
      <w:r w:rsidR="00D41611" w:rsidRPr="00D41611">
        <w:rPr>
          <w:b/>
          <w:u w:val="single"/>
        </w:rPr>
        <w:t xml:space="preserve">on application </w:t>
      </w:r>
      <w:r w:rsidRPr="00FB3805">
        <w:rPr>
          <w:b/>
          <w:highlight w:val="magenta"/>
          <w:u w:val="single"/>
        </w:rPr>
        <w:t>– s.65</w:t>
      </w:r>
      <w:r w:rsidR="00D41611" w:rsidRPr="00FB3805">
        <w:rPr>
          <w:b/>
          <w:highlight w:val="magenta"/>
          <w:u w:val="single"/>
        </w:rPr>
        <w:t>(1)</w:t>
      </w:r>
    </w:p>
    <w:p w14:paraId="2EB6A5FE" w14:textId="56A50B5D" w:rsidR="00252EDB" w:rsidRPr="006F41FE" w:rsidRDefault="006F41FE" w:rsidP="00245D88">
      <w:pPr>
        <w:rPr>
          <w:lang w:eastAsia="en-US"/>
        </w:rPr>
      </w:pPr>
      <w:r w:rsidRPr="006F41FE">
        <w:rPr>
          <w:lang w:eastAsia="en-US"/>
        </w:rPr>
        <w:t>TEST</w:t>
      </w:r>
      <w:r>
        <w:rPr>
          <w:lang w:eastAsia="en-US"/>
        </w:rPr>
        <w:t xml:space="preserve"> for setting aside an agreement:</w:t>
      </w:r>
    </w:p>
    <w:p w14:paraId="7B74F918" w14:textId="46CB638E" w:rsidR="00245D88" w:rsidRPr="00252EDB" w:rsidRDefault="00245D88" w:rsidP="00245D88">
      <w:pPr>
        <w:rPr>
          <w:b/>
          <w:lang w:eastAsia="en-US"/>
        </w:rPr>
      </w:pPr>
    </w:p>
    <w:p w14:paraId="76326BFD" w14:textId="5338966E" w:rsidR="00252EDB" w:rsidRPr="00252EDB" w:rsidRDefault="00252EDB" w:rsidP="0073334B">
      <w:pPr>
        <w:pStyle w:val="ListParagraph"/>
        <w:numPr>
          <w:ilvl w:val="0"/>
          <w:numId w:val="29"/>
        </w:numPr>
        <w:rPr>
          <w:lang w:eastAsia="en-US"/>
        </w:rPr>
      </w:pPr>
      <w:r>
        <w:rPr>
          <w:b/>
          <w:lang w:eastAsia="en-US"/>
        </w:rPr>
        <w:t>Is it a K?</w:t>
      </w:r>
    </w:p>
    <w:p w14:paraId="2B796578" w14:textId="77777777" w:rsidR="00427EDA" w:rsidRPr="00D41611" w:rsidRDefault="00427EDA" w:rsidP="00427EDA">
      <w:pPr>
        <w:ind w:left="360"/>
        <w:rPr>
          <w:b/>
          <w:u w:val="single"/>
        </w:rPr>
      </w:pPr>
      <w:r>
        <w:rPr>
          <w:b/>
          <w:u w:val="single"/>
        </w:rPr>
        <w:t xml:space="preserve">CHECK TECH REQs: </w:t>
      </w:r>
      <w:r w:rsidRPr="00D41611">
        <w:rPr>
          <w:b/>
          <w:u w:val="single"/>
        </w:rPr>
        <w:t xml:space="preserve">Validity of the Agreement </w:t>
      </w:r>
      <w:r w:rsidRPr="00D41611">
        <w:rPr>
          <w:u w:val="single"/>
        </w:rPr>
        <w:t xml:space="preserve">(Technical Reqs) </w:t>
      </w:r>
      <w:r w:rsidRPr="00FB3805">
        <w:rPr>
          <w:highlight w:val="magenta"/>
          <w:u w:val="single"/>
        </w:rPr>
        <w:t xml:space="preserve">– </w:t>
      </w:r>
      <w:r w:rsidRPr="00FB3805">
        <w:rPr>
          <w:b/>
          <w:highlight w:val="magenta"/>
          <w:u w:val="single"/>
        </w:rPr>
        <w:t>s.61</w:t>
      </w:r>
    </w:p>
    <w:p w14:paraId="6B368023" w14:textId="77777777" w:rsidR="00427EDA" w:rsidRDefault="00427EDA" w:rsidP="00427EDA">
      <w:pPr>
        <w:ind w:left="360"/>
      </w:pPr>
      <w:r>
        <w:t>-(2) entered before or during marriage FOR:</w:t>
      </w:r>
    </w:p>
    <w:p w14:paraId="24DEACDD" w14:textId="77777777" w:rsidR="00427EDA" w:rsidRDefault="00427EDA" w:rsidP="00427EDA">
      <w:pPr>
        <w:pStyle w:val="ListParagraph"/>
        <w:numPr>
          <w:ilvl w:val="0"/>
          <w:numId w:val="26"/>
        </w:numPr>
        <w:ind w:left="1080"/>
      </w:pPr>
      <w:r>
        <w:t xml:space="preserve">Mgmt of family prop/assets during marriage or </w:t>
      </w:r>
    </w:p>
    <w:p w14:paraId="0D9A4E5D" w14:textId="77777777" w:rsidR="00427EDA" w:rsidRDefault="00427EDA" w:rsidP="00427EDA">
      <w:pPr>
        <w:pStyle w:val="ListParagraph"/>
        <w:numPr>
          <w:ilvl w:val="0"/>
          <w:numId w:val="26"/>
        </w:numPr>
        <w:ind w:left="1080"/>
      </w:pPr>
      <w:r>
        <w:t>ownership/division of family assets/prop during upon marriage’s end: dissolution of marriage, divorce or declaration of nullity</w:t>
      </w:r>
    </w:p>
    <w:p w14:paraId="73BD0279" w14:textId="77777777" w:rsidR="00427EDA" w:rsidRDefault="00427EDA" w:rsidP="00427EDA">
      <w:pPr>
        <w:ind w:left="360"/>
      </w:pPr>
      <w:r>
        <w:t>-(3) must be in writing, signed by both and witnessed by 1+ others</w:t>
      </w:r>
    </w:p>
    <w:p w14:paraId="3514E11B" w14:textId="77777777" w:rsidR="00427EDA" w:rsidRDefault="00427EDA" w:rsidP="00427EDA">
      <w:pPr>
        <w:ind w:left="360"/>
      </w:pPr>
      <w:r>
        <w:t>-(4) no need for consid.</w:t>
      </w:r>
    </w:p>
    <w:p w14:paraId="7D0C9A1A" w14:textId="77777777" w:rsidR="00427EDA" w:rsidRDefault="00427EDA" w:rsidP="00427EDA"/>
    <w:p w14:paraId="63B0D402" w14:textId="61CD8EF6" w:rsidR="00252EDB" w:rsidRPr="00252EDB" w:rsidRDefault="00252EDB" w:rsidP="0073334B">
      <w:pPr>
        <w:pStyle w:val="ListParagraph"/>
        <w:numPr>
          <w:ilvl w:val="0"/>
          <w:numId w:val="29"/>
        </w:numPr>
        <w:rPr>
          <w:lang w:eastAsia="en-US"/>
        </w:rPr>
      </w:pPr>
      <w:r>
        <w:rPr>
          <w:b/>
          <w:lang w:eastAsia="en-US"/>
        </w:rPr>
        <w:t>Entered into properly/valid pursuant to CL laws of K/equity?</w:t>
      </w:r>
    </w:p>
    <w:p w14:paraId="63CBA151" w14:textId="1EC79C39" w:rsidR="00245D88" w:rsidRDefault="00245D88" w:rsidP="00252EDB">
      <w:pPr>
        <w:pStyle w:val="ListParagraph"/>
        <w:ind w:left="360"/>
        <w:rPr>
          <w:lang w:eastAsia="en-US"/>
        </w:rPr>
      </w:pPr>
      <w:r w:rsidRPr="00252EDB">
        <w:rPr>
          <w:u w:val="single"/>
          <w:lang w:eastAsia="en-US"/>
        </w:rPr>
        <w:t>Contract Principles/Remedies:</w:t>
      </w:r>
      <w:r>
        <w:rPr>
          <w:lang w:eastAsia="en-US"/>
        </w:rPr>
        <w:t xml:space="preserve">  mistake, fundamental breach, issues of capacity etc.</w:t>
      </w:r>
    </w:p>
    <w:p w14:paraId="6AC0E89B" w14:textId="05A88177" w:rsidR="00245D88" w:rsidRDefault="00245D88" w:rsidP="00252EDB">
      <w:pPr>
        <w:pStyle w:val="ListParagraph"/>
        <w:ind w:left="360"/>
        <w:rPr>
          <w:lang w:eastAsia="en-US"/>
        </w:rPr>
      </w:pPr>
      <w:r w:rsidRPr="00252EDB">
        <w:rPr>
          <w:u w:val="single"/>
          <w:lang w:eastAsia="en-US"/>
        </w:rPr>
        <w:t>Equitable Remedies:</w:t>
      </w:r>
    </w:p>
    <w:p w14:paraId="5553A7AC" w14:textId="5ECAA559" w:rsidR="00427EDA" w:rsidRDefault="00427EDA" w:rsidP="00252EDB">
      <w:pPr>
        <w:pStyle w:val="ListParagraph"/>
        <w:numPr>
          <w:ilvl w:val="0"/>
          <w:numId w:val="28"/>
        </w:numPr>
        <w:rPr>
          <w:lang w:eastAsia="en-US"/>
        </w:rPr>
      </w:pPr>
      <w:r>
        <w:rPr>
          <w:lang w:eastAsia="en-US"/>
        </w:rPr>
        <w:t>Duress = supposed to be threat of physical violence.</w:t>
      </w:r>
    </w:p>
    <w:p w14:paraId="06F55468" w14:textId="2C6FFAEF" w:rsidR="009B10D7" w:rsidRDefault="009B10D7" w:rsidP="00252EDB">
      <w:pPr>
        <w:pStyle w:val="ListParagraph"/>
        <w:numPr>
          <w:ilvl w:val="0"/>
          <w:numId w:val="28"/>
        </w:numPr>
        <w:rPr>
          <w:lang w:eastAsia="en-US"/>
        </w:rPr>
      </w:pPr>
      <w:r>
        <w:rPr>
          <w:lang w:eastAsia="en-US"/>
        </w:rPr>
        <w:t xml:space="preserve">undue influence, </w:t>
      </w:r>
      <w:r w:rsidR="00DA62C9">
        <w:rPr>
          <w:lang w:eastAsia="en-US"/>
        </w:rPr>
        <w:t xml:space="preserve">coercion, </w:t>
      </w:r>
      <w:r>
        <w:rPr>
          <w:lang w:eastAsia="en-US"/>
        </w:rPr>
        <w:t xml:space="preserve">unconscionability, </w:t>
      </w:r>
    </w:p>
    <w:p w14:paraId="2C7B6F13" w14:textId="36FB117F" w:rsidR="00245D88" w:rsidRDefault="00B47CB7" w:rsidP="00252EDB">
      <w:pPr>
        <w:pStyle w:val="ListParagraph"/>
        <w:numPr>
          <w:ilvl w:val="0"/>
          <w:numId w:val="28"/>
        </w:numPr>
        <w:rPr>
          <w:lang w:eastAsia="en-US"/>
        </w:rPr>
      </w:pPr>
      <w:r>
        <w:rPr>
          <w:lang w:eastAsia="en-US"/>
        </w:rPr>
        <w:t>fraud/non-disclosure</w:t>
      </w:r>
      <w:r w:rsidR="009B10D7">
        <w:rPr>
          <w:lang w:eastAsia="en-US"/>
        </w:rPr>
        <w:t>: need to have full understanding of what giving up and what agreeing to</w:t>
      </w:r>
    </w:p>
    <w:p w14:paraId="5838BECA" w14:textId="4CED3934" w:rsidR="009B10D7" w:rsidRPr="00245D88" w:rsidRDefault="009B10D7" w:rsidP="00252EDB">
      <w:pPr>
        <w:pStyle w:val="ListParagraph"/>
        <w:numPr>
          <w:ilvl w:val="0"/>
          <w:numId w:val="28"/>
        </w:numPr>
        <w:rPr>
          <w:lang w:eastAsia="en-US"/>
        </w:rPr>
      </w:pPr>
      <w:r>
        <w:rPr>
          <w:lang w:eastAsia="en-US"/>
        </w:rPr>
        <w:t>Reconciliation, ignoring the agreement for a while =  can make entirety ineffective</w:t>
      </w:r>
    </w:p>
    <w:p w14:paraId="7E4C9BEC" w14:textId="77777777" w:rsidR="00245D88" w:rsidRDefault="00245D88" w:rsidP="00484985">
      <w:pPr>
        <w:rPr>
          <w:lang w:eastAsia="en-US"/>
        </w:rPr>
      </w:pPr>
    </w:p>
    <w:p w14:paraId="25F25F7E" w14:textId="175BBD1F" w:rsidR="00252EDB" w:rsidRPr="00D74D65" w:rsidRDefault="00252EDB" w:rsidP="0073334B">
      <w:pPr>
        <w:pStyle w:val="ListParagraph"/>
        <w:numPr>
          <w:ilvl w:val="0"/>
          <w:numId w:val="29"/>
        </w:numPr>
        <w:rPr>
          <w:lang w:eastAsia="en-US"/>
        </w:rPr>
      </w:pPr>
      <w:r>
        <w:rPr>
          <w:b/>
          <w:lang w:eastAsia="en-US"/>
        </w:rPr>
        <w:t>Apply the agreement</w:t>
      </w:r>
      <w:r w:rsidR="00DA62C9">
        <w:rPr>
          <w:b/>
          <w:lang w:eastAsia="en-US"/>
        </w:rPr>
        <w:t xml:space="preserve"> + other sources</w:t>
      </w:r>
    </w:p>
    <w:p w14:paraId="7A4AAA74" w14:textId="6E503E10" w:rsidR="00D74D65" w:rsidRDefault="00D74D65" w:rsidP="00D74D65">
      <w:pPr>
        <w:pStyle w:val="ListParagraph"/>
        <w:ind w:left="360"/>
        <w:rPr>
          <w:lang w:eastAsia="en-US"/>
        </w:rPr>
      </w:pPr>
      <w:r>
        <w:rPr>
          <w:lang w:eastAsia="en-US"/>
        </w:rPr>
        <w:t>Assess/award what is provided under agreement + other sources (child/spousal support)</w:t>
      </w:r>
    </w:p>
    <w:p w14:paraId="060C040B" w14:textId="77777777" w:rsidR="00DA62C9" w:rsidRDefault="00D74D65" w:rsidP="00DA62C9">
      <w:pPr>
        <w:pStyle w:val="ListParagraph"/>
        <w:ind w:left="360"/>
        <w:rPr>
          <w:lang w:eastAsia="en-US"/>
        </w:rPr>
      </w:pPr>
      <w:r>
        <w:rPr>
          <w:lang w:eastAsia="en-US"/>
        </w:rPr>
        <w:t xml:space="preserve">THEN… consider 65(1) factors and ask whether operated unfairly. </w:t>
      </w:r>
    </w:p>
    <w:p w14:paraId="22A2F001" w14:textId="77777777" w:rsidR="00252EDB" w:rsidRPr="00252EDB" w:rsidRDefault="00252EDB" w:rsidP="00252EDB">
      <w:pPr>
        <w:pStyle w:val="ListParagraph"/>
        <w:ind w:left="360"/>
        <w:rPr>
          <w:lang w:eastAsia="en-US"/>
        </w:rPr>
      </w:pPr>
    </w:p>
    <w:p w14:paraId="0FBB0314" w14:textId="366C6399" w:rsidR="007F1435" w:rsidRPr="00DA62C9" w:rsidRDefault="00252EDB" w:rsidP="0073334B">
      <w:pPr>
        <w:pStyle w:val="ListParagraph"/>
        <w:numPr>
          <w:ilvl w:val="0"/>
          <w:numId w:val="29"/>
        </w:numPr>
        <w:rPr>
          <w:lang w:eastAsia="en-US"/>
        </w:rPr>
      </w:pPr>
      <w:r w:rsidRPr="00281F02">
        <w:rPr>
          <w:rStyle w:val="Heading3Char"/>
        </w:rPr>
        <w:t xml:space="preserve">S.65 </w:t>
      </w:r>
      <w:r w:rsidR="00B713AA" w:rsidRPr="00281F02">
        <w:rPr>
          <w:rStyle w:val="Heading3Char"/>
        </w:rPr>
        <w:t xml:space="preserve">Unfairness </w:t>
      </w:r>
      <w:r w:rsidRPr="00281F02">
        <w:rPr>
          <w:rStyle w:val="Heading3Char"/>
        </w:rPr>
        <w:t>TEST</w:t>
      </w:r>
      <w:r w:rsidRPr="00252EDB">
        <w:t xml:space="preserve"> </w:t>
      </w:r>
      <w:r w:rsidR="00B713AA" w:rsidRPr="00B713AA">
        <w:t>–</w:t>
      </w:r>
      <w:r w:rsidR="00B713AA">
        <w:t xml:space="preserve"> </w:t>
      </w:r>
      <w:r w:rsidR="00B713AA" w:rsidRPr="00252EDB">
        <w:rPr>
          <w:b/>
          <w:i/>
          <w:color w:val="8EE45C"/>
        </w:rPr>
        <w:t>Hartshorne v Hartshorne</w:t>
      </w:r>
      <w:r w:rsidR="00B713AA" w:rsidRPr="00252EDB">
        <w:rPr>
          <w:b/>
          <w:color w:val="8EE45C"/>
        </w:rPr>
        <w:t>, 2004 SCC</w:t>
      </w:r>
    </w:p>
    <w:p w14:paraId="76489D09" w14:textId="77777777" w:rsidR="00DA62C9" w:rsidRDefault="00DA62C9" w:rsidP="00415E7A">
      <w:pPr>
        <w:rPr>
          <w:b/>
          <w:szCs w:val="19"/>
          <w:lang w:val="en-CA"/>
        </w:rPr>
      </w:pPr>
    </w:p>
    <w:p w14:paraId="6F72E51B" w14:textId="67F92EA8" w:rsidR="00252EDB" w:rsidRPr="00252EDB" w:rsidRDefault="00252EDB" w:rsidP="00DA62C9">
      <w:pPr>
        <w:ind w:left="360"/>
        <w:rPr>
          <w:b/>
          <w:i/>
          <w:szCs w:val="19"/>
          <w:lang w:val="en-CA"/>
        </w:rPr>
      </w:pPr>
      <w:r w:rsidRPr="00252EDB">
        <w:rPr>
          <w:b/>
          <w:i/>
          <w:szCs w:val="19"/>
          <w:lang w:val="en-CA"/>
        </w:rPr>
        <w:t>Were circs of the parties</w:t>
      </w:r>
      <w:r w:rsidR="00DA62C9">
        <w:rPr>
          <w:b/>
          <w:i/>
          <w:szCs w:val="19"/>
          <w:lang w:val="en-CA"/>
        </w:rPr>
        <w:t xml:space="preserve"> </w:t>
      </w:r>
      <w:r w:rsidR="00DA62C9">
        <w:rPr>
          <w:szCs w:val="19"/>
          <w:lang w:val="en-CA"/>
        </w:rPr>
        <w:t>(personal + financial)</w:t>
      </w:r>
      <w:r w:rsidR="00DA62C9">
        <w:rPr>
          <w:b/>
          <w:i/>
          <w:szCs w:val="19"/>
          <w:lang w:val="en-CA"/>
        </w:rPr>
        <w:t xml:space="preserve"> at time of separation</w:t>
      </w:r>
      <w:r w:rsidRPr="00252EDB">
        <w:rPr>
          <w:b/>
          <w:i/>
          <w:szCs w:val="19"/>
          <w:lang w:val="en-CA"/>
        </w:rPr>
        <w:t xml:space="preserve"> within reasonable contemplation of parties at time of agreement? </w:t>
      </w:r>
    </w:p>
    <w:p w14:paraId="57C16B27" w14:textId="25CC28A2" w:rsidR="00415E7A" w:rsidRDefault="00252EDB" w:rsidP="0073334B">
      <w:pPr>
        <w:pStyle w:val="ListParagraph"/>
        <w:numPr>
          <w:ilvl w:val="0"/>
          <w:numId w:val="30"/>
        </w:numPr>
        <w:ind w:left="1080"/>
        <w:rPr>
          <w:szCs w:val="19"/>
          <w:lang w:val="en-CA"/>
        </w:rPr>
      </w:pPr>
      <w:r w:rsidRPr="00252EDB">
        <w:rPr>
          <w:szCs w:val="19"/>
          <w:lang w:val="en-CA"/>
        </w:rPr>
        <w:t>How accurately did they predict their actual present circs?</w:t>
      </w:r>
    </w:p>
    <w:p w14:paraId="0197DB2E" w14:textId="643D85CC" w:rsidR="00244948" w:rsidRDefault="00244948" w:rsidP="0073334B">
      <w:pPr>
        <w:pStyle w:val="ListParagraph"/>
        <w:numPr>
          <w:ilvl w:val="1"/>
          <w:numId w:val="30"/>
        </w:numPr>
        <w:rPr>
          <w:szCs w:val="19"/>
          <w:lang w:val="en-CA"/>
        </w:rPr>
      </w:pPr>
      <w:r>
        <w:rPr>
          <w:szCs w:val="19"/>
          <w:lang w:val="en-CA"/>
        </w:rPr>
        <w:t xml:space="preserve">E.g from </w:t>
      </w:r>
      <w:r w:rsidRPr="00252EDB">
        <w:rPr>
          <w:b/>
          <w:i/>
          <w:color w:val="8EE45C"/>
        </w:rPr>
        <w:t>Hartshorne</w:t>
      </w:r>
      <w:r>
        <w:t xml:space="preserve"> – agreement intention to “remain completely independent of the other in regard to their property”.  In reality at time of sep: no comingling of funds, no joint accts of sig value, assets remained in respective names.  Personal life had played out as planned re: 2</w:t>
      </w:r>
      <w:r w:rsidRPr="00244948">
        <w:rPr>
          <w:vertAlign w:val="superscript"/>
        </w:rPr>
        <w:t>nd</w:t>
      </w:r>
      <w:r>
        <w:t xml:space="preserve"> child and not returning to work.</w:t>
      </w:r>
    </w:p>
    <w:p w14:paraId="077D5721" w14:textId="77777777" w:rsidR="00DA62C9" w:rsidRDefault="00252EDB" w:rsidP="0073334B">
      <w:pPr>
        <w:pStyle w:val="ListParagraph"/>
        <w:numPr>
          <w:ilvl w:val="0"/>
          <w:numId w:val="30"/>
        </w:numPr>
        <w:ind w:left="1080"/>
        <w:rPr>
          <w:szCs w:val="19"/>
          <w:lang w:val="en-CA"/>
        </w:rPr>
      </w:pPr>
      <w:r>
        <w:rPr>
          <w:szCs w:val="19"/>
          <w:lang w:val="en-CA"/>
        </w:rPr>
        <w:t>Did they consider the impact of these decisions?</w:t>
      </w:r>
    </w:p>
    <w:p w14:paraId="6CCB37A6" w14:textId="77777777" w:rsidR="00DA62C9" w:rsidRDefault="00252EDB" w:rsidP="0073334B">
      <w:pPr>
        <w:pStyle w:val="ListParagraph"/>
        <w:numPr>
          <w:ilvl w:val="0"/>
          <w:numId w:val="30"/>
        </w:numPr>
        <w:ind w:left="1080"/>
        <w:rPr>
          <w:szCs w:val="19"/>
          <w:lang w:val="en-CA"/>
        </w:rPr>
      </w:pPr>
      <w:r w:rsidRPr="00DA62C9">
        <w:rPr>
          <w:szCs w:val="19"/>
          <w:lang w:val="en-CA"/>
        </w:rPr>
        <w:t>Did they adjust the agreement from time to time (either for changes in sit OR as the provisions unrealistic/inadequate)</w:t>
      </w:r>
      <w:r w:rsidR="00DA62C9" w:rsidRPr="00DA62C9">
        <w:rPr>
          <w:szCs w:val="19"/>
          <w:lang w:val="en-CA"/>
        </w:rPr>
        <w:t>?</w:t>
      </w:r>
    </w:p>
    <w:p w14:paraId="34A20D6A" w14:textId="77777777" w:rsidR="00DA62C9" w:rsidRDefault="00DA62C9" w:rsidP="00DA62C9">
      <w:pPr>
        <w:rPr>
          <w:b/>
          <w:i/>
          <w:szCs w:val="19"/>
          <w:lang w:val="en-CA"/>
        </w:rPr>
      </w:pPr>
    </w:p>
    <w:p w14:paraId="72C5567A" w14:textId="74A9A147" w:rsidR="00252EDB" w:rsidRPr="00DA62C9" w:rsidRDefault="009A6F24" w:rsidP="00DA62C9">
      <w:pPr>
        <w:ind w:left="284"/>
        <w:rPr>
          <w:szCs w:val="19"/>
          <w:lang w:val="en-CA"/>
        </w:rPr>
      </w:pPr>
      <w:r>
        <w:rPr>
          <w:b/>
          <w:i/>
          <w:szCs w:val="19"/>
          <w:lang w:val="en-CA"/>
        </w:rPr>
        <w:t>EVEN IF</w:t>
      </w:r>
      <w:r w:rsidR="00252EDB" w:rsidRPr="00DA62C9">
        <w:rPr>
          <w:b/>
          <w:i/>
          <w:szCs w:val="19"/>
          <w:lang w:val="en-CA"/>
        </w:rPr>
        <w:t xml:space="preserve"> so, did the parties make adequate arrangements in response to these anticipated circs?</w:t>
      </w:r>
      <w:r w:rsidR="00D74D65" w:rsidRPr="00DA62C9">
        <w:rPr>
          <w:b/>
          <w:i/>
          <w:szCs w:val="19"/>
          <w:lang w:val="en-CA"/>
        </w:rPr>
        <w:t xml:space="preserve"> </w:t>
      </w:r>
      <w:r w:rsidR="00DA62C9">
        <w:rPr>
          <w:szCs w:val="19"/>
          <w:lang w:val="en-CA"/>
        </w:rPr>
        <w:t xml:space="preserve">(i.e. does the </w:t>
      </w:r>
      <w:r w:rsidR="00D74D65" w:rsidRPr="00DA62C9">
        <w:rPr>
          <w:szCs w:val="19"/>
          <w:lang w:val="en-CA"/>
        </w:rPr>
        <w:t>agreement/circs surrounding it contemplate and respond to these circs)</w:t>
      </w:r>
    </w:p>
    <w:p w14:paraId="2A9D0CB1" w14:textId="3C54C03A" w:rsidR="009A6F24" w:rsidRDefault="009A6F24" w:rsidP="0073334B">
      <w:pPr>
        <w:pStyle w:val="ListParagraph"/>
        <w:numPr>
          <w:ilvl w:val="0"/>
          <w:numId w:val="31"/>
        </w:numPr>
        <w:ind w:left="1440"/>
        <w:rPr>
          <w:szCs w:val="19"/>
          <w:lang w:val="en-CA"/>
        </w:rPr>
      </w:pPr>
      <w:r>
        <w:rPr>
          <w:szCs w:val="19"/>
          <w:lang w:val="en-CA"/>
        </w:rPr>
        <w:t xml:space="preserve">Burden for unfairness will be </w:t>
      </w:r>
    </w:p>
    <w:p w14:paraId="6C927CCC" w14:textId="2742DAD9" w:rsidR="00DA62C9" w:rsidRDefault="007F1435" w:rsidP="0073334B">
      <w:pPr>
        <w:pStyle w:val="ListParagraph"/>
        <w:numPr>
          <w:ilvl w:val="0"/>
          <w:numId w:val="31"/>
        </w:numPr>
        <w:ind w:left="1440"/>
        <w:rPr>
          <w:szCs w:val="19"/>
          <w:lang w:val="en-CA"/>
        </w:rPr>
      </w:pPr>
      <w:r>
        <w:rPr>
          <w:szCs w:val="19"/>
          <w:lang w:val="en-CA"/>
        </w:rPr>
        <w:t>Consider if there is still ability to collect spousal support: if so, can certain disparities be dealt with through that</w:t>
      </w:r>
      <w:r w:rsidR="00244948">
        <w:rPr>
          <w:szCs w:val="19"/>
          <w:lang w:val="en-CA"/>
        </w:rPr>
        <w:t xml:space="preserve"> (e.g. forgoing career ops)</w:t>
      </w:r>
      <w:r>
        <w:rPr>
          <w:szCs w:val="19"/>
          <w:lang w:val="en-CA"/>
        </w:rPr>
        <w:t>?</w:t>
      </w:r>
    </w:p>
    <w:p w14:paraId="1860A94F" w14:textId="77777777" w:rsidR="00EF3739" w:rsidRDefault="00EF3739" w:rsidP="00EF3739">
      <w:pPr>
        <w:ind w:firstLine="360"/>
      </w:pPr>
    </w:p>
    <w:p w14:paraId="1B3DBB56" w14:textId="2F263AA3" w:rsidR="00244948" w:rsidRPr="00244948" w:rsidRDefault="00244948" w:rsidP="00244948">
      <w:pPr>
        <w:ind w:left="360"/>
        <w:rPr>
          <w:b/>
          <w:i/>
        </w:rPr>
      </w:pPr>
      <w:r w:rsidRPr="00244948">
        <w:rPr>
          <w:b/>
          <w:i/>
        </w:rPr>
        <w:t>Is the discrepancy between contemplation + actual circs such that, given the s.65 factors, reapportionment should be made?</w:t>
      </w:r>
    </w:p>
    <w:p w14:paraId="5A1C8FE1" w14:textId="77777777" w:rsidR="00EF3739" w:rsidRDefault="00EF3739" w:rsidP="00244948">
      <w:pPr>
        <w:ind w:left="360" w:firstLine="360"/>
      </w:pPr>
      <w:r w:rsidRPr="00870626">
        <w:rPr>
          <w:b/>
          <w:highlight w:val="magenta"/>
        </w:rPr>
        <w:t>s.65(1)</w:t>
      </w:r>
      <w:r>
        <w:t xml:space="preserve"> If the prop div in agreement </w:t>
      </w:r>
      <w:r w:rsidRPr="00EF3739">
        <w:rPr>
          <w:b/>
        </w:rPr>
        <w:t>would be unfair</w:t>
      </w:r>
      <w:r>
        <w:t xml:space="preserve"> having regard to:</w:t>
      </w:r>
    </w:p>
    <w:p w14:paraId="14C89836" w14:textId="77777777" w:rsidR="00EF3739" w:rsidRDefault="00EF3739" w:rsidP="0073334B">
      <w:pPr>
        <w:pStyle w:val="ListParagraph"/>
        <w:numPr>
          <w:ilvl w:val="0"/>
          <w:numId w:val="31"/>
        </w:numPr>
        <w:ind w:left="1494"/>
        <w:rPr>
          <w:lang w:eastAsia="en-US"/>
        </w:rPr>
      </w:pPr>
      <w:r w:rsidRPr="00D41611">
        <w:rPr>
          <w:lang w:eastAsia="en-US"/>
        </w:rPr>
        <w:t>(a) duration of the marriage,</w:t>
      </w:r>
    </w:p>
    <w:p w14:paraId="31D8C88B" w14:textId="6492477F" w:rsidR="00A64CDB" w:rsidRPr="00D41611" w:rsidRDefault="00A64CDB" w:rsidP="00A64CDB">
      <w:pPr>
        <w:pStyle w:val="ListParagraph"/>
        <w:numPr>
          <w:ilvl w:val="2"/>
          <w:numId w:val="31"/>
        </w:numPr>
        <w:rPr>
          <w:lang w:eastAsia="en-US"/>
        </w:rPr>
      </w:pPr>
      <w:r>
        <w:rPr>
          <w:lang w:eastAsia="en-US"/>
        </w:rPr>
        <w:t>longer the marriage, the more right to more property.</w:t>
      </w:r>
    </w:p>
    <w:p w14:paraId="6E84118D" w14:textId="77777777" w:rsidR="00EF3739" w:rsidRPr="00D41611" w:rsidRDefault="00EF3739" w:rsidP="0073334B">
      <w:pPr>
        <w:pStyle w:val="ListParagraph"/>
        <w:numPr>
          <w:ilvl w:val="0"/>
          <w:numId w:val="31"/>
        </w:numPr>
        <w:ind w:left="1494"/>
        <w:rPr>
          <w:lang w:eastAsia="en-US"/>
        </w:rPr>
      </w:pPr>
      <w:r w:rsidRPr="00D41611">
        <w:rPr>
          <w:lang w:eastAsia="en-US"/>
        </w:rPr>
        <w:t xml:space="preserve">(b) duration </w:t>
      </w:r>
      <w:r>
        <w:rPr>
          <w:lang w:eastAsia="en-US"/>
        </w:rPr>
        <w:t xml:space="preserve">of pd </w:t>
      </w:r>
      <w:r w:rsidRPr="00D41611">
        <w:rPr>
          <w:lang w:eastAsia="en-US"/>
        </w:rPr>
        <w:t>spouses have lived separate and apart,</w:t>
      </w:r>
    </w:p>
    <w:p w14:paraId="5BA2486E" w14:textId="77777777" w:rsidR="00EF3739" w:rsidRPr="00D41611" w:rsidRDefault="00EF3739" w:rsidP="0073334B">
      <w:pPr>
        <w:pStyle w:val="ListParagraph"/>
        <w:numPr>
          <w:ilvl w:val="0"/>
          <w:numId w:val="31"/>
        </w:numPr>
        <w:ind w:left="1494"/>
        <w:rPr>
          <w:lang w:eastAsia="en-US"/>
        </w:rPr>
      </w:pPr>
      <w:r w:rsidRPr="00D41611">
        <w:rPr>
          <w:lang w:eastAsia="en-US"/>
        </w:rPr>
        <w:t>(c) date property acquired or disposed of,</w:t>
      </w:r>
    </w:p>
    <w:p w14:paraId="7BC187B0" w14:textId="77777777" w:rsidR="00EF3739" w:rsidRPr="00D41611" w:rsidRDefault="00EF3739" w:rsidP="0073334B">
      <w:pPr>
        <w:pStyle w:val="ListParagraph"/>
        <w:numPr>
          <w:ilvl w:val="0"/>
          <w:numId w:val="31"/>
        </w:numPr>
        <w:ind w:left="1494"/>
        <w:rPr>
          <w:lang w:eastAsia="en-US"/>
        </w:rPr>
      </w:pPr>
      <w:r w:rsidRPr="00D41611">
        <w:rPr>
          <w:lang w:eastAsia="en-US"/>
        </w:rPr>
        <w:t xml:space="preserve">(d) extent </w:t>
      </w:r>
      <w:r>
        <w:rPr>
          <w:lang w:eastAsia="en-US"/>
        </w:rPr>
        <w:t>prop</w:t>
      </w:r>
      <w:r w:rsidRPr="00D41611">
        <w:rPr>
          <w:lang w:eastAsia="en-US"/>
        </w:rPr>
        <w:t xml:space="preserve"> acquired by</w:t>
      </w:r>
      <w:r>
        <w:rPr>
          <w:lang w:eastAsia="en-US"/>
        </w:rPr>
        <w:t xml:space="preserve"> one spouse through inheritance/</w:t>
      </w:r>
      <w:r w:rsidRPr="00D41611">
        <w:rPr>
          <w:lang w:eastAsia="en-US"/>
        </w:rPr>
        <w:t>gift,</w:t>
      </w:r>
    </w:p>
    <w:p w14:paraId="4A7F6213" w14:textId="77777777" w:rsidR="00EF3739" w:rsidRPr="00D41611" w:rsidRDefault="00EF3739" w:rsidP="0073334B">
      <w:pPr>
        <w:pStyle w:val="ListParagraph"/>
        <w:numPr>
          <w:ilvl w:val="0"/>
          <w:numId w:val="31"/>
        </w:numPr>
        <w:ind w:left="1494"/>
        <w:rPr>
          <w:lang w:eastAsia="en-US"/>
        </w:rPr>
      </w:pPr>
      <w:r w:rsidRPr="00D41611">
        <w:rPr>
          <w:lang w:eastAsia="en-US"/>
        </w:rPr>
        <w:t>(e) </w:t>
      </w:r>
      <w:r>
        <w:rPr>
          <w:lang w:eastAsia="en-US"/>
        </w:rPr>
        <w:t>needs of each spouse to become/</w:t>
      </w:r>
      <w:r w:rsidRPr="00D41611">
        <w:rPr>
          <w:lang w:eastAsia="en-US"/>
        </w:rPr>
        <w:t>r</w:t>
      </w:r>
      <w:r>
        <w:rPr>
          <w:lang w:eastAsia="en-US"/>
        </w:rPr>
        <w:t>emain economically independent +</w:t>
      </w:r>
      <w:r w:rsidRPr="00D41611">
        <w:rPr>
          <w:lang w:eastAsia="en-US"/>
        </w:rPr>
        <w:t xml:space="preserve"> self sufficient,</w:t>
      </w:r>
      <w:r>
        <w:rPr>
          <w:lang w:eastAsia="en-US"/>
        </w:rPr>
        <w:t xml:space="preserve"> OR</w:t>
      </w:r>
    </w:p>
    <w:p w14:paraId="13E2458D" w14:textId="77777777" w:rsidR="00EF3739" w:rsidRPr="00D41611" w:rsidRDefault="00EF3739" w:rsidP="0073334B">
      <w:pPr>
        <w:pStyle w:val="ListParagraph"/>
        <w:numPr>
          <w:ilvl w:val="0"/>
          <w:numId w:val="31"/>
        </w:numPr>
        <w:ind w:left="1494"/>
        <w:rPr>
          <w:lang w:eastAsia="en-US"/>
        </w:rPr>
      </w:pPr>
      <w:r w:rsidRPr="00D41611">
        <w:rPr>
          <w:lang w:eastAsia="en-US"/>
        </w:rPr>
        <w:t>(f) any other circumstances relating to the acquisition, preservation, maintenance, improvement or use of property or the capacity or liabilities of a spouse,</w:t>
      </w:r>
    </w:p>
    <w:p w14:paraId="6A92F31C" w14:textId="77777777" w:rsidR="00EF3739" w:rsidRPr="00EF3739" w:rsidRDefault="00EF3739" w:rsidP="00244948">
      <w:pPr>
        <w:ind w:left="360" w:firstLine="360"/>
        <w:rPr>
          <w:b/>
          <w:szCs w:val="19"/>
          <w:lang w:val="en-CA"/>
        </w:rPr>
      </w:pPr>
      <w:r>
        <w:rPr>
          <w:lang w:eastAsia="en-US"/>
        </w:rPr>
        <w:t xml:space="preserve">BCSC may order that </w:t>
      </w:r>
      <w:r w:rsidRPr="00D41611">
        <w:rPr>
          <w:lang w:eastAsia="en-US"/>
        </w:rPr>
        <w:t xml:space="preserve">property covered </w:t>
      </w:r>
      <w:r>
        <w:rPr>
          <w:lang w:eastAsia="en-US"/>
        </w:rPr>
        <w:t>by…</w:t>
      </w:r>
      <w:r w:rsidRPr="00D41611">
        <w:rPr>
          <w:lang w:eastAsia="en-US"/>
        </w:rPr>
        <w:t xml:space="preserve"> marriage agreement</w:t>
      </w:r>
      <w:r>
        <w:rPr>
          <w:lang w:eastAsia="en-US"/>
        </w:rPr>
        <w:t>…</w:t>
      </w:r>
      <w:r w:rsidRPr="00D41611">
        <w:rPr>
          <w:lang w:eastAsia="en-US"/>
        </w:rPr>
        <w:t xml:space="preserve"> be divided into shares fixed by the court</w:t>
      </w:r>
    </w:p>
    <w:p w14:paraId="1D3ABF1D" w14:textId="77777777" w:rsidR="00DA62C9" w:rsidRDefault="00DA62C9" w:rsidP="00244948">
      <w:pPr>
        <w:rPr>
          <w:b/>
          <w:szCs w:val="19"/>
          <w:highlight w:val="cyan"/>
          <w:lang w:val="en-CA"/>
        </w:rPr>
      </w:pPr>
    </w:p>
    <w:p w14:paraId="0A85D147" w14:textId="4ACA9D6A" w:rsidR="00DA62C9" w:rsidRPr="00DA62C9" w:rsidRDefault="00DA62C9" w:rsidP="00DA62C9">
      <w:pPr>
        <w:ind w:left="360"/>
        <w:rPr>
          <w:szCs w:val="19"/>
          <w:lang w:val="en-CA"/>
        </w:rPr>
      </w:pPr>
      <w:r w:rsidRPr="00DA62C9">
        <w:rPr>
          <w:b/>
          <w:szCs w:val="19"/>
          <w:highlight w:val="cyan"/>
          <w:lang w:val="en-CA"/>
        </w:rPr>
        <w:t xml:space="preserve">******COURTS SHOULD BE RELUCTANT to second-guess individuals initiative and arrangement, </w:t>
      </w:r>
      <w:r w:rsidRPr="00DA62C9">
        <w:rPr>
          <w:b/>
          <w:i/>
          <w:szCs w:val="19"/>
          <w:highlight w:val="cyan"/>
          <w:lang w:val="en-CA"/>
        </w:rPr>
        <w:t>particularly</w:t>
      </w:r>
      <w:r w:rsidRPr="00DA62C9">
        <w:rPr>
          <w:b/>
          <w:szCs w:val="19"/>
          <w:highlight w:val="cyan"/>
          <w:lang w:val="en-CA"/>
        </w:rPr>
        <w:t xml:space="preserve"> where ILA has been obtained (esp to such a degree as here).</w:t>
      </w:r>
      <w:r w:rsidRPr="00DA62C9">
        <w:rPr>
          <w:b/>
          <w:szCs w:val="19"/>
          <w:lang w:val="en-CA"/>
        </w:rPr>
        <w:t xml:space="preserve"> </w:t>
      </w:r>
    </w:p>
    <w:p w14:paraId="270004B0" w14:textId="3CEFCEDB" w:rsidR="00B713AA" w:rsidRPr="00523C65" w:rsidRDefault="00DA62C9" w:rsidP="00523C65">
      <w:pPr>
        <w:ind w:left="360"/>
        <w:rPr>
          <w:szCs w:val="19"/>
          <w:lang w:val="en-CA"/>
        </w:rPr>
      </w:pPr>
      <w:r>
        <w:rPr>
          <w:szCs w:val="19"/>
          <w:lang w:val="en-CA"/>
        </w:rPr>
        <w:t>-should not find unfairness from mere deviation from the stat regime.</w:t>
      </w:r>
    </w:p>
    <w:p w14:paraId="623DD263" w14:textId="77777777" w:rsidR="00CC5FAE" w:rsidRDefault="00CC5FAE" w:rsidP="00281F02">
      <w:pPr>
        <w:pStyle w:val="Heading2"/>
        <w:rPr>
          <w:i/>
        </w:rPr>
      </w:pPr>
    </w:p>
    <w:p w14:paraId="2DB40F4D" w14:textId="519CE29E" w:rsidR="00484985" w:rsidRPr="00484985" w:rsidRDefault="00484985" w:rsidP="00281F02">
      <w:pPr>
        <w:pStyle w:val="Heading2"/>
      </w:pPr>
      <w:bookmarkStart w:id="74" w:name="_Toc195979975"/>
      <w:r>
        <w:rPr>
          <w:i/>
        </w:rPr>
        <w:t>FLA</w:t>
      </w:r>
      <w:r>
        <w:t xml:space="preserve"> – Incoming Scheme</w:t>
      </w:r>
      <w:r w:rsidR="00281F02">
        <w:t>: Raising the B</w:t>
      </w:r>
      <w:r w:rsidR="00DE564B">
        <w:t>ar</w:t>
      </w:r>
      <w:bookmarkEnd w:id="74"/>
    </w:p>
    <w:p w14:paraId="36062CA8" w14:textId="608135D4" w:rsidR="00484985" w:rsidRDefault="00FE0F68" w:rsidP="00825850">
      <w:pPr>
        <w:rPr>
          <w:b/>
        </w:rPr>
      </w:pPr>
      <w:r>
        <w:rPr>
          <w:b/>
        </w:rPr>
        <w:t>-</w:t>
      </w:r>
      <w:r w:rsidR="00DE564B">
        <w:rPr>
          <w:b/>
        </w:rPr>
        <w:t>Raising the bar for setting aside agreements!</w:t>
      </w:r>
      <w:r>
        <w:rPr>
          <w:b/>
        </w:rPr>
        <w:t xml:space="preserve"> </w:t>
      </w:r>
    </w:p>
    <w:p w14:paraId="458810C8" w14:textId="3B7F920A" w:rsidR="00FE0F68" w:rsidRDefault="00FE0F68" w:rsidP="00825850">
      <w:pPr>
        <w:rPr>
          <w:b/>
        </w:rPr>
      </w:pPr>
      <w:r>
        <w:rPr>
          <w:b/>
        </w:rPr>
        <w:t>-More certainty</w:t>
      </w:r>
      <w:r w:rsidR="009950BA">
        <w:rPr>
          <w:b/>
        </w:rPr>
        <w:t xml:space="preserve"> to advise on.</w:t>
      </w:r>
    </w:p>
    <w:p w14:paraId="3EE655F7" w14:textId="04AB66CE" w:rsidR="00DE564B" w:rsidRDefault="00FE0F68" w:rsidP="00825850">
      <w:r>
        <w:t>-</w:t>
      </w:r>
      <w:r w:rsidR="00CC5FAE">
        <w:rPr>
          <w:b/>
        </w:rPr>
        <w:t>applies</w:t>
      </w:r>
      <w:r w:rsidRPr="00FE0F68">
        <w:rPr>
          <w:b/>
        </w:rPr>
        <w:t xml:space="preserve"> to both married and unmarried </w:t>
      </w:r>
      <w:r>
        <w:t>(“marriage like relationship” for min 2 years) couples!  - see def’n of spouse s. 3(1)</w:t>
      </w:r>
    </w:p>
    <w:p w14:paraId="48E06111" w14:textId="77777777" w:rsidR="00FE0F68" w:rsidRDefault="00FE0F68" w:rsidP="00825850"/>
    <w:p w14:paraId="3287CE84" w14:textId="4CF2BA1B" w:rsidR="00DE564B" w:rsidRPr="00DE564B" w:rsidRDefault="00DE564B" w:rsidP="00825850">
      <w:r>
        <w:rPr>
          <w:u w:val="single"/>
        </w:rPr>
        <w:t>Definition/Scope of Agreements</w:t>
      </w:r>
      <w:r>
        <w:t xml:space="preserve"> </w:t>
      </w:r>
      <w:r w:rsidRPr="00FB3805">
        <w:rPr>
          <w:highlight w:val="magenta"/>
        </w:rPr>
        <w:t>– s.92</w:t>
      </w:r>
    </w:p>
    <w:p w14:paraId="009544B9" w14:textId="5D5E34C9" w:rsidR="00DE564B" w:rsidRPr="00DE564B" w:rsidRDefault="00DE564B" w:rsidP="00DE564B">
      <w:pPr>
        <w:rPr>
          <w:lang w:eastAsia="en-US"/>
        </w:rPr>
      </w:pPr>
      <w:r w:rsidRPr="00DE564B">
        <w:rPr>
          <w:lang w:eastAsia="en-US"/>
        </w:rPr>
        <w:t xml:space="preserve">92  Despite any provision </w:t>
      </w:r>
      <w:r>
        <w:rPr>
          <w:lang w:eastAsia="en-US"/>
        </w:rPr>
        <w:t>but</w:t>
      </w:r>
      <w:r w:rsidRPr="00DE564B">
        <w:rPr>
          <w:lang w:eastAsia="en-US"/>
        </w:rPr>
        <w:t xml:space="preserve"> subject to section 93 </w:t>
      </w:r>
      <w:r w:rsidRPr="00DE564B">
        <w:rPr>
          <w:i/>
          <w:iCs/>
          <w:lang w:eastAsia="en-US"/>
        </w:rPr>
        <w:t>[setting aside agreements respecting property division]</w:t>
      </w:r>
      <w:r w:rsidRPr="00DE564B">
        <w:rPr>
          <w:lang w:eastAsia="en-US"/>
        </w:rPr>
        <w:t xml:space="preserve">, spouses </w:t>
      </w:r>
      <w:r w:rsidRPr="00DE564B">
        <w:rPr>
          <w:b/>
          <w:lang w:eastAsia="en-US"/>
        </w:rPr>
        <w:t>may make agreements respecting the division of property and debt, including</w:t>
      </w:r>
      <w:r w:rsidRPr="00DE564B">
        <w:rPr>
          <w:lang w:eastAsia="en-US"/>
        </w:rPr>
        <w:t xml:space="preserve"> agreements to do one or more the following:</w:t>
      </w:r>
    </w:p>
    <w:p w14:paraId="797A264D" w14:textId="77777777" w:rsidR="00DE564B" w:rsidRPr="00DE564B" w:rsidRDefault="00DE564B" w:rsidP="00DE564B">
      <w:pPr>
        <w:ind w:left="720"/>
        <w:rPr>
          <w:lang w:eastAsia="en-US"/>
        </w:rPr>
      </w:pPr>
      <w:r w:rsidRPr="00DE564B">
        <w:rPr>
          <w:lang w:eastAsia="en-US"/>
        </w:rPr>
        <w:t xml:space="preserve">(a) </w:t>
      </w:r>
      <w:r w:rsidRPr="00DE564B">
        <w:rPr>
          <w:b/>
          <w:lang w:eastAsia="en-US"/>
        </w:rPr>
        <w:t>divide</w:t>
      </w:r>
      <w:r w:rsidRPr="00DE564B">
        <w:rPr>
          <w:lang w:eastAsia="en-US"/>
        </w:rPr>
        <w:t xml:space="preserve"> family property or family debt, or both, and do so equally or unequally;</w:t>
      </w:r>
    </w:p>
    <w:p w14:paraId="5E1C418C" w14:textId="77777777" w:rsidR="00DE564B" w:rsidRPr="00DE564B" w:rsidRDefault="00DE564B" w:rsidP="00DE564B">
      <w:pPr>
        <w:ind w:left="720"/>
        <w:rPr>
          <w:lang w:eastAsia="en-US"/>
        </w:rPr>
      </w:pPr>
      <w:r w:rsidRPr="00DE564B">
        <w:rPr>
          <w:lang w:eastAsia="en-US"/>
        </w:rPr>
        <w:t xml:space="preserve">(b) </w:t>
      </w:r>
      <w:r w:rsidRPr="00DE564B">
        <w:rPr>
          <w:b/>
          <w:lang w:eastAsia="en-US"/>
        </w:rPr>
        <w:t>include</w:t>
      </w:r>
      <w:r w:rsidRPr="00DE564B">
        <w:rPr>
          <w:lang w:eastAsia="en-US"/>
        </w:rPr>
        <w:t xml:space="preserve"> as family property or family debt items of property or debt that would not otherwise be included;</w:t>
      </w:r>
    </w:p>
    <w:p w14:paraId="7D0B7AB0" w14:textId="77777777" w:rsidR="00DE564B" w:rsidRPr="00DE564B" w:rsidRDefault="00DE564B" w:rsidP="00DE564B">
      <w:pPr>
        <w:ind w:left="720"/>
        <w:rPr>
          <w:lang w:eastAsia="en-US"/>
        </w:rPr>
      </w:pPr>
      <w:r w:rsidRPr="00DE564B">
        <w:rPr>
          <w:lang w:eastAsia="en-US"/>
        </w:rPr>
        <w:t xml:space="preserve">(c) </w:t>
      </w:r>
      <w:r w:rsidRPr="00DE564B">
        <w:rPr>
          <w:b/>
          <w:lang w:eastAsia="en-US"/>
        </w:rPr>
        <w:t>exclude</w:t>
      </w:r>
      <w:r w:rsidRPr="00DE564B">
        <w:rPr>
          <w:lang w:eastAsia="en-US"/>
        </w:rPr>
        <w:t xml:space="preserve"> as family property or family debt items of property or debt that would otherwise be included;</w:t>
      </w:r>
    </w:p>
    <w:p w14:paraId="3C6EA22E" w14:textId="77777777" w:rsidR="00DE564B" w:rsidRPr="00DE564B" w:rsidRDefault="00DE564B" w:rsidP="00DE564B">
      <w:pPr>
        <w:ind w:left="720"/>
        <w:rPr>
          <w:lang w:eastAsia="en-US"/>
        </w:rPr>
      </w:pPr>
      <w:r w:rsidRPr="00DE564B">
        <w:rPr>
          <w:lang w:eastAsia="en-US"/>
        </w:rPr>
        <w:t xml:space="preserve">(d) </w:t>
      </w:r>
      <w:r w:rsidRPr="00DE564B">
        <w:rPr>
          <w:b/>
          <w:lang w:eastAsia="en-US"/>
        </w:rPr>
        <w:t xml:space="preserve">value </w:t>
      </w:r>
      <w:r w:rsidRPr="00DE564B">
        <w:rPr>
          <w:lang w:eastAsia="en-US"/>
        </w:rPr>
        <w:t xml:space="preserve">family property or family debt differently than it would be valued under section 87 </w:t>
      </w:r>
      <w:r w:rsidRPr="00DE564B">
        <w:rPr>
          <w:i/>
          <w:iCs/>
          <w:lang w:eastAsia="en-US"/>
        </w:rPr>
        <w:t>[valuing family property and family debt]</w:t>
      </w:r>
      <w:r w:rsidRPr="00DE564B">
        <w:rPr>
          <w:lang w:eastAsia="en-US"/>
        </w:rPr>
        <w:t>.</w:t>
      </w:r>
    </w:p>
    <w:p w14:paraId="2EDEC066" w14:textId="77777777" w:rsidR="00DE564B" w:rsidRDefault="00DE564B" w:rsidP="00DE564B">
      <w:pPr>
        <w:rPr>
          <w:b/>
        </w:rPr>
      </w:pPr>
    </w:p>
    <w:p w14:paraId="077054B2" w14:textId="21B382E7" w:rsidR="00DE564B" w:rsidRPr="00DE564B" w:rsidRDefault="00DE564B" w:rsidP="00DE564B">
      <w:r>
        <w:rPr>
          <w:b/>
        </w:rPr>
        <w:t xml:space="preserve">Technical Reqs </w:t>
      </w:r>
      <w:r>
        <w:t xml:space="preserve">(stayed the same) </w:t>
      </w:r>
      <w:r w:rsidRPr="00FB3805">
        <w:rPr>
          <w:highlight w:val="magenta"/>
        </w:rPr>
        <w:t>– s.93(1) + (2)</w:t>
      </w:r>
    </w:p>
    <w:p w14:paraId="7D42D19C" w14:textId="77777777" w:rsidR="00DE564B" w:rsidRDefault="00DE564B" w:rsidP="00DE564B">
      <w:pPr>
        <w:rPr>
          <w:b/>
        </w:rPr>
      </w:pPr>
    </w:p>
    <w:p w14:paraId="3D6E3B4C" w14:textId="673E7E42" w:rsidR="00DE564B" w:rsidRDefault="00DE564B" w:rsidP="00825850">
      <w:r>
        <w:rPr>
          <w:b/>
          <w:u w:val="single"/>
        </w:rPr>
        <w:t>POWER TO REAPPORTION</w:t>
      </w:r>
      <w:r>
        <w:rPr>
          <w:b/>
        </w:rPr>
        <w:t xml:space="preserve"> </w:t>
      </w:r>
      <w:r w:rsidRPr="00FB3805">
        <w:rPr>
          <w:highlight w:val="magenta"/>
        </w:rPr>
        <w:t>–</w:t>
      </w:r>
      <w:r w:rsidR="00FB3805">
        <w:rPr>
          <w:highlight w:val="magenta"/>
        </w:rPr>
        <w:t xml:space="preserve"> s. 93(3), </w:t>
      </w:r>
      <w:r w:rsidRPr="00FB3805">
        <w:rPr>
          <w:highlight w:val="magenta"/>
        </w:rPr>
        <w:t>(4)</w:t>
      </w:r>
      <w:r w:rsidR="00FB3805" w:rsidRPr="00FB3805">
        <w:rPr>
          <w:highlight w:val="magenta"/>
        </w:rPr>
        <w:t>, (5)</w:t>
      </w:r>
    </w:p>
    <w:p w14:paraId="291DC3A4" w14:textId="75E73F8B" w:rsidR="00FE0F68" w:rsidRPr="00FE0F68" w:rsidRDefault="00DE564B" w:rsidP="00DE564B">
      <w:pPr>
        <w:rPr>
          <w:i/>
        </w:rPr>
      </w:pPr>
      <w:r>
        <w:t xml:space="preserve">-only under specific sits OR </w:t>
      </w:r>
      <w:r>
        <w:rPr>
          <w:i/>
        </w:rPr>
        <w:t>significant unfairness</w:t>
      </w:r>
    </w:p>
    <w:p w14:paraId="5EAC7207" w14:textId="77777777" w:rsidR="00DE564B" w:rsidRDefault="00DE564B" w:rsidP="00DE564B"/>
    <w:p w14:paraId="116D7868" w14:textId="66F0F5CD" w:rsidR="00DE564B" w:rsidRPr="00DE564B" w:rsidRDefault="00DE564B" w:rsidP="00DE564B">
      <w:pPr>
        <w:rPr>
          <w:lang w:eastAsia="en-US"/>
        </w:rPr>
      </w:pPr>
      <w:r w:rsidRPr="00FB3805">
        <w:rPr>
          <w:highlight w:val="magenta"/>
          <w:lang w:eastAsia="en-US"/>
        </w:rPr>
        <w:t>(3)</w:t>
      </w:r>
      <w:r w:rsidRPr="00DE564B">
        <w:rPr>
          <w:lang w:eastAsia="en-US"/>
        </w:rPr>
        <w:t xml:space="preserve"> On application </w:t>
      </w:r>
      <w:r>
        <w:rPr>
          <w:lang w:eastAsia="en-US"/>
        </w:rPr>
        <w:t>BCSC</w:t>
      </w:r>
      <w:r w:rsidRPr="00DE564B">
        <w:rPr>
          <w:lang w:eastAsia="en-US"/>
        </w:rPr>
        <w:t xml:space="preserve"> may set aside or replace </w:t>
      </w:r>
      <w:r w:rsidR="009950BA">
        <w:rPr>
          <w:lang w:eastAsia="en-US"/>
        </w:rPr>
        <w:t xml:space="preserve">with </w:t>
      </w:r>
      <w:r w:rsidRPr="00DE564B">
        <w:rPr>
          <w:lang w:eastAsia="en-US"/>
        </w:rPr>
        <w:t xml:space="preserve">an order all or part of an agreement </w:t>
      </w:r>
      <w:r w:rsidRPr="00DE564B">
        <w:rPr>
          <w:b/>
          <w:lang w:eastAsia="en-US"/>
        </w:rPr>
        <w:t>only if</w:t>
      </w:r>
      <w:r w:rsidRPr="00DE564B">
        <w:rPr>
          <w:lang w:eastAsia="en-US"/>
        </w:rPr>
        <w:t xml:space="preserve"> satisfied that </w:t>
      </w:r>
      <w:r w:rsidRPr="00DE564B">
        <w:rPr>
          <w:b/>
          <w:lang w:eastAsia="en-US"/>
        </w:rPr>
        <w:t>one or more of the following</w:t>
      </w:r>
      <w:r w:rsidRPr="00DE564B">
        <w:rPr>
          <w:lang w:eastAsia="en-US"/>
        </w:rPr>
        <w:t xml:space="preserve"> circumstances existed </w:t>
      </w:r>
      <w:r w:rsidRPr="00DE564B">
        <w:rPr>
          <w:b/>
          <w:lang w:eastAsia="en-US"/>
        </w:rPr>
        <w:t>when the parties entered</w:t>
      </w:r>
      <w:r w:rsidRPr="00DE564B">
        <w:rPr>
          <w:lang w:eastAsia="en-US"/>
        </w:rPr>
        <w:t xml:space="preserve"> into the agreement:</w:t>
      </w:r>
    </w:p>
    <w:p w14:paraId="2FB0D80B" w14:textId="77777777" w:rsidR="00DE564B" w:rsidRPr="00DE564B" w:rsidRDefault="00DE564B" w:rsidP="00DE564B">
      <w:pPr>
        <w:ind w:left="720"/>
        <w:rPr>
          <w:lang w:eastAsia="en-US"/>
        </w:rPr>
      </w:pPr>
      <w:r w:rsidRPr="00DE564B">
        <w:rPr>
          <w:lang w:eastAsia="en-US"/>
        </w:rPr>
        <w:t xml:space="preserve">(a) a spouse </w:t>
      </w:r>
      <w:r w:rsidRPr="00DE564B">
        <w:rPr>
          <w:u w:val="single"/>
          <w:lang w:eastAsia="en-US"/>
        </w:rPr>
        <w:t>failed to disclose</w:t>
      </w:r>
      <w:r w:rsidRPr="00DE564B">
        <w:rPr>
          <w:lang w:eastAsia="en-US"/>
        </w:rPr>
        <w:t xml:space="preserve"> significant property or debts, or </w:t>
      </w:r>
      <w:r w:rsidRPr="00DE564B">
        <w:rPr>
          <w:u w:val="single"/>
          <w:lang w:eastAsia="en-US"/>
        </w:rPr>
        <w:t>other information relevant</w:t>
      </w:r>
      <w:r w:rsidRPr="00DE564B">
        <w:rPr>
          <w:lang w:eastAsia="en-US"/>
        </w:rPr>
        <w:t xml:space="preserve"> to the negotiation of the agreement;</w:t>
      </w:r>
    </w:p>
    <w:p w14:paraId="2E5CE28F" w14:textId="77777777" w:rsidR="00DE564B" w:rsidRPr="00DE564B" w:rsidRDefault="00DE564B" w:rsidP="00DE564B">
      <w:pPr>
        <w:ind w:left="720"/>
        <w:rPr>
          <w:lang w:eastAsia="en-US"/>
        </w:rPr>
      </w:pPr>
      <w:r w:rsidRPr="00DE564B">
        <w:rPr>
          <w:lang w:eastAsia="en-US"/>
        </w:rPr>
        <w:t xml:space="preserve">(b) a spouse took </w:t>
      </w:r>
      <w:r w:rsidRPr="00DE564B">
        <w:rPr>
          <w:u w:val="single"/>
          <w:lang w:eastAsia="en-US"/>
        </w:rPr>
        <w:t>improper advantage</w:t>
      </w:r>
      <w:r w:rsidRPr="00DE564B">
        <w:rPr>
          <w:lang w:eastAsia="en-US"/>
        </w:rPr>
        <w:t xml:space="preserve"> of the other spouse's </w:t>
      </w:r>
      <w:r w:rsidRPr="00DE564B">
        <w:rPr>
          <w:u w:val="single"/>
          <w:lang w:eastAsia="en-US"/>
        </w:rPr>
        <w:t>vulnerability</w:t>
      </w:r>
      <w:r w:rsidRPr="00DE564B">
        <w:rPr>
          <w:lang w:eastAsia="en-US"/>
        </w:rPr>
        <w:t>, including the other spouse's ignorance, need or distress;</w:t>
      </w:r>
    </w:p>
    <w:p w14:paraId="3C6C4325" w14:textId="77777777" w:rsidR="00DE564B" w:rsidRPr="00DE564B" w:rsidRDefault="00DE564B" w:rsidP="00DE564B">
      <w:pPr>
        <w:ind w:left="720"/>
        <w:rPr>
          <w:lang w:eastAsia="en-US"/>
        </w:rPr>
      </w:pPr>
      <w:r w:rsidRPr="00DE564B">
        <w:rPr>
          <w:lang w:eastAsia="en-US"/>
        </w:rPr>
        <w:t xml:space="preserve">(c) a spouse </w:t>
      </w:r>
      <w:r w:rsidRPr="00DE564B">
        <w:rPr>
          <w:u w:val="single"/>
          <w:lang w:eastAsia="en-US"/>
        </w:rPr>
        <w:t>did not understand</w:t>
      </w:r>
      <w:r w:rsidRPr="00DE564B">
        <w:rPr>
          <w:lang w:eastAsia="en-US"/>
        </w:rPr>
        <w:t xml:space="preserve"> the nature or consequences of the agreement;</w:t>
      </w:r>
    </w:p>
    <w:p w14:paraId="2058A8F4" w14:textId="77777777" w:rsidR="00DE564B" w:rsidRPr="00DE564B" w:rsidRDefault="00DE564B" w:rsidP="00DE564B">
      <w:pPr>
        <w:ind w:left="720"/>
        <w:rPr>
          <w:lang w:eastAsia="en-US"/>
        </w:rPr>
      </w:pPr>
      <w:r w:rsidRPr="00DE564B">
        <w:rPr>
          <w:lang w:eastAsia="en-US"/>
        </w:rPr>
        <w:t xml:space="preserve">(d) other circumstances that would, under the common law, cause all or part of a contract to be </w:t>
      </w:r>
      <w:r w:rsidRPr="00DE564B">
        <w:rPr>
          <w:u w:val="single"/>
          <w:lang w:eastAsia="en-US"/>
        </w:rPr>
        <w:t>voidable</w:t>
      </w:r>
      <w:r w:rsidRPr="00DE564B">
        <w:rPr>
          <w:lang w:eastAsia="en-US"/>
        </w:rPr>
        <w:t>.</w:t>
      </w:r>
    </w:p>
    <w:p w14:paraId="6B30E2F4" w14:textId="77777777" w:rsidR="00DE564B" w:rsidRDefault="00DE564B" w:rsidP="00825850"/>
    <w:p w14:paraId="391EBB70" w14:textId="1B42F763" w:rsidR="00FE0F68" w:rsidRDefault="00FE0F68" w:rsidP="00FE0F68">
      <w:r w:rsidRPr="00FB3805">
        <w:rPr>
          <w:highlight w:val="magenta"/>
        </w:rPr>
        <w:t>(4)</w:t>
      </w:r>
      <w:r w:rsidRPr="00806263">
        <w:t xml:space="preserve"> </w:t>
      </w:r>
      <w:r>
        <w:t>BCSC may act under circs of (3) if they would not order anything substantially different from the agreement, nonetheless.</w:t>
      </w:r>
    </w:p>
    <w:p w14:paraId="731945DD" w14:textId="77777777" w:rsidR="00FE0F68" w:rsidRPr="00806263" w:rsidRDefault="00FE0F68" w:rsidP="00FE0F68"/>
    <w:p w14:paraId="6B098623" w14:textId="793C2118" w:rsidR="00FE0F68" w:rsidRPr="00806263" w:rsidRDefault="00FE0F68" w:rsidP="00FE0F68">
      <w:r w:rsidRPr="00FB3805">
        <w:rPr>
          <w:highlight w:val="magenta"/>
        </w:rPr>
        <w:t>(5)</w:t>
      </w:r>
      <w:r w:rsidRPr="00806263">
        <w:t xml:space="preserve"> Despite subsection (3), </w:t>
      </w:r>
      <w:r w:rsidR="009950BA">
        <w:t>BCSC</w:t>
      </w:r>
      <w:r w:rsidRPr="00806263">
        <w:t xml:space="preserve"> may set aside</w:t>
      </w:r>
      <w:r w:rsidR="009950BA">
        <w:t>/</w:t>
      </w:r>
      <w:r w:rsidRPr="00806263">
        <w:t xml:space="preserve">replace with an order all or part of an agreement if satisfied that the agreement is </w:t>
      </w:r>
      <w:r w:rsidRPr="009950BA">
        <w:rPr>
          <w:b/>
        </w:rPr>
        <w:t>significantly unfair on consideration of the following:</w:t>
      </w:r>
    </w:p>
    <w:p w14:paraId="676BCD5F" w14:textId="128CB81B" w:rsidR="00FE0F68" w:rsidRPr="00806263" w:rsidRDefault="00FE0F68" w:rsidP="009950BA">
      <w:pPr>
        <w:ind w:left="720"/>
      </w:pPr>
      <w:r w:rsidRPr="00806263">
        <w:t>(a</w:t>
      </w:r>
      <w:r w:rsidR="009950BA">
        <w:t>)</w:t>
      </w:r>
      <w:r w:rsidRPr="00806263">
        <w:t xml:space="preserve"> length </w:t>
      </w:r>
      <w:r w:rsidRPr="009950BA">
        <w:rPr>
          <w:u w:val="single"/>
        </w:rPr>
        <w:t xml:space="preserve">of time passed </w:t>
      </w:r>
      <w:r w:rsidR="009950BA" w:rsidRPr="009950BA">
        <w:rPr>
          <w:u w:val="single"/>
        </w:rPr>
        <w:t xml:space="preserve">since </w:t>
      </w:r>
      <w:r w:rsidR="009950BA">
        <w:t xml:space="preserve">agreement </w:t>
      </w:r>
      <w:r w:rsidRPr="00806263">
        <w:t>made;</w:t>
      </w:r>
    </w:p>
    <w:p w14:paraId="2DB29BA4" w14:textId="0DD7DEAD" w:rsidR="00FE0F68" w:rsidRPr="00806263" w:rsidRDefault="00FE0F68" w:rsidP="009950BA">
      <w:pPr>
        <w:ind w:left="720"/>
      </w:pPr>
      <w:r w:rsidRPr="00806263">
        <w:t xml:space="preserve">(b) </w:t>
      </w:r>
      <w:r w:rsidRPr="009950BA">
        <w:rPr>
          <w:u w:val="single"/>
        </w:rPr>
        <w:t>intention</w:t>
      </w:r>
      <w:r w:rsidRPr="00806263">
        <w:t xml:space="preserve"> of the spouses, in making the agreement, to achieve certainty;</w:t>
      </w:r>
    </w:p>
    <w:p w14:paraId="3809AC29" w14:textId="2D864188" w:rsidR="00FE0F68" w:rsidRPr="00806263" w:rsidRDefault="00FE0F68" w:rsidP="009950BA">
      <w:pPr>
        <w:ind w:left="720"/>
      </w:pPr>
      <w:r w:rsidRPr="00806263">
        <w:t xml:space="preserve">(c) degree to which the spouses </w:t>
      </w:r>
      <w:r w:rsidRPr="009950BA">
        <w:rPr>
          <w:u w:val="single"/>
        </w:rPr>
        <w:t>relied</w:t>
      </w:r>
      <w:r w:rsidRPr="00806263">
        <w:t xml:space="preserve"> on the terms of the agreement.</w:t>
      </w:r>
    </w:p>
    <w:p w14:paraId="14004F87" w14:textId="77777777" w:rsidR="00FE0F68" w:rsidRDefault="00FE0F68" w:rsidP="00825850"/>
    <w:p w14:paraId="389ED939" w14:textId="77777777" w:rsidR="00DE564B" w:rsidRDefault="00DE564B" w:rsidP="00825850">
      <w:pPr>
        <w:rPr>
          <w:b/>
        </w:rPr>
      </w:pPr>
    </w:p>
    <w:p w14:paraId="57480ECC" w14:textId="77777777" w:rsidR="005446EB" w:rsidRDefault="005446EB" w:rsidP="00825850">
      <w:pPr>
        <w:rPr>
          <w:b/>
        </w:rPr>
      </w:pPr>
    </w:p>
    <w:p w14:paraId="026C7D15" w14:textId="77777777" w:rsidR="005446EB" w:rsidRDefault="005446EB" w:rsidP="00825850">
      <w:pPr>
        <w:rPr>
          <w:b/>
        </w:rPr>
      </w:pPr>
    </w:p>
    <w:p w14:paraId="1707415C" w14:textId="77777777" w:rsidR="005446EB" w:rsidRDefault="005446EB" w:rsidP="00825850">
      <w:pPr>
        <w:rPr>
          <w:b/>
        </w:rPr>
      </w:pPr>
    </w:p>
    <w:p w14:paraId="0C6318C8" w14:textId="77777777" w:rsidR="005446EB" w:rsidRDefault="005446EB" w:rsidP="00825850">
      <w:pPr>
        <w:rPr>
          <w:b/>
        </w:rPr>
      </w:pPr>
    </w:p>
    <w:p w14:paraId="50BA572B" w14:textId="77777777" w:rsidR="005446EB" w:rsidRDefault="005446EB" w:rsidP="00825850">
      <w:pPr>
        <w:rPr>
          <w:b/>
        </w:rPr>
      </w:pPr>
    </w:p>
    <w:p w14:paraId="17AEF466" w14:textId="77777777" w:rsidR="005446EB" w:rsidRDefault="005446EB" w:rsidP="00825850">
      <w:pPr>
        <w:rPr>
          <w:b/>
        </w:rPr>
      </w:pPr>
    </w:p>
    <w:p w14:paraId="2DE2B67C" w14:textId="77777777" w:rsidR="005446EB" w:rsidRDefault="005446EB" w:rsidP="00825850">
      <w:pPr>
        <w:rPr>
          <w:b/>
        </w:rPr>
      </w:pPr>
    </w:p>
    <w:p w14:paraId="6D7F8D2F" w14:textId="77777777" w:rsidR="005446EB" w:rsidRDefault="005446EB" w:rsidP="00825850">
      <w:pPr>
        <w:rPr>
          <w:b/>
        </w:rPr>
      </w:pPr>
    </w:p>
    <w:p w14:paraId="5158319E" w14:textId="77777777" w:rsidR="005446EB" w:rsidRDefault="005446EB" w:rsidP="00825850">
      <w:pPr>
        <w:rPr>
          <w:b/>
        </w:rPr>
      </w:pPr>
    </w:p>
    <w:p w14:paraId="3F7469D1" w14:textId="77777777" w:rsidR="005446EB" w:rsidRDefault="005446EB" w:rsidP="00825850">
      <w:pPr>
        <w:rPr>
          <w:b/>
        </w:rPr>
      </w:pPr>
    </w:p>
    <w:p w14:paraId="700C5495" w14:textId="77777777" w:rsidR="005446EB" w:rsidRDefault="005446EB" w:rsidP="00825850">
      <w:pPr>
        <w:rPr>
          <w:b/>
        </w:rPr>
      </w:pPr>
    </w:p>
    <w:p w14:paraId="2415DA48" w14:textId="77777777" w:rsidR="005446EB" w:rsidRDefault="005446EB" w:rsidP="00825850">
      <w:pPr>
        <w:rPr>
          <w:b/>
        </w:rPr>
      </w:pPr>
    </w:p>
    <w:p w14:paraId="7563C343" w14:textId="77777777" w:rsidR="005446EB" w:rsidRDefault="005446EB" w:rsidP="00825850">
      <w:pPr>
        <w:rPr>
          <w:b/>
        </w:rPr>
      </w:pPr>
    </w:p>
    <w:p w14:paraId="0F46C9A5" w14:textId="77777777" w:rsidR="005446EB" w:rsidRDefault="005446EB" w:rsidP="00825850">
      <w:pPr>
        <w:rPr>
          <w:b/>
        </w:rPr>
      </w:pPr>
    </w:p>
    <w:p w14:paraId="29B26C6D" w14:textId="77777777" w:rsidR="005446EB" w:rsidRDefault="005446EB" w:rsidP="00825850">
      <w:pPr>
        <w:rPr>
          <w:b/>
        </w:rPr>
      </w:pPr>
    </w:p>
    <w:p w14:paraId="3CF64EE4" w14:textId="77777777" w:rsidR="005446EB" w:rsidRDefault="005446EB" w:rsidP="00825850">
      <w:pPr>
        <w:rPr>
          <w:b/>
        </w:rPr>
      </w:pPr>
    </w:p>
    <w:p w14:paraId="503D4AA2" w14:textId="77777777" w:rsidR="005446EB" w:rsidRDefault="005446EB" w:rsidP="00825850">
      <w:pPr>
        <w:rPr>
          <w:b/>
        </w:rPr>
      </w:pPr>
    </w:p>
    <w:p w14:paraId="5A64FF78" w14:textId="77777777" w:rsidR="005446EB" w:rsidRDefault="005446EB" w:rsidP="00825850">
      <w:pPr>
        <w:rPr>
          <w:b/>
        </w:rPr>
      </w:pPr>
    </w:p>
    <w:p w14:paraId="6FA97788" w14:textId="77777777" w:rsidR="005446EB" w:rsidRPr="00DE564B" w:rsidRDefault="005446EB" w:rsidP="00825850">
      <w:pPr>
        <w:rPr>
          <w:b/>
        </w:rPr>
      </w:pPr>
    </w:p>
    <w:p w14:paraId="79DDCFB1" w14:textId="4145991C" w:rsidR="00281F02" w:rsidRDefault="00281F02" w:rsidP="00877A93">
      <w:pPr>
        <w:pStyle w:val="Heading1"/>
      </w:pPr>
      <w:bookmarkStart w:id="75" w:name="_Toc195979976"/>
      <w:r>
        <w:t>Property Division</w:t>
      </w:r>
      <w:r w:rsidR="00877A93">
        <w:t>: Matrimonial Property Division</w:t>
      </w:r>
      <w:bookmarkEnd w:id="75"/>
    </w:p>
    <w:p w14:paraId="260FA2BC" w14:textId="77777777" w:rsidR="00877A93" w:rsidRDefault="00877A93" w:rsidP="00877A93"/>
    <w:p w14:paraId="5A89B2B7" w14:textId="019197C1" w:rsidR="00877A93" w:rsidRPr="00877A93" w:rsidRDefault="00877A93" w:rsidP="00877A93">
      <w:pPr>
        <w:pStyle w:val="Heading2"/>
      </w:pPr>
      <w:bookmarkStart w:id="76" w:name="_Toc195979977"/>
      <w:r>
        <w:t>Unmarried Cohabitant Couples: Constructive Trust CL Scheme</w:t>
      </w:r>
      <w:bookmarkEnd w:id="76"/>
    </w:p>
    <w:p w14:paraId="49778AEC" w14:textId="03426906" w:rsidR="00877A93" w:rsidRDefault="00877A93" w:rsidP="00877A93">
      <w:r>
        <w:t xml:space="preserve">-No statute covers them. </w:t>
      </w:r>
      <w:r w:rsidR="00643DD9">
        <w:t xml:space="preserve">Falls to common law of trusts. </w:t>
      </w:r>
      <w:r>
        <w:t xml:space="preserve"> </w:t>
      </w:r>
    </w:p>
    <w:p w14:paraId="6F5FDE15" w14:textId="4BD7AE75" w:rsidR="00643DD9" w:rsidRDefault="00643DD9" w:rsidP="00877A93">
      <w:r>
        <w:t>-A constructive trust in property must be found before a CL spouse can have an interest in the property.</w:t>
      </w:r>
    </w:p>
    <w:p w14:paraId="0A196857" w14:textId="1ED4EDA0" w:rsidR="00877A93" w:rsidRDefault="00877A93" w:rsidP="00877A93">
      <w:pPr>
        <w:rPr>
          <w:b/>
          <w:color w:val="8EE45C"/>
        </w:rPr>
      </w:pPr>
      <w:r>
        <w:t>-Leaving out CL couples from</w:t>
      </w:r>
      <w:r w:rsidR="00643DD9">
        <w:t xml:space="preserve"> </w:t>
      </w:r>
      <w:r>
        <w:t>Matrimonial Property Acts was not discriminatory</w:t>
      </w:r>
      <w:r w:rsidR="00643DD9">
        <w:t xml:space="preserve">/contrary to the </w:t>
      </w:r>
      <w:r w:rsidR="00643DD9">
        <w:rPr>
          <w:i/>
        </w:rPr>
        <w:t>Charter</w:t>
      </w:r>
      <w:r w:rsidR="00643DD9">
        <w:t>.  D</w:t>
      </w:r>
      <w:r>
        <w:t xml:space="preserve">ecision to </w:t>
      </w:r>
      <w:r w:rsidR="00643DD9">
        <w:t>cohabit was “i</w:t>
      </w:r>
      <w:r>
        <w:t xml:space="preserve">nsufficiently indicative of deciding to share in each others’ assets and liabilities.”  The court couldn’t assume a commonality of intention and understanding of that kind without marriage. </w:t>
      </w:r>
      <w:r w:rsidRPr="00B713AA">
        <w:t>–</w:t>
      </w:r>
      <w:r w:rsidR="00643DD9">
        <w:rPr>
          <w:b/>
          <w:i/>
          <w:color w:val="8EE45C"/>
        </w:rPr>
        <w:t xml:space="preserve"> NS (AG) v Walsh</w:t>
      </w:r>
      <w:r w:rsidR="00643DD9">
        <w:rPr>
          <w:b/>
          <w:color w:val="8EE45C"/>
        </w:rPr>
        <w:t>, 2002 SCC</w:t>
      </w:r>
    </w:p>
    <w:p w14:paraId="2AA017C2" w14:textId="77777777" w:rsidR="00643DD9" w:rsidRDefault="00643DD9" w:rsidP="00877A93"/>
    <w:p w14:paraId="40E2DECA" w14:textId="7F45D6FD" w:rsidR="00877A93" w:rsidRDefault="00C6176B" w:rsidP="00643DD9">
      <w:pPr>
        <w:pStyle w:val="Heading3"/>
      </w:pPr>
      <w:bookmarkStart w:id="77" w:name="_Toc195979978"/>
      <w:r>
        <w:t>TEST</w:t>
      </w:r>
      <w:r w:rsidR="00643DD9">
        <w:t xml:space="preserve"> for finding a Constructive Trust</w:t>
      </w:r>
      <w:bookmarkEnd w:id="77"/>
    </w:p>
    <w:p w14:paraId="57A4793D" w14:textId="77777777" w:rsidR="00643DD9" w:rsidRDefault="00643DD9" w:rsidP="00643DD9"/>
    <w:p w14:paraId="3D1E972D" w14:textId="76910A94" w:rsidR="00643DD9" w:rsidRPr="00643DD9" w:rsidRDefault="00643DD9" w:rsidP="0073334B">
      <w:pPr>
        <w:pStyle w:val="ListParagraph"/>
        <w:numPr>
          <w:ilvl w:val="0"/>
          <w:numId w:val="32"/>
        </w:numPr>
      </w:pPr>
      <w:r>
        <w:rPr>
          <w:b/>
        </w:rPr>
        <w:t>Has there been Unjust Enrichment?</w:t>
      </w:r>
    </w:p>
    <w:p w14:paraId="3AFF7DFC" w14:textId="51C4EC8B" w:rsidR="00643DD9" w:rsidRDefault="008C26B4" w:rsidP="0073334B">
      <w:pPr>
        <w:pStyle w:val="ListParagraph"/>
        <w:numPr>
          <w:ilvl w:val="1"/>
          <w:numId w:val="32"/>
        </w:numPr>
      </w:pPr>
      <w:r>
        <w:t xml:space="preserve">An </w:t>
      </w:r>
      <w:r w:rsidRPr="00C6176B">
        <w:rPr>
          <w:u w:val="single"/>
        </w:rPr>
        <w:t>enrichment</w:t>
      </w:r>
      <w:r>
        <w:t>/tangible benefit/</w:t>
      </w:r>
      <w:r w:rsidR="00643DD9">
        <w:t>value added</w:t>
      </w:r>
      <w:r>
        <w:t>/windfall</w:t>
      </w:r>
      <w:r w:rsidR="00643DD9">
        <w:t xml:space="preserve"> </w:t>
      </w:r>
      <w:r>
        <w:t>to the owner (often via prop)</w:t>
      </w:r>
    </w:p>
    <w:p w14:paraId="62C0A9BF" w14:textId="77777777" w:rsidR="0028087D" w:rsidRDefault="008C26B4" w:rsidP="0073334B">
      <w:pPr>
        <w:pStyle w:val="ListParagraph"/>
        <w:numPr>
          <w:ilvl w:val="0"/>
          <w:numId w:val="35"/>
        </w:numPr>
      </w:pPr>
      <w:r>
        <w:t xml:space="preserve">E.g. increased value due to maintenance/cleaning, more time to devote to business, </w:t>
      </w:r>
    </w:p>
    <w:p w14:paraId="7606DB0F" w14:textId="6049468D" w:rsidR="008C26B4" w:rsidRDefault="00A109F5" w:rsidP="0073334B">
      <w:pPr>
        <w:pStyle w:val="ListParagraph"/>
        <w:numPr>
          <w:ilvl w:val="0"/>
          <w:numId w:val="35"/>
        </w:numPr>
      </w:pPr>
      <w:r>
        <w:t xml:space="preserve">Actual unpaid labour, </w:t>
      </w:r>
      <w:r w:rsidR="0028087D">
        <w:t>accelerated rate of saving to buy home/farm (</w:t>
      </w:r>
      <w:r w:rsidR="0028087D">
        <w:rPr>
          <w:b/>
          <w:i/>
          <w:color w:val="8EE45C"/>
        </w:rPr>
        <w:t>Pettkus v Becker</w:t>
      </w:r>
      <w:r w:rsidR="0028087D">
        <w:rPr>
          <w:b/>
          <w:color w:val="8EE45C"/>
        </w:rPr>
        <w:t>, 1980 SCC</w:t>
      </w:r>
      <w:r w:rsidR="0028087D">
        <w:t>)</w:t>
      </w:r>
    </w:p>
    <w:p w14:paraId="7990D5D2" w14:textId="218A2554" w:rsidR="00643DD9" w:rsidRDefault="00643DD9" w:rsidP="0073334B">
      <w:pPr>
        <w:pStyle w:val="ListParagraph"/>
        <w:numPr>
          <w:ilvl w:val="1"/>
          <w:numId w:val="32"/>
        </w:numPr>
      </w:pPr>
      <w:r>
        <w:t xml:space="preserve">A corresponding </w:t>
      </w:r>
      <w:r w:rsidRPr="00C6176B">
        <w:rPr>
          <w:u w:val="single"/>
        </w:rPr>
        <w:t>deprivation</w:t>
      </w:r>
      <w:r w:rsidR="008C26B4">
        <w:t xml:space="preserve"> to the contributor</w:t>
      </w:r>
    </w:p>
    <w:p w14:paraId="5C8C359F" w14:textId="76247A71" w:rsidR="008C26B4" w:rsidRDefault="008C26B4" w:rsidP="0073334B">
      <w:pPr>
        <w:pStyle w:val="ListParagraph"/>
        <w:numPr>
          <w:ilvl w:val="0"/>
          <w:numId w:val="34"/>
        </w:numPr>
      </w:pPr>
      <w:r>
        <w:t xml:space="preserve">E.g. </w:t>
      </w:r>
      <w:r w:rsidR="00A109F5">
        <w:t xml:space="preserve">no wages, </w:t>
      </w:r>
      <w:r>
        <w:t>lack of pension, employment, experience, seniority etc because working in informal sector</w:t>
      </w:r>
    </w:p>
    <w:p w14:paraId="0AB37487" w14:textId="6CEE40C3" w:rsidR="008C26B4" w:rsidRDefault="008C26B4" w:rsidP="0073334B">
      <w:pPr>
        <w:pStyle w:val="ListParagraph"/>
        <w:numPr>
          <w:ilvl w:val="1"/>
          <w:numId w:val="32"/>
        </w:numPr>
      </w:pPr>
      <w:r w:rsidRPr="00C6176B">
        <w:rPr>
          <w:u w:val="single"/>
        </w:rPr>
        <w:t>Absence of juristic reason</w:t>
      </w:r>
      <w:r>
        <w:t xml:space="preserve"> for the enrichment</w:t>
      </w:r>
      <w:r w:rsidR="009A5BC1">
        <w:t xml:space="preserve"> – developed in</w:t>
      </w:r>
      <w:r w:rsidR="009A5BC1" w:rsidRPr="009A5BC1">
        <w:rPr>
          <w:b/>
          <w:i/>
          <w:color w:val="8EE45C"/>
        </w:rPr>
        <w:t xml:space="preserve"> </w:t>
      </w:r>
      <w:r w:rsidR="009A5BC1">
        <w:rPr>
          <w:b/>
          <w:i/>
          <w:color w:val="8EE45C"/>
        </w:rPr>
        <w:t>Kerr v Baranow,</w:t>
      </w:r>
      <w:r w:rsidR="009A5BC1">
        <w:rPr>
          <w:b/>
          <w:color w:val="8EE45C"/>
        </w:rPr>
        <w:t xml:space="preserve"> 2011 SCC 10</w:t>
      </w:r>
    </w:p>
    <w:p w14:paraId="6254A8DC" w14:textId="125DCB99" w:rsidR="008C26B4" w:rsidRDefault="00274434" w:rsidP="0073334B">
      <w:pPr>
        <w:pStyle w:val="ListParagraph"/>
        <w:numPr>
          <w:ilvl w:val="0"/>
          <w:numId w:val="33"/>
        </w:numPr>
      </w:pPr>
      <w:r>
        <w:rPr>
          <w:i/>
        </w:rPr>
        <w:t>1</w:t>
      </w:r>
      <w:r w:rsidRPr="00274434">
        <w:rPr>
          <w:i/>
          <w:vertAlign w:val="superscript"/>
        </w:rPr>
        <w:t>st</w:t>
      </w:r>
      <w:r>
        <w:rPr>
          <w:i/>
        </w:rPr>
        <w:t xml:space="preserve">: </w:t>
      </w:r>
      <w:r w:rsidR="008C26B4" w:rsidRPr="00274434">
        <w:t>No</w:t>
      </w:r>
      <w:r w:rsidR="008C26B4">
        <w:t xml:space="preserve"> obligation (contractual, employment, statutory or otherwise) to enrich owner</w:t>
      </w:r>
      <w:r w:rsidR="009A5BC1">
        <w:t>, no intention to make a gift, statute denies recovery etc</w:t>
      </w:r>
    </w:p>
    <w:p w14:paraId="24E4AEA2" w14:textId="6073A4F6" w:rsidR="00C6176B" w:rsidRDefault="009A5BC1" w:rsidP="0073334B">
      <w:pPr>
        <w:pStyle w:val="ListParagraph"/>
        <w:numPr>
          <w:ilvl w:val="0"/>
          <w:numId w:val="33"/>
        </w:numPr>
      </w:pPr>
      <w:r>
        <w:rPr>
          <w:i/>
        </w:rPr>
        <w:t>2</w:t>
      </w:r>
      <w:r w:rsidRPr="009A5BC1">
        <w:rPr>
          <w:i/>
          <w:vertAlign w:val="superscript"/>
        </w:rPr>
        <w:t>nd</w:t>
      </w:r>
      <w:r>
        <w:t xml:space="preserve">:  </w:t>
      </w:r>
      <w:r w:rsidR="008C26B4">
        <w:t>Reasonable expectations of the parties</w:t>
      </w:r>
      <w:r w:rsidR="00A109F5">
        <w:br/>
        <w:t xml:space="preserve">“Knows or ought to have known of the reasonable expectation” fulfills this element – </w:t>
      </w:r>
      <w:r w:rsidR="00A109F5">
        <w:rPr>
          <w:b/>
          <w:i/>
          <w:color w:val="8EE45C"/>
        </w:rPr>
        <w:t xml:space="preserve">Pettkus </w:t>
      </w:r>
    </w:p>
    <w:p w14:paraId="2E692C1A" w14:textId="30C43E2B" w:rsidR="00A109F5" w:rsidRDefault="00767C63" w:rsidP="0073334B">
      <w:pPr>
        <w:pStyle w:val="ListParagraph"/>
        <w:numPr>
          <w:ilvl w:val="1"/>
          <w:numId w:val="33"/>
        </w:numPr>
      </w:pPr>
      <w:r>
        <w:t>did contributor assume/</w:t>
      </w:r>
      <w:r w:rsidR="00C6176B">
        <w:t xml:space="preserve">reasonably expect to receive an interest (i.e. (s)he was building business/prop </w:t>
      </w:r>
      <w:r w:rsidR="00C6176B">
        <w:rPr>
          <w:i/>
        </w:rPr>
        <w:t>together</w:t>
      </w:r>
      <w:r w:rsidR="00C6176B">
        <w:t xml:space="preserve">?); </w:t>
      </w:r>
    </w:p>
    <w:p w14:paraId="29255470" w14:textId="562C55FA" w:rsidR="008C26B4" w:rsidRDefault="00C6176B" w:rsidP="0073334B">
      <w:pPr>
        <w:pStyle w:val="ListParagraph"/>
        <w:numPr>
          <w:ilvl w:val="1"/>
          <w:numId w:val="33"/>
        </w:numPr>
      </w:pPr>
      <w:r>
        <w:t>Could owner reasonably assume this would all come free, i.e. should he have been aware of this expectation?</w:t>
      </w:r>
      <w:r w:rsidR="00A109F5">
        <w:t xml:space="preserve">  Perhaps he made some recognition of it, though less than deserved.</w:t>
      </w:r>
      <w:r>
        <w:t xml:space="preserve"> </w:t>
      </w:r>
      <w:r w:rsidR="00A109F5">
        <w:t xml:space="preserve">– </w:t>
      </w:r>
      <w:r w:rsidR="00A109F5">
        <w:rPr>
          <w:b/>
          <w:i/>
          <w:color w:val="8EE45C"/>
        </w:rPr>
        <w:t>Pettkus v Becker</w:t>
      </w:r>
      <w:r w:rsidR="00A109F5">
        <w:rPr>
          <w:b/>
          <w:color w:val="8EE45C"/>
        </w:rPr>
        <w:t>, 1980 SCC</w:t>
      </w:r>
    </w:p>
    <w:p w14:paraId="21FA6F0D" w14:textId="7D958B29" w:rsidR="009A5BC1" w:rsidRDefault="008C26B4" w:rsidP="0073334B">
      <w:pPr>
        <w:pStyle w:val="ListParagraph"/>
        <w:numPr>
          <w:ilvl w:val="0"/>
          <w:numId w:val="33"/>
        </w:numPr>
      </w:pPr>
      <w:r>
        <w:t>Public policy</w:t>
      </w:r>
      <w:r w:rsidR="009A5BC1">
        <w:t>: reasons why certain actions/relationships should not attract unjust enrichment/recovery</w:t>
      </w:r>
    </w:p>
    <w:p w14:paraId="0268FDD2" w14:textId="6D08AAFD" w:rsidR="009A5BC1" w:rsidRDefault="009A5BC1" w:rsidP="0073334B">
      <w:pPr>
        <w:pStyle w:val="ListParagraph"/>
        <w:numPr>
          <w:ilvl w:val="1"/>
          <w:numId w:val="33"/>
        </w:numPr>
      </w:pPr>
      <w:r>
        <w:t xml:space="preserve">This is where in </w:t>
      </w:r>
      <w:r>
        <w:rPr>
          <w:b/>
          <w:i/>
          <w:color w:val="8EE45C"/>
        </w:rPr>
        <w:t>Pettkus</w:t>
      </w:r>
      <w:r>
        <w:t xml:space="preserve"> args happened about household/childcare responsibilities in CL relationships + limiting recovery</w:t>
      </w:r>
    </w:p>
    <w:p w14:paraId="27725FA7" w14:textId="77777777" w:rsidR="008C26B4" w:rsidRDefault="008C26B4" w:rsidP="008C26B4">
      <w:pPr>
        <w:ind w:left="720"/>
      </w:pPr>
    </w:p>
    <w:p w14:paraId="4BC6C987" w14:textId="4E323D5F" w:rsidR="008C26B4" w:rsidRPr="008C26B4" w:rsidRDefault="008C26B4" w:rsidP="0073334B">
      <w:pPr>
        <w:pStyle w:val="ListParagraph"/>
        <w:numPr>
          <w:ilvl w:val="0"/>
          <w:numId w:val="32"/>
        </w:numPr>
      </w:pPr>
      <w:r>
        <w:rPr>
          <w:b/>
        </w:rPr>
        <w:t>Causal conxn btwn enrichment and deprivation?</w:t>
      </w:r>
    </w:p>
    <w:p w14:paraId="7B8490C6" w14:textId="5C7C0C48" w:rsidR="008C26B4" w:rsidRDefault="00C6176B" w:rsidP="0073334B">
      <w:pPr>
        <w:pStyle w:val="ListParagraph"/>
        <w:numPr>
          <w:ilvl w:val="0"/>
          <w:numId w:val="36"/>
        </w:numPr>
      </w:pPr>
      <w:r>
        <w:t xml:space="preserve">The contribution must be </w:t>
      </w:r>
      <w:r w:rsidRPr="00C6176B">
        <w:rPr>
          <w:i/>
          <w:u w:val="single"/>
        </w:rPr>
        <w:t>sufficiently substantial and direct</w:t>
      </w:r>
      <w:r>
        <w:rPr>
          <w:i/>
        </w:rPr>
        <w:t xml:space="preserve"> </w:t>
      </w:r>
      <w:r>
        <w:t>as to entitle them to a portion of profits/prop</w:t>
      </w:r>
    </w:p>
    <w:p w14:paraId="7801CD67" w14:textId="77777777" w:rsidR="00A109F5" w:rsidRDefault="00A109F5" w:rsidP="0073334B">
      <w:pPr>
        <w:pStyle w:val="ListParagraph"/>
        <w:numPr>
          <w:ilvl w:val="1"/>
          <w:numId w:val="36"/>
        </w:numPr>
      </w:pPr>
      <w:r>
        <w:t xml:space="preserve">MAY be monetary even if indirect e.g. paying alt stuff to accelerate savings to buy, $$ contrib to one business whose profits help to buy the other – </w:t>
      </w:r>
      <w:r>
        <w:rPr>
          <w:b/>
          <w:i/>
          <w:color w:val="8EE45C"/>
        </w:rPr>
        <w:t>Pettkus</w:t>
      </w:r>
    </w:p>
    <w:p w14:paraId="43021A33" w14:textId="77777777" w:rsidR="00A109F5" w:rsidRDefault="00C6176B" w:rsidP="0073334B">
      <w:pPr>
        <w:pStyle w:val="ListParagraph"/>
        <w:numPr>
          <w:ilvl w:val="1"/>
          <w:numId w:val="36"/>
        </w:numPr>
      </w:pPr>
      <w:r>
        <w:t>Conrib need not be monetary</w:t>
      </w:r>
      <w:r w:rsidR="00A109F5">
        <w:t xml:space="preserve"> </w:t>
      </w:r>
    </w:p>
    <w:p w14:paraId="1DF00B03" w14:textId="7CB8925F" w:rsidR="00C6176B" w:rsidRDefault="00C6176B" w:rsidP="0073334B">
      <w:pPr>
        <w:pStyle w:val="ListParagraph"/>
        <w:numPr>
          <w:ilvl w:val="1"/>
          <w:numId w:val="36"/>
        </w:numPr>
      </w:pPr>
      <w:r>
        <w:t xml:space="preserve">Contrib need not be connected to the acquisition of the property </w:t>
      </w:r>
      <w:r w:rsidRPr="00B713AA">
        <w:t>–</w:t>
      </w:r>
      <w:r>
        <w:rPr>
          <w:b/>
          <w:i/>
          <w:color w:val="8EE45C"/>
        </w:rPr>
        <w:t xml:space="preserve"> Sorochan, </w:t>
      </w:r>
      <w:r>
        <w:rPr>
          <w:b/>
          <w:color w:val="8EE45C"/>
        </w:rPr>
        <w:t>1986 SCC</w:t>
      </w:r>
    </w:p>
    <w:p w14:paraId="2595A354" w14:textId="42276774" w:rsidR="00C6176B" w:rsidRPr="00A109F5" w:rsidRDefault="00C6176B" w:rsidP="0073334B">
      <w:pPr>
        <w:pStyle w:val="ListParagraph"/>
        <w:numPr>
          <w:ilvl w:val="1"/>
          <w:numId w:val="36"/>
        </w:numPr>
      </w:pPr>
      <w:r>
        <w:t xml:space="preserve">Sufficient nexus exists where contrib goes to to </w:t>
      </w:r>
      <w:r>
        <w:rPr>
          <w:i/>
        </w:rPr>
        <w:t>preservation, maintenance or improvement</w:t>
      </w:r>
      <w:r>
        <w:t xml:space="preserve"> of property </w:t>
      </w:r>
      <w:r w:rsidRPr="00B713AA">
        <w:t>–</w:t>
      </w:r>
      <w:r w:rsidR="00E01890">
        <w:rPr>
          <w:b/>
          <w:i/>
          <w:color w:val="8EE45C"/>
        </w:rPr>
        <w:t xml:space="preserve"> Sorochan</w:t>
      </w:r>
      <w:r>
        <w:rPr>
          <w:b/>
          <w:i/>
          <w:color w:val="8EE45C"/>
        </w:rPr>
        <w:t xml:space="preserve">, </w:t>
      </w:r>
      <w:r>
        <w:rPr>
          <w:b/>
          <w:color w:val="8EE45C"/>
        </w:rPr>
        <w:t>1986 SCC</w:t>
      </w:r>
    </w:p>
    <w:p w14:paraId="168E3D15" w14:textId="69CA0B3E" w:rsidR="00A109F5" w:rsidRDefault="00A109F5" w:rsidP="0073334B">
      <w:pPr>
        <w:pStyle w:val="ListParagraph"/>
        <w:numPr>
          <w:ilvl w:val="2"/>
          <w:numId w:val="36"/>
        </w:numPr>
      </w:pPr>
      <w:r>
        <w:t>Egs: enabled/assisted in enabling to acquire assets in contention</w:t>
      </w:r>
    </w:p>
    <w:p w14:paraId="12B97A30" w14:textId="77777777" w:rsidR="00274434" w:rsidRDefault="00274434" w:rsidP="00274434"/>
    <w:p w14:paraId="1EBA3F98" w14:textId="63E4B7D4" w:rsidR="00274434" w:rsidRDefault="00274434" w:rsidP="00274434">
      <w:r>
        <w:t xml:space="preserve">***Care for children, home, garden (+ some parttime work)  satisfied test for unjust enrichment.   Household and childcare duties w/o compensation enhance the value of the family home property and sufficient to create a CT and thus an interest in the home.  </w:t>
      </w:r>
      <w:r w:rsidR="0037683C">
        <w:rPr>
          <w:b/>
          <w:i/>
          <w:color w:val="8EE45C"/>
        </w:rPr>
        <w:t>Peter v Bebl</w:t>
      </w:r>
      <w:r>
        <w:rPr>
          <w:b/>
          <w:i/>
          <w:color w:val="8EE45C"/>
        </w:rPr>
        <w:t>ow</w:t>
      </w:r>
      <w:r>
        <w:rPr>
          <w:b/>
          <w:color w:val="8EE45C"/>
        </w:rPr>
        <w:t>, 1993 SCC</w:t>
      </w:r>
    </w:p>
    <w:p w14:paraId="2703AB2C" w14:textId="77777777" w:rsidR="00C6176B" w:rsidRPr="008C26B4" w:rsidRDefault="00C6176B" w:rsidP="00C6176B"/>
    <w:p w14:paraId="02E3B009" w14:textId="7FFF0D74" w:rsidR="008C26B4" w:rsidRPr="00123CA6" w:rsidRDefault="008C26B4" w:rsidP="0073334B">
      <w:pPr>
        <w:pStyle w:val="ListParagraph"/>
        <w:numPr>
          <w:ilvl w:val="0"/>
          <w:numId w:val="32"/>
        </w:numPr>
      </w:pPr>
      <w:r w:rsidRPr="00123CA6">
        <w:rPr>
          <w:b/>
        </w:rPr>
        <w:t xml:space="preserve">What remedy/interest should </w:t>
      </w:r>
      <w:r w:rsidR="008868B2">
        <w:rPr>
          <w:b/>
        </w:rPr>
        <w:t>follow?</w:t>
      </w:r>
    </w:p>
    <w:p w14:paraId="5DA08603" w14:textId="39E28DCF" w:rsidR="008C26B4" w:rsidRDefault="008C26B4" w:rsidP="0073334B">
      <w:pPr>
        <w:pStyle w:val="ListParagraph"/>
        <w:numPr>
          <w:ilvl w:val="1"/>
          <w:numId w:val="32"/>
        </w:numPr>
      </w:pPr>
      <w:r w:rsidRPr="00123CA6">
        <w:t>Money Judgment</w:t>
      </w:r>
    </w:p>
    <w:p w14:paraId="76B425AE" w14:textId="19DC33A3" w:rsidR="008868B2" w:rsidRDefault="008868B2" w:rsidP="00B121B5">
      <w:pPr>
        <w:pStyle w:val="ListParagraph"/>
        <w:numPr>
          <w:ilvl w:val="0"/>
          <w:numId w:val="100"/>
        </w:numPr>
      </w:pPr>
      <w:r>
        <w:t>If award of money is sufficient, then this award imposed</w:t>
      </w:r>
    </w:p>
    <w:p w14:paraId="73518806" w14:textId="6FCCDE7C" w:rsidR="008868B2" w:rsidRDefault="008868B2" w:rsidP="00B121B5">
      <w:pPr>
        <w:pStyle w:val="ListParagraph"/>
        <w:numPr>
          <w:ilvl w:val="1"/>
          <w:numId w:val="100"/>
        </w:numPr>
      </w:pPr>
      <w:r>
        <w:t>Consider the probability of a money jdmt being paid in determining sufficiency</w:t>
      </w:r>
    </w:p>
    <w:p w14:paraId="60C9A305" w14:textId="77777777" w:rsidR="00C8537E" w:rsidRDefault="008868B2" w:rsidP="00B121B5">
      <w:pPr>
        <w:pStyle w:val="ListParagraph"/>
        <w:numPr>
          <w:ilvl w:val="0"/>
          <w:numId w:val="100"/>
        </w:numPr>
      </w:pPr>
      <w:r>
        <w:t>QUANTUM:</w:t>
      </w:r>
    </w:p>
    <w:p w14:paraId="7EA7C733" w14:textId="6EFB519A" w:rsidR="008868B2" w:rsidRPr="008868B2" w:rsidRDefault="008868B2" w:rsidP="00B121B5">
      <w:pPr>
        <w:pStyle w:val="ListParagraph"/>
        <w:numPr>
          <w:ilvl w:val="0"/>
          <w:numId w:val="100"/>
        </w:numPr>
      </w:pPr>
      <w:r>
        <w:rPr>
          <w:i/>
        </w:rPr>
        <w:t>Value received approach</w:t>
      </w:r>
    </w:p>
    <w:p w14:paraId="0EB55F2A" w14:textId="70F8A33D" w:rsidR="008868B2" w:rsidRDefault="008868B2" w:rsidP="00B121B5">
      <w:pPr>
        <w:pStyle w:val="ListParagraph"/>
        <w:numPr>
          <w:ilvl w:val="1"/>
          <w:numId w:val="100"/>
        </w:numPr>
      </w:pPr>
      <w:r>
        <w:t>Actual value of the services contributed (i.e. if someone had been hired for them)</w:t>
      </w:r>
    </w:p>
    <w:p w14:paraId="21803435" w14:textId="5E337981" w:rsidR="008868B2" w:rsidRDefault="008868B2" w:rsidP="00B121B5">
      <w:pPr>
        <w:pStyle w:val="ListParagraph"/>
        <w:numPr>
          <w:ilvl w:val="1"/>
          <w:numId w:val="100"/>
        </w:numPr>
      </w:pPr>
      <w:r>
        <w:t>NOT that appropriate for property division (usually contribs can’t be categorized that easily)</w:t>
      </w:r>
    </w:p>
    <w:p w14:paraId="3A767A2E" w14:textId="406AB18C" w:rsidR="00C8537E" w:rsidRDefault="00C8537E" w:rsidP="00B121B5">
      <w:pPr>
        <w:pStyle w:val="ListParagraph"/>
        <w:numPr>
          <w:ilvl w:val="0"/>
          <w:numId w:val="100"/>
        </w:numPr>
      </w:pPr>
      <w:r>
        <w:t xml:space="preserve">Joint family venture = </w:t>
      </w:r>
      <w:r w:rsidRPr="00C8537E">
        <w:rPr>
          <w:i/>
        </w:rPr>
        <w:t>value survived</w:t>
      </w:r>
      <w:r>
        <w:t xml:space="preserve"> (see below).  More appropriate because of ‘mutual effort/contribution’</w:t>
      </w:r>
    </w:p>
    <w:p w14:paraId="311A6F7A" w14:textId="77777777" w:rsidR="008868B2" w:rsidRPr="00123CA6" w:rsidRDefault="008868B2" w:rsidP="008868B2">
      <w:pPr>
        <w:pStyle w:val="ListParagraph"/>
        <w:ind w:left="2520"/>
      </w:pPr>
    </w:p>
    <w:p w14:paraId="08BC4653" w14:textId="1A5F497D" w:rsidR="008C26B4" w:rsidRDefault="008C26B4" w:rsidP="0073334B">
      <w:pPr>
        <w:pStyle w:val="ListParagraph"/>
        <w:numPr>
          <w:ilvl w:val="1"/>
          <w:numId w:val="32"/>
        </w:numPr>
      </w:pPr>
      <w:r w:rsidRPr="00123CA6">
        <w:t>Constructive trust</w:t>
      </w:r>
      <w:r w:rsidR="0087128B">
        <w:t xml:space="preserve"> </w:t>
      </w:r>
    </w:p>
    <w:p w14:paraId="07086145" w14:textId="77777777" w:rsidR="008868B2" w:rsidRDefault="008868B2" w:rsidP="00B121B5">
      <w:pPr>
        <w:pStyle w:val="ListParagraph"/>
        <w:numPr>
          <w:ilvl w:val="0"/>
          <w:numId w:val="101"/>
        </w:numPr>
      </w:pPr>
      <w:r>
        <w:t>When money jdmt NOT sufficient (unique property etc.) AND</w:t>
      </w:r>
    </w:p>
    <w:p w14:paraId="084F3FB2" w14:textId="6788406C" w:rsidR="008868B2" w:rsidRDefault="008868B2" w:rsidP="00B121B5">
      <w:pPr>
        <w:pStyle w:val="ListParagraph"/>
        <w:numPr>
          <w:ilvl w:val="0"/>
          <w:numId w:val="101"/>
        </w:numPr>
      </w:pPr>
      <w:r>
        <w:t>There is a direct link of efforts of plaintiff and the acquisition, maintenance, improvement of the property</w:t>
      </w:r>
    </w:p>
    <w:p w14:paraId="4B7AAC62" w14:textId="683A0C65" w:rsidR="008868B2" w:rsidRDefault="008868B2" w:rsidP="00B121B5">
      <w:pPr>
        <w:pStyle w:val="ListParagraph"/>
        <w:numPr>
          <w:ilvl w:val="0"/>
          <w:numId w:val="101"/>
        </w:numPr>
      </w:pPr>
      <w:r>
        <w:t xml:space="preserve">QUANTUM: </w:t>
      </w:r>
      <w:r>
        <w:rPr>
          <w:i/>
        </w:rPr>
        <w:t>value survived method</w:t>
      </w:r>
    </w:p>
    <w:p w14:paraId="15FA7634" w14:textId="01C49B59" w:rsidR="008868B2" w:rsidRDefault="008868B2" w:rsidP="00B121B5">
      <w:pPr>
        <w:pStyle w:val="ListParagraph"/>
        <w:numPr>
          <w:ilvl w:val="1"/>
          <w:numId w:val="101"/>
        </w:numPr>
      </w:pPr>
      <w:r>
        <w:t>Amt of trust = Based on what is fair, having regard to contribution of plaintiff to the property</w:t>
      </w:r>
    </w:p>
    <w:p w14:paraId="6E88610C" w14:textId="09A04644" w:rsidR="008868B2" w:rsidRPr="008868B2" w:rsidRDefault="008868B2" w:rsidP="00B121B5">
      <w:pPr>
        <w:pStyle w:val="ListParagraph"/>
        <w:numPr>
          <w:ilvl w:val="1"/>
          <w:numId w:val="101"/>
        </w:numPr>
      </w:pPr>
      <w:r>
        <w:t xml:space="preserve">i.e. </w:t>
      </w:r>
      <w:r>
        <w:rPr>
          <w:b/>
        </w:rPr>
        <w:t>what portion of the property is attributed to the plaintiff spouse’s services?</w:t>
      </w:r>
    </w:p>
    <w:p w14:paraId="53FC1AE3" w14:textId="2DD04A28" w:rsidR="008868B2" w:rsidRDefault="008868B2" w:rsidP="00B121B5">
      <w:pPr>
        <w:pStyle w:val="ListParagraph"/>
        <w:numPr>
          <w:ilvl w:val="2"/>
          <w:numId w:val="101"/>
        </w:numPr>
      </w:pPr>
      <w:r>
        <w:t>Often, the longer the relationship, the closer to 50% trust</w:t>
      </w:r>
    </w:p>
    <w:p w14:paraId="2F997954" w14:textId="2791BF37" w:rsidR="008868B2" w:rsidRPr="00123CA6" w:rsidRDefault="008868B2" w:rsidP="00B121B5">
      <w:pPr>
        <w:pStyle w:val="ListParagraph"/>
        <w:numPr>
          <w:ilvl w:val="2"/>
          <w:numId w:val="101"/>
        </w:numPr>
      </w:pPr>
      <w:r>
        <w:t>What was the value added by the P spouse?</w:t>
      </w:r>
    </w:p>
    <w:p w14:paraId="79C10C31" w14:textId="77777777" w:rsidR="00274434" w:rsidRPr="00E3208C" w:rsidRDefault="00274434" w:rsidP="00877A93">
      <w:pPr>
        <w:rPr>
          <w:highlight w:val="yellow"/>
        </w:rPr>
      </w:pPr>
    </w:p>
    <w:p w14:paraId="55EDDC51" w14:textId="71B3278F" w:rsidR="00877A93" w:rsidRDefault="00050489" w:rsidP="00050489">
      <w:pPr>
        <w:pStyle w:val="Heading3"/>
      </w:pPr>
      <w:bookmarkStart w:id="78" w:name="_Toc195979979"/>
      <w:r>
        <w:t>Joint Family Venture: partic constructive trust</w:t>
      </w:r>
      <w:bookmarkEnd w:id="78"/>
    </w:p>
    <w:p w14:paraId="748371D6" w14:textId="2ADD23E1" w:rsidR="00050489" w:rsidRPr="00617214" w:rsidRDefault="00617214" w:rsidP="00050489">
      <w:r w:rsidRPr="00B713AA">
        <w:t>–</w:t>
      </w:r>
      <w:r>
        <w:rPr>
          <w:b/>
          <w:i/>
          <w:color w:val="8EE45C"/>
        </w:rPr>
        <w:t xml:space="preserve"> Kerr v Baranow</w:t>
      </w:r>
      <w:r>
        <w:rPr>
          <w:b/>
          <w:color w:val="8EE45C"/>
        </w:rPr>
        <w:t>, 2011 SCC</w:t>
      </w:r>
    </w:p>
    <w:p w14:paraId="01018CDE" w14:textId="2E122850" w:rsidR="00050489" w:rsidRDefault="00050489" w:rsidP="00050489">
      <w:r>
        <w:t>-</w:t>
      </w:r>
      <w:r w:rsidRPr="00050489">
        <w:rPr>
          <w:b/>
        </w:rPr>
        <w:t>JFV =</w:t>
      </w:r>
      <w:r>
        <w:t xml:space="preserve"> joint efforts of enrichment occurs when joint efforts of the parties are linked to the overall accumulation of wealth.</w:t>
      </w:r>
    </w:p>
    <w:p w14:paraId="26952148" w14:textId="737B9857" w:rsidR="00617214" w:rsidRDefault="00050489" w:rsidP="00050489">
      <w:r>
        <w:t>-</w:t>
      </w:r>
      <w:r>
        <w:rPr>
          <w:b/>
        </w:rPr>
        <w:t>Unjust enrichment in JFVs</w:t>
      </w:r>
      <w:r w:rsidRPr="00050489">
        <w:rPr>
          <w:b/>
        </w:rPr>
        <w:t xml:space="preserve"> = </w:t>
      </w:r>
      <w:r>
        <w:t>one party retains disprop share of assets produced by the join efforts of the couple.</w:t>
      </w:r>
      <w:r w:rsidR="00617214">
        <w:t>-</w:t>
      </w:r>
    </w:p>
    <w:p w14:paraId="0B582E95" w14:textId="23583859" w:rsidR="000B76E0" w:rsidRPr="000B76E0" w:rsidRDefault="000B76E0" w:rsidP="00050489">
      <w:r>
        <w:rPr>
          <w:b/>
        </w:rPr>
        <w:t xml:space="preserve">-If JFV found: </w:t>
      </w:r>
      <w:r>
        <w:t xml:space="preserve">claimant must show link between their contribs and the accumulation of assets </w:t>
      </w:r>
    </w:p>
    <w:p w14:paraId="6C767983" w14:textId="5A65B832" w:rsidR="00617214" w:rsidRPr="000B76E0" w:rsidRDefault="00617214" w:rsidP="00050489">
      <w:pPr>
        <w:rPr>
          <w:b/>
        </w:rPr>
      </w:pPr>
      <w:r>
        <w:rPr>
          <w:b/>
        </w:rPr>
        <w:t xml:space="preserve">-proper remedy: </w:t>
      </w:r>
      <w:r>
        <w:t xml:space="preserve">Monetary remedy determined by proportionate contrib of claimant to the wealth (value survived, above).  </w:t>
      </w:r>
    </w:p>
    <w:p w14:paraId="0A0E2BC8" w14:textId="3EF64927" w:rsidR="00050489" w:rsidRDefault="00050489" w:rsidP="00050489">
      <w:r>
        <w:t>-no presumption that a CL relationship = JVF</w:t>
      </w:r>
    </w:p>
    <w:p w14:paraId="425FB383" w14:textId="77777777" w:rsidR="00617214" w:rsidRDefault="00617214" w:rsidP="00050489"/>
    <w:p w14:paraId="00B648A8" w14:textId="5CBC6446" w:rsidR="00617214" w:rsidRDefault="00617214" w:rsidP="00050489">
      <w:r>
        <w:t>WHEN = JFV?</w:t>
      </w:r>
    </w:p>
    <w:p w14:paraId="0C8AF4BD" w14:textId="77777777" w:rsidR="00617214" w:rsidRDefault="00617214" w:rsidP="00617214">
      <w:pPr>
        <w:pStyle w:val="ListParagraph"/>
        <w:numPr>
          <w:ilvl w:val="0"/>
          <w:numId w:val="114"/>
        </w:numPr>
      </w:pPr>
      <w:r>
        <w:rPr>
          <w:b/>
        </w:rPr>
        <w:t>Mutual Effort:</w:t>
      </w:r>
      <w:r>
        <w:t xml:space="preserve"> did parties work collaboratively towards common goals?  </w:t>
      </w:r>
    </w:p>
    <w:p w14:paraId="6C0E074E" w14:textId="49DBBA05" w:rsidR="00617214" w:rsidRDefault="00617214" w:rsidP="00617214">
      <w:pPr>
        <w:pStyle w:val="ListParagraph"/>
        <w:numPr>
          <w:ilvl w:val="1"/>
          <w:numId w:val="114"/>
        </w:numPr>
      </w:pPr>
      <w:r>
        <w:t>Pooling of effort  + teamwork, decision to have/raise kids together, length of relationship</w:t>
      </w:r>
    </w:p>
    <w:p w14:paraId="0D7C36F9" w14:textId="11E41648" w:rsidR="00617214" w:rsidRDefault="00617214" w:rsidP="00617214">
      <w:pPr>
        <w:pStyle w:val="ListParagraph"/>
        <w:numPr>
          <w:ilvl w:val="1"/>
          <w:numId w:val="114"/>
        </w:numPr>
      </w:pPr>
      <w:r>
        <w:t>Joint contributions/contrib to a common pool</w:t>
      </w:r>
    </w:p>
    <w:p w14:paraId="0A2393A7" w14:textId="4B9990F8" w:rsidR="00617214" w:rsidRDefault="00617214" w:rsidP="00617214">
      <w:pPr>
        <w:pStyle w:val="ListParagraph"/>
        <w:numPr>
          <w:ilvl w:val="1"/>
          <w:numId w:val="114"/>
        </w:numPr>
      </w:pPr>
      <w:r>
        <w:t>Pooling includes taking on one role (domestic labour) so other can take on another role</w:t>
      </w:r>
    </w:p>
    <w:p w14:paraId="515882AA" w14:textId="7000F323" w:rsidR="00617214" w:rsidRDefault="00617214" w:rsidP="00617214">
      <w:pPr>
        <w:pStyle w:val="ListParagraph"/>
        <w:numPr>
          <w:ilvl w:val="0"/>
          <w:numId w:val="114"/>
        </w:numPr>
      </w:pPr>
      <w:r>
        <w:rPr>
          <w:b/>
        </w:rPr>
        <w:t xml:space="preserve">Economic Integration: </w:t>
      </w:r>
      <w:r>
        <w:t>econ interdependence</w:t>
      </w:r>
    </w:p>
    <w:p w14:paraId="6F782A70" w14:textId="7F421501" w:rsidR="00617214" w:rsidRDefault="00617214" w:rsidP="00617214">
      <w:pPr>
        <w:pStyle w:val="ListParagraph"/>
        <w:numPr>
          <w:ilvl w:val="1"/>
          <w:numId w:val="114"/>
        </w:numPr>
      </w:pPr>
      <w:r w:rsidRPr="00617214">
        <w:t>More integrated</w:t>
      </w:r>
      <w:r>
        <w:t xml:space="preserve"> finances, econ interests + well being, more likely JFV</w:t>
      </w:r>
    </w:p>
    <w:p w14:paraId="757E0992" w14:textId="7BDFEF7D" w:rsidR="00617214" w:rsidRDefault="00617214" w:rsidP="00617214">
      <w:pPr>
        <w:pStyle w:val="ListParagraph"/>
        <w:numPr>
          <w:ilvl w:val="1"/>
          <w:numId w:val="114"/>
        </w:numPr>
      </w:pPr>
      <w:r>
        <w:t>Joint bank accts, operating something as a family unit, sharing expenses</w:t>
      </w:r>
    </w:p>
    <w:p w14:paraId="5689B48A" w14:textId="5947750D" w:rsidR="00617214" w:rsidRDefault="00617214" w:rsidP="00617214">
      <w:pPr>
        <w:pStyle w:val="ListParagraph"/>
        <w:numPr>
          <w:ilvl w:val="0"/>
          <w:numId w:val="114"/>
        </w:numPr>
      </w:pPr>
      <w:r>
        <w:rPr>
          <w:b/>
        </w:rPr>
        <w:t xml:space="preserve">Actual Intent: </w:t>
      </w:r>
      <w:r>
        <w:t>to share wealth jointly created, to economically tying lives together</w:t>
      </w:r>
    </w:p>
    <w:p w14:paraId="6744DF67" w14:textId="150E73E6" w:rsidR="00617214" w:rsidRDefault="00617214" w:rsidP="00617214">
      <w:pPr>
        <w:pStyle w:val="ListParagraph"/>
        <w:numPr>
          <w:ilvl w:val="1"/>
          <w:numId w:val="114"/>
        </w:numPr>
      </w:pPr>
      <w:r>
        <w:t>Expressed or inferred</w:t>
      </w:r>
    </w:p>
    <w:p w14:paraId="7B5EF3BF" w14:textId="11524ACC" w:rsidR="00617214" w:rsidRDefault="00617214" w:rsidP="00617214">
      <w:pPr>
        <w:pStyle w:val="ListParagraph"/>
        <w:numPr>
          <w:ilvl w:val="1"/>
          <w:numId w:val="114"/>
        </w:numPr>
      </w:pPr>
      <w:r>
        <w:t>Held themselves out as married?/ relationship equiv to marriage? Stability of relationship, length of cohab</w:t>
      </w:r>
    </w:p>
    <w:p w14:paraId="41B73A66" w14:textId="2FF34694" w:rsidR="000B76E0" w:rsidRDefault="000B76E0" w:rsidP="00617214">
      <w:pPr>
        <w:pStyle w:val="ListParagraph"/>
        <w:numPr>
          <w:ilvl w:val="1"/>
          <w:numId w:val="114"/>
        </w:numPr>
      </w:pPr>
      <w:r>
        <w:t>Title of property? Property dist on death may = domestic/econ partners</w:t>
      </w:r>
    </w:p>
    <w:p w14:paraId="12CBCFE5" w14:textId="28AEA132" w:rsidR="000B76E0" w:rsidRDefault="000B76E0" w:rsidP="000B76E0">
      <w:pPr>
        <w:pStyle w:val="ListParagraph"/>
        <w:numPr>
          <w:ilvl w:val="0"/>
          <w:numId w:val="114"/>
        </w:numPr>
      </w:pPr>
      <w:r>
        <w:rPr>
          <w:b/>
        </w:rPr>
        <w:t>Priority of the family</w:t>
      </w:r>
      <w:r>
        <w:t>: in decision mking</w:t>
      </w:r>
    </w:p>
    <w:p w14:paraId="1862FDC8" w14:textId="5D8131B9" w:rsidR="000B76E0" w:rsidRDefault="000B76E0" w:rsidP="000B76E0">
      <w:pPr>
        <w:pStyle w:val="ListParagraph"/>
        <w:numPr>
          <w:ilvl w:val="1"/>
          <w:numId w:val="114"/>
        </w:numPr>
      </w:pPr>
      <w:r>
        <w:t>Detrimental reliance/</w:t>
      </w:r>
      <w:r w:rsidRPr="000B76E0">
        <w:t>Proceeding</w:t>
      </w:r>
      <w:r>
        <w:t xml:space="preserve"> on basis of assumption of a shared future/shared wealth</w:t>
      </w:r>
    </w:p>
    <w:p w14:paraId="218A9BA1" w14:textId="752A343D" w:rsidR="000B76E0" w:rsidRDefault="000B76E0" w:rsidP="000B76E0">
      <w:pPr>
        <w:pStyle w:val="ListParagraph"/>
        <w:numPr>
          <w:ilvl w:val="1"/>
          <w:numId w:val="114"/>
        </w:numPr>
      </w:pPr>
      <w:r>
        <w:t>Financial sacrifices made for benefit/welfare of the fam</w:t>
      </w:r>
    </w:p>
    <w:p w14:paraId="07F8F70C" w14:textId="3AB61673" w:rsidR="000B76E0" w:rsidRDefault="000B76E0" w:rsidP="000B76E0">
      <w:pPr>
        <w:pStyle w:val="ListParagraph"/>
        <w:numPr>
          <w:ilvl w:val="1"/>
          <w:numId w:val="114"/>
        </w:numPr>
      </w:pPr>
      <w:r>
        <w:t>Ofte one party relies on the success/stability of the relationship for future econ security, to own detriment</w:t>
      </w:r>
    </w:p>
    <w:p w14:paraId="7D0B6F34" w14:textId="3041A023" w:rsidR="000B76E0" w:rsidRDefault="000B76E0" w:rsidP="000B76E0">
      <w:pPr>
        <w:pStyle w:val="ListParagraph"/>
        <w:numPr>
          <w:ilvl w:val="2"/>
          <w:numId w:val="114"/>
        </w:numPr>
      </w:pPr>
      <w:r>
        <w:t>Leaving workforce  to raise children</w:t>
      </w:r>
    </w:p>
    <w:p w14:paraId="435508DB" w14:textId="535FDB4C" w:rsidR="000B76E0" w:rsidRDefault="000B76E0" w:rsidP="000B76E0">
      <w:pPr>
        <w:pStyle w:val="ListParagraph"/>
        <w:numPr>
          <w:ilvl w:val="2"/>
          <w:numId w:val="114"/>
        </w:numPr>
      </w:pPr>
      <w:r>
        <w:t>Moving to benefit other’s career</w:t>
      </w:r>
    </w:p>
    <w:p w14:paraId="5B7FDD76" w14:textId="1C397999" w:rsidR="000B76E0" w:rsidRDefault="000B76E0" w:rsidP="000B76E0">
      <w:pPr>
        <w:pStyle w:val="ListParagraph"/>
        <w:numPr>
          <w:ilvl w:val="2"/>
          <w:numId w:val="114"/>
        </w:numPr>
      </w:pPr>
      <w:r>
        <w:t>Forgoing edu/career adv for ben of fam</w:t>
      </w:r>
    </w:p>
    <w:p w14:paraId="187A05B4" w14:textId="03239DDD" w:rsidR="000B76E0" w:rsidRDefault="000B76E0" w:rsidP="000B76E0">
      <w:pPr>
        <w:pStyle w:val="ListParagraph"/>
        <w:numPr>
          <w:ilvl w:val="2"/>
          <w:numId w:val="114"/>
        </w:numPr>
      </w:pPr>
      <w:r>
        <w:t>Accepting underemployment to balance needs of fam</w:t>
      </w:r>
    </w:p>
    <w:p w14:paraId="4DD86EE8" w14:textId="056BDB2E" w:rsidR="000B76E0" w:rsidRPr="000B76E0" w:rsidRDefault="000B76E0" w:rsidP="000B76E0">
      <w:pPr>
        <w:pStyle w:val="ListParagraph"/>
        <w:numPr>
          <w:ilvl w:val="2"/>
          <w:numId w:val="114"/>
        </w:numPr>
      </w:pPr>
      <w:r>
        <w:t xml:space="preserve">Forgoing promotion for benefit of family life </w:t>
      </w:r>
      <w:r>
        <w:sym w:font="Wingdings" w:char="F0E0"/>
      </w:r>
      <w:r>
        <w:t xml:space="preserve"> re: higher income partner</w:t>
      </w:r>
    </w:p>
    <w:p w14:paraId="600C5DB0" w14:textId="77777777" w:rsidR="00050489" w:rsidRPr="00050489" w:rsidRDefault="00050489" w:rsidP="00050489"/>
    <w:p w14:paraId="37F0C64D" w14:textId="269F296F" w:rsidR="00922691" w:rsidRDefault="00767C63" w:rsidP="00877A93">
      <w:r>
        <w:t xml:space="preserve">Mutual benefit conferred “a bargain” of living together = considered at juristic reason stage, considered when looking if  there were reasonable expectations of the reward/known ought to have known of that reas exp.   </w:t>
      </w:r>
    </w:p>
    <w:p w14:paraId="3FFD2DB0" w14:textId="77777777" w:rsidR="00767C63" w:rsidRPr="00877A93" w:rsidRDefault="00767C63" w:rsidP="00877A93"/>
    <w:p w14:paraId="1F0B6221" w14:textId="52DF8CAB" w:rsidR="00825850" w:rsidRDefault="00281F02" w:rsidP="00877A93">
      <w:pPr>
        <w:pStyle w:val="Heading2"/>
      </w:pPr>
      <w:bookmarkStart w:id="79" w:name="_Toc195979980"/>
      <w:r>
        <w:t>Married Couple</w:t>
      </w:r>
      <w:r w:rsidR="00877A93">
        <w:t>s</w:t>
      </w:r>
      <w:r>
        <w:t xml:space="preserve">: </w:t>
      </w:r>
      <w:r w:rsidR="00DA64C4">
        <w:rPr>
          <w:i/>
        </w:rPr>
        <w:t>FRA</w:t>
      </w:r>
      <w:r w:rsidR="00877A93">
        <w:rPr>
          <w:i/>
        </w:rPr>
        <w:t xml:space="preserve"> – </w:t>
      </w:r>
      <w:r w:rsidR="00877A93">
        <w:t xml:space="preserve">Present </w:t>
      </w:r>
      <w:r w:rsidR="00825850">
        <w:t>Scheme</w:t>
      </w:r>
      <w:bookmarkEnd w:id="79"/>
    </w:p>
    <w:p w14:paraId="7E56FF5F" w14:textId="6A024901" w:rsidR="00072DC5" w:rsidRDefault="00072DC5" w:rsidP="00877A93">
      <w:r>
        <w:br/>
      </w:r>
      <w:r w:rsidR="00CC5FAE">
        <w:rPr>
          <w:i/>
        </w:rPr>
        <w:t>-</w:t>
      </w:r>
      <w:r w:rsidR="00C72275">
        <w:rPr>
          <w:b/>
          <w:i/>
        </w:rPr>
        <w:t xml:space="preserve">NB: </w:t>
      </w:r>
      <w:r>
        <w:rPr>
          <w:i/>
        </w:rPr>
        <w:t>default</w:t>
      </w:r>
      <w:r w:rsidR="00B70FFF">
        <w:rPr>
          <w:i/>
        </w:rPr>
        <w:t xml:space="preserve"> entitlement</w:t>
      </w:r>
      <w:r>
        <w:t>: 50% interest in family assets</w:t>
      </w:r>
      <w:r w:rsidR="00B70FFF">
        <w:t xml:space="preserve"> upon triggering event (sep agreement, declof no possibility of recon, order of divorce, decl null/void)</w:t>
      </w:r>
      <w:r>
        <w:t xml:space="preserve"> </w:t>
      </w:r>
      <w:r w:rsidRPr="00FB3805">
        <w:rPr>
          <w:highlight w:val="magenta"/>
        </w:rPr>
        <w:t>– s.56</w:t>
      </w:r>
      <w:r w:rsidR="00B70FFF" w:rsidRPr="00FB3805">
        <w:rPr>
          <w:highlight w:val="magenta"/>
        </w:rPr>
        <w:t>(1)</w:t>
      </w:r>
    </w:p>
    <w:p w14:paraId="35636CDD" w14:textId="50E64F6B" w:rsidR="00431DAD" w:rsidRDefault="00431DAD" w:rsidP="0073334B">
      <w:pPr>
        <w:pStyle w:val="ListParagraph"/>
        <w:numPr>
          <w:ilvl w:val="0"/>
          <w:numId w:val="36"/>
        </w:numPr>
      </w:pPr>
      <w:r>
        <w:t xml:space="preserve">“claims” are made under this section (when claiming </w:t>
      </w:r>
      <w:r>
        <w:rPr>
          <w:i/>
        </w:rPr>
        <w:t>more</w:t>
      </w:r>
      <w:r>
        <w:t xml:space="preserve"> items are </w:t>
      </w:r>
      <w:r w:rsidR="00FB3805">
        <w:t>FAs</w:t>
      </w:r>
      <w:r>
        <w:t>)</w:t>
      </w:r>
    </w:p>
    <w:p w14:paraId="324D1F9E" w14:textId="77777777" w:rsidR="00CC5FAE" w:rsidRDefault="00CC5FAE" w:rsidP="00CC5FAE"/>
    <w:p w14:paraId="5FAC8AB1" w14:textId="42CB078A" w:rsidR="00CC5FAE" w:rsidRPr="00CC5FAE" w:rsidRDefault="00CC5FAE" w:rsidP="00CC5FAE">
      <w:pPr>
        <w:rPr>
          <w:i/>
        </w:rPr>
      </w:pPr>
      <w:r>
        <w:t>-</w:t>
      </w:r>
      <w:r w:rsidR="00C72275">
        <w:rPr>
          <w:b/>
          <w:i/>
        </w:rPr>
        <w:t xml:space="preserve">NB: </w:t>
      </w:r>
      <w:r>
        <w:rPr>
          <w:i/>
        </w:rPr>
        <w:t xml:space="preserve">definition of spouse - </w:t>
      </w:r>
      <w:r w:rsidRPr="00CC5FAE">
        <w:rPr>
          <w:lang w:val="en-CA"/>
        </w:rPr>
        <w:t>A person who is married to another person</w:t>
      </w:r>
      <w:r w:rsidR="00C72275">
        <w:rPr>
          <w:lang w:val="en-CA"/>
        </w:rPr>
        <w:t xml:space="preserve"> (excl marriage-like rel’ps fore Prop Division) </w:t>
      </w:r>
      <w:r w:rsidR="00C72275" w:rsidRPr="00C72275">
        <w:rPr>
          <w:highlight w:val="magenta"/>
          <w:lang w:val="en-CA"/>
        </w:rPr>
        <w:t>– s.1</w:t>
      </w:r>
    </w:p>
    <w:p w14:paraId="2CBCDED9" w14:textId="77777777" w:rsidR="00072DC5" w:rsidRDefault="00072DC5" w:rsidP="00877A93"/>
    <w:p w14:paraId="60BA5859" w14:textId="2871D954" w:rsidR="00C72275" w:rsidRPr="00C72275" w:rsidRDefault="00C72275" w:rsidP="00877A93">
      <w:r>
        <w:t>-</w:t>
      </w:r>
      <w:r>
        <w:rPr>
          <w:b/>
          <w:i/>
        </w:rPr>
        <w:t>NB:</w:t>
      </w:r>
      <w:r>
        <w:rPr>
          <w:i/>
        </w:rPr>
        <w:t xml:space="preserve"> time limit – </w:t>
      </w:r>
      <w:r w:rsidRPr="00C72275">
        <w:rPr>
          <w:b/>
        </w:rPr>
        <w:t xml:space="preserve">claim w/in 2 yrs </w:t>
      </w:r>
      <w:r w:rsidR="006A0E2F">
        <w:t>of divorce order</w:t>
      </w:r>
      <w:r>
        <w:t xml:space="preserve">/declaration of nullity/decl of imposs recon </w:t>
      </w:r>
      <w:r w:rsidRPr="00C72275">
        <w:rPr>
          <w:highlight w:val="magenta"/>
        </w:rPr>
        <w:t>– s.1</w:t>
      </w:r>
    </w:p>
    <w:p w14:paraId="67DC3163" w14:textId="77777777" w:rsidR="00C72275" w:rsidRDefault="00C72275" w:rsidP="00877A93"/>
    <w:p w14:paraId="60CB2E17" w14:textId="0E89EB4C" w:rsidR="00072DC5" w:rsidRPr="0073334B" w:rsidRDefault="00431DAD" w:rsidP="0073334B">
      <w:pPr>
        <w:pStyle w:val="ListParagraph"/>
        <w:numPr>
          <w:ilvl w:val="0"/>
          <w:numId w:val="41"/>
        </w:numPr>
        <w:rPr>
          <w:b/>
        </w:rPr>
      </w:pPr>
      <w:r w:rsidRPr="00E80D9A">
        <w:rPr>
          <w:b/>
          <w:highlight w:val="cyan"/>
        </w:rPr>
        <w:t>Is it a family asset</w:t>
      </w:r>
      <w:r w:rsidR="00FB3805" w:rsidRPr="00E80D9A">
        <w:rPr>
          <w:b/>
          <w:highlight w:val="cyan"/>
        </w:rPr>
        <w:t xml:space="preserve"> (FA)</w:t>
      </w:r>
      <w:r w:rsidR="00D31CB7" w:rsidRPr="00E80D9A">
        <w:rPr>
          <w:b/>
          <w:highlight w:val="cyan"/>
        </w:rPr>
        <w:t xml:space="preserve"> (4 main</w:t>
      </w:r>
      <w:r w:rsidR="00072DC5" w:rsidRPr="00E80D9A">
        <w:rPr>
          <w:b/>
          <w:highlight w:val="cyan"/>
        </w:rPr>
        <w:t xml:space="preserve"> categories)?</w:t>
      </w:r>
      <w:r w:rsidR="00072DC5" w:rsidRPr="0073334B">
        <w:rPr>
          <w:b/>
        </w:rPr>
        <w:t xml:space="preserve"> </w:t>
      </w:r>
      <w:r w:rsidR="00072DC5" w:rsidRPr="0073334B">
        <w:rPr>
          <w:b/>
          <w:highlight w:val="magenta"/>
        </w:rPr>
        <w:t xml:space="preserve">– ss. 58 </w:t>
      </w:r>
    </w:p>
    <w:p w14:paraId="0AB14126" w14:textId="36366AD4" w:rsidR="00FB3805" w:rsidRDefault="00FB3805" w:rsidP="00877A93">
      <w:r>
        <w:rPr>
          <w:b/>
          <w:i/>
        </w:rPr>
        <w:t>-</w:t>
      </w:r>
      <w:r>
        <w:rPr>
          <w:i/>
        </w:rPr>
        <w:t xml:space="preserve">Onus lies with </w:t>
      </w:r>
      <w:r w:rsidRPr="00FB3805">
        <w:rPr>
          <w:i/>
          <w:u w:val="single"/>
        </w:rPr>
        <w:t>individual opposing</w:t>
      </w:r>
      <w:r>
        <w:rPr>
          <w:i/>
        </w:rPr>
        <w:t xml:space="preserve"> something is a FA (s.56 claim) to prove that it is NOT OUFP on BoP</w:t>
      </w:r>
      <w:r>
        <w:t xml:space="preserve"> </w:t>
      </w:r>
      <w:r w:rsidRPr="00FB3805">
        <w:rPr>
          <w:highlight w:val="magenta"/>
        </w:rPr>
        <w:t>– s.60</w:t>
      </w:r>
      <w:r>
        <w:t xml:space="preserve"> </w:t>
      </w:r>
      <w:r w:rsidR="003A1F84">
        <w:br/>
      </w:r>
      <w:r>
        <w:t>(excellent for have-not spouse.  File before this is gone!)</w:t>
      </w:r>
    </w:p>
    <w:p w14:paraId="57067492" w14:textId="4ABACCA8" w:rsidR="00877A93" w:rsidRPr="00203106" w:rsidRDefault="00877A93" w:rsidP="00203106">
      <w:pPr>
        <w:rPr>
          <w:b/>
        </w:rPr>
      </w:pPr>
    </w:p>
    <w:p w14:paraId="2368D011" w14:textId="37C43409" w:rsidR="009F49B1" w:rsidRDefault="00203106" w:rsidP="009F49B1">
      <w:r w:rsidRPr="0073334B">
        <w:rPr>
          <w:rStyle w:val="Heading3Char"/>
        </w:rPr>
        <w:t>Ordinary use for a family purpos</w:t>
      </w:r>
      <w:r w:rsidR="0073334B">
        <w:rPr>
          <w:rStyle w:val="Heading3Char"/>
        </w:rPr>
        <w:t xml:space="preserve">e </w:t>
      </w:r>
      <w:r w:rsidR="0073334B" w:rsidRPr="0073334B">
        <w:rPr>
          <w:rStyle w:val="Heading3Char"/>
          <w:color w:val="auto"/>
          <w:highlight w:val="magenta"/>
        </w:rPr>
        <w:t>– s.58(2)</w:t>
      </w:r>
      <w:r>
        <w:t xml:space="preserve"> (</w:t>
      </w:r>
      <w:r w:rsidRPr="006A0E2F">
        <w:rPr>
          <w:i/>
        </w:rPr>
        <w:t>prop owned by one and OUFP by other spouse or minor child</w:t>
      </w:r>
      <w:r w:rsidR="006A0E2F">
        <w:t>)</w:t>
      </w:r>
    </w:p>
    <w:p w14:paraId="56F69563" w14:textId="77777777" w:rsidR="008317BD" w:rsidRDefault="008317BD" w:rsidP="009F49B1"/>
    <w:p w14:paraId="614801ED" w14:textId="25EA1426" w:rsidR="008317BD" w:rsidRDefault="008317BD" w:rsidP="008317BD">
      <w:r>
        <w:t>Threshold Qs:</w:t>
      </w:r>
      <w:r w:rsidRPr="008317BD">
        <w:t xml:space="preserve"> </w:t>
      </w:r>
      <w:r>
        <w:t xml:space="preserve">– </w:t>
      </w:r>
      <w:r w:rsidRPr="008317BD">
        <w:rPr>
          <w:b/>
          <w:i/>
          <w:color w:val="8EE45C"/>
        </w:rPr>
        <w:t>Jiwa</w:t>
      </w:r>
    </w:p>
    <w:p w14:paraId="127C3639" w14:textId="5D05D2F1" w:rsidR="008317BD" w:rsidRDefault="008317BD" w:rsidP="008317BD">
      <w:r>
        <w:t xml:space="preserve">-property? </w:t>
      </w:r>
      <w:r>
        <w:sym w:font="Wingdings" w:char="F0E0"/>
      </w:r>
      <w:r>
        <w:t xml:space="preserve"> not intangibles, not income from employment</w:t>
      </w:r>
    </w:p>
    <w:p w14:paraId="1997B1EE" w14:textId="1C4DB5BA" w:rsidR="008317BD" w:rsidRPr="008317BD" w:rsidRDefault="008317BD" w:rsidP="009F49B1">
      <w:r>
        <w:t xml:space="preserve">-owned by a spouse? </w:t>
      </w:r>
      <w:r>
        <w:sym w:font="Wingdings" w:char="F0E0"/>
      </w:r>
      <w:r>
        <w:t xml:space="preserve"> having ‘rights’ to a policy/K/plan etc qualifies </w:t>
      </w:r>
    </w:p>
    <w:p w14:paraId="704AA207" w14:textId="77777777" w:rsidR="008317BD" w:rsidRDefault="008317BD" w:rsidP="009F49B1"/>
    <w:p w14:paraId="4CCDE94E" w14:textId="7A36D7C2" w:rsidR="008317BD" w:rsidRPr="008317BD" w:rsidRDefault="008317BD" w:rsidP="009F49B1">
      <w:pPr>
        <w:rPr>
          <w:b/>
        </w:rPr>
      </w:pPr>
      <w:r>
        <w:rPr>
          <w:b/>
        </w:rPr>
        <w:t>Ordinarily used, by other spouse or minor child, for a family purpose?</w:t>
      </w:r>
    </w:p>
    <w:p w14:paraId="57B60C55" w14:textId="3B88CDE3" w:rsidR="007D50DB" w:rsidRDefault="009F49B1" w:rsidP="009F49B1">
      <w:pPr>
        <w:pStyle w:val="ListParagraph"/>
        <w:numPr>
          <w:ilvl w:val="0"/>
          <w:numId w:val="36"/>
        </w:numPr>
      </w:pPr>
      <w:r>
        <w:t>“</w:t>
      </w:r>
      <w:r w:rsidRPr="009F49B1">
        <w:t>The use pattern must be examined in each case to determine whether</w:t>
      </w:r>
      <w:r>
        <w:t>,</w:t>
      </w:r>
      <w:r w:rsidRPr="009F49B1">
        <w:t xml:space="preserve"> in the ordina</w:t>
      </w:r>
      <w:r>
        <w:t>ry course,</w:t>
      </w:r>
      <w:r w:rsidRPr="009F49B1">
        <w:t xml:space="preserve"> the present use cttmt to meet a present or future need </w:t>
      </w:r>
      <w:r>
        <w:t>includes a use for a family purpose” (</w:t>
      </w:r>
      <w:r w:rsidRPr="009F49B1">
        <w:rPr>
          <w:u w:val="single"/>
        </w:rPr>
        <w:t>not inconsistent with use for other purposes</w:t>
      </w:r>
      <w:r>
        <w:t xml:space="preserve">) – </w:t>
      </w:r>
      <w:r>
        <w:rPr>
          <w:b/>
          <w:i/>
          <w:color w:val="8EE45C"/>
        </w:rPr>
        <w:t xml:space="preserve">Evetts, </w:t>
      </w:r>
      <w:r>
        <w:rPr>
          <w:b/>
          <w:color w:val="8EE45C"/>
        </w:rPr>
        <w:t>1996 BCCA</w:t>
      </w:r>
    </w:p>
    <w:p w14:paraId="7E03F4AA" w14:textId="5D4DF033" w:rsidR="007D50DB" w:rsidRPr="00CF0269" w:rsidRDefault="00E01890" w:rsidP="007D50DB">
      <w:pPr>
        <w:pStyle w:val="ListParagraph"/>
        <w:numPr>
          <w:ilvl w:val="0"/>
          <w:numId w:val="36"/>
        </w:numPr>
      </w:pPr>
      <w:r>
        <w:t>No presumption of intended use</w:t>
      </w:r>
      <w:r w:rsidR="00E80D9A">
        <w:t xml:space="preserve"> from nature/characterization of the actual asset</w:t>
      </w:r>
      <w:r>
        <w:t xml:space="preserve"> (e.g. for future financial sec).  Must </w:t>
      </w:r>
      <w:r w:rsidR="00E80D9A">
        <w:t xml:space="preserve">bring </w:t>
      </w:r>
      <w:r w:rsidR="00E80D9A" w:rsidRPr="00E80D9A">
        <w:rPr>
          <w:i/>
        </w:rPr>
        <w:t xml:space="preserve">evidence </w:t>
      </w:r>
      <w:r w:rsidR="00E80D9A">
        <w:t xml:space="preserve">and </w:t>
      </w:r>
      <w:r w:rsidRPr="00E80D9A">
        <w:t>be</w:t>
      </w:r>
      <w:r>
        <w:t xml:space="preserve"> proven every time. </w:t>
      </w:r>
      <w:r w:rsidR="00471AA0">
        <w:t xml:space="preserve">– </w:t>
      </w:r>
      <w:r w:rsidR="00471AA0">
        <w:rPr>
          <w:b/>
          <w:i/>
          <w:color w:val="8EE45C"/>
        </w:rPr>
        <w:t xml:space="preserve">Lye v McVeigh, </w:t>
      </w:r>
      <w:r w:rsidR="00471AA0">
        <w:rPr>
          <w:b/>
          <w:color w:val="8EE45C"/>
        </w:rPr>
        <w:t>1991 BCCA</w:t>
      </w:r>
    </w:p>
    <w:p w14:paraId="5957ECDE" w14:textId="4D586E3A" w:rsidR="00CF0269" w:rsidRDefault="00CF0269" w:rsidP="007D50DB">
      <w:pPr>
        <w:pStyle w:val="ListParagraph"/>
        <w:numPr>
          <w:ilvl w:val="0"/>
          <w:numId w:val="36"/>
        </w:numPr>
      </w:pPr>
      <w:r>
        <w:rPr>
          <w:b/>
        </w:rPr>
        <w:t xml:space="preserve">MAY INCLUDE FUTURE USE – </w:t>
      </w:r>
      <w:r w:rsidRPr="008317BD">
        <w:rPr>
          <w:b/>
          <w:i/>
          <w:color w:val="8EE45C"/>
        </w:rPr>
        <w:t xml:space="preserve">Jiwa, </w:t>
      </w:r>
      <w:r w:rsidRPr="008317BD">
        <w:rPr>
          <w:b/>
          <w:color w:val="8EE45C"/>
        </w:rPr>
        <w:t>1991 BCSC</w:t>
      </w:r>
    </w:p>
    <w:p w14:paraId="392FC712" w14:textId="77777777" w:rsidR="007D50DB" w:rsidRDefault="007D50DB" w:rsidP="007D50DB"/>
    <w:p w14:paraId="381D64B7" w14:textId="7A52187C" w:rsidR="007D50DB" w:rsidRDefault="007D50DB" w:rsidP="007D50DB">
      <w:pPr>
        <w:rPr>
          <w:b/>
        </w:rPr>
      </w:pPr>
      <w:r>
        <w:rPr>
          <w:b/>
        </w:rPr>
        <w:t>Case Law + OUFP!</w:t>
      </w:r>
      <w:r w:rsidR="005446EB">
        <w:rPr>
          <w:b/>
        </w:rPr>
        <w:t>...</w:t>
      </w:r>
    </w:p>
    <w:p w14:paraId="03735178" w14:textId="77777777" w:rsidR="009F49B1" w:rsidRPr="009F49B1" w:rsidRDefault="009F49B1" w:rsidP="009F49B1">
      <w:pPr>
        <w:rPr>
          <w:i/>
        </w:rPr>
      </w:pPr>
    </w:p>
    <w:p w14:paraId="535B8D8C" w14:textId="77777777" w:rsidR="005446EB" w:rsidRDefault="005446EB" w:rsidP="006A0E2F">
      <w:pPr>
        <w:rPr>
          <w:i/>
        </w:rPr>
      </w:pPr>
    </w:p>
    <w:p w14:paraId="6FBA7BC0" w14:textId="77777777" w:rsidR="005446EB" w:rsidRDefault="005446EB" w:rsidP="005446EB">
      <w:pPr>
        <w:rPr>
          <w:b/>
        </w:rPr>
      </w:pPr>
      <w:r>
        <w:rPr>
          <w:b/>
        </w:rPr>
        <w:t>Case Law + OUFP!...</w:t>
      </w:r>
    </w:p>
    <w:p w14:paraId="5DF73509" w14:textId="77777777" w:rsidR="005446EB" w:rsidRDefault="005446EB" w:rsidP="006A0E2F">
      <w:pPr>
        <w:rPr>
          <w:i/>
        </w:rPr>
      </w:pPr>
    </w:p>
    <w:p w14:paraId="1185D565" w14:textId="22C92057" w:rsidR="00D31CB7" w:rsidRPr="006A0E2F" w:rsidRDefault="009F49B1" w:rsidP="006A0E2F">
      <w:pPr>
        <w:rPr>
          <w:b/>
        </w:rPr>
      </w:pPr>
      <w:r w:rsidRPr="006A0E2F">
        <w:rPr>
          <w:i/>
        </w:rPr>
        <w:t>Income from Assets &amp; Capital</w:t>
      </w:r>
      <w:r w:rsidR="00E01890" w:rsidRPr="006A0E2F">
        <w:rPr>
          <w:b/>
          <w:i/>
          <w:color w:val="8EE45C"/>
        </w:rPr>
        <w:t xml:space="preserve"> </w:t>
      </w:r>
    </w:p>
    <w:p w14:paraId="73B575F6" w14:textId="094F34B6" w:rsidR="00F44DB4" w:rsidRPr="00F44DB4" w:rsidRDefault="00F44DB4" w:rsidP="0073334B">
      <w:pPr>
        <w:pStyle w:val="ListParagraph"/>
        <w:numPr>
          <w:ilvl w:val="0"/>
          <w:numId w:val="36"/>
        </w:numPr>
        <w:rPr>
          <w:b/>
        </w:rPr>
      </w:pPr>
      <w:r>
        <w:t xml:space="preserve">“Property” under this section =/= income from the property </w:t>
      </w:r>
      <w:r>
        <w:sym w:font="Symbol" w:char="F05C"/>
      </w:r>
      <w:r>
        <w:t xml:space="preserve"> income OUFP does not make property itself</w:t>
      </w:r>
      <w:r w:rsidR="007D50DB">
        <w:t xml:space="preserve"> nec</w:t>
      </w:r>
      <w:r>
        <w:t xml:space="preserve"> </w:t>
      </w:r>
      <w:r w:rsidR="0032013E">
        <w:t>FA</w:t>
      </w:r>
      <w:r>
        <w:t xml:space="preserve"> </w:t>
      </w:r>
      <w:r w:rsidR="0032013E">
        <w:t xml:space="preserve"> (relationship w s.59 excl. biz prop).  </w:t>
      </w:r>
    </w:p>
    <w:p w14:paraId="7F5B7BA8" w14:textId="4BBCC539" w:rsidR="0032013E" w:rsidRPr="0032013E" w:rsidRDefault="00F44DB4" w:rsidP="0073334B">
      <w:pPr>
        <w:pStyle w:val="ListParagraph"/>
        <w:numPr>
          <w:ilvl w:val="0"/>
          <w:numId w:val="36"/>
        </w:numPr>
        <w:rPr>
          <w:b/>
        </w:rPr>
      </w:pPr>
      <w:r>
        <w:t>U</w:t>
      </w:r>
      <w:r w:rsidR="0032013E">
        <w:t xml:space="preserve">se of </w:t>
      </w:r>
      <w:r w:rsidR="0032013E">
        <w:rPr>
          <w:i/>
        </w:rPr>
        <w:t>capital</w:t>
      </w:r>
      <w:r w:rsidR="0032013E">
        <w:t xml:space="preserve"> from a</w:t>
      </w:r>
      <w:r w:rsidR="0073334B">
        <w:t xml:space="preserve"> </w:t>
      </w:r>
      <w:r w:rsidR="0032013E">
        <w:t xml:space="preserve">business </w:t>
      </w:r>
      <w:r w:rsidR="0073334B">
        <w:t>asset</w:t>
      </w:r>
      <w:r w:rsidR="0032013E">
        <w:t xml:space="preserve"> for a family purpose (e.g. remortgaging a rental prop to buy a family home) </w:t>
      </w:r>
      <w:r w:rsidR="0032013E" w:rsidRPr="00F44DB4">
        <w:rPr>
          <w:b/>
        </w:rPr>
        <w:t xml:space="preserve">will taint the capital biz asset </w:t>
      </w:r>
      <w:r w:rsidR="0032013E">
        <w:t xml:space="preserve">making </w:t>
      </w:r>
      <w:r>
        <w:t>it</w:t>
      </w:r>
      <w:r w:rsidR="0032013E">
        <w:t xml:space="preserve"> FA. </w:t>
      </w:r>
      <w:r>
        <w:t xml:space="preserve">  That is true </w:t>
      </w:r>
      <w:r>
        <w:rPr>
          <w:i/>
        </w:rPr>
        <w:t xml:space="preserve">use </w:t>
      </w:r>
      <w:r w:rsidRPr="00F44DB4">
        <w:t>of the prop.</w:t>
      </w:r>
    </w:p>
    <w:p w14:paraId="5D377EC9" w14:textId="73A3C7C6" w:rsidR="0073334B" w:rsidRPr="0032013E" w:rsidRDefault="0032013E" w:rsidP="0032013E">
      <w:pPr>
        <w:pStyle w:val="ListParagraph"/>
        <w:numPr>
          <w:ilvl w:val="1"/>
          <w:numId w:val="36"/>
        </w:numPr>
        <w:rPr>
          <w:b/>
        </w:rPr>
      </w:pPr>
      <w:r>
        <w:t xml:space="preserve"> </w:t>
      </w:r>
      <w:r>
        <w:rPr>
          <w:b/>
          <w:i/>
          <w:color w:val="8EE45C"/>
        </w:rPr>
        <w:t xml:space="preserve">Samuels, </w:t>
      </w:r>
      <w:r>
        <w:rPr>
          <w:b/>
          <w:color w:val="8EE45C"/>
        </w:rPr>
        <w:t>1981 BCSC</w:t>
      </w:r>
    </w:p>
    <w:p w14:paraId="3EBCAD94" w14:textId="62906BB3" w:rsidR="00A57A4F" w:rsidRPr="009F49B1" w:rsidRDefault="0032013E" w:rsidP="009F49B1">
      <w:pPr>
        <w:pStyle w:val="ListParagraph"/>
        <w:numPr>
          <w:ilvl w:val="1"/>
          <w:numId w:val="36"/>
        </w:numPr>
        <w:rPr>
          <w:b/>
        </w:rPr>
      </w:pPr>
      <w:r>
        <w:t xml:space="preserve">F: 2 biz properties w rental income. Rental income went into H’s acct, OUFP (conceded as FA).  Capital untouched for OUFP.  Court agreed that s.59 operated to exclude the properties </w:t>
      </w:r>
      <w:r>
        <w:rPr>
          <w:i/>
        </w:rPr>
        <w:t>unless</w:t>
      </w:r>
      <w:r>
        <w:t xml:space="preserve"> he had used the capital.</w:t>
      </w:r>
    </w:p>
    <w:p w14:paraId="5CB2776A" w14:textId="77777777" w:rsidR="009F49B1" w:rsidRPr="009F49B1" w:rsidRDefault="009F49B1" w:rsidP="009F49B1">
      <w:pPr>
        <w:pStyle w:val="ListParagraph"/>
        <w:rPr>
          <w:b/>
        </w:rPr>
      </w:pPr>
    </w:p>
    <w:p w14:paraId="72800AA4" w14:textId="1C505B2F" w:rsidR="00B91BB5" w:rsidRPr="009F49B1" w:rsidRDefault="009F49B1" w:rsidP="009F49B1">
      <w:pPr>
        <w:pStyle w:val="ListParagraph"/>
        <w:numPr>
          <w:ilvl w:val="0"/>
          <w:numId w:val="36"/>
        </w:numPr>
        <w:rPr>
          <w:b/>
        </w:rPr>
      </w:pPr>
      <w:r>
        <w:t xml:space="preserve">Use of </w:t>
      </w:r>
      <w:r w:rsidRPr="009F49B1">
        <w:rPr>
          <w:b/>
        </w:rPr>
        <w:t>income</w:t>
      </w:r>
      <w:r>
        <w:t xml:space="preserve"> from a capital asset/investment property </w:t>
      </w:r>
      <w:r w:rsidRPr="009F49B1">
        <w:rPr>
          <w:i/>
        </w:rPr>
        <w:t>may</w:t>
      </w:r>
      <w:r>
        <w:t xml:space="preserve"> make asset OUFP where: t</w:t>
      </w:r>
      <w:r w:rsidR="00A57A4F" w:rsidRPr="009F49B1">
        <w:t xml:space="preserve">he </w:t>
      </w:r>
      <w:r w:rsidR="00A57A4F" w:rsidRPr="009F49B1">
        <w:rPr>
          <w:b/>
        </w:rPr>
        <w:t xml:space="preserve">use of the asset </w:t>
      </w:r>
      <w:r w:rsidRPr="009F49B1">
        <w:rPr>
          <w:b/>
        </w:rPr>
        <w:t xml:space="preserve">was </w:t>
      </w:r>
      <w:r w:rsidR="00A57A4F" w:rsidRPr="009F49B1">
        <w:rPr>
          <w:b/>
        </w:rPr>
        <w:t>to provide financial security and protection against erosion of income or other fa</w:t>
      </w:r>
      <w:r w:rsidRPr="009F49B1">
        <w:rPr>
          <w:b/>
        </w:rPr>
        <w:t>mily misadventure</w:t>
      </w:r>
      <w:r>
        <w:t xml:space="preserve"> in the future. – </w:t>
      </w:r>
      <w:r>
        <w:rPr>
          <w:b/>
          <w:i/>
          <w:color w:val="8EE45C"/>
        </w:rPr>
        <w:t xml:space="preserve">Evetts, </w:t>
      </w:r>
      <w:r>
        <w:rPr>
          <w:b/>
          <w:color w:val="8EE45C"/>
        </w:rPr>
        <w:t xml:space="preserve">1996 BCCA, </w:t>
      </w:r>
      <w:r>
        <w:t>citing</w:t>
      </w:r>
      <w:r>
        <w:rPr>
          <w:i/>
        </w:rPr>
        <w:t xml:space="preserve"> </w:t>
      </w:r>
      <w:r>
        <w:rPr>
          <w:b/>
          <w:i/>
          <w:color w:val="8EE45C"/>
        </w:rPr>
        <w:t xml:space="preserve">Tezcan, </w:t>
      </w:r>
      <w:r>
        <w:rPr>
          <w:b/>
          <w:color w:val="8EE45C"/>
        </w:rPr>
        <w:t xml:space="preserve">1990; </w:t>
      </w:r>
      <w:r>
        <w:rPr>
          <w:b/>
          <w:i/>
          <w:color w:val="8EE45C"/>
        </w:rPr>
        <w:t>Folk</w:t>
      </w:r>
      <w:r>
        <w:rPr>
          <w:b/>
          <w:color w:val="8EE45C"/>
        </w:rPr>
        <w:t>, 1994</w:t>
      </w:r>
    </w:p>
    <w:p w14:paraId="1D5BC959" w14:textId="77777777" w:rsidR="009F49B1" w:rsidRPr="009F49B1" w:rsidRDefault="009F49B1" w:rsidP="009F49B1">
      <w:pPr>
        <w:pStyle w:val="ListParagraph"/>
        <w:rPr>
          <w:b/>
        </w:rPr>
      </w:pPr>
    </w:p>
    <w:p w14:paraId="75FD4911" w14:textId="0A661563" w:rsidR="00B91BB5" w:rsidRPr="009F49B1" w:rsidRDefault="007D50DB" w:rsidP="009F49B1">
      <w:pPr>
        <w:pStyle w:val="ListParagraph"/>
        <w:numPr>
          <w:ilvl w:val="0"/>
          <w:numId w:val="36"/>
        </w:numPr>
        <w:rPr>
          <w:b/>
        </w:rPr>
      </w:pPr>
      <w:r>
        <w:t xml:space="preserve">May include </w:t>
      </w:r>
      <w:r w:rsidRPr="009F49B1">
        <w:rPr>
          <w:b/>
        </w:rPr>
        <w:t xml:space="preserve">capital in </w:t>
      </w:r>
      <w:r w:rsidR="00B91BB5" w:rsidRPr="009F49B1">
        <w:rPr>
          <w:b/>
        </w:rPr>
        <w:t>investment portfolios</w:t>
      </w:r>
      <w:r w:rsidR="00B91BB5">
        <w:t xml:space="preserve"> drawn upon</w:t>
      </w:r>
      <w:r>
        <w:t xml:space="preserve"> time to time</w:t>
      </w:r>
      <w:r w:rsidR="00B91BB5">
        <w:t xml:space="preserve"> to purchase real property that became family assets (full residential and/or recreational needs of family) AND for ordinary living/incidental expenses.</w:t>
      </w:r>
    </w:p>
    <w:p w14:paraId="618B4C5B" w14:textId="4C2A8E90" w:rsidR="00B91BB5" w:rsidRPr="00B91BB5" w:rsidRDefault="007D50DB" w:rsidP="00B91BB5">
      <w:pPr>
        <w:pStyle w:val="ListParagraph"/>
        <w:numPr>
          <w:ilvl w:val="0"/>
          <w:numId w:val="36"/>
        </w:numPr>
        <w:rPr>
          <w:b/>
        </w:rPr>
      </w:pPr>
      <w:r>
        <w:t>Investment properties may still have a OUFP: in CAB = use of amenities of lake (store boat, easement to water etc)</w:t>
      </w:r>
      <w:r w:rsidR="00B91BB5">
        <w:t xml:space="preserve"> </w:t>
      </w:r>
    </w:p>
    <w:p w14:paraId="721E4881" w14:textId="77777777" w:rsidR="00B91BB5" w:rsidRPr="00B91BB5" w:rsidRDefault="00B91BB5" w:rsidP="00B91BB5">
      <w:pPr>
        <w:pStyle w:val="ListParagraph"/>
        <w:numPr>
          <w:ilvl w:val="1"/>
          <w:numId w:val="36"/>
        </w:numPr>
        <w:rPr>
          <w:b/>
        </w:rPr>
      </w:pPr>
      <w:r>
        <w:rPr>
          <w:b/>
          <w:i/>
          <w:color w:val="8EE45C"/>
        </w:rPr>
        <w:t>Brainerd</w:t>
      </w:r>
      <w:r>
        <w:rPr>
          <w:b/>
          <w:color w:val="8EE45C"/>
        </w:rPr>
        <w:t>, 1989 BCCA</w:t>
      </w:r>
    </w:p>
    <w:p w14:paraId="09377DE2" w14:textId="77777777" w:rsidR="00870626" w:rsidRDefault="00870626" w:rsidP="006A0E2F">
      <w:pPr>
        <w:rPr>
          <w:i/>
        </w:rPr>
      </w:pPr>
    </w:p>
    <w:p w14:paraId="30E50272" w14:textId="7372E4EA" w:rsidR="00870626" w:rsidRPr="00CF0269" w:rsidRDefault="00870626" w:rsidP="006A0E2F">
      <w:pPr>
        <w:rPr>
          <w:i/>
        </w:rPr>
      </w:pPr>
      <w:r>
        <w:rPr>
          <w:i/>
        </w:rPr>
        <w:t>Insurance</w:t>
      </w:r>
      <w:r w:rsidR="00CF0269">
        <w:rPr>
          <w:i/>
        </w:rPr>
        <w:t xml:space="preserve"> -- </w:t>
      </w:r>
      <w:r w:rsidR="00CF0269" w:rsidRPr="008317BD">
        <w:rPr>
          <w:b/>
          <w:i/>
          <w:color w:val="8EE45C"/>
        </w:rPr>
        <w:t xml:space="preserve">Jiwa, </w:t>
      </w:r>
      <w:r w:rsidR="00CF0269" w:rsidRPr="008317BD">
        <w:rPr>
          <w:b/>
          <w:color w:val="8EE45C"/>
        </w:rPr>
        <w:t>1991 BCSC</w:t>
      </w:r>
      <w:r w:rsidR="00CF0269">
        <w:rPr>
          <w:b/>
          <w:color w:val="8EE45C"/>
        </w:rPr>
        <w:t xml:space="preserve"> </w:t>
      </w:r>
      <w:r w:rsidR="00CF0269">
        <w:t xml:space="preserve">and </w:t>
      </w:r>
      <w:r w:rsidR="00CF0269">
        <w:rPr>
          <w:b/>
          <w:color w:val="8EE45C"/>
        </w:rPr>
        <w:t>1992 BCCA</w:t>
      </w:r>
    </w:p>
    <w:p w14:paraId="79E51571" w14:textId="3091A643" w:rsidR="00CF0269" w:rsidRPr="00CF0269" w:rsidRDefault="00CF0269" w:rsidP="006A0E2F">
      <w:r>
        <w:t>Insurance policies whose purpose is to provide a sense of security to the family unit or which are part of the planned family security meet the test in 58(2). –</w:t>
      </w:r>
      <w:r>
        <w:rPr>
          <w:b/>
          <w:i/>
          <w:color w:val="8EE45C"/>
        </w:rPr>
        <w:t xml:space="preserve"> </w:t>
      </w:r>
      <w:r>
        <w:rPr>
          <w:b/>
          <w:color w:val="8EE45C"/>
        </w:rPr>
        <w:t>BCCA</w:t>
      </w:r>
    </w:p>
    <w:p w14:paraId="3DEA5D2F" w14:textId="3E4E5071" w:rsidR="001332C6" w:rsidRPr="001332C6" w:rsidRDefault="001332C6" w:rsidP="00793899">
      <w:pPr>
        <w:pStyle w:val="ListParagraph"/>
        <w:numPr>
          <w:ilvl w:val="0"/>
          <w:numId w:val="47"/>
        </w:numPr>
        <w:rPr>
          <w:i/>
        </w:rPr>
      </w:pPr>
      <w:r>
        <w:t xml:space="preserve">May infer life insurance policies owned personally, esp w cash surrender values, are ordinarily acquired and maintained for purpose of security for one’s family.  – </w:t>
      </w:r>
      <w:r>
        <w:rPr>
          <w:b/>
          <w:i/>
          <w:color w:val="8EE45C"/>
        </w:rPr>
        <w:t xml:space="preserve">Piercy, </w:t>
      </w:r>
      <w:r>
        <w:rPr>
          <w:b/>
          <w:color w:val="8EE45C"/>
        </w:rPr>
        <w:t xml:space="preserve">1991 </w:t>
      </w:r>
      <w:r>
        <w:t xml:space="preserve">and </w:t>
      </w:r>
      <w:r>
        <w:rPr>
          <w:b/>
          <w:i/>
          <w:color w:val="8EE45C"/>
        </w:rPr>
        <w:t>Leppard,</w:t>
      </w:r>
      <w:r>
        <w:rPr>
          <w:b/>
          <w:color w:val="8EE45C"/>
        </w:rPr>
        <w:t xml:space="preserve"> 1991 </w:t>
      </w:r>
      <w:r>
        <w:t xml:space="preserve">cited in </w:t>
      </w:r>
      <w:r w:rsidRPr="008317BD">
        <w:rPr>
          <w:b/>
          <w:i/>
          <w:color w:val="8EE45C"/>
        </w:rPr>
        <w:t>Jiwa</w:t>
      </w:r>
    </w:p>
    <w:p w14:paraId="27065EA9" w14:textId="77777777" w:rsidR="00CF0269" w:rsidRPr="00CF0269" w:rsidRDefault="001332C6" w:rsidP="00793899">
      <w:pPr>
        <w:pStyle w:val="ListParagraph"/>
        <w:numPr>
          <w:ilvl w:val="0"/>
          <w:numId w:val="47"/>
        </w:numPr>
        <w:rPr>
          <w:i/>
        </w:rPr>
      </w:pPr>
      <w:r>
        <w:t xml:space="preserve">Accident insurance, paying a benefit on disability, no diff from life insurance (pays benefit upon death) </w:t>
      </w:r>
    </w:p>
    <w:p w14:paraId="5D70E208" w14:textId="558B140A" w:rsidR="001332C6" w:rsidRPr="001332C6" w:rsidRDefault="00CF0269" w:rsidP="00793899">
      <w:pPr>
        <w:pStyle w:val="ListParagraph"/>
        <w:numPr>
          <w:ilvl w:val="0"/>
          <w:numId w:val="47"/>
        </w:numPr>
        <w:rPr>
          <w:i/>
        </w:rPr>
      </w:pPr>
      <w:r>
        <w:t>Relatedly, no difference if supplied by employer or if purchased personally.</w:t>
      </w:r>
    </w:p>
    <w:p w14:paraId="61B2BF20" w14:textId="4F75FD5B" w:rsidR="001332C6" w:rsidRPr="00CF0269" w:rsidRDefault="001332C6" w:rsidP="00793899">
      <w:pPr>
        <w:pStyle w:val="ListParagraph"/>
        <w:numPr>
          <w:ilvl w:val="1"/>
          <w:numId w:val="47"/>
        </w:numPr>
        <w:rPr>
          <w:i/>
        </w:rPr>
      </w:pPr>
      <w:r>
        <w:t xml:space="preserve"> (Remember s.60 presumption: have to show evidence to the contrary to rebut the presumption)</w:t>
      </w:r>
    </w:p>
    <w:p w14:paraId="1298BCBB" w14:textId="7C454010" w:rsidR="00CF0269" w:rsidRPr="00CF0269" w:rsidRDefault="00CF0269" w:rsidP="00793899">
      <w:pPr>
        <w:pStyle w:val="ListParagraph"/>
        <w:numPr>
          <w:ilvl w:val="0"/>
          <w:numId w:val="47"/>
        </w:numPr>
        <w:rPr>
          <w:i/>
        </w:rPr>
      </w:pPr>
      <w:r>
        <w:t>If policy deemed FA via OUFP, so too are the proceeds.</w:t>
      </w:r>
    </w:p>
    <w:p w14:paraId="54487F37" w14:textId="24FB3F71" w:rsidR="00CF0269" w:rsidRPr="001332C6" w:rsidRDefault="00CF0269" w:rsidP="00793899">
      <w:pPr>
        <w:pStyle w:val="ListParagraph"/>
        <w:numPr>
          <w:ilvl w:val="1"/>
          <w:numId w:val="47"/>
        </w:numPr>
        <w:rPr>
          <w:i/>
        </w:rPr>
      </w:pPr>
      <w:r>
        <w:t xml:space="preserve">Cash surrender value on </w:t>
      </w:r>
      <w:r>
        <w:rPr>
          <w:i/>
        </w:rPr>
        <w:t xml:space="preserve">date of determination </w:t>
      </w:r>
      <w:r>
        <w:t>is what is apportioned.</w:t>
      </w:r>
    </w:p>
    <w:p w14:paraId="00B2A5C9" w14:textId="215B12BB" w:rsidR="00870626" w:rsidRPr="001332C6" w:rsidRDefault="001332C6" w:rsidP="001332C6">
      <w:pPr>
        <w:pStyle w:val="ListParagraph"/>
        <w:rPr>
          <w:i/>
        </w:rPr>
      </w:pPr>
      <w:r>
        <w:t xml:space="preserve"> </w:t>
      </w:r>
    </w:p>
    <w:p w14:paraId="79787EB6" w14:textId="77777777" w:rsidR="001332C6" w:rsidRPr="001332C6" w:rsidRDefault="001332C6" w:rsidP="001332C6">
      <w:pPr>
        <w:pStyle w:val="ListParagraph"/>
        <w:rPr>
          <w:i/>
        </w:rPr>
      </w:pPr>
    </w:p>
    <w:p w14:paraId="57128073" w14:textId="7BD691CB" w:rsidR="009F49B1" w:rsidRPr="009F49B1" w:rsidRDefault="009F49B1" w:rsidP="006A0E2F">
      <w:pPr>
        <w:rPr>
          <w:i/>
        </w:rPr>
      </w:pPr>
      <w:r>
        <w:rPr>
          <w:i/>
        </w:rPr>
        <w:t>Hobby Collections</w:t>
      </w:r>
    </w:p>
    <w:p w14:paraId="0E77851C" w14:textId="77777777" w:rsidR="003D0590" w:rsidRPr="003D0590" w:rsidRDefault="008A4CF0" w:rsidP="009F49B1">
      <w:pPr>
        <w:pStyle w:val="ListParagraph"/>
        <w:numPr>
          <w:ilvl w:val="0"/>
          <w:numId w:val="42"/>
        </w:numPr>
        <w:rPr>
          <w:b/>
        </w:rPr>
      </w:pPr>
      <w:r>
        <w:t xml:space="preserve">Open to a factual determination re: FA or not.  </w:t>
      </w:r>
    </w:p>
    <w:p w14:paraId="28E267C3" w14:textId="1A3A3F58" w:rsidR="008A4CF0" w:rsidRPr="008A4CF0" w:rsidRDefault="008A4CF0" w:rsidP="009F49B1">
      <w:pPr>
        <w:pStyle w:val="ListParagraph"/>
        <w:numPr>
          <w:ilvl w:val="0"/>
          <w:numId w:val="42"/>
        </w:numPr>
        <w:rPr>
          <w:b/>
        </w:rPr>
      </w:pPr>
      <w:r>
        <w:t>Some of ‘unfairness’ from being an FA can be dealt with via reapportionment</w:t>
      </w:r>
    </w:p>
    <w:p w14:paraId="57AF6399" w14:textId="60AFD3D5" w:rsidR="003D0590" w:rsidRPr="003D0590" w:rsidRDefault="003D0590" w:rsidP="009F49B1">
      <w:pPr>
        <w:pStyle w:val="ListParagraph"/>
        <w:numPr>
          <w:ilvl w:val="0"/>
          <w:numId w:val="42"/>
        </w:numPr>
      </w:pPr>
      <w:r w:rsidRPr="003D0590">
        <w:t>Much seems to</w:t>
      </w:r>
      <w:r>
        <w:t xml:space="preserve"> centre around level of display/sharing + connection w non-owning spouse</w:t>
      </w:r>
    </w:p>
    <w:p w14:paraId="7A092B94" w14:textId="58ABF3A8" w:rsidR="009F49B1" w:rsidRPr="008A4CF0" w:rsidRDefault="0057297C" w:rsidP="009F49B1">
      <w:pPr>
        <w:pStyle w:val="ListParagraph"/>
        <w:numPr>
          <w:ilvl w:val="0"/>
          <w:numId w:val="42"/>
        </w:numPr>
        <w:rPr>
          <w:b/>
        </w:rPr>
      </w:pPr>
      <w:r>
        <w:t xml:space="preserve">A sports memorabilia </w:t>
      </w:r>
      <w:r w:rsidR="008A4CF0">
        <w:t>collection on “partial but prominent display” in the matrimonial home and shown to guests, + family members enjoyed the collection as</w:t>
      </w:r>
      <w:r w:rsidR="003D0590">
        <w:t xml:space="preserve"> a focus of (sporadic) activity</w:t>
      </w:r>
      <w:r w:rsidR="008A4CF0">
        <w:t xml:space="preserve"> by “attendance at sports conventions + discussion”</w:t>
      </w:r>
      <w:r w:rsidR="003D0590">
        <w:t xml:space="preserve"> –</w:t>
      </w:r>
      <w:r w:rsidR="003D0590">
        <w:rPr>
          <w:b/>
          <w:i/>
          <w:color w:val="8EE45C"/>
        </w:rPr>
        <w:t xml:space="preserve">O’Bryan, </w:t>
      </w:r>
      <w:r w:rsidR="003D0590">
        <w:rPr>
          <w:b/>
          <w:color w:val="8EE45C"/>
        </w:rPr>
        <w:t>1996 BCSC</w:t>
      </w:r>
    </w:p>
    <w:p w14:paraId="2475576C" w14:textId="044BAD28" w:rsidR="008A4CF0" w:rsidRPr="009F49B1" w:rsidRDefault="008A4CF0" w:rsidP="008A4CF0">
      <w:pPr>
        <w:pStyle w:val="ListParagraph"/>
        <w:numPr>
          <w:ilvl w:val="1"/>
          <w:numId w:val="42"/>
        </w:numPr>
        <w:rPr>
          <w:b/>
        </w:rPr>
      </w:pPr>
      <w:r>
        <w:t>Apportionment was 80% to H, 20% to W</w:t>
      </w:r>
    </w:p>
    <w:p w14:paraId="453EA430" w14:textId="77777777" w:rsidR="009F49B1" w:rsidRDefault="009F49B1" w:rsidP="009F49B1">
      <w:pPr>
        <w:rPr>
          <w:b/>
        </w:rPr>
      </w:pPr>
    </w:p>
    <w:p w14:paraId="0CE1F213" w14:textId="4CD9B571" w:rsidR="009F49B1" w:rsidRPr="009F49B1" w:rsidRDefault="009F49B1" w:rsidP="006A0E2F">
      <w:pPr>
        <w:rPr>
          <w:i/>
        </w:rPr>
      </w:pPr>
      <w:r>
        <w:rPr>
          <w:i/>
        </w:rPr>
        <w:t>Gifts/Inheritances</w:t>
      </w:r>
    </w:p>
    <w:p w14:paraId="53107840" w14:textId="77777777" w:rsidR="009F49B1" w:rsidRPr="00E01890" w:rsidRDefault="009F49B1" w:rsidP="009F49B1">
      <w:pPr>
        <w:pStyle w:val="ListParagraph"/>
        <w:numPr>
          <w:ilvl w:val="0"/>
          <w:numId w:val="36"/>
        </w:numPr>
      </w:pPr>
      <w:r>
        <w:t xml:space="preserve">Gifts can depend on </w:t>
      </w:r>
      <w:r>
        <w:rPr>
          <w:i/>
        </w:rPr>
        <w:t>donor’s intention</w:t>
      </w:r>
      <w:r>
        <w:t xml:space="preserve">: jewelry/furs to impress friends/colleagues – </w:t>
      </w:r>
      <w:r>
        <w:rPr>
          <w:b/>
          <w:i/>
          <w:color w:val="8EE45C"/>
        </w:rPr>
        <w:t xml:space="preserve">Hauptman, </w:t>
      </w:r>
      <w:r>
        <w:rPr>
          <w:b/>
          <w:color w:val="8EE45C"/>
        </w:rPr>
        <w:t>1981 BCCA</w:t>
      </w:r>
    </w:p>
    <w:p w14:paraId="39E215AD" w14:textId="77777777" w:rsidR="009F49B1" w:rsidRDefault="009F49B1" w:rsidP="009F49B1">
      <w:pPr>
        <w:pStyle w:val="ListParagraph"/>
        <w:numPr>
          <w:ilvl w:val="0"/>
          <w:numId w:val="36"/>
        </w:numPr>
      </w:pPr>
      <w:r>
        <w:t xml:space="preserve">Inheritances/gifts </w:t>
      </w:r>
      <w:r>
        <w:rPr>
          <w:i/>
        </w:rPr>
        <w:t>may</w:t>
      </w:r>
      <w:r>
        <w:t xml:space="preserve"> be FA</w:t>
      </w:r>
    </w:p>
    <w:p w14:paraId="3166734D" w14:textId="77777777" w:rsidR="009F49B1" w:rsidRPr="00E01890" w:rsidRDefault="009F49B1" w:rsidP="009F49B1">
      <w:pPr>
        <w:pStyle w:val="ListParagraph"/>
        <w:numPr>
          <w:ilvl w:val="1"/>
          <w:numId w:val="36"/>
        </w:numPr>
      </w:pPr>
      <w:r>
        <w:t xml:space="preserve">must prove </w:t>
      </w:r>
      <w:r>
        <w:rPr>
          <w:i/>
        </w:rPr>
        <w:t xml:space="preserve">more </w:t>
      </w:r>
      <w:r>
        <w:t xml:space="preserve">than ‘possible’ use as retirement income (i.e. family sec) of inheritance $$– </w:t>
      </w:r>
      <w:r>
        <w:rPr>
          <w:b/>
          <w:i/>
          <w:color w:val="8EE45C"/>
        </w:rPr>
        <w:t>Hefti</w:t>
      </w:r>
      <w:r>
        <w:rPr>
          <w:b/>
          <w:color w:val="8EE45C"/>
        </w:rPr>
        <w:t>, 1998 BCCA</w:t>
      </w:r>
    </w:p>
    <w:p w14:paraId="42622890" w14:textId="77777777" w:rsidR="009F49B1" w:rsidRPr="009F49B1" w:rsidRDefault="009F49B1" w:rsidP="009F49B1">
      <w:pPr>
        <w:pStyle w:val="ListParagraph"/>
        <w:numPr>
          <w:ilvl w:val="1"/>
          <w:numId w:val="36"/>
        </w:numPr>
        <w:rPr>
          <w:b/>
        </w:rPr>
      </w:pPr>
      <w:r>
        <w:t xml:space="preserve">contribution may create an FA: rental prop helped to maintain + act as guarantor when refinanced – </w:t>
      </w:r>
      <w:r>
        <w:rPr>
          <w:b/>
          <w:i/>
          <w:color w:val="8EE45C"/>
        </w:rPr>
        <w:t>Campbell</w:t>
      </w:r>
      <w:r>
        <w:rPr>
          <w:b/>
          <w:color w:val="8EE45C"/>
        </w:rPr>
        <w:t>, 1991 BCCA</w:t>
      </w:r>
    </w:p>
    <w:p w14:paraId="11CA987A" w14:textId="77777777" w:rsidR="00D31CB7" w:rsidRPr="00D31CB7" w:rsidRDefault="00D31CB7" w:rsidP="00D31CB7">
      <w:pPr>
        <w:pStyle w:val="ListParagraph"/>
        <w:ind w:left="2160"/>
        <w:rPr>
          <w:b/>
        </w:rPr>
      </w:pPr>
    </w:p>
    <w:p w14:paraId="16A0465B" w14:textId="244839B8" w:rsidR="00D31CB7" w:rsidRPr="00203106" w:rsidRDefault="00D31CB7" w:rsidP="00922691">
      <w:pPr>
        <w:pStyle w:val="ListParagraph"/>
        <w:numPr>
          <w:ilvl w:val="0"/>
          <w:numId w:val="36"/>
        </w:numPr>
        <w:rPr>
          <w:b/>
        </w:rPr>
      </w:pPr>
      <w:r>
        <w:rPr>
          <w:rFonts w:cs="Times New Roman"/>
          <w:highlight w:val="magenta"/>
          <w:lang w:eastAsia="en-US"/>
        </w:rPr>
        <w:t>58(3)</w:t>
      </w:r>
      <w:r w:rsidRPr="00FB3805">
        <w:rPr>
          <w:rFonts w:cs="Times New Roman"/>
          <w:highlight w:val="magenta"/>
          <w:lang w:eastAsia="en-US"/>
        </w:rPr>
        <w:t>(c)</w:t>
      </w:r>
      <w:r w:rsidRPr="00431DAD">
        <w:rPr>
          <w:rFonts w:cs="Times New Roman"/>
          <w:lang w:eastAsia="en-US"/>
        </w:rPr>
        <w:t> </w:t>
      </w:r>
      <w:r w:rsidRPr="006A0E2F">
        <w:rPr>
          <w:rFonts w:cs="Times New Roman"/>
          <w:b/>
          <w:i/>
          <w:lang w:eastAsia="en-US"/>
        </w:rPr>
        <w:t>money</w:t>
      </w:r>
      <w:r w:rsidRPr="006A0E2F">
        <w:rPr>
          <w:rFonts w:cs="Times New Roman"/>
          <w:i/>
          <w:lang w:eastAsia="en-US"/>
        </w:rPr>
        <w:t xml:space="preserve"> of a spouse </w:t>
      </w:r>
      <w:r w:rsidRPr="006A0E2F">
        <w:rPr>
          <w:rFonts w:cs="Times New Roman"/>
          <w:b/>
          <w:i/>
          <w:lang w:eastAsia="en-US"/>
        </w:rPr>
        <w:t>in an account</w:t>
      </w:r>
      <w:r w:rsidRPr="006A0E2F">
        <w:rPr>
          <w:rFonts w:cs="Times New Roman"/>
          <w:i/>
          <w:lang w:eastAsia="en-US"/>
        </w:rPr>
        <w:t xml:space="preserve"> </w:t>
      </w:r>
      <w:r w:rsidRPr="006A0E2F">
        <w:rPr>
          <w:rFonts w:cs="Times New Roman"/>
          <w:i/>
          <w:u w:val="single"/>
          <w:lang w:eastAsia="en-US"/>
        </w:rPr>
        <w:t xml:space="preserve">if it is </w:t>
      </w:r>
      <w:r w:rsidRPr="006A0E2F">
        <w:rPr>
          <w:rFonts w:cs="Times New Roman"/>
          <w:b/>
          <w:i/>
          <w:u w:val="single"/>
          <w:lang w:eastAsia="en-US"/>
        </w:rPr>
        <w:t>OUFP</w:t>
      </w:r>
    </w:p>
    <w:p w14:paraId="1204B08B" w14:textId="6CC93063" w:rsidR="00E80D9A" w:rsidRPr="00E80D9A" w:rsidRDefault="00D31CB7" w:rsidP="00E80D9A">
      <w:pPr>
        <w:pStyle w:val="ListParagraph"/>
        <w:numPr>
          <w:ilvl w:val="1"/>
          <w:numId w:val="36"/>
        </w:numPr>
        <w:rPr>
          <w:b/>
        </w:rPr>
      </w:pPr>
      <w:r>
        <w:t xml:space="preserve">In general a savings account can be a FA.  </w:t>
      </w:r>
      <w:r w:rsidR="00B17D75">
        <w:t>Need to show</w:t>
      </w:r>
      <w:r>
        <w:t xml:space="preserve"> </w:t>
      </w:r>
      <w:r>
        <w:rPr>
          <w:i/>
        </w:rPr>
        <w:t>intention for providing for family in future</w:t>
      </w:r>
      <w:r>
        <w:t xml:space="preserve"> – </w:t>
      </w:r>
      <w:r>
        <w:rPr>
          <w:b/>
          <w:i/>
          <w:color w:val="8EE45C"/>
        </w:rPr>
        <w:t xml:space="preserve">Graff, </w:t>
      </w:r>
      <w:r>
        <w:rPr>
          <w:b/>
          <w:color w:val="8EE45C"/>
        </w:rPr>
        <w:t>1987 BCCA</w:t>
      </w:r>
    </w:p>
    <w:p w14:paraId="74948F75" w14:textId="2586A753" w:rsidR="008A4CF0" w:rsidRPr="008A4CF0" w:rsidRDefault="008A4CF0" w:rsidP="00E80D9A">
      <w:pPr>
        <w:pStyle w:val="ListParagraph"/>
        <w:numPr>
          <w:ilvl w:val="1"/>
          <w:numId w:val="36"/>
        </w:numPr>
        <w:rPr>
          <w:b/>
        </w:rPr>
      </w:pPr>
      <w:r>
        <w:t xml:space="preserve">Numerous separate accts + one joint account for family purposes, the latter may be the only one found OUFP… </w:t>
      </w:r>
    </w:p>
    <w:p w14:paraId="42D7224C" w14:textId="025078DD" w:rsidR="00E80D9A" w:rsidRPr="00E80D9A" w:rsidRDefault="00E80D9A" w:rsidP="00E80D9A">
      <w:pPr>
        <w:pStyle w:val="ListParagraph"/>
        <w:numPr>
          <w:ilvl w:val="1"/>
          <w:numId w:val="36"/>
        </w:numPr>
        <w:rPr>
          <w:b/>
        </w:rPr>
      </w:pPr>
      <w:r>
        <w:t>JJ may look to nature of the entire relationship to shed light on the intended use of the accts (esp re: ‘savings’ accts or stocks/bonds.)</w:t>
      </w:r>
    </w:p>
    <w:p w14:paraId="0FC01302" w14:textId="7959B351" w:rsidR="00B17D75" w:rsidRPr="00B17D75" w:rsidRDefault="00E80D9A" w:rsidP="00E80D9A">
      <w:pPr>
        <w:pStyle w:val="ListParagraph"/>
        <w:numPr>
          <w:ilvl w:val="2"/>
          <w:numId w:val="36"/>
        </w:numPr>
        <w:rPr>
          <w:b/>
        </w:rPr>
      </w:pPr>
      <w:r>
        <w:rPr>
          <w:b/>
          <w:i/>
          <w:color w:val="8EE45C"/>
        </w:rPr>
        <w:t xml:space="preserve">Lye v McVeigh, </w:t>
      </w:r>
      <w:r>
        <w:rPr>
          <w:b/>
          <w:color w:val="8EE45C"/>
        </w:rPr>
        <w:t xml:space="preserve">1991 BCCA </w:t>
      </w:r>
    </w:p>
    <w:p w14:paraId="65123319" w14:textId="77777777" w:rsidR="00B17D75" w:rsidRPr="00B17D75" w:rsidRDefault="00B17D75" w:rsidP="00E80D9A">
      <w:pPr>
        <w:pStyle w:val="ListParagraph"/>
        <w:numPr>
          <w:ilvl w:val="2"/>
          <w:numId w:val="36"/>
        </w:numPr>
        <w:rPr>
          <w:b/>
        </w:rPr>
      </w:pPr>
      <w:r>
        <w:t xml:space="preserve">made exactly equal contributions to the living expenses etc. despite  differences in incomes.  </w:t>
      </w:r>
    </w:p>
    <w:p w14:paraId="7933A514" w14:textId="063F35BB" w:rsidR="00B17D75" w:rsidRDefault="00B17D75" w:rsidP="00E80D9A">
      <w:pPr>
        <w:pStyle w:val="ListParagraph"/>
        <w:numPr>
          <w:ilvl w:val="2"/>
          <w:numId w:val="36"/>
        </w:numPr>
        <w:rPr>
          <w:b/>
        </w:rPr>
      </w:pPr>
      <w:r>
        <w:t xml:space="preserve">Cmtting only so much to the matrimonial pot as chosen/as was equal, thus cannot assume about use of other accounts, </w:t>
      </w:r>
      <w:r w:rsidRPr="00B17D75">
        <w:rPr>
          <w:i/>
        </w:rPr>
        <w:t>even if some</w:t>
      </w:r>
      <w:r>
        <w:t xml:space="preserve"> money drawn out of it for family purpose</w:t>
      </w:r>
      <w:r w:rsidRPr="00B17D75">
        <w:rPr>
          <w:b/>
        </w:rPr>
        <w:t>.</w:t>
      </w:r>
    </w:p>
    <w:p w14:paraId="41FCECC6" w14:textId="6BE3E043" w:rsidR="00B17D75" w:rsidRPr="00B17D75" w:rsidRDefault="00B17D75" w:rsidP="00B17D75">
      <w:pPr>
        <w:pStyle w:val="ListParagraph"/>
        <w:numPr>
          <w:ilvl w:val="3"/>
          <w:numId w:val="36"/>
        </w:numPr>
        <w:rPr>
          <w:b/>
        </w:rPr>
      </w:pPr>
      <w:r>
        <w:rPr>
          <w:b/>
        </w:rPr>
        <w:t xml:space="preserve">Not ordinarily enough. </w:t>
      </w:r>
      <w:r>
        <w:t>The joint acct was the one ordinarily used!</w:t>
      </w:r>
    </w:p>
    <w:p w14:paraId="5CD498DF" w14:textId="6193E3B6" w:rsidR="00E80D9A" w:rsidRPr="00B17D75" w:rsidRDefault="00B17D75" w:rsidP="00E80D9A">
      <w:pPr>
        <w:pStyle w:val="ListParagraph"/>
        <w:numPr>
          <w:ilvl w:val="2"/>
          <w:numId w:val="36"/>
        </w:numPr>
        <w:rPr>
          <w:b/>
        </w:rPr>
      </w:pPr>
      <w:r>
        <w:t xml:space="preserve"> “Modern” marriage.  Did not show “lifel</w:t>
      </w:r>
      <w:r w:rsidR="008A4CF0">
        <w:t xml:space="preserve">ong </w:t>
      </w:r>
      <w:r>
        <w:t xml:space="preserve">commitment’ type of dependence.  </w:t>
      </w:r>
    </w:p>
    <w:p w14:paraId="56A50043" w14:textId="34E2BB2E" w:rsidR="00B17D75" w:rsidRPr="00B17D75" w:rsidRDefault="00B17D75" w:rsidP="00E80D9A">
      <w:pPr>
        <w:pStyle w:val="ListParagraph"/>
        <w:numPr>
          <w:ilvl w:val="2"/>
          <w:numId w:val="36"/>
        </w:numPr>
        <w:rPr>
          <w:b/>
        </w:rPr>
      </w:pPr>
      <w:r>
        <w:t xml:space="preserve">If they had children might be different. </w:t>
      </w:r>
    </w:p>
    <w:p w14:paraId="7301641C" w14:textId="28373BF6" w:rsidR="00E80D9A" w:rsidRPr="000009F3" w:rsidRDefault="00B17D75" w:rsidP="000009F3">
      <w:pPr>
        <w:pStyle w:val="ListParagraph"/>
        <w:numPr>
          <w:ilvl w:val="1"/>
          <w:numId w:val="36"/>
        </w:numPr>
        <w:rPr>
          <w:b/>
        </w:rPr>
      </w:pPr>
      <w:r>
        <w:t xml:space="preserve">No assumption of intended use for ‘future needs/security” of family from nature of asset (bond etc.) </w:t>
      </w:r>
      <w:r w:rsidR="00433223">
        <w:t>–</w:t>
      </w:r>
      <w:r>
        <w:t xml:space="preserve"> </w:t>
      </w:r>
      <w:r>
        <w:rPr>
          <w:b/>
          <w:i/>
          <w:color w:val="8EE45C"/>
        </w:rPr>
        <w:t xml:space="preserve">Lye v McVeigh, </w:t>
      </w:r>
      <w:r>
        <w:rPr>
          <w:b/>
          <w:color w:val="8EE45C"/>
        </w:rPr>
        <w:t>1991 BCCA</w:t>
      </w:r>
    </w:p>
    <w:p w14:paraId="6A0422C2" w14:textId="77777777" w:rsidR="000009F3" w:rsidRPr="00203106" w:rsidRDefault="000009F3" w:rsidP="005446EB"/>
    <w:p w14:paraId="34E8EFBD" w14:textId="60DE91D7" w:rsidR="00D31CB7" w:rsidRPr="0073334B" w:rsidRDefault="00D31CB7" w:rsidP="0073334B">
      <w:pPr>
        <w:pStyle w:val="Heading3"/>
      </w:pPr>
      <w:bookmarkStart w:id="80" w:name="_Toc195979981"/>
      <w:r w:rsidRPr="0073334B">
        <w:t>Annuity/pension/home ownership/RRSP</w:t>
      </w:r>
      <w:r w:rsidR="00647D71" w:rsidRPr="0073334B">
        <w:t>:</w:t>
      </w:r>
      <w:r w:rsidR="00072DC5" w:rsidRPr="0073334B">
        <w:t xml:space="preserve"> </w:t>
      </w:r>
      <w:r w:rsidRPr="0073334B">
        <w:rPr>
          <w:rFonts w:cs="Times New Roman"/>
          <w:color w:val="auto"/>
          <w:highlight w:val="magenta"/>
          <w:lang w:eastAsia="en-US"/>
        </w:rPr>
        <w:t xml:space="preserve">– </w:t>
      </w:r>
      <w:r w:rsidRPr="0073334B">
        <w:rPr>
          <w:color w:val="auto"/>
          <w:highlight w:val="magenta"/>
        </w:rPr>
        <w:t>s.58(3)</w:t>
      </w:r>
      <w:r w:rsidRPr="0073334B">
        <w:rPr>
          <w:rFonts w:cs="Times New Roman"/>
          <w:color w:val="auto"/>
          <w:highlight w:val="magenta"/>
          <w:lang w:eastAsia="en-US"/>
        </w:rPr>
        <w:t>(d)</w:t>
      </w:r>
      <w:bookmarkEnd w:id="80"/>
      <w:r w:rsidRPr="0073334B">
        <w:rPr>
          <w:rFonts w:cs="Times New Roman"/>
          <w:color w:val="auto"/>
          <w:lang w:eastAsia="en-US"/>
        </w:rPr>
        <w:t> </w:t>
      </w:r>
    </w:p>
    <w:p w14:paraId="0C2B5BB2" w14:textId="77777777" w:rsidR="00B17D75" w:rsidRPr="006A0E2F" w:rsidRDefault="00D31CB7" w:rsidP="00B17D75">
      <w:pPr>
        <w:rPr>
          <w:b/>
          <w:i/>
        </w:rPr>
      </w:pPr>
      <w:r w:rsidRPr="006A0E2F">
        <w:rPr>
          <w:i/>
        </w:rPr>
        <w:t>-</w:t>
      </w:r>
      <w:r w:rsidR="00072DC5" w:rsidRPr="006A0E2F">
        <w:rPr>
          <w:rFonts w:cs="Times New Roman"/>
          <w:i/>
          <w:lang w:eastAsia="en-US"/>
        </w:rPr>
        <w:t xml:space="preserve">a right of a spouse under an </w:t>
      </w:r>
      <w:r w:rsidR="00072DC5" w:rsidRPr="006A0E2F">
        <w:rPr>
          <w:rFonts w:cs="Times New Roman"/>
          <w:b/>
          <w:i/>
          <w:lang w:eastAsia="en-US"/>
        </w:rPr>
        <w:t xml:space="preserve">annuity or a pension, home ownership or </w:t>
      </w:r>
      <w:r w:rsidR="00123845" w:rsidRPr="006A0E2F">
        <w:rPr>
          <w:rFonts w:cs="Times New Roman"/>
          <w:b/>
          <w:i/>
          <w:lang w:eastAsia="en-US"/>
        </w:rPr>
        <w:t>RRSP</w:t>
      </w:r>
      <w:r w:rsidRPr="006A0E2F">
        <w:rPr>
          <w:rFonts w:cs="Times New Roman"/>
          <w:b/>
          <w:i/>
          <w:lang w:eastAsia="en-US"/>
        </w:rPr>
        <w:t xml:space="preserve"> </w:t>
      </w:r>
      <w:r w:rsidR="00B17D75" w:rsidRPr="006A0E2F">
        <w:rPr>
          <w:b/>
          <w:i/>
        </w:rPr>
        <w:t xml:space="preserve"> </w:t>
      </w:r>
    </w:p>
    <w:p w14:paraId="44F5AB09" w14:textId="3BED7737" w:rsidR="00431DAD" w:rsidRDefault="00B17D75" w:rsidP="00B17D75">
      <w:pPr>
        <w:rPr>
          <w:rFonts w:cs="Times New Roman"/>
          <w:lang w:eastAsia="en-US"/>
        </w:rPr>
      </w:pPr>
      <w:r>
        <w:rPr>
          <w:b/>
        </w:rPr>
        <w:t>-</w:t>
      </w:r>
      <w:r w:rsidR="00647D71" w:rsidRPr="00B17D75">
        <w:rPr>
          <w:rFonts w:cs="Times New Roman"/>
          <w:lang w:eastAsia="en-US"/>
        </w:rPr>
        <w:t>A DEEMED FA – no judicial discretion, no need to prove OUFP</w:t>
      </w:r>
    </w:p>
    <w:p w14:paraId="2003403D" w14:textId="77777777" w:rsidR="006A0E2F" w:rsidRPr="00B17D75" w:rsidRDefault="006A0E2F" w:rsidP="00B17D75">
      <w:pPr>
        <w:rPr>
          <w:b/>
        </w:rPr>
      </w:pPr>
    </w:p>
    <w:p w14:paraId="5887CF3C" w14:textId="77777777" w:rsidR="008317BD" w:rsidRDefault="00B17D75" w:rsidP="00433223">
      <w:pPr>
        <w:pStyle w:val="ListParagraph"/>
        <w:numPr>
          <w:ilvl w:val="0"/>
          <w:numId w:val="36"/>
        </w:numPr>
        <w:rPr>
          <w:b/>
        </w:rPr>
      </w:pPr>
      <w:r>
        <w:rPr>
          <w:b/>
        </w:rPr>
        <w:t xml:space="preserve">Pension = </w:t>
      </w:r>
    </w:p>
    <w:p w14:paraId="69C8C5FC" w14:textId="2FB3ED17" w:rsidR="008317BD" w:rsidRPr="008317BD" w:rsidRDefault="008317BD" w:rsidP="008317BD">
      <w:pPr>
        <w:pStyle w:val="ListParagraph"/>
        <w:numPr>
          <w:ilvl w:val="1"/>
          <w:numId w:val="36"/>
        </w:numPr>
      </w:pPr>
      <w:r>
        <w:t xml:space="preserve">key aspect = </w:t>
      </w:r>
      <w:r w:rsidRPr="008317BD">
        <w:rPr>
          <w:b/>
        </w:rPr>
        <w:t xml:space="preserve">income replacement </w:t>
      </w:r>
      <w:r>
        <w:t xml:space="preserve">– </w:t>
      </w:r>
      <w:r w:rsidRPr="008317BD">
        <w:rPr>
          <w:b/>
          <w:i/>
          <w:color w:val="8EE45C"/>
        </w:rPr>
        <w:t xml:space="preserve">Jiwa, </w:t>
      </w:r>
      <w:r w:rsidRPr="008317BD">
        <w:rPr>
          <w:b/>
          <w:color w:val="8EE45C"/>
        </w:rPr>
        <w:t>1991 BCSC</w:t>
      </w:r>
    </w:p>
    <w:p w14:paraId="249B48CC" w14:textId="280FF169" w:rsidR="008317BD" w:rsidRPr="008317BD" w:rsidRDefault="008317BD" w:rsidP="008317BD">
      <w:pPr>
        <w:pStyle w:val="ListParagraph"/>
        <w:numPr>
          <w:ilvl w:val="1"/>
          <w:numId w:val="36"/>
        </w:numPr>
        <w:rPr>
          <w:b/>
        </w:rPr>
      </w:pPr>
      <w:r>
        <w:rPr>
          <w:b/>
        </w:rPr>
        <w:t>personal accident insurance =/= pension</w:t>
      </w:r>
      <w:r>
        <w:t xml:space="preserve"> – </w:t>
      </w:r>
      <w:r w:rsidRPr="008317BD">
        <w:rPr>
          <w:b/>
          <w:i/>
          <w:color w:val="8EE45C"/>
        </w:rPr>
        <w:t>Jiwa</w:t>
      </w:r>
    </w:p>
    <w:p w14:paraId="3D3546FD" w14:textId="6D261A38" w:rsidR="00B17D75" w:rsidRPr="00433223" w:rsidRDefault="00B17D75" w:rsidP="008317BD">
      <w:pPr>
        <w:pStyle w:val="ListParagraph"/>
        <w:numPr>
          <w:ilvl w:val="1"/>
          <w:numId w:val="36"/>
        </w:numPr>
        <w:rPr>
          <w:b/>
        </w:rPr>
      </w:pPr>
      <w:r>
        <w:t>scheme intended to benefit the employ</w:t>
      </w:r>
      <w:r w:rsidR="000009F3">
        <w:t>ee</w:t>
      </w:r>
      <w:r>
        <w:t xml:space="preserve"> on termination of employment </w:t>
      </w:r>
      <w:r w:rsidR="00433223">
        <w:t xml:space="preserve">– </w:t>
      </w:r>
      <w:r w:rsidR="00433223">
        <w:rPr>
          <w:b/>
          <w:i/>
          <w:color w:val="8EE45C"/>
        </w:rPr>
        <w:t xml:space="preserve">Lye v McVeigh, </w:t>
      </w:r>
      <w:r w:rsidR="00433223">
        <w:rPr>
          <w:b/>
          <w:color w:val="8EE45C"/>
        </w:rPr>
        <w:t>1991 BCCA</w:t>
      </w:r>
    </w:p>
    <w:p w14:paraId="4F5B0E8C" w14:textId="5912B3F9" w:rsidR="00433223" w:rsidRPr="00433223" w:rsidRDefault="00433223" w:rsidP="008317BD">
      <w:pPr>
        <w:pStyle w:val="ListParagraph"/>
        <w:numPr>
          <w:ilvl w:val="2"/>
          <w:numId w:val="36"/>
        </w:numPr>
        <w:rPr>
          <w:b/>
        </w:rPr>
      </w:pPr>
      <w:r>
        <w:t>Often, lack of ability to withdraw before end of employment</w:t>
      </w:r>
    </w:p>
    <w:p w14:paraId="4605AF3B" w14:textId="1E30C0A4" w:rsidR="00B17D75" w:rsidRPr="00D31CB7" w:rsidRDefault="00B17D75" w:rsidP="008317BD">
      <w:pPr>
        <w:pStyle w:val="ListParagraph"/>
        <w:numPr>
          <w:ilvl w:val="2"/>
          <w:numId w:val="36"/>
        </w:numPr>
        <w:rPr>
          <w:b/>
        </w:rPr>
      </w:pPr>
      <w:r>
        <w:t xml:space="preserve">Look if there are other </w:t>
      </w:r>
      <w:r>
        <w:rPr>
          <w:i/>
        </w:rPr>
        <w:t>actual</w:t>
      </w:r>
      <w:r>
        <w:t xml:space="preserve"> pension plans in addition to other plans from employer</w:t>
      </w:r>
      <w:r w:rsidR="00433223">
        <w:t xml:space="preserve">. </w:t>
      </w:r>
    </w:p>
    <w:p w14:paraId="0A6182CF" w14:textId="77777777" w:rsidR="00D31CB7" w:rsidRDefault="00D31CB7" w:rsidP="00D31CB7">
      <w:pPr>
        <w:rPr>
          <w:b/>
        </w:rPr>
      </w:pPr>
    </w:p>
    <w:p w14:paraId="3066BD65" w14:textId="29CABFE5" w:rsidR="00431DAD" w:rsidRPr="0073334B" w:rsidRDefault="003A1F84" w:rsidP="0073334B">
      <w:pPr>
        <w:rPr>
          <w:b/>
        </w:rPr>
      </w:pPr>
      <w:r w:rsidRPr="0073334B">
        <w:rPr>
          <w:rStyle w:val="Heading3Char"/>
        </w:rPr>
        <w:t>Venture</w:t>
      </w:r>
      <w:r w:rsidR="00D31CB7" w:rsidRPr="0073334B">
        <w:rPr>
          <w:rStyle w:val="Heading3Char"/>
        </w:rPr>
        <w:t xml:space="preserve"> + contribution </w:t>
      </w:r>
      <w:r w:rsidR="00D31CB7" w:rsidRPr="0073334B">
        <w:rPr>
          <w:rStyle w:val="Heading3Char"/>
          <w:lang w:eastAsia="en-US"/>
        </w:rPr>
        <w:t xml:space="preserve">– </w:t>
      </w:r>
      <w:r w:rsidR="00D31CB7" w:rsidRPr="0073334B">
        <w:rPr>
          <w:rStyle w:val="Heading3Char"/>
          <w:highlight w:val="magenta"/>
        </w:rPr>
        <w:t xml:space="preserve"> </w:t>
      </w:r>
      <w:r w:rsidR="00D31CB7" w:rsidRPr="0073334B">
        <w:rPr>
          <w:rStyle w:val="Heading3Char"/>
          <w:color w:val="auto"/>
          <w:highlight w:val="magenta"/>
        </w:rPr>
        <w:t>s.58(3)</w:t>
      </w:r>
      <w:r w:rsidR="00D31CB7" w:rsidRPr="0073334B">
        <w:rPr>
          <w:rStyle w:val="Heading3Char"/>
          <w:color w:val="auto"/>
          <w:highlight w:val="magenta"/>
          <w:lang w:eastAsia="en-US"/>
        </w:rPr>
        <w:t>(e)</w:t>
      </w:r>
      <w:r w:rsidR="00D31CB7" w:rsidRPr="0073334B">
        <w:rPr>
          <w:rStyle w:val="Heading3Char"/>
          <w:color w:val="auto"/>
          <w:lang w:eastAsia="en-US"/>
        </w:rPr>
        <w:t> </w:t>
      </w:r>
      <w:r w:rsidR="00D31CB7" w:rsidRPr="0073334B">
        <w:rPr>
          <w:rStyle w:val="Heading3Char"/>
          <w:lang w:eastAsia="en-US"/>
        </w:rPr>
        <w:br/>
      </w:r>
      <w:r w:rsidR="00D31CB7" w:rsidRPr="006A0E2F">
        <w:rPr>
          <w:rFonts w:cs="Times New Roman"/>
          <w:i/>
          <w:lang w:eastAsia="en-US"/>
        </w:rPr>
        <w:t>-</w:t>
      </w:r>
      <w:r w:rsidR="00072DC5" w:rsidRPr="006A0E2F">
        <w:rPr>
          <w:i/>
          <w:lang w:eastAsia="en-US"/>
        </w:rPr>
        <w:t xml:space="preserve">a right, share or an interest of a spouse in a </w:t>
      </w:r>
      <w:r w:rsidR="00072DC5" w:rsidRPr="006A0E2F">
        <w:rPr>
          <w:b/>
          <w:i/>
          <w:lang w:eastAsia="en-US"/>
        </w:rPr>
        <w:t>venture</w:t>
      </w:r>
      <w:r w:rsidR="00072DC5" w:rsidRPr="006A0E2F">
        <w:rPr>
          <w:i/>
          <w:lang w:eastAsia="en-US"/>
        </w:rPr>
        <w:t xml:space="preserve"> to which money or money's worth was, </w:t>
      </w:r>
      <w:r w:rsidR="00072DC5" w:rsidRPr="006A0E2F">
        <w:rPr>
          <w:b/>
          <w:i/>
          <w:lang w:eastAsia="en-US"/>
        </w:rPr>
        <w:t>directly or indirectly, contributed</w:t>
      </w:r>
      <w:r w:rsidR="00072DC5" w:rsidRPr="006A0E2F">
        <w:rPr>
          <w:i/>
          <w:lang w:eastAsia="en-US"/>
        </w:rPr>
        <w:t xml:space="preserve"> by or on behalf of the other spouse</w:t>
      </w:r>
    </w:p>
    <w:p w14:paraId="6CAA20B1" w14:textId="77777777" w:rsidR="003D0590" w:rsidRDefault="003D0590" w:rsidP="003D0590">
      <w:pPr>
        <w:rPr>
          <w:b/>
        </w:rPr>
      </w:pPr>
    </w:p>
    <w:p w14:paraId="6405C503" w14:textId="77777777" w:rsidR="006E664D" w:rsidRDefault="006E664D" w:rsidP="000D0421">
      <w:pPr>
        <w:ind w:left="720"/>
      </w:pPr>
      <w:r>
        <w:rPr>
          <w:b/>
        </w:rPr>
        <w:t>‘Venture’</w:t>
      </w:r>
      <w:r>
        <w:t xml:space="preserve">: </w:t>
      </w:r>
    </w:p>
    <w:p w14:paraId="43836477" w14:textId="22B1F450" w:rsidR="006E664D" w:rsidRDefault="006E664D" w:rsidP="000D0421">
      <w:pPr>
        <w:ind w:left="720"/>
      </w:pPr>
      <w:r>
        <w:t>-liberally interpreted</w:t>
      </w:r>
    </w:p>
    <w:p w14:paraId="4D67C3BD" w14:textId="52863EEC" w:rsidR="003659BC" w:rsidRDefault="003659BC" w:rsidP="000D0421">
      <w:pPr>
        <w:ind w:left="720"/>
      </w:pPr>
      <w:r>
        <w:t>-not significantly different from s.59(1) re: biz assets</w:t>
      </w:r>
    </w:p>
    <w:p w14:paraId="7EB117B6" w14:textId="481BC38C" w:rsidR="003D0590" w:rsidRDefault="006E664D" w:rsidP="000D0421">
      <w:pPr>
        <w:ind w:left="720"/>
      </w:pPr>
      <w:r>
        <w:t xml:space="preserve">-includes any investment in which there is an </w:t>
      </w:r>
      <w:r w:rsidRPr="006E664D">
        <w:rPr>
          <w:u w:val="single"/>
        </w:rPr>
        <w:t>element of risk, with potential for profit</w:t>
      </w:r>
      <w:r>
        <w:t xml:space="preserve"> despite primary function may be to serve some other purposes.</w:t>
      </w:r>
    </w:p>
    <w:p w14:paraId="5DB00A76" w14:textId="6ADCE527" w:rsidR="00DB0058" w:rsidRDefault="00DB0058" w:rsidP="000D0421">
      <w:pPr>
        <w:ind w:left="720"/>
      </w:pPr>
      <w:r>
        <w:t xml:space="preserve">-includes “any business” – </w:t>
      </w:r>
      <w:r>
        <w:rPr>
          <w:b/>
          <w:i/>
          <w:color w:val="8EE45C"/>
        </w:rPr>
        <w:t xml:space="preserve">Robertshaw (No 2), </w:t>
      </w:r>
      <w:r>
        <w:rPr>
          <w:b/>
          <w:color w:val="8EE45C"/>
        </w:rPr>
        <w:t>1979 BCSC</w:t>
      </w:r>
    </w:p>
    <w:p w14:paraId="641860F6" w14:textId="03E02EAC" w:rsidR="006E664D" w:rsidRDefault="006E664D" w:rsidP="000D0421">
      <w:pPr>
        <w:pStyle w:val="ListParagraph"/>
        <w:numPr>
          <w:ilvl w:val="0"/>
          <w:numId w:val="36"/>
        </w:numPr>
        <w:ind w:left="1440"/>
      </w:pPr>
      <w:r>
        <w:t xml:space="preserve">NOT: passive deposits/investments (e.g. in </w:t>
      </w:r>
      <w:r>
        <w:rPr>
          <w:b/>
          <w:i/>
          <w:color w:val="8EE45C"/>
        </w:rPr>
        <w:t>Brainerd</w:t>
      </w:r>
      <w:r>
        <w:t>) such as bank deposits, bonds, term deposits</w:t>
      </w:r>
    </w:p>
    <w:p w14:paraId="2A36329F" w14:textId="59CAD819" w:rsidR="006E664D" w:rsidRPr="006E664D" w:rsidRDefault="006E664D" w:rsidP="000D0421">
      <w:pPr>
        <w:pStyle w:val="ListParagraph"/>
        <w:numPr>
          <w:ilvl w:val="0"/>
          <w:numId w:val="36"/>
        </w:numPr>
        <w:ind w:left="1440"/>
      </w:pPr>
      <w:r>
        <w:t>YES: most professional practices, real property investments, stock portfolios</w:t>
      </w:r>
    </w:p>
    <w:p w14:paraId="6AE7988D" w14:textId="77777777" w:rsidR="003D0590" w:rsidRDefault="003D0590" w:rsidP="000D0421">
      <w:pPr>
        <w:ind w:left="720"/>
      </w:pPr>
    </w:p>
    <w:p w14:paraId="74FDC402" w14:textId="77777777" w:rsidR="003659BC" w:rsidRDefault="006E664D" w:rsidP="000D0421">
      <w:pPr>
        <w:ind w:left="720"/>
      </w:pPr>
      <w:r>
        <w:rPr>
          <w:b/>
        </w:rPr>
        <w:t>Contribution</w:t>
      </w:r>
      <w:r w:rsidR="00DB0058">
        <w:rPr>
          <w:b/>
        </w:rPr>
        <w:t xml:space="preserve"> of $/$’s worth</w:t>
      </w:r>
      <w:r>
        <w:rPr>
          <w:b/>
        </w:rPr>
        <w:t>:</w:t>
      </w:r>
      <w:r w:rsidR="003659BC" w:rsidRPr="003659BC">
        <w:t xml:space="preserve"> </w:t>
      </w:r>
    </w:p>
    <w:p w14:paraId="55D113C4" w14:textId="46556E6C" w:rsidR="006E664D" w:rsidRPr="006E664D" w:rsidRDefault="003659BC" w:rsidP="000D0421">
      <w:pPr>
        <w:ind w:left="720"/>
        <w:rPr>
          <w:b/>
        </w:rPr>
      </w:pPr>
      <w:r>
        <w:t>-no sig difference from test in s.59(1)</w:t>
      </w:r>
    </w:p>
    <w:p w14:paraId="5F2EE728" w14:textId="7EAB19C5" w:rsidR="003659BC" w:rsidRDefault="003659BC" w:rsidP="003659BC">
      <w:pPr>
        <w:pStyle w:val="ListParagraph"/>
        <w:numPr>
          <w:ilvl w:val="0"/>
          <w:numId w:val="45"/>
        </w:numPr>
      </w:pPr>
      <w:r>
        <w:rPr>
          <w:b/>
        </w:rPr>
        <w:t>Direct:</w:t>
      </w:r>
    </w:p>
    <w:p w14:paraId="591524A8" w14:textId="1997DA2C" w:rsidR="003659BC" w:rsidRDefault="003659BC" w:rsidP="003659BC">
      <w:pPr>
        <w:pStyle w:val="ListParagraph"/>
        <w:numPr>
          <w:ilvl w:val="1"/>
          <w:numId w:val="40"/>
        </w:numPr>
      </w:pPr>
      <w:r>
        <w:t xml:space="preserve">paid or unpaid work in venture – </w:t>
      </w:r>
      <w:r>
        <w:rPr>
          <w:b/>
          <w:i/>
          <w:color w:val="8EE45C"/>
        </w:rPr>
        <w:t xml:space="preserve">Robertshaw (No 2), </w:t>
      </w:r>
      <w:r>
        <w:rPr>
          <w:b/>
          <w:color w:val="8EE45C"/>
        </w:rPr>
        <w:t>1979 BCSC</w:t>
      </w:r>
      <w:r>
        <w:rPr>
          <w:lang w:eastAsia="en-US"/>
        </w:rPr>
        <w:t xml:space="preserve"> </w:t>
      </w:r>
    </w:p>
    <w:p w14:paraId="0AEAADDD" w14:textId="1B2C3878" w:rsidR="003659BC" w:rsidRDefault="003659BC" w:rsidP="003659BC">
      <w:pPr>
        <w:pStyle w:val="ListParagraph"/>
        <w:numPr>
          <w:ilvl w:val="1"/>
          <w:numId w:val="40"/>
        </w:numPr>
      </w:pPr>
      <w:r>
        <w:rPr>
          <w:lang w:eastAsia="en-US"/>
        </w:rPr>
        <w:t>Contributing family assets or permitting their used to acquire/maintain the business asset;</w:t>
      </w:r>
    </w:p>
    <w:p w14:paraId="681CB540" w14:textId="77777777" w:rsidR="003659BC" w:rsidRDefault="003659BC" w:rsidP="003659BC">
      <w:pPr>
        <w:pStyle w:val="ListParagraph"/>
        <w:numPr>
          <w:ilvl w:val="1"/>
          <w:numId w:val="40"/>
        </w:numPr>
      </w:pPr>
      <w:r>
        <w:t>Assuming risks (e.g. mortgaging a family/personal asset or guaranteeing a loan)</w:t>
      </w:r>
    </w:p>
    <w:p w14:paraId="30623A68" w14:textId="77777777" w:rsidR="003659BC" w:rsidRDefault="003659BC" w:rsidP="003659BC">
      <w:pPr>
        <w:pStyle w:val="ListParagraph"/>
        <w:numPr>
          <w:ilvl w:val="1"/>
          <w:numId w:val="40"/>
        </w:numPr>
      </w:pPr>
      <w:r>
        <w:t xml:space="preserve">Need not be </w:t>
      </w:r>
      <w:r>
        <w:rPr>
          <w:i/>
        </w:rPr>
        <w:t xml:space="preserve">significant </w:t>
      </w:r>
      <w:r>
        <w:t xml:space="preserve">to the business </w:t>
      </w:r>
      <w:r>
        <w:rPr>
          <w:lang w:eastAsia="en-US"/>
        </w:rPr>
        <w:t xml:space="preserve">– </w:t>
      </w:r>
      <w:r>
        <w:rPr>
          <w:b/>
          <w:i/>
          <w:color w:val="8EE45C"/>
        </w:rPr>
        <w:t>O’Keeffe</w:t>
      </w:r>
      <w:r>
        <w:rPr>
          <w:b/>
          <w:color w:val="8EE45C"/>
        </w:rPr>
        <w:t>, 2002 BCSC</w:t>
      </w:r>
    </w:p>
    <w:p w14:paraId="43677FAC" w14:textId="77777777" w:rsidR="003659BC" w:rsidRDefault="003659BC" w:rsidP="003659BC">
      <w:pPr>
        <w:pStyle w:val="ListParagraph"/>
        <w:numPr>
          <w:ilvl w:val="2"/>
          <w:numId w:val="40"/>
        </w:numPr>
      </w:pPr>
      <w:r>
        <w:t xml:space="preserve">attendance at biz premises to do basic tasks, reception, filling in at tradeshows at times, ‘acting as his hostess’ </w:t>
      </w:r>
    </w:p>
    <w:p w14:paraId="7499C5CB" w14:textId="6DD0CF3C" w:rsidR="003659BC" w:rsidRDefault="003659BC" w:rsidP="003659BC">
      <w:pPr>
        <w:pStyle w:val="ListParagraph"/>
        <w:numPr>
          <w:ilvl w:val="0"/>
          <w:numId w:val="40"/>
        </w:numPr>
      </w:pPr>
      <w:r>
        <w:rPr>
          <w:b/>
        </w:rPr>
        <w:t>Indirect:</w:t>
      </w:r>
    </w:p>
    <w:p w14:paraId="4A45F48E" w14:textId="77777777" w:rsidR="003659BC" w:rsidRDefault="003659BC" w:rsidP="003659BC">
      <w:pPr>
        <w:pStyle w:val="ListParagraph"/>
        <w:numPr>
          <w:ilvl w:val="1"/>
          <w:numId w:val="40"/>
        </w:numPr>
      </w:pPr>
      <w:r>
        <w:t xml:space="preserve">savings through mgmt of household/child rearing </w:t>
      </w:r>
      <w:r w:rsidRPr="003A1F84">
        <w:rPr>
          <w:highlight w:val="magenta"/>
        </w:rPr>
        <w:t>– 59(2</w:t>
      </w:r>
      <w:r w:rsidRPr="003C5C28">
        <w:rPr>
          <w:highlight w:val="magenta"/>
        </w:rPr>
        <w:t>)</w:t>
      </w:r>
      <w:r>
        <w:t xml:space="preserve"> AND:</w:t>
      </w:r>
    </w:p>
    <w:p w14:paraId="78C3D681" w14:textId="77777777" w:rsidR="003659BC" w:rsidRDefault="003659BC" w:rsidP="003659BC">
      <w:pPr>
        <w:pStyle w:val="ListParagraph"/>
        <w:numPr>
          <w:ilvl w:val="1"/>
          <w:numId w:val="40"/>
        </w:numPr>
      </w:pPr>
      <w:r>
        <w:t xml:space="preserve">“homemaking, entertaining, childcare/help w family, and companionship” </w:t>
      </w:r>
      <w:r>
        <w:rPr>
          <w:lang w:eastAsia="en-US"/>
        </w:rPr>
        <w:t xml:space="preserve">– </w:t>
      </w:r>
      <w:r>
        <w:rPr>
          <w:b/>
          <w:i/>
          <w:color w:val="8EE45C"/>
        </w:rPr>
        <w:t xml:space="preserve">O’Bryan, </w:t>
      </w:r>
      <w:r>
        <w:rPr>
          <w:b/>
          <w:color w:val="8EE45C"/>
        </w:rPr>
        <w:t>1996 BCSC</w:t>
      </w:r>
      <w:r>
        <w:t xml:space="preserve">; </w:t>
      </w:r>
      <w:r>
        <w:rPr>
          <w:b/>
          <w:i/>
          <w:color w:val="8EE45C"/>
        </w:rPr>
        <w:t>Piercy</w:t>
      </w:r>
      <w:r>
        <w:rPr>
          <w:b/>
          <w:color w:val="8EE45C"/>
        </w:rPr>
        <w:t>, 1991 BCSC</w:t>
      </w:r>
      <w:r>
        <w:rPr>
          <w:lang w:eastAsia="en-US"/>
        </w:rPr>
        <w:t xml:space="preserve"> </w:t>
      </w:r>
      <w:r>
        <w:t xml:space="preserve"> </w:t>
      </w:r>
    </w:p>
    <w:p w14:paraId="635157CA" w14:textId="3F01CDA0" w:rsidR="00DB0058" w:rsidRPr="00C10C8E" w:rsidRDefault="003659BC" w:rsidP="003A1F84">
      <w:pPr>
        <w:pStyle w:val="ListParagraph"/>
        <w:numPr>
          <w:ilvl w:val="1"/>
          <w:numId w:val="40"/>
        </w:numPr>
      </w:pPr>
      <w:r>
        <w:rPr>
          <w:lang w:eastAsia="en-US"/>
        </w:rPr>
        <w:t xml:space="preserve">acting as companion on business trips, hostessing, managing the household– </w:t>
      </w:r>
      <w:r>
        <w:rPr>
          <w:b/>
          <w:i/>
          <w:color w:val="8EE45C"/>
        </w:rPr>
        <w:t>O’Keeffe</w:t>
      </w:r>
      <w:r>
        <w:rPr>
          <w:b/>
          <w:color w:val="8EE45C"/>
        </w:rPr>
        <w:t>, 2002 BCSC</w:t>
      </w:r>
    </w:p>
    <w:p w14:paraId="10F271C0" w14:textId="77777777" w:rsidR="000D0421" w:rsidRPr="000D0421" w:rsidRDefault="000D0421" w:rsidP="003A1F84">
      <w:pPr>
        <w:rPr>
          <w:b/>
          <w:sz w:val="16"/>
          <w:szCs w:val="16"/>
        </w:rPr>
      </w:pPr>
    </w:p>
    <w:p w14:paraId="39AEC5F3" w14:textId="350E3517" w:rsidR="00D31CB7" w:rsidRPr="000D0421" w:rsidRDefault="00D31CB7" w:rsidP="0073334B">
      <w:pPr>
        <w:pStyle w:val="Heading3"/>
        <w:rPr>
          <w:sz w:val="16"/>
          <w:szCs w:val="16"/>
        </w:rPr>
      </w:pPr>
      <w:bookmarkStart w:id="81" w:name="_Toc195979982"/>
      <w:r w:rsidRPr="000D0421">
        <w:rPr>
          <w:sz w:val="16"/>
          <w:szCs w:val="16"/>
        </w:rPr>
        <w:t>Business Assets</w:t>
      </w:r>
      <w:r w:rsidR="003A1F84" w:rsidRPr="000D0421">
        <w:rPr>
          <w:sz w:val="16"/>
          <w:szCs w:val="16"/>
        </w:rPr>
        <w:t xml:space="preserve"> that</w:t>
      </w:r>
      <w:r w:rsidRPr="000D0421">
        <w:rPr>
          <w:sz w:val="16"/>
          <w:szCs w:val="16"/>
        </w:rPr>
        <w:t xml:space="preserve"> would be FA if owned</w:t>
      </w:r>
      <w:r w:rsidR="0073334B" w:rsidRPr="000D0421">
        <w:rPr>
          <w:sz w:val="16"/>
          <w:szCs w:val="16"/>
        </w:rPr>
        <w:t xml:space="preserve"> – </w:t>
      </w:r>
      <w:r w:rsidR="0073334B" w:rsidRPr="000D0421">
        <w:rPr>
          <w:color w:val="auto"/>
          <w:sz w:val="16"/>
          <w:szCs w:val="16"/>
          <w:highlight w:val="magenta"/>
        </w:rPr>
        <w:t>s.58(3)(a-b)</w:t>
      </w:r>
      <w:bookmarkEnd w:id="81"/>
    </w:p>
    <w:p w14:paraId="00ECC071" w14:textId="77777777" w:rsidR="00D31CB7" w:rsidRPr="000D0421" w:rsidRDefault="00D31CB7" w:rsidP="0073334B">
      <w:pPr>
        <w:pStyle w:val="ListParagraph"/>
        <w:numPr>
          <w:ilvl w:val="0"/>
          <w:numId w:val="36"/>
        </w:numPr>
        <w:rPr>
          <w:b/>
          <w:i/>
          <w:sz w:val="16"/>
          <w:szCs w:val="16"/>
        </w:rPr>
      </w:pPr>
      <w:r w:rsidRPr="000D0421">
        <w:rPr>
          <w:rFonts w:cs="Times New Roman"/>
          <w:i/>
          <w:sz w:val="16"/>
          <w:szCs w:val="16"/>
          <w:lang w:eastAsia="en-US"/>
        </w:rPr>
        <w:t xml:space="preserve">(a) IF corporation/trust property that would be a family asset if owned by a spouse, then a </w:t>
      </w:r>
      <w:r w:rsidRPr="000D0421">
        <w:rPr>
          <w:rFonts w:cs="Times New Roman"/>
          <w:b/>
          <w:i/>
          <w:sz w:val="16"/>
          <w:szCs w:val="16"/>
          <w:lang w:eastAsia="en-US"/>
        </w:rPr>
        <w:t>share</w:t>
      </w:r>
      <w:r w:rsidRPr="000D0421">
        <w:rPr>
          <w:rFonts w:cs="Times New Roman"/>
          <w:i/>
          <w:sz w:val="16"/>
          <w:szCs w:val="16"/>
          <w:lang w:eastAsia="en-US"/>
        </w:rPr>
        <w:t xml:space="preserve"> in the corporation, OR an </w:t>
      </w:r>
      <w:r w:rsidRPr="000D0421">
        <w:rPr>
          <w:rFonts w:cs="Times New Roman"/>
          <w:b/>
          <w:i/>
          <w:sz w:val="16"/>
          <w:szCs w:val="16"/>
          <w:lang w:eastAsia="en-US"/>
        </w:rPr>
        <w:t>interest</w:t>
      </w:r>
      <w:r w:rsidRPr="000D0421">
        <w:rPr>
          <w:rFonts w:cs="Times New Roman"/>
          <w:i/>
          <w:sz w:val="16"/>
          <w:szCs w:val="16"/>
          <w:lang w:eastAsia="en-US"/>
        </w:rPr>
        <w:t xml:space="preserve"> in the trust owned by the spouse = fam asset</w:t>
      </w:r>
    </w:p>
    <w:p w14:paraId="159F5544" w14:textId="77777777" w:rsidR="00D31CB7" w:rsidRPr="000D0421" w:rsidRDefault="00D31CB7" w:rsidP="0073334B">
      <w:pPr>
        <w:pStyle w:val="ListParagraph"/>
        <w:numPr>
          <w:ilvl w:val="0"/>
          <w:numId w:val="36"/>
        </w:numPr>
        <w:rPr>
          <w:b/>
          <w:i/>
          <w:sz w:val="16"/>
          <w:szCs w:val="16"/>
        </w:rPr>
      </w:pPr>
      <w:r w:rsidRPr="000D0421">
        <w:rPr>
          <w:rFonts w:cs="Times New Roman"/>
          <w:i/>
          <w:sz w:val="16"/>
          <w:szCs w:val="16"/>
          <w:lang w:eastAsia="en-US"/>
        </w:rPr>
        <w:t>(b) if property would be a family asset if owned by a spouse, property</w:t>
      </w:r>
    </w:p>
    <w:p w14:paraId="4947A876" w14:textId="77777777" w:rsidR="003A1F84" w:rsidRPr="000D0421" w:rsidRDefault="00D31CB7" w:rsidP="0073334B">
      <w:pPr>
        <w:pStyle w:val="ListParagraph"/>
        <w:numPr>
          <w:ilvl w:val="1"/>
          <w:numId w:val="36"/>
        </w:numPr>
        <w:rPr>
          <w:b/>
          <w:i/>
          <w:sz w:val="16"/>
          <w:szCs w:val="16"/>
        </w:rPr>
      </w:pPr>
      <w:r w:rsidRPr="000D0421">
        <w:rPr>
          <w:rFonts w:cs="Times New Roman"/>
          <w:i/>
          <w:sz w:val="16"/>
          <w:szCs w:val="16"/>
          <w:lang w:eastAsia="en-US"/>
        </w:rPr>
        <w:t>(i)  over which the spouse has, either alone or with another person, a power of appointment exercisable in favour of himself or herself, or</w:t>
      </w:r>
    </w:p>
    <w:p w14:paraId="380B7589" w14:textId="0023FE3E" w:rsidR="00D31CB7" w:rsidRPr="003659BC" w:rsidRDefault="00D31CB7" w:rsidP="0073334B">
      <w:pPr>
        <w:pStyle w:val="ListParagraph"/>
        <w:numPr>
          <w:ilvl w:val="1"/>
          <w:numId w:val="36"/>
        </w:numPr>
        <w:rPr>
          <w:b/>
          <w:i/>
          <w:sz w:val="16"/>
          <w:szCs w:val="16"/>
        </w:rPr>
      </w:pPr>
      <w:r w:rsidRPr="000D0421">
        <w:rPr>
          <w:rFonts w:cs="Times New Roman"/>
          <w:i/>
          <w:sz w:val="16"/>
          <w:szCs w:val="16"/>
          <w:lang w:eastAsia="en-US"/>
        </w:rPr>
        <w:t>(ii)  disposed of by the spouse but over which the spouse has, either alone or with another person a power to revoke the disposition or a power to use or dispose of the property;</w:t>
      </w:r>
    </w:p>
    <w:p w14:paraId="6F83EC27" w14:textId="6C61F1C2" w:rsidR="003659BC" w:rsidRDefault="003659BC" w:rsidP="003659BC">
      <w:pPr>
        <w:ind w:left="720"/>
      </w:pPr>
      <w:r w:rsidRPr="003659BC">
        <w:rPr>
          <w:sz w:val="16"/>
          <w:szCs w:val="16"/>
        </w:rPr>
        <w:br/>
        <w:t xml:space="preserve">-liquidating a business would be contrary objectives of the </w:t>
      </w:r>
      <w:r w:rsidRPr="003659BC">
        <w:rPr>
          <w:i/>
          <w:sz w:val="16"/>
          <w:szCs w:val="16"/>
        </w:rPr>
        <w:t>FRA</w:t>
      </w:r>
      <w:r w:rsidRPr="003659BC">
        <w:rPr>
          <w:sz w:val="16"/>
          <w:szCs w:val="16"/>
        </w:rPr>
        <w:t xml:space="preserve">. </w:t>
      </w:r>
      <w:r>
        <w:rPr>
          <w:sz w:val="16"/>
          <w:szCs w:val="16"/>
        </w:rPr>
        <w:t>It is the</w:t>
      </w:r>
      <w:r w:rsidRPr="003659BC">
        <w:rPr>
          <w:sz w:val="16"/>
          <w:szCs w:val="16"/>
        </w:rPr>
        <w:t xml:space="preserve"> </w:t>
      </w:r>
      <w:r>
        <w:rPr>
          <w:sz w:val="16"/>
          <w:szCs w:val="16"/>
        </w:rPr>
        <w:t>SHARES</w:t>
      </w:r>
      <w:r w:rsidRPr="003659BC">
        <w:rPr>
          <w:sz w:val="16"/>
          <w:szCs w:val="16"/>
        </w:rPr>
        <w:t xml:space="preserve"> of the spouse </w:t>
      </w:r>
      <w:r>
        <w:rPr>
          <w:sz w:val="16"/>
          <w:szCs w:val="16"/>
        </w:rPr>
        <w:t xml:space="preserve">which </w:t>
      </w:r>
      <w:r w:rsidRPr="003659BC">
        <w:rPr>
          <w:sz w:val="16"/>
          <w:szCs w:val="16"/>
        </w:rPr>
        <w:t xml:space="preserve">should be deemed FA and apportioned for fairness. </w:t>
      </w:r>
      <w:r w:rsidRPr="003659BC">
        <w:rPr>
          <w:sz w:val="16"/>
          <w:szCs w:val="16"/>
          <w:lang w:eastAsia="en-US"/>
        </w:rPr>
        <w:t xml:space="preserve">– </w:t>
      </w:r>
      <w:r w:rsidRPr="003659BC">
        <w:rPr>
          <w:b/>
          <w:i/>
          <w:color w:val="8EE45C"/>
          <w:sz w:val="16"/>
          <w:szCs w:val="16"/>
        </w:rPr>
        <w:t>Balic</w:t>
      </w:r>
      <w:r w:rsidRPr="003659BC">
        <w:rPr>
          <w:b/>
          <w:color w:val="8EE45C"/>
          <w:sz w:val="16"/>
          <w:szCs w:val="16"/>
        </w:rPr>
        <w:t>, 2006 BCCA</w:t>
      </w:r>
    </w:p>
    <w:p w14:paraId="2AA8DC51" w14:textId="77777777" w:rsidR="00D31CB7" w:rsidRDefault="00D31CB7" w:rsidP="00D31CB7">
      <w:pPr>
        <w:rPr>
          <w:b/>
        </w:rPr>
      </w:pPr>
    </w:p>
    <w:p w14:paraId="57578886" w14:textId="083333F6" w:rsidR="006A0E2F" w:rsidRDefault="000009F3" w:rsidP="006A0E2F">
      <w:pPr>
        <w:pStyle w:val="Heading3"/>
      </w:pPr>
      <w:bookmarkStart w:id="82" w:name="_Toc195979983"/>
      <w:r>
        <w:t>Doctrine of Tracing</w:t>
      </w:r>
      <w:bookmarkEnd w:id="82"/>
      <w:r>
        <w:t xml:space="preserve"> </w:t>
      </w:r>
    </w:p>
    <w:p w14:paraId="6038178D" w14:textId="775C85DB" w:rsidR="00083329" w:rsidRDefault="006E664D" w:rsidP="00083329">
      <w:pPr>
        <w:pStyle w:val="ListParagraph"/>
        <w:numPr>
          <w:ilvl w:val="0"/>
          <w:numId w:val="46"/>
        </w:numPr>
      </w:pPr>
      <w:r>
        <w:t>Property acquired</w:t>
      </w:r>
      <w:r w:rsidR="000009F3">
        <w:t xml:space="preserve"> with proceeds from sal</w:t>
      </w:r>
      <w:r>
        <w:t>e of family asset = “traced”,</w:t>
      </w:r>
      <w:r w:rsidR="000009F3">
        <w:t xml:space="preserve"> may be classified as a FA</w:t>
      </w:r>
      <w:r w:rsidR="00083329">
        <w:t xml:space="preserve"> – </w:t>
      </w:r>
      <w:r w:rsidR="00083329">
        <w:rPr>
          <w:b/>
          <w:i/>
          <w:color w:val="8EE45C"/>
        </w:rPr>
        <w:t>Tratch,</w:t>
      </w:r>
      <w:r w:rsidR="00083329" w:rsidRPr="00083329">
        <w:rPr>
          <w:b/>
          <w:color w:val="8EE45C"/>
        </w:rPr>
        <w:t xml:space="preserve"> 1981</w:t>
      </w:r>
      <w:r w:rsidR="00083329">
        <w:rPr>
          <w:b/>
          <w:color w:val="8EE45C"/>
        </w:rPr>
        <w:t xml:space="preserve"> BCSC</w:t>
      </w:r>
    </w:p>
    <w:p w14:paraId="00F84824" w14:textId="234DB66F" w:rsidR="000009F3" w:rsidRDefault="006E664D" w:rsidP="00083329">
      <w:pPr>
        <w:pStyle w:val="ListParagraph"/>
        <w:numPr>
          <w:ilvl w:val="0"/>
          <w:numId w:val="46"/>
        </w:numPr>
      </w:pPr>
      <w:r>
        <w:t xml:space="preserve"> Applies to prop </w:t>
      </w:r>
      <w:r w:rsidR="000009F3">
        <w:t>acquired b</w:t>
      </w:r>
      <w:r>
        <w:t xml:space="preserve">efore or after the separation, </w:t>
      </w:r>
      <w:r w:rsidR="000009F3">
        <w:t xml:space="preserve">in whole or in part with funds from </w:t>
      </w:r>
      <w:r>
        <w:t>FA</w:t>
      </w:r>
      <w:r w:rsidR="00083329">
        <w:t xml:space="preserve"> – </w:t>
      </w:r>
      <w:r w:rsidR="00083329">
        <w:rPr>
          <w:b/>
          <w:i/>
          <w:color w:val="8EE45C"/>
        </w:rPr>
        <w:t>M</w:t>
      </w:r>
      <w:r w:rsidR="000009F3" w:rsidRPr="00083329">
        <w:rPr>
          <w:b/>
          <w:i/>
          <w:color w:val="8EE45C"/>
        </w:rPr>
        <w:t xml:space="preserve">ilan, </w:t>
      </w:r>
      <w:r w:rsidR="000009F3" w:rsidRPr="00083329">
        <w:rPr>
          <w:b/>
          <w:color w:val="8EE45C"/>
        </w:rPr>
        <w:t>1989 BCCA</w:t>
      </w:r>
    </w:p>
    <w:p w14:paraId="69D54FFC" w14:textId="77777777" w:rsidR="00083329" w:rsidRDefault="000009F3" w:rsidP="00083329">
      <w:pPr>
        <w:pStyle w:val="ListParagraph"/>
        <w:numPr>
          <w:ilvl w:val="0"/>
          <w:numId w:val="46"/>
        </w:numPr>
      </w:pPr>
      <w:r>
        <w:t>related to s.66(2)(c) – court power to order compensation when property has been disposed of</w:t>
      </w:r>
    </w:p>
    <w:p w14:paraId="2DC546FA" w14:textId="376A53D5" w:rsidR="00E80D9A" w:rsidRPr="000009F3" w:rsidRDefault="000009F3" w:rsidP="00083329">
      <w:pPr>
        <w:pStyle w:val="ListParagraph"/>
        <w:numPr>
          <w:ilvl w:val="0"/>
          <w:numId w:val="46"/>
        </w:numPr>
      </w:pPr>
      <w:r>
        <w:t xml:space="preserve">codified somewhat in new </w:t>
      </w:r>
      <w:r w:rsidRPr="00083329">
        <w:rPr>
          <w:i/>
        </w:rPr>
        <w:t>FLA</w:t>
      </w:r>
      <w:r>
        <w:t xml:space="preserve"> 84(1)(b) </w:t>
      </w:r>
    </w:p>
    <w:p w14:paraId="0440BE83" w14:textId="77777777" w:rsidR="00E80D9A" w:rsidRDefault="00E80D9A" w:rsidP="00D31CB7">
      <w:pPr>
        <w:rPr>
          <w:b/>
        </w:rPr>
      </w:pPr>
    </w:p>
    <w:p w14:paraId="2EC70FFB" w14:textId="77777777" w:rsidR="00C10C8E" w:rsidRDefault="00C10C8E" w:rsidP="00D31CB7">
      <w:pPr>
        <w:rPr>
          <w:b/>
        </w:rPr>
      </w:pPr>
    </w:p>
    <w:p w14:paraId="25BCE29B" w14:textId="77777777" w:rsidR="00C10C8E" w:rsidRPr="00D31CB7" w:rsidRDefault="00C10C8E" w:rsidP="00D31CB7">
      <w:pPr>
        <w:rPr>
          <w:b/>
        </w:rPr>
      </w:pPr>
    </w:p>
    <w:p w14:paraId="4DDD3214" w14:textId="21D8A619" w:rsidR="00431DAD" w:rsidRDefault="003A1F84" w:rsidP="0073334B">
      <w:pPr>
        <w:pStyle w:val="ListParagraph"/>
        <w:numPr>
          <w:ilvl w:val="0"/>
          <w:numId w:val="41"/>
        </w:numPr>
        <w:rPr>
          <w:lang w:eastAsia="en-US"/>
        </w:rPr>
      </w:pPr>
      <w:r w:rsidRPr="00E80D9A">
        <w:rPr>
          <w:b/>
          <w:highlight w:val="cyan"/>
          <w:lang w:eastAsia="en-US"/>
        </w:rPr>
        <w:t xml:space="preserve">Is it an </w:t>
      </w:r>
      <w:r w:rsidR="00431DAD" w:rsidRPr="00E80D9A">
        <w:rPr>
          <w:b/>
          <w:highlight w:val="cyan"/>
          <w:u w:val="single"/>
          <w:lang w:eastAsia="en-US"/>
        </w:rPr>
        <w:t xml:space="preserve">Excluded </w:t>
      </w:r>
      <w:r w:rsidR="00903708" w:rsidRPr="00E80D9A">
        <w:rPr>
          <w:b/>
          <w:highlight w:val="cyan"/>
          <w:u w:val="single"/>
          <w:lang w:eastAsia="en-US"/>
        </w:rPr>
        <w:t xml:space="preserve">Business </w:t>
      </w:r>
      <w:r w:rsidR="00431DAD" w:rsidRPr="00E80D9A">
        <w:rPr>
          <w:b/>
          <w:highlight w:val="cyan"/>
          <w:u w:val="single"/>
          <w:lang w:eastAsia="en-US"/>
        </w:rPr>
        <w:t>Asset</w:t>
      </w:r>
      <w:r w:rsidR="006A0E2F">
        <w:rPr>
          <w:b/>
          <w:highlight w:val="cyan"/>
          <w:u w:val="single"/>
          <w:lang w:eastAsia="en-US"/>
        </w:rPr>
        <w:t>?</w:t>
      </w:r>
      <w:r w:rsidR="00FB3805">
        <w:rPr>
          <w:lang w:eastAsia="en-US"/>
        </w:rPr>
        <w:t xml:space="preserve"> (i.e. </w:t>
      </w:r>
      <w:r w:rsidR="00FB3805" w:rsidRPr="0073334B">
        <w:rPr>
          <w:i/>
          <w:lang w:eastAsia="en-US"/>
        </w:rPr>
        <w:t>not FAs</w:t>
      </w:r>
      <w:r w:rsidR="00FB3805">
        <w:rPr>
          <w:lang w:eastAsia="en-US"/>
        </w:rPr>
        <w:t xml:space="preserve">) </w:t>
      </w:r>
      <w:r w:rsidR="00FB3805" w:rsidRPr="006A0E2F">
        <w:rPr>
          <w:b/>
          <w:highlight w:val="magenta"/>
          <w:lang w:eastAsia="en-US"/>
        </w:rPr>
        <w:t>– s.59</w:t>
      </w:r>
      <w:r w:rsidR="00C72275" w:rsidRPr="006A0E2F">
        <w:rPr>
          <w:b/>
          <w:highlight w:val="magenta"/>
          <w:lang w:eastAsia="en-US"/>
        </w:rPr>
        <w:t>(1)</w:t>
      </w:r>
    </w:p>
    <w:p w14:paraId="19B6C9E1" w14:textId="6D19FF50" w:rsidR="00431DAD" w:rsidRPr="00DB0058" w:rsidRDefault="00DB0058" w:rsidP="00DB0058">
      <w:pPr>
        <w:ind w:left="360"/>
        <w:rPr>
          <w:i/>
          <w:lang w:eastAsia="en-US"/>
        </w:rPr>
      </w:pPr>
      <w:r>
        <w:rPr>
          <w:i/>
          <w:lang w:eastAsia="en-US"/>
        </w:rPr>
        <w:t>-</w:t>
      </w:r>
      <w:r w:rsidR="00431DAD" w:rsidRPr="00DB0058">
        <w:rPr>
          <w:i/>
          <w:lang w:eastAsia="en-US"/>
        </w:rPr>
        <w:t xml:space="preserve">If property is </w:t>
      </w:r>
      <w:r w:rsidR="00431DAD" w:rsidRPr="00DB0058">
        <w:rPr>
          <w:b/>
          <w:i/>
          <w:lang w:eastAsia="en-US"/>
        </w:rPr>
        <w:t>owned by one spouse</w:t>
      </w:r>
      <w:r w:rsidR="00431DAD" w:rsidRPr="00DB0058">
        <w:rPr>
          <w:i/>
          <w:lang w:eastAsia="en-US"/>
        </w:rPr>
        <w:t xml:space="preserve"> to the exclusion of the other and </w:t>
      </w:r>
      <w:r w:rsidR="00431DAD" w:rsidRPr="00DB0058">
        <w:rPr>
          <w:b/>
          <w:i/>
          <w:lang w:eastAsia="en-US"/>
        </w:rPr>
        <w:t>is used primarily for business purposes</w:t>
      </w:r>
      <w:r w:rsidR="00431DAD" w:rsidRPr="00DB0058">
        <w:rPr>
          <w:i/>
          <w:lang w:eastAsia="en-US"/>
        </w:rPr>
        <w:t xml:space="preserve"> </w:t>
      </w:r>
      <w:r w:rsidR="00431DAD" w:rsidRPr="00DB0058">
        <w:rPr>
          <w:b/>
          <w:i/>
          <w:lang w:eastAsia="en-US"/>
        </w:rPr>
        <w:t>+ no direct or indirect contribution</w:t>
      </w:r>
      <w:r w:rsidR="00431DAD" w:rsidRPr="00DB0058">
        <w:rPr>
          <w:i/>
          <w:lang w:eastAsia="en-US"/>
        </w:rPr>
        <w:t xml:space="preserve"> to the acquisition of property or operation of business from non-owning</w:t>
      </w:r>
      <w:r w:rsidR="0032013E" w:rsidRPr="00DB0058">
        <w:rPr>
          <w:i/>
          <w:lang w:eastAsia="en-US"/>
        </w:rPr>
        <w:t xml:space="preserve"> spouse</w:t>
      </w:r>
      <w:r w:rsidR="00431DAD" w:rsidRPr="00DB0058">
        <w:rPr>
          <w:i/>
          <w:lang w:eastAsia="en-US"/>
        </w:rPr>
        <w:t xml:space="preserve"> = NOT a family asset.</w:t>
      </w:r>
      <w:bookmarkStart w:id="83" w:name="sec59subsec2"/>
      <w:bookmarkEnd w:id="83"/>
    </w:p>
    <w:p w14:paraId="71FBDAAA" w14:textId="3218CFE1" w:rsidR="00DB0058" w:rsidRDefault="00DB0058" w:rsidP="00DB0058">
      <w:pPr>
        <w:ind w:firstLine="360"/>
        <w:rPr>
          <w:lang w:eastAsia="en-US"/>
        </w:rPr>
      </w:pPr>
      <w:r w:rsidRPr="00DB0058">
        <w:rPr>
          <w:b/>
          <w:lang w:eastAsia="en-US"/>
        </w:rPr>
        <w:t>-NB:</w:t>
      </w:r>
      <w:r w:rsidRPr="00DB0058">
        <w:rPr>
          <w:i/>
          <w:lang w:eastAsia="en-US"/>
        </w:rPr>
        <w:t xml:space="preserve"> ONUS REVERSES – </w:t>
      </w:r>
      <w:r>
        <w:rPr>
          <w:lang w:eastAsia="en-US"/>
        </w:rPr>
        <w:t>individual claiming a FA must prove they contributed.</w:t>
      </w:r>
    </w:p>
    <w:p w14:paraId="400295C6" w14:textId="77777777" w:rsidR="000D0421" w:rsidRDefault="000D0421" w:rsidP="00DB0058">
      <w:pPr>
        <w:ind w:firstLine="360"/>
        <w:rPr>
          <w:b/>
          <w:lang w:eastAsia="en-US"/>
        </w:rPr>
      </w:pPr>
    </w:p>
    <w:p w14:paraId="1A053A4C" w14:textId="77777777" w:rsidR="005446EB" w:rsidRDefault="005446EB" w:rsidP="00DB0058">
      <w:pPr>
        <w:ind w:firstLine="360"/>
        <w:rPr>
          <w:b/>
          <w:lang w:eastAsia="en-US"/>
        </w:rPr>
      </w:pPr>
    </w:p>
    <w:p w14:paraId="559A2A35" w14:textId="77777777" w:rsidR="005446EB" w:rsidRDefault="005446EB" w:rsidP="00DB0058">
      <w:pPr>
        <w:ind w:firstLine="360"/>
        <w:rPr>
          <w:b/>
          <w:lang w:eastAsia="en-US"/>
        </w:rPr>
      </w:pPr>
    </w:p>
    <w:p w14:paraId="7771C685" w14:textId="60AD5B81" w:rsidR="00DB0058" w:rsidRPr="00DB0058" w:rsidRDefault="00DB0058" w:rsidP="00DB0058">
      <w:pPr>
        <w:ind w:firstLine="360"/>
        <w:rPr>
          <w:b/>
          <w:lang w:eastAsia="en-US"/>
        </w:rPr>
      </w:pPr>
      <w:r w:rsidRPr="00DB0058">
        <w:rPr>
          <w:b/>
          <w:lang w:eastAsia="en-US"/>
        </w:rPr>
        <w:t>“Business Asset/primar</w:t>
      </w:r>
      <w:r w:rsidR="00083329">
        <w:rPr>
          <w:b/>
          <w:lang w:eastAsia="en-US"/>
        </w:rPr>
        <w:t>il</w:t>
      </w:r>
      <w:r w:rsidRPr="00DB0058">
        <w:rPr>
          <w:b/>
          <w:lang w:eastAsia="en-US"/>
        </w:rPr>
        <w:t>y for biz purposes”</w:t>
      </w:r>
    </w:p>
    <w:p w14:paraId="2FD33334" w14:textId="784286C9" w:rsidR="00DB0058" w:rsidRPr="00DB0058" w:rsidRDefault="00DB0058" w:rsidP="00DB0058">
      <w:pPr>
        <w:pStyle w:val="ListParagraph"/>
        <w:numPr>
          <w:ilvl w:val="0"/>
          <w:numId w:val="43"/>
        </w:numPr>
        <w:rPr>
          <w:b/>
          <w:lang w:eastAsia="en-US"/>
        </w:rPr>
      </w:pPr>
      <w:r>
        <w:rPr>
          <w:lang w:eastAsia="en-US"/>
        </w:rPr>
        <w:t>Not sig different from ‘venture’</w:t>
      </w:r>
    </w:p>
    <w:p w14:paraId="2B39CF2C" w14:textId="52A9A32E" w:rsidR="00DB0058" w:rsidRPr="00DB0058" w:rsidRDefault="00DB0058" w:rsidP="00DB0058">
      <w:pPr>
        <w:pStyle w:val="ListParagraph"/>
        <w:numPr>
          <w:ilvl w:val="0"/>
          <w:numId w:val="43"/>
        </w:numPr>
        <w:rPr>
          <w:b/>
          <w:lang w:eastAsia="en-US"/>
        </w:rPr>
      </w:pPr>
      <w:r>
        <w:rPr>
          <w:lang w:eastAsia="en-US"/>
        </w:rPr>
        <w:t>HAVE INCLUDED: patent rights (</w:t>
      </w:r>
      <w:r>
        <w:rPr>
          <w:b/>
          <w:i/>
          <w:color w:val="8EE45C"/>
        </w:rPr>
        <w:t>Coulthard</w:t>
      </w:r>
      <w:r>
        <w:rPr>
          <w:lang w:eastAsia="en-US"/>
        </w:rPr>
        <w:t>), farm land &amp; operations (</w:t>
      </w:r>
      <w:r>
        <w:rPr>
          <w:b/>
          <w:i/>
          <w:color w:val="8EE45C"/>
        </w:rPr>
        <w:t>Laxton</w:t>
      </w:r>
      <w:r>
        <w:rPr>
          <w:lang w:eastAsia="en-US"/>
        </w:rPr>
        <w:t>), professional practices (</w:t>
      </w:r>
      <w:r>
        <w:rPr>
          <w:b/>
          <w:i/>
          <w:color w:val="8EE45C"/>
        </w:rPr>
        <w:t>Wilson</w:t>
      </w:r>
      <w:r>
        <w:rPr>
          <w:lang w:eastAsia="en-US"/>
        </w:rPr>
        <w:t>)</w:t>
      </w:r>
      <w:r w:rsidR="00A95401">
        <w:rPr>
          <w:lang w:eastAsia="en-US"/>
        </w:rPr>
        <w:t>, includes shares, the business itself</w:t>
      </w:r>
    </w:p>
    <w:p w14:paraId="7EBB5F0A" w14:textId="6F76EE06" w:rsidR="003C5C28" w:rsidRPr="003C5C28" w:rsidRDefault="00DB0058" w:rsidP="00DB0058">
      <w:pPr>
        <w:pStyle w:val="ListParagraph"/>
        <w:numPr>
          <w:ilvl w:val="0"/>
          <w:numId w:val="43"/>
        </w:numPr>
        <w:rPr>
          <w:b/>
          <w:lang w:eastAsia="en-US"/>
        </w:rPr>
      </w:pPr>
      <w:r>
        <w:rPr>
          <w:lang w:eastAsia="en-US"/>
        </w:rPr>
        <w:t xml:space="preserve">NOT: personal qualifications </w:t>
      </w:r>
      <w:r w:rsidR="003C5C28">
        <w:rPr>
          <w:lang w:eastAsia="en-US"/>
        </w:rPr>
        <w:t xml:space="preserve">– </w:t>
      </w:r>
      <w:r w:rsidR="003C5C28">
        <w:rPr>
          <w:b/>
          <w:i/>
          <w:color w:val="8EE45C"/>
        </w:rPr>
        <w:t xml:space="preserve">Sampson, </w:t>
      </w:r>
      <w:r w:rsidR="003C5C28">
        <w:rPr>
          <w:b/>
          <w:color w:val="8EE45C"/>
        </w:rPr>
        <w:t xml:space="preserve">1996 BCCA </w:t>
      </w:r>
      <w:r w:rsidR="003C5C28">
        <w:rPr>
          <w:lang w:eastAsia="en-US"/>
        </w:rPr>
        <w:t xml:space="preserve">(also </w:t>
      </w:r>
      <w:r w:rsidR="003C5C28">
        <w:rPr>
          <w:b/>
          <w:i/>
          <w:color w:val="8EE45C"/>
        </w:rPr>
        <w:t>Caratun</w:t>
      </w:r>
      <w:r w:rsidR="003C5C28">
        <w:rPr>
          <w:b/>
          <w:color w:val="8EE45C"/>
        </w:rPr>
        <w:t>, 1992 ONCA</w:t>
      </w:r>
      <w:r w:rsidR="003C5C28">
        <w:rPr>
          <w:lang w:eastAsia="en-US"/>
        </w:rPr>
        <w:t>)</w:t>
      </w:r>
    </w:p>
    <w:p w14:paraId="7AD484A2" w14:textId="736A9B6A" w:rsidR="00DB0058" w:rsidRPr="003C5C28" w:rsidRDefault="003C5C28" w:rsidP="003C5C28">
      <w:pPr>
        <w:pStyle w:val="ListParagraph"/>
        <w:numPr>
          <w:ilvl w:val="1"/>
          <w:numId w:val="43"/>
        </w:numPr>
        <w:rPr>
          <w:b/>
          <w:lang w:eastAsia="en-US"/>
        </w:rPr>
      </w:pPr>
      <w:r>
        <w:rPr>
          <w:lang w:eastAsia="en-US"/>
        </w:rPr>
        <w:t xml:space="preserve">intangible assets/not property under 58/59 nor is income stream from them. Thus not subject to division,  </w:t>
      </w:r>
      <w:r>
        <w:rPr>
          <w:i/>
          <w:lang w:eastAsia="en-US"/>
        </w:rPr>
        <w:t>r</w:t>
      </w:r>
      <w:r w:rsidR="00DB0058">
        <w:rPr>
          <w:i/>
          <w:lang w:eastAsia="en-US"/>
        </w:rPr>
        <w:t>egardless</w:t>
      </w:r>
      <w:r w:rsidR="00DB0058">
        <w:rPr>
          <w:lang w:eastAsia="en-US"/>
        </w:rPr>
        <w:t xml:space="preserve"> </w:t>
      </w:r>
      <w:r>
        <w:rPr>
          <w:lang w:eastAsia="en-US"/>
        </w:rPr>
        <w:t>of other</w:t>
      </w:r>
      <w:r w:rsidR="00DB0058">
        <w:rPr>
          <w:lang w:eastAsia="en-US"/>
        </w:rPr>
        <w:t xml:space="preserve"> spouse’s contribution to the acquisition of the qualifications</w:t>
      </w:r>
      <w:r>
        <w:rPr>
          <w:lang w:eastAsia="en-US"/>
        </w:rPr>
        <w:t xml:space="preserve">. </w:t>
      </w:r>
    </w:p>
    <w:p w14:paraId="3DAFB59F" w14:textId="04607631" w:rsidR="003C5C28" w:rsidRPr="003C5C28" w:rsidRDefault="003C5C28" w:rsidP="003C5C28">
      <w:pPr>
        <w:pStyle w:val="ListParagraph"/>
        <w:numPr>
          <w:ilvl w:val="1"/>
          <w:numId w:val="43"/>
        </w:numPr>
        <w:rPr>
          <w:b/>
          <w:lang w:eastAsia="en-US"/>
        </w:rPr>
      </w:pPr>
      <w:r>
        <w:rPr>
          <w:lang w:eastAsia="en-US"/>
        </w:rPr>
        <w:t xml:space="preserve">Personal employment income </w:t>
      </w:r>
      <w:r>
        <w:rPr>
          <w:i/>
          <w:lang w:eastAsia="en-US"/>
        </w:rPr>
        <w:t>also</w:t>
      </w:r>
      <w:r>
        <w:rPr>
          <w:lang w:eastAsia="en-US"/>
        </w:rPr>
        <w:t xml:space="preserve"> immune to this sort of division.</w:t>
      </w:r>
    </w:p>
    <w:p w14:paraId="08713E74" w14:textId="45147A96" w:rsidR="003C5C28" w:rsidRDefault="003C5C28" w:rsidP="003C5C28">
      <w:pPr>
        <w:pStyle w:val="ListParagraph"/>
        <w:numPr>
          <w:ilvl w:val="1"/>
          <w:numId w:val="43"/>
        </w:numPr>
        <w:rPr>
          <w:b/>
          <w:lang w:eastAsia="en-US"/>
        </w:rPr>
      </w:pPr>
      <w:r>
        <w:rPr>
          <w:u w:val="single"/>
          <w:lang w:eastAsia="en-US"/>
        </w:rPr>
        <w:t>deal with this in spousal support</w:t>
      </w:r>
      <w:r>
        <w:rPr>
          <w:lang w:eastAsia="en-US"/>
        </w:rPr>
        <w:t xml:space="preserve"> – </w:t>
      </w:r>
      <w:r>
        <w:rPr>
          <w:b/>
          <w:i/>
          <w:color w:val="8EE45C"/>
        </w:rPr>
        <w:t xml:space="preserve">De Beeld, </w:t>
      </w:r>
      <w:r>
        <w:rPr>
          <w:b/>
          <w:color w:val="8EE45C"/>
        </w:rPr>
        <w:t>1999 BCCA</w:t>
      </w:r>
    </w:p>
    <w:p w14:paraId="460516E1" w14:textId="77777777" w:rsidR="00DB0058" w:rsidRPr="00DB0058" w:rsidRDefault="00DB0058" w:rsidP="00DB0058">
      <w:pPr>
        <w:ind w:left="720"/>
        <w:rPr>
          <w:b/>
          <w:lang w:eastAsia="en-US"/>
        </w:rPr>
      </w:pPr>
    </w:p>
    <w:p w14:paraId="7CEBA6FA" w14:textId="532C9A76" w:rsidR="00DB0058" w:rsidRDefault="00DB0058" w:rsidP="00DB0058">
      <w:pPr>
        <w:ind w:firstLine="360"/>
        <w:rPr>
          <w:b/>
          <w:lang w:eastAsia="en-US"/>
        </w:rPr>
      </w:pPr>
      <w:r>
        <w:rPr>
          <w:b/>
          <w:lang w:eastAsia="en-US"/>
        </w:rPr>
        <w:t>“Contribution to acq/operation”</w:t>
      </w:r>
    </w:p>
    <w:p w14:paraId="37A0052F" w14:textId="7A7E7414" w:rsidR="00083329" w:rsidRDefault="00083329" w:rsidP="00083329">
      <w:pPr>
        <w:ind w:firstLine="360"/>
      </w:pPr>
      <w:r>
        <w:t xml:space="preserve">-No sig diff from test re: ‘ventures’, s.58(e) </w:t>
      </w:r>
    </w:p>
    <w:p w14:paraId="248C2B12" w14:textId="7B230C86" w:rsidR="003C5C28" w:rsidRPr="000D0421" w:rsidRDefault="000D0421" w:rsidP="000D0421">
      <w:pPr>
        <w:pStyle w:val="ListParagraph"/>
        <w:numPr>
          <w:ilvl w:val="0"/>
          <w:numId w:val="44"/>
        </w:numPr>
        <w:rPr>
          <w:b/>
        </w:rPr>
      </w:pPr>
      <w:r>
        <w:rPr>
          <w:b/>
        </w:rPr>
        <w:t xml:space="preserve">Direct </w:t>
      </w:r>
      <w:r w:rsidR="003B7C79">
        <w:t xml:space="preserve">contrib: </w:t>
      </w:r>
    </w:p>
    <w:p w14:paraId="40964E12" w14:textId="3CE0CCDC" w:rsidR="003C5C28" w:rsidRDefault="003C5C28" w:rsidP="003C5C28">
      <w:pPr>
        <w:pStyle w:val="ListParagraph"/>
        <w:numPr>
          <w:ilvl w:val="1"/>
          <w:numId w:val="40"/>
        </w:numPr>
      </w:pPr>
      <w:r>
        <w:t xml:space="preserve">Paid or unpaid work in the business </w:t>
      </w:r>
      <w:r>
        <w:rPr>
          <w:lang w:eastAsia="en-US"/>
        </w:rPr>
        <w:t>(</w:t>
      </w:r>
      <w:r>
        <w:rPr>
          <w:b/>
          <w:i/>
          <w:color w:val="8EE45C"/>
        </w:rPr>
        <w:t>Robertshaw</w:t>
      </w:r>
      <w:r>
        <w:rPr>
          <w:lang w:eastAsia="en-US"/>
        </w:rPr>
        <w:t>)</w:t>
      </w:r>
    </w:p>
    <w:p w14:paraId="171FE7EB" w14:textId="46E7E3D4" w:rsidR="003C5C28" w:rsidRDefault="003C5C28" w:rsidP="003C5C28">
      <w:pPr>
        <w:pStyle w:val="ListParagraph"/>
        <w:numPr>
          <w:ilvl w:val="1"/>
          <w:numId w:val="40"/>
        </w:numPr>
      </w:pPr>
      <w:r>
        <w:rPr>
          <w:lang w:eastAsia="en-US"/>
        </w:rPr>
        <w:t>Contributing family assets or permitting their used to acquire/maintain the business asset;</w:t>
      </w:r>
    </w:p>
    <w:p w14:paraId="07950FE5" w14:textId="3673814C" w:rsidR="003C5C28" w:rsidRDefault="003C5C28" w:rsidP="000D0421">
      <w:pPr>
        <w:pStyle w:val="ListParagraph"/>
        <w:numPr>
          <w:ilvl w:val="1"/>
          <w:numId w:val="40"/>
        </w:numPr>
      </w:pPr>
      <w:r>
        <w:t>Assuming risks (e.g. mortgaging a family/personal asset or guaranteeing a loan)</w:t>
      </w:r>
    </w:p>
    <w:p w14:paraId="19AA893E" w14:textId="218CD793" w:rsidR="003B7C79" w:rsidRDefault="003B7C79" w:rsidP="003B7C79">
      <w:pPr>
        <w:pStyle w:val="ListParagraph"/>
        <w:numPr>
          <w:ilvl w:val="1"/>
          <w:numId w:val="40"/>
        </w:numPr>
      </w:pPr>
      <w:r>
        <w:t xml:space="preserve">Need not be </w:t>
      </w:r>
      <w:r>
        <w:rPr>
          <w:i/>
        </w:rPr>
        <w:t xml:space="preserve">significant </w:t>
      </w:r>
      <w:r>
        <w:t xml:space="preserve">to the business </w:t>
      </w:r>
      <w:r>
        <w:rPr>
          <w:lang w:eastAsia="en-US"/>
        </w:rPr>
        <w:t xml:space="preserve">– </w:t>
      </w:r>
      <w:r>
        <w:rPr>
          <w:b/>
          <w:i/>
          <w:color w:val="8EE45C"/>
        </w:rPr>
        <w:t>O’Keeffe</w:t>
      </w:r>
      <w:r>
        <w:rPr>
          <w:b/>
          <w:color w:val="8EE45C"/>
        </w:rPr>
        <w:t>, 2002 BCSC</w:t>
      </w:r>
    </w:p>
    <w:p w14:paraId="06108566" w14:textId="181927A6" w:rsidR="003B7C79" w:rsidRDefault="003B7C79" w:rsidP="003B7C79">
      <w:pPr>
        <w:pStyle w:val="ListParagraph"/>
        <w:numPr>
          <w:ilvl w:val="2"/>
          <w:numId w:val="40"/>
        </w:numPr>
      </w:pPr>
      <w:r>
        <w:t xml:space="preserve">attendance at biz premises to do basic tasks, reception, filling in at tradeshows at times, ‘acting as his hostess’ </w:t>
      </w:r>
    </w:p>
    <w:p w14:paraId="22F73EF0" w14:textId="6182C029" w:rsidR="000D0421" w:rsidRDefault="003C5C28" w:rsidP="00DB0058">
      <w:pPr>
        <w:pStyle w:val="ListParagraph"/>
        <w:numPr>
          <w:ilvl w:val="0"/>
          <w:numId w:val="40"/>
        </w:numPr>
      </w:pPr>
      <w:r w:rsidRPr="000D0421">
        <w:rPr>
          <w:b/>
        </w:rPr>
        <w:t>Indirect</w:t>
      </w:r>
      <w:r>
        <w:t xml:space="preserve"> contrib</w:t>
      </w:r>
      <w:r w:rsidR="003B7C79">
        <w:t>:</w:t>
      </w:r>
    </w:p>
    <w:p w14:paraId="744BE188" w14:textId="02363C48" w:rsidR="003C5C28" w:rsidRDefault="003C5C28" w:rsidP="000D0421">
      <w:pPr>
        <w:pStyle w:val="ListParagraph"/>
        <w:numPr>
          <w:ilvl w:val="1"/>
          <w:numId w:val="40"/>
        </w:numPr>
      </w:pPr>
      <w:r>
        <w:t xml:space="preserve">savings through mgmt of household/child rearing </w:t>
      </w:r>
      <w:r w:rsidRPr="003A1F84">
        <w:rPr>
          <w:highlight w:val="magenta"/>
        </w:rPr>
        <w:t>– 59(2</w:t>
      </w:r>
      <w:r w:rsidRPr="003C5C28">
        <w:rPr>
          <w:highlight w:val="magenta"/>
        </w:rPr>
        <w:t>)</w:t>
      </w:r>
      <w:r>
        <w:t xml:space="preserve"> AND:</w:t>
      </w:r>
    </w:p>
    <w:p w14:paraId="4C88D438" w14:textId="010B3EEF" w:rsidR="003C5C28" w:rsidRDefault="000D0421" w:rsidP="003C5C28">
      <w:pPr>
        <w:pStyle w:val="ListParagraph"/>
        <w:numPr>
          <w:ilvl w:val="1"/>
          <w:numId w:val="40"/>
        </w:numPr>
      </w:pPr>
      <w:r>
        <w:t xml:space="preserve">“homemaking, entertaining, childcare/help w family, and companionship” </w:t>
      </w:r>
      <w:r>
        <w:rPr>
          <w:lang w:eastAsia="en-US"/>
        </w:rPr>
        <w:t xml:space="preserve">– </w:t>
      </w:r>
      <w:r>
        <w:rPr>
          <w:b/>
          <w:i/>
          <w:color w:val="8EE45C"/>
        </w:rPr>
        <w:t xml:space="preserve">O’Bryan, </w:t>
      </w:r>
      <w:r>
        <w:rPr>
          <w:b/>
          <w:color w:val="8EE45C"/>
        </w:rPr>
        <w:t>1996 BCSC</w:t>
      </w:r>
      <w:r>
        <w:t xml:space="preserve">; </w:t>
      </w:r>
      <w:r>
        <w:rPr>
          <w:b/>
          <w:i/>
          <w:color w:val="8EE45C"/>
        </w:rPr>
        <w:t>Piercy</w:t>
      </w:r>
      <w:r>
        <w:rPr>
          <w:b/>
          <w:color w:val="8EE45C"/>
        </w:rPr>
        <w:t>, 1991 BCSC</w:t>
      </w:r>
      <w:r>
        <w:rPr>
          <w:lang w:eastAsia="en-US"/>
        </w:rPr>
        <w:t xml:space="preserve"> </w:t>
      </w:r>
      <w:r>
        <w:t xml:space="preserve"> </w:t>
      </w:r>
    </w:p>
    <w:p w14:paraId="277A1132" w14:textId="292D77C8" w:rsidR="000D0421" w:rsidRDefault="003B7C79" w:rsidP="003C5C28">
      <w:pPr>
        <w:pStyle w:val="ListParagraph"/>
        <w:numPr>
          <w:ilvl w:val="1"/>
          <w:numId w:val="40"/>
        </w:numPr>
      </w:pPr>
      <w:r>
        <w:rPr>
          <w:lang w:eastAsia="en-US"/>
        </w:rPr>
        <w:t>acting as companion on business trips, hostessing, managing the household</w:t>
      </w:r>
      <w:r w:rsidR="000D0421">
        <w:rPr>
          <w:lang w:eastAsia="en-US"/>
        </w:rPr>
        <w:t xml:space="preserve">– </w:t>
      </w:r>
      <w:r w:rsidR="000D0421">
        <w:rPr>
          <w:b/>
          <w:i/>
          <w:color w:val="8EE45C"/>
        </w:rPr>
        <w:t>O’Keeffe</w:t>
      </w:r>
      <w:r w:rsidR="000D0421">
        <w:rPr>
          <w:b/>
          <w:color w:val="8EE45C"/>
        </w:rPr>
        <w:t>, 2002 BCSC</w:t>
      </w:r>
    </w:p>
    <w:p w14:paraId="1B6FBA0C" w14:textId="77777777" w:rsidR="003C5C28" w:rsidRDefault="003C5C28" w:rsidP="003C5C28">
      <w:pPr>
        <w:ind w:left="720"/>
      </w:pPr>
    </w:p>
    <w:p w14:paraId="757B3183" w14:textId="77777777" w:rsidR="00903708" w:rsidRPr="00903708" w:rsidRDefault="00903708" w:rsidP="00203106">
      <w:pPr>
        <w:ind w:left="1440"/>
        <w:rPr>
          <w:b/>
        </w:rPr>
      </w:pPr>
    </w:p>
    <w:p w14:paraId="629E7F01" w14:textId="3D30BD74" w:rsidR="00903708" w:rsidRPr="00B17D75" w:rsidRDefault="007F4B87" w:rsidP="0073334B">
      <w:pPr>
        <w:pStyle w:val="ListParagraph"/>
        <w:numPr>
          <w:ilvl w:val="0"/>
          <w:numId w:val="41"/>
        </w:numPr>
        <w:rPr>
          <w:b/>
        </w:rPr>
      </w:pPr>
      <w:r w:rsidRPr="00B17D75">
        <w:rPr>
          <w:b/>
          <w:highlight w:val="cyan"/>
        </w:rPr>
        <w:t>If</w:t>
      </w:r>
      <w:r w:rsidR="0073334B" w:rsidRPr="00B17D75">
        <w:rPr>
          <w:b/>
          <w:highlight w:val="cyan"/>
        </w:rPr>
        <w:t xml:space="preserve"> </w:t>
      </w:r>
      <w:r w:rsidR="007D50DB" w:rsidRPr="00B17D75">
        <w:rPr>
          <w:b/>
          <w:highlight w:val="cyan"/>
        </w:rPr>
        <w:t>does not fit under s.58 nor 59</w:t>
      </w:r>
      <w:r w:rsidRPr="00B17D75">
        <w:rPr>
          <w:b/>
          <w:highlight w:val="cyan"/>
        </w:rPr>
        <w:t>? “OTHER ASSETS”</w:t>
      </w:r>
    </w:p>
    <w:p w14:paraId="333544A6" w14:textId="155748DC" w:rsidR="007F4B87" w:rsidRDefault="007F4B87" w:rsidP="007F4B87">
      <w:pPr>
        <w:ind w:left="360"/>
      </w:pPr>
      <w:r>
        <w:t xml:space="preserve">Remain property of owning spouse. May not be reapportioned.  </w:t>
      </w:r>
    </w:p>
    <w:p w14:paraId="79D1B8F8" w14:textId="77777777" w:rsidR="007D50DB" w:rsidRDefault="007D50DB" w:rsidP="007D50DB"/>
    <w:p w14:paraId="7DB1E9A4" w14:textId="26C3AE4B" w:rsidR="007D50DB" w:rsidRPr="007F4B87" w:rsidRDefault="007D50DB" w:rsidP="007D50DB">
      <w:pPr>
        <w:pStyle w:val="ListParagraph"/>
        <w:numPr>
          <w:ilvl w:val="0"/>
          <w:numId w:val="41"/>
        </w:numPr>
      </w:pPr>
      <w:r w:rsidRPr="00E80D9A">
        <w:rPr>
          <w:b/>
          <w:highlight w:val="cyan"/>
        </w:rPr>
        <w:t>Does an asset need to be reapportioned</w:t>
      </w:r>
      <w:r>
        <w:rPr>
          <w:b/>
        </w:rPr>
        <w:t xml:space="preserve"> from 50/50 default for fairness? </w:t>
      </w:r>
      <w:r>
        <w:t>– See ‘Reapportionment’ below.</w:t>
      </w:r>
    </w:p>
    <w:p w14:paraId="53C5E44D" w14:textId="77777777" w:rsidR="00431DAD" w:rsidRDefault="00431DAD" w:rsidP="00431DAD">
      <w:pPr>
        <w:rPr>
          <w:rFonts w:cs="Times New Roman"/>
          <w:lang w:eastAsia="en-US"/>
        </w:rPr>
      </w:pPr>
    </w:p>
    <w:p w14:paraId="0E423B9A" w14:textId="77777777" w:rsidR="00431DAD" w:rsidRPr="00431DAD" w:rsidRDefault="00431DAD" w:rsidP="00431DAD">
      <w:pPr>
        <w:rPr>
          <w:rFonts w:cs="Times New Roman"/>
          <w:lang w:eastAsia="en-US"/>
        </w:rPr>
      </w:pPr>
    </w:p>
    <w:p w14:paraId="1435B3C6" w14:textId="3EFF84A9" w:rsidR="00FB3805" w:rsidRDefault="00877A93" w:rsidP="00FB3805">
      <w:pPr>
        <w:pStyle w:val="Heading2"/>
      </w:pPr>
      <w:bookmarkStart w:id="84" w:name="_Toc195979984"/>
      <w:r>
        <w:t xml:space="preserve">All Couples: </w:t>
      </w:r>
      <w:r w:rsidR="00DA64C4">
        <w:rPr>
          <w:i/>
        </w:rPr>
        <w:t>FLA</w:t>
      </w:r>
      <w:r w:rsidR="00825850">
        <w:rPr>
          <w:i/>
        </w:rPr>
        <w:t xml:space="preserve"> </w:t>
      </w:r>
      <w:r w:rsidR="00825850">
        <w:t>–</w:t>
      </w:r>
      <w:r>
        <w:t xml:space="preserve"> Incoming Scheme</w:t>
      </w:r>
      <w:bookmarkEnd w:id="84"/>
    </w:p>
    <w:p w14:paraId="5626ACD8" w14:textId="15FBD493" w:rsidR="00D74210" w:rsidRPr="00D74210" w:rsidRDefault="00D74210" w:rsidP="00CC5FAE">
      <w:r>
        <w:t>-</w:t>
      </w:r>
      <w:r>
        <w:rPr>
          <w:b/>
          <w:i/>
        </w:rPr>
        <w:t xml:space="preserve">NB: </w:t>
      </w:r>
      <w:r>
        <w:rPr>
          <w:i/>
        </w:rPr>
        <w:t xml:space="preserve">Default entitlement </w:t>
      </w:r>
      <w:r>
        <w:t xml:space="preserve">– each = right to 50% interest as tenants in common + </w:t>
      </w:r>
      <w:r w:rsidRPr="00D74210">
        <w:rPr>
          <w:i/>
        </w:rPr>
        <w:t>equal resp for family debt</w:t>
      </w:r>
      <w:r>
        <w:t xml:space="preserve"> (New!)</w:t>
      </w:r>
    </w:p>
    <w:p w14:paraId="37FED045" w14:textId="1EA4090C" w:rsidR="00D74210" w:rsidRPr="00D74210" w:rsidRDefault="00D74210" w:rsidP="00CC5FAE">
      <w:r>
        <w:tab/>
      </w:r>
      <w:r>
        <w:tab/>
      </w:r>
      <w:r>
        <w:tab/>
        <w:t>– subject to agreements/orders (see above)</w:t>
      </w:r>
    </w:p>
    <w:p w14:paraId="3F0C93E6" w14:textId="77777777" w:rsidR="00D74210" w:rsidRDefault="00D74210" w:rsidP="00CC5FAE"/>
    <w:p w14:paraId="40D5EA99" w14:textId="6D658485" w:rsidR="00CC5FAE" w:rsidRDefault="00CC5FAE" w:rsidP="00CC5FAE">
      <w:r>
        <w:t>-</w:t>
      </w:r>
      <w:r w:rsidR="00C72275">
        <w:rPr>
          <w:b/>
          <w:i/>
        </w:rPr>
        <w:t xml:space="preserve">NB: </w:t>
      </w:r>
      <w:r>
        <w:rPr>
          <w:i/>
        </w:rPr>
        <w:t xml:space="preserve"> </w:t>
      </w:r>
      <w:r w:rsidR="00C72275">
        <w:rPr>
          <w:i/>
        </w:rPr>
        <w:t>Definition of spouse –</w:t>
      </w:r>
      <w:r w:rsidRPr="00C72275">
        <w:t>married and unmarried</w:t>
      </w:r>
      <w:r w:rsidRPr="00FE0F68">
        <w:rPr>
          <w:b/>
        </w:rPr>
        <w:t xml:space="preserve"> </w:t>
      </w:r>
      <w:r>
        <w:t xml:space="preserve">(“marriage like relationship” for min </w:t>
      </w:r>
      <w:r w:rsidR="00C72275">
        <w:t xml:space="preserve">2 years) couples! </w:t>
      </w:r>
      <w:r w:rsidR="00C72275" w:rsidRPr="00C72275">
        <w:rPr>
          <w:highlight w:val="magenta"/>
        </w:rPr>
        <w:t>– s.</w:t>
      </w:r>
      <w:r w:rsidRPr="00C72275">
        <w:rPr>
          <w:highlight w:val="magenta"/>
        </w:rPr>
        <w:t xml:space="preserve"> 3(1)</w:t>
      </w:r>
    </w:p>
    <w:p w14:paraId="53337DBB" w14:textId="77777777" w:rsidR="00FB3805" w:rsidRDefault="00FB3805" w:rsidP="00FB3805"/>
    <w:p w14:paraId="42A0A346" w14:textId="0F68DF35" w:rsidR="00C72275" w:rsidRDefault="00C72275" w:rsidP="00FB3805">
      <w:r>
        <w:t>-</w:t>
      </w:r>
      <w:r>
        <w:rPr>
          <w:b/>
          <w:i/>
        </w:rPr>
        <w:t xml:space="preserve">NB: </w:t>
      </w:r>
      <w:r>
        <w:rPr>
          <w:i/>
        </w:rPr>
        <w:t xml:space="preserve">Time limits - </w:t>
      </w:r>
      <w:r>
        <w:t>no later than 2 years after divorce</w:t>
      </w:r>
      <w:r w:rsidR="006A0E2F">
        <w:t xml:space="preserve"> order</w:t>
      </w:r>
      <w:r>
        <w:t xml:space="preserve">/decl of nullity OR date CL spouses were separated  </w:t>
      </w:r>
      <w:r w:rsidRPr="00C72275">
        <w:rPr>
          <w:highlight w:val="magenta"/>
        </w:rPr>
        <w:t>- s.198</w:t>
      </w:r>
    </w:p>
    <w:p w14:paraId="04665012" w14:textId="2BAD2E08" w:rsidR="00C72275" w:rsidRDefault="00C72275" w:rsidP="00C72275">
      <w:pPr>
        <w:ind w:left="720"/>
      </w:pPr>
      <w:r>
        <w:t>-CL separation defined: s.3 communication by one to another of intention to sep perm, or action that demonstrates that intention)</w:t>
      </w:r>
    </w:p>
    <w:p w14:paraId="51655E1E" w14:textId="77777777" w:rsidR="00245073" w:rsidRPr="00C72275" w:rsidRDefault="00245073" w:rsidP="00C72275">
      <w:pPr>
        <w:ind w:left="720"/>
      </w:pPr>
    </w:p>
    <w:p w14:paraId="1D8024B3" w14:textId="77777777" w:rsidR="00245073" w:rsidRDefault="00245073" w:rsidP="00245073">
      <w:pPr>
        <w:pStyle w:val="Heading3"/>
        <w:rPr>
          <w:lang w:eastAsia="en-US"/>
        </w:rPr>
      </w:pPr>
      <w:bookmarkStart w:id="85" w:name="_Toc195979985"/>
      <w:r w:rsidRPr="00E22BF7">
        <w:rPr>
          <w:lang w:eastAsia="en-US"/>
        </w:rPr>
        <w:t xml:space="preserve">Is it caught by </w:t>
      </w:r>
      <w:r>
        <w:rPr>
          <w:lang w:eastAsia="en-US"/>
        </w:rPr>
        <w:t xml:space="preserve">an </w:t>
      </w:r>
      <w:r w:rsidRPr="00E22BF7">
        <w:rPr>
          <w:lang w:eastAsia="en-US"/>
        </w:rPr>
        <w:t>EXCLUSION</w:t>
      </w:r>
      <w:r>
        <w:rPr>
          <w:lang w:eastAsia="en-US"/>
        </w:rPr>
        <w:t xml:space="preserve"> to FP? </w:t>
      </w:r>
      <w:r w:rsidRPr="00647D71">
        <w:rPr>
          <w:color w:val="auto"/>
          <w:highlight w:val="magenta"/>
          <w:lang w:eastAsia="en-US"/>
        </w:rPr>
        <w:t>– s.85(1)</w:t>
      </w:r>
      <w:bookmarkEnd w:id="85"/>
    </w:p>
    <w:p w14:paraId="580CACC9" w14:textId="77777777" w:rsidR="00245073" w:rsidRPr="00647D71" w:rsidRDefault="00245073" w:rsidP="00245073">
      <w:pPr>
        <w:rPr>
          <w:rFonts w:cs="Times New Roman"/>
          <w:szCs w:val="19"/>
          <w:lang w:eastAsia="en-US"/>
        </w:rPr>
      </w:pPr>
      <w:r>
        <w:rPr>
          <w:rFonts w:cs="Times New Roman"/>
          <w:i/>
          <w:szCs w:val="19"/>
          <w:lang w:eastAsia="en-US"/>
        </w:rPr>
        <w:t xml:space="preserve">Onus is on spouse claiming exclusion to demonstrate it is excluded </w:t>
      </w:r>
      <w:r w:rsidRPr="00647D71">
        <w:rPr>
          <w:rFonts w:cs="Times New Roman"/>
          <w:szCs w:val="19"/>
          <w:highlight w:val="magenta"/>
          <w:lang w:eastAsia="en-US"/>
        </w:rPr>
        <w:t>–s.85(2)</w:t>
      </w:r>
    </w:p>
    <w:p w14:paraId="794D78FA" w14:textId="77777777" w:rsidR="00245073" w:rsidRDefault="00245073" w:rsidP="00245073">
      <w:pPr>
        <w:rPr>
          <w:rFonts w:cs="Times New Roman"/>
          <w:b/>
          <w:szCs w:val="19"/>
          <w:lang w:eastAsia="en-US"/>
        </w:rPr>
      </w:pPr>
    </w:p>
    <w:p w14:paraId="2C27067B" w14:textId="77777777" w:rsidR="00245073" w:rsidRPr="00E22BF7" w:rsidRDefault="00245073" w:rsidP="00245073">
      <w:pPr>
        <w:rPr>
          <w:lang w:eastAsia="en-US"/>
        </w:rPr>
      </w:pPr>
      <w:r w:rsidRPr="00E22BF7">
        <w:rPr>
          <w:lang w:eastAsia="en-US"/>
        </w:rPr>
        <w:t>85  (1) The following is excluded from family property:</w:t>
      </w:r>
    </w:p>
    <w:p w14:paraId="703079AB" w14:textId="77777777" w:rsidR="00245073" w:rsidRDefault="00245073" w:rsidP="00245073">
      <w:pPr>
        <w:pStyle w:val="ListParagraph"/>
        <w:numPr>
          <w:ilvl w:val="0"/>
          <w:numId w:val="39"/>
        </w:numPr>
        <w:rPr>
          <w:lang w:eastAsia="en-US"/>
        </w:rPr>
      </w:pPr>
      <w:r>
        <w:rPr>
          <w:lang w:eastAsia="en-US"/>
        </w:rPr>
        <w:t xml:space="preserve">(a) </w:t>
      </w:r>
      <w:r w:rsidRPr="00E22BF7">
        <w:rPr>
          <w:lang w:eastAsia="en-US"/>
        </w:rPr>
        <w:t xml:space="preserve">property </w:t>
      </w:r>
      <w:r w:rsidRPr="00E22BF7">
        <w:rPr>
          <w:b/>
          <w:lang w:eastAsia="en-US"/>
        </w:rPr>
        <w:t xml:space="preserve">acquired </w:t>
      </w:r>
      <w:r w:rsidRPr="00E22BF7">
        <w:rPr>
          <w:lang w:eastAsia="en-US"/>
        </w:rPr>
        <w:t xml:space="preserve">by a spouse </w:t>
      </w:r>
      <w:r w:rsidRPr="00E22BF7">
        <w:rPr>
          <w:b/>
          <w:lang w:eastAsia="en-US"/>
        </w:rPr>
        <w:t>before the relationship</w:t>
      </w:r>
      <w:r w:rsidRPr="00E22BF7">
        <w:rPr>
          <w:lang w:eastAsia="en-US"/>
        </w:rPr>
        <w:t xml:space="preserve"> began;</w:t>
      </w:r>
    </w:p>
    <w:p w14:paraId="0EB87EEC" w14:textId="77777777" w:rsidR="00245073" w:rsidRDefault="00245073" w:rsidP="00245073">
      <w:pPr>
        <w:pStyle w:val="ListParagraph"/>
        <w:numPr>
          <w:ilvl w:val="0"/>
          <w:numId w:val="39"/>
        </w:numPr>
        <w:rPr>
          <w:lang w:eastAsia="en-US"/>
        </w:rPr>
      </w:pPr>
      <w:r w:rsidRPr="00E22BF7">
        <w:rPr>
          <w:lang w:eastAsia="en-US"/>
        </w:rPr>
        <w:t xml:space="preserve">(b) </w:t>
      </w:r>
      <w:r w:rsidRPr="00E22BF7">
        <w:rPr>
          <w:b/>
          <w:lang w:eastAsia="en-US"/>
        </w:rPr>
        <w:t>gifts or inheritances</w:t>
      </w:r>
      <w:r w:rsidRPr="00E22BF7">
        <w:rPr>
          <w:lang w:eastAsia="en-US"/>
        </w:rPr>
        <w:t xml:space="preserve"> to a spouse;</w:t>
      </w:r>
    </w:p>
    <w:p w14:paraId="56E9E97E" w14:textId="77777777" w:rsidR="00245073" w:rsidRDefault="00245073" w:rsidP="00245073">
      <w:pPr>
        <w:pStyle w:val="ListParagraph"/>
        <w:numPr>
          <w:ilvl w:val="0"/>
          <w:numId w:val="39"/>
        </w:numPr>
        <w:rPr>
          <w:lang w:eastAsia="en-US"/>
        </w:rPr>
      </w:pPr>
      <w:r>
        <w:rPr>
          <w:lang w:eastAsia="en-US"/>
        </w:rPr>
        <w:t xml:space="preserve">(c) a </w:t>
      </w:r>
      <w:r w:rsidRPr="00E22BF7">
        <w:rPr>
          <w:b/>
          <w:lang w:eastAsia="en-US"/>
        </w:rPr>
        <w:t>settlement/damages</w:t>
      </w:r>
      <w:r w:rsidRPr="00E22BF7">
        <w:rPr>
          <w:lang w:eastAsia="en-US"/>
        </w:rPr>
        <w:t xml:space="preserve"> to a spouse for </w:t>
      </w:r>
      <w:r w:rsidRPr="00E22BF7">
        <w:rPr>
          <w:b/>
          <w:lang w:eastAsia="en-US"/>
        </w:rPr>
        <w:t>injury or loss, unless</w:t>
      </w:r>
      <w:r w:rsidRPr="00E22BF7">
        <w:rPr>
          <w:lang w:eastAsia="en-US"/>
        </w:rPr>
        <w:t xml:space="preserve"> </w:t>
      </w:r>
      <w:r>
        <w:rPr>
          <w:lang w:eastAsia="en-US"/>
        </w:rPr>
        <w:t>it</w:t>
      </w:r>
      <w:r w:rsidRPr="00E22BF7">
        <w:rPr>
          <w:lang w:eastAsia="en-US"/>
        </w:rPr>
        <w:t xml:space="preserve"> represents compensation for</w:t>
      </w:r>
    </w:p>
    <w:p w14:paraId="66AF64BB" w14:textId="77777777" w:rsidR="00245073" w:rsidRDefault="00245073" w:rsidP="00245073">
      <w:pPr>
        <w:pStyle w:val="ListParagraph"/>
        <w:numPr>
          <w:ilvl w:val="1"/>
          <w:numId w:val="39"/>
        </w:numPr>
        <w:rPr>
          <w:lang w:eastAsia="en-US"/>
        </w:rPr>
      </w:pPr>
      <w:r w:rsidRPr="00E22BF7">
        <w:rPr>
          <w:lang w:eastAsia="en-US"/>
        </w:rPr>
        <w:t>(i) loss to both spouses, or</w:t>
      </w:r>
    </w:p>
    <w:p w14:paraId="71B85197" w14:textId="77777777" w:rsidR="00245073" w:rsidRDefault="00245073" w:rsidP="00245073">
      <w:pPr>
        <w:pStyle w:val="ListParagraph"/>
        <w:numPr>
          <w:ilvl w:val="1"/>
          <w:numId w:val="39"/>
        </w:numPr>
        <w:rPr>
          <w:lang w:eastAsia="en-US"/>
        </w:rPr>
      </w:pPr>
      <w:r w:rsidRPr="00E22BF7">
        <w:rPr>
          <w:lang w:eastAsia="en-US"/>
        </w:rPr>
        <w:t xml:space="preserve">(ii) </w:t>
      </w:r>
      <w:r w:rsidRPr="00E22BF7">
        <w:rPr>
          <w:b/>
          <w:lang w:eastAsia="en-US"/>
        </w:rPr>
        <w:t>lost income</w:t>
      </w:r>
      <w:r w:rsidRPr="00E22BF7">
        <w:rPr>
          <w:lang w:eastAsia="en-US"/>
        </w:rPr>
        <w:t xml:space="preserve"> of a spouse;</w:t>
      </w:r>
    </w:p>
    <w:p w14:paraId="471F1121" w14:textId="77777777" w:rsidR="00245073" w:rsidRDefault="00245073" w:rsidP="00245073">
      <w:pPr>
        <w:pStyle w:val="ListParagraph"/>
        <w:numPr>
          <w:ilvl w:val="0"/>
          <w:numId w:val="39"/>
        </w:numPr>
        <w:rPr>
          <w:lang w:eastAsia="en-US"/>
        </w:rPr>
      </w:pPr>
      <w:r w:rsidRPr="00E22BF7">
        <w:rPr>
          <w:lang w:eastAsia="en-US"/>
        </w:rPr>
        <w:t xml:space="preserve">(d) money </w:t>
      </w:r>
      <w:r w:rsidRPr="00647D71">
        <w:rPr>
          <w:b/>
          <w:lang w:eastAsia="en-US"/>
        </w:rPr>
        <w:t>paid or payable under an insurance policy</w:t>
      </w:r>
      <w:r>
        <w:rPr>
          <w:lang w:eastAsia="en-US"/>
        </w:rPr>
        <w:t xml:space="preserve"> (NOT </w:t>
      </w:r>
      <w:r w:rsidRPr="00E22BF7">
        <w:rPr>
          <w:lang w:eastAsia="en-US"/>
        </w:rPr>
        <w:t>respecting property</w:t>
      </w:r>
      <w:r>
        <w:rPr>
          <w:lang w:eastAsia="en-US"/>
        </w:rPr>
        <w:t>)</w:t>
      </w:r>
      <w:r w:rsidRPr="00E22BF7">
        <w:rPr>
          <w:lang w:eastAsia="en-US"/>
        </w:rPr>
        <w:t xml:space="preserve">, </w:t>
      </w:r>
      <w:r w:rsidRPr="00647D71">
        <w:rPr>
          <w:b/>
          <w:lang w:eastAsia="en-US"/>
        </w:rPr>
        <w:t>except</w:t>
      </w:r>
      <w:r w:rsidRPr="00E22BF7">
        <w:rPr>
          <w:lang w:eastAsia="en-US"/>
        </w:rPr>
        <w:t xml:space="preserve"> any portion that represents compensation for</w:t>
      </w:r>
    </w:p>
    <w:p w14:paraId="0DE101D2" w14:textId="77777777" w:rsidR="00245073" w:rsidRDefault="00245073" w:rsidP="00245073">
      <w:pPr>
        <w:pStyle w:val="ListParagraph"/>
        <w:numPr>
          <w:ilvl w:val="1"/>
          <w:numId w:val="39"/>
        </w:numPr>
        <w:rPr>
          <w:lang w:eastAsia="en-US"/>
        </w:rPr>
      </w:pPr>
      <w:r w:rsidRPr="00E22BF7">
        <w:rPr>
          <w:lang w:eastAsia="en-US"/>
        </w:rPr>
        <w:t>(i) loss</w:t>
      </w:r>
      <w:r>
        <w:rPr>
          <w:lang w:eastAsia="en-US"/>
        </w:rPr>
        <w:t xml:space="preserve"> to</w:t>
      </w:r>
      <w:r w:rsidRPr="00E22BF7">
        <w:rPr>
          <w:lang w:eastAsia="en-US"/>
        </w:rPr>
        <w:t xml:space="preserve"> both spouses, or</w:t>
      </w:r>
    </w:p>
    <w:p w14:paraId="0C0F9F2C" w14:textId="77777777" w:rsidR="00245073" w:rsidRDefault="00245073" w:rsidP="00245073">
      <w:pPr>
        <w:pStyle w:val="ListParagraph"/>
        <w:numPr>
          <w:ilvl w:val="1"/>
          <w:numId w:val="39"/>
        </w:numPr>
        <w:rPr>
          <w:lang w:eastAsia="en-US"/>
        </w:rPr>
      </w:pPr>
      <w:r w:rsidRPr="00E22BF7">
        <w:rPr>
          <w:lang w:eastAsia="en-US"/>
        </w:rPr>
        <w:t xml:space="preserve">(ii) </w:t>
      </w:r>
      <w:r w:rsidRPr="00647D71">
        <w:rPr>
          <w:b/>
          <w:lang w:eastAsia="en-US"/>
        </w:rPr>
        <w:t>lost income</w:t>
      </w:r>
      <w:r w:rsidRPr="00E22BF7">
        <w:rPr>
          <w:lang w:eastAsia="en-US"/>
        </w:rPr>
        <w:t xml:space="preserve"> of a spouse;</w:t>
      </w:r>
    </w:p>
    <w:p w14:paraId="4E5A1235" w14:textId="77777777" w:rsidR="00245073" w:rsidRDefault="00245073" w:rsidP="00245073">
      <w:pPr>
        <w:pStyle w:val="ListParagraph"/>
        <w:numPr>
          <w:ilvl w:val="0"/>
          <w:numId w:val="39"/>
        </w:numPr>
        <w:rPr>
          <w:lang w:eastAsia="en-US"/>
        </w:rPr>
      </w:pPr>
      <w:r w:rsidRPr="00E22BF7">
        <w:rPr>
          <w:lang w:eastAsia="en-US"/>
        </w:rPr>
        <w:t xml:space="preserve">(e) </w:t>
      </w:r>
      <w:r>
        <w:rPr>
          <w:lang w:eastAsia="en-US"/>
        </w:rPr>
        <w:t>prop in any of above</w:t>
      </w:r>
      <w:r w:rsidRPr="00E22BF7">
        <w:rPr>
          <w:lang w:eastAsia="en-US"/>
        </w:rPr>
        <w:t xml:space="preserve"> held in trust </w:t>
      </w:r>
      <w:r>
        <w:rPr>
          <w:lang w:eastAsia="en-US"/>
        </w:rPr>
        <w:t>for a spouse</w:t>
      </w:r>
      <w:r w:rsidRPr="00E22BF7">
        <w:rPr>
          <w:lang w:eastAsia="en-US"/>
        </w:rPr>
        <w:t>;</w:t>
      </w:r>
    </w:p>
    <w:p w14:paraId="70795012" w14:textId="77777777" w:rsidR="00245073" w:rsidRDefault="00245073" w:rsidP="00245073">
      <w:pPr>
        <w:pStyle w:val="ListParagraph"/>
        <w:numPr>
          <w:ilvl w:val="0"/>
          <w:numId w:val="39"/>
        </w:numPr>
        <w:rPr>
          <w:lang w:eastAsia="en-US"/>
        </w:rPr>
      </w:pPr>
      <w:r w:rsidRPr="00E22BF7">
        <w:rPr>
          <w:lang w:eastAsia="en-US"/>
        </w:rPr>
        <w:t>(f) property in a discretionary trust</w:t>
      </w:r>
      <w:r>
        <w:rPr>
          <w:lang w:eastAsia="en-US"/>
        </w:rPr>
        <w:t xml:space="preserve">, </w:t>
      </w:r>
      <w:r w:rsidRPr="00E22BF7">
        <w:rPr>
          <w:lang w:eastAsia="en-US"/>
        </w:rPr>
        <w:t>to which the spouse did not contribute</w:t>
      </w:r>
      <w:r>
        <w:rPr>
          <w:lang w:eastAsia="en-US"/>
        </w:rPr>
        <w:t xml:space="preserve"> or settle</w:t>
      </w:r>
      <w:r w:rsidRPr="00E22BF7">
        <w:rPr>
          <w:lang w:eastAsia="en-US"/>
        </w:rPr>
        <w:t>,</w:t>
      </w:r>
      <w:r>
        <w:rPr>
          <w:lang w:eastAsia="en-US"/>
        </w:rPr>
        <w:t xml:space="preserve"> of </w:t>
      </w:r>
      <w:r w:rsidRPr="00E22BF7">
        <w:rPr>
          <w:lang w:eastAsia="en-US"/>
        </w:rPr>
        <w:t xml:space="preserve">which </w:t>
      </w:r>
      <w:r>
        <w:rPr>
          <w:lang w:eastAsia="en-US"/>
        </w:rPr>
        <w:t>they are a</w:t>
      </w:r>
      <w:r w:rsidRPr="00E22BF7">
        <w:rPr>
          <w:lang w:eastAsia="en-US"/>
        </w:rPr>
        <w:t xml:space="preserve"> beneficiary</w:t>
      </w:r>
      <w:r>
        <w:rPr>
          <w:lang w:eastAsia="en-US"/>
        </w:rPr>
        <w:t>.</w:t>
      </w:r>
    </w:p>
    <w:p w14:paraId="7901B40D" w14:textId="77777777" w:rsidR="00245073" w:rsidRPr="00E22BF7" w:rsidRDefault="00245073" w:rsidP="00245073">
      <w:pPr>
        <w:pStyle w:val="ListParagraph"/>
        <w:numPr>
          <w:ilvl w:val="0"/>
          <w:numId w:val="39"/>
        </w:numPr>
        <w:rPr>
          <w:lang w:eastAsia="en-US"/>
        </w:rPr>
      </w:pPr>
      <w:r w:rsidRPr="00E22BF7">
        <w:rPr>
          <w:lang w:eastAsia="en-US"/>
        </w:rPr>
        <w:t xml:space="preserve">(g) property </w:t>
      </w:r>
      <w:r w:rsidRPr="00647D71">
        <w:rPr>
          <w:b/>
          <w:lang w:eastAsia="en-US"/>
        </w:rPr>
        <w:t>derived from property above</w:t>
      </w:r>
      <w:r>
        <w:rPr>
          <w:lang w:eastAsia="en-US"/>
        </w:rPr>
        <w:t>, or derived from its sale/disposition</w:t>
      </w:r>
    </w:p>
    <w:p w14:paraId="08C3807D" w14:textId="77777777" w:rsidR="00C72275" w:rsidRDefault="00C72275" w:rsidP="00FB3805"/>
    <w:p w14:paraId="35E643EA" w14:textId="653A0305" w:rsidR="00B17D75" w:rsidRPr="00B17D75" w:rsidRDefault="00FB3805" w:rsidP="00B17D75">
      <w:pPr>
        <w:pStyle w:val="Heading3"/>
      </w:pPr>
      <w:bookmarkStart w:id="86" w:name="_Toc195979986"/>
      <w:r>
        <w:t>Is it Family Property</w:t>
      </w:r>
      <w:r w:rsidR="007D0D0B">
        <w:t xml:space="preserve"> (FP)</w:t>
      </w:r>
      <w:r>
        <w:t>?</w:t>
      </w:r>
      <w:r w:rsidR="007D0D0B">
        <w:t xml:space="preserve"> </w:t>
      </w:r>
      <w:r w:rsidR="007D0D0B" w:rsidRPr="00647D71">
        <w:rPr>
          <w:color w:val="auto"/>
          <w:highlight w:val="magenta"/>
        </w:rPr>
        <w:t>–</w:t>
      </w:r>
      <w:r w:rsidR="00E22BF7" w:rsidRPr="00647D71">
        <w:rPr>
          <w:color w:val="auto"/>
          <w:highlight w:val="magenta"/>
        </w:rPr>
        <w:t xml:space="preserve"> s.84</w:t>
      </w:r>
      <w:bookmarkEnd w:id="86"/>
    </w:p>
    <w:p w14:paraId="5DC838DB" w14:textId="77777777" w:rsidR="00B17D75" w:rsidRPr="00B17D75" w:rsidRDefault="00B17D75" w:rsidP="00B17D75">
      <w:pPr>
        <w:rPr>
          <w:rFonts w:cs="Times New Roman"/>
          <w:b/>
          <w:szCs w:val="19"/>
          <w:lang w:eastAsia="en-US"/>
        </w:rPr>
      </w:pPr>
      <w:r>
        <w:rPr>
          <w:rFonts w:cs="Times New Roman"/>
          <w:b/>
          <w:szCs w:val="19"/>
          <w:lang w:eastAsia="en-US"/>
        </w:rPr>
        <w:t>Note! No OUFP test.</w:t>
      </w:r>
    </w:p>
    <w:p w14:paraId="6E078823" w14:textId="77777777" w:rsidR="007D0D0B" w:rsidRDefault="007D0D0B" w:rsidP="007D0D0B">
      <w:pPr>
        <w:rPr>
          <w:rFonts w:ascii="Times" w:hAnsi="Times" w:cs="Times New Roman"/>
          <w:sz w:val="20"/>
          <w:szCs w:val="20"/>
          <w:lang w:eastAsia="en-US"/>
        </w:rPr>
      </w:pPr>
    </w:p>
    <w:p w14:paraId="48CC43F8" w14:textId="77777777" w:rsidR="007D0D0B" w:rsidRPr="00E22BF7" w:rsidRDefault="007D0D0B" w:rsidP="007D0D0B">
      <w:pPr>
        <w:rPr>
          <w:rFonts w:cs="Times New Roman"/>
          <w:szCs w:val="19"/>
          <w:lang w:eastAsia="en-US"/>
        </w:rPr>
      </w:pPr>
      <w:r w:rsidRPr="00E22BF7">
        <w:rPr>
          <w:rFonts w:cs="Times New Roman"/>
          <w:szCs w:val="19"/>
          <w:lang w:eastAsia="en-US"/>
        </w:rPr>
        <w:t xml:space="preserve">84  (1) Subject to section 85 </w:t>
      </w:r>
      <w:r w:rsidRPr="00E22BF7">
        <w:rPr>
          <w:rFonts w:cs="Times New Roman"/>
          <w:iCs/>
          <w:szCs w:val="19"/>
          <w:lang w:eastAsia="en-US"/>
        </w:rPr>
        <w:t>FP is all real/personal prop which,</w:t>
      </w:r>
      <w:r w:rsidRPr="00E22BF7">
        <w:rPr>
          <w:rFonts w:cs="Times New Roman"/>
          <w:szCs w:val="19"/>
          <w:lang w:eastAsia="en-US"/>
        </w:rPr>
        <w:t xml:space="preserve"> </w:t>
      </w:r>
    </w:p>
    <w:p w14:paraId="7C31183B" w14:textId="3FF803D8" w:rsidR="007D0D0B" w:rsidRPr="00E22BF7" w:rsidRDefault="007D0D0B" w:rsidP="0073334B">
      <w:pPr>
        <w:pStyle w:val="ListParagraph"/>
        <w:numPr>
          <w:ilvl w:val="0"/>
          <w:numId w:val="37"/>
        </w:numPr>
        <w:rPr>
          <w:rFonts w:cs="Times New Roman"/>
          <w:szCs w:val="19"/>
          <w:lang w:eastAsia="en-US"/>
        </w:rPr>
      </w:pPr>
      <w:r w:rsidRPr="00E22BF7">
        <w:rPr>
          <w:rFonts w:cs="Times New Roman"/>
          <w:szCs w:val="19"/>
          <w:lang w:eastAsia="en-US"/>
        </w:rPr>
        <w:t xml:space="preserve">(a) ON sep is: owned by min 1 spouse, or 1 spouse holds a </w:t>
      </w:r>
      <w:r w:rsidR="00E22BF7" w:rsidRPr="00E22BF7">
        <w:rPr>
          <w:rFonts w:cs="Times New Roman"/>
          <w:szCs w:val="19"/>
          <w:lang w:eastAsia="en-US"/>
        </w:rPr>
        <w:t>beneficial</w:t>
      </w:r>
      <w:r w:rsidRPr="00E22BF7">
        <w:rPr>
          <w:rFonts w:cs="Times New Roman"/>
          <w:szCs w:val="19"/>
          <w:lang w:eastAsia="en-US"/>
        </w:rPr>
        <w:t xml:space="preserve"> interest in</w:t>
      </w:r>
    </w:p>
    <w:p w14:paraId="027B7C89" w14:textId="413C6A94" w:rsidR="007D0D0B" w:rsidRPr="00E22BF7" w:rsidRDefault="007D0D0B" w:rsidP="0073334B">
      <w:pPr>
        <w:pStyle w:val="ListParagraph"/>
        <w:numPr>
          <w:ilvl w:val="0"/>
          <w:numId w:val="37"/>
        </w:numPr>
        <w:rPr>
          <w:rFonts w:cs="Times New Roman"/>
          <w:szCs w:val="19"/>
          <w:lang w:eastAsia="en-US"/>
        </w:rPr>
      </w:pPr>
      <w:r w:rsidRPr="00E22BF7">
        <w:rPr>
          <w:rFonts w:cs="Times New Roman"/>
          <w:szCs w:val="19"/>
          <w:lang w:eastAsia="en-US"/>
        </w:rPr>
        <w:t xml:space="preserve">(b) AFTER sep a spouse buys/acquires a ben interest in, DERIVED FROM PROP in (a) OR FROM ITS SALE </w:t>
      </w:r>
    </w:p>
    <w:p w14:paraId="5482602E" w14:textId="77777777" w:rsidR="007D0D0B" w:rsidRPr="00E22BF7" w:rsidRDefault="007D0D0B" w:rsidP="007D0D0B">
      <w:pPr>
        <w:rPr>
          <w:rFonts w:cs="Times New Roman"/>
          <w:szCs w:val="19"/>
          <w:lang w:eastAsia="en-US"/>
        </w:rPr>
      </w:pPr>
    </w:p>
    <w:p w14:paraId="551B18F9" w14:textId="6E918D96" w:rsidR="007D0D0B" w:rsidRPr="00E22BF7" w:rsidRDefault="007D0D0B" w:rsidP="007D0D0B">
      <w:pPr>
        <w:rPr>
          <w:rFonts w:cs="Times New Roman"/>
          <w:szCs w:val="19"/>
          <w:lang w:eastAsia="en-US"/>
        </w:rPr>
      </w:pPr>
      <w:r w:rsidRPr="00E22BF7">
        <w:rPr>
          <w:rFonts w:cs="Times New Roman"/>
          <w:szCs w:val="19"/>
          <w:lang w:eastAsia="en-US"/>
        </w:rPr>
        <w:t xml:space="preserve"> (2) Without limiting (1), FP </w:t>
      </w:r>
      <w:r w:rsidRPr="00E22BF7">
        <w:rPr>
          <w:rFonts w:cs="Times New Roman"/>
          <w:szCs w:val="19"/>
          <w:u w:val="single"/>
          <w:lang w:eastAsia="en-US"/>
        </w:rPr>
        <w:t>includes</w:t>
      </w:r>
      <w:r w:rsidRPr="00E22BF7">
        <w:rPr>
          <w:rFonts w:cs="Times New Roman"/>
          <w:szCs w:val="19"/>
          <w:lang w:eastAsia="en-US"/>
        </w:rPr>
        <w:t xml:space="preserve"> the following:</w:t>
      </w:r>
    </w:p>
    <w:p w14:paraId="0B99FA34" w14:textId="1C02E8B8" w:rsidR="007D0D0B" w:rsidRPr="00E22BF7" w:rsidRDefault="007D0D0B" w:rsidP="0073334B">
      <w:pPr>
        <w:pStyle w:val="ListParagraph"/>
        <w:numPr>
          <w:ilvl w:val="0"/>
          <w:numId w:val="38"/>
        </w:numPr>
        <w:rPr>
          <w:rFonts w:cs="Times New Roman"/>
          <w:szCs w:val="19"/>
          <w:lang w:eastAsia="en-US"/>
        </w:rPr>
      </w:pPr>
      <w:r w:rsidRPr="00E22BF7">
        <w:rPr>
          <w:rFonts w:cs="Times New Roman"/>
          <w:szCs w:val="19"/>
          <w:lang w:eastAsia="en-US"/>
        </w:rPr>
        <w:t xml:space="preserve">(a) share/interest in a </w:t>
      </w:r>
      <w:r w:rsidRPr="00E22BF7">
        <w:rPr>
          <w:rFonts w:cs="Times New Roman"/>
          <w:b/>
          <w:szCs w:val="19"/>
          <w:lang w:eastAsia="en-US"/>
        </w:rPr>
        <w:t>corporation</w:t>
      </w:r>
      <w:r w:rsidRPr="00E22BF7">
        <w:rPr>
          <w:rFonts w:cs="Times New Roman"/>
          <w:szCs w:val="19"/>
          <w:lang w:eastAsia="en-US"/>
        </w:rPr>
        <w:t>;</w:t>
      </w:r>
    </w:p>
    <w:p w14:paraId="2D204607" w14:textId="69E84CE4" w:rsidR="007D0D0B" w:rsidRDefault="007D0D0B" w:rsidP="0073334B">
      <w:pPr>
        <w:pStyle w:val="ListParagraph"/>
        <w:numPr>
          <w:ilvl w:val="0"/>
          <w:numId w:val="38"/>
        </w:numPr>
        <w:rPr>
          <w:rFonts w:cs="Times New Roman"/>
          <w:szCs w:val="19"/>
          <w:lang w:eastAsia="en-US"/>
        </w:rPr>
      </w:pPr>
      <w:r w:rsidRPr="00E22BF7">
        <w:rPr>
          <w:rFonts w:cs="Times New Roman"/>
          <w:szCs w:val="19"/>
          <w:lang w:eastAsia="en-US"/>
        </w:rPr>
        <w:t xml:space="preserve">(b) interest in a </w:t>
      </w:r>
      <w:r w:rsidRPr="00E22BF7">
        <w:rPr>
          <w:rFonts w:cs="Times New Roman"/>
          <w:b/>
          <w:szCs w:val="19"/>
          <w:lang w:eastAsia="en-US"/>
        </w:rPr>
        <w:t>partnership, an association, an organization, a business or a venture</w:t>
      </w:r>
      <w:r w:rsidRPr="00E22BF7">
        <w:rPr>
          <w:rFonts w:cs="Times New Roman"/>
          <w:szCs w:val="19"/>
          <w:lang w:eastAsia="en-US"/>
        </w:rPr>
        <w:t>;</w:t>
      </w:r>
    </w:p>
    <w:p w14:paraId="5C018CD0" w14:textId="641276EC" w:rsidR="00647D71" w:rsidRPr="00E22BF7" w:rsidRDefault="00647D71" w:rsidP="0073334B">
      <w:pPr>
        <w:pStyle w:val="ListParagraph"/>
        <w:numPr>
          <w:ilvl w:val="1"/>
          <w:numId w:val="38"/>
        </w:numPr>
        <w:rPr>
          <w:rFonts w:cs="Times New Roman"/>
          <w:szCs w:val="19"/>
          <w:lang w:eastAsia="en-US"/>
        </w:rPr>
      </w:pPr>
      <w:r>
        <w:rPr>
          <w:rFonts w:cs="Times New Roman"/>
          <w:szCs w:val="19"/>
          <w:lang w:eastAsia="en-US"/>
        </w:rPr>
        <w:t>no longer need to show contribution!</w:t>
      </w:r>
    </w:p>
    <w:p w14:paraId="453701FE" w14:textId="77777777" w:rsidR="007D0D0B" w:rsidRPr="00E22BF7" w:rsidRDefault="007D0D0B" w:rsidP="0073334B">
      <w:pPr>
        <w:pStyle w:val="ListParagraph"/>
        <w:numPr>
          <w:ilvl w:val="0"/>
          <w:numId w:val="38"/>
        </w:numPr>
        <w:rPr>
          <w:rFonts w:cs="Times New Roman"/>
          <w:szCs w:val="19"/>
          <w:lang w:eastAsia="en-US"/>
        </w:rPr>
      </w:pPr>
      <w:r w:rsidRPr="00E22BF7">
        <w:rPr>
          <w:rFonts w:cs="Times New Roman"/>
          <w:szCs w:val="19"/>
          <w:lang w:eastAsia="en-US"/>
        </w:rPr>
        <w:t xml:space="preserve">(c) property </w:t>
      </w:r>
      <w:r w:rsidRPr="00E22BF7">
        <w:rPr>
          <w:rFonts w:cs="Times New Roman"/>
          <w:b/>
          <w:szCs w:val="19"/>
          <w:lang w:eastAsia="en-US"/>
        </w:rPr>
        <w:t xml:space="preserve">owing </w:t>
      </w:r>
      <w:r w:rsidRPr="00E22BF7">
        <w:rPr>
          <w:rFonts w:cs="Times New Roman"/>
          <w:szCs w:val="19"/>
          <w:lang w:eastAsia="en-US"/>
        </w:rPr>
        <w:t xml:space="preserve">to a spouse (i) as a refund, including an income </w:t>
      </w:r>
      <w:r w:rsidRPr="00E22BF7">
        <w:rPr>
          <w:rFonts w:cs="Times New Roman"/>
          <w:b/>
          <w:szCs w:val="19"/>
          <w:lang w:eastAsia="en-US"/>
        </w:rPr>
        <w:t>tax refund</w:t>
      </w:r>
      <w:r w:rsidRPr="00E22BF7">
        <w:rPr>
          <w:rFonts w:cs="Times New Roman"/>
          <w:szCs w:val="19"/>
          <w:lang w:eastAsia="en-US"/>
        </w:rPr>
        <w:t xml:space="preserve">, or (ii) in return for the provision of a </w:t>
      </w:r>
      <w:r w:rsidRPr="00E22BF7">
        <w:rPr>
          <w:rFonts w:cs="Times New Roman"/>
          <w:b/>
          <w:szCs w:val="19"/>
          <w:lang w:eastAsia="en-US"/>
        </w:rPr>
        <w:t>good or service</w:t>
      </w:r>
      <w:r w:rsidRPr="00E22BF7">
        <w:rPr>
          <w:rFonts w:cs="Times New Roman"/>
          <w:szCs w:val="19"/>
          <w:lang w:eastAsia="en-US"/>
        </w:rPr>
        <w:t>;</w:t>
      </w:r>
    </w:p>
    <w:p w14:paraId="1436CBF0" w14:textId="77777777" w:rsidR="007D0D0B" w:rsidRDefault="007D0D0B" w:rsidP="0073334B">
      <w:pPr>
        <w:pStyle w:val="ListParagraph"/>
        <w:numPr>
          <w:ilvl w:val="0"/>
          <w:numId w:val="38"/>
        </w:numPr>
        <w:rPr>
          <w:rFonts w:cs="Times New Roman"/>
          <w:szCs w:val="19"/>
          <w:lang w:eastAsia="en-US"/>
        </w:rPr>
      </w:pPr>
      <w:r w:rsidRPr="00E22BF7">
        <w:rPr>
          <w:rFonts w:cs="Times New Roman"/>
          <w:szCs w:val="19"/>
          <w:lang w:eastAsia="en-US"/>
        </w:rPr>
        <w:t xml:space="preserve">(d) </w:t>
      </w:r>
      <w:r w:rsidRPr="00E22BF7">
        <w:rPr>
          <w:rFonts w:cs="Times New Roman"/>
          <w:b/>
          <w:szCs w:val="19"/>
          <w:lang w:eastAsia="en-US"/>
        </w:rPr>
        <w:t>money</w:t>
      </w:r>
      <w:r w:rsidRPr="00E22BF7">
        <w:rPr>
          <w:rFonts w:cs="Times New Roman"/>
          <w:szCs w:val="19"/>
          <w:lang w:eastAsia="en-US"/>
        </w:rPr>
        <w:t xml:space="preserve"> of a spouse in an account with a financial institution;</w:t>
      </w:r>
    </w:p>
    <w:p w14:paraId="336938A4" w14:textId="58AA991F" w:rsidR="00647D71" w:rsidRPr="00E22BF7" w:rsidRDefault="00647D71" w:rsidP="0073334B">
      <w:pPr>
        <w:pStyle w:val="ListParagraph"/>
        <w:numPr>
          <w:ilvl w:val="1"/>
          <w:numId w:val="38"/>
        </w:numPr>
        <w:rPr>
          <w:rFonts w:cs="Times New Roman"/>
          <w:szCs w:val="19"/>
          <w:lang w:eastAsia="en-US"/>
        </w:rPr>
      </w:pPr>
      <w:r>
        <w:rPr>
          <w:rFonts w:cs="Times New Roman"/>
          <w:szCs w:val="19"/>
          <w:lang w:eastAsia="en-US"/>
        </w:rPr>
        <w:t>no need to show OUFP!</w:t>
      </w:r>
    </w:p>
    <w:p w14:paraId="561512AE" w14:textId="786983BC" w:rsidR="007D0D0B" w:rsidRPr="00E22BF7" w:rsidRDefault="007D0D0B" w:rsidP="0073334B">
      <w:pPr>
        <w:pStyle w:val="ListParagraph"/>
        <w:numPr>
          <w:ilvl w:val="0"/>
          <w:numId w:val="38"/>
        </w:numPr>
        <w:rPr>
          <w:rFonts w:cs="Times New Roman"/>
          <w:szCs w:val="19"/>
          <w:lang w:eastAsia="en-US"/>
        </w:rPr>
      </w:pPr>
      <w:r w:rsidRPr="00E22BF7">
        <w:rPr>
          <w:rFonts w:cs="Times New Roman"/>
          <w:szCs w:val="19"/>
          <w:lang w:eastAsia="en-US"/>
        </w:rPr>
        <w:t xml:space="preserve">(e) a spouse's entitlement under an </w:t>
      </w:r>
      <w:r w:rsidRPr="00E22BF7">
        <w:rPr>
          <w:rFonts w:cs="Times New Roman"/>
          <w:b/>
          <w:szCs w:val="19"/>
          <w:lang w:eastAsia="en-US"/>
        </w:rPr>
        <w:t>annuity, a pension, a RRSP or income plan</w:t>
      </w:r>
      <w:r w:rsidRPr="00E22BF7">
        <w:rPr>
          <w:rFonts w:cs="Times New Roman"/>
          <w:szCs w:val="19"/>
          <w:lang w:eastAsia="en-US"/>
        </w:rPr>
        <w:t>;</w:t>
      </w:r>
    </w:p>
    <w:p w14:paraId="017A800C" w14:textId="6D13AB04" w:rsidR="007D0D0B" w:rsidRPr="00E22BF7" w:rsidRDefault="007D0D0B" w:rsidP="0073334B">
      <w:pPr>
        <w:pStyle w:val="ListParagraph"/>
        <w:numPr>
          <w:ilvl w:val="0"/>
          <w:numId w:val="38"/>
        </w:numPr>
        <w:rPr>
          <w:rFonts w:cs="Times New Roman"/>
          <w:szCs w:val="19"/>
          <w:lang w:eastAsia="en-US"/>
        </w:rPr>
      </w:pPr>
      <w:r w:rsidRPr="00E22BF7">
        <w:rPr>
          <w:rFonts w:cs="Times New Roman"/>
          <w:szCs w:val="19"/>
          <w:lang w:eastAsia="en-US"/>
        </w:rPr>
        <w:t>(f) property, (not excluded by sub 3), that a spouse dis</w:t>
      </w:r>
      <w:r w:rsidR="00E22BF7" w:rsidRPr="00E22BF7">
        <w:rPr>
          <w:rFonts w:cs="Times New Roman"/>
          <w:szCs w:val="19"/>
          <w:lang w:eastAsia="en-US"/>
        </w:rPr>
        <w:t xml:space="preserve">posed of after the relationship </w:t>
      </w:r>
      <w:r w:rsidRPr="00E22BF7">
        <w:rPr>
          <w:rFonts w:cs="Times New Roman"/>
          <w:szCs w:val="19"/>
          <w:lang w:eastAsia="en-US"/>
        </w:rPr>
        <w:t xml:space="preserve">began, but over which the spouse </w:t>
      </w:r>
      <w:r w:rsidRPr="00E22BF7">
        <w:rPr>
          <w:rFonts w:cs="Times New Roman"/>
          <w:b/>
          <w:szCs w:val="19"/>
          <w:lang w:eastAsia="en-US"/>
        </w:rPr>
        <w:t>retains authority</w:t>
      </w:r>
      <w:r w:rsidR="00E22BF7" w:rsidRPr="00E22BF7">
        <w:rPr>
          <w:rFonts w:cs="Times New Roman"/>
          <w:szCs w:val="19"/>
          <w:lang w:eastAsia="en-US"/>
        </w:rPr>
        <w:t xml:space="preserve"> (alone or with another)</w:t>
      </w:r>
      <w:r w:rsidRPr="00E22BF7">
        <w:rPr>
          <w:rFonts w:cs="Times New Roman"/>
          <w:szCs w:val="19"/>
          <w:lang w:eastAsia="en-US"/>
        </w:rPr>
        <w:t xml:space="preserve"> </w:t>
      </w:r>
      <w:r w:rsidR="00E22BF7" w:rsidRPr="00E22BF7">
        <w:rPr>
          <w:rFonts w:cs="Times New Roman"/>
          <w:b/>
          <w:szCs w:val="19"/>
          <w:lang w:eastAsia="en-US"/>
        </w:rPr>
        <w:t>to require its return/direct its use/direct f</w:t>
      </w:r>
      <w:r w:rsidRPr="00E22BF7">
        <w:rPr>
          <w:rFonts w:cs="Times New Roman"/>
          <w:b/>
          <w:szCs w:val="19"/>
          <w:lang w:eastAsia="en-US"/>
        </w:rPr>
        <w:t>urther disposition</w:t>
      </w:r>
      <w:r w:rsidRPr="00E22BF7">
        <w:rPr>
          <w:rFonts w:cs="Times New Roman"/>
          <w:szCs w:val="19"/>
          <w:lang w:eastAsia="en-US"/>
        </w:rPr>
        <w:t xml:space="preserve"> in any way;</w:t>
      </w:r>
    </w:p>
    <w:p w14:paraId="538EEFE0" w14:textId="7C22BE2E" w:rsidR="007D0D0B" w:rsidRPr="00E22BF7" w:rsidRDefault="007D0D0B" w:rsidP="0073334B">
      <w:pPr>
        <w:pStyle w:val="ListParagraph"/>
        <w:numPr>
          <w:ilvl w:val="0"/>
          <w:numId w:val="38"/>
        </w:numPr>
        <w:rPr>
          <w:rFonts w:cs="Times New Roman"/>
          <w:szCs w:val="19"/>
          <w:lang w:eastAsia="en-US"/>
        </w:rPr>
      </w:pPr>
      <w:r w:rsidRPr="00E22BF7">
        <w:rPr>
          <w:rFonts w:cs="Times New Roman"/>
          <w:szCs w:val="19"/>
          <w:lang w:eastAsia="en-US"/>
        </w:rPr>
        <w:t xml:space="preserve">(g) the </w:t>
      </w:r>
      <w:r w:rsidRPr="00A95401">
        <w:rPr>
          <w:rFonts w:cs="Times New Roman"/>
          <w:b/>
          <w:szCs w:val="19"/>
          <w:lang w:eastAsia="en-US"/>
        </w:rPr>
        <w:t xml:space="preserve">amount excluded property </w:t>
      </w:r>
      <w:r w:rsidR="00E22BF7" w:rsidRPr="00A95401">
        <w:rPr>
          <w:rFonts w:cs="Times New Roman"/>
          <w:b/>
          <w:szCs w:val="19"/>
          <w:lang w:eastAsia="en-US"/>
        </w:rPr>
        <w:t xml:space="preserve">value </w:t>
      </w:r>
      <w:r w:rsidRPr="00A95401">
        <w:rPr>
          <w:rFonts w:cs="Times New Roman"/>
          <w:b/>
          <w:szCs w:val="19"/>
          <w:lang w:eastAsia="en-US"/>
        </w:rPr>
        <w:t>h</w:t>
      </w:r>
      <w:r w:rsidR="00E22BF7" w:rsidRPr="00A95401">
        <w:rPr>
          <w:rFonts w:cs="Times New Roman"/>
          <w:b/>
          <w:szCs w:val="19"/>
          <w:lang w:eastAsia="en-US"/>
        </w:rPr>
        <w:t>as increased</w:t>
      </w:r>
      <w:r w:rsidR="00E22BF7" w:rsidRPr="00E22BF7">
        <w:rPr>
          <w:rFonts w:cs="Times New Roman"/>
          <w:szCs w:val="19"/>
          <w:lang w:eastAsia="en-US"/>
        </w:rPr>
        <w:t xml:space="preserve"> since the later of: beginning of relationship or excluded prop acquired</w:t>
      </w:r>
    </w:p>
    <w:p w14:paraId="44FCE2AF" w14:textId="77777777" w:rsidR="00E22BF7" w:rsidRPr="00E22BF7" w:rsidRDefault="00E22BF7" w:rsidP="007D0D0B">
      <w:pPr>
        <w:rPr>
          <w:rFonts w:cs="Times New Roman"/>
          <w:szCs w:val="19"/>
          <w:lang w:eastAsia="en-US"/>
        </w:rPr>
      </w:pPr>
    </w:p>
    <w:p w14:paraId="5610A96E" w14:textId="7738DF41" w:rsidR="007D0D0B" w:rsidRDefault="00E22BF7" w:rsidP="00E22BF7">
      <w:pPr>
        <w:rPr>
          <w:rFonts w:cs="Times New Roman"/>
          <w:szCs w:val="19"/>
          <w:lang w:eastAsia="en-US"/>
        </w:rPr>
      </w:pPr>
      <w:r w:rsidRPr="00E22BF7">
        <w:rPr>
          <w:rFonts w:cs="Times New Roman"/>
          <w:szCs w:val="19"/>
          <w:lang w:eastAsia="en-US"/>
        </w:rPr>
        <w:t xml:space="preserve"> </w:t>
      </w:r>
      <w:r w:rsidR="007D0D0B" w:rsidRPr="00E22BF7">
        <w:rPr>
          <w:rFonts w:cs="Times New Roman"/>
          <w:szCs w:val="19"/>
          <w:lang w:eastAsia="en-US"/>
        </w:rPr>
        <w:t xml:space="preserve">(3) </w:t>
      </w:r>
      <w:r w:rsidRPr="00E22BF7">
        <w:rPr>
          <w:rFonts w:cs="Times New Roman"/>
          <w:szCs w:val="19"/>
          <w:lang w:eastAsia="en-US"/>
        </w:rPr>
        <w:t>RE: trust pr</w:t>
      </w:r>
      <w:r w:rsidR="00A95401">
        <w:rPr>
          <w:rFonts w:cs="Times New Roman"/>
          <w:szCs w:val="19"/>
          <w:lang w:eastAsia="en-US"/>
        </w:rPr>
        <w:t>operty</w:t>
      </w:r>
      <w:r w:rsidRPr="00E22BF7">
        <w:rPr>
          <w:rFonts w:cs="Times New Roman"/>
          <w:szCs w:val="19"/>
          <w:lang w:eastAsia="en-US"/>
        </w:rPr>
        <w:t>.</w:t>
      </w:r>
    </w:p>
    <w:p w14:paraId="7BBB203D" w14:textId="77777777" w:rsidR="00B17D75" w:rsidRDefault="00B17D75" w:rsidP="00E22BF7">
      <w:pPr>
        <w:rPr>
          <w:rFonts w:cs="Times New Roman"/>
          <w:szCs w:val="19"/>
          <w:lang w:eastAsia="en-US"/>
        </w:rPr>
      </w:pPr>
    </w:p>
    <w:p w14:paraId="6BBBDC20" w14:textId="78E1F1A2" w:rsidR="00903708" w:rsidRPr="00E22BF7" w:rsidRDefault="00903708" w:rsidP="00903708">
      <w:pPr>
        <w:pStyle w:val="Heading3"/>
        <w:rPr>
          <w:lang w:eastAsia="en-US"/>
        </w:rPr>
      </w:pPr>
      <w:bookmarkStart w:id="87" w:name="_Toc195979987"/>
      <w:r>
        <w:rPr>
          <w:lang w:eastAsia="en-US"/>
        </w:rPr>
        <w:t xml:space="preserve">Is it Family Debt? </w:t>
      </w:r>
      <w:r w:rsidRPr="00903708">
        <w:rPr>
          <w:color w:val="auto"/>
          <w:highlight w:val="magenta"/>
          <w:lang w:eastAsia="en-US"/>
        </w:rPr>
        <w:t>– s.86</w:t>
      </w:r>
      <w:bookmarkEnd w:id="87"/>
    </w:p>
    <w:p w14:paraId="060F9F14" w14:textId="38D8876E" w:rsidR="00903708" w:rsidRPr="00245073" w:rsidRDefault="00903708" w:rsidP="00FB3805">
      <w:r>
        <w:t>All financial obligations incurred by a spouse</w:t>
      </w:r>
      <w:r w:rsidR="00203106">
        <w:t xml:space="preserve"> (a) </w:t>
      </w:r>
      <w:r w:rsidR="00203106" w:rsidRPr="00203106">
        <w:rPr>
          <w:b/>
        </w:rPr>
        <w:t>during relationship</w:t>
      </w:r>
      <w:r w:rsidR="00203106">
        <w:t xml:space="preserve"> (until sep date)</w:t>
      </w:r>
      <w:r>
        <w:t xml:space="preserve"> AND</w:t>
      </w:r>
      <w:r w:rsidR="00203106">
        <w:t xml:space="preserve"> (b) </w:t>
      </w:r>
      <w:r w:rsidR="00203106" w:rsidRPr="00203106">
        <w:rPr>
          <w:b/>
        </w:rPr>
        <w:t>after</w:t>
      </w:r>
      <w:r w:rsidRPr="00203106">
        <w:rPr>
          <w:b/>
        </w:rPr>
        <w:t xml:space="preserve"> separation</w:t>
      </w:r>
      <w:r>
        <w:t xml:space="preserve">, if </w:t>
      </w:r>
      <w:r w:rsidR="00203106">
        <w:t>for</w:t>
      </w:r>
      <w:r>
        <w:t xml:space="preserve"> purpose of </w:t>
      </w:r>
      <w:r w:rsidRPr="00203106">
        <w:rPr>
          <w:b/>
        </w:rPr>
        <w:t xml:space="preserve">maintaining </w:t>
      </w:r>
      <w:r w:rsidR="00203106" w:rsidRPr="00203106">
        <w:rPr>
          <w:b/>
        </w:rPr>
        <w:t>FP</w:t>
      </w:r>
      <w:r w:rsidRPr="00203106">
        <w:rPr>
          <w:b/>
        </w:rPr>
        <w:t>.</w:t>
      </w:r>
    </w:p>
    <w:p w14:paraId="3CC6B7EB" w14:textId="77777777" w:rsidR="00E22BF7" w:rsidRDefault="00E22BF7" w:rsidP="00FB3805">
      <w:pPr>
        <w:rPr>
          <w:rFonts w:cs="Times New Roman"/>
          <w:b/>
          <w:szCs w:val="19"/>
          <w:lang w:eastAsia="en-US"/>
        </w:rPr>
      </w:pPr>
    </w:p>
    <w:p w14:paraId="6101A656" w14:textId="77777777" w:rsidR="00E22BF7" w:rsidRPr="007D0D0B" w:rsidRDefault="00E22BF7" w:rsidP="00FB3805">
      <w:pPr>
        <w:rPr>
          <w:rFonts w:ascii="Times" w:hAnsi="Times" w:cs="Times New Roman"/>
          <w:sz w:val="20"/>
          <w:szCs w:val="20"/>
          <w:lang w:eastAsia="en-US"/>
        </w:rPr>
      </w:pPr>
    </w:p>
    <w:p w14:paraId="6A3EF1A5" w14:textId="637C1E2B" w:rsidR="00825850" w:rsidRDefault="00825850" w:rsidP="00877A93">
      <w:pPr>
        <w:pStyle w:val="Heading2"/>
      </w:pPr>
      <w:bookmarkStart w:id="88" w:name="_Toc195979988"/>
      <w:r>
        <w:t>Reapportionment</w:t>
      </w:r>
      <w:bookmarkEnd w:id="88"/>
    </w:p>
    <w:p w14:paraId="74400BBD" w14:textId="77777777" w:rsidR="0073334B" w:rsidRDefault="0073334B" w:rsidP="0073334B"/>
    <w:p w14:paraId="580F4EB7" w14:textId="72A55352" w:rsidR="0073334B" w:rsidRPr="0073334B" w:rsidRDefault="0073334B" w:rsidP="0073334B">
      <w:pPr>
        <w:pStyle w:val="Heading3"/>
      </w:pPr>
      <w:bookmarkStart w:id="89" w:name="_Toc195979989"/>
      <w:r w:rsidRPr="0073334B">
        <w:rPr>
          <w:i/>
        </w:rPr>
        <w:t>F</w:t>
      </w:r>
      <w:r>
        <w:rPr>
          <w:i/>
        </w:rPr>
        <w:t xml:space="preserve">amily Relations </w:t>
      </w:r>
      <w:r w:rsidRPr="0073334B">
        <w:rPr>
          <w:i/>
        </w:rPr>
        <w:t>A</w:t>
      </w:r>
      <w:r>
        <w:rPr>
          <w:i/>
        </w:rPr>
        <w:t xml:space="preserve">ct </w:t>
      </w:r>
      <w:r>
        <w:t xml:space="preserve"> - s.65</w:t>
      </w:r>
      <w:bookmarkEnd w:id="89"/>
    </w:p>
    <w:p w14:paraId="4B62F53A" w14:textId="2E7CC20B" w:rsidR="00A95401" w:rsidRDefault="003A1F84" w:rsidP="006F2266">
      <w:pPr>
        <w:pStyle w:val="ListParagraph"/>
        <w:numPr>
          <w:ilvl w:val="0"/>
          <w:numId w:val="76"/>
        </w:numPr>
      </w:pPr>
      <w:r>
        <w:t>default apportionment is 50/50</w:t>
      </w:r>
      <w:r w:rsidR="0073334B">
        <w:t xml:space="preserve"> of all FA</w:t>
      </w:r>
      <w:r>
        <w:t xml:space="preserve"> (s.56) UNLESS </w:t>
      </w:r>
      <w:r w:rsidR="0073334B">
        <w:t xml:space="preserve">disputed.  </w:t>
      </w:r>
    </w:p>
    <w:p w14:paraId="0300C454" w14:textId="0A462A37" w:rsidR="003A1F84" w:rsidRDefault="00A95401" w:rsidP="006F2266">
      <w:pPr>
        <w:pStyle w:val="ListParagraph"/>
        <w:numPr>
          <w:ilvl w:val="0"/>
          <w:numId w:val="76"/>
        </w:numPr>
      </w:pPr>
      <w:r>
        <w:t>Onus on d</w:t>
      </w:r>
      <w:r w:rsidR="0073334B">
        <w:t xml:space="preserve">isputing party </w:t>
      </w:r>
      <w:r>
        <w:t>to</w:t>
      </w:r>
      <w:r w:rsidR="0073334B">
        <w:t xml:space="preserve"> show, on s.65 criteria, why such a split would be </w:t>
      </w:r>
      <w:r w:rsidR="0073334B" w:rsidRPr="00A95401">
        <w:rPr>
          <w:b/>
        </w:rPr>
        <w:t xml:space="preserve">unfair </w:t>
      </w:r>
      <w:r w:rsidR="0073334B">
        <w:t xml:space="preserve">and the FAs should be reapportioned. </w:t>
      </w:r>
    </w:p>
    <w:p w14:paraId="4374A1F2" w14:textId="77777777" w:rsidR="0073334B" w:rsidRDefault="0073334B" w:rsidP="00825850"/>
    <w:p w14:paraId="74350D03" w14:textId="05143BA0" w:rsidR="0073334B" w:rsidRDefault="0073334B" w:rsidP="00825850">
      <w:pPr>
        <w:rPr>
          <w:i/>
        </w:rPr>
      </w:pPr>
      <w:r>
        <w:t>-</w:t>
      </w:r>
      <w:r w:rsidRPr="00D84BC5">
        <w:rPr>
          <w:u w:val="single"/>
        </w:rPr>
        <w:t xml:space="preserve">Authority for Reapportionment = s.65 </w:t>
      </w:r>
      <w:r w:rsidRPr="00D84BC5">
        <w:rPr>
          <w:i/>
          <w:u w:val="single"/>
        </w:rPr>
        <w:t>FRA</w:t>
      </w:r>
    </w:p>
    <w:p w14:paraId="6274BA8B" w14:textId="2E0C69A6" w:rsidR="00CF0269" w:rsidRDefault="00706F38" w:rsidP="00CF0269">
      <w:pPr>
        <w:ind w:firstLine="360"/>
      </w:pPr>
      <w:r>
        <w:rPr>
          <w:b/>
          <w:highlight w:val="magenta"/>
        </w:rPr>
        <w:t>s.</w:t>
      </w:r>
      <w:r w:rsidR="00CF0269" w:rsidRPr="00870626">
        <w:rPr>
          <w:b/>
          <w:highlight w:val="magenta"/>
        </w:rPr>
        <w:t>65(1)</w:t>
      </w:r>
      <w:r w:rsidR="00CF0269">
        <w:t xml:space="preserve"> If the prop div in agreement </w:t>
      </w:r>
      <w:r w:rsidR="00CF0269" w:rsidRPr="00EF3739">
        <w:rPr>
          <w:b/>
        </w:rPr>
        <w:t>would be unfair</w:t>
      </w:r>
      <w:r w:rsidR="00CF0269">
        <w:t xml:space="preserve"> having regard to:</w:t>
      </w:r>
    </w:p>
    <w:p w14:paraId="332550F8" w14:textId="77777777" w:rsidR="00CF0269" w:rsidRPr="00D41611" w:rsidRDefault="00CF0269" w:rsidP="00CF0269">
      <w:pPr>
        <w:pStyle w:val="ListParagraph"/>
        <w:numPr>
          <w:ilvl w:val="0"/>
          <w:numId w:val="31"/>
        </w:numPr>
        <w:ind w:left="1134"/>
        <w:rPr>
          <w:lang w:eastAsia="en-US"/>
        </w:rPr>
      </w:pPr>
      <w:r w:rsidRPr="00D41611">
        <w:rPr>
          <w:lang w:eastAsia="en-US"/>
        </w:rPr>
        <w:t>(a) duration of the marriage,</w:t>
      </w:r>
    </w:p>
    <w:p w14:paraId="39A01834" w14:textId="77777777" w:rsidR="00CF0269" w:rsidRPr="00D41611" w:rsidRDefault="00CF0269" w:rsidP="00CF0269">
      <w:pPr>
        <w:pStyle w:val="ListParagraph"/>
        <w:numPr>
          <w:ilvl w:val="0"/>
          <w:numId w:val="31"/>
        </w:numPr>
        <w:ind w:left="1134"/>
        <w:rPr>
          <w:lang w:eastAsia="en-US"/>
        </w:rPr>
      </w:pPr>
      <w:r w:rsidRPr="00D41611">
        <w:rPr>
          <w:lang w:eastAsia="en-US"/>
        </w:rPr>
        <w:t xml:space="preserve">(b) duration </w:t>
      </w:r>
      <w:r>
        <w:rPr>
          <w:lang w:eastAsia="en-US"/>
        </w:rPr>
        <w:t xml:space="preserve">of pd </w:t>
      </w:r>
      <w:r w:rsidRPr="00D41611">
        <w:rPr>
          <w:lang w:eastAsia="en-US"/>
        </w:rPr>
        <w:t>spouses have lived separate and apart,</w:t>
      </w:r>
    </w:p>
    <w:p w14:paraId="4DCD6220" w14:textId="77777777" w:rsidR="00CF0269" w:rsidRPr="00D41611" w:rsidRDefault="00CF0269" w:rsidP="00CF0269">
      <w:pPr>
        <w:pStyle w:val="ListParagraph"/>
        <w:numPr>
          <w:ilvl w:val="0"/>
          <w:numId w:val="31"/>
        </w:numPr>
        <w:ind w:left="1134"/>
        <w:rPr>
          <w:lang w:eastAsia="en-US"/>
        </w:rPr>
      </w:pPr>
      <w:r w:rsidRPr="00D41611">
        <w:rPr>
          <w:lang w:eastAsia="en-US"/>
        </w:rPr>
        <w:t>(c) date property acquired or disposed of,</w:t>
      </w:r>
    </w:p>
    <w:p w14:paraId="5B3A3A4B" w14:textId="77777777" w:rsidR="00CF0269" w:rsidRPr="00D41611" w:rsidRDefault="00CF0269" w:rsidP="00CF0269">
      <w:pPr>
        <w:pStyle w:val="ListParagraph"/>
        <w:numPr>
          <w:ilvl w:val="0"/>
          <w:numId w:val="31"/>
        </w:numPr>
        <w:ind w:left="1134"/>
        <w:rPr>
          <w:lang w:eastAsia="en-US"/>
        </w:rPr>
      </w:pPr>
      <w:r w:rsidRPr="00D41611">
        <w:rPr>
          <w:lang w:eastAsia="en-US"/>
        </w:rPr>
        <w:t xml:space="preserve">(d) extent </w:t>
      </w:r>
      <w:r>
        <w:rPr>
          <w:lang w:eastAsia="en-US"/>
        </w:rPr>
        <w:t>prop</w:t>
      </w:r>
      <w:r w:rsidRPr="00D41611">
        <w:rPr>
          <w:lang w:eastAsia="en-US"/>
        </w:rPr>
        <w:t xml:space="preserve"> acquired by</w:t>
      </w:r>
      <w:r>
        <w:rPr>
          <w:lang w:eastAsia="en-US"/>
        </w:rPr>
        <w:t xml:space="preserve"> one spouse through inheritance/</w:t>
      </w:r>
      <w:r w:rsidRPr="00D41611">
        <w:rPr>
          <w:lang w:eastAsia="en-US"/>
        </w:rPr>
        <w:t>gift,</w:t>
      </w:r>
    </w:p>
    <w:p w14:paraId="63DB32D3" w14:textId="77777777" w:rsidR="00CF0269" w:rsidRPr="00D41611" w:rsidRDefault="00CF0269" w:rsidP="00CF0269">
      <w:pPr>
        <w:pStyle w:val="ListParagraph"/>
        <w:numPr>
          <w:ilvl w:val="0"/>
          <w:numId w:val="31"/>
        </w:numPr>
        <w:ind w:left="1134"/>
        <w:rPr>
          <w:lang w:eastAsia="en-US"/>
        </w:rPr>
      </w:pPr>
      <w:r w:rsidRPr="00D41611">
        <w:rPr>
          <w:lang w:eastAsia="en-US"/>
        </w:rPr>
        <w:t>(e) </w:t>
      </w:r>
      <w:r>
        <w:rPr>
          <w:lang w:eastAsia="en-US"/>
        </w:rPr>
        <w:t>needs of each spouse to become/</w:t>
      </w:r>
      <w:r w:rsidRPr="00D41611">
        <w:rPr>
          <w:lang w:eastAsia="en-US"/>
        </w:rPr>
        <w:t>r</w:t>
      </w:r>
      <w:r>
        <w:rPr>
          <w:lang w:eastAsia="en-US"/>
        </w:rPr>
        <w:t>emain economically independent +</w:t>
      </w:r>
      <w:r w:rsidRPr="00D41611">
        <w:rPr>
          <w:lang w:eastAsia="en-US"/>
        </w:rPr>
        <w:t xml:space="preserve"> self sufficient,</w:t>
      </w:r>
      <w:r>
        <w:rPr>
          <w:lang w:eastAsia="en-US"/>
        </w:rPr>
        <w:t xml:space="preserve"> OR</w:t>
      </w:r>
    </w:p>
    <w:p w14:paraId="6B39B1D9" w14:textId="77777777" w:rsidR="00CF0269" w:rsidRPr="00D41611" w:rsidRDefault="00CF0269" w:rsidP="00CF0269">
      <w:pPr>
        <w:pStyle w:val="ListParagraph"/>
        <w:numPr>
          <w:ilvl w:val="0"/>
          <w:numId w:val="31"/>
        </w:numPr>
        <w:ind w:left="1134"/>
        <w:rPr>
          <w:lang w:eastAsia="en-US"/>
        </w:rPr>
      </w:pPr>
      <w:r w:rsidRPr="00D41611">
        <w:rPr>
          <w:lang w:eastAsia="en-US"/>
        </w:rPr>
        <w:t xml:space="preserve">(f) any other circumstances relating to the acquisition, preservation, maintenance, improvement or use of property or the capacity or </w:t>
      </w:r>
      <w:r w:rsidRPr="00706F38">
        <w:rPr>
          <w:b/>
          <w:lang w:eastAsia="en-US"/>
        </w:rPr>
        <w:t>liabilities</w:t>
      </w:r>
      <w:r w:rsidRPr="00D41611">
        <w:rPr>
          <w:lang w:eastAsia="en-US"/>
        </w:rPr>
        <w:t xml:space="preserve"> of a spouse,</w:t>
      </w:r>
    </w:p>
    <w:p w14:paraId="1F68D2F0" w14:textId="35A70E27" w:rsidR="00CF0269" w:rsidRPr="00EF3739" w:rsidRDefault="00CF0269" w:rsidP="00CF0269">
      <w:pPr>
        <w:ind w:firstLine="360"/>
        <w:rPr>
          <w:b/>
          <w:szCs w:val="19"/>
          <w:lang w:val="en-CA"/>
        </w:rPr>
      </w:pPr>
      <w:r>
        <w:rPr>
          <w:lang w:eastAsia="en-US"/>
        </w:rPr>
        <w:t xml:space="preserve">BCSC may order that </w:t>
      </w:r>
      <w:r w:rsidRPr="00D41611">
        <w:rPr>
          <w:lang w:eastAsia="en-US"/>
        </w:rPr>
        <w:t xml:space="preserve">property covered </w:t>
      </w:r>
      <w:r>
        <w:rPr>
          <w:lang w:eastAsia="en-US"/>
        </w:rPr>
        <w:t>by…</w:t>
      </w:r>
      <w:r w:rsidRPr="00D41611">
        <w:rPr>
          <w:lang w:eastAsia="en-US"/>
        </w:rPr>
        <w:t xml:space="preserve"> </w:t>
      </w:r>
      <w:r w:rsidR="00706F38">
        <w:rPr>
          <w:lang w:eastAsia="en-US"/>
        </w:rPr>
        <w:t>s.56</w:t>
      </w:r>
      <w:r>
        <w:rPr>
          <w:lang w:eastAsia="en-US"/>
        </w:rPr>
        <w:t>…</w:t>
      </w:r>
      <w:r w:rsidRPr="00D41611">
        <w:rPr>
          <w:lang w:eastAsia="en-US"/>
        </w:rPr>
        <w:t xml:space="preserve"> be divided into shares fixed by the court</w:t>
      </w:r>
    </w:p>
    <w:p w14:paraId="4B7A58CA" w14:textId="77777777" w:rsidR="0073334B" w:rsidRDefault="0073334B" w:rsidP="00825850">
      <w:pPr>
        <w:rPr>
          <w:i/>
        </w:rPr>
      </w:pPr>
    </w:p>
    <w:p w14:paraId="709C231E" w14:textId="28FD1C5F" w:rsidR="00433223" w:rsidRPr="00706F38" w:rsidRDefault="00433223" w:rsidP="00433223">
      <w:pPr>
        <w:pStyle w:val="ListParagraph"/>
        <w:numPr>
          <w:ilvl w:val="0"/>
          <w:numId w:val="36"/>
        </w:numPr>
        <w:rPr>
          <w:b/>
        </w:rPr>
      </w:pPr>
      <w:r>
        <w:rPr>
          <w:i/>
        </w:rPr>
        <w:t xml:space="preserve">Reapportionment of Pensions: </w:t>
      </w:r>
      <w:r>
        <w:t>Does the other spouse have a pension of their own?  When did each start contributing to the pensions?  Who has more capacity to collect? Citing 65(c) and (f)</w:t>
      </w:r>
      <w:r w:rsidR="003D3852">
        <w:t xml:space="preserve"> </w:t>
      </w:r>
      <w:r>
        <w:t xml:space="preserve">– </w:t>
      </w:r>
      <w:r>
        <w:rPr>
          <w:b/>
          <w:i/>
          <w:color w:val="8EE45C"/>
        </w:rPr>
        <w:t xml:space="preserve">Lye v McVeigh, </w:t>
      </w:r>
      <w:r>
        <w:rPr>
          <w:b/>
          <w:color w:val="8EE45C"/>
        </w:rPr>
        <w:t>1991 BCCA</w:t>
      </w:r>
    </w:p>
    <w:p w14:paraId="71CC6681" w14:textId="77777777" w:rsidR="00842212" w:rsidRDefault="00842212" w:rsidP="00842212">
      <w:pPr>
        <w:ind w:left="360"/>
        <w:rPr>
          <w:i/>
          <w:highlight w:val="yellow"/>
        </w:rPr>
      </w:pPr>
    </w:p>
    <w:p w14:paraId="5FB6D09B" w14:textId="55EF11D6" w:rsidR="00D84BC5" w:rsidRPr="00CF054C" w:rsidRDefault="00706F38" w:rsidP="00D84BC5">
      <w:pPr>
        <w:pStyle w:val="ListParagraph"/>
        <w:numPr>
          <w:ilvl w:val="0"/>
          <w:numId w:val="99"/>
        </w:numPr>
        <w:rPr>
          <w:b/>
          <w:highlight w:val="yellow"/>
        </w:rPr>
      </w:pPr>
      <w:r w:rsidRPr="00842212">
        <w:rPr>
          <w:i/>
          <w:highlight w:val="yellow"/>
        </w:rPr>
        <w:t xml:space="preserve">DEALING W DEBT via </w:t>
      </w:r>
      <w:r w:rsidR="00123CA6">
        <w:rPr>
          <w:i/>
          <w:highlight w:val="yellow"/>
        </w:rPr>
        <w:t>reap (no statute deal w it outright, but mentioned in 65)</w:t>
      </w:r>
      <w:r w:rsidR="00E85380" w:rsidRPr="00842212">
        <w:rPr>
          <w:i/>
          <w:highlight w:val="yellow"/>
        </w:rPr>
        <w:t xml:space="preserve"> –</w:t>
      </w:r>
      <w:r w:rsidR="00123CA6">
        <w:rPr>
          <w:i/>
          <w:highlight w:val="yellow"/>
        </w:rPr>
        <w:t xml:space="preserve"> CASE LAW</w:t>
      </w:r>
      <w:r w:rsidR="00E85380" w:rsidRPr="00842212">
        <w:rPr>
          <w:i/>
          <w:highlight w:val="yellow"/>
        </w:rPr>
        <w:t xml:space="preserve"> Mallen v Mallen (p 193)</w:t>
      </w:r>
    </w:p>
    <w:p w14:paraId="4359B8E3" w14:textId="77777777" w:rsidR="00CF054C" w:rsidRDefault="00CF054C" w:rsidP="00CF054C">
      <w:pPr>
        <w:pStyle w:val="ListParagraph"/>
        <w:numPr>
          <w:ilvl w:val="1"/>
          <w:numId w:val="99"/>
        </w:numPr>
        <w:rPr>
          <w:b/>
          <w:highlight w:val="yellow"/>
        </w:rPr>
      </w:pPr>
      <w:r>
        <w:rPr>
          <w:b/>
          <w:highlight w:val="yellow"/>
        </w:rPr>
        <w:t xml:space="preserve">Family debt goes to fairness: don’t load debt on one side. </w:t>
      </w:r>
    </w:p>
    <w:p w14:paraId="58A705A0" w14:textId="77777777" w:rsidR="00CF054C" w:rsidRPr="00CF054C" w:rsidRDefault="00CF054C" w:rsidP="00CF054C">
      <w:pPr>
        <w:rPr>
          <w:b/>
          <w:highlight w:val="yellow"/>
        </w:rPr>
      </w:pPr>
    </w:p>
    <w:p w14:paraId="4F8C162F" w14:textId="6416C596" w:rsidR="00CF054C" w:rsidRPr="00CF054C" w:rsidRDefault="00CF054C" w:rsidP="00CF054C">
      <w:pPr>
        <w:pStyle w:val="ListParagraph"/>
        <w:numPr>
          <w:ilvl w:val="1"/>
          <w:numId w:val="99"/>
        </w:numPr>
        <w:rPr>
          <w:b/>
          <w:highlight w:val="yellow"/>
        </w:rPr>
      </w:pPr>
      <w:r>
        <w:rPr>
          <w:b/>
          <w:highlight w:val="yellow"/>
        </w:rPr>
        <w:t xml:space="preserve">Cannot make one spouse jointly liable to the creditors of another, no matter for what purpose occurred. </w:t>
      </w:r>
    </w:p>
    <w:p w14:paraId="4C3BE1F0" w14:textId="77777777" w:rsidR="00CF054C" w:rsidRDefault="00CF054C" w:rsidP="00D84BC5">
      <w:pPr>
        <w:rPr>
          <w:rFonts w:cs="Times New Roman"/>
          <w:szCs w:val="19"/>
          <w:u w:val="single"/>
          <w:lang w:eastAsia="en-US"/>
        </w:rPr>
      </w:pPr>
    </w:p>
    <w:p w14:paraId="5FA13042" w14:textId="5A05F8AC" w:rsidR="00D84BC5" w:rsidRPr="002155AA" w:rsidRDefault="00D84BC5" w:rsidP="00D84BC5">
      <w:pPr>
        <w:rPr>
          <w:rFonts w:cs="Times New Roman"/>
          <w:szCs w:val="19"/>
          <w:u w:val="single"/>
          <w:lang w:eastAsia="en-US"/>
        </w:rPr>
      </w:pPr>
      <w:r w:rsidRPr="002155AA">
        <w:rPr>
          <w:rFonts w:cs="Times New Roman"/>
          <w:szCs w:val="19"/>
          <w:u w:val="single"/>
          <w:lang w:eastAsia="en-US"/>
        </w:rPr>
        <w:t>-Reapportionment Relief Orders – s.66</w:t>
      </w:r>
    </w:p>
    <w:p w14:paraId="59F5889D" w14:textId="13D9E1B7" w:rsidR="009D75CE" w:rsidRPr="009D75CE" w:rsidRDefault="00D84BC5" w:rsidP="00D84BC5">
      <w:pPr>
        <w:rPr>
          <w:rFonts w:cs="Times New Roman"/>
          <w:szCs w:val="19"/>
          <w:highlight w:val="magenta"/>
          <w:lang w:eastAsia="en-US"/>
        </w:rPr>
      </w:pPr>
      <w:r w:rsidRPr="002155AA">
        <w:rPr>
          <w:rFonts w:cs="Times New Roman"/>
          <w:b/>
          <w:szCs w:val="19"/>
          <w:highlight w:val="magenta"/>
          <w:lang w:eastAsia="en-US"/>
        </w:rPr>
        <w:t>6</w:t>
      </w:r>
      <w:r w:rsidR="009D75CE">
        <w:rPr>
          <w:rFonts w:cs="Times New Roman"/>
          <w:b/>
          <w:szCs w:val="19"/>
          <w:highlight w:val="magenta"/>
          <w:lang w:eastAsia="en-US"/>
        </w:rPr>
        <w:t>6(1)</w:t>
      </w:r>
      <w:r w:rsidRPr="002155AA">
        <w:rPr>
          <w:rFonts w:cs="Times New Roman"/>
          <w:b/>
          <w:szCs w:val="19"/>
          <w:highlight w:val="magenta"/>
          <w:lang w:eastAsia="en-US"/>
        </w:rPr>
        <w:t xml:space="preserve"> </w:t>
      </w:r>
      <w:r w:rsidR="009D75CE">
        <w:rPr>
          <w:b/>
          <w:i/>
          <w:color w:val="8EE45C"/>
        </w:rPr>
        <w:t xml:space="preserve"> </w:t>
      </w:r>
      <w:r w:rsidR="009D75CE">
        <w:t>authority to make any order nec to give effect to a judicial reapportionment of property under s.65</w:t>
      </w:r>
    </w:p>
    <w:p w14:paraId="644D7522" w14:textId="3F0BC37A" w:rsidR="00D84BC5" w:rsidRPr="002155AA" w:rsidRDefault="00D84BC5" w:rsidP="00D84BC5">
      <w:pPr>
        <w:rPr>
          <w:rFonts w:cs="Times New Roman"/>
          <w:szCs w:val="19"/>
          <w:lang w:eastAsia="en-US"/>
        </w:rPr>
      </w:pPr>
      <w:r w:rsidRPr="002155AA">
        <w:rPr>
          <w:rFonts w:cs="Times New Roman"/>
          <w:b/>
          <w:szCs w:val="19"/>
          <w:highlight w:val="magenta"/>
          <w:lang w:eastAsia="en-US"/>
        </w:rPr>
        <w:t>(2)</w:t>
      </w:r>
      <w:r w:rsidRPr="002155AA">
        <w:rPr>
          <w:rFonts w:cs="Times New Roman"/>
          <w:szCs w:val="19"/>
          <w:lang w:eastAsia="en-US"/>
        </w:rPr>
        <w:t xml:space="preserve"> </w:t>
      </w:r>
      <w:r w:rsidR="002155AA">
        <w:rPr>
          <w:rFonts w:cs="Times New Roman"/>
          <w:szCs w:val="19"/>
          <w:lang w:eastAsia="en-US"/>
        </w:rPr>
        <w:t>T</w:t>
      </w:r>
      <w:r w:rsidRPr="002155AA">
        <w:rPr>
          <w:rFonts w:cs="Times New Roman"/>
          <w:szCs w:val="19"/>
          <w:lang w:eastAsia="en-US"/>
        </w:rPr>
        <w:t>he co</w:t>
      </w:r>
      <w:r w:rsidR="009D75CE">
        <w:rPr>
          <w:rFonts w:cs="Times New Roman"/>
          <w:szCs w:val="19"/>
          <w:lang w:eastAsia="en-US"/>
        </w:rPr>
        <w:t>u</w:t>
      </w:r>
      <w:r w:rsidRPr="002155AA">
        <w:rPr>
          <w:rFonts w:cs="Times New Roman"/>
          <w:szCs w:val="19"/>
          <w:lang w:eastAsia="en-US"/>
        </w:rPr>
        <w:t>rt may do one or more of the following</w:t>
      </w:r>
      <w:r w:rsidR="002155AA">
        <w:rPr>
          <w:rFonts w:cs="Times New Roman"/>
          <w:szCs w:val="19"/>
          <w:lang w:eastAsia="en-US"/>
        </w:rPr>
        <w:t xml:space="preserve"> in an order under this section …</w:t>
      </w:r>
    </w:p>
    <w:p w14:paraId="16B959CD" w14:textId="15596E35" w:rsidR="00D84BC5" w:rsidRDefault="00D84BC5" w:rsidP="00D84BC5">
      <w:pPr>
        <w:ind w:left="720"/>
        <w:rPr>
          <w:rFonts w:cs="Times New Roman"/>
          <w:szCs w:val="19"/>
          <w:lang w:eastAsia="en-US"/>
        </w:rPr>
      </w:pPr>
      <w:r w:rsidRPr="002155AA">
        <w:rPr>
          <w:rFonts w:cs="Times New Roman"/>
          <w:szCs w:val="19"/>
          <w:lang w:eastAsia="en-US"/>
        </w:rPr>
        <w:t>(c) order a spouse to pay compensation to the other spouse if property has been disposed of, or for the purpose of adjusting the division;</w:t>
      </w:r>
    </w:p>
    <w:p w14:paraId="639283FB" w14:textId="77777777" w:rsidR="002155AA" w:rsidRDefault="002155AA" w:rsidP="002155AA">
      <w:pPr>
        <w:rPr>
          <w:rFonts w:cs="Times New Roman"/>
          <w:szCs w:val="19"/>
          <w:lang w:eastAsia="en-US"/>
        </w:rPr>
      </w:pPr>
    </w:p>
    <w:p w14:paraId="06DE1E70" w14:textId="3F69D3F7" w:rsidR="002155AA" w:rsidRPr="009D75CE" w:rsidRDefault="002155AA" w:rsidP="002155AA">
      <w:pPr>
        <w:rPr>
          <w:rFonts w:cs="Times New Roman"/>
          <w:szCs w:val="19"/>
          <w:lang w:eastAsia="en-US"/>
        </w:rPr>
      </w:pPr>
      <w:r>
        <w:rPr>
          <w:rFonts w:cs="Times New Roman"/>
          <w:szCs w:val="19"/>
          <w:lang w:eastAsia="en-US"/>
        </w:rPr>
        <w:t>*** key in Property Division relating to couples on reserve land and with reserve homesteads</w:t>
      </w:r>
      <w:r w:rsidR="009D75CE">
        <w:rPr>
          <w:rFonts w:cs="Times New Roman"/>
          <w:szCs w:val="19"/>
          <w:lang w:eastAsia="en-US"/>
        </w:rPr>
        <w:t xml:space="preserve"> (</w:t>
      </w:r>
      <w:r w:rsidR="009D75CE">
        <w:rPr>
          <w:b/>
          <w:i/>
          <w:color w:val="8EE45C"/>
        </w:rPr>
        <w:t>Derrickson</w:t>
      </w:r>
      <w:r w:rsidR="009D75CE">
        <w:rPr>
          <w:rFonts w:cs="Times New Roman"/>
          <w:szCs w:val="19"/>
          <w:lang w:eastAsia="en-US"/>
        </w:rPr>
        <w:t>)</w:t>
      </w:r>
    </w:p>
    <w:p w14:paraId="403682A2" w14:textId="77777777" w:rsidR="00433223" w:rsidRDefault="00433223" w:rsidP="00D84BC5">
      <w:pPr>
        <w:rPr>
          <w:i/>
        </w:rPr>
      </w:pPr>
    </w:p>
    <w:p w14:paraId="0BB08F16" w14:textId="77777777" w:rsidR="00D84BC5" w:rsidRDefault="00D84BC5" w:rsidP="00D84BC5">
      <w:pPr>
        <w:rPr>
          <w:i/>
        </w:rPr>
      </w:pPr>
    </w:p>
    <w:p w14:paraId="0635F8F0" w14:textId="584FC987" w:rsidR="00793899" w:rsidRDefault="0073334B" w:rsidP="00793899">
      <w:pPr>
        <w:pStyle w:val="Heading3"/>
      </w:pPr>
      <w:bookmarkStart w:id="90" w:name="_Toc195979990"/>
      <w:r>
        <w:rPr>
          <w:i/>
        </w:rPr>
        <w:t xml:space="preserve">Family Law Act </w:t>
      </w:r>
      <w:r>
        <w:t>(Incoming) – s. 95</w:t>
      </w:r>
      <w:bookmarkEnd w:id="90"/>
      <w:r w:rsidR="00793899">
        <w:rPr>
          <w:lang w:eastAsia="en-US"/>
        </w:rPr>
        <w:t xml:space="preserve"> </w:t>
      </w:r>
    </w:p>
    <w:p w14:paraId="7806E3DA" w14:textId="08577C85" w:rsidR="00793899" w:rsidRPr="00793899" w:rsidRDefault="00793899" w:rsidP="00793899">
      <w:pPr>
        <w:rPr>
          <w:lang w:eastAsia="en-US"/>
        </w:rPr>
      </w:pPr>
      <w:r>
        <w:rPr>
          <w:lang w:eastAsia="en-US"/>
        </w:rPr>
        <w:t>(1)</w:t>
      </w:r>
      <w:r w:rsidRPr="00793899">
        <w:rPr>
          <w:lang w:eastAsia="en-US"/>
        </w:rPr>
        <w:t xml:space="preserve"> </w:t>
      </w:r>
      <w:r w:rsidR="00A95401">
        <w:rPr>
          <w:lang w:eastAsia="en-US"/>
        </w:rPr>
        <w:t>BCSC</w:t>
      </w:r>
      <w:r w:rsidRPr="00793899">
        <w:rPr>
          <w:lang w:eastAsia="en-US"/>
        </w:rPr>
        <w:t xml:space="preserve"> may order an unequal division of </w:t>
      </w:r>
      <w:r>
        <w:rPr>
          <w:lang w:eastAsia="en-US"/>
        </w:rPr>
        <w:t>FP/family debt</w:t>
      </w:r>
      <w:r w:rsidRPr="00793899">
        <w:rPr>
          <w:lang w:eastAsia="en-US"/>
        </w:rPr>
        <w:t xml:space="preserve"> if it </w:t>
      </w:r>
      <w:r w:rsidRPr="00793899">
        <w:rPr>
          <w:b/>
          <w:lang w:eastAsia="en-US"/>
        </w:rPr>
        <w:t xml:space="preserve">would be </w:t>
      </w:r>
      <w:r w:rsidRPr="00862BF2">
        <w:rPr>
          <w:b/>
          <w:u w:val="single"/>
          <w:lang w:eastAsia="en-US"/>
        </w:rPr>
        <w:t xml:space="preserve">significantly </w:t>
      </w:r>
      <w:r w:rsidRPr="00793899">
        <w:rPr>
          <w:b/>
          <w:lang w:eastAsia="en-US"/>
        </w:rPr>
        <w:t>unfair</w:t>
      </w:r>
      <w:r w:rsidRPr="00793899">
        <w:rPr>
          <w:lang w:eastAsia="en-US"/>
        </w:rPr>
        <w:t xml:space="preserve"> to</w:t>
      </w:r>
      <w:r>
        <w:rPr>
          <w:lang w:eastAsia="en-US"/>
        </w:rPr>
        <w:t xml:space="preserve"> equally divide them.</w:t>
      </w:r>
    </w:p>
    <w:p w14:paraId="0CA3E286" w14:textId="77777777" w:rsidR="00793899" w:rsidRDefault="00793899" w:rsidP="00793899">
      <w:pPr>
        <w:rPr>
          <w:lang w:eastAsia="en-US"/>
        </w:rPr>
      </w:pPr>
    </w:p>
    <w:p w14:paraId="197D87FC" w14:textId="027DD354" w:rsidR="00793899" w:rsidRPr="00793899" w:rsidRDefault="00793899" w:rsidP="00793899">
      <w:pPr>
        <w:rPr>
          <w:lang w:eastAsia="en-US"/>
        </w:rPr>
      </w:pPr>
      <w:r w:rsidRPr="00793899">
        <w:rPr>
          <w:lang w:eastAsia="en-US"/>
        </w:rPr>
        <w:t xml:space="preserve"> (2) </w:t>
      </w:r>
      <w:r>
        <w:rPr>
          <w:lang w:eastAsia="en-US"/>
        </w:rPr>
        <w:t>In so doing,</w:t>
      </w:r>
      <w:r w:rsidRPr="00793899">
        <w:rPr>
          <w:lang w:eastAsia="en-US"/>
        </w:rPr>
        <w:t xml:space="preserve"> may consider one or more of the following:</w:t>
      </w:r>
    </w:p>
    <w:p w14:paraId="6CCA4C92" w14:textId="3FAD1EE5" w:rsidR="00793899" w:rsidRDefault="00793899" w:rsidP="00793899">
      <w:pPr>
        <w:pStyle w:val="ListParagraph"/>
        <w:numPr>
          <w:ilvl w:val="0"/>
          <w:numId w:val="48"/>
        </w:numPr>
        <w:rPr>
          <w:lang w:eastAsia="en-US"/>
        </w:rPr>
      </w:pPr>
      <w:r w:rsidRPr="00793899">
        <w:rPr>
          <w:lang w:eastAsia="en-US"/>
        </w:rPr>
        <w:t xml:space="preserve">the </w:t>
      </w:r>
      <w:r w:rsidRPr="009E3F24">
        <w:rPr>
          <w:b/>
          <w:lang w:eastAsia="en-US"/>
        </w:rPr>
        <w:t>duration</w:t>
      </w:r>
      <w:r w:rsidRPr="00793899">
        <w:rPr>
          <w:lang w:eastAsia="en-US"/>
        </w:rPr>
        <w:t xml:space="preserve"> of the relationship;</w:t>
      </w:r>
    </w:p>
    <w:p w14:paraId="5D6841E6" w14:textId="52952B5B" w:rsidR="00793899" w:rsidRDefault="00793899" w:rsidP="00793899">
      <w:pPr>
        <w:pStyle w:val="ListParagraph"/>
        <w:numPr>
          <w:ilvl w:val="0"/>
          <w:numId w:val="48"/>
        </w:numPr>
        <w:rPr>
          <w:lang w:eastAsia="en-US"/>
        </w:rPr>
      </w:pPr>
      <w:r w:rsidRPr="00793899">
        <w:rPr>
          <w:lang w:eastAsia="en-US"/>
        </w:rPr>
        <w:t xml:space="preserve">the terms of any </w:t>
      </w:r>
      <w:r w:rsidRPr="009E3F24">
        <w:rPr>
          <w:b/>
          <w:lang w:eastAsia="en-US"/>
        </w:rPr>
        <w:t>agreement</w:t>
      </w:r>
      <w:r w:rsidRPr="00793899">
        <w:rPr>
          <w:lang w:eastAsia="en-US"/>
        </w:rPr>
        <w:t xml:space="preserve"> between the spouses, </w:t>
      </w:r>
      <w:r w:rsidR="009E3F24">
        <w:rPr>
          <w:lang w:eastAsia="en-US"/>
        </w:rPr>
        <w:t>(</w:t>
      </w:r>
      <w:r w:rsidRPr="00793899">
        <w:rPr>
          <w:lang w:eastAsia="en-US"/>
        </w:rPr>
        <w:t xml:space="preserve">other than </w:t>
      </w:r>
      <w:r w:rsidR="009E3F24">
        <w:rPr>
          <w:lang w:eastAsia="en-US"/>
        </w:rPr>
        <w:t>one set aside);</w:t>
      </w:r>
    </w:p>
    <w:p w14:paraId="5031C300" w14:textId="6F55A9A8" w:rsidR="00793899" w:rsidRDefault="00793899" w:rsidP="00793899">
      <w:pPr>
        <w:pStyle w:val="ListParagraph"/>
        <w:numPr>
          <w:ilvl w:val="0"/>
          <w:numId w:val="48"/>
        </w:numPr>
        <w:rPr>
          <w:lang w:eastAsia="en-US"/>
        </w:rPr>
      </w:pPr>
      <w:r w:rsidRPr="00793899">
        <w:rPr>
          <w:lang w:eastAsia="en-US"/>
        </w:rPr>
        <w:t xml:space="preserve">a spouse's </w:t>
      </w:r>
      <w:r w:rsidRPr="009E3F24">
        <w:rPr>
          <w:b/>
          <w:lang w:eastAsia="en-US"/>
        </w:rPr>
        <w:t>contribution to the career or career potential</w:t>
      </w:r>
      <w:r w:rsidRPr="00793899">
        <w:rPr>
          <w:lang w:eastAsia="en-US"/>
        </w:rPr>
        <w:t xml:space="preserve"> of the other spouse;</w:t>
      </w:r>
    </w:p>
    <w:p w14:paraId="059511E9" w14:textId="445A7FF3" w:rsidR="00793899" w:rsidRDefault="00793899" w:rsidP="00793899">
      <w:pPr>
        <w:pStyle w:val="ListParagraph"/>
        <w:numPr>
          <w:ilvl w:val="0"/>
          <w:numId w:val="48"/>
        </w:numPr>
        <w:rPr>
          <w:lang w:eastAsia="en-US"/>
        </w:rPr>
      </w:pPr>
      <w:r w:rsidRPr="00793899">
        <w:rPr>
          <w:lang w:eastAsia="en-US"/>
        </w:rPr>
        <w:t xml:space="preserve">whether family </w:t>
      </w:r>
      <w:r w:rsidRPr="009E3F24">
        <w:rPr>
          <w:b/>
          <w:lang w:eastAsia="en-US"/>
        </w:rPr>
        <w:t>debt</w:t>
      </w:r>
      <w:r w:rsidRPr="00793899">
        <w:rPr>
          <w:lang w:eastAsia="en-US"/>
        </w:rPr>
        <w:t xml:space="preserve"> was incurred </w:t>
      </w:r>
      <w:r w:rsidRPr="009E3F24">
        <w:rPr>
          <w:b/>
          <w:lang w:eastAsia="en-US"/>
        </w:rPr>
        <w:t>in the normal course</w:t>
      </w:r>
      <w:r w:rsidRPr="00793899">
        <w:rPr>
          <w:lang w:eastAsia="en-US"/>
        </w:rPr>
        <w:t xml:space="preserve"> of the relationship between the spouses;</w:t>
      </w:r>
    </w:p>
    <w:p w14:paraId="79C1864E" w14:textId="5EEB7919" w:rsidR="00793899" w:rsidRDefault="00793899" w:rsidP="00793899">
      <w:pPr>
        <w:pStyle w:val="ListParagraph"/>
        <w:numPr>
          <w:ilvl w:val="0"/>
          <w:numId w:val="48"/>
        </w:numPr>
        <w:rPr>
          <w:lang w:eastAsia="en-US"/>
        </w:rPr>
      </w:pPr>
      <w:r w:rsidRPr="00793899">
        <w:rPr>
          <w:lang w:eastAsia="en-US"/>
        </w:rPr>
        <w:t>if the amount of family debt exceeds the value of family property, the ability of each spouse to pay a share of the family debt;</w:t>
      </w:r>
    </w:p>
    <w:p w14:paraId="53189718" w14:textId="0A919C89" w:rsidR="00793899" w:rsidRPr="00793899" w:rsidRDefault="00793899" w:rsidP="00793899">
      <w:pPr>
        <w:pStyle w:val="ListParagraph"/>
        <w:numPr>
          <w:ilvl w:val="0"/>
          <w:numId w:val="48"/>
        </w:numPr>
        <w:rPr>
          <w:lang w:eastAsia="en-US"/>
        </w:rPr>
      </w:pPr>
      <w:r w:rsidRPr="00793899">
        <w:rPr>
          <w:lang w:eastAsia="en-US"/>
        </w:rPr>
        <w:t>whether a spouse, after the date of separation, caused a significant decrease or increase in the value of family property or family debt beyond market trends;</w:t>
      </w:r>
    </w:p>
    <w:p w14:paraId="2CD7AC28" w14:textId="77777777" w:rsidR="00793899" w:rsidRDefault="00793899" w:rsidP="00793899">
      <w:pPr>
        <w:pStyle w:val="ListParagraph"/>
        <w:numPr>
          <w:ilvl w:val="0"/>
          <w:numId w:val="48"/>
        </w:numPr>
        <w:rPr>
          <w:lang w:eastAsia="en-US"/>
        </w:rPr>
      </w:pPr>
      <w:r w:rsidRPr="00793899">
        <w:rPr>
          <w:lang w:eastAsia="en-US"/>
        </w:rPr>
        <w:t>the fact that a spouse, other than a spouse acting in good faith,</w:t>
      </w:r>
    </w:p>
    <w:p w14:paraId="37EE683D" w14:textId="77777777" w:rsidR="00793899" w:rsidRDefault="00793899" w:rsidP="00793899">
      <w:pPr>
        <w:pStyle w:val="ListParagraph"/>
        <w:numPr>
          <w:ilvl w:val="1"/>
          <w:numId w:val="48"/>
        </w:numPr>
        <w:rPr>
          <w:lang w:eastAsia="en-US"/>
        </w:rPr>
      </w:pPr>
      <w:r w:rsidRPr="00793899">
        <w:rPr>
          <w:lang w:eastAsia="en-US"/>
        </w:rPr>
        <w:t>substantially reduced the value of family property, or</w:t>
      </w:r>
    </w:p>
    <w:p w14:paraId="1EE0DAC1" w14:textId="7B22B71B" w:rsidR="00793899" w:rsidRPr="00793899" w:rsidRDefault="00793899" w:rsidP="00793899">
      <w:pPr>
        <w:pStyle w:val="ListParagraph"/>
        <w:numPr>
          <w:ilvl w:val="1"/>
          <w:numId w:val="48"/>
        </w:numPr>
        <w:rPr>
          <w:lang w:eastAsia="en-US"/>
        </w:rPr>
      </w:pPr>
      <w:r w:rsidRPr="00793899">
        <w:rPr>
          <w:lang w:eastAsia="en-US"/>
        </w:rPr>
        <w:t xml:space="preserve">disposed of, transferred or converted property that is or would have been family property, or exchanged </w:t>
      </w:r>
      <w:r>
        <w:rPr>
          <w:lang w:eastAsia="en-US"/>
        </w:rPr>
        <w:t>it</w:t>
      </w:r>
      <w:r w:rsidRPr="00793899">
        <w:rPr>
          <w:lang w:eastAsia="en-US"/>
        </w:rPr>
        <w:t xml:space="preserve"> into another form, causing the other spouse's interest </w:t>
      </w:r>
      <w:r>
        <w:rPr>
          <w:lang w:eastAsia="en-US"/>
        </w:rPr>
        <w:t>in it</w:t>
      </w:r>
      <w:r w:rsidRPr="00793899">
        <w:rPr>
          <w:lang w:eastAsia="en-US"/>
        </w:rPr>
        <w:t xml:space="preserve"> to be defeated or adversely affected;</w:t>
      </w:r>
    </w:p>
    <w:p w14:paraId="3334DE2E" w14:textId="77777777" w:rsidR="00793899" w:rsidRPr="00793899" w:rsidRDefault="00793899" w:rsidP="00793899">
      <w:pPr>
        <w:ind w:left="720"/>
        <w:rPr>
          <w:lang w:eastAsia="en-US"/>
        </w:rPr>
      </w:pPr>
      <w:r w:rsidRPr="00793899">
        <w:rPr>
          <w:lang w:eastAsia="en-US"/>
        </w:rPr>
        <w:t>(h) a tax liability that may be incurred by a spouse as a result of a transfer or sale of property or as a result of an order;</w:t>
      </w:r>
    </w:p>
    <w:p w14:paraId="0E3C49CE" w14:textId="77777777" w:rsidR="00793899" w:rsidRPr="00793899" w:rsidRDefault="00793899" w:rsidP="00793899">
      <w:pPr>
        <w:ind w:left="720"/>
        <w:rPr>
          <w:lang w:eastAsia="en-US"/>
        </w:rPr>
      </w:pPr>
      <w:r w:rsidRPr="00793899">
        <w:rPr>
          <w:lang w:eastAsia="en-US"/>
        </w:rPr>
        <w:t>(i) any other factor, other than the consideration referred to in subsection (3), that may lead to significant unfairness.</w:t>
      </w:r>
    </w:p>
    <w:p w14:paraId="5DA13610" w14:textId="77777777" w:rsidR="00793899" w:rsidRDefault="00793899" w:rsidP="00793899">
      <w:pPr>
        <w:rPr>
          <w:lang w:eastAsia="en-US"/>
        </w:rPr>
      </w:pPr>
    </w:p>
    <w:p w14:paraId="39E81511" w14:textId="16E10B31" w:rsidR="00793899" w:rsidRPr="00793899" w:rsidRDefault="00793899" w:rsidP="00793899">
      <w:pPr>
        <w:rPr>
          <w:lang w:eastAsia="en-US"/>
        </w:rPr>
      </w:pPr>
      <w:r w:rsidRPr="00793899">
        <w:rPr>
          <w:lang w:eastAsia="en-US"/>
        </w:rPr>
        <w:t xml:space="preserve">(3) The Supreme Court may consider also the extent </w:t>
      </w:r>
      <w:r>
        <w:rPr>
          <w:lang w:eastAsia="en-US"/>
        </w:rPr>
        <w:t>the financial means/e</w:t>
      </w:r>
      <w:r w:rsidRPr="00793899">
        <w:rPr>
          <w:lang w:eastAsia="en-US"/>
        </w:rPr>
        <w:t xml:space="preserve">arning capacity of a spouse have been affected by the responsibilities </w:t>
      </w:r>
      <w:r>
        <w:rPr>
          <w:lang w:eastAsia="en-US"/>
        </w:rPr>
        <w:t>et al.</w:t>
      </w:r>
      <w:r w:rsidRPr="00793899">
        <w:rPr>
          <w:lang w:eastAsia="en-US"/>
        </w:rPr>
        <w:t xml:space="preserve"> of the relationship if the objectives of spousal support under section 161 </w:t>
      </w:r>
      <w:r w:rsidRPr="00793899">
        <w:rPr>
          <w:i/>
          <w:iCs/>
          <w:lang w:eastAsia="en-US"/>
        </w:rPr>
        <w:t>[objectives of spousal support]</w:t>
      </w:r>
      <w:r w:rsidRPr="00793899">
        <w:rPr>
          <w:lang w:eastAsia="en-US"/>
        </w:rPr>
        <w:t xml:space="preserve"> have not been met.</w:t>
      </w:r>
    </w:p>
    <w:p w14:paraId="0B8BAFDA" w14:textId="77777777" w:rsidR="00793899" w:rsidRDefault="00793899" w:rsidP="00793899"/>
    <w:p w14:paraId="3DE53646" w14:textId="05FDA1FC" w:rsidR="003A1F84" w:rsidRPr="003A1F84" w:rsidRDefault="003A1F84" w:rsidP="003A1F84">
      <w:pPr>
        <w:pStyle w:val="Heading2"/>
      </w:pPr>
      <w:bookmarkStart w:id="91" w:name="_Toc195979991"/>
      <w:r w:rsidRPr="00842212">
        <w:t>Valuation Date</w:t>
      </w:r>
      <w:bookmarkEnd w:id="91"/>
    </w:p>
    <w:p w14:paraId="7AC81DE8" w14:textId="37814524" w:rsidR="00484985" w:rsidRDefault="00842212" w:rsidP="00484985">
      <w:r>
        <w:rPr>
          <w:i/>
        </w:rPr>
        <w:t>FRA:</w:t>
      </w:r>
      <w:r>
        <w:t xml:space="preserve"> no provisions</w:t>
      </w:r>
    </w:p>
    <w:p w14:paraId="272BEC62" w14:textId="3C1D51E9" w:rsidR="00842212" w:rsidRPr="00842212" w:rsidRDefault="00842212" w:rsidP="00842212">
      <w:pPr>
        <w:pStyle w:val="ListParagraph"/>
        <w:numPr>
          <w:ilvl w:val="0"/>
          <w:numId w:val="99"/>
        </w:numPr>
      </w:pPr>
      <w:r>
        <w:t xml:space="preserve">CASE LAW: </w:t>
      </w:r>
      <w:r>
        <w:rPr>
          <w:b/>
          <w:i/>
          <w:color w:val="8EE45C"/>
        </w:rPr>
        <w:t>Gilpin</w:t>
      </w:r>
      <w:r>
        <w:rPr>
          <w:b/>
          <w:color w:val="8EE45C"/>
        </w:rPr>
        <w:t xml:space="preserve">, 1990 BCCA </w:t>
      </w:r>
      <w:r>
        <w:t>– dealing w date of valuation of family res, inflation of value mainly from mkt forces</w:t>
      </w:r>
    </w:p>
    <w:p w14:paraId="06165BEC" w14:textId="5C6854B0" w:rsidR="00842212" w:rsidRDefault="00842212" w:rsidP="00842212">
      <w:pPr>
        <w:pStyle w:val="ListParagraph"/>
        <w:numPr>
          <w:ilvl w:val="0"/>
          <w:numId w:val="99"/>
        </w:numPr>
      </w:pPr>
      <w:r>
        <w:t>“Unless there be reason to the contrary, valuation of family assets including the matrimonial home should be chosen as of the date of trial.”</w:t>
      </w:r>
    </w:p>
    <w:p w14:paraId="2985BB28" w14:textId="23D1A483" w:rsidR="00842212" w:rsidRDefault="00842212" w:rsidP="00842212">
      <w:pPr>
        <w:pStyle w:val="ListParagraph"/>
        <w:numPr>
          <w:ilvl w:val="1"/>
          <w:numId w:val="99"/>
        </w:numPr>
      </w:pPr>
      <w:r>
        <w:t>Esp for compensation for the asset (s.66 orders)</w:t>
      </w:r>
    </w:p>
    <w:p w14:paraId="3241DD40" w14:textId="1D1BB803" w:rsidR="00842212" w:rsidRDefault="00842212" w:rsidP="00842212">
      <w:pPr>
        <w:pStyle w:val="ListParagraph"/>
        <w:numPr>
          <w:ilvl w:val="1"/>
          <w:numId w:val="99"/>
        </w:numPr>
      </w:pPr>
      <w:r>
        <w:t>“mere possession + control over a family asset =/= basis to deny other spouse right to share in increased value”</w:t>
      </w:r>
    </w:p>
    <w:p w14:paraId="4B6F0083" w14:textId="63E4EFC3" w:rsidR="00842212" w:rsidRDefault="00842212" w:rsidP="00842212">
      <w:pPr>
        <w:pStyle w:val="ListParagraph"/>
        <w:numPr>
          <w:ilvl w:val="1"/>
          <w:numId w:val="99"/>
        </w:numPr>
      </w:pPr>
      <w:r>
        <w:t>both should cary benefit/detriment of mkt forces if they have not agreed/Kd on a valuation date prior.</w:t>
      </w:r>
    </w:p>
    <w:p w14:paraId="6B4E578A" w14:textId="77777777" w:rsidR="00842212" w:rsidRDefault="00842212" w:rsidP="00484985"/>
    <w:p w14:paraId="7546413A" w14:textId="6D2B0A02" w:rsidR="00842212" w:rsidRDefault="00842212" w:rsidP="00484985">
      <w:pPr>
        <w:rPr>
          <w:b/>
        </w:rPr>
      </w:pPr>
      <w:r>
        <w:rPr>
          <w:i/>
        </w:rPr>
        <w:t xml:space="preserve">FLA: </w:t>
      </w:r>
      <w:r>
        <w:rPr>
          <w:b/>
        </w:rPr>
        <w:t>s.87</w:t>
      </w:r>
    </w:p>
    <w:p w14:paraId="52CC3A90" w14:textId="7E391B40" w:rsidR="00842212" w:rsidRDefault="00842212" w:rsidP="00123CA6">
      <w:r w:rsidRPr="00C414EA">
        <w:t>Unles</w:t>
      </w:r>
      <w:r>
        <w:t>s</w:t>
      </w:r>
      <w:r w:rsidRPr="00C414EA">
        <w:t xml:space="preserve"> otherwise agreed:</w:t>
      </w:r>
      <w:r w:rsidR="00123CA6">
        <w:t xml:space="preserve">  </w:t>
      </w:r>
      <w:r w:rsidRPr="00C414EA">
        <w:t xml:space="preserve">Value </w:t>
      </w:r>
      <w:r>
        <w:t>based on fair market valu</w:t>
      </w:r>
      <w:r w:rsidRPr="00C414EA">
        <w:t xml:space="preserve">e, as of </w:t>
      </w:r>
      <w:r w:rsidRPr="00123CA6">
        <w:rPr>
          <w:u w:val="single"/>
        </w:rPr>
        <w:t>date of the agreement dividing it</w:t>
      </w:r>
      <w:r>
        <w:t xml:space="preserve"> OR </w:t>
      </w:r>
      <w:r w:rsidRPr="00123CA6">
        <w:rPr>
          <w:u w:val="single"/>
        </w:rPr>
        <w:t>the hearing</w:t>
      </w:r>
      <w:r>
        <w:t xml:space="preserve"> before</w:t>
      </w:r>
      <w:r w:rsidRPr="00C414EA">
        <w:t xml:space="preserve"> the court </w:t>
      </w:r>
    </w:p>
    <w:p w14:paraId="7E9C170A" w14:textId="77777777" w:rsidR="008508ED" w:rsidRDefault="008508ED" w:rsidP="00484985"/>
    <w:p w14:paraId="30130750" w14:textId="77777777" w:rsidR="008D4ABC" w:rsidRDefault="008D4ABC" w:rsidP="00484985"/>
    <w:p w14:paraId="650C6053" w14:textId="77777777" w:rsidR="008D4ABC" w:rsidRDefault="008D4ABC" w:rsidP="00484985"/>
    <w:p w14:paraId="26D84F4F" w14:textId="77777777" w:rsidR="008D4ABC" w:rsidRDefault="008D4ABC" w:rsidP="00484985"/>
    <w:p w14:paraId="5367468A" w14:textId="77777777" w:rsidR="008D4ABC" w:rsidRDefault="008D4ABC" w:rsidP="00484985"/>
    <w:p w14:paraId="3C0A08DB" w14:textId="77777777" w:rsidR="008D4ABC" w:rsidRDefault="008D4ABC" w:rsidP="00484985"/>
    <w:p w14:paraId="68028289" w14:textId="77777777" w:rsidR="008D4ABC" w:rsidRDefault="008D4ABC" w:rsidP="00484985"/>
    <w:p w14:paraId="4356BED3" w14:textId="77777777" w:rsidR="008D4ABC" w:rsidRDefault="008D4ABC" w:rsidP="00484985"/>
    <w:p w14:paraId="71E3848F" w14:textId="77777777" w:rsidR="008D4ABC" w:rsidRDefault="008D4ABC" w:rsidP="00484985"/>
    <w:p w14:paraId="40614EF8" w14:textId="77777777" w:rsidR="008D4ABC" w:rsidRDefault="008D4ABC" w:rsidP="00484985"/>
    <w:p w14:paraId="701F6505" w14:textId="77777777" w:rsidR="008D4ABC" w:rsidRDefault="008D4ABC" w:rsidP="00484985"/>
    <w:p w14:paraId="7F73645A" w14:textId="77777777" w:rsidR="008D4ABC" w:rsidRDefault="008D4ABC" w:rsidP="00484985"/>
    <w:p w14:paraId="08DDD47F" w14:textId="77777777" w:rsidR="008D4ABC" w:rsidRDefault="008D4ABC" w:rsidP="00484985"/>
    <w:p w14:paraId="412DD318" w14:textId="77777777" w:rsidR="008D4ABC" w:rsidRDefault="008D4ABC" w:rsidP="00484985"/>
    <w:p w14:paraId="16081A16" w14:textId="77777777" w:rsidR="008D4ABC" w:rsidRDefault="008D4ABC" w:rsidP="00484985"/>
    <w:p w14:paraId="4FDD73B7" w14:textId="77777777" w:rsidR="008D4ABC" w:rsidRDefault="008D4ABC" w:rsidP="00484985"/>
    <w:p w14:paraId="7DAD1662" w14:textId="77777777" w:rsidR="008D4ABC" w:rsidRDefault="008D4ABC" w:rsidP="00484985"/>
    <w:p w14:paraId="7440A4CF" w14:textId="77777777" w:rsidR="008D4ABC" w:rsidRDefault="008D4ABC" w:rsidP="00484985"/>
    <w:p w14:paraId="6EFF9919" w14:textId="77777777" w:rsidR="008D4ABC" w:rsidRDefault="008D4ABC" w:rsidP="00484985"/>
    <w:p w14:paraId="5EA156AE" w14:textId="77777777" w:rsidR="008D4ABC" w:rsidRDefault="008D4ABC" w:rsidP="00484985"/>
    <w:p w14:paraId="6E874220" w14:textId="77777777" w:rsidR="008D4ABC" w:rsidRDefault="008D4ABC" w:rsidP="00484985"/>
    <w:p w14:paraId="5600BB90" w14:textId="77777777" w:rsidR="008D4ABC" w:rsidRDefault="008D4ABC" w:rsidP="00484985"/>
    <w:p w14:paraId="7528598D" w14:textId="77777777" w:rsidR="008D4ABC" w:rsidRDefault="008D4ABC" w:rsidP="00484985"/>
    <w:p w14:paraId="2800790D" w14:textId="77777777" w:rsidR="008D4ABC" w:rsidRDefault="008D4ABC" w:rsidP="00484985"/>
    <w:p w14:paraId="3530A0E5" w14:textId="77777777" w:rsidR="008D4ABC" w:rsidRDefault="008D4ABC" w:rsidP="00484985"/>
    <w:p w14:paraId="25993B5F" w14:textId="77777777" w:rsidR="008D4ABC" w:rsidRDefault="008D4ABC" w:rsidP="00484985"/>
    <w:p w14:paraId="02877E9C" w14:textId="77777777" w:rsidR="008D4ABC" w:rsidRDefault="008D4ABC" w:rsidP="00484985"/>
    <w:p w14:paraId="165220BA" w14:textId="77777777" w:rsidR="005446EB" w:rsidRDefault="005446EB" w:rsidP="00484985"/>
    <w:p w14:paraId="67BE4181" w14:textId="77777777" w:rsidR="005446EB" w:rsidRDefault="005446EB" w:rsidP="00484985"/>
    <w:p w14:paraId="08E3EC13" w14:textId="77777777" w:rsidR="005446EB" w:rsidRDefault="005446EB" w:rsidP="00484985"/>
    <w:p w14:paraId="2AE45232" w14:textId="77777777" w:rsidR="005446EB" w:rsidRDefault="005446EB" w:rsidP="00484985"/>
    <w:p w14:paraId="143211F9" w14:textId="77777777" w:rsidR="005446EB" w:rsidRDefault="005446EB" w:rsidP="00484985"/>
    <w:p w14:paraId="5FE82DB6" w14:textId="77777777" w:rsidR="005446EB" w:rsidRDefault="005446EB" w:rsidP="00484985"/>
    <w:p w14:paraId="2310EB02" w14:textId="77777777" w:rsidR="008D4ABC" w:rsidRDefault="008D4ABC" w:rsidP="00484985"/>
    <w:p w14:paraId="2EC62443" w14:textId="77777777" w:rsidR="008D4ABC" w:rsidRPr="00484985" w:rsidRDefault="008D4ABC" w:rsidP="00484985"/>
    <w:p w14:paraId="3AAC32DB" w14:textId="3C5AC2AC" w:rsidR="003D3852" w:rsidRDefault="008508ED" w:rsidP="003D3852">
      <w:pPr>
        <w:pStyle w:val="Heading1"/>
      </w:pPr>
      <w:bookmarkStart w:id="92" w:name="_Toc195979992"/>
      <w:r>
        <w:t>Spousal Support</w:t>
      </w:r>
      <w:r w:rsidR="003D3852">
        <w:t xml:space="preserve"> (SS)</w:t>
      </w:r>
      <w:bookmarkEnd w:id="92"/>
    </w:p>
    <w:p w14:paraId="381C15E3" w14:textId="0C7EC58D" w:rsidR="003D3852" w:rsidRPr="003D3852" w:rsidRDefault="003D3852" w:rsidP="003D3852">
      <w:pPr>
        <w:pStyle w:val="ListParagraph"/>
        <w:numPr>
          <w:ilvl w:val="0"/>
          <w:numId w:val="76"/>
        </w:numPr>
        <w:rPr>
          <w:b/>
          <w:color w:val="8EE45C"/>
        </w:rPr>
      </w:pPr>
      <w:r>
        <w:t xml:space="preserve">Should not cancel spousal support in the future assuming a party will not need it.  Arbitrary.  Should apply back when really doesn’t need it. – </w:t>
      </w:r>
      <w:r w:rsidRPr="003D3852">
        <w:rPr>
          <w:b/>
          <w:i/>
          <w:color w:val="8EE45C"/>
        </w:rPr>
        <w:t>Messier v Delange</w:t>
      </w:r>
      <w:r w:rsidRPr="003D3852">
        <w:rPr>
          <w:b/>
          <w:color w:val="8EE45C"/>
        </w:rPr>
        <w:t>, 1983 SCC</w:t>
      </w:r>
    </w:p>
    <w:p w14:paraId="4160A52B" w14:textId="7453B0DC" w:rsidR="003D3852" w:rsidRPr="003D3852" w:rsidRDefault="003D3852" w:rsidP="003D3852">
      <w:pPr>
        <w:pStyle w:val="ListParagraph"/>
        <w:numPr>
          <w:ilvl w:val="0"/>
          <w:numId w:val="76"/>
        </w:numPr>
      </w:pPr>
      <w:r>
        <w:t xml:space="preserve">Gender neutral approach to spousal support should be taken.  Reason for support = deal with need of a spouse arisinf from actua dependence in that relationship/consequences of breakdown + alleviation of public purse. – </w:t>
      </w:r>
      <w:r>
        <w:rPr>
          <w:b/>
          <w:i/>
          <w:color w:val="8EE45C"/>
        </w:rPr>
        <w:t>M v H</w:t>
      </w:r>
      <w:r>
        <w:rPr>
          <w:b/>
          <w:color w:val="8EE45C"/>
        </w:rPr>
        <w:t>, 1999</w:t>
      </w:r>
      <w:r w:rsidR="00041964">
        <w:rPr>
          <w:b/>
          <w:color w:val="8EE45C"/>
        </w:rPr>
        <w:t xml:space="preserve"> SCC</w:t>
      </w:r>
    </w:p>
    <w:p w14:paraId="1D41031E" w14:textId="711F5CF2" w:rsidR="003D3852" w:rsidRDefault="003D3852" w:rsidP="003D3852">
      <w:pPr>
        <w:pStyle w:val="ListParagraph"/>
        <w:numPr>
          <w:ilvl w:val="1"/>
          <w:numId w:val="76"/>
        </w:numPr>
      </w:pPr>
      <w:r>
        <w:t>Same sex couple breakdown, one applying for support</w:t>
      </w:r>
    </w:p>
    <w:p w14:paraId="3AC76CC0" w14:textId="77777777" w:rsidR="007B1987" w:rsidRDefault="007B1987" w:rsidP="007B1987">
      <w:pPr>
        <w:pStyle w:val="Heading2"/>
      </w:pPr>
    </w:p>
    <w:p w14:paraId="35494E3F" w14:textId="77777777" w:rsidR="007B1987" w:rsidRDefault="007B1987" w:rsidP="007B1987">
      <w:pPr>
        <w:pStyle w:val="Heading2"/>
        <w:rPr>
          <w:i/>
        </w:rPr>
      </w:pPr>
      <w:bookmarkStart w:id="93" w:name="_Toc195979993"/>
      <w:r>
        <w:t>Sig/Notable Statutory Sections</w:t>
      </w:r>
      <w:bookmarkEnd w:id="93"/>
    </w:p>
    <w:p w14:paraId="584B9EDA" w14:textId="77777777" w:rsidR="007B1987" w:rsidRDefault="007B1987" w:rsidP="007B1987">
      <w:pPr>
        <w:pStyle w:val="Heading3"/>
      </w:pPr>
      <w:bookmarkStart w:id="94" w:name="_Toc195979994"/>
      <w:r>
        <w:rPr>
          <w:i/>
        </w:rPr>
        <w:t>Divorce Act</w:t>
      </w:r>
      <w:r>
        <w:t xml:space="preserve"> Factors: Married and Divorcing Spouses</w:t>
      </w:r>
      <w:bookmarkEnd w:id="94"/>
    </w:p>
    <w:p w14:paraId="6819F479" w14:textId="77777777" w:rsidR="007B1987" w:rsidRDefault="007B1987" w:rsidP="007B1987">
      <w:pPr>
        <w:pStyle w:val="ListParagraph"/>
        <w:numPr>
          <w:ilvl w:val="0"/>
          <w:numId w:val="97"/>
        </w:numPr>
      </w:pPr>
      <w:r>
        <w:t>15.2(1) - JD to make SS orders</w:t>
      </w:r>
    </w:p>
    <w:p w14:paraId="46C4B9A5" w14:textId="77777777" w:rsidR="007B1987" w:rsidRDefault="007B1987" w:rsidP="007B1987">
      <w:pPr>
        <w:ind w:left="409"/>
      </w:pPr>
    </w:p>
    <w:p w14:paraId="0412DA2B" w14:textId="77777777" w:rsidR="007B1987" w:rsidRPr="00285ABC" w:rsidRDefault="007B1987" w:rsidP="007B1987">
      <w:r>
        <w:t>Factors to consider (or not)</w:t>
      </w:r>
    </w:p>
    <w:p w14:paraId="62485453" w14:textId="77777777" w:rsidR="007B1987" w:rsidRPr="000F673A" w:rsidRDefault="007B1987" w:rsidP="007B1987">
      <w:pPr>
        <w:numPr>
          <w:ilvl w:val="0"/>
          <w:numId w:val="96"/>
        </w:numPr>
      </w:pPr>
      <w:r w:rsidRPr="000F673A">
        <w:rPr>
          <w:lang w:val="en-CA"/>
        </w:rPr>
        <w:t>S. 15.2(4) condition, means, needs and other circumstances of each spouse, including</w:t>
      </w:r>
    </w:p>
    <w:p w14:paraId="0BD7D08B" w14:textId="77777777" w:rsidR="007B1987" w:rsidRPr="000F673A" w:rsidRDefault="007B1987" w:rsidP="007B1987">
      <w:pPr>
        <w:numPr>
          <w:ilvl w:val="1"/>
          <w:numId w:val="96"/>
        </w:numPr>
      </w:pPr>
      <w:r w:rsidRPr="000F673A">
        <w:rPr>
          <w:lang w:val="en-CA"/>
        </w:rPr>
        <w:t>(a) the length of time the spouses cohabited;</w:t>
      </w:r>
    </w:p>
    <w:p w14:paraId="7168168C" w14:textId="77777777" w:rsidR="007B1987" w:rsidRPr="000F673A" w:rsidRDefault="007B1987" w:rsidP="007B1987">
      <w:pPr>
        <w:numPr>
          <w:ilvl w:val="1"/>
          <w:numId w:val="96"/>
        </w:numPr>
      </w:pPr>
      <w:r w:rsidRPr="000F673A">
        <w:rPr>
          <w:lang w:val="en-CA"/>
        </w:rPr>
        <w:t>(b) the functions performed by each spouse during cohabitation; and</w:t>
      </w:r>
    </w:p>
    <w:p w14:paraId="4135DF96" w14:textId="77777777" w:rsidR="007B1987" w:rsidRPr="000F673A" w:rsidRDefault="007B1987" w:rsidP="007B1987">
      <w:pPr>
        <w:numPr>
          <w:ilvl w:val="1"/>
          <w:numId w:val="96"/>
        </w:numPr>
      </w:pPr>
      <w:r w:rsidRPr="000F673A">
        <w:rPr>
          <w:lang w:val="en-CA"/>
        </w:rPr>
        <w:t>(c) any order, agreement or arrangement relating to support of either spouse</w:t>
      </w:r>
    </w:p>
    <w:p w14:paraId="4ACF5888" w14:textId="77777777" w:rsidR="007B1987" w:rsidRPr="00285ABC" w:rsidRDefault="007B1987" w:rsidP="007B1987">
      <w:pPr>
        <w:numPr>
          <w:ilvl w:val="0"/>
          <w:numId w:val="96"/>
        </w:numPr>
      </w:pPr>
      <w:r w:rsidRPr="000F673A">
        <w:rPr>
          <w:lang w:val="en-CA"/>
        </w:rPr>
        <w:t>S. 15.2(5) not take into consideration any misconduct of a spouse in relation to the marriage</w:t>
      </w:r>
    </w:p>
    <w:p w14:paraId="0F84277C" w14:textId="77777777" w:rsidR="007B1987" w:rsidRDefault="007B1987" w:rsidP="007B1987">
      <w:pPr>
        <w:rPr>
          <w:lang w:val="en-CA"/>
        </w:rPr>
      </w:pPr>
    </w:p>
    <w:p w14:paraId="5BEB7DDD" w14:textId="77777777" w:rsidR="007B1987" w:rsidRPr="000F673A" w:rsidRDefault="007B1987" w:rsidP="007B1987">
      <w:r>
        <w:rPr>
          <w:lang w:val="en-CA"/>
        </w:rPr>
        <w:t>Objectives for Orders/Variations</w:t>
      </w:r>
    </w:p>
    <w:p w14:paraId="74485B80" w14:textId="77777777" w:rsidR="007B1987" w:rsidRPr="00285ABC" w:rsidRDefault="007B1987" w:rsidP="007B1987">
      <w:pPr>
        <w:numPr>
          <w:ilvl w:val="0"/>
          <w:numId w:val="96"/>
        </w:numPr>
      </w:pPr>
      <w:r>
        <w:rPr>
          <w:lang w:val="en-CA"/>
        </w:rPr>
        <w:t xml:space="preserve">S. 15(6) an order/intermin order for SS SHOULD: </w:t>
      </w:r>
    </w:p>
    <w:p w14:paraId="16EB4400" w14:textId="77777777" w:rsidR="007B1987" w:rsidRPr="000F673A" w:rsidRDefault="007B1987" w:rsidP="007B1987">
      <w:pPr>
        <w:numPr>
          <w:ilvl w:val="0"/>
          <w:numId w:val="96"/>
        </w:numPr>
      </w:pPr>
      <w:r>
        <w:rPr>
          <w:lang w:val="en-CA"/>
        </w:rPr>
        <w:t>S.17(7) a variation order varying SS should:</w:t>
      </w:r>
    </w:p>
    <w:p w14:paraId="5A9C6946" w14:textId="77777777" w:rsidR="007B1987" w:rsidRPr="000F673A" w:rsidRDefault="007B1987" w:rsidP="007B1987">
      <w:pPr>
        <w:numPr>
          <w:ilvl w:val="0"/>
          <w:numId w:val="96"/>
        </w:numPr>
        <w:tabs>
          <w:tab w:val="clear" w:pos="720"/>
          <w:tab w:val="num" w:pos="1080"/>
        </w:tabs>
        <w:ind w:left="1080"/>
      </w:pPr>
      <w:r w:rsidRPr="000F673A">
        <w:rPr>
          <w:lang w:val="en-CA"/>
        </w:rPr>
        <w:t>(a) recognize any economic advantages or disadvantages to the spouses arising from the marriage or its breakdown;</w:t>
      </w:r>
    </w:p>
    <w:p w14:paraId="3D7F81E4" w14:textId="77777777" w:rsidR="007B1987" w:rsidRPr="000F673A" w:rsidRDefault="007B1987" w:rsidP="007B1987">
      <w:pPr>
        <w:numPr>
          <w:ilvl w:val="0"/>
          <w:numId w:val="96"/>
        </w:numPr>
        <w:tabs>
          <w:tab w:val="clear" w:pos="720"/>
          <w:tab w:val="num" w:pos="1080"/>
        </w:tabs>
        <w:ind w:left="1080"/>
      </w:pPr>
      <w:r w:rsidRPr="000F673A">
        <w:rPr>
          <w:lang w:val="en-CA"/>
        </w:rPr>
        <w:t>(b) apportion between the spouses any financial consequences arising from the care of any child of the marriage over and above any obligation for the support of any child of the marriage;</w:t>
      </w:r>
    </w:p>
    <w:p w14:paraId="5FA6CB0A" w14:textId="77777777" w:rsidR="007B1987" w:rsidRDefault="007B1987" w:rsidP="007B1987">
      <w:pPr>
        <w:numPr>
          <w:ilvl w:val="0"/>
          <w:numId w:val="96"/>
        </w:numPr>
        <w:tabs>
          <w:tab w:val="clear" w:pos="720"/>
          <w:tab w:val="num" w:pos="1080"/>
        </w:tabs>
        <w:ind w:left="1080"/>
      </w:pPr>
      <w:r w:rsidRPr="000F673A">
        <w:rPr>
          <w:lang w:val="en-CA"/>
        </w:rPr>
        <w:t>(c) relieve any economic hardship of the spouses arising from the breakdown of the marriage; and</w:t>
      </w:r>
    </w:p>
    <w:p w14:paraId="1CC815DA" w14:textId="77777777" w:rsidR="007B1987" w:rsidRDefault="007B1987" w:rsidP="007B1987">
      <w:pPr>
        <w:numPr>
          <w:ilvl w:val="0"/>
          <w:numId w:val="96"/>
        </w:numPr>
        <w:tabs>
          <w:tab w:val="clear" w:pos="720"/>
          <w:tab w:val="num" w:pos="1080"/>
        </w:tabs>
        <w:ind w:left="1080"/>
      </w:pPr>
      <w:r w:rsidRPr="000F673A">
        <w:rPr>
          <w:lang w:val="en-CA"/>
        </w:rPr>
        <w:t>(d) in so far as practicable, promote the economic self-sufficiency of each spouse within a reasonable period of time.</w:t>
      </w:r>
    </w:p>
    <w:p w14:paraId="42FB1028" w14:textId="77777777" w:rsidR="007B1987" w:rsidRPr="000F673A" w:rsidRDefault="007B1987" w:rsidP="007B1987"/>
    <w:p w14:paraId="34A79EB5" w14:textId="77777777" w:rsidR="007B1987" w:rsidRDefault="007B1987" w:rsidP="007B1987">
      <w:pPr>
        <w:pStyle w:val="Heading3"/>
      </w:pPr>
      <w:bookmarkStart w:id="95" w:name="_Toc195979995"/>
      <w:r>
        <w:rPr>
          <w:i/>
        </w:rPr>
        <w:t xml:space="preserve">FRA </w:t>
      </w:r>
      <w:r w:rsidRPr="003D3852">
        <w:t>Factors</w:t>
      </w:r>
      <w:r>
        <w:t>: Unmarried and Married but NOT Divorcing</w:t>
      </w:r>
      <w:bookmarkEnd w:id="95"/>
    </w:p>
    <w:p w14:paraId="1D8046DE" w14:textId="77777777" w:rsidR="007B1987" w:rsidRDefault="007B1987" w:rsidP="007B1987">
      <w:pPr>
        <w:pStyle w:val="ListParagraph"/>
        <w:numPr>
          <w:ilvl w:val="0"/>
          <w:numId w:val="97"/>
        </w:numPr>
      </w:pPr>
      <w:r>
        <w:t>93(1) – JD to make SS orders</w:t>
      </w:r>
    </w:p>
    <w:p w14:paraId="5D2B8691" w14:textId="77777777" w:rsidR="007B1987" w:rsidRDefault="007B1987" w:rsidP="007B1987"/>
    <w:p w14:paraId="69D6534C" w14:textId="77777777" w:rsidR="007B1987" w:rsidRDefault="007B1987" w:rsidP="007B1987">
      <w:r>
        <w:t>Criteria for support</w:t>
      </w:r>
    </w:p>
    <w:p w14:paraId="5E4676A8" w14:textId="77777777" w:rsidR="007B1987" w:rsidRPr="00D55FB8" w:rsidRDefault="007B1987" w:rsidP="007B1987">
      <w:pPr>
        <w:numPr>
          <w:ilvl w:val="0"/>
          <w:numId w:val="98"/>
        </w:numPr>
      </w:pPr>
      <w:r>
        <w:rPr>
          <w:lang w:val="en-CA"/>
        </w:rPr>
        <w:t>93(4) …t</w:t>
      </w:r>
      <w:r w:rsidRPr="00D55FB8">
        <w:rPr>
          <w:lang w:val="en-CA"/>
        </w:rPr>
        <w:t>ake into account the needs, means, capacities and economic circumstances of each spouse, including the following:</w:t>
      </w:r>
    </w:p>
    <w:p w14:paraId="5042E206" w14:textId="77777777" w:rsidR="007B1987" w:rsidRPr="00D55FB8" w:rsidRDefault="007B1987" w:rsidP="007B1987">
      <w:r w:rsidRPr="00D55FB8">
        <w:rPr>
          <w:lang w:val="en-CA"/>
        </w:rPr>
        <w:tab/>
        <w:t>(a) the effect on the earning c</w:t>
      </w:r>
      <w:r>
        <w:rPr>
          <w:lang w:val="en-CA"/>
        </w:rPr>
        <w:t>apacity of each spouse arising fro</w:t>
      </w:r>
      <w:r w:rsidRPr="00D55FB8">
        <w:rPr>
          <w:lang w:val="en-CA"/>
        </w:rPr>
        <w:t xml:space="preserve"> responsibilities assumed by each spouse during </w:t>
      </w:r>
      <w:r w:rsidRPr="00D55FB8">
        <w:rPr>
          <w:lang w:val="en-CA"/>
        </w:rPr>
        <w:tab/>
        <w:t>cohabitation;</w:t>
      </w:r>
    </w:p>
    <w:p w14:paraId="30E5D599" w14:textId="77777777" w:rsidR="007B1987" w:rsidRPr="00D55FB8" w:rsidRDefault="007B1987" w:rsidP="007B1987">
      <w:r w:rsidRPr="00D55FB8">
        <w:rPr>
          <w:lang w:val="en-CA"/>
        </w:rPr>
        <w:tab/>
        <w:t>(b) any other source of s</w:t>
      </w:r>
      <w:r>
        <w:rPr>
          <w:lang w:val="en-CA"/>
        </w:rPr>
        <w:t xml:space="preserve">upport and maintenance for the </w:t>
      </w:r>
      <w:r w:rsidRPr="00D55FB8">
        <w:rPr>
          <w:lang w:val="en-CA"/>
        </w:rPr>
        <w:t>applicant spouse;</w:t>
      </w:r>
    </w:p>
    <w:p w14:paraId="7C402B1D" w14:textId="77777777" w:rsidR="007B1987" w:rsidRPr="00D55FB8" w:rsidRDefault="007B1987" w:rsidP="007B1987">
      <w:r w:rsidRPr="00D55FB8">
        <w:rPr>
          <w:lang w:val="en-CA"/>
        </w:rPr>
        <w:tab/>
        <w:t>(c) the desirability of the applicant spouse</w:t>
      </w:r>
      <w:r>
        <w:rPr>
          <w:lang w:val="en-CA"/>
        </w:rPr>
        <w:t xml:space="preserve"> having special </w:t>
      </w:r>
      <w:r w:rsidRPr="00D55FB8">
        <w:rPr>
          <w:lang w:val="en-CA"/>
        </w:rPr>
        <w:t xml:space="preserve">assistance to achieve financial independence from the spouse </w:t>
      </w:r>
      <w:r w:rsidRPr="00D55FB8">
        <w:rPr>
          <w:lang w:val="en-CA"/>
        </w:rPr>
        <w:tab/>
        <w:t>against whom the application is made;</w:t>
      </w:r>
    </w:p>
    <w:p w14:paraId="44C30440" w14:textId="77777777" w:rsidR="007B1987" w:rsidRPr="00D55FB8" w:rsidRDefault="007B1987" w:rsidP="007B1987">
      <w:r w:rsidRPr="00D55FB8">
        <w:rPr>
          <w:lang w:val="en-CA"/>
        </w:rPr>
        <w:tab/>
        <w:t xml:space="preserve">(d) the obligation of the spouse against whom application is </w:t>
      </w:r>
      <w:r w:rsidRPr="00D55FB8">
        <w:rPr>
          <w:lang w:val="en-CA"/>
        </w:rPr>
        <w:tab/>
        <w:t>made to support another person;</w:t>
      </w:r>
    </w:p>
    <w:p w14:paraId="0886E9E3" w14:textId="77777777" w:rsidR="007B1987" w:rsidRPr="00D55FB8" w:rsidRDefault="007B1987" w:rsidP="007B1987">
      <w:r w:rsidRPr="00D55FB8">
        <w:rPr>
          <w:lang w:val="en-CA"/>
        </w:rPr>
        <w:tab/>
        <w:t>(e) the capacity and re</w:t>
      </w:r>
      <w:r>
        <w:rPr>
          <w:lang w:val="en-CA"/>
        </w:rPr>
        <w:t xml:space="preserve">asonable prospects of a spouse </w:t>
      </w:r>
      <w:r w:rsidRPr="00D55FB8">
        <w:rPr>
          <w:lang w:val="en-CA"/>
        </w:rPr>
        <w:t>obtaining education or training.</w:t>
      </w:r>
    </w:p>
    <w:p w14:paraId="33AD3604" w14:textId="77777777" w:rsidR="003D3852" w:rsidRDefault="003D3852" w:rsidP="003D3852"/>
    <w:p w14:paraId="68B9DF4C" w14:textId="33270C1F" w:rsidR="003D3852" w:rsidRDefault="003D3852" w:rsidP="003D3852">
      <w:pPr>
        <w:pStyle w:val="Heading2"/>
      </w:pPr>
      <w:bookmarkStart w:id="96" w:name="_Toc195979996"/>
      <w:r>
        <w:t>Are they a Spouse under the respective Acts?</w:t>
      </w:r>
      <w:bookmarkEnd w:id="96"/>
      <w:r>
        <w:t xml:space="preserve"> </w:t>
      </w:r>
    </w:p>
    <w:p w14:paraId="1F328A97" w14:textId="77777777" w:rsidR="003D3852" w:rsidRDefault="003D3852" w:rsidP="003D3852"/>
    <w:p w14:paraId="65DE4C74" w14:textId="4A1893C1" w:rsidR="003D3852" w:rsidRPr="006C2577" w:rsidRDefault="006C2577" w:rsidP="003D3852">
      <w:r>
        <w:rPr>
          <w:i/>
        </w:rPr>
        <w:t>Divorce Act</w:t>
      </w:r>
      <w:r>
        <w:t>: have to be married and apply for SS during petition for divorce</w:t>
      </w:r>
    </w:p>
    <w:p w14:paraId="1C27FCEC" w14:textId="77777777" w:rsidR="003D3852" w:rsidRDefault="003D3852" w:rsidP="003D3852"/>
    <w:p w14:paraId="566217F2" w14:textId="424D5EC2" w:rsidR="003D3852" w:rsidRDefault="00B5230F" w:rsidP="006C2577">
      <w:pPr>
        <w:pStyle w:val="Heading3"/>
      </w:pPr>
      <w:bookmarkStart w:id="97" w:name="_Toc195979997"/>
      <w:r>
        <w:rPr>
          <w:i/>
        </w:rPr>
        <w:t xml:space="preserve">FRA </w:t>
      </w:r>
      <w:r>
        <w:t>s.1: “Marriage Like Relationship”</w:t>
      </w:r>
      <w:bookmarkEnd w:id="97"/>
    </w:p>
    <w:p w14:paraId="284F54D5" w14:textId="7D8B7892" w:rsidR="003D3852" w:rsidRDefault="003D3852" w:rsidP="003D3852">
      <w:pPr>
        <w:rPr>
          <w:b/>
          <w:lang w:eastAsia="en-US"/>
        </w:rPr>
      </w:pPr>
      <w:r>
        <w:rPr>
          <w:lang w:eastAsia="en-US"/>
        </w:rPr>
        <w:t>“</w:t>
      </w:r>
      <w:r>
        <w:rPr>
          <w:b/>
          <w:lang w:eastAsia="en-US"/>
        </w:rPr>
        <w:t xml:space="preserve">spouse” </w:t>
      </w:r>
      <w:r w:rsidRPr="003D3852">
        <w:rPr>
          <w:lang w:eastAsia="en-US"/>
        </w:rPr>
        <w:t>= person who</w:t>
      </w:r>
    </w:p>
    <w:p w14:paraId="4E6DE8D0" w14:textId="0676258E" w:rsidR="003D3852" w:rsidRPr="003D3852" w:rsidRDefault="003D3852" w:rsidP="003D3852">
      <w:pPr>
        <w:rPr>
          <w:lang w:eastAsia="en-US"/>
        </w:rPr>
      </w:pPr>
      <w:r w:rsidRPr="003D3852">
        <w:rPr>
          <w:lang w:eastAsia="en-US"/>
        </w:rPr>
        <w:t xml:space="preserve">(a) is </w:t>
      </w:r>
      <w:r w:rsidRPr="003D3852">
        <w:rPr>
          <w:u w:val="single"/>
          <w:lang w:eastAsia="en-US"/>
        </w:rPr>
        <w:t>married</w:t>
      </w:r>
      <w:r w:rsidRPr="003D3852">
        <w:rPr>
          <w:lang w:eastAsia="en-US"/>
        </w:rPr>
        <w:t xml:space="preserve"> to another person,</w:t>
      </w:r>
    </w:p>
    <w:p w14:paraId="451EAA19" w14:textId="1F620262" w:rsidR="003D3852" w:rsidRDefault="003D3852" w:rsidP="003D3852">
      <w:pPr>
        <w:rPr>
          <w:lang w:eastAsia="en-US"/>
        </w:rPr>
      </w:pPr>
      <w:r w:rsidRPr="003D3852">
        <w:rPr>
          <w:lang w:eastAsia="en-US"/>
        </w:rPr>
        <w:t>(b)</w:t>
      </w:r>
      <w:r w:rsidR="006C2577">
        <w:rPr>
          <w:lang w:eastAsia="en-US"/>
        </w:rPr>
        <w:t xml:space="preserve"> or… </w:t>
      </w:r>
      <w:r w:rsidRPr="003D3852">
        <w:rPr>
          <w:b/>
          <w:lang w:eastAsia="en-US"/>
        </w:rPr>
        <w:t>lived with another person in a marriage-like relationship at least 2 years</w:t>
      </w:r>
      <w:r w:rsidRPr="003D3852">
        <w:rPr>
          <w:lang w:eastAsia="en-US"/>
        </w:rPr>
        <w:t xml:space="preserve"> </w:t>
      </w:r>
      <w:r w:rsidR="006C2577">
        <w:rPr>
          <w:lang w:eastAsia="en-US"/>
        </w:rPr>
        <w:t>…</w:t>
      </w:r>
    </w:p>
    <w:p w14:paraId="0E0219DC" w14:textId="77777777" w:rsidR="006C2577" w:rsidRDefault="006C2577" w:rsidP="003D3852"/>
    <w:p w14:paraId="01A6BF81" w14:textId="3B8FB8F9" w:rsidR="006C2577" w:rsidRDefault="00E52C16" w:rsidP="003D3852">
      <w:pPr>
        <w:rPr>
          <w:b/>
          <w:color w:val="8EE45C"/>
        </w:rPr>
      </w:pPr>
      <w:r>
        <w:t xml:space="preserve">TEST: </w:t>
      </w:r>
      <w:r w:rsidR="000C1C99">
        <w:rPr>
          <w:b/>
          <w:i/>
          <w:color w:val="8EE45C"/>
        </w:rPr>
        <w:t>Gostlin v Kergin</w:t>
      </w:r>
      <w:r w:rsidR="000C1C99">
        <w:rPr>
          <w:b/>
          <w:color w:val="8EE45C"/>
        </w:rPr>
        <w:t>, 1986 BCCA</w:t>
      </w:r>
    </w:p>
    <w:p w14:paraId="69391766" w14:textId="405C9A14" w:rsidR="000C1C99" w:rsidRPr="00E52C16" w:rsidRDefault="00E52C16" w:rsidP="003D3852">
      <w:r>
        <w:t>-</w:t>
      </w:r>
      <w:r w:rsidR="000C1C99">
        <w:t xml:space="preserve">Apply it ‘modernly’, take into account flexible/diverse nature of ‘marriages’ today </w:t>
      </w:r>
      <w:r w:rsidR="00041964">
        <w:t xml:space="preserve">– </w:t>
      </w:r>
      <w:r w:rsidR="00041964">
        <w:rPr>
          <w:b/>
          <w:i/>
          <w:color w:val="8EE45C"/>
        </w:rPr>
        <w:t>M v H</w:t>
      </w:r>
      <w:r w:rsidR="00041964">
        <w:rPr>
          <w:b/>
          <w:color w:val="8EE45C"/>
        </w:rPr>
        <w:t>, 1999 SCC</w:t>
      </w:r>
      <w:r>
        <w:rPr>
          <w:b/>
          <w:color w:val="8EE45C"/>
        </w:rPr>
        <w:t xml:space="preserve"> </w:t>
      </w:r>
      <w:r>
        <w:t xml:space="preserve">+ </w:t>
      </w:r>
      <w:r>
        <w:rPr>
          <w:b/>
          <w:i/>
          <w:color w:val="8EE45C"/>
        </w:rPr>
        <w:t>Austin v Goerz</w:t>
      </w:r>
      <w:r>
        <w:rPr>
          <w:b/>
          <w:color w:val="8EE45C"/>
        </w:rPr>
        <w:t>, 2007 BCCA</w:t>
      </w:r>
    </w:p>
    <w:p w14:paraId="3A59AB82" w14:textId="735A0708" w:rsidR="000C1C99" w:rsidRDefault="000C1C99" w:rsidP="003A6C90">
      <w:pPr>
        <w:pStyle w:val="ListParagraph"/>
        <w:numPr>
          <w:ilvl w:val="0"/>
          <w:numId w:val="86"/>
        </w:numPr>
      </w:pPr>
      <w:r>
        <w:t>Subjective intention to live as husband/wife/in a marriage like relationship</w:t>
      </w:r>
    </w:p>
    <w:p w14:paraId="5FCCBDF5" w14:textId="2453A430" w:rsidR="000C1C99" w:rsidRDefault="000C1C99" w:rsidP="003A6C90">
      <w:pPr>
        <w:pStyle w:val="ListParagraph"/>
        <w:numPr>
          <w:ilvl w:val="1"/>
          <w:numId w:val="86"/>
        </w:numPr>
      </w:pPr>
      <w:r>
        <w:t>MAY BE OVERTAKEN BY…</w:t>
      </w:r>
      <w:r w:rsidR="00E52C16">
        <w:t xml:space="preserve"> – </w:t>
      </w:r>
      <w:r w:rsidR="00E52C16">
        <w:rPr>
          <w:b/>
          <w:i/>
          <w:color w:val="8EE45C"/>
        </w:rPr>
        <w:t>Takacs v Gallo</w:t>
      </w:r>
      <w:r w:rsidR="00E52C16">
        <w:rPr>
          <w:b/>
          <w:color w:val="8EE45C"/>
        </w:rPr>
        <w:t>, 1998 BCCA</w:t>
      </w:r>
    </w:p>
    <w:p w14:paraId="5B06CAFE" w14:textId="749B232F" w:rsidR="000C1C99" w:rsidRDefault="000C1C99" w:rsidP="003A6C90">
      <w:pPr>
        <w:pStyle w:val="ListParagraph"/>
        <w:numPr>
          <w:ilvl w:val="0"/>
          <w:numId w:val="86"/>
        </w:numPr>
      </w:pPr>
      <w:r>
        <w:t>Objective indicators:</w:t>
      </w:r>
      <w:r w:rsidR="00E52C16">
        <w:t xml:space="preserve"> (none determinative)</w:t>
      </w:r>
      <w:r w:rsidR="00075A1D">
        <w:t xml:space="preserve"> </w:t>
      </w:r>
      <w:r w:rsidR="00075A1D">
        <w:rPr>
          <w:i/>
        </w:rPr>
        <w:t xml:space="preserve">Emphasis should be here </w:t>
      </w:r>
      <w:r w:rsidR="00075A1D">
        <w:t xml:space="preserve">– </w:t>
      </w:r>
      <w:r w:rsidR="00075A1D">
        <w:rPr>
          <w:b/>
          <w:i/>
          <w:color w:val="8EE45C"/>
        </w:rPr>
        <w:t>M v H</w:t>
      </w:r>
      <w:r w:rsidR="00075A1D">
        <w:t xml:space="preserve"> </w:t>
      </w:r>
    </w:p>
    <w:p w14:paraId="3CFC439F" w14:textId="51BFC245" w:rsidR="000C1C99" w:rsidRDefault="000C1C99" w:rsidP="003A6C90">
      <w:pPr>
        <w:pStyle w:val="ListParagraph"/>
        <w:numPr>
          <w:ilvl w:val="1"/>
          <w:numId w:val="86"/>
        </w:numPr>
      </w:pPr>
      <w:r>
        <w:t>Refer to each other/represent themselves to others as husband/wife?</w:t>
      </w:r>
    </w:p>
    <w:p w14:paraId="1C980A52" w14:textId="16AB8723" w:rsidR="000C1C99" w:rsidRDefault="000C1C99" w:rsidP="003A6C90">
      <w:pPr>
        <w:pStyle w:val="ListParagraph"/>
        <w:numPr>
          <w:ilvl w:val="1"/>
          <w:numId w:val="86"/>
        </w:numPr>
      </w:pPr>
      <w:r>
        <w:t>Share legal rights to living accommodation?</w:t>
      </w:r>
    </w:p>
    <w:p w14:paraId="4D6BF5A9" w14:textId="06998314" w:rsidR="000C1C99" w:rsidRDefault="000C1C99" w:rsidP="003A6C90">
      <w:pPr>
        <w:pStyle w:val="ListParagraph"/>
        <w:numPr>
          <w:ilvl w:val="1"/>
          <w:numId w:val="86"/>
        </w:numPr>
      </w:pPr>
      <w:r>
        <w:t>Share their personal property?</w:t>
      </w:r>
    </w:p>
    <w:p w14:paraId="41BC2F78" w14:textId="4A4638BB" w:rsidR="000C1C99" w:rsidRDefault="000C1C99" w:rsidP="003A6C90">
      <w:pPr>
        <w:pStyle w:val="ListParagraph"/>
        <w:numPr>
          <w:ilvl w:val="1"/>
          <w:numId w:val="86"/>
        </w:numPr>
      </w:pPr>
      <w:r>
        <w:t>Share finances/bank accts?</w:t>
      </w:r>
    </w:p>
    <w:p w14:paraId="28DC20B7" w14:textId="7DC7D3DF" w:rsidR="000C1C99" w:rsidRDefault="000C1C99" w:rsidP="003A6C90">
      <w:pPr>
        <w:pStyle w:val="ListParagraph"/>
        <w:numPr>
          <w:ilvl w:val="1"/>
          <w:numId w:val="86"/>
        </w:numPr>
      </w:pPr>
      <w:r>
        <w:t>Share vacations?</w:t>
      </w:r>
    </w:p>
    <w:p w14:paraId="13755604" w14:textId="77777777" w:rsidR="00041964" w:rsidRDefault="000C1C99" w:rsidP="003A6C90">
      <w:pPr>
        <w:pStyle w:val="ListParagraph"/>
        <w:numPr>
          <w:ilvl w:val="1"/>
          <w:numId w:val="86"/>
        </w:numPr>
      </w:pPr>
      <w:r>
        <w:t xml:space="preserve">did one surrender financial independence in accordance w a mutual agreement? </w:t>
      </w:r>
    </w:p>
    <w:p w14:paraId="02FB4D0E" w14:textId="3FED1A65" w:rsidR="000C1C99" w:rsidRDefault="000C1C99" w:rsidP="003A6C90">
      <w:pPr>
        <w:pStyle w:val="ListParagraph"/>
        <w:numPr>
          <w:ilvl w:val="2"/>
          <w:numId w:val="86"/>
        </w:numPr>
      </w:pPr>
      <w:r>
        <w:sym w:font="Wingdings" w:char="F0E0"/>
      </w:r>
      <w:r>
        <w:t xml:space="preserve"> not nec today, but perhaps an indication</w:t>
      </w:r>
      <w:r w:rsidR="00E52C16">
        <w:t xml:space="preserve"> –</w:t>
      </w:r>
      <w:r w:rsidR="00E52C16" w:rsidRPr="00E52C16">
        <w:rPr>
          <w:b/>
          <w:i/>
          <w:color w:val="8EE45C"/>
        </w:rPr>
        <w:t xml:space="preserve"> </w:t>
      </w:r>
      <w:r w:rsidR="00E52C16">
        <w:rPr>
          <w:b/>
          <w:i/>
          <w:color w:val="8EE45C"/>
        </w:rPr>
        <w:t>Austin v Goerz</w:t>
      </w:r>
    </w:p>
    <w:p w14:paraId="47110EF2" w14:textId="602A6499" w:rsidR="000C1C99" w:rsidRPr="00041964" w:rsidRDefault="000C1C99" w:rsidP="003A6C90">
      <w:pPr>
        <w:pStyle w:val="ListParagraph"/>
        <w:numPr>
          <w:ilvl w:val="0"/>
          <w:numId w:val="86"/>
        </w:numPr>
      </w:pPr>
      <w:r>
        <w:t xml:space="preserve">More from </w:t>
      </w:r>
      <w:r w:rsidRPr="003D3852">
        <w:rPr>
          <w:b/>
          <w:i/>
          <w:color w:val="8EE45C"/>
        </w:rPr>
        <w:t>M</w:t>
      </w:r>
      <w:r>
        <w:rPr>
          <w:b/>
          <w:i/>
          <w:color w:val="8EE45C"/>
        </w:rPr>
        <w:t>olodowich v Penttinen</w:t>
      </w:r>
      <w:r>
        <w:rPr>
          <w:b/>
          <w:color w:val="8EE45C"/>
        </w:rPr>
        <w:t>, 1980</w:t>
      </w:r>
      <w:r w:rsidR="00041964">
        <w:rPr>
          <w:b/>
          <w:color w:val="8EE45C"/>
        </w:rPr>
        <w:t xml:space="preserve"> ON Dist Crt </w:t>
      </w:r>
      <w:r w:rsidR="00041964">
        <w:t xml:space="preserve">and preferred in </w:t>
      </w:r>
      <w:r w:rsidR="00041964">
        <w:rPr>
          <w:b/>
          <w:i/>
          <w:color w:val="8EE45C"/>
        </w:rPr>
        <w:t>M v H</w:t>
      </w:r>
    </w:p>
    <w:p w14:paraId="3CB620AD" w14:textId="6F948290" w:rsidR="00041964" w:rsidRDefault="00041964" w:rsidP="003A6C90">
      <w:pPr>
        <w:pStyle w:val="ListParagraph"/>
        <w:numPr>
          <w:ilvl w:val="1"/>
          <w:numId w:val="86"/>
        </w:numPr>
      </w:pPr>
      <w:r>
        <w:t>Live under same roof? Sleeping arrangements? Other ppl occupy/share same house?</w:t>
      </w:r>
    </w:p>
    <w:p w14:paraId="2F61C467" w14:textId="3C6CA99E" w:rsidR="00041964" w:rsidRDefault="00041964" w:rsidP="003A6C90">
      <w:pPr>
        <w:pStyle w:val="ListParagraph"/>
        <w:numPr>
          <w:ilvl w:val="1"/>
          <w:numId w:val="86"/>
        </w:numPr>
      </w:pPr>
      <w:r>
        <w:t>Sexual relations? Monogamous/fidelity?</w:t>
      </w:r>
    </w:p>
    <w:p w14:paraId="2FB3D6BC" w14:textId="71145B25" w:rsidR="00041964" w:rsidRDefault="00041964" w:rsidP="003A6C90">
      <w:pPr>
        <w:pStyle w:val="ListParagraph"/>
        <w:numPr>
          <w:ilvl w:val="1"/>
          <w:numId w:val="86"/>
        </w:numPr>
      </w:pPr>
      <w:r>
        <w:t>Eat meals together?</w:t>
      </w:r>
    </w:p>
    <w:p w14:paraId="2141B6F3" w14:textId="1E690E40" w:rsidR="00041964" w:rsidRDefault="00041964" w:rsidP="003A6C90">
      <w:pPr>
        <w:pStyle w:val="ListParagraph"/>
        <w:numPr>
          <w:ilvl w:val="1"/>
          <w:numId w:val="86"/>
        </w:numPr>
      </w:pPr>
      <w:r>
        <w:t>How assisted during illness?</w:t>
      </w:r>
    </w:p>
    <w:p w14:paraId="3F547209" w14:textId="25A7935F" w:rsidR="00041964" w:rsidRDefault="00041964" w:rsidP="003A6C90">
      <w:pPr>
        <w:pStyle w:val="ListParagraph"/>
        <w:numPr>
          <w:ilvl w:val="1"/>
          <w:numId w:val="86"/>
        </w:numPr>
      </w:pPr>
      <w:r>
        <w:t>Gifts on special occasions?</w:t>
      </w:r>
    </w:p>
    <w:p w14:paraId="28CD5DA8" w14:textId="77DA8BE6" w:rsidR="00041964" w:rsidRDefault="00041964" w:rsidP="003A6C90">
      <w:pPr>
        <w:pStyle w:val="ListParagraph"/>
        <w:numPr>
          <w:ilvl w:val="1"/>
          <w:numId w:val="86"/>
        </w:numPr>
      </w:pPr>
      <w:r>
        <w:t>Conduct re: household tasks: prep of meals, washing/mending clothes, shopping, household maintenance?  Did they do them for each other all the time?  Pattern of each doing one task for the other?</w:t>
      </w:r>
    </w:p>
    <w:p w14:paraId="7202FE16" w14:textId="0BB2B435" w:rsidR="00041964" w:rsidRDefault="00041964" w:rsidP="003A6C90">
      <w:pPr>
        <w:pStyle w:val="ListParagraph"/>
        <w:numPr>
          <w:ilvl w:val="1"/>
          <w:numId w:val="86"/>
        </w:numPr>
      </w:pPr>
      <w:r>
        <w:t>*Participate together or separate at neighbourhood/cmmty activities?</w:t>
      </w:r>
    </w:p>
    <w:p w14:paraId="5F51DF07" w14:textId="542420EE" w:rsidR="00041964" w:rsidRDefault="00041964" w:rsidP="003A6C90">
      <w:pPr>
        <w:pStyle w:val="ListParagraph"/>
        <w:numPr>
          <w:ilvl w:val="1"/>
          <w:numId w:val="86"/>
        </w:numPr>
      </w:pPr>
      <w:r>
        <w:t>*Conduct toward each other’s families? How did families treat them?</w:t>
      </w:r>
    </w:p>
    <w:p w14:paraId="7EA1A9D9" w14:textId="1C0B2F97" w:rsidR="00075A1D" w:rsidRDefault="00041964" w:rsidP="003A6C90">
      <w:pPr>
        <w:pStyle w:val="ListParagraph"/>
        <w:numPr>
          <w:ilvl w:val="1"/>
          <w:numId w:val="86"/>
        </w:numPr>
      </w:pPr>
      <w:r>
        <w:t>*How did the commty view them?</w:t>
      </w:r>
    </w:p>
    <w:p w14:paraId="61B81385" w14:textId="54D08FD3" w:rsidR="00041964" w:rsidRPr="000C1C99" w:rsidRDefault="00041964" w:rsidP="003A6C90">
      <w:pPr>
        <w:pStyle w:val="ListParagraph"/>
        <w:numPr>
          <w:ilvl w:val="2"/>
          <w:numId w:val="86"/>
        </w:numPr>
      </w:pPr>
      <w:r>
        <w:t xml:space="preserve">*factors may be less determinative for some same sex couples who are more hesitant to present themselves as openly as hetero couples – </w:t>
      </w:r>
      <w:r>
        <w:rPr>
          <w:b/>
          <w:i/>
          <w:color w:val="8EE45C"/>
        </w:rPr>
        <w:t>Charron at the ONCA</w:t>
      </w:r>
    </w:p>
    <w:p w14:paraId="742D7830" w14:textId="77777777" w:rsidR="00075A1D" w:rsidRDefault="00075A1D" w:rsidP="003A6C90">
      <w:pPr>
        <w:pStyle w:val="ListParagraph"/>
        <w:numPr>
          <w:ilvl w:val="1"/>
          <w:numId w:val="86"/>
        </w:numPr>
      </w:pPr>
      <w:r>
        <w:t>How had they presented themselves to the hospital/GOVERNMENT/court in the past?</w:t>
      </w:r>
    </w:p>
    <w:p w14:paraId="40128116" w14:textId="0CBC9203" w:rsidR="00075A1D" w:rsidRDefault="00075A1D" w:rsidP="003A6C90">
      <w:pPr>
        <w:pStyle w:val="ListParagraph"/>
        <w:numPr>
          <w:ilvl w:val="2"/>
          <w:numId w:val="86"/>
        </w:numPr>
      </w:pPr>
      <w:r>
        <w:t>Filing taxes!</w:t>
      </w:r>
      <w:r>
        <w:tab/>
      </w:r>
    </w:p>
    <w:p w14:paraId="1F402F47" w14:textId="393A28D9" w:rsidR="00075A1D" w:rsidRDefault="00075A1D" w:rsidP="003A6C90">
      <w:pPr>
        <w:pStyle w:val="ListParagraph"/>
        <w:numPr>
          <w:ilvl w:val="1"/>
          <w:numId w:val="86"/>
        </w:numPr>
      </w:pPr>
      <w:r>
        <w:t>Emergency Ks? Beneficiary of insurance? Extending health benefits?</w:t>
      </w:r>
    </w:p>
    <w:p w14:paraId="0D4E1072" w14:textId="6A1FAE1E" w:rsidR="00041964" w:rsidRDefault="00041964" w:rsidP="003A6C90">
      <w:pPr>
        <w:pStyle w:val="ListParagraph"/>
        <w:numPr>
          <w:ilvl w:val="1"/>
          <w:numId w:val="86"/>
        </w:numPr>
      </w:pPr>
      <w:r>
        <w:t>Financial arrangements: provision/contribution to nec of life: food/clothing/shelter/recreation etc.</w:t>
      </w:r>
    </w:p>
    <w:p w14:paraId="3C009608" w14:textId="41F35258" w:rsidR="00E52C16" w:rsidRDefault="00E52C16" w:rsidP="003A6C90">
      <w:pPr>
        <w:pStyle w:val="ListParagraph"/>
        <w:numPr>
          <w:ilvl w:val="1"/>
          <w:numId w:val="86"/>
        </w:numPr>
      </w:pPr>
      <w:r>
        <w:t>What sort of planning before purchasing property?</w:t>
      </w:r>
    </w:p>
    <w:p w14:paraId="5AF5C02F" w14:textId="2255CB9A" w:rsidR="00041964" w:rsidRDefault="00041964" w:rsidP="003A6C90">
      <w:pPr>
        <w:pStyle w:val="ListParagraph"/>
        <w:numPr>
          <w:ilvl w:val="1"/>
          <w:numId w:val="86"/>
        </w:numPr>
      </w:pPr>
      <w:r>
        <w:t>Attitudes concerning children? Did they have them together already?</w:t>
      </w:r>
    </w:p>
    <w:p w14:paraId="2B5FFEF6" w14:textId="77777777" w:rsidR="006C2577" w:rsidRPr="003D3852" w:rsidRDefault="006C2577" w:rsidP="003D3852"/>
    <w:p w14:paraId="70FB81B8" w14:textId="77777777" w:rsidR="003D3852" w:rsidRPr="003D3852" w:rsidRDefault="003D3852" w:rsidP="003D3852"/>
    <w:p w14:paraId="61876232" w14:textId="763862AF" w:rsidR="003D3852" w:rsidRDefault="003D3852" w:rsidP="003D3852">
      <w:pPr>
        <w:pStyle w:val="Heading2"/>
      </w:pPr>
      <w:bookmarkStart w:id="98" w:name="_Toc195979998"/>
      <w:r>
        <w:t>Are they w/in the Ltn Pd to entitlement?</w:t>
      </w:r>
      <w:bookmarkEnd w:id="98"/>
    </w:p>
    <w:p w14:paraId="3F80E0D5" w14:textId="77777777" w:rsidR="003D3852" w:rsidRDefault="003D3852" w:rsidP="003D3852"/>
    <w:p w14:paraId="7E0B437B" w14:textId="108B106C" w:rsidR="003D3852" w:rsidRPr="003D3852" w:rsidRDefault="003D3852" w:rsidP="003D3852">
      <w:r w:rsidRPr="006C2577">
        <w:rPr>
          <w:i/>
          <w:highlight w:val="yellow"/>
        </w:rPr>
        <w:t>DA</w:t>
      </w:r>
      <w:r w:rsidRPr="006C2577">
        <w:rPr>
          <w:highlight w:val="yellow"/>
        </w:rPr>
        <w:t>: s.</w:t>
      </w:r>
      <w:r w:rsidRPr="006C2577">
        <w:t xml:space="preserve"> </w:t>
      </w:r>
    </w:p>
    <w:p w14:paraId="1F8B5948" w14:textId="77777777" w:rsidR="003D3852" w:rsidRDefault="003D3852" w:rsidP="003D3852"/>
    <w:p w14:paraId="77B97067" w14:textId="50E6D61E" w:rsidR="003D3852" w:rsidRPr="003D3852" w:rsidRDefault="003D3852" w:rsidP="003D3852">
      <w:r>
        <w:rPr>
          <w:i/>
        </w:rPr>
        <w:t>FRA:</w:t>
      </w:r>
      <w:r>
        <w:t xml:space="preserve"> s. 1</w:t>
      </w:r>
    </w:p>
    <w:p w14:paraId="26C2D6EC" w14:textId="5F3E45FF" w:rsidR="003D3852" w:rsidRPr="003D3852" w:rsidRDefault="003D3852" w:rsidP="003A6C90">
      <w:pPr>
        <w:pStyle w:val="ListParagraph"/>
        <w:numPr>
          <w:ilvl w:val="0"/>
          <w:numId w:val="85"/>
        </w:numPr>
        <w:rPr>
          <w:i/>
        </w:rPr>
      </w:pPr>
      <w:r>
        <w:t>Married = application w/in 2 years of divorce order/decl nullity</w:t>
      </w:r>
    </w:p>
    <w:p w14:paraId="30C06061" w14:textId="6A10318C" w:rsidR="003D3852" w:rsidRPr="00E52C16" w:rsidRDefault="003D3852" w:rsidP="003A6C90">
      <w:pPr>
        <w:pStyle w:val="ListParagraph"/>
        <w:numPr>
          <w:ilvl w:val="0"/>
          <w:numId w:val="85"/>
        </w:numPr>
        <w:rPr>
          <w:i/>
        </w:rPr>
      </w:pPr>
      <w:r>
        <w:t>“Marriage like relationship”</w:t>
      </w:r>
      <w:r w:rsidR="00075A1D">
        <w:t xml:space="preserve"> = app w/in 1 year of ceasing the </w:t>
      </w:r>
      <w:r w:rsidR="00041964">
        <w:rPr>
          <w:i/>
        </w:rPr>
        <w:t xml:space="preserve">marriage like relationship </w:t>
      </w:r>
      <w:r w:rsidR="00041964">
        <w:t>(not just</w:t>
      </w:r>
      <w:r>
        <w:t xml:space="preserve"> </w:t>
      </w:r>
      <w:r w:rsidR="00041964">
        <w:t xml:space="preserve">cohabitation) – </w:t>
      </w:r>
      <w:r w:rsidR="00041964">
        <w:rPr>
          <w:b/>
          <w:i/>
          <w:color w:val="8EE45C"/>
        </w:rPr>
        <w:t>G(JJ) v A(KM)</w:t>
      </w:r>
      <w:r w:rsidR="00041964">
        <w:rPr>
          <w:b/>
          <w:color w:val="8EE45C"/>
        </w:rPr>
        <w:t>, 2009 BCSC</w:t>
      </w:r>
    </w:p>
    <w:p w14:paraId="201A29D0" w14:textId="3AEF8A80" w:rsidR="003D3852" w:rsidRDefault="00E52C16" w:rsidP="003A6C90">
      <w:pPr>
        <w:pStyle w:val="ListParagraph"/>
        <w:numPr>
          <w:ilvl w:val="1"/>
          <w:numId w:val="85"/>
        </w:numPr>
      </w:pPr>
      <w:r>
        <w:t xml:space="preserve">termination of CL relationship </w:t>
      </w:r>
    </w:p>
    <w:p w14:paraId="5D363D7F" w14:textId="48F0FF29" w:rsidR="00E52C16" w:rsidRDefault="00E52C16" w:rsidP="003A6C90">
      <w:pPr>
        <w:pStyle w:val="ListParagraph"/>
        <w:numPr>
          <w:ilvl w:val="2"/>
          <w:numId w:val="85"/>
        </w:numPr>
      </w:pPr>
      <w:r>
        <w:t>“when either party regards it as being at an end, and by his or her conduct has demonstrated in a convincing manner that this particular state of mind is a settled one.”</w:t>
      </w:r>
      <w:r w:rsidRPr="00E52C16">
        <w:t xml:space="preserve"> </w:t>
      </w:r>
      <w:r>
        <w:t xml:space="preserve">– </w:t>
      </w:r>
      <w:r w:rsidRPr="00E52C16">
        <w:rPr>
          <w:b/>
          <w:i/>
          <w:color w:val="8EE45C"/>
        </w:rPr>
        <w:t xml:space="preserve">Hodge v Canada, </w:t>
      </w:r>
      <w:r w:rsidRPr="00E52C16">
        <w:rPr>
          <w:b/>
          <w:color w:val="8EE45C"/>
        </w:rPr>
        <w:t>2004 SCC</w:t>
      </w:r>
    </w:p>
    <w:p w14:paraId="6635A9C0" w14:textId="5A70FF57" w:rsidR="00E52C16" w:rsidRPr="00E52C16" w:rsidRDefault="00E52C16" w:rsidP="003A6C90">
      <w:pPr>
        <w:pStyle w:val="ListParagraph"/>
        <w:numPr>
          <w:ilvl w:val="2"/>
          <w:numId w:val="85"/>
        </w:numPr>
      </w:pPr>
      <w:r>
        <w:t xml:space="preserve">Key factors – </w:t>
      </w:r>
      <w:r>
        <w:rPr>
          <w:b/>
          <w:i/>
          <w:color w:val="8EE45C"/>
        </w:rPr>
        <w:t xml:space="preserve">Gosbjorn v Hadley, </w:t>
      </w:r>
      <w:r>
        <w:rPr>
          <w:b/>
          <w:color w:val="8EE45C"/>
        </w:rPr>
        <w:t>2008 BCSC</w:t>
      </w:r>
      <w:r>
        <w:t>;</w:t>
      </w:r>
      <w:r>
        <w:rPr>
          <w:b/>
          <w:color w:val="8EE45C"/>
        </w:rPr>
        <w:t xml:space="preserve"> </w:t>
      </w:r>
      <w:r>
        <w:rPr>
          <w:b/>
          <w:i/>
          <w:color w:val="8EE45C"/>
        </w:rPr>
        <w:t>Eisner v Baker</w:t>
      </w:r>
      <w:r>
        <w:rPr>
          <w:b/>
          <w:color w:val="8EE45C"/>
        </w:rPr>
        <w:t>, 2007 BCSC</w:t>
      </w:r>
    </w:p>
    <w:p w14:paraId="5E3EF860" w14:textId="72ABEC81" w:rsidR="00E52C16" w:rsidRDefault="00E52C16" w:rsidP="003A6C90">
      <w:pPr>
        <w:pStyle w:val="ListParagraph"/>
        <w:numPr>
          <w:ilvl w:val="3"/>
          <w:numId w:val="85"/>
        </w:numPr>
      </w:pPr>
      <w:r>
        <w:t>Absence of sexual relations</w:t>
      </w:r>
    </w:p>
    <w:p w14:paraId="489CF99D" w14:textId="4E568DD4" w:rsidR="00E52C16" w:rsidRDefault="00E52C16" w:rsidP="003A6C90">
      <w:pPr>
        <w:pStyle w:val="ListParagraph"/>
        <w:numPr>
          <w:ilvl w:val="3"/>
          <w:numId w:val="85"/>
        </w:numPr>
      </w:pPr>
      <w:r>
        <w:t>Clear statement by one party of his/her intention to terminate</w:t>
      </w:r>
    </w:p>
    <w:p w14:paraId="3A364089" w14:textId="3E510CE8" w:rsidR="00E52C16" w:rsidRDefault="00E52C16" w:rsidP="003A6C90">
      <w:pPr>
        <w:pStyle w:val="ListParagraph"/>
        <w:numPr>
          <w:ilvl w:val="3"/>
          <w:numId w:val="85"/>
        </w:numPr>
      </w:pPr>
      <w:r>
        <w:t>Physical separation (diff rooms or diff residences)</w:t>
      </w:r>
    </w:p>
    <w:p w14:paraId="7BD86468" w14:textId="4DAC9DC1" w:rsidR="00075A1D" w:rsidRDefault="00E52C16" w:rsidP="003A6C90">
      <w:pPr>
        <w:pStyle w:val="ListParagraph"/>
        <w:numPr>
          <w:ilvl w:val="3"/>
          <w:numId w:val="85"/>
        </w:numPr>
      </w:pPr>
      <w:r>
        <w:t>Cessation of presentation to public as ‘couple’</w:t>
      </w:r>
    </w:p>
    <w:p w14:paraId="6A6930CC" w14:textId="77777777" w:rsidR="00075A1D" w:rsidRDefault="00075A1D" w:rsidP="00075A1D"/>
    <w:p w14:paraId="2D390A3A" w14:textId="77777777" w:rsidR="00B5230F" w:rsidRDefault="00B5230F" w:rsidP="00075A1D"/>
    <w:p w14:paraId="6D5B2EB6" w14:textId="49B63190" w:rsidR="0030567D" w:rsidRDefault="003D3852" w:rsidP="00CC0E8D">
      <w:pPr>
        <w:pStyle w:val="Heading2"/>
      </w:pPr>
      <w:bookmarkStart w:id="99" w:name="_Toc195979999"/>
      <w:r>
        <w:t>Is there basis for entitlement to spousal support?</w:t>
      </w:r>
      <w:bookmarkEnd w:id="99"/>
    </w:p>
    <w:p w14:paraId="6D983AB3" w14:textId="77777777" w:rsidR="00CC0E8D" w:rsidRPr="00CC0E8D" w:rsidRDefault="00CC0E8D" w:rsidP="00CC0E8D"/>
    <w:p w14:paraId="6C2ED054" w14:textId="4C329894" w:rsidR="003D3852" w:rsidRPr="00075A1D" w:rsidRDefault="003D3852" w:rsidP="003D3852">
      <w:pPr>
        <w:pStyle w:val="Heading3"/>
      </w:pPr>
      <w:bookmarkStart w:id="100" w:name="_Toc195980000"/>
      <w:r>
        <w:t>Compensatory</w:t>
      </w:r>
      <w:r w:rsidR="00075A1D">
        <w:t xml:space="preserve"> – </w:t>
      </w:r>
      <w:r w:rsidR="00075A1D">
        <w:rPr>
          <w:i/>
        </w:rPr>
        <w:t>Moge</w:t>
      </w:r>
      <w:bookmarkEnd w:id="100"/>
    </w:p>
    <w:p w14:paraId="02D94787" w14:textId="6499CB0D" w:rsidR="00075A1D" w:rsidRDefault="00075A1D" w:rsidP="00075A1D">
      <w:pPr>
        <w:rPr>
          <w:b/>
          <w:color w:val="8EE45C"/>
        </w:rPr>
      </w:pPr>
      <w:r>
        <w:rPr>
          <w:b/>
          <w:i/>
          <w:color w:val="8EE45C"/>
        </w:rPr>
        <w:t>Moge v Moge</w:t>
      </w:r>
      <w:r>
        <w:rPr>
          <w:b/>
          <w:color w:val="8EE45C"/>
        </w:rPr>
        <w:t>, 1992 SCC</w:t>
      </w:r>
    </w:p>
    <w:p w14:paraId="5E4CD570" w14:textId="23B3FC76" w:rsidR="0030567D" w:rsidRDefault="0030567D" w:rsidP="003A6C90">
      <w:pPr>
        <w:pStyle w:val="ListParagraph"/>
        <w:numPr>
          <w:ilvl w:val="0"/>
          <w:numId w:val="87"/>
        </w:numPr>
      </w:pPr>
      <w:r>
        <w:t xml:space="preserve">Can the financial need of the spouse </w:t>
      </w:r>
      <w:r w:rsidR="00062AC8">
        <w:t>be recognized from</w:t>
      </w:r>
      <w:r>
        <w:t xml:space="preserve"> the role (s)he played in the marriage? (advantages of marriage)</w:t>
      </w:r>
    </w:p>
    <w:p w14:paraId="7384DC21" w14:textId="13492476" w:rsidR="0030567D" w:rsidRDefault="0030567D" w:rsidP="003A6C90">
      <w:pPr>
        <w:pStyle w:val="ListParagraph"/>
        <w:numPr>
          <w:ilvl w:val="0"/>
          <w:numId w:val="87"/>
        </w:numPr>
      </w:pPr>
      <w:r>
        <w:t>What impact has the separation had on her financial position? (disadvantages of breakdown)</w:t>
      </w:r>
    </w:p>
    <w:p w14:paraId="00BC5872" w14:textId="5499AD55" w:rsidR="00101579" w:rsidRDefault="00101579" w:rsidP="00101579">
      <w:pPr>
        <w:pStyle w:val="ListParagraph"/>
        <w:numPr>
          <w:ilvl w:val="0"/>
          <w:numId w:val="87"/>
        </w:numPr>
      </w:pPr>
      <w:r>
        <w:t xml:space="preserve">STARTIN POINT: </w:t>
      </w:r>
      <w:r w:rsidRPr="00101579">
        <w:rPr>
          <w:b/>
        </w:rPr>
        <w:t>Compensating effects of the marriage in impairing or improving each spouse’s economic process</w:t>
      </w:r>
      <w:r>
        <w:t>.</w:t>
      </w:r>
    </w:p>
    <w:p w14:paraId="78D052B4" w14:textId="77777777" w:rsidR="0030567D" w:rsidRDefault="0030567D" w:rsidP="0030567D"/>
    <w:p w14:paraId="00004453" w14:textId="7E48135A" w:rsidR="0030567D" w:rsidRPr="0030567D" w:rsidRDefault="0030567D" w:rsidP="0030567D">
      <w:r>
        <w:t>-self sufficiency only 1/4 objectives. Over-stressed in past (</w:t>
      </w:r>
      <w:r>
        <w:rPr>
          <w:i/>
        </w:rPr>
        <w:t xml:space="preserve">Pelech </w:t>
      </w:r>
      <w:r>
        <w:t xml:space="preserve">trilogy).  Seek only as ‘far as practicable’ </w:t>
      </w:r>
      <w:r>
        <w:sym w:font="Wingdings" w:char="F0E0"/>
      </w:r>
      <w:r>
        <w:t xml:space="preserve"> </w:t>
      </w:r>
      <w:r>
        <w:rPr>
          <w:i/>
        </w:rPr>
        <w:t>DA</w:t>
      </w:r>
      <w:r>
        <w:t xml:space="preserve"> s.15.2(6)(d)</w:t>
      </w:r>
    </w:p>
    <w:p w14:paraId="4E3361C4" w14:textId="4BBABE11" w:rsidR="0030567D" w:rsidRDefault="0030567D" w:rsidP="003A6C90">
      <w:pPr>
        <w:pStyle w:val="ListParagraph"/>
        <w:numPr>
          <w:ilvl w:val="0"/>
          <w:numId w:val="88"/>
        </w:numPr>
      </w:pPr>
      <w:r>
        <w:t xml:space="preserve">Consider: </w:t>
      </w:r>
      <w:r>
        <w:fldChar w:fldCharType="begin"/>
      </w:r>
      <w:r>
        <w:instrText xml:space="preserve"> ADDIN AudioMarker 2545 </w:instrText>
      </w:r>
      <w:r>
        <w:fldChar w:fldCharType="end"/>
      </w:r>
      <w:r>
        <w:t>age, lack of training, time out of workforce, lack of ability to upgrade edu/training, diffi</w:t>
      </w:r>
      <w:r w:rsidR="00051DDB">
        <w:t>culty competeing w youngsters</w:t>
      </w:r>
    </w:p>
    <w:p w14:paraId="74B7D6DC" w14:textId="22A6A4A7" w:rsidR="00051DDB" w:rsidRDefault="00051DDB" w:rsidP="00051DDB">
      <w:r>
        <w:t>-compensating for economic consequences of staying out of workforce, taking care of children, forgoing employment opportunities</w:t>
      </w:r>
    </w:p>
    <w:p w14:paraId="049E4ADE" w14:textId="64918F64" w:rsidR="00062AC8" w:rsidRDefault="00062AC8" w:rsidP="00051DDB">
      <w:r>
        <w:t xml:space="preserve">-not just smoothing transition any longer: actual </w:t>
      </w:r>
      <w:r>
        <w:rPr>
          <w:i/>
        </w:rPr>
        <w:t>pay back</w:t>
      </w:r>
      <w:r>
        <w:t xml:space="preserve"> from an equitable sharing of the benefits of the marriage.</w:t>
      </w:r>
    </w:p>
    <w:p w14:paraId="3F36E1E5" w14:textId="0DD0669A" w:rsidR="00062AC8" w:rsidRPr="00062AC8" w:rsidRDefault="00062AC8" w:rsidP="00051DDB">
      <w:r>
        <w:t>-trying to equalize the SoL/keeping comparable level as before if possible</w:t>
      </w:r>
    </w:p>
    <w:p w14:paraId="44A50FF7" w14:textId="77777777" w:rsidR="0030567D" w:rsidRDefault="0030567D" w:rsidP="00075A1D"/>
    <w:p w14:paraId="33E40F48" w14:textId="77777777" w:rsidR="00B5230F" w:rsidRDefault="00B5230F" w:rsidP="00075A1D"/>
    <w:p w14:paraId="5457CD13" w14:textId="7C8AE7A7" w:rsidR="003D3852" w:rsidRDefault="003D3852" w:rsidP="003D3852">
      <w:pPr>
        <w:pStyle w:val="Heading3"/>
      </w:pPr>
      <w:bookmarkStart w:id="101" w:name="_Toc195980001"/>
      <w:r>
        <w:t>Non compensatory</w:t>
      </w:r>
      <w:r w:rsidR="00075A1D">
        <w:t xml:space="preserve"> – </w:t>
      </w:r>
      <w:r w:rsidR="00075A1D">
        <w:rPr>
          <w:i/>
        </w:rPr>
        <w:t>Bracklow</w:t>
      </w:r>
      <w:bookmarkEnd w:id="101"/>
    </w:p>
    <w:p w14:paraId="4F210F1D" w14:textId="1255DBAD" w:rsidR="00075A1D" w:rsidRDefault="00075A1D" w:rsidP="00075A1D">
      <w:pPr>
        <w:rPr>
          <w:b/>
          <w:color w:val="8EE45C"/>
        </w:rPr>
      </w:pPr>
      <w:r>
        <w:rPr>
          <w:b/>
          <w:i/>
          <w:color w:val="8EE45C"/>
        </w:rPr>
        <w:t xml:space="preserve">Bracklow v Bracklow, </w:t>
      </w:r>
      <w:r>
        <w:rPr>
          <w:b/>
          <w:color w:val="8EE45C"/>
        </w:rPr>
        <w:t>1999 SCC</w:t>
      </w:r>
    </w:p>
    <w:p w14:paraId="48635156" w14:textId="77777777" w:rsidR="003A6C90" w:rsidRDefault="003A6C90" w:rsidP="003A6C90"/>
    <w:p w14:paraId="6E1D8436" w14:textId="6620E574" w:rsidR="003A6C90" w:rsidRDefault="003A6C90" w:rsidP="003A6C90">
      <w:r>
        <w:t xml:space="preserve">F: initially she made more than he did, but fell ill and could not work at all. Completely disabled. </w:t>
      </w:r>
    </w:p>
    <w:p w14:paraId="25342AE8" w14:textId="77777777" w:rsidR="003A6C90" w:rsidRDefault="003A6C90" w:rsidP="003A6C90"/>
    <w:p w14:paraId="316F3520" w14:textId="1AA265E1" w:rsidR="00075A1D" w:rsidRDefault="003A6C90" w:rsidP="003A6C90">
      <w:r>
        <w:t>-</w:t>
      </w:r>
      <w:r w:rsidR="00062AC8">
        <w:t xml:space="preserve">Applying party need to show they have </w:t>
      </w:r>
      <w:r w:rsidR="00062AC8" w:rsidRPr="003A6C90">
        <w:rPr>
          <w:i/>
        </w:rPr>
        <w:t>need</w:t>
      </w:r>
      <w:r w:rsidR="00062AC8">
        <w:t xml:space="preserve"> for support and the other party’s </w:t>
      </w:r>
      <w:r w:rsidR="00062AC8" w:rsidRPr="003A6C90">
        <w:rPr>
          <w:i/>
        </w:rPr>
        <w:t>means</w:t>
      </w:r>
      <w:r w:rsidR="00062AC8">
        <w:t xml:space="preserve"> to pay it.</w:t>
      </w:r>
    </w:p>
    <w:p w14:paraId="7C4641F8" w14:textId="1A84634A" w:rsidR="00062AC8" w:rsidRDefault="003A6C90" w:rsidP="003A6C90">
      <w:r>
        <w:t>-Here, s</w:t>
      </w:r>
      <w:r w:rsidR="00062AC8">
        <w:t xml:space="preserve">imply considering the </w:t>
      </w:r>
      <w:r w:rsidR="00062AC8" w:rsidRPr="003A6C90">
        <w:rPr>
          <w:i/>
        </w:rPr>
        <w:t>needs and means</w:t>
      </w:r>
      <w:r w:rsidRPr="003A6C90">
        <w:rPr>
          <w:i/>
        </w:rPr>
        <w:t xml:space="preserve">; </w:t>
      </w:r>
      <w:r>
        <w:t>a much more immediate economic perspective</w:t>
      </w:r>
    </w:p>
    <w:p w14:paraId="176320C7" w14:textId="5B06FAB7" w:rsidR="003A6C90" w:rsidRDefault="003A6C90" w:rsidP="003A6C90">
      <w:pPr>
        <w:pStyle w:val="ListParagraph"/>
        <w:numPr>
          <w:ilvl w:val="0"/>
          <w:numId w:val="89"/>
        </w:numPr>
      </w:pPr>
      <w:r>
        <w:t>OBJ INCLUDE: relieve economic hardship of the breakdown on spouse</w:t>
      </w:r>
    </w:p>
    <w:p w14:paraId="7330967F" w14:textId="264E952A" w:rsidR="003A6C90" w:rsidRDefault="003A6C90" w:rsidP="003A6C90">
      <w:pPr>
        <w:pStyle w:val="ListParagraph"/>
        <w:numPr>
          <w:ilvl w:val="1"/>
          <w:numId w:val="89"/>
        </w:numPr>
      </w:pPr>
      <w:r>
        <w:t xml:space="preserve">All of a sudden she not only had no means of earning money, but no financial </w:t>
      </w:r>
      <w:r>
        <w:rPr>
          <w:i/>
        </w:rPr>
        <w:t>or</w:t>
      </w:r>
      <w:r>
        <w:t xml:space="preserve"> physical support whatsoever </w:t>
      </w:r>
      <w:r>
        <w:sym w:font="Wingdings" w:char="F0E0"/>
      </w:r>
      <w:r>
        <w:t xml:space="preserve"> sig economic hardship (SoL plummeting)</w:t>
      </w:r>
    </w:p>
    <w:p w14:paraId="4F1394D9" w14:textId="6004F1E0" w:rsidR="003A6C90" w:rsidRDefault="003A6C90" w:rsidP="003A6C90">
      <w:pPr>
        <w:pStyle w:val="ListParagraph"/>
        <w:numPr>
          <w:ilvl w:val="0"/>
          <w:numId w:val="89"/>
        </w:numPr>
      </w:pPr>
      <w:r>
        <w:t>No compensation grounds + self sufficiency not possible, SS obligation may arise PURELY from fact of having been married and NEED ALONE</w:t>
      </w:r>
    </w:p>
    <w:p w14:paraId="35CD2C7A" w14:textId="3ED23B97" w:rsidR="003A6C90" w:rsidRDefault="003A6C90" w:rsidP="003A6C90">
      <w:pPr>
        <w:pStyle w:val="ListParagraph"/>
        <w:numPr>
          <w:ilvl w:val="1"/>
          <w:numId w:val="89"/>
        </w:numPr>
      </w:pPr>
      <w:r>
        <w:t>No statutory limitation of entitlement to just compensatory or K!</w:t>
      </w:r>
      <w:r w:rsidR="00AF3899">
        <w:t xml:space="preserve"> (in </w:t>
      </w:r>
      <w:r w:rsidR="00AF3899">
        <w:rPr>
          <w:i/>
        </w:rPr>
        <w:t xml:space="preserve">DA </w:t>
      </w:r>
      <w:r w:rsidR="00AF3899">
        <w:t xml:space="preserve">or </w:t>
      </w:r>
      <w:r w:rsidR="00AF3899">
        <w:rPr>
          <w:i/>
        </w:rPr>
        <w:t>FRA</w:t>
      </w:r>
      <w:r w:rsidR="00AF3899">
        <w:t>)</w:t>
      </w:r>
    </w:p>
    <w:p w14:paraId="2D23D832" w14:textId="1E2DCAF7" w:rsidR="003A6C90" w:rsidRDefault="003A6C90" w:rsidP="003A6C90">
      <w:pPr>
        <w:pStyle w:val="ListParagraph"/>
        <w:numPr>
          <w:ilvl w:val="1"/>
          <w:numId w:val="89"/>
        </w:numPr>
      </w:pPr>
      <w:r>
        <w:t>Located in DA 15.2(6)(c) and (d): reliev</w:t>
      </w:r>
      <w:r w:rsidR="00AF3899">
        <w:t>e</w:t>
      </w:r>
      <w:r>
        <w:t xml:space="preserve"> econ hardship +</w:t>
      </w:r>
      <w:r w:rsidR="00AF3899">
        <w:t xml:space="preserve"> promote</w:t>
      </w:r>
      <w:r>
        <w:t xml:space="preserve"> self sufficiency</w:t>
      </w:r>
    </w:p>
    <w:p w14:paraId="6A64BA14" w14:textId="77777777" w:rsidR="00062AC8" w:rsidRDefault="00062AC8" w:rsidP="00075A1D"/>
    <w:p w14:paraId="19195EC7" w14:textId="528B0FA1" w:rsidR="003A6C90" w:rsidRPr="00AF3899" w:rsidRDefault="003A6C90" w:rsidP="00075A1D">
      <w:pPr>
        <w:rPr>
          <w:b/>
        </w:rPr>
      </w:pPr>
      <w:r w:rsidRPr="00AF3899">
        <w:rPr>
          <w:b/>
        </w:rPr>
        <w:t>***</w:t>
      </w:r>
      <w:r w:rsidR="00AF3899" w:rsidRPr="00AF3899">
        <w:rPr>
          <w:b/>
        </w:rPr>
        <w:t>Usual</w:t>
      </w:r>
      <w:r w:rsidRPr="00AF3899">
        <w:rPr>
          <w:b/>
        </w:rPr>
        <w:t xml:space="preserve"> situations</w:t>
      </w:r>
      <w:r w:rsidR="00AF3899">
        <w:rPr>
          <w:b/>
        </w:rPr>
        <w:t>***</w:t>
      </w:r>
    </w:p>
    <w:p w14:paraId="63E1C986" w14:textId="5A1C0EED" w:rsidR="003A6C90" w:rsidRDefault="00AF3899" w:rsidP="003A6C90">
      <w:pPr>
        <w:pStyle w:val="ListParagraph"/>
        <w:numPr>
          <w:ilvl w:val="0"/>
          <w:numId w:val="90"/>
        </w:numPr>
      </w:pPr>
      <w:r>
        <w:t>Sick or disabled at some point in relationship</w:t>
      </w:r>
      <w:r w:rsidR="003A6C90" w:rsidRPr="003A6C90">
        <w:t xml:space="preserve"> </w:t>
      </w:r>
    </w:p>
    <w:p w14:paraId="3BE36A8E" w14:textId="77777777" w:rsidR="00AF3899" w:rsidRDefault="003A6C90" w:rsidP="003A6C90">
      <w:pPr>
        <w:pStyle w:val="ListParagraph"/>
        <w:numPr>
          <w:ilvl w:val="0"/>
          <w:numId w:val="90"/>
        </w:numPr>
      </w:pPr>
      <w:r>
        <w:t>sudde</w:t>
      </w:r>
      <w:r w:rsidR="00AF3899">
        <w:t xml:space="preserve">n significant disparity in incomes (suddenly just has $30K a yr) </w:t>
      </w:r>
    </w:p>
    <w:p w14:paraId="5BD11AD5" w14:textId="1E7BA5FA" w:rsidR="003A6C90" w:rsidRDefault="00AF3899" w:rsidP="00AF3899">
      <w:pPr>
        <w:pStyle w:val="ListParagraph"/>
        <w:numPr>
          <w:ilvl w:val="1"/>
          <w:numId w:val="90"/>
        </w:numPr>
      </w:pPr>
      <w:r>
        <w:sym w:font="Wingdings" w:char="F0E0"/>
      </w:r>
      <w:r>
        <w:t xml:space="preserve"> ease the person back into this lifestyle.  This is ‘hardship’.</w:t>
      </w:r>
    </w:p>
    <w:p w14:paraId="089B19E0" w14:textId="19260111" w:rsidR="00AF3899" w:rsidRDefault="00AF3899" w:rsidP="00AF3899">
      <w:pPr>
        <w:pStyle w:val="ListParagraph"/>
        <w:numPr>
          <w:ilvl w:val="1"/>
          <w:numId w:val="90"/>
        </w:numPr>
      </w:pPr>
      <w:r>
        <w:t>Look to SoL in the marriage (this is done to a degree w sick spouses too! Consider moral/phys/financial support before and after)</w:t>
      </w:r>
    </w:p>
    <w:p w14:paraId="62039BC0" w14:textId="5A244B9C" w:rsidR="00AF3899" w:rsidRPr="003A6C90" w:rsidRDefault="00AF3899" w:rsidP="00AF3899">
      <w:pPr>
        <w:pStyle w:val="ListParagraph"/>
        <w:numPr>
          <w:ilvl w:val="1"/>
          <w:numId w:val="90"/>
        </w:numPr>
      </w:pPr>
      <w:r>
        <w:t>More likely to be a temp order/have a time limit</w:t>
      </w:r>
    </w:p>
    <w:p w14:paraId="4AE91202" w14:textId="77777777" w:rsidR="00062AC8" w:rsidRDefault="00062AC8" w:rsidP="00075A1D"/>
    <w:p w14:paraId="004A0D12" w14:textId="77777777" w:rsidR="00B5230F" w:rsidRPr="00075A1D" w:rsidRDefault="00B5230F" w:rsidP="00075A1D"/>
    <w:p w14:paraId="73B7EFE8" w14:textId="5F3D006E" w:rsidR="00123F92" w:rsidRPr="00123F92" w:rsidRDefault="0030567D" w:rsidP="00123F92">
      <w:pPr>
        <w:pStyle w:val="Heading3"/>
      </w:pPr>
      <w:bookmarkStart w:id="102" w:name="_Toc195980002"/>
      <w:r>
        <w:t xml:space="preserve">Effect of </w:t>
      </w:r>
      <w:r w:rsidR="00075A1D">
        <w:t xml:space="preserve">Spousal Misconduct </w:t>
      </w:r>
      <w:r>
        <w:t>–</w:t>
      </w:r>
      <w:r w:rsidR="00123F92">
        <w:t xml:space="preserve"> </w:t>
      </w:r>
      <w:r w:rsidR="00123F92">
        <w:rPr>
          <w:i/>
        </w:rPr>
        <w:t>Leskun</w:t>
      </w:r>
      <w:bookmarkEnd w:id="102"/>
    </w:p>
    <w:p w14:paraId="424DBDCD" w14:textId="727B9D7A" w:rsidR="00075A1D" w:rsidRDefault="00075A1D" w:rsidP="00075A1D">
      <w:pPr>
        <w:rPr>
          <w:b/>
          <w:color w:val="8EE45C"/>
        </w:rPr>
      </w:pPr>
      <w:r>
        <w:rPr>
          <w:b/>
        </w:rPr>
        <w:t xml:space="preserve"> </w:t>
      </w:r>
      <w:r w:rsidR="0030567D">
        <w:rPr>
          <w:b/>
          <w:i/>
          <w:color w:val="8EE45C"/>
        </w:rPr>
        <w:t>Leskun v Leskun</w:t>
      </w:r>
      <w:r w:rsidR="0030567D">
        <w:rPr>
          <w:b/>
          <w:color w:val="8EE45C"/>
        </w:rPr>
        <w:t>, 2006 SCC</w:t>
      </w:r>
    </w:p>
    <w:p w14:paraId="3D757CBC" w14:textId="74972D92" w:rsidR="00AF3899" w:rsidRDefault="00AF3899" w:rsidP="00075A1D">
      <w:r>
        <w:t>- we have a ‘no fault divorce system’ but can misconduct effect SS at any point?</w:t>
      </w:r>
    </w:p>
    <w:p w14:paraId="42466B01" w14:textId="400D7D50" w:rsidR="00123F92" w:rsidRDefault="00123F92" w:rsidP="00075A1D">
      <w:r>
        <w:t>-F: loss of opp/</w:t>
      </w:r>
      <w:r w:rsidR="00842212">
        <w:t>employment due to childcare, back injury, to longer able to work.  Find out H is having affair and wants divorce.</w:t>
      </w:r>
    </w:p>
    <w:p w14:paraId="608D4D89" w14:textId="77777777" w:rsidR="00842212" w:rsidRDefault="00842212" w:rsidP="00075A1D"/>
    <w:p w14:paraId="02B44A11" w14:textId="28C00A37" w:rsidR="00123F92" w:rsidRDefault="00123F92" w:rsidP="00075A1D">
      <w:r>
        <w:t xml:space="preserve">Divorce Act does not block consideration </w:t>
      </w:r>
      <w:r w:rsidR="00842212">
        <w:t xml:space="preserve">of </w:t>
      </w:r>
      <w:r>
        <w:t xml:space="preserve">non-self sufficiency </w:t>
      </w:r>
      <w:r w:rsidR="00842212">
        <w:t xml:space="preserve">based </w:t>
      </w:r>
      <w:r>
        <w:t xml:space="preserve">(at least in part) on effects of devastation from misconduct of the other spouse </w:t>
      </w:r>
    </w:p>
    <w:p w14:paraId="18C28FD2" w14:textId="77777777" w:rsidR="00123F92" w:rsidRDefault="00123F92" w:rsidP="00075A1D"/>
    <w:p w14:paraId="4EB36DF3" w14:textId="4D8648FA" w:rsidR="00123F92" w:rsidRDefault="00123F92" w:rsidP="00075A1D">
      <w:r w:rsidRPr="00AA0825">
        <w:rPr>
          <w:b/>
        </w:rPr>
        <w:t xml:space="preserve">Can’t consider misconduct itself BUT the </w:t>
      </w:r>
      <w:r w:rsidRPr="00AA0825">
        <w:rPr>
          <w:b/>
          <w:i/>
        </w:rPr>
        <w:t>effects</w:t>
      </w:r>
      <w:r w:rsidRPr="00AA0825">
        <w:rPr>
          <w:b/>
        </w:rPr>
        <w:t xml:space="preserve"> of misconduct are </w:t>
      </w:r>
      <w:r w:rsidR="00842212">
        <w:rPr>
          <w:b/>
        </w:rPr>
        <w:t>properly considered</w:t>
      </w:r>
      <w:r w:rsidR="00AA0825">
        <w:rPr>
          <w:b/>
        </w:rPr>
        <w:t>:</w:t>
      </w:r>
    </w:p>
    <w:p w14:paraId="648E39B2" w14:textId="33AA83E6" w:rsidR="00AA0825" w:rsidRDefault="00123F92" w:rsidP="00123F92">
      <w:pPr>
        <w:pStyle w:val="ListParagraph"/>
        <w:numPr>
          <w:ilvl w:val="0"/>
          <w:numId w:val="91"/>
        </w:numPr>
      </w:pPr>
      <w:r>
        <w:t xml:space="preserve">Reason unable to work = directly related to </w:t>
      </w:r>
      <w:r w:rsidR="00842212">
        <w:t xml:space="preserve">effects of </w:t>
      </w:r>
      <w:r>
        <w:t xml:space="preserve">breakdown of the marriage </w:t>
      </w:r>
    </w:p>
    <w:p w14:paraId="1BE1F2F0" w14:textId="3F485102" w:rsidR="00123F92" w:rsidRDefault="00123F92" w:rsidP="00AA0825">
      <w:pPr>
        <w:pStyle w:val="ListParagraph"/>
        <w:numPr>
          <w:ilvl w:val="1"/>
          <w:numId w:val="91"/>
        </w:numPr>
      </w:pPr>
      <w:r>
        <w:t>(i.e. the break</w:t>
      </w:r>
      <w:r w:rsidR="00331248">
        <w:t>down was caused by his adultery/sudden abandonment of her</w:t>
      </w:r>
      <w:r>
        <w:t xml:space="preserve"> as was her devastation) **best way to claim this is by linking to the breakdown.</w:t>
      </w:r>
    </w:p>
    <w:p w14:paraId="4AF41750" w14:textId="3B415B32" w:rsidR="00AA0825" w:rsidRDefault="00842212" w:rsidP="00842212">
      <w:pPr>
        <w:pStyle w:val="ListParagraph"/>
        <w:numPr>
          <w:ilvl w:val="1"/>
          <w:numId w:val="91"/>
        </w:numPr>
      </w:pPr>
      <w:r>
        <w:t>Crt also considers</w:t>
      </w:r>
      <w:r w:rsidR="00AA0825">
        <w:t xml:space="preserve"> e.g. of abusive rela</w:t>
      </w:r>
      <w:r>
        <w:t xml:space="preserve">tionship + depression following.  Attracts </w:t>
      </w:r>
      <w:r w:rsidR="00AA0825">
        <w:t>similar treatment.</w:t>
      </w:r>
    </w:p>
    <w:p w14:paraId="45DA9ED4" w14:textId="54C79D51" w:rsidR="00123F92" w:rsidRDefault="00AA0825" w:rsidP="00123F92">
      <w:pPr>
        <w:pStyle w:val="ListParagraph"/>
        <w:numPr>
          <w:ilvl w:val="0"/>
          <w:numId w:val="91"/>
        </w:numPr>
      </w:pPr>
      <w:r>
        <w:t>EVIDENCE</w:t>
      </w:r>
      <w:r w:rsidR="00842212">
        <w:t xml:space="preserve"> about her condition, </w:t>
      </w:r>
      <w:r w:rsidR="00123F92">
        <w:t>inability to work + mental state + how it effected her physical condition of her back injury</w:t>
      </w:r>
    </w:p>
    <w:p w14:paraId="654CBAEB" w14:textId="58F7B869" w:rsidR="00403C81" w:rsidRDefault="00403C81" w:rsidP="00403C81">
      <w:pPr>
        <w:pStyle w:val="ListParagraph"/>
        <w:numPr>
          <w:ilvl w:val="1"/>
          <w:numId w:val="91"/>
        </w:numPr>
      </w:pPr>
      <w:r>
        <w:t>Med evidence “desirable but not nec”</w:t>
      </w:r>
    </w:p>
    <w:p w14:paraId="326A6751" w14:textId="77777777" w:rsidR="00403C81" w:rsidRDefault="00403C81" w:rsidP="00403C81"/>
    <w:p w14:paraId="3B49B81C" w14:textId="2057278A" w:rsidR="00403C81" w:rsidRPr="00123F92" w:rsidRDefault="00403C81" w:rsidP="00403C81">
      <w:r>
        <w:t>REMEMBER: other side’s consequences from breakdown are  (less overtime, time off for court, loss of opps because of this etc.)</w:t>
      </w:r>
    </w:p>
    <w:p w14:paraId="46515BC0" w14:textId="77777777" w:rsidR="00075A1D" w:rsidRDefault="00075A1D" w:rsidP="003D3852">
      <w:pPr>
        <w:pStyle w:val="Heading3"/>
      </w:pPr>
    </w:p>
    <w:p w14:paraId="10157423" w14:textId="56A58CEA" w:rsidR="003D3852" w:rsidRDefault="003D3852" w:rsidP="003D3852">
      <w:pPr>
        <w:pStyle w:val="Heading3"/>
      </w:pPr>
      <w:bookmarkStart w:id="103" w:name="_Toc195980003"/>
      <w:r>
        <w:t>Contractual</w:t>
      </w:r>
      <w:r w:rsidR="00075A1D">
        <w:t xml:space="preserve"> (Sep Agreements) </w:t>
      </w:r>
      <w:r w:rsidR="0030567D">
        <w:t>–</w:t>
      </w:r>
      <w:r w:rsidR="00075A1D">
        <w:t xml:space="preserve"> </w:t>
      </w:r>
      <w:r w:rsidR="0030567D">
        <w:rPr>
          <w:i/>
        </w:rPr>
        <w:t>Miglin</w:t>
      </w:r>
      <w:bookmarkEnd w:id="103"/>
    </w:p>
    <w:p w14:paraId="32328B11" w14:textId="77777777" w:rsidR="00403C81" w:rsidRDefault="00403C81" w:rsidP="00403C81">
      <w:r>
        <w:t xml:space="preserve">-***difference between sep/marriage agreements: sep agreements dealing w something </w:t>
      </w:r>
      <w:r>
        <w:rPr>
          <w:i/>
        </w:rPr>
        <w:t>right now</w:t>
      </w:r>
      <w:r>
        <w:t>, vs cohab/marriage agreements which are prospective</w:t>
      </w:r>
    </w:p>
    <w:p w14:paraId="580DD1D5" w14:textId="77777777" w:rsidR="00403C81" w:rsidRPr="00403C81" w:rsidRDefault="00403C81" w:rsidP="00403C81"/>
    <w:p w14:paraId="163881B7" w14:textId="77CBBE34" w:rsidR="0030567D" w:rsidRPr="0030567D" w:rsidRDefault="0030567D" w:rsidP="0030567D">
      <w:r>
        <w:rPr>
          <w:b/>
          <w:i/>
          <w:color w:val="8EE45C"/>
        </w:rPr>
        <w:t>Miglin v Miglin</w:t>
      </w:r>
      <w:r>
        <w:rPr>
          <w:b/>
          <w:color w:val="8EE45C"/>
        </w:rPr>
        <w:t>, 2003 SCC</w:t>
      </w:r>
    </w:p>
    <w:p w14:paraId="66636D01" w14:textId="73190628" w:rsidR="00403C81" w:rsidRDefault="00403C81" w:rsidP="003D3852">
      <w:r>
        <w:t>-separation agreement</w:t>
      </w:r>
    </w:p>
    <w:p w14:paraId="4A9491A1" w14:textId="25957E3F" w:rsidR="00403C81" w:rsidRDefault="00403C81" w:rsidP="003D3852">
      <w:r>
        <w:t xml:space="preserve">-relieved her husband from spousal support but RATHER entered into consultation agreement for hotel, which </w:t>
      </w:r>
      <w:r w:rsidRPr="00403C81">
        <w:rPr>
          <w:u w:val="single"/>
        </w:rPr>
        <w:t>could be reviewed</w:t>
      </w:r>
    </w:p>
    <w:p w14:paraId="220E337B" w14:textId="054A6D02" w:rsidR="00403C81" w:rsidRDefault="00403C81" w:rsidP="003D3852">
      <w:r>
        <w:t>-only 41/42 yo</w:t>
      </w:r>
    </w:p>
    <w:p w14:paraId="162F32C2" w14:textId="77777777" w:rsidR="00CC0E8D" w:rsidRDefault="00CC0E8D" w:rsidP="00CC0E8D">
      <w:pPr>
        <w:rPr>
          <w:b/>
        </w:rPr>
      </w:pPr>
    </w:p>
    <w:p w14:paraId="6A90F4F7" w14:textId="225D090B" w:rsidR="00CC0E8D" w:rsidRDefault="00CC0E8D" w:rsidP="00CC0E8D">
      <w:r>
        <w:t xml:space="preserve">2 Step Test: </w:t>
      </w:r>
    </w:p>
    <w:p w14:paraId="561297F9" w14:textId="2ED32DFA" w:rsidR="00CC0E8D" w:rsidRPr="00CC0E8D" w:rsidRDefault="00CC0E8D" w:rsidP="00CC0E8D">
      <w:pPr>
        <w:rPr>
          <w:b/>
        </w:rPr>
      </w:pPr>
      <w:r w:rsidRPr="00CC0E8D">
        <w:rPr>
          <w:b/>
        </w:rPr>
        <w:t>1. Consider circs under which made: determine if it was obtained fairly.</w:t>
      </w:r>
    </w:p>
    <w:p w14:paraId="53159CFC" w14:textId="7D6ACD14" w:rsidR="00CC0E8D" w:rsidRDefault="00CC0E8D" w:rsidP="00285ABC">
      <w:pPr>
        <w:pStyle w:val="ListParagraph"/>
        <w:numPr>
          <w:ilvl w:val="0"/>
          <w:numId w:val="92"/>
        </w:numPr>
      </w:pPr>
      <w:r>
        <w:t>Coercion, duress, vulnerabilities?, proper disclosure, understand what signing, ILA? Etc</w:t>
      </w:r>
    </w:p>
    <w:p w14:paraId="7AC58586" w14:textId="7F345F09" w:rsidR="00CC0E8D" w:rsidRDefault="00CC0E8D" w:rsidP="00285ABC">
      <w:pPr>
        <w:pStyle w:val="ListParagraph"/>
        <w:numPr>
          <w:ilvl w:val="0"/>
          <w:numId w:val="92"/>
        </w:numPr>
      </w:pPr>
      <w:r>
        <w:t xml:space="preserve">In CAB: “K should be given significant and determinative weight” BECAUSE at time of formation: </w:t>
      </w:r>
    </w:p>
    <w:p w14:paraId="06A06BF4" w14:textId="77777777" w:rsidR="00CC0E8D" w:rsidRDefault="00CC0E8D" w:rsidP="00285ABC">
      <w:pPr>
        <w:pStyle w:val="ListParagraph"/>
        <w:numPr>
          <w:ilvl w:val="1"/>
          <w:numId w:val="92"/>
        </w:numPr>
      </w:pPr>
      <w:r>
        <w:t>Both knew what they were doing</w:t>
      </w:r>
    </w:p>
    <w:p w14:paraId="535A364C" w14:textId="77777777" w:rsidR="00CC0E8D" w:rsidRDefault="00CC0E8D" w:rsidP="00285ABC">
      <w:pPr>
        <w:pStyle w:val="ListParagraph"/>
        <w:numPr>
          <w:ilvl w:val="1"/>
          <w:numId w:val="92"/>
        </w:numPr>
      </w:pPr>
      <w:r>
        <w:t>Neither vulnerable</w:t>
      </w:r>
    </w:p>
    <w:p w14:paraId="46E1E676" w14:textId="77777777" w:rsidR="00CC0E8D" w:rsidRDefault="00CC0E8D" w:rsidP="00285ABC">
      <w:pPr>
        <w:pStyle w:val="ListParagraph"/>
        <w:numPr>
          <w:ilvl w:val="1"/>
          <w:numId w:val="92"/>
        </w:numPr>
      </w:pPr>
      <w:r>
        <w:t>Both had expert counsel</w:t>
      </w:r>
    </w:p>
    <w:p w14:paraId="63532970" w14:textId="77777777" w:rsidR="00CC0E8D" w:rsidRDefault="00CC0E8D" w:rsidP="00285ABC">
      <w:pPr>
        <w:pStyle w:val="ListParagraph"/>
        <w:numPr>
          <w:ilvl w:val="1"/>
          <w:numId w:val="92"/>
        </w:numPr>
      </w:pPr>
      <w:r>
        <w:t>Lengthy negotiation</w:t>
      </w:r>
    </w:p>
    <w:p w14:paraId="0DA3FB1E" w14:textId="36C6D4FF" w:rsidR="00CC0E8D" w:rsidRDefault="00CC0E8D" w:rsidP="00285ABC">
      <w:pPr>
        <w:pStyle w:val="ListParagraph"/>
        <w:numPr>
          <w:ilvl w:val="0"/>
          <w:numId w:val="92"/>
        </w:numPr>
      </w:pPr>
      <w:r w:rsidRPr="00CC0E8D">
        <w:t>Was the outcome anticipated at time of formation was the outcome they got?</w:t>
      </w:r>
    </w:p>
    <w:p w14:paraId="066223E3" w14:textId="77777777" w:rsidR="00CC0E8D" w:rsidRDefault="00CC0E8D" w:rsidP="00285ABC">
      <w:pPr>
        <w:pStyle w:val="ListParagraph"/>
        <w:numPr>
          <w:ilvl w:val="1"/>
          <w:numId w:val="92"/>
        </w:numPr>
      </w:pPr>
      <w:r>
        <w:t>Had not K’d to auto renew, but to</w:t>
      </w:r>
      <w:r w:rsidRPr="00CC0E8D">
        <w:rPr>
          <w:i/>
        </w:rPr>
        <w:t xml:space="preserve"> review</w:t>
      </w:r>
      <w:r>
        <w:t>.</w:t>
      </w:r>
    </w:p>
    <w:p w14:paraId="51FFCC48" w14:textId="77777777" w:rsidR="00CC0E8D" w:rsidRDefault="00CC0E8D" w:rsidP="00CC0E8D">
      <w:pPr>
        <w:pStyle w:val="ListParagraph"/>
      </w:pPr>
    </w:p>
    <w:p w14:paraId="27A02DBE" w14:textId="66E56784" w:rsidR="00CC0E8D" w:rsidRPr="00CC0E8D" w:rsidRDefault="00CC0E8D" w:rsidP="00CC0E8D">
      <w:r w:rsidRPr="00CC0E8D">
        <w:rPr>
          <w:b/>
        </w:rPr>
        <w:t xml:space="preserve">2. Does the agreement substantially comply with the objectives of the </w:t>
      </w:r>
      <w:r w:rsidRPr="00CC0E8D">
        <w:rPr>
          <w:b/>
          <w:i/>
        </w:rPr>
        <w:t>DA</w:t>
      </w:r>
      <w:r w:rsidRPr="00CC0E8D">
        <w:rPr>
          <w:b/>
        </w:rPr>
        <w:t>?</w:t>
      </w:r>
      <w:r>
        <w:t xml:space="preserve"> (the authoritative legislation).</w:t>
      </w:r>
    </w:p>
    <w:p w14:paraId="5B049283" w14:textId="77777777" w:rsidR="00403C81" w:rsidRDefault="00403C81" w:rsidP="003D3852"/>
    <w:p w14:paraId="133CBCDA" w14:textId="77777777" w:rsidR="00285ABC" w:rsidRDefault="00285ABC" w:rsidP="003D3852"/>
    <w:p w14:paraId="07945EFF" w14:textId="77777777" w:rsidR="008D4ABC" w:rsidRDefault="008D4ABC" w:rsidP="003D3852"/>
    <w:p w14:paraId="620D1B80" w14:textId="77777777" w:rsidR="008D4ABC" w:rsidRDefault="008D4ABC" w:rsidP="003D3852"/>
    <w:p w14:paraId="2BE4E68D" w14:textId="77777777" w:rsidR="008D4ABC" w:rsidRDefault="008D4ABC" w:rsidP="003D3852"/>
    <w:p w14:paraId="076D7C07" w14:textId="77777777" w:rsidR="008D4ABC" w:rsidRDefault="008D4ABC" w:rsidP="003D3852"/>
    <w:p w14:paraId="6B94428E" w14:textId="77777777" w:rsidR="008D4ABC" w:rsidRPr="003D3852" w:rsidRDefault="008D4ABC" w:rsidP="003D3852"/>
    <w:p w14:paraId="1AE6187D" w14:textId="67082ED8" w:rsidR="003D3852" w:rsidRPr="003D3852" w:rsidRDefault="003D3852" w:rsidP="003D3852">
      <w:pPr>
        <w:pStyle w:val="Heading2"/>
      </w:pPr>
      <w:bookmarkStart w:id="104" w:name="_Toc195980004"/>
      <w:r>
        <w:t xml:space="preserve">If entitled: </w:t>
      </w:r>
      <w:r>
        <w:rPr>
          <w:i/>
        </w:rPr>
        <w:t>Spousal Support Guidelines</w:t>
      </w:r>
      <w:r>
        <w:t xml:space="preserve"> to determine duration and quantum.</w:t>
      </w:r>
      <w:bookmarkEnd w:id="104"/>
    </w:p>
    <w:p w14:paraId="3DB846F8" w14:textId="07D89F72" w:rsidR="003D3852" w:rsidRDefault="00E41630" w:rsidP="003D3852">
      <w:r>
        <w:t>***applies to compensatory and non-compensatory SS</w:t>
      </w:r>
    </w:p>
    <w:p w14:paraId="570577FA" w14:textId="77777777" w:rsidR="00E41630" w:rsidRDefault="00E41630" w:rsidP="003D3852"/>
    <w:p w14:paraId="6D9FABAA" w14:textId="367EA9F6" w:rsidR="00403C81" w:rsidRDefault="00403C81" w:rsidP="00403C81">
      <w:pPr>
        <w:pStyle w:val="Heading3"/>
      </w:pPr>
      <w:bookmarkStart w:id="105" w:name="_Toc195980005"/>
      <w:r>
        <w:t>Without Children Framework</w:t>
      </w:r>
      <w:bookmarkEnd w:id="105"/>
    </w:p>
    <w:p w14:paraId="4C790AB6" w14:textId="5B6FC90D" w:rsidR="00B5230F" w:rsidRPr="00B5230F" w:rsidRDefault="00B5230F" w:rsidP="00403C81">
      <w:r>
        <w:rPr>
          <w:b/>
        </w:rPr>
        <w:t>-</w:t>
      </w:r>
      <w:r>
        <w:t xml:space="preserve">no children or none that </w:t>
      </w:r>
      <w:r>
        <w:rPr>
          <w:i/>
        </w:rPr>
        <w:t>qualify</w:t>
      </w:r>
      <w:r>
        <w:t xml:space="preserve"> as children.</w:t>
      </w:r>
    </w:p>
    <w:p w14:paraId="610F48EB" w14:textId="6A80E531" w:rsidR="00B5230F" w:rsidRPr="00B5230F" w:rsidRDefault="00B5230F" w:rsidP="00403C81">
      <w:r w:rsidRPr="00B5230F">
        <w:t>-2 main factors = diff in spouses’ gross income + length of marriage</w:t>
      </w:r>
    </w:p>
    <w:p w14:paraId="3D6EB703" w14:textId="77777777" w:rsidR="00B5230F" w:rsidRDefault="00B5230F" w:rsidP="00403C81">
      <w:pPr>
        <w:rPr>
          <w:b/>
        </w:rPr>
      </w:pPr>
    </w:p>
    <w:p w14:paraId="26B85BC4" w14:textId="56B20DB5" w:rsidR="00E41630" w:rsidRPr="00E41630" w:rsidRDefault="00403C81" w:rsidP="00403C81">
      <w:r>
        <w:rPr>
          <w:b/>
        </w:rPr>
        <w:t>Quantum</w:t>
      </w:r>
      <w:r w:rsidR="00E41630">
        <w:rPr>
          <w:b/>
        </w:rPr>
        <w:t xml:space="preserve">: </w:t>
      </w:r>
      <w:r w:rsidR="00E41630">
        <w:t>Lower income spouse can get:</w:t>
      </w:r>
    </w:p>
    <w:p w14:paraId="21899750" w14:textId="27604680" w:rsidR="00403C81" w:rsidRPr="00D06B82" w:rsidRDefault="00E41630" w:rsidP="00842212">
      <w:pPr>
        <w:pStyle w:val="ListParagraph"/>
        <w:numPr>
          <w:ilvl w:val="0"/>
          <w:numId w:val="99"/>
        </w:numPr>
      </w:pPr>
      <w:r w:rsidRPr="00D06B82">
        <w:t>(1.5-2% of the difference between the gross incomes) PER year of marriage UP TO max of 50% of the combined income (i.e. a 50/50 split of their income)</w:t>
      </w:r>
    </w:p>
    <w:p w14:paraId="72F697D9" w14:textId="77777777" w:rsidR="00403C81" w:rsidRDefault="00403C81" w:rsidP="00403C81"/>
    <w:p w14:paraId="5331131D" w14:textId="77777777" w:rsidR="000F673A" w:rsidRDefault="00E41630" w:rsidP="00403C81">
      <w:pPr>
        <w:rPr>
          <w:b/>
        </w:rPr>
      </w:pPr>
      <w:r>
        <w:rPr>
          <w:b/>
        </w:rPr>
        <w:t xml:space="preserve">Duration: </w:t>
      </w:r>
    </w:p>
    <w:p w14:paraId="240C3477" w14:textId="1CB72584" w:rsidR="00E41630" w:rsidRDefault="00E41630" w:rsidP="00285ABC">
      <w:pPr>
        <w:pStyle w:val="ListParagraph"/>
        <w:numPr>
          <w:ilvl w:val="0"/>
          <w:numId w:val="95"/>
        </w:numPr>
      </w:pPr>
      <w:r>
        <w:t xml:space="preserve">Between </w:t>
      </w:r>
      <w:r w:rsidRPr="000F673A">
        <w:rPr>
          <w:b/>
        </w:rPr>
        <w:t>½-full length of the marriage</w:t>
      </w:r>
      <w:r>
        <w:t xml:space="preserve">. </w:t>
      </w:r>
    </w:p>
    <w:p w14:paraId="5FD4E1D0" w14:textId="42084AF9" w:rsidR="000F673A" w:rsidRDefault="000F673A" w:rsidP="000F673A">
      <w:pPr>
        <w:rPr>
          <w:b/>
        </w:rPr>
      </w:pPr>
      <w:r>
        <w:rPr>
          <w:b/>
        </w:rPr>
        <w:t xml:space="preserve">RULE OF 65: </w:t>
      </w:r>
    </w:p>
    <w:p w14:paraId="04E7D570" w14:textId="77777777" w:rsidR="000F673A" w:rsidRPr="000F673A" w:rsidRDefault="000F673A" w:rsidP="00285ABC">
      <w:pPr>
        <w:pStyle w:val="ListParagraph"/>
        <w:numPr>
          <w:ilvl w:val="0"/>
          <w:numId w:val="94"/>
        </w:numPr>
      </w:pPr>
      <w:r w:rsidRPr="000F673A">
        <w:t>Marriage 20 yrs or longer, presumption = indefinite</w:t>
      </w:r>
    </w:p>
    <w:p w14:paraId="4CF3DA3E" w14:textId="7CADB90D" w:rsidR="000F673A" w:rsidRPr="000F673A" w:rsidRDefault="000F673A" w:rsidP="00285ABC">
      <w:pPr>
        <w:pStyle w:val="ListParagraph"/>
        <w:numPr>
          <w:ilvl w:val="0"/>
          <w:numId w:val="94"/>
        </w:numPr>
      </w:pPr>
      <w:r w:rsidRPr="000F673A">
        <w:t xml:space="preserve">ALSO if add age of recipient </w:t>
      </w:r>
      <w:r w:rsidR="00D06B82">
        <w:t>+</w:t>
      </w:r>
      <w:r w:rsidRPr="000F673A">
        <w:t xml:space="preserve"> length of marriage </w:t>
      </w:r>
      <w:r w:rsidR="00D06B82">
        <w:t>=  at or above 65 = presumption of i</w:t>
      </w:r>
      <w:r w:rsidRPr="000F673A">
        <w:t>ndefinite support</w:t>
      </w:r>
    </w:p>
    <w:p w14:paraId="559C37B4" w14:textId="77777777" w:rsidR="00E41630" w:rsidRDefault="00E41630" w:rsidP="00403C81"/>
    <w:p w14:paraId="772AE370" w14:textId="77777777" w:rsidR="00E41630" w:rsidRDefault="00E41630" w:rsidP="00403C81">
      <w:r>
        <w:t xml:space="preserve">***will end up with a range in both categories.  </w:t>
      </w:r>
    </w:p>
    <w:p w14:paraId="441D3FDA" w14:textId="77777777" w:rsidR="00E41630" w:rsidRDefault="00E41630" w:rsidP="00403C81">
      <w:r>
        <w:t xml:space="preserve">Determining where in range: </w:t>
      </w:r>
    </w:p>
    <w:p w14:paraId="75D9CDD8" w14:textId="62E4CDA2" w:rsidR="00E41630" w:rsidRPr="00E41630" w:rsidRDefault="00E41630" w:rsidP="00403C81">
      <w:r>
        <w:t>Quantum: could consider stuff LIKE roles in marriage, impact/severity of effects of the marriage breakdown</w:t>
      </w:r>
    </w:p>
    <w:p w14:paraId="07C4CD7F" w14:textId="5B75752E" w:rsidR="00E41630" w:rsidRDefault="00E41630" w:rsidP="00403C81">
      <w:r>
        <w:t xml:space="preserve">Duration: ability to become self-suff, roles, what the basis for support was (comp or non-comp) </w:t>
      </w:r>
    </w:p>
    <w:p w14:paraId="7EB19AA9" w14:textId="77777777" w:rsidR="00E41630" w:rsidRDefault="00E41630" w:rsidP="00403C81"/>
    <w:p w14:paraId="344B0A4D" w14:textId="311E502D" w:rsidR="00403C81" w:rsidRDefault="00403C81" w:rsidP="00403C81">
      <w:pPr>
        <w:pStyle w:val="Heading3"/>
      </w:pPr>
      <w:bookmarkStart w:id="106" w:name="_Toc195980006"/>
      <w:r>
        <w:t>WITH Children Framework</w:t>
      </w:r>
      <w:bookmarkEnd w:id="106"/>
    </w:p>
    <w:p w14:paraId="1AB759BF" w14:textId="02E4733E" w:rsidR="00E41630" w:rsidRDefault="00E41630" w:rsidP="00E41630">
      <w:r>
        <w:t>-use “individual net disposable income (INDI) income of spouses, divides combined net incomes.</w:t>
      </w:r>
    </w:p>
    <w:p w14:paraId="1125B737" w14:textId="465E8C07" w:rsidR="00E41630" w:rsidRDefault="00E41630" w:rsidP="00285ABC">
      <w:pPr>
        <w:pStyle w:val="ListParagraph"/>
        <w:numPr>
          <w:ilvl w:val="0"/>
          <w:numId w:val="93"/>
        </w:numPr>
      </w:pPr>
      <w:r>
        <w:rPr>
          <w:b/>
        </w:rPr>
        <w:t xml:space="preserve">Payor’s INDI: </w:t>
      </w:r>
      <w:r>
        <w:t>guideline income – child support amt – taxes and deductions</w:t>
      </w:r>
    </w:p>
    <w:p w14:paraId="3A5E1529" w14:textId="5D349B47" w:rsidR="00E41630" w:rsidRDefault="00E41630" w:rsidP="00285ABC">
      <w:pPr>
        <w:pStyle w:val="ListParagraph"/>
        <w:numPr>
          <w:ilvl w:val="0"/>
          <w:numId w:val="93"/>
        </w:numPr>
      </w:pPr>
      <w:r>
        <w:rPr>
          <w:b/>
        </w:rPr>
        <w:t xml:space="preserve">Recipient’s INDI: </w:t>
      </w:r>
      <w:r>
        <w:t>guideline income – notional child support – taxes and deductions + gov’t benefits and credits</w:t>
      </w:r>
    </w:p>
    <w:p w14:paraId="399F0C57" w14:textId="327EEB28" w:rsidR="00351A31" w:rsidRDefault="00351A31" w:rsidP="00351A31">
      <w:r>
        <w:rPr>
          <w:b/>
        </w:rPr>
        <w:t>Quantum:</w:t>
      </w:r>
      <w:r>
        <w:t xml:space="preserve"> Add together INDIs; SS support will be between 40-60% of that combined amount. </w:t>
      </w:r>
    </w:p>
    <w:p w14:paraId="2F182F25" w14:textId="77777777" w:rsidR="00351A31" w:rsidRDefault="00351A31" w:rsidP="00351A31"/>
    <w:p w14:paraId="6FD762B4" w14:textId="77777777" w:rsidR="00123CA6" w:rsidRPr="00123CA6" w:rsidRDefault="00351A31" w:rsidP="00351A31">
      <w:pPr>
        <w:rPr>
          <w:b/>
        </w:rPr>
      </w:pPr>
      <w:r w:rsidRPr="00123CA6">
        <w:rPr>
          <w:b/>
        </w:rPr>
        <w:t xml:space="preserve">Duration: </w:t>
      </w:r>
    </w:p>
    <w:p w14:paraId="5765D35D" w14:textId="786A7B7C" w:rsidR="00123CA6" w:rsidRDefault="00123CA6" w:rsidP="00351A31">
      <w:r>
        <w:t>-initially indefinite with outer limits:</w:t>
      </w:r>
    </w:p>
    <w:p w14:paraId="0A5ABC00" w14:textId="690A006B" w:rsidR="00123CA6" w:rsidRDefault="00123CA6" w:rsidP="00351A31">
      <w:r>
        <w:t>-</w:t>
      </w:r>
      <w:r w:rsidR="00351A31">
        <w:t xml:space="preserve"> </w:t>
      </w:r>
      <w:r>
        <w:t xml:space="preserve">Married &lt;10 yrs: </w:t>
      </w:r>
      <w:r w:rsidR="00351A31">
        <w:t>until youngest child is 19 (if marriage is less than 10 yrs)</w:t>
      </w:r>
      <w:r w:rsidR="00351A31" w:rsidRPr="00351A31">
        <w:t xml:space="preserve"> </w:t>
      </w:r>
      <w:r>
        <w:t>OR</w:t>
      </w:r>
      <w:r w:rsidR="000F673A">
        <w:t xml:space="preserve"> </w:t>
      </w:r>
    </w:p>
    <w:p w14:paraId="3493EEC4" w14:textId="4FB3FF49" w:rsidR="00123CA6" w:rsidRDefault="00123CA6" w:rsidP="00351A31">
      <w:r>
        <w:t>-married 10+ years: limiting length of support to length of marriage</w:t>
      </w:r>
    </w:p>
    <w:p w14:paraId="0D8900F7" w14:textId="51BD5F9E" w:rsidR="00351A31" w:rsidRPr="00351A31" w:rsidRDefault="00123CA6" w:rsidP="00351A31">
      <w:r>
        <w:t>-ALSO subject to rule of 65 re: indefinite amts</w:t>
      </w:r>
    </w:p>
    <w:p w14:paraId="796EF79E" w14:textId="77777777" w:rsidR="00403C81" w:rsidRPr="00403C81" w:rsidRDefault="00403C81" w:rsidP="00403C81"/>
    <w:p w14:paraId="0E9CFB8F" w14:textId="2048AD71" w:rsidR="003D3852" w:rsidRPr="003D3852" w:rsidRDefault="003D3852" w:rsidP="003D3852">
      <w:pPr>
        <w:pStyle w:val="Heading3"/>
      </w:pPr>
    </w:p>
    <w:sectPr w:rsidR="003D3852" w:rsidRPr="003D3852" w:rsidSect="00C83684">
      <w:headerReference w:type="even" r:id="rId9"/>
      <w:headerReference w:type="default" r:id="rId10"/>
      <w:pgSz w:w="12240" w:h="15840"/>
      <w:pgMar w:top="709" w:right="616" w:bottom="568" w:left="709"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24655" w14:textId="77777777" w:rsidR="006A497C" w:rsidRDefault="006A497C" w:rsidP="00900CFF">
      <w:r>
        <w:separator/>
      </w:r>
    </w:p>
  </w:endnote>
  <w:endnote w:type="continuationSeparator" w:id="0">
    <w:p w14:paraId="644A61BC" w14:textId="77777777" w:rsidR="006A497C" w:rsidRDefault="006A497C" w:rsidP="0090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655D0" w14:textId="77777777" w:rsidR="006A497C" w:rsidRDefault="006A497C" w:rsidP="00900CFF">
      <w:r>
        <w:separator/>
      </w:r>
    </w:p>
  </w:footnote>
  <w:footnote w:type="continuationSeparator" w:id="0">
    <w:p w14:paraId="65F6C92D" w14:textId="77777777" w:rsidR="006A497C" w:rsidRDefault="006A497C" w:rsidP="00900C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E430" w14:textId="77777777" w:rsidR="006A497C" w:rsidRDefault="006A497C" w:rsidP="00900C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A24BB" w14:textId="77777777" w:rsidR="006A497C" w:rsidRDefault="006A497C" w:rsidP="00900C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844B" w14:textId="77777777" w:rsidR="006A497C" w:rsidRDefault="006A497C" w:rsidP="00900C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E52">
      <w:rPr>
        <w:rStyle w:val="PageNumber"/>
        <w:noProof/>
      </w:rPr>
      <w:t>1</w:t>
    </w:r>
    <w:r>
      <w:rPr>
        <w:rStyle w:val="PageNumber"/>
      </w:rPr>
      <w:fldChar w:fldCharType="end"/>
    </w:r>
  </w:p>
  <w:p w14:paraId="28181814" w14:textId="77777777" w:rsidR="006A497C" w:rsidRDefault="006A497C" w:rsidP="00900CF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349D12"/>
    <w:lvl w:ilvl="0">
      <w:start w:val="1"/>
      <w:numFmt w:val="bullet"/>
      <w:pStyle w:val="NoteLevel1"/>
      <w:lvlText w:val=""/>
      <w:lvlJc w:val="left"/>
      <w:pPr>
        <w:tabs>
          <w:tab w:val="num" w:pos="0"/>
        </w:tabs>
        <w:ind w:left="0" w:firstLine="0"/>
      </w:pPr>
      <w:rPr>
        <w:rFonts w:ascii="Symbol" w:hAnsi="Symbol" w:hint="default"/>
      </w:rPr>
    </w:lvl>
    <w:lvl w:ilvl="1">
      <w:start w:val="1"/>
      <w:numFmt w:val="upperRoman"/>
      <w:pStyle w:val="NoteLevel2"/>
      <w:lvlText w:val="%2."/>
      <w:lvlJc w:val="right"/>
      <w:pPr>
        <w:ind w:left="360" w:hanging="360"/>
      </w:pPr>
      <w:rPr>
        <w:rFonts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81B83"/>
    <w:multiLevelType w:val="hybridMultilevel"/>
    <w:tmpl w:val="5AE6B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434A6"/>
    <w:multiLevelType w:val="hybridMultilevel"/>
    <w:tmpl w:val="F5CA0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144D2B"/>
    <w:multiLevelType w:val="hybridMultilevel"/>
    <w:tmpl w:val="FEEC3BC0"/>
    <w:lvl w:ilvl="0" w:tplc="1CE4A80E">
      <w:start w:val="1"/>
      <w:numFmt w:val="decimal"/>
      <w:lvlText w:val="%1."/>
      <w:lvlJc w:val="left"/>
      <w:pPr>
        <w:ind w:left="360" w:hanging="360"/>
      </w:pPr>
      <w:rPr>
        <w:b/>
      </w:rPr>
    </w:lvl>
    <w:lvl w:ilvl="1" w:tplc="289EB7CE">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2C6D05"/>
    <w:multiLevelType w:val="hybridMultilevel"/>
    <w:tmpl w:val="FE746C84"/>
    <w:lvl w:ilvl="0" w:tplc="C9962490">
      <w:start w:val="1"/>
      <w:numFmt w:val="bullet"/>
      <w:lvlText w:val="-"/>
      <w:lvlJc w:val="left"/>
      <w:pPr>
        <w:ind w:left="720" w:hanging="360"/>
      </w:pPr>
      <w:rPr>
        <w:rFonts w:ascii="Georgia" w:eastAsiaTheme="minorEastAsia" w:hAnsi="Georg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3A7DA7"/>
    <w:multiLevelType w:val="hybridMultilevel"/>
    <w:tmpl w:val="4BA8F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516B3B"/>
    <w:multiLevelType w:val="hybridMultilevel"/>
    <w:tmpl w:val="2ED6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FB4B35"/>
    <w:multiLevelType w:val="hybridMultilevel"/>
    <w:tmpl w:val="F842A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52039A2"/>
    <w:multiLevelType w:val="hybridMultilevel"/>
    <w:tmpl w:val="6436C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A41877"/>
    <w:multiLevelType w:val="hybridMultilevel"/>
    <w:tmpl w:val="A77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742FA0"/>
    <w:multiLevelType w:val="hybridMultilevel"/>
    <w:tmpl w:val="725E1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78408A1"/>
    <w:multiLevelType w:val="hybridMultilevel"/>
    <w:tmpl w:val="67BE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B85133"/>
    <w:multiLevelType w:val="hybridMultilevel"/>
    <w:tmpl w:val="D58A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62555F"/>
    <w:multiLevelType w:val="hybridMultilevel"/>
    <w:tmpl w:val="EFCE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4074C8"/>
    <w:multiLevelType w:val="hybridMultilevel"/>
    <w:tmpl w:val="FB36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E9D5F43"/>
    <w:multiLevelType w:val="hybridMultilevel"/>
    <w:tmpl w:val="D3AAD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2D6204"/>
    <w:multiLevelType w:val="hybridMultilevel"/>
    <w:tmpl w:val="02689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D169E"/>
    <w:multiLevelType w:val="hybridMultilevel"/>
    <w:tmpl w:val="AA6A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A95E9C"/>
    <w:multiLevelType w:val="hybridMultilevel"/>
    <w:tmpl w:val="7BE2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437C12"/>
    <w:multiLevelType w:val="hybridMultilevel"/>
    <w:tmpl w:val="97144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5B047F"/>
    <w:multiLevelType w:val="hybridMultilevel"/>
    <w:tmpl w:val="3776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B86251"/>
    <w:multiLevelType w:val="hybridMultilevel"/>
    <w:tmpl w:val="205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DD0EB5"/>
    <w:multiLevelType w:val="hybridMultilevel"/>
    <w:tmpl w:val="B574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810C8F"/>
    <w:multiLevelType w:val="hybridMultilevel"/>
    <w:tmpl w:val="39EA5298"/>
    <w:lvl w:ilvl="0" w:tplc="33D82B86">
      <w:start w:val="19"/>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3026751"/>
    <w:multiLevelType w:val="hybridMultilevel"/>
    <w:tmpl w:val="DCD0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5F3390"/>
    <w:multiLevelType w:val="hybridMultilevel"/>
    <w:tmpl w:val="305A5CA8"/>
    <w:lvl w:ilvl="0" w:tplc="1CE4A8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701458B"/>
    <w:multiLevelType w:val="hybridMultilevel"/>
    <w:tmpl w:val="59347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AF15F1"/>
    <w:multiLevelType w:val="hybridMultilevel"/>
    <w:tmpl w:val="B62E9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EC0764"/>
    <w:multiLevelType w:val="hybridMultilevel"/>
    <w:tmpl w:val="6256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046D70"/>
    <w:multiLevelType w:val="hybridMultilevel"/>
    <w:tmpl w:val="165620C4"/>
    <w:lvl w:ilvl="0" w:tplc="A9DE5A46">
      <w:start w:val="3"/>
      <w:numFmt w:val="bullet"/>
      <w:lvlText w:val="-"/>
      <w:lvlJc w:val="left"/>
      <w:pPr>
        <w:ind w:left="720" w:hanging="360"/>
      </w:pPr>
      <w:rPr>
        <w:rFonts w:ascii="Times New Roman" w:eastAsiaTheme="minorHAnsi" w:hAnsi="Times New Roman" w:cs="Times New Roman"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FEFCD664">
      <w:numFmt w:val="bullet"/>
      <w:lvlText w:val="-"/>
      <w:lvlJc w:val="left"/>
      <w:pPr>
        <w:ind w:left="2880" w:hanging="360"/>
      </w:pPr>
      <w:rPr>
        <w:rFonts w:ascii="Times New Roman" w:eastAsiaTheme="minorHAnsi" w:hAnsi="Times New Roman" w:cs="Times New Roman"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CCB4661"/>
    <w:multiLevelType w:val="hybridMultilevel"/>
    <w:tmpl w:val="6AD845F4"/>
    <w:lvl w:ilvl="0" w:tplc="C9962490">
      <w:start w:val="1"/>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5D3249"/>
    <w:multiLevelType w:val="hybridMultilevel"/>
    <w:tmpl w:val="967E0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1707CB7"/>
    <w:multiLevelType w:val="hybridMultilevel"/>
    <w:tmpl w:val="8BCC8B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34F3F0F"/>
    <w:multiLevelType w:val="hybridMultilevel"/>
    <w:tmpl w:val="D5C4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3F35AA"/>
    <w:multiLevelType w:val="hybridMultilevel"/>
    <w:tmpl w:val="FAFA1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C61EEA"/>
    <w:multiLevelType w:val="hybridMultilevel"/>
    <w:tmpl w:val="3FA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5A5064"/>
    <w:multiLevelType w:val="hybridMultilevel"/>
    <w:tmpl w:val="305A5CA8"/>
    <w:lvl w:ilvl="0" w:tplc="1CE4A8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C5A31DF"/>
    <w:multiLevelType w:val="hybridMultilevel"/>
    <w:tmpl w:val="DBB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934E7A"/>
    <w:multiLevelType w:val="hybridMultilevel"/>
    <w:tmpl w:val="B996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F90183"/>
    <w:multiLevelType w:val="hybridMultilevel"/>
    <w:tmpl w:val="5C60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A4319C"/>
    <w:multiLevelType w:val="hybridMultilevel"/>
    <w:tmpl w:val="D2383B72"/>
    <w:lvl w:ilvl="0" w:tplc="D1CC2104">
      <w:start w:val="1"/>
      <w:numFmt w:val="bullet"/>
      <w:lvlText w:val="•"/>
      <w:lvlJc w:val="left"/>
      <w:pPr>
        <w:tabs>
          <w:tab w:val="num" w:pos="720"/>
        </w:tabs>
        <w:ind w:left="720" w:hanging="360"/>
      </w:pPr>
      <w:rPr>
        <w:rFonts w:ascii="Arial" w:hAnsi="Arial" w:hint="default"/>
      </w:rPr>
    </w:lvl>
    <w:lvl w:ilvl="1" w:tplc="E7240CD8">
      <w:start w:val="-16386"/>
      <w:numFmt w:val="bullet"/>
      <w:lvlText w:val="–"/>
      <w:lvlJc w:val="left"/>
      <w:pPr>
        <w:tabs>
          <w:tab w:val="num" w:pos="1440"/>
        </w:tabs>
        <w:ind w:left="1440" w:hanging="360"/>
      </w:pPr>
      <w:rPr>
        <w:rFonts w:ascii="Arial" w:hAnsi="Arial" w:hint="default"/>
      </w:rPr>
    </w:lvl>
    <w:lvl w:ilvl="2" w:tplc="0EFC31FE" w:tentative="1">
      <w:start w:val="1"/>
      <w:numFmt w:val="bullet"/>
      <w:lvlText w:val="•"/>
      <w:lvlJc w:val="left"/>
      <w:pPr>
        <w:tabs>
          <w:tab w:val="num" w:pos="2160"/>
        </w:tabs>
        <w:ind w:left="2160" w:hanging="360"/>
      </w:pPr>
      <w:rPr>
        <w:rFonts w:ascii="Arial" w:hAnsi="Arial" w:hint="default"/>
      </w:rPr>
    </w:lvl>
    <w:lvl w:ilvl="3" w:tplc="3CD6537E" w:tentative="1">
      <w:start w:val="1"/>
      <w:numFmt w:val="bullet"/>
      <w:lvlText w:val="•"/>
      <w:lvlJc w:val="left"/>
      <w:pPr>
        <w:tabs>
          <w:tab w:val="num" w:pos="2880"/>
        </w:tabs>
        <w:ind w:left="2880" w:hanging="360"/>
      </w:pPr>
      <w:rPr>
        <w:rFonts w:ascii="Arial" w:hAnsi="Arial" w:hint="default"/>
      </w:rPr>
    </w:lvl>
    <w:lvl w:ilvl="4" w:tplc="9140E9A6" w:tentative="1">
      <w:start w:val="1"/>
      <w:numFmt w:val="bullet"/>
      <w:lvlText w:val="•"/>
      <w:lvlJc w:val="left"/>
      <w:pPr>
        <w:tabs>
          <w:tab w:val="num" w:pos="3600"/>
        </w:tabs>
        <w:ind w:left="3600" w:hanging="360"/>
      </w:pPr>
      <w:rPr>
        <w:rFonts w:ascii="Arial" w:hAnsi="Arial" w:hint="default"/>
      </w:rPr>
    </w:lvl>
    <w:lvl w:ilvl="5" w:tplc="3EF0C670" w:tentative="1">
      <w:start w:val="1"/>
      <w:numFmt w:val="bullet"/>
      <w:lvlText w:val="•"/>
      <w:lvlJc w:val="left"/>
      <w:pPr>
        <w:tabs>
          <w:tab w:val="num" w:pos="4320"/>
        </w:tabs>
        <w:ind w:left="4320" w:hanging="360"/>
      </w:pPr>
      <w:rPr>
        <w:rFonts w:ascii="Arial" w:hAnsi="Arial" w:hint="default"/>
      </w:rPr>
    </w:lvl>
    <w:lvl w:ilvl="6" w:tplc="65A03F96" w:tentative="1">
      <w:start w:val="1"/>
      <w:numFmt w:val="bullet"/>
      <w:lvlText w:val="•"/>
      <w:lvlJc w:val="left"/>
      <w:pPr>
        <w:tabs>
          <w:tab w:val="num" w:pos="5040"/>
        </w:tabs>
        <w:ind w:left="5040" w:hanging="360"/>
      </w:pPr>
      <w:rPr>
        <w:rFonts w:ascii="Arial" w:hAnsi="Arial" w:hint="default"/>
      </w:rPr>
    </w:lvl>
    <w:lvl w:ilvl="7" w:tplc="D84C5E1C" w:tentative="1">
      <w:start w:val="1"/>
      <w:numFmt w:val="bullet"/>
      <w:lvlText w:val="•"/>
      <w:lvlJc w:val="left"/>
      <w:pPr>
        <w:tabs>
          <w:tab w:val="num" w:pos="5760"/>
        </w:tabs>
        <w:ind w:left="5760" w:hanging="360"/>
      </w:pPr>
      <w:rPr>
        <w:rFonts w:ascii="Arial" w:hAnsi="Arial" w:hint="default"/>
      </w:rPr>
    </w:lvl>
    <w:lvl w:ilvl="8" w:tplc="BD8E89BE" w:tentative="1">
      <w:start w:val="1"/>
      <w:numFmt w:val="bullet"/>
      <w:lvlText w:val="•"/>
      <w:lvlJc w:val="left"/>
      <w:pPr>
        <w:tabs>
          <w:tab w:val="num" w:pos="6480"/>
        </w:tabs>
        <w:ind w:left="6480" w:hanging="360"/>
      </w:pPr>
      <w:rPr>
        <w:rFonts w:ascii="Arial" w:hAnsi="Arial" w:hint="default"/>
      </w:rPr>
    </w:lvl>
  </w:abstractNum>
  <w:abstractNum w:abstractNumId="41">
    <w:nsid w:val="2E052354"/>
    <w:multiLevelType w:val="hybridMultilevel"/>
    <w:tmpl w:val="0EE0E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ED7292C"/>
    <w:multiLevelType w:val="hybridMultilevel"/>
    <w:tmpl w:val="55F2864C"/>
    <w:lvl w:ilvl="0" w:tplc="1CE4A80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FF2333"/>
    <w:multiLevelType w:val="hybridMultilevel"/>
    <w:tmpl w:val="0004DFB6"/>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B41C1F1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05C7EA0"/>
    <w:multiLevelType w:val="hybridMultilevel"/>
    <w:tmpl w:val="142E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19E3546"/>
    <w:multiLevelType w:val="hybridMultilevel"/>
    <w:tmpl w:val="04662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1FE1672"/>
    <w:multiLevelType w:val="hybridMultilevel"/>
    <w:tmpl w:val="78F4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2CA3DAD"/>
    <w:multiLevelType w:val="hybridMultilevel"/>
    <w:tmpl w:val="89920B0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311" w:hanging="360"/>
      </w:pPr>
      <w:rPr>
        <w:rFonts w:ascii="Courier New" w:hAnsi="Courier New" w:hint="default"/>
      </w:rPr>
    </w:lvl>
    <w:lvl w:ilvl="2" w:tplc="04090005" w:tentative="1">
      <w:start w:val="1"/>
      <w:numFmt w:val="bullet"/>
      <w:lvlText w:val=""/>
      <w:lvlJc w:val="left"/>
      <w:pPr>
        <w:ind w:left="409" w:hanging="360"/>
      </w:pPr>
      <w:rPr>
        <w:rFonts w:ascii="Wingdings" w:hAnsi="Wingdings" w:hint="default"/>
      </w:rPr>
    </w:lvl>
    <w:lvl w:ilvl="3" w:tplc="04090001" w:tentative="1">
      <w:start w:val="1"/>
      <w:numFmt w:val="bullet"/>
      <w:lvlText w:val=""/>
      <w:lvlJc w:val="left"/>
      <w:pPr>
        <w:ind w:left="1129" w:hanging="360"/>
      </w:pPr>
      <w:rPr>
        <w:rFonts w:ascii="Symbol" w:hAnsi="Symbol" w:hint="default"/>
      </w:rPr>
    </w:lvl>
    <w:lvl w:ilvl="4" w:tplc="04090003" w:tentative="1">
      <w:start w:val="1"/>
      <w:numFmt w:val="bullet"/>
      <w:lvlText w:val="o"/>
      <w:lvlJc w:val="left"/>
      <w:pPr>
        <w:ind w:left="1849" w:hanging="360"/>
      </w:pPr>
      <w:rPr>
        <w:rFonts w:ascii="Courier New" w:hAnsi="Courier New" w:hint="default"/>
      </w:rPr>
    </w:lvl>
    <w:lvl w:ilvl="5" w:tplc="04090005" w:tentative="1">
      <w:start w:val="1"/>
      <w:numFmt w:val="bullet"/>
      <w:lvlText w:val=""/>
      <w:lvlJc w:val="left"/>
      <w:pPr>
        <w:ind w:left="2569" w:hanging="360"/>
      </w:pPr>
      <w:rPr>
        <w:rFonts w:ascii="Wingdings" w:hAnsi="Wingdings" w:hint="default"/>
      </w:rPr>
    </w:lvl>
    <w:lvl w:ilvl="6" w:tplc="04090001" w:tentative="1">
      <w:start w:val="1"/>
      <w:numFmt w:val="bullet"/>
      <w:lvlText w:val=""/>
      <w:lvlJc w:val="left"/>
      <w:pPr>
        <w:ind w:left="3289" w:hanging="360"/>
      </w:pPr>
      <w:rPr>
        <w:rFonts w:ascii="Symbol" w:hAnsi="Symbol" w:hint="default"/>
      </w:rPr>
    </w:lvl>
    <w:lvl w:ilvl="7" w:tplc="04090003" w:tentative="1">
      <w:start w:val="1"/>
      <w:numFmt w:val="bullet"/>
      <w:lvlText w:val="o"/>
      <w:lvlJc w:val="left"/>
      <w:pPr>
        <w:ind w:left="4009" w:hanging="360"/>
      </w:pPr>
      <w:rPr>
        <w:rFonts w:ascii="Courier New" w:hAnsi="Courier New" w:hint="default"/>
      </w:rPr>
    </w:lvl>
    <w:lvl w:ilvl="8" w:tplc="04090005" w:tentative="1">
      <w:start w:val="1"/>
      <w:numFmt w:val="bullet"/>
      <w:lvlText w:val=""/>
      <w:lvlJc w:val="left"/>
      <w:pPr>
        <w:ind w:left="4729" w:hanging="360"/>
      </w:pPr>
      <w:rPr>
        <w:rFonts w:ascii="Wingdings" w:hAnsi="Wingdings" w:hint="default"/>
      </w:rPr>
    </w:lvl>
  </w:abstractNum>
  <w:abstractNum w:abstractNumId="48">
    <w:nsid w:val="32FD5938"/>
    <w:multiLevelType w:val="hybridMultilevel"/>
    <w:tmpl w:val="E6BE8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4640BB7"/>
    <w:multiLevelType w:val="hybridMultilevel"/>
    <w:tmpl w:val="27507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54678C6"/>
    <w:multiLevelType w:val="hybridMultilevel"/>
    <w:tmpl w:val="3318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7B6D01"/>
    <w:multiLevelType w:val="hybridMultilevel"/>
    <w:tmpl w:val="0DE8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6341439"/>
    <w:multiLevelType w:val="hybridMultilevel"/>
    <w:tmpl w:val="B090348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3">
    <w:nsid w:val="38670342"/>
    <w:multiLevelType w:val="hybridMultilevel"/>
    <w:tmpl w:val="74A20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9262682"/>
    <w:multiLevelType w:val="hybridMultilevel"/>
    <w:tmpl w:val="E3FA959A"/>
    <w:lvl w:ilvl="0" w:tplc="C9962490">
      <w:start w:val="1"/>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AE10CF5"/>
    <w:multiLevelType w:val="hybridMultilevel"/>
    <w:tmpl w:val="7CE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612F7E"/>
    <w:multiLevelType w:val="hybridMultilevel"/>
    <w:tmpl w:val="4A1A1F10"/>
    <w:lvl w:ilvl="0" w:tplc="1422D9D4">
      <w:numFmt w:val="bullet"/>
      <w:lvlText w:val="-"/>
      <w:lvlJc w:val="left"/>
      <w:pPr>
        <w:ind w:left="720" w:hanging="360"/>
      </w:pPr>
      <w:rPr>
        <w:rFonts w:ascii="Times New Roman" w:eastAsiaTheme="minorHAnsi" w:hAnsi="Times New Roman" w:cs="Times New Roman" w:hint="default"/>
      </w:rPr>
    </w:lvl>
    <w:lvl w:ilvl="1" w:tplc="FD68040E">
      <w:start w:val="1"/>
      <w:numFmt w:val="bullet"/>
      <w:lvlText w:val=""/>
      <w:lvlJc w:val="left"/>
      <w:pPr>
        <w:ind w:left="1440" w:hanging="360"/>
      </w:pPr>
      <w:rPr>
        <w:rFonts w:ascii="Wingdings" w:hAnsi="Wingdings"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C930F07"/>
    <w:multiLevelType w:val="hybridMultilevel"/>
    <w:tmpl w:val="662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10B0BC7"/>
    <w:multiLevelType w:val="hybridMultilevel"/>
    <w:tmpl w:val="C4E6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3B83108"/>
    <w:multiLevelType w:val="hybridMultilevel"/>
    <w:tmpl w:val="9BC8B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455628EF"/>
    <w:multiLevelType w:val="hybridMultilevel"/>
    <w:tmpl w:val="238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98400D3"/>
    <w:multiLevelType w:val="hybridMultilevel"/>
    <w:tmpl w:val="A78059C2"/>
    <w:lvl w:ilvl="0" w:tplc="F47AACE8">
      <w:start w:val="1"/>
      <w:numFmt w:val="bullet"/>
      <w:lvlText w:val="•"/>
      <w:lvlJc w:val="left"/>
      <w:pPr>
        <w:tabs>
          <w:tab w:val="num" w:pos="720"/>
        </w:tabs>
        <w:ind w:left="720" w:hanging="360"/>
      </w:pPr>
      <w:rPr>
        <w:rFonts w:ascii="Arial" w:hAnsi="Arial" w:hint="default"/>
      </w:rPr>
    </w:lvl>
    <w:lvl w:ilvl="1" w:tplc="C338D296">
      <w:start w:val="1"/>
      <w:numFmt w:val="bullet"/>
      <w:lvlText w:val="•"/>
      <w:lvlJc w:val="left"/>
      <w:pPr>
        <w:tabs>
          <w:tab w:val="num" w:pos="1440"/>
        </w:tabs>
        <w:ind w:left="1440" w:hanging="360"/>
      </w:pPr>
      <w:rPr>
        <w:rFonts w:ascii="Arial" w:hAnsi="Arial" w:hint="default"/>
      </w:rPr>
    </w:lvl>
    <w:lvl w:ilvl="2" w:tplc="81E47136" w:tentative="1">
      <w:start w:val="1"/>
      <w:numFmt w:val="bullet"/>
      <w:lvlText w:val="•"/>
      <w:lvlJc w:val="left"/>
      <w:pPr>
        <w:tabs>
          <w:tab w:val="num" w:pos="2160"/>
        </w:tabs>
        <w:ind w:left="2160" w:hanging="360"/>
      </w:pPr>
      <w:rPr>
        <w:rFonts w:ascii="Arial" w:hAnsi="Arial" w:hint="default"/>
      </w:rPr>
    </w:lvl>
    <w:lvl w:ilvl="3" w:tplc="A1781EEE" w:tentative="1">
      <w:start w:val="1"/>
      <w:numFmt w:val="bullet"/>
      <w:lvlText w:val="•"/>
      <w:lvlJc w:val="left"/>
      <w:pPr>
        <w:tabs>
          <w:tab w:val="num" w:pos="2880"/>
        </w:tabs>
        <w:ind w:left="2880" w:hanging="360"/>
      </w:pPr>
      <w:rPr>
        <w:rFonts w:ascii="Arial" w:hAnsi="Arial" w:hint="default"/>
      </w:rPr>
    </w:lvl>
    <w:lvl w:ilvl="4" w:tplc="EAF45090" w:tentative="1">
      <w:start w:val="1"/>
      <w:numFmt w:val="bullet"/>
      <w:lvlText w:val="•"/>
      <w:lvlJc w:val="left"/>
      <w:pPr>
        <w:tabs>
          <w:tab w:val="num" w:pos="3600"/>
        </w:tabs>
        <w:ind w:left="3600" w:hanging="360"/>
      </w:pPr>
      <w:rPr>
        <w:rFonts w:ascii="Arial" w:hAnsi="Arial" w:hint="default"/>
      </w:rPr>
    </w:lvl>
    <w:lvl w:ilvl="5" w:tplc="0A14FCB8" w:tentative="1">
      <w:start w:val="1"/>
      <w:numFmt w:val="bullet"/>
      <w:lvlText w:val="•"/>
      <w:lvlJc w:val="left"/>
      <w:pPr>
        <w:tabs>
          <w:tab w:val="num" w:pos="4320"/>
        </w:tabs>
        <w:ind w:left="4320" w:hanging="360"/>
      </w:pPr>
      <w:rPr>
        <w:rFonts w:ascii="Arial" w:hAnsi="Arial" w:hint="default"/>
      </w:rPr>
    </w:lvl>
    <w:lvl w:ilvl="6" w:tplc="EC760836" w:tentative="1">
      <w:start w:val="1"/>
      <w:numFmt w:val="bullet"/>
      <w:lvlText w:val="•"/>
      <w:lvlJc w:val="left"/>
      <w:pPr>
        <w:tabs>
          <w:tab w:val="num" w:pos="5040"/>
        </w:tabs>
        <w:ind w:left="5040" w:hanging="360"/>
      </w:pPr>
      <w:rPr>
        <w:rFonts w:ascii="Arial" w:hAnsi="Arial" w:hint="default"/>
      </w:rPr>
    </w:lvl>
    <w:lvl w:ilvl="7" w:tplc="62C82E1E" w:tentative="1">
      <w:start w:val="1"/>
      <w:numFmt w:val="bullet"/>
      <w:lvlText w:val="•"/>
      <w:lvlJc w:val="left"/>
      <w:pPr>
        <w:tabs>
          <w:tab w:val="num" w:pos="5760"/>
        </w:tabs>
        <w:ind w:left="5760" w:hanging="360"/>
      </w:pPr>
      <w:rPr>
        <w:rFonts w:ascii="Arial" w:hAnsi="Arial" w:hint="default"/>
      </w:rPr>
    </w:lvl>
    <w:lvl w:ilvl="8" w:tplc="BAE80934" w:tentative="1">
      <w:start w:val="1"/>
      <w:numFmt w:val="bullet"/>
      <w:lvlText w:val="•"/>
      <w:lvlJc w:val="left"/>
      <w:pPr>
        <w:tabs>
          <w:tab w:val="num" w:pos="6480"/>
        </w:tabs>
        <w:ind w:left="6480" w:hanging="360"/>
      </w:pPr>
      <w:rPr>
        <w:rFonts w:ascii="Arial" w:hAnsi="Arial" w:hint="default"/>
      </w:rPr>
    </w:lvl>
  </w:abstractNum>
  <w:abstractNum w:abstractNumId="62">
    <w:nsid w:val="4A543F7A"/>
    <w:multiLevelType w:val="hybridMultilevel"/>
    <w:tmpl w:val="CA9A2D26"/>
    <w:lvl w:ilvl="0" w:tplc="BDE2FBA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C1E4E44" w:tentative="1">
      <w:start w:val="1"/>
      <w:numFmt w:val="bullet"/>
      <w:lvlText w:val="•"/>
      <w:lvlJc w:val="left"/>
      <w:pPr>
        <w:tabs>
          <w:tab w:val="num" w:pos="2160"/>
        </w:tabs>
        <w:ind w:left="2160" w:hanging="360"/>
      </w:pPr>
      <w:rPr>
        <w:rFonts w:ascii="Arial" w:hAnsi="Arial" w:hint="default"/>
      </w:rPr>
    </w:lvl>
    <w:lvl w:ilvl="3" w:tplc="DEDA1494" w:tentative="1">
      <w:start w:val="1"/>
      <w:numFmt w:val="bullet"/>
      <w:lvlText w:val="•"/>
      <w:lvlJc w:val="left"/>
      <w:pPr>
        <w:tabs>
          <w:tab w:val="num" w:pos="2880"/>
        </w:tabs>
        <w:ind w:left="2880" w:hanging="360"/>
      </w:pPr>
      <w:rPr>
        <w:rFonts w:ascii="Arial" w:hAnsi="Arial" w:hint="default"/>
      </w:rPr>
    </w:lvl>
    <w:lvl w:ilvl="4" w:tplc="C83E743A" w:tentative="1">
      <w:start w:val="1"/>
      <w:numFmt w:val="bullet"/>
      <w:lvlText w:val="•"/>
      <w:lvlJc w:val="left"/>
      <w:pPr>
        <w:tabs>
          <w:tab w:val="num" w:pos="3600"/>
        </w:tabs>
        <w:ind w:left="3600" w:hanging="360"/>
      </w:pPr>
      <w:rPr>
        <w:rFonts w:ascii="Arial" w:hAnsi="Arial" w:hint="default"/>
      </w:rPr>
    </w:lvl>
    <w:lvl w:ilvl="5" w:tplc="4F420694" w:tentative="1">
      <w:start w:val="1"/>
      <w:numFmt w:val="bullet"/>
      <w:lvlText w:val="•"/>
      <w:lvlJc w:val="left"/>
      <w:pPr>
        <w:tabs>
          <w:tab w:val="num" w:pos="4320"/>
        </w:tabs>
        <w:ind w:left="4320" w:hanging="360"/>
      </w:pPr>
      <w:rPr>
        <w:rFonts w:ascii="Arial" w:hAnsi="Arial" w:hint="default"/>
      </w:rPr>
    </w:lvl>
    <w:lvl w:ilvl="6" w:tplc="B9C42B54" w:tentative="1">
      <w:start w:val="1"/>
      <w:numFmt w:val="bullet"/>
      <w:lvlText w:val="•"/>
      <w:lvlJc w:val="left"/>
      <w:pPr>
        <w:tabs>
          <w:tab w:val="num" w:pos="5040"/>
        </w:tabs>
        <w:ind w:left="5040" w:hanging="360"/>
      </w:pPr>
      <w:rPr>
        <w:rFonts w:ascii="Arial" w:hAnsi="Arial" w:hint="default"/>
      </w:rPr>
    </w:lvl>
    <w:lvl w:ilvl="7" w:tplc="A6DA7138" w:tentative="1">
      <w:start w:val="1"/>
      <w:numFmt w:val="bullet"/>
      <w:lvlText w:val="•"/>
      <w:lvlJc w:val="left"/>
      <w:pPr>
        <w:tabs>
          <w:tab w:val="num" w:pos="5760"/>
        </w:tabs>
        <w:ind w:left="5760" w:hanging="360"/>
      </w:pPr>
      <w:rPr>
        <w:rFonts w:ascii="Arial" w:hAnsi="Arial" w:hint="default"/>
      </w:rPr>
    </w:lvl>
    <w:lvl w:ilvl="8" w:tplc="F4CCD978" w:tentative="1">
      <w:start w:val="1"/>
      <w:numFmt w:val="bullet"/>
      <w:lvlText w:val="•"/>
      <w:lvlJc w:val="left"/>
      <w:pPr>
        <w:tabs>
          <w:tab w:val="num" w:pos="6480"/>
        </w:tabs>
        <w:ind w:left="6480" w:hanging="360"/>
      </w:pPr>
      <w:rPr>
        <w:rFonts w:ascii="Arial" w:hAnsi="Arial" w:hint="default"/>
      </w:rPr>
    </w:lvl>
  </w:abstractNum>
  <w:abstractNum w:abstractNumId="63">
    <w:nsid w:val="4AB25AC2"/>
    <w:multiLevelType w:val="hybridMultilevel"/>
    <w:tmpl w:val="0BC6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6F2DA7"/>
    <w:multiLevelType w:val="hybridMultilevel"/>
    <w:tmpl w:val="1C66FC1E"/>
    <w:lvl w:ilvl="0" w:tplc="BDE2FBA6">
      <w:start w:val="1"/>
      <w:numFmt w:val="bullet"/>
      <w:lvlText w:val="•"/>
      <w:lvlJc w:val="left"/>
      <w:pPr>
        <w:tabs>
          <w:tab w:val="num" w:pos="720"/>
        </w:tabs>
        <w:ind w:left="720" w:hanging="360"/>
      </w:pPr>
      <w:rPr>
        <w:rFonts w:ascii="Arial" w:hAnsi="Arial" w:hint="default"/>
      </w:rPr>
    </w:lvl>
    <w:lvl w:ilvl="1" w:tplc="A904A6F8">
      <w:start w:val="1"/>
      <w:numFmt w:val="bullet"/>
      <w:lvlText w:val="•"/>
      <w:lvlJc w:val="left"/>
      <w:pPr>
        <w:tabs>
          <w:tab w:val="num" w:pos="1440"/>
        </w:tabs>
        <w:ind w:left="1440" w:hanging="360"/>
      </w:pPr>
      <w:rPr>
        <w:rFonts w:ascii="Arial" w:hAnsi="Arial" w:hint="default"/>
      </w:rPr>
    </w:lvl>
    <w:lvl w:ilvl="2" w:tplc="0C1E4E44" w:tentative="1">
      <w:start w:val="1"/>
      <w:numFmt w:val="bullet"/>
      <w:lvlText w:val="•"/>
      <w:lvlJc w:val="left"/>
      <w:pPr>
        <w:tabs>
          <w:tab w:val="num" w:pos="2160"/>
        </w:tabs>
        <w:ind w:left="2160" w:hanging="360"/>
      </w:pPr>
      <w:rPr>
        <w:rFonts w:ascii="Arial" w:hAnsi="Arial" w:hint="default"/>
      </w:rPr>
    </w:lvl>
    <w:lvl w:ilvl="3" w:tplc="DEDA1494" w:tentative="1">
      <w:start w:val="1"/>
      <w:numFmt w:val="bullet"/>
      <w:lvlText w:val="•"/>
      <w:lvlJc w:val="left"/>
      <w:pPr>
        <w:tabs>
          <w:tab w:val="num" w:pos="2880"/>
        </w:tabs>
        <w:ind w:left="2880" w:hanging="360"/>
      </w:pPr>
      <w:rPr>
        <w:rFonts w:ascii="Arial" w:hAnsi="Arial" w:hint="default"/>
      </w:rPr>
    </w:lvl>
    <w:lvl w:ilvl="4" w:tplc="C83E743A" w:tentative="1">
      <w:start w:val="1"/>
      <w:numFmt w:val="bullet"/>
      <w:lvlText w:val="•"/>
      <w:lvlJc w:val="left"/>
      <w:pPr>
        <w:tabs>
          <w:tab w:val="num" w:pos="3600"/>
        </w:tabs>
        <w:ind w:left="3600" w:hanging="360"/>
      </w:pPr>
      <w:rPr>
        <w:rFonts w:ascii="Arial" w:hAnsi="Arial" w:hint="default"/>
      </w:rPr>
    </w:lvl>
    <w:lvl w:ilvl="5" w:tplc="4F420694" w:tentative="1">
      <w:start w:val="1"/>
      <w:numFmt w:val="bullet"/>
      <w:lvlText w:val="•"/>
      <w:lvlJc w:val="left"/>
      <w:pPr>
        <w:tabs>
          <w:tab w:val="num" w:pos="4320"/>
        </w:tabs>
        <w:ind w:left="4320" w:hanging="360"/>
      </w:pPr>
      <w:rPr>
        <w:rFonts w:ascii="Arial" w:hAnsi="Arial" w:hint="default"/>
      </w:rPr>
    </w:lvl>
    <w:lvl w:ilvl="6" w:tplc="B9C42B54" w:tentative="1">
      <w:start w:val="1"/>
      <w:numFmt w:val="bullet"/>
      <w:lvlText w:val="•"/>
      <w:lvlJc w:val="left"/>
      <w:pPr>
        <w:tabs>
          <w:tab w:val="num" w:pos="5040"/>
        </w:tabs>
        <w:ind w:left="5040" w:hanging="360"/>
      </w:pPr>
      <w:rPr>
        <w:rFonts w:ascii="Arial" w:hAnsi="Arial" w:hint="default"/>
      </w:rPr>
    </w:lvl>
    <w:lvl w:ilvl="7" w:tplc="A6DA7138" w:tentative="1">
      <w:start w:val="1"/>
      <w:numFmt w:val="bullet"/>
      <w:lvlText w:val="•"/>
      <w:lvlJc w:val="left"/>
      <w:pPr>
        <w:tabs>
          <w:tab w:val="num" w:pos="5760"/>
        </w:tabs>
        <w:ind w:left="5760" w:hanging="360"/>
      </w:pPr>
      <w:rPr>
        <w:rFonts w:ascii="Arial" w:hAnsi="Arial" w:hint="default"/>
      </w:rPr>
    </w:lvl>
    <w:lvl w:ilvl="8" w:tplc="F4CCD978" w:tentative="1">
      <w:start w:val="1"/>
      <w:numFmt w:val="bullet"/>
      <w:lvlText w:val="•"/>
      <w:lvlJc w:val="left"/>
      <w:pPr>
        <w:tabs>
          <w:tab w:val="num" w:pos="6480"/>
        </w:tabs>
        <w:ind w:left="6480" w:hanging="360"/>
      </w:pPr>
      <w:rPr>
        <w:rFonts w:ascii="Arial" w:hAnsi="Arial" w:hint="default"/>
      </w:rPr>
    </w:lvl>
  </w:abstractNum>
  <w:abstractNum w:abstractNumId="65">
    <w:nsid w:val="4BD56316"/>
    <w:multiLevelType w:val="hybridMultilevel"/>
    <w:tmpl w:val="0A8AD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4D267D98"/>
    <w:multiLevelType w:val="hybridMultilevel"/>
    <w:tmpl w:val="0E762F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4F9A133E"/>
    <w:multiLevelType w:val="hybridMultilevel"/>
    <w:tmpl w:val="BEFC3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FB81981"/>
    <w:multiLevelType w:val="hybridMultilevel"/>
    <w:tmpl w:val="453C5A2C"/>
    <w:lvl w:ilvl="0" w:tplc="C658A27A">
      <w:start w:val="1"/>
      <w:numFmt w:val="bullet"/>
      <w:lvlText w:val="•"/>
      <w:lvlJc w:val="left"/>
      <w:pPr>
        <w:tabs>
          <w:tab w:val="num" w:pos="720"/>
        </w:tabs>
        <w:ind w:left="720" w:hanging="360"/>
      </w:pPr>
      <w:rPr>
        <w:rFonts w:ascii="Arial" w:hAnsi="Arial" w:hint="default"/>
      </w:rPr>
    </w:lvl>
    <w:lvl w:ilvl="1" w:tplc="A3129060" w:tentative="1">
      <w:start w:val="1"/>
      <w:numFmt w:val="bullet"/>
      <w:lvlText w:val="•"/>
      <w:lvlJc w:val="left"/>
      <w:pPr>
        <w:tabs>
          <w:tab w:val="num" w:pos="1440"/>
        </w:tabs>
        <w:ind w:left="1440" w:hanging="360"/>
      </w:pPr>
      <w:rPr>
        <w:rFonts w:ascii="Arial" w:hAnsi="Arial" w:hint="default"/>
      </w:rPr>
    </w:lvl>
    <w:lvl w:ilvl="2" w:tplc="31362DEE" w:tentative="1">
      <w:start w:val="1"/>
      <w:numFmt w:val="bullet"/>
      <w:lvlText w:val="•"/>
      <w:lvlJc w:val="left"/>
      <w:pPr>
        <w:tabs>
          <w:tab w:val="num" w:pos="2160"/>
        </w:tabs>
        <w:ind w:left="2160" w:hanging="360"/>
      </w:pPr>
      <w:rPr>
        <w:rFonts w:ascii="Arial" w:hAnsi="Arial" w:hint="default"/>
      </w:rPr>
    </w:lvl>
    <w:lvl w:ilvl="3" w:tplc="90184A74" w:tentative="1">
      <w:start w:val="1"/>
      <w:numFmt w:val="bullet"/>
      <w:lvlText w:val="•"/>
      <w:lvlJc w:val="left"/>
      <w:pPr>
        <w:tabs>
          <w:tab w:val="num" w:pos="2880"/>
        </w:tabs>
        <w:ind w:left="2880" w:hanging="360"/>
      </w:pPr>
      <w:rPr>
        <w:rFonts w:ascii="Arial" w:hAnsi="Arial" w:hint="default"/>
      </w:rPr>
    </w:lvl>
    <w:lvl w:ilvl="4" w:tplc="B45256C4" w:tentative="1">
      <w:start w:val="1"/>
      <w:numFmt w:val="bullet"/>
      <w:lvlText w:val="•"/>
      <w:lvlJc w:val="left"/>
      <w:pPr>
        <w:tabs>
          <w:tab w:val="num" w:pos="3600"/>
        </w:tabs>
        <w:ind w:left="3600" w:hanging="360"/>
      </w:pPr>
      <w:rPr>
        <w:rFonts w:ascii="Arial" w:hAnsi="Arial" w:hint="default"/>
      </w:rPr>
    </w:lvl>
    <w:lvl w:ilvl="5" w:tplc="1E7258D2" w:tentative="1">
      <w:start w:val="1"/>
      <w:numFmt w:val="bullet"/>
      <w:lvlText w:val="•"/>
      <w:lvlJc w:val="left"/>
      <w:pPr>
        <w:tabs>
          <w:tab w:val="num" w:pos="4320"/>
        </w:tabs>
        <w:ind w:left="4320" w:hanging="360"/>
      </w:pPr>
      <w:rPr>
        <w:rFonts w:ascii="Arial" w:hAnsi="Arial" w:hint="default"/>
      </w:rPr>
    </w:lvl>
    <w:lvl w:ilvl="6" w:tplc="E808FFEC" w:tentative="1">
      <w:start w:val="1"/>
      <w:numFmt w:val="bullet"/>
      <w:lvlText w:val="•"/>
      <w:lvlJc w:val="left"/>
      <w:pPr>
        <w:tabs>
          <w:tab w:val="num" w:pos="5040"/>
        </w:tabs>
        <w:ind w:left="5040" w:hanging="360"/>
      </w:pPr>
      <w:rPr>
        <w:rFonts w:ascii="Arial" w:hAnsi="Arial" w:hint="default"/>
      </w:rPr>
    </w:lvl>
    <w:lvl w:ilvl="7" w:tplc="ABD20CEC" w:tentative="1">
      <w:start w:val="1"/>
      <w:numFmt w:val="bullet"/>
      <w:lvlText w:val="•"/>
      <w:lvlJc w:val="left"/>
      <w:pPr>
        <w:tabs>
          <w:tab w:val="num" w:pos="5760"/>
        </w:tabs>
        <w:ind w:left="5760" w:hanging="360"/>
      </w:pPr>
      <w:rPr>
        <w:rFonts w:ascii="Arial" w:hAnsi="Arial" w:hint="default"/>
      </w:rPr>
    </w:lvl>
    <w:lvl w:ilvl="8" w:tplc="F9D02AA0" w:tentative="1">
      <w:start w:val="1"/>
      <w:numFmt w:val="bullet"/>
      <w:lvlText w:val="•"/>
      <w:lvlJc w:val="left"/>
      <w:pPr>
        <w:tabs>
          <w:tab w:val="num" w:pos="6480"/>
        </w:tabs>
        <w:ind w:left="6480" w:hanging="360"/>
      </w:pPr>
      <w:rPr>
        <w:rFonts w:ascii="Arial" w:hAnsi="Arial" w:hint="default"/>
      </w:rPr>
    </w:lvl>
  </w:abstractNum>
  <w:abstractNum w:abstractNumId="69">
    <w:nsid w:val="520F53EB"/>
    <w:multiLevelType w:val="hybridMultilevel"/>
    <w:tmpl w:val="2FAC6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523577D1"/>
    <w:multiLevelType w:val="hybridMultilevel"/>
    <w:tmpl w:val="9D46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25F3DA7"/>
    <w:multiLevelType w:val="hybridMultilevel"/>
    <w:tmpl w:val="FACA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C93B1D"/>
    <w:multiLevelType w:val="hybridMultilevel"/>
    <w:tmpl w:val="2C34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4546910"/>
    <w:multiLevelType w:val="hybridMultilevel"/>
    <w:tmpl w:val="B9069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8933CF4"/>
    <w:multiLevelType w:val="hybridMultilevel"/>
    <w:tmpl w:val="62C6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0F6451"/>
    <w:multiLevelType w:val="hybridMultilevel"/>
    <w:tmpl w:val="0FD84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nsid w:val="59403BC0"/>
    <w:multiLevelType w:val="hybridMultilevel"/>
    <w:tmpl w:val="DDF831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932576"/>
    <w:multiLevelType w:val="hybridMultilevel"/>
    <w:tmpl w:val="D344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A425271"/>
    <w:multiLevelType w:val="hybridMultilevel"/>
    <w:tmpl w:val="09E01380"/>
    <w:lvl w:ilvl="0" w:tplc="9D065DC6">
      <w:start w:val="1"/>
      <w:numFmt w:val="bullet"/>
      <w:lvlText w:val="•"/>
      <w:lvlJc w:val="left"/>
      <w:pPr>
        <w:tabs>
          <w:tab w:val="num" w:pos="720"/>
        </w:tabs>
        <w:ind w:left="720" w:hanging="360"/>
      </w:pPr>
      <w:rPr>
        <w:rFonts w:ascii="Arial" w:hAnsi="Arial" w:hint="default"/>
      </w:rPr>
    </w:lvl>
    <w:lvl w:ilvl="1" w:tplc="E6025CB2">
      <w:start w:val="-16386"/>
      <w:numFmt w:val="bullet"/>
      <w:lvlText w:val="–"/>
      <w:lvlJc w:val="left"/>
      <w:pPr>
        <w:tabs>
          <w:tab w:val="num" w:pos="1440"/>
        </w:tabs>
        <w:ind w:left="1440" w:hanging="360"/>
      </w:pPr>
      <w:rPr>
        <w:rFonts w:ascii="Arial" w:hAnsi="Arial" w:hint="default"/>
      </w:rPr>
    </w:lvl>
    <w:lvl w:ilvl="2" w:tplc="9150349E" w:tentative="1">
      <w:start w:val="1"/>
      <w:numFmt w:val="bullet"/>
      <w:lvlText w:val="•"/>
      <w:lvlJc w:val="left"/>
      <w:pPr>
        <w:tabs>
          <w:tab w:val="num" w:pos="2160"/>
        </w:tabs>
        <w:ind w:left="2160" w:hanging="360"/>
      </w:pPr>
      <w:rPr>
        <w:rFonts w:ascii="Arial" w:hAnsi="Arial" w:hint="default"/>
      </w:rPr>
    </w:lvl>
    <w:lvl w:ilvl="3" w:tplc="FC0A9204" w:tentative="1">
      <w:start w:val="1"/>
      <w:numFmt w:val="bullet"/>
      <w:lvlText w:val="•"/>
      <w:lvlJc w:val="left"/>
      <w:pPr>
        <w:tabs>
          <w:tab w:val="num" w:pos="2880"/>
        </w:tabs>
        <w:ind w:left="2880" w:hanging="360"/>
      </w:pPr>
      <w:rPr>
        <w:rFonts w:ascii="Arial" w:hAnsi="Arial" w:hint="default"/>
      </w:rPr>
    </w:lvl>
    <w:lvl w:ilvl="4" w:tplc="388EFDCC" w:tentative="1">
      <w:start w:val="1"/>
      <w:numFmt w:val="bullet"/>
      <w:lvlText w:val="•"/>
      <w:lvlJc w:val="left"/>
      <w:pPr>
        <w:tabs>
          <w:tab w:val="num" w:pos="3600"/>
        </w:tabs>
        <w:ind w:left="3600" w:hanging="360"/>
      </w:pPr>
      <w:rPr>
        <w:rFonts w:ascii="Arial" w:hAnsi="Arial" w:hint="default"/>
      </w:rPr>
    </w:lvl>
    <w:lvl w:ilvl="5" w:tplc="062C278E" w:tentative="1">
      <w:start w:val="1"/>
      <w:numFmt w:val="bullet"/>
      <w:lvlText w:val="•"/>
      <w:lvlJc w:val="left"/>
      <w:pPr>
        <w:tabs>
          <w:tab w:val="num" w:pos="4320"/>
        </w:tabs>
        <w:ind w:left="4320" w:hanging="360"/>
      </w:pPr>
      <w:rPr>
        <w:rFonts w:ascii="Arial" w:hAnsi="Arial" w:hint="default"/>
      </w:rPr>
    </w:lvl>
    <w:lvl w:ilvl="6" w:tplc="DD524E70" w:tentative="1">
      <w:start w:val="1"/>
      <w:numFmt w:val="bullet"/>
      <w:lvlText w:val="•"/>
      <w:lvlJc w:val="left"/>
      <w:pPr>
        <w:tabs>
          <w:tab w:val="num" w:pos="5040"/>
        </w:tabs>
        <w:ind w:left="5040" w:hanging="360"/>
      </w:pPr>
      <w:rPr>
        <w:rFonts w:ascii="Arial" w:hAnsi="Arial" w:hint="default"/>
      </w:rPr>
    </w:lvl>
    <w:lvl w:ilvl="7" w:tplc="A4CEE458" w:tentative="1">
      <w:start w:val="1"/>
      <w:numFmt w:val="bullet"/>
      <w:lvlText w:val="•"/>
      <w:lvlJc w:val="left"/>
      <w:pPr>
        <w:tabs>
          <w:tab w:val="num" w:pos="5760"/>
        </w:tabs>
        <w:ind w:left="5760" w:hanging="360"/>
      </w:pPr>
      <w:rPr>
        <w:rFonts w:ascii="Arial" w:hAnsi="Arial" w:hint="default"/>
      </w:rPr>
    </w:lvl>
    <w:lvl w:ilvl="8" w:tplc="B74C5DC6" w:tentative="1">
      <w:start w:val="1"/>
      <w:numFmt w:val="bullet"/>
      <w:lvlText w:val="•"/>
      <w:lvlJc w:val="left"/>
      <w:pPr>
        <w:tabs>
          <w:tab w:val="num" w:pos="6480"/>
        </w:tabs>
        <w:ind w:left="6480" w:hanging="360"/>
      </w:pPr>
      <w:rPr>
        <w:rFonts w:ascii="Arial" w:hAnsi="Arial" w:hint="default"/>
      </w:rPr>
    </w:lvl>
  </w:abstractNum>
  <w:abstractNum w:abstractNumId="79">
    <w:nsid w:val="5B1D39E3"/>
    <w:multiLevelType w:val="hybridMultilevel"/>
    <w:tmpl w:val="14B8485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0">
    <w:nsid w:val="5BDE0E27"/>
    <w:multiLevelType w:val="hybridMultilevel"/>
    <w:tmpl w:val="6992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D9C7ED4"/>
    <w:multiLevelType w:val="hybridMultilevel"/>
    <w:tmpl w:val="A452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DB73FA"/>
    <w:multiLevelType w:val="hybridMultilevel"/>
    <w:tmpl w:val="993AF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DFE10FD"/>
    <w:multiLevelType w:val="hybridMultilevel"/>
    <w:tmpl w:val="F0E8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3B3310"/>
    <w:multiLevelType w:val="hybridMultilevel"/>
    <w:tmpl w:val="5CF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0F03111"/>
    <w:multiLevelType w:val="hybridMultilevel"/>
    <w:tmpl w:val="7540A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0F30C80"/>
    <w:multiLevelType w:val="hybridMultilevel"/>
    <w:tmpl w:val="931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1861523"/>
    <w:multiLevelType w:val="hybridMultilevel"/>
    <w:tmpl w:val="426E0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27D1188"/>
    <w:multiLevelType w:val="hybridMultilevel"/>
    <w:tmpl w:val="22743760"/>
    <w:lvl w:ilvl="0" w:tplc="CD7E1496">
      <w:start w:val="3"/>
      <w:numFmt w:val="bullet"/>
      <w:lvlText w:val="–"/>
      <w:lvlJc w:val="left"/>
      <w:pPr>
        <w:ind w:left="720" w:hanging="360"/>
      </w:pPr>
      <w:rPr>
        <w:rFonts w:ascii="Georgia" w:eastAsiaTheme="minorEastAsia" w:hAnsi="Georg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3714080"/>
    <w:multiLevelType w:val="hybridMultilevel"/>
    <w:tmpl w:val="3ED26C0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0">
    <w:nsid w:val="64DE5579"/>
    <w:multiLevelType w:val="hybridMultilevel"/>
    <w:tmpl w:val="8E3AB1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nsid w:val="662F773A"/>
    <w:multiLevelType w:val="hybridMultilevel"/>
    <w:tmpl w:val="8A36E2DA"/>
    <w:lvl w:ilvl="0" w:tplc="C9962490">
      <w:start w:val="1"/>
      <w:numFmt w:val="bullet"/>
      <w:lvlText w:val="-"/>
      <w:lvlJc w:val="left"/>
      <w:pPr>
        <w:ind w:left="720" w:hanging="360"/>
      </w:pPr>
      <w:rPr>
        <w:rFonts w:ascii="Georgia" w:eastAsiaTheme="minorEastAsia" w:hAnsi="Georg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6CC770E"/>
    <w:multiLevelType w:val="hybridMultilevel"/>
    <w:tmpl w:val="2F7639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67196A9B"/>
    <w:multiLevelType w:val="hybridMultilevel"/>
    <w:tmpl w:val="CA1AC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675E53D6"/>
    <w:multiLevelType w:val="hybridMultilevel"/>
    <w:tmpl w:val="F000F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B196B8C"/>
    <w:multiLevelType w:val="hybridMultilevel"/>
    <w:tmpl w:val="728CC058"/>
    <w:lvl w:ilvl="0" w:tplc="1CE4A80E">
      <w:start w:val="1"/>
      <w:numFmt w:val="decimal"/>
      <w:lvlText w:val="%1."/>
      <w:lvlJc w:val="left"/>
      <w:pPr>
        <w:ind w:left="360" w:hanging="360"/>
      </w:pPr>
      <w:rPr>
        <w:b/>
      </w:rPr>
    </w:lvl>
    <w:lvl w:ilvl="1" w:tplc="04090019">
      <w:start w:val="1"/>
      <w:numFmt w:val="lowerLetter"/>
      <w:lvlText w:val="%2."/>
      <w:lvlJc w:val="left"/>
      <w:pPr>
        <w:ind w:left="1080" w:hanging="360"/>
      </w:pPr>
    </w:lvl>
    <w:lvl w:ilvl="2" w:tplc="92BCA59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C0D7373"/>
    <w:multiLevelType w:val="hybridMultilevel"/>
    <w:tmpl w:val="930837BA"/>
    <w:lvl w:ilvl="0" w:tplc="7444F314">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F16750"/>
    <w:multiLevelType w:val="hybridMultilevel"/>
    <w:tmpl w:val="62D4DA84"/>
    <w:lvl w:ilvl="0" w:tplc="C9962490">
      <w:start w:val="1"/>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DA43D5"/>
    <w:multiLevelType w:val="hybridMultilevel"/>
    <w:tmpl w:val="4B5EC982"/>
    <w:lvl w:ilvl="0" w:tplc="1CE4A80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FE731AC"/>
    <w:multiLevelType w:val="hybridMultilevel"/>
    <w:tmpl w:val="860058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6FE91992"/>
    <w:multiLevelType w:val="hybridMultilevel"/>
    <w:tmpl w:val="660A1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1A21310"/>
    <w:multiLevelType w:val="hybridMultilevel"/>
    <w:tmpl w:val="2476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2520ABD"/>
    <w:multiLevelType w:val="hybridMultilevel"/>
    <w:tmpl w:val="6A86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62129B2"/>
    <w:multiLevelType w:val="hybridMultilevel"/>
    <w:tmpl w:val="7CE2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89250F"/>
    <w:multiLevelType w:val="hybridMultilevel"/>
    <w:tmpl w:val="4D32E28E"/>
    <w:lvl w:ilvl="0" w:tplc="1CE4A80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815120D"/>
    <w:multiLevelType w:val="hybridMultilevel"/>
    <w:tmpl w:val="7804B7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nsid w:val="78202701"/>
    <w:multiLevelType w:val="hybridMultilevel"/>
    <w:tmpl w:val="F25E8BA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nsid w:val="7B37338E"/>
    <w:multiLevelType w:val="hybridMultilevel"/>
    <w:tmpl w:val="ADAE8E7A"/>
    <w:lvl w:ilvl="0" w:tplc="04090017">
      <w:start w:val="1"/>
      <w:numFmt w:val="lowerLetter"/>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B414F91"/>
    <w:multiLevelType w:val="hybridMultilevel"/>
    <w:tmpl w:val="5E34862E"/>
    <w:lvl w:ilvl="0" w:tplc="C9962490">
      <w:start w:val="1"/>
      <w:numFmt w:val="bullet"/>
      <w:lvlText w:val="-"/>
      <w:lvlJc w:val="left"/>
      <w:pPr>
        <w:ind w:left="720" w:hanging="360"/>
      </w:pPr>
      <w:rPr>
        <w:rFonts w:ascii="Georgia" w:eastAsiaTheme="minorEastAsia" w:hAnsi="Georg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C075BD5"/>
    <w:multiLevelType w:val="hybridMultilevel"/>
    <w:tmpl w:val="91E48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C400770"/>
    <w:multiLevelType w:val="hybridMultilevel"/>
    <w:tmpl w:val="21C6F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nsid w:val="7D16084C"/>
    <w:multiLevelType w:val="hybridMultilevel"/>
    <w:tmpl w:val="5AB8D90A"/>
    <w:lvl w:ilvl="0" w:tplc="E7207E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F413B37"/>
    <w:multiLevelType w:val="hybridMultilevel"/>
    <w:tmpl w:val="EE84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F7200DC"/>
    <w:multiLevelType w:val="hybridMultilevel"/>
    <w:tmpl w:val="CB6EB7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8"/>
  </w:num>
  <w:num w:numId="2">
    <w:abstractNumId w:val="94"/>
  </w:num>
  <w:num w:numId="3">
    <w:abstractNumId w:val="18"/>
  </w:num>
  <w:num w:numId="4">
    <w:abstractNumId w:val="0"/>
  </w:num>
  <w:num w:numId="5">
    <w:abstractNumId w:val="8"/>
  </w:num>
  <w:num w:numId="6">
    <w:abstractNumId w:val="38"/>
  </w:num>
  <w:num w:numId="7">
    <w:abstractNumId w:val="86"/>
  </w:num>
  <w:num w:numId="8">
    <w:abstractNumId w:val="64"/>
  </w:num>
  <w:num w:numId="9">
    <w:abstractNumId w:val="61"/>
  </w:num>
  <w:num w:numId="10">
    <w:abstractNumId w:val="14"/>
  </w:num>
  <w:num w:numId="11">
    <w:abstractNumId w:val="76"/>
  </w:num>
  <w:num w:numId="12">
    <w:abstractNumId w:val="59"/>
  </w:num>
  <w:num w:numId="13">
    <w:abstractNumId w:val="107"/>
  </w:num>
  <w:num w:numId="14">
    <w:abstractNumId w:val="62"/>
  </w:num>
  <w:num w:numId="15">
    <w:abstractNumId w:val="67"/>
  </w:num>
  <w:num w:numId="16">
    <w:abstractNumId w:val="22"/>
  </w:num>
  <w:num w:numId="17">
    <w:abstractNumId w:val="60"/>
  </w:num>
  <w:num w:numId="18">
    <w:abstractNumId w:val="17"/>
  </w:num>
  <w:num w:numId="19">
    <w:abstractNumId w:val="70"/>
  </w:num>
  <w:num w:numId="20">
    <w:abstractNumId w:val="104"/>
  </w:num>
  <w:num w:numId="21">
    <w:abstractNumId w:val="21"/>
  </w:num>
  <w:num w:numId="22">
    <w:abstractNumId w:val="51"/>
  </w:num>
  <w:num w:numId="23">
    <w:abstractNumId w:val="37"/>
  </w:num>
  <w:num w:numId="24">
    <w:abstractNumId w:val="41"/>
  </w:num>
  <w:num w:numId="25">
    <w:abstractNumId w:val="81"/>
  </w:num>
  <w:num w:numId="26">
    <w:abstractNumId w:val="50"/>
  </w:num>
  <w:num w:numId="27">
    <w:abstractNumId w:val="40"/>
  </w:num>
  <w:num w:numId="28">
    <w:abstractNumId w:val="20"/>
  </w:num>
  <w:num w:numId="29">
    <w:abstractNumId w:val="95"/>
  </w:num>
  <w:num w:numId="30">
    <w:abstractNumId w:val="34"/>
  </w:num>
  <w:num w:numId="31">
    <w:abstractNumId w:val="71"/>
  </w:num>
  <w:num w:numId="32">
    <w:abstractNumId w:val="3"/>
  </w:num>
  <w:num w:numId="33">
    <w:abstractNumId w:val="90"/>
  </w:num>
  <w:num w:numId="34">
    <w:abstractNumId w:val="10"/>
  </w:num>
  <w:num w:numId="35">
    <w:abstractNumId w:val="69"/>
  </w:num>
  <w:num w:numId="36">
    <w:abstractNumId w:val="72"/>
  </w:num>
  <w:num w:numId="37">
    <w:abstractNumId w:val="80"/>
  </w:num>
  <w:num w:numId="38">
    <w:abstractNumId w:val="85"/>
  </w:num>
  <w:num w:numId="39">
    <w:abstractNumId w:val="63"/>
  </w:num>
  <w:num w:numId="40">
    <w:abstractNumId w:val="7"/>
  </w:num>
  <w:num w:numId="41">
    <w:abstractNumId w:val="111"/>
  </w:num>
  <w:num w:numId="42">
    <w:abstractNumId w:val="16"/>
  </w:num>
  <w:num w:numId="43">
    <w:abstractNumId w:val="32"/>
  </w:num>
  <w:num w:numId="44">
    <w:abstractNumId w:val="44"/>
  </w:num>
  <w:num w:numId="45">
    <w:abstractNumId w:val="73"/>
  </w:num>
  <w:num w:numId="46">
    <w:abstractNumId w:val="88"/>
  </w:num>
  <w:num w:numId="47">
    <w:abstractNumId w:val="109"/>
  </w:num>
  <w:num w:numId="48">
    <w:abstractNumId w:val="43"/>
  </w:num>
  <w:num w:numId="49">
    <w:abstractNumId w:val="1"/>
  </w:num>
  <w:num w:numId="50">
    <w:abstractNumId w:val="99"/>
  </w:num>
  <w:num w:numId="51">
    <w:abstractNumId w:val="101"/>
  </w:num>
  <w:num w:numId="52">
    <w:abstractNumId w:val="82"/>
  </w:num>
  <w:num w:numId="53">
    <w:abstractNumId w:val="24"/>
  </w:num>
  <w:num w:numId="54">
    <w:abstractNumId w:val="112"/>
  </w:num>
  <w:num w:numId="55">
    <w:abstractNumId w:val="56"/>
  </w:num>
  <w:num w:numId="56">
    <w:abstractNumId w:val="11"/>
  </w:num>
  <w:num w:numId="57">
    <w:abstractNumId w:val="28"/>
  </w:num>
  <w:num w:numId="58">
    <w:abstractNumId w:val="89"/>
  </w:num>
  <w:num w:numId="59">
    <w:abstractNumId w:val="87"/>
  </w:num>
  <w:num w:numId="60">
    <w:abstractNumId w:val="33"/>
  </w:num>
  <w:num w:numId="61">
    <w:abstractNumId w:val="19"/>
  </w:num>
  <w:num w:numId="62">
    <w:abstractNumId w:val="5"/>
  </w:num>
  <w:num w:numId="63">
    <w:abstractNumId w:val="6"/>
  </w:num>
  <w:num w:numId="64">
    <w:abstractNumId w:val="15"/>
  </w:num>
  <w:num w:numId="65">
    <w:abstractNumId w:val="47"/>
  </w:num>
  <w:num w:numId="66">
    <w:abstractNumId w:val="98"/>
  </w:num>
  <w:num w:numId="67">
    <w:abstractNumId w:val="31"/>
  </w:num>
  <w:num w:numId="68">
    <w:abstractNumId w:val="84"/>
  </w:num>
  <w:num w:numId="69">
    <w:abstractNumId w:val="2"/>
  </w:num>
  <w:num w:numId="70">
    <w:abstractNumId w:val="42"/>
  </w:num>
  <w:num w:numId="71">
    <w:abstractNumId w:val="48"/>
  </w:num>
  <w:num w:numId="72">
    <w:abstractNumId w:val="93"/>
  </w:num>
  <w:num w:numId="73">
    <w:abstractNumId w:val="106"/>
  </w:num>
  <w:num w:numId="74">
    <w:abstractNumId w:val="23"/>
  </w:num>
  <w:num w:numId="75">
    <w:abstractNumId w:val="46"/>
  </w:num>
  <w:num w:numId="76">
    <w:abstractNumId w:val="4"/>
  </w:num>
  <w:num w:numId="77">
    <w:abstractNumId w:val="55"/>
  </w:num>
  <w:num w:numId="78">
    <w:abstractNumId w:val="96"/>
  </w:num>
  <w:num w:numId="79">
    <w:abstractNumId w:val="92"/>
  </w:num>
  <w:num w:numId="80">
    <w:abstractNumId w:val="45"/>
  </w:num>
  <w:num w:numId="81">
    <w:abstractNumId w:val="53"/>
  </w:num>
  <w:num w:numId="82">
    <w:abstractNumId w:val="100"/>
  </w:num>
  <w:num w:numId="83">
    <w:abstractNumId w:val="83"/>
  </w:num>
  <w:num w:numId="84">
    <w:abstractNumId w:val="9"/>
  </w:num>
  <w:num w:numId="85">
    <w:abstractNumId w:val="26"/>
  </w:num>
  <w:num w:numId="86">
    <w:abstractNumId w:val="77"/>
  </w:num>
  <w:num w:numId="87">
    <w:abstractNumId w:val="13"/>
  </w:num>
  <w:num w:numId="88">
    <w:abstractNumId w:val="102"/>
  </w:num>
  <w:num w:numId="89">
    <w:abstractNumId w:val="49"/>
  </w:num>
  <w:num w:numId="90">
    <w:abstractNumId w:val="79"/>
  </w:num>
  <w:num w:numId="91">
    <w:abstractNumId w:val="108"/>
  </w:num>
  <w:num w:numId="92">
    <w:abstractNumId w:val="91"/>
  </w:num>
  <w:num w:numId="93">
    <w:abstractNumId w:val="97"/>
  </w:num>
  <w:num w:numId="94">
    <w:abstractNumId w:val="30"/>
  </w:num>
  <w:num w:numId="95">
    <w:abstractNumId w:val="54"/>
  </w:num>
  <w:num w:numId="96">
    <w:abstractNumId w:val="78"/>
  </w:num>
  <w:num w:numId="97">
    <w:abstractNumId w:val="52"/>
  </w:num>
  <w:num w:numId="98">
    <w:abstractNumId w:val="68"/>
  </w:num>
  <w:num w:numId="99">
    <w:abstractNumId w:val="27"/>
  </w:num>
  <w:num w:numId="100">
    <w:abstractNumId w:val="105"/>
  </w:num>
  <w:num w:numId="101">
    <w:abstractNumId w:val="66"/>
  </w:num>
  <w:num w:numId="102">
    <w:abstractNumId w:val="75"/>
  </w:num>
  <w:num w:numId="103">
    <w:abstractNumId w:val="36"/>
  </w:num>
  <w:num w:numId="104">
    <w:abstractNumId w:val="65"/>
  </w:num>
  <w:num w:numId="105">
    <w:abstractNumId w:val="110"/>
  </w:num>
  <w:num w:numId="106">
    <w:abstractNumId w:val="39"/>
  </w:num>
  <w:num w:numId="107">
    <w:abstractNumId w:val="35"/>
  </w:num>
  <w:num w:numId="108">
    <w:abstractNumId w:val="103"/>
  </w:num>
  <w:num w:numId="109">
    <w:abstractNumId w:val="113"/>
  </w:num>
  <w:num w:numId="110">
    <w:abstractNumId w:val="29"/>
  </w:num>
  <w:num w:numId="111">
    <w:abstractNumId w:val="25"/>
  </w:num>
  <w:num w:numId="112">
    <w:abstractNumId w:val="57"/>
  </w:num>
  <w:num w:numId="113">
    <w:abstractNumId w:val="74"/>
  </w:num>
  <w:num w:numId="114">
    <w:abstractNumId w:val="1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84"/>
    <w:rsid w:val="000009F3"/>
    <w:rsid w:val="00002D05"/>
    <w:rsid w:val="0001366C"/>
    <w:rsid w:val="00017B36"/>
    <w:rsid w:val="00041964"/>
    <w:rsid w:val="00050489"/>
    <w:rsid w:val="00051DDB"/>
    <w:rsid w:val="000556D3"/>
    <w:rsid w:val="00062AC8"/>
    <w:rsid w:val="00067485"/>
    <w:rsid w:val="0007204E"/>
    <w:rsid w:val="00072DC5"/>
    <w:rsid w:val="00073992"/>
    <w:rsid w:val="00075A1D"/>
    <w:rsid w:val="00082303"/>
    <w:rsid w:val="000831B2"/>
    <w:rsid w:val="00083329"/>
    <w:rsid w:val="000A200E"/>
    <w:rsid w:val="000B76E0"/>
    <w:rsid w:val="000C1C99"/>
    <w:rsid w:val="000D0421"/>
    <w:rsid w:val="000D1586"/>
    <w:rsid w:val="000D550C"/>
    <w:rsid w:val="000F673A"/>
    <w:rsid w:val="00100A11"/>
    <w:rsid w:val="00101579"/>
    <w:rsid w:val="00123845"/>
    <w:rsid w:val="00123CA6"/>
    <w:rsid w:val="00123F92"/>
    <w:rsid w:val="0013300C"/>
    <w:rsid w:val="001332C6"/>
    <w:rsid w:val="001340FD"/>
    <w:rsid w:val="00134B1A"/>
    <w:rsid w:val="00141E5C"/>
    <w:rsid w:val="001702EF"/>
    <w:rsid w:val="0018394C"/>
    <w:rsid w:val="0019165F"/>
    <w:rsid w:val="001B48FF"/>
    <w:rsid w:val="001B7840"/>
    <w:rsid w:val="001B7F32"/>
    <w:rsid w:val="00203106"/>
    <w:rsid w:val="002155AA"/>
    <w:rsid w:val="00243934"/>
    <w:rsid w:val="00244948"/>
    <w:rsid w:val="00245073"/>
    <w:rsid w:val="00245D88"/>
    <w:rsid w:val="00252EDB"/>
    <w:rsid w:val="002649C7"/>
    <w:rsid w:val="00274434"/>
    <w:rsid w:val="0027708D"/>
    <w:rsid w:val="0027721D"/>
    <w:rsid w:val="0028087D"/>
    <w:rsid w:val="00281F02"/>
    <w:rsid w:val="00285ABC"/>
    <w:rsid w:val="00291579"/>
    <w:rsid w:val="002A1A6A"/>
    <w:rsid w:val="002A2FAA"/>
    <w:rsid w:val="002C3792"/>
    <w:rsid w:val="002E5ECB"/>
    <w:rsid w:val="0030567D"/>
    <w:rsid w:val="003109A1"/>
    <w:rsid w:val="003120A7"/>
    <w:rsid w:val="003163E3"/>
    <w:rsid w:val="0032013E"/>
    <w:rsid w:val="00324E85"/>
    <w:rsid w:val="00331248"/>
    <w:rsid w:val="00351A31"/>
    <w:rsid w:val="00352AD5"/>
    <w:rsid w:val="00361507"/>
    <w:rsid w:val="003659BC"/>
    <w:rsid w:val="0037683C"/>
    <w:rsid w:val="003A1F84"/>
    <w:rsid w:val="003A6C90"/>
    <w:rsid w:val="003B44CF"/>
    <w:rsid w:val="003B7C79"/>
    <w:rsid w:val="003C5C28"/>
    <w:rsid w:val="003D0590"/>
    <w:rsid w:val="003D3852"/>
    <w:rsid w:val="003E1CB2"/>
    <w:rsid w:val="003E7F25"/>
    <w:rsid w:val="003F58B1"/>
    <w:rsid w:val="00403C81"/>
    <w:rsid w:val="00415E7A"/>
    <w:rsid w:val="00423800"/>
    <w:rsid w:val="0042410F"/>
    <w:rsid w:val="004250C8"/>
    <w:rsid w:val="00427EDA"/>
    <w:rsid w:val="00431DAD"/>
    <w:rsid w:val="00433223"/>
    <w:rsid w:val="0044049A"/>
    <w:rsid w:val="00455975"/>
    <w:rsid w:val="00471AA0"/>
    <w:rsid w:val="00484985"/>
    <w:rsid w:val="00491DA1"/>
    <w:rsid w:val="004A0E34"/>
    <w:rsid w:val="004A3A9F"/>
    <w:rsid w:val="00501CC0"/>
    <w:rsid w:val="00522CAB"/>
    <w:rsid w:val="00523C65"/>
    <w:rsid w:val="005446EB"/>
    <w:rsid w:val="00552A3D"/>
    <w:rsid w:val="0057297C"/>
    <w:rsid w:val="005913B9"/>
    <w:rsid w:val="005B6ADD"/>
    <w:rsid w:val="005C4133"/>
    <w:rsid w:val="005D28C6"/>
    <w:rsid w:val="005E6712"/>
    <w:rsid w:val="00610EA7"/>
    <w:rsid w:val="00617214"/>
    <w:rsid w:val="00633C08"/>
    <w:rsid w:val="00643DD9"/>
    <w:rsid w:val="00647D71"/>
    <w:rsid w:val="0065010B"/>
    <w:rsid w:val="00656096"/>
    <w:rsid w:val="00662035"/>
    <w:rsid w:val="00662947"/>
    <w:rsid w:val="00672A42"/>
    <w:rsid w:val="006A0E2F"/>
    <w:rsid w:val="006A497C"/>
    <w:rsid w:val="006A6E52"/>
    <w:rsid w:val="006B4756"/>
    <w:rsid w:val="006C010D"/>
    <w:rsid w:val="006C2577"/>
    <w:rsid w:val="006C6F00"/>
    <w:rsid w:val="006E664D"/>
    <w:rsid w:val="006F2266"/>
    <w:rsid w:val="006F2BCE"/>
    <w:rsid w:val="006F41FE"/>
    <w:rsid w:val="00706F38"/>
    <w:rsid w:val="0073334B"/>
    <w:rsid w:val="00751738"/>
    <w:rsid w:val="00767C63"/>
    <w:rsid w:val="00793899"/>
    <w:rsid w:val="0079712A"/>
    <w:rsid w:val="007A2A9F"/>
    <w:rsid w:val="007B1987"/>
    <w:rsid w:val="007B552D"/>
    <w:rsid w:val="007D0D0B"/>
    <w:rsid w:val="007D50DB"/>
    <w:rsid w:val="007F1435"/>
    <w:rsid w:val="007F4B87"/>
    <w:rsid w:val="007F6209"/>
    <w:rsid w:val="00825850"/>
    <w:rsid w:val="008317BD"/>
    <w:rsid w:val="00837407"/>
    <w:rsid w:val="00842212"/>
    <w:rsid w:val="00843DFE"/>
    <w:rsid w:val="008508ED"/>
    <w:rsid w:val="00852994"/>
    <w:rsid w:val="00854132"/>
    <w:rsid w:val="00862BF2"/>
    <w:rsid w:val="00870626"/>
    <w:rsid w:val="008707D2"/>
    <w:rsid w:val="0087128B"/>
    <w:rsid w:val="00874B58"/>
    <w:rsid w:val="00876D20"/>
    <w:rsid w:val="00877A93"/>
    <w:rsid w:val="0088419B"/>
    <w:rsid w:val="008868B2"/>
    <w:rsid w:val="008A4CF0"/>
    <w:rsid w:val="008C26B4"/>
    <w:rsid w:val="008D0210"/>
    <w:rsid w:val="008D06C2"/>
    <w:rsid w:val="008D4ABC"/>
    <w:rsid w:val="008E6FB4"/>
    <w:rsid w:val="008F1F22"/>
    <w:rsid w:val="00900CFF"/>
    <w:rsid w:val="00903708"/>
    <w:rsid w:val="009163EA"/>
    <w:rsid w:val="00922691"/>
    <w:rsid w:val="00922E47"/>
    <w:rsid w:val="0093091B"/>
    <w:rsid w:val="00955777"/>
    <w:rsid w:val="00982A92"/>
    <w:rsid w:val="009950BA"/>
    <w:rsid w:val="009A4FBF"/>
    <w:rsid w:val="009A51C8"/>
    <w:rsid w:val="009A5BC1"/>
    <w:rsid w:val="009A6F24"/>
    <w:rsid w:val="009A7E44"/>
    <w:rsid w:val="009B10D7"/>
    <w:rsid w:val="009D75CE"/>
    <w:rsid w:val="009E3F24"/>
    <w:rsid w:val="009F132F"/>
    <w:rsid w:val="009F1EE9"/>
    <w:rsid w:val="009F49B1"/>
    <w:rsid w:val="00A03327"/>
    <w:rsid w:val="00A109F5"/>
    <w:rsid w:val="00A44AC1"/>
    <w:rsid w:val="00A47E1B"/>
    <w:rsid w:val="00A57A4F"/>
    <w:rsid w:val="00A601C9"/>
    <w:rsid w:val="00A64CDB"/>
    <w:rsid w:val="00A80711"/>
    <w:rsid w:val="00A81892"/>
    <w:rsid w:val="00A81E40"/>
    <w:rsid w:val="00A94F3D"/>
    <w:rsid w:val="00A95401"/>
    <w:rsid w:val="00A95E63"/>
    <w:rsid w:val="00AA0825"/>
    <w:rsid w:val="00AF0CDD"/>
    <w:rsid w:val="00AF3899"/>
    <w:rsid w:val="00AF4B62"/>
    <w:rsid w:val="00B052F3"/>
    <w:rsid w:val="00B121B5"/>
    <w:rsid w:val="00B17D75"/>
    <w:rsid w:val="00B27FE0"/>
    <w:rsid w:val="00B312AA"/>
    <w:rsid w:val="00B47CB7"/>
    <w:rsid w:val="00B5230F"/>
    <w:rsid w:val="00B67D64"/>
    <w:rsid w:val="00B70FFF"/>
    <w:rsid w:val="00B713AA"/>
    <w:rsid w:val="00B73E36"/>
    <w:rsid w:val="00B75E6A"/>
    <w:rsid w:val="00B91BB5"/>
    <w:rsid w:val="00BB415C"/>
    <w:rsid w:val="00BC6E16"/>
    <w:rsid w:val="00BD5DD7"/>
    <w:rsid w:val="00BF0B4F"/>
    <w:rsid w:val="00C06BE4"/>
    <w:rsid w:val="00C10C8E"/>
    <w:rsid w:val="00C16375"/>
    <w:rsid w:val="00C225B8"/>
    <w:rsid w:val="00C24A39"/>
    <w:rsid w:val="00C33CA8"/>
    <w:rsid w:val="00C549B0"/>
    <w:rsid w:val="00C6176B"/>
    <w:rsid w:val="00C66024"/>
    <w:rsid w:val="00C72275"/>
    <w:rsid w:val="00C83684"/>
    <w:rsid w:val="00C83A1A"/>
    <w:rsid w:val="00C8537E"/>
    <w:rsid w:val="00C95DE4"/>
    <w:rsid w:val="00CB043A"/>
    <w:rsid w:val="00CC0E8D"/>
    <w:rsid w:val="00CC5FAE"/>
    <w:rsid w:val="00CF0269"/>
    <w:rsid w:val="00CF054C"/>
    <w:rsid w:val="00CF48F9"/>
    <w:rsid w:val="00D06B82"/>
    <w:rsid w:val="00D27D0A"/>
    <w:rsid w:val="00D31695"/>
    <w:rsid w:val="00D31CB7"/>
    <w:rsid w:val="00D41611"/>
    <w:rsid w:val="00D55CC4"/>
    <w:rsid w:val="00D55FB8"/>
    <w:rsid w:val="00D63A83"/>
    <w:rsid w:val="00D74210"/>
    <w:rsid w:val="00D74475"/>
    <w:rsid w:val="00D74D65"/>
    <w:rsid w:val="00D84BC5"/>
    <w:rsid w:val="00D91786"/>
    <w:rsid w:val="00DA046B"/>
    <w:rsid w:val="00DA62C9"/>
    <w:rsid w:val="00DA64C4"/>
    <w:rsid w:val="00DB0058"/>
    <w:rsid w:val="00DB7DEC"/>
    <w:rsid w:val="00DC6470"/>
    <w:rsid w:val="00DE564B"/>
    <w:rsid w:val="00E01890"/>
    <w:rsid w:val="00E128A1"/>
    <w:rsid w:val="00E22BF7"/>
    <w:rsid w:val="00E3208C"/>
    <w:rsid w:val="00E41630"/>
    <w:rsid w:val="00E44E63"/>
    <w:rsid w:val="00E52C16"/>
    <w:rsid w:val="00E71591"/>
    <w:rsid w:val="00E80D9A"/>
    <w:rsid w:val="00E85380"/>
    <w:rsid w:val="00E92392"/>
    <w:rsid w:val="00E94C2C"/>
    <w:rsid w:val="00EB565D"/>
    <w:rsid w:val="00EB62FE"/>
    <w:rsid w:val="00EC4656"/>
    <w:rsid w:val="00EE52C0"/>
    <w:rsid w:val="00EF3739"/>
    <w:rsid w:val="00EF59B3"/>
    <w:rsid w:val="00EF760E"/>
    <w:rsid w:val="00F44DB4"/>
    <w:rsid w:val="00F60549"/>
    <w:rsid w:val="00F61F42"/>
    <w:rsid w:val="00F62323"/>
    <w:rsid w:val="00F82BC1"/>
    <w:rsid w:val="00F86C85"/>
    <w:rsid w:val="00F94ED0"/>
    <w:rsid w:val="00F9642D"/>
    <w:rsid w:val="00FA5FBC"/>
    <w:rsid w:val="00FB2DBC"/>
    <w:rsid w:val="00FB3805"/>
    <w:rsid w:val="00FB4C00"/>
    <w:rsid w:val="00FC754A"/>
    <w:rsid w:val="00FD1C2C"/>
    <w:rsid w:val="00FD3EBC"/>
    <w:rsid w:val="00FD66E0"/>
    <w:rsid w:val="00FD7DBE"/>
    <w:rsid w:val="00FE0F68"/>
    <w:rsid w:val="00FE1447"/>
    <w:rsid w:val="00FE7D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8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84"/>
    <w:pPr>
      <w:spacing w:after="0"/>
    </w:pPr>
    <w:rPr>
      <w:rFonts w:ascii="Georgia" w:hAnsi="Georgia"/>
      <w:sz w:val="19"/>
    </w:rPr>
  </w:style>
  <w:style w:type="paragraph" w:styleId="Heading1">
    <w:name w:val="heading 1"/>
    <w:basedOn w:val="Normal"/>
    <w:next w:val="Normal"/>
    <w:link w:val="Heading1Char"/>
    <w:uiPriority w:val="9"/>
    <w:qFormat/>
    <w:rsid w:val="00C83684"/>
    <w:pPr>
      <w:keepNext/>
      <w:keepLines/>
      <w:outlineLvl w:val="0"/>
    </w:pPr>
    <w:rPr>
      <w:rFonts w:ascii="Helvetica Neue" w:eastAsiaTheme="majorEastAsia" w:hAnsi="Helvetica Neue" w:cstheme="majorBidi"/>
      <w:b/>
      <w:bCs/>
      <w:color w:val="41A1FD"/>
      <w:sz w:val="28"/>
      <w:szCs w:val="32"/>
    </w:rPr>
  </w:style>
  <w:style w:type="paragraph" w:styleId="Heading2">
    <w:name w:val="heading 2"/>
    <w:basedOn w:val="Normal"/>
    <w:next w:val="Normal"/>
    <w:link w:val="Heading2Char"/>
    <w:uiPriority w:val="9"/>
    <w:unhideWhenUsed/>
    <w:qFormat/>
    <w:rsid w:val="009F132F"/>
    <w:pPr>
      <w:keepNext/>
      <w:keepLines/>
      <w:outlineLvl w:val="1"/>
    </w:pPr>
    <w:rPr>
      <w:rFonts w:ascii="Helvetica Neue" w:eastAsiaTheme="majorEastAsia" w:hAnsi="Helvetica Neue" w:cstheme="majorBidi"/>
      <w:b/>
      <w:bCs/>
      <w:color w:val="FF647A"/>
      <w:sz w:val="24"/>
      <w:szCs w:val="26"/>
    </w:rPr>
  </w:style>
  <w:style w:type="paragraph" w:styleId="Heading3">
    <w:name w:val="heading 3"/>
    <w:basedOn w:val="Normal"/>
    <w:next w:val="Normal"/>
    <w:link w:val="Heading3Char"/>
    <w:rsid w:val="00C83684"/>
    <w:pPr>
      <w:keepNext/>
      <w:keepLines/>
      <w:outlineLvl w:val="2"/>
    </w:pPr>
    <w:rPr>
      <w:rFonts w:asciiTheme="majorHAnsi" w:eastAsiaTheme="majorEastAsia" w:hAnsiTheme="majorHAnsi" w:cstheme="majorBidi"/>
      <w:b/>
      <w:bCs/>
      <w:color w:val="53DFBA"/>
      <w:sz w:val="22"/>
    </w:rPr>
  </w:style>
  <w:style w:type="paragraph" w:styleId="Heading4">
    <w:name w:val="heading 4"/>
    <w:basedOn w:val="Normal"/>
    <w:next w:val="Normal"/>
    <w:link w:val="Heading4Char"/>
    <w:rsid w:val="00C06BE4"/>
    <w:pPr>
      <w:keepNext/>
      <w:keepLines/>
      <w:spacing w:before="200"/>
      <w:outlineLvl w:val="3"/>
    </w:pPr>
    <w:rPr>
      <w:rFonts w:asciiTheme="majorHAnsi" w:eastAsiaTheme="majorEastAsia" w:hAnsiTheme="majorHAnsi" w:cstheme="majorBidi"/>
      <w:b/>
      <w:bCs/>
      <w:iCs/>
      <w:color w:val="8064A2" w:themeColor="accent4"/>
      <w:sz w:val="22"/>
    </w:rPr>
  </w:style>
  <w:style w:type="paragraph" w:styleId="Heading6">
    <w:name w:val="heading 6"/>
    <w:basedOn w:val="Normal"/>
    <w:next w:val="Normal"/>
    <w:link w:val="Heading6Char"/>
    <w:uiPriority w:val="9"/>
    <w:semiHidden/>
    <w:unhideWhenUsed/>
    <w:qFormat/>
    <w:rsid w:val="004559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6BE4"/>
    <w:rPr>
      <w:rFonts w:asciiTheme="majorHAnsi" w:eastAsiaTheme="majorEastAsia" w:hAnsiTheme="majorHAnsi" w:cstheme="majorBidi"/>
      <w:b/>
      <w:bCs/>
      <w:iCs/>
      <w:color w:val="8064A2" w:themeColor="accent4"/>
      <w:sz w:val="22"/>
    </w:rPr>
  </w:style>
  <w:style w:type="character" w:customStyle="1" w:styleId="Heading3Char">
    <w:name w:val="Heading 3 Char"/>
    <w:basedOn w:val="DefaultParagraphFont"/>
    <w:link w:val="Heading3"/>
    <w:rsid w:val="00C83684"/>
    <w:rPr>
      <w:rFonts w:asciiTheme="majorHAnsi" w:eastAsiaTheme="majorEastAsia" w:hAnsiTheme="majorHAnsi" w:cstheme="majorBidi"/>
      <w:b/>
      <w:bCs/>
      <w:color w:val="53DFBA"/>
      <w:sz w:val="22"/>
    </w:rPr>
  </w:style>
  <w:style w:type="character" w:customStyle="1" w:styleId="Heading1Char">
    <w:name w:val="Heading 1 Char"/>
    <w:basedOn w:val="DefaultParagraphFont"/>
    <w:link w:val="Heading1"/>
    <w:uiPriority w:val="9"/>
    <w:rsid w:val="00C83684"/>
    <w:rPr>
      <w:rFonts w:ascii="Helvetica Neue" w:eastAsiaTheme="majorEastAsia" w:hAnsi="Helvetica Neue" w:cstheme="majorBidi"/>
      <w:b/>
      <w:bCs/>
      <w:color w:val="41A1FD"/>
      <w:sz w:val="28"/>
      <w:szCs w:val="32"/>
    </w:rPr>
  </w:style>
  <w:style w:type="character" w:customStyle="1" w:styleId="Heading2Char">
    <w:name w:val="Heading 2 Char"/>
    <w:basedOn w:val="DefaultParagraphFont"/>
    <w:link w:val="Heading2"/>
    <w:uiPriority w:val="9"/>
    <w:rsid w:val="009F132F"/>
    <w:rPr>
      <w:rFonts w:ascii="Helvetica Neue" w:eastAsiaTheme="majorEastAsia" w:hAnsi="Helvetica Neue" w:cstheme="majorBidi"/>
      <w:b/>
      <w:bCs/>
      <w:color w:val="FF647A"/>
      <w:szCs w:val="26"/>
    </w:rPr>
  </w:style>
  <w:style w:type="paragraph" w:customStyle="1" w:styleId="sec1">
    <w:name w:val="sec1"/>
    <w:basedOn w:val="Normal"/>
    <w:rsid w:val="00633C08"/>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633C08"/>
    <w:rPr>
      <w:b/>
      <w:bCs/>
    </w:rPr>
  </w:style>
  <w:style w:type="character" w:customStyle="1" w:styleId="canliisectionwithsubsection">
    <w:name w:val="canlii_section_with_subsection"/>
    <w:basedOn w:val="DefaultParagraphFont"/>
    <w:rsid w:val="00633C08"/>
  </w:style>
  <w:style w:type="paragraph" w:customStyle="1" w:styleId="para">
    <w:name w:val="para"/>
    <w:basedOn w:val="Normal"/>
    <w:rsid w:val="00633C08"/>
    <w:pPr>
      <w:spacing w:before="100" w:beforeAutospacing="1" w:after="100" w:afterAutospacing="1"/>
    </w:pPr>
    <w:rPr>
      <w:rFonts w:ascii="Times" w:hAnsi="Times"/>
      <w:sz w:val="20"/>
      <w:szCs w:val="20"/>
      <w:lang w:eastAsia="en-US"/>
    </w:rPr>
  </w:style>
  <w:style w:type="paragraph" w:customStyle="1" w:styleId="sub">
    <w:name w:val="sub"/>
    <w:basedOn w:val="Normal"/>
    <w:rsid w:val="00633C08"/>
    <w:pPr>
      <w:spacing w:before="100" w:beforeAutospacing="1" w:after="100" w:afterAutospacing="1"/>
    </w:pPr>
    <w:rPr>
      <w:rFonts w:ascii="Times" w:hAnsi="Times"/>
      <w:sz w:val="20"/>
      <w:szCs w:val="20"/>
      <w:lang w:eastAsia="en-US"/>
    </w:rPr>
  </w:style>
  <w:style w:type="character" w:customStyle="1" w:styleId="canliisubsection">
    <w:name w:val="canlii_subsection"/>
    <w:basedOn w:val="DefaultParagraphFont"/>
    <w:rsid w:val="00633C08"/>
  </w:style>
  <w:style w:type="paragraph" w:styleId="ListParagraph">
    <w:name w:val="List Paragraph"/>
    <w:basedOn w:val="Normal"/>
    <w:uiPriority w:val="34"/>
    <w:qFormat/>
    <w:rsid w:val="00100A11"/>
    <w:pPr>
      <w:ind w:left="720"/>
      <w:contextualSpacing/>
    </w:pPr>
  </w:style>
  <w:style w:type="paragraph" w:customStyle="1" w:styleId="sec2">
    <w:name w:val="sec2"/>
    <w:basedOn w:val="Normal"/>
    <w:rsid w:val="00100A11"/>
    <w:pPr>
      <w:spacing w:before="100" w:beforeAutospacing="1" w:after="100" w:afterAutospacing="1"/>
    </w:pPr>
    <w:rPr>
      <w:rFonts w:ascii="Times" w:hAnsi="Times"/>
      <w:sz w:val="20"/>
      <w:szCs w:val="20"/>
      <w:lang w:eastAsia="en-US"/>
    </w:rPr>
  </w:style>
  <w:style w:type="paragraph" w:styleId="NoteLevel1">
    <w:name w:val="Note Level 1"/>
    <w:basedOn w:val="Normal"/>
    <w:uiPriority w:val="99"/>
    <w:unhideWhenUsed/>
    <w:rsid w:val="00E128A1"/>
    <w:pPr>
      <w:keepNext/>
      <w:numPr>
        <w:numId w:val="4"/>
      </w:numPr>
      <w:contextualSpacing/>
      <w:outlineLvl w:val="0"/>
    </w:pPr>
    <w:rPr>
      <w:rFonts w:ascii="Verdana" w:eastAsia="ＭＳ ゴシック" w:hAnsi="Verdana"/>
      <w:sz w:val="24"/>
    </w:rPr>
  </w:style>
  <w:style w:type="paragraph" w:styleId="NoteLevel2">
    <w:name w:val="Note Level 2"/>
    <w:basedOn w:val="Normal"/>
    <w:uiPriority w:val="99"/>
    <w:unhideWhenUsed/>
    <w:rsid w:val="00E128A1"/>
    <w:pPr>
      <w:keepNext/>
      <w:numPr>
        <w:ilvl w:val="1"/>
        <w:numId w:val="51"/>
      </w:numPr>
      <w:contextualSpacing/>
      <w:outlineLvl w:val="1"/>
    </w:pPr>
    <w:rPr>
      <w:rFonts w:ascii="Verdana" w:eastAsia="ＭＳ ゴシック" w:hAnsi="Verdana"/>
      <w:sz w:val="24"/>
    </w:rPr>
  </w:style>
  <w:style w:type="paragraph" w:styleId="NoteLevel3">
    <w:name w:val="Note Level 3"/>
    <w:basedOn w:val="Normal"/>
    <w:uiPriority w:val="99"/>
    <w:unhideWhenUsed/>
    <w:rsid w:val="00E128A1"/>
    <w:pPr>
      <w:keepNext/>
      <w:numPr>
        <w:ilvl w:val="2"/>
        <w:numId w:val="4"/>
      </w:numPr>
      <w:contextualSpacing/>
      <w:outlineLvl w:val="2"/>
    </w:pPr>
    <w:rPr>
      <w:rFonts w:ascii="Verdana" w:eastAsia="ＭＳ ゴシック" w:hAnsi="Verdana"/>
      <w:sz w:val="24"/>
    </w:rPr>
  </w:style>
  <w:style w:type="paragraph" w:styleId="NoteLevel4">
    <w:name w:val="Note Level 4"/>
    <w:basedOn w:val="Normal"/>
    <w:uiPriority w:val="99"/>
    <w:unhideWhenUsed/>
    <w:rsid w:val="00E128A1"/>
    <w:pPr>
      <w:keepNext/>
      <w:numPr>
        <w:ilvl w:val="3"/>
        <w:numId w:val="4"/>
      </w:numPr>
      <w:contextualSpacing/>
      <w:outlineLvl w:val="3"/>
    </w:pPr>
    <w:rPr>
      <w:rFonts w:ascii="Verdana" w:eastAsia="ＭＳ ゴシック" w:hAnsi="Verdana"/>
      <w:sz w:val="24"/>
    </w:rPr>
  </w:style>
  <w:style w:type="paragraph" w:styleId="NoteLevel5">
    <w:name w:val="Note Level 5"/>
    <w:basedOn w:val="Normal"/>
    <w:uiPriority w:val="99"/>
    <w:unhideWhenUsed/>
    <w:rsid w:val="00E128A1"/>
    <w:pPr>
      <w:keepNext/>
      <w:numPr>
        <w:ilvl w:val="4"/>
        <w:numId w:val="4"/>
      </w:numPr>
      <w:contextualSpacing/>
      <w:outlineLvl w:val="4"/>
    </w:pPr>
    <w:rPr>
      <w:rFonts w:ascii="Verdana" w:eastAsia="ＭＳ ゴシック" w:hAnsi="Verdana"/>
      <w:sz w:val="24"/>
    </w:rPr>
  </w:style>
  <w:style w:type="paragraph" w:styleId="NoteLevel6">
    <w:name w:val="Note Level 6"/>
    <w:basedOn w:val="Normal"/>
    <w:uiPriority w:val="99"/>
    <w:unhideWhenUsed/>
    <w:rsid w:val="00E128A1"/>
    <w:pPr>
      <w:keepNext/>
      <w:numPr>
        <w:ilvl w:val="5"/>
        <w:numId w:val="4"/>
      </w:numPr>
      <w:contextualSpacing/>
      <w:outlineLvl w:val="5"/>
    </w:pPr>
    <w:rPr>
      <w:rFonts w:ascii="Verdana" w:eastAsia="ＭＳ ゴシック" w:hAnsi="Verdana"/>
      <w:sz w:val="24"/>
    </w:rPr>
  </w:style>
  <w:style w:type="paragraph" w:styleId="NoteLevel7">
    <w:name w:val="Note Level 7"/>
    <w:basedOn w:val="Normal"/>
    <w:uiPriority w:val="99"/>
    <w:semiHidden/>
    <w:unhideWhenUsed/>
    <w:rsid w:val="00E128A1"/>
    <w:pPr>
      <w:keepNext/>
      <w:numPr>
        <w:ilvl w:val="6"/>
        <w:numId w:val="4"/>
      </w:numPr>
      <w:contextualSpacing/>
      <w:outlineLvl w:val="6"/>
    </w:pPr>
    <w:rPr>
      <w:rFonts w:ascii="Verdana" w:eastAsia="ＭＳ ゴシック" w:hAnsi="Verdana"/>
      <w:sz w:val="24"/>
    </w:rPr>
  </w:style>
  <w:style w:type="paragraph" w:styleId="NoteLevel8">
    <w:name w:val="Note Level 8"/>
    <w:basedOn w:val="Normal"/>
    <w:uiPriority w:val="99"/>
    <w:semiHidden/>
    <w:unhideWhenUsed/>
    <w:rsid w:val="00E128A1"/>
    <w:pPr>
      <w:keepNext/>
      <w:numPr>
        <w:ilvl w:val="7"/>
        <w:numId w:val="4"/>
      </w:numPr>
      <w:contextualSpacing/>
      <w:outlineLvl w:val="7"/>
    </w:pPr>
    <w:rPr>
      <w:rFonts w:ascii="Verdana" w:eastAsia="ＭＳ ゴシック" w:hAnsi="Verdana"/>
      <w:sz w:val="24"/>
    </w:rPr>
  </w:style>
  <w:style w:type="paragraph" w:styleId="NoteLevel9">
    <w:name w:val="Note Level 9"/>
    <w:basedOn w:val="Normal"/>
    <w:uiPriority w:val="99"/>
    <w:semiHidden/>
    <w:unhideWhenUsed/>
    <w:rsid w:val="00E128A1"/>
    <w:pPr>
      <w:keepNext/>
      <w:numPr>
        <w:ilvl w:val="8"/>
        <w:numId w:val="4"/>
      </w:numPr>
      <w:contextualSpacing/>
      <w:outlineLvl w:val="8"/>
    </w:pPr>
    <w:rPr>
      <w:rFonts w:ascii="Verdana" w:eastAsia="ＭＳ ゴシック" w:hAnsi="Verdana"/>
      <w:sz w:val="24"/>
    </w:rPr>
  </w:style>
  <w:style w:type="paragraph" w:customStyle="1" w:styleId="subpara">
    <w:name w:val="subpara"/>
    <w:basedOn w:val="Normal"/>
    <w:rsid w:val="0042410F"/>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FD66E0"/>
    <w:rPr>
      <w:i/>
      <w:iCs/>
    </w:rPr>
  </w:style>
  <w:style w:type="paragraph" w:styleId="Title">
    <w:name w:val="Title"/>
    <w:basedOn w:val="Normal"/>
    <w:next w:val="Normal"/>
    <w:link w:val="TitleChar"/>
    <w:uiPriority w:val="10"/>
    <w:qFormat/>
    <w:rsid w:val="008707D2"/>
    <w:pPr>
      <w:pBdr>
        <w:bottom w:val="single" w:sz="4" w:space="1" w:color="auto"/>
      </w:pBdr>
      <w:contextualSpacing/>
    </w:pPr>
    <w:rPr>
      <w:rFonts w:asciiTheme="majorHAnsi" w:eastAsiaTheme="majorEastAsia" w:hAnsiTheme="majorHAnsi" w:cstheme="majorBidi"/>
      <w:spacing w:val="5"/>
      <w:sz w:val="52"/>
      <w:szCs w:val="52"/>
      <w:lang w:eastAsia="en-US" w:bidi="en-US"/>
    </w:rPr>
  </w:style>
  <w:style w:type="character" w:customStyle="1" w:styleId="TitleChar">
    <w:name w:val="Title Char"/>
    <w:basedOn w:val="DefaultParagraphFont"/>
    <w:link w:val="Title"/>
    <w:uiPriority w:val="10"/>
    <w:rsid w:val="008707D2"/>
    <w:rPr>
      <w:rFonts w:asciiTheme="majorHAnsi" w:eastAsiaTheme="majorEastAsia" w:hAnsiTheme="majorHAnsi" w:cstheme="majorBidi"/>
      <w:spacing w:val="5"/>
      <w:sz w:val="52"/>
      <w:szCs w:val="52"/>
      <w:lang w:eastAsia="en-US" w:bidi="en-US"/>
    </w:rPr>
  </w:style>
  <w:style w:type="character" w:customStyle="1" w:styleId="secno">
    <w:name w:val="secno"/>
    <w:basedOn w:val="DefaultParagraphFont"/>
    <w:rsid w:val="00DE564B"/>
  </w:style>
  <w:style w:type="paragraph" w:styleId="TOCHeading">
    <w:name w:val="TOC Heading"/>
    <w:basedOn w:val="Heading1"/>
    <w:next w:val="Normal"/>
    <w:uiPriority w:val="39"/>
    <w:unhideWhenUsed/>
    <w:qFormat/>
    <w:rsid w:val="00900CFF"/>
    <w:pPr>
      <w:spacing w:line="276" w:lineRule="auto"/>
      <w:outlineLvl w:val="9"/>
    </w:pPr>
    <w:rPr>
      <w:rFonts w:asciiTheme="majorHAnsi" w:hAnsiTheme="majorHAnsi"/>
      <w:color w:val="365F91" w:themeColor="accent1" w:themeShade="BF"/>
      <w:szCs w:val="28"/>
      <w:lang w:eastAsia="en-US"/>
    </w:rPr>
  </w:style>
  <w:style w:type="paragraph" w:styleId="TOC1">
    <w:name w:val="toc 1"/>
    <w:basedOn w:val="Normal"/>
    <w:next w:val="Normal"/>
    <w:autoRedefine/>
    <w:uiPriority w:val="39"/>
    <w:unhideWhenUsed/>
    <w:rsid w:val="00DA64C4"/>
    <w:pPr>
      <w:spacing w:before="120"/>
    </w:pPr>
    <w:rPr>
      <w:rFonts w:asciiTheme="minorHAnsi" w:hAnsiTheme="minorHAnsi"/>
      <w:b/>
      <w:sz w:val="24"/>
    </w:rPr>
  </w:style>
  <w:style w:type="paragraph" w:styleId="TOC2">
    <w:name w:val="toc 2"/>
    <w:basedOn w:val="Normal"/>
    <w:next w:val="Normal"/>
    <w:autoRedefine/>
    <w:uiPriority w:val="39"/>
    <w:unhideWhenUsed/>
    <w:rsid w:val="00DA64C4"/>
    <w:pPr>
      <w:ind w:left="190"/>
    </w:pPr>
    <w:rPr>
      <w:rFonts w:asciiTheme="minorHAnsi" w:hAnsiTheme="minorHAnsi"/>
      <w:b/>
      <w:sz w:val="22"/>
      <w:szCs w:val="22"/>
    </w:rPr>
  </w:style>
  <w:style w:type="paragraph" w:styleId="TOC3">
    <w:name w:val="toc 3"/>
    <w:basedOn w:val="Normal"/>
    <w:next w:val="Normal"/>
    <w:autoRedefine/>
    <w:uiPriority w:val="39"/>
    <w:unhideWhenUsed/>
    <w:rsid w:val="00DA64C4"/>
    <w:pPr>
      <w:ind w:left="380"/>
    </w:pPr>
    <w:rPr>
      <w:rFonts w:asciiTheme="minorHAnsi" w:hAnsiTheme="minorHAnsi"/>
      <w:sz w:val="22"/>
      <w:szCs w:val="22"/>
    </w:rPr>
  </w:style>
  <w:style w:type="paragraph" w:styleId="BalloonText">
    <w:name w:val="Balloon Text"/>
    <w:basedOn w:val="Normal"/>
    <w:link w:val="BalloonTextChar"/>
    <w:uiPriority w:val="99"/>
    <w:semiHidden/>
    <w:unhideWhenUsed/>
    <w:rsid w:val="00DA6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4C4"/>
    <w:rPr>
      <w:rFonts w:ascii="Lucida Grande" w:hAnsi="Lucida Grande" w:cs="Lucida Grande"/>
      <w:sz w:val="18"/>
      <w:szCs w:val="18"/>
    </w:rPr>
  </w:style>
  <w:style w:type="paragraph" w:styleId="TOC4">
    <w:name w:val="toc 4"/>
    <w:basedOn w:val="Normal"/>
    <w:next w:val="Normal"/>
    <w:autoRedefine/>
    <w:uiPriority w:val="39"/>
    <w:semiHidden/>
    <w:unhideWhenUsed/>
    <w:rsid w:val="00DA64C4"/>
    <w:pPr>
      <w:ind w:left="570"/>
    </w:pPr>
    <w:rPr>
      <w:rFonts w:asciiTheme="minorHAnsi" w:hAnsiTheme="minorHAnsi"/>
      <w:sz w:val="20"/>
      <w:szCs w:val="20"/>
    </w:rPr>
  </w:style>
  <w:style w:type="paragraph" w:styleId="TOC5">
    <w:name w:val="toc 5"/>
    <w:basedOn w:val="Normal"/>
    <w:next w:val="Normal"/>
    <w:autoRedefine/>
    <w:uiPriority w:val="39"/>
    <w:semiHidden/>
    <w:unhideWhenUsed/>
    <w:rsid w:val="00DA64C4"/>
    <w:pPr>
      <w:ind w:left="760"/>
    </w:pPr>
    <w:rPr>
      <w:rFonts w:asciiTheme="minorHAnsi" w:hAnsiTheme="minorHAnsi"/>
      <w:sz w:val="20"/>
      <w:szCs w:val="20"/>
    </w:rPr>
  </w:style>
  <w:style w:type="paragraph" w:styleId="TOC6">
    <w:name w:val="toc 6"/>
    <w:basedOn w:val="Normal"/>
    <w:next w:val="Normal"/>
    <w:autoRedefine/>
    <w:uiPriority w:val="39"/>
    <w:semiHidden/>
    <w:unhideWhenUsed/>
    <w:rsid w:val="00DA64C4"/>
    <w:pPr>
      <w:ind w:left="950"/>
    </w:pPr>
    <w:rPr>
      <w:rFonts w:asciiTheme="minorHAnsi" w:hAnsiTheme="minorHAnsi"/>
      <w:sz w:val="20"/>
      <w:szCs w:val="20"/>
    </w:rPr>
  </w:style>
  <w:style w:type="paragraph" w:styleId="TOC7">
    <w:name w:val="toc 7"/>
    <w:basedOn w:val="Normal"/>
    <w:next w:val="Normal"/>
    <w:autoRedefine/>
    <w:uiPriority w:val="39"/>
    <w:semiHidden/>
    <w:unhideWhenUsed/>
    <w:rsid w:val="00DA64C4"/>
    <w:pPr>
      <w:ind w:left="1140"/>
    </w:pPr>
    <w:rPr>
      <w:rFonts w:asciiTheme="minorHAnsi" w:hAnsiTheme="minorHAnsi"/>
      <w:sz w:val="20"/>
      <w:szCs w:val="20"/>
    </w:rPr>
  </w:style>
  <w:style w:type="paragraph" w:styleId="TOC8">
    <w:name w:val="toc 8"/>
    <w:basedOn w:val="Normal"/>
    <w:next w:val="Normal"/>
    <w:autoRedefine/>
    <w:uiPriority w:val="39"/>
    <w:semiHidden/>
    <w:unhideWhenUsed/>
    <w:rsid w:val="00DA64C4"/>
    <w:pPr>
      <w:ind w:left="1330"/>
    </w:pPr>
    <w:rPr>
      <w:rFonts w:asciiTheme="minorHAnsi" w:hAnsiTheme="minorHAnsi"/>
      <w:sz w:val="20"/>
      <w:szCs w:val="20"/>
    </w:rPr>
  </w:style>
  <w:style w:type="paragraph" w:styleId="TOC9">
    <w:name w:val="toc 9"/>
    <w:basedOn w:val="Normal"/>
    <w:next w:val="Normal"/>
    <w:autoRedefine/>
    <w:uiPriority w:val="39"/>
    <w:semiHidden/>
    <w:unhideWhenUsed/>
    <w:rsid w:val="00DA64C4"/>
    <w:pPr>
      <w:ind w:left="1520"/>
    </w:pPr>
    <w:rPr>
      <w:rFonts w:asciiTheme="minorHAnsi" w:hAnsiTheme="minorHAnsi"/>
      <w:sz w:val="20"/>
      <w:szCs w:val="20"/>
    </w:rPr>
  </w:style>
  <w:style w:type="character" w:customStyle="1" w:styleId="sectionlabel">
    <w:name w:val="sectionlabel"/>
    <w:basedOn w:val="DefaultParagraphFont"/>
    <w:rsid w:val="00CF48F9"/>
  </w:style>
  <w:style w:type="character" w:styleId="HTMLDefinition">
    <w:name w:val="HTML Definition"/>
    <w:basedOn w:val="DefaultParagraphFont"/>
    <w:uiPriority w:val="99"/>
    <w:semiHidden/>
    <w:unhideWhenUsed/>
    <w:rsid w:val="00B052F3"/>
    <w:rPr>
      <w:i/>
      <w:iCs/>
    </w:rPr>
  </w:style>
  <w:style w:type="paragraph" w:customStyle="1" w:styleId="definition">
    <w:name w:val="definition"/>
    <w:basedOn w:val="Normal"/>
    <w:rsid w:val="00B052F3"/>
    <w:pPr>
      <w:spacing w:before="100" w:beforeAutospacing="1" w:after="100" w:afterAutospacing="1"/>
    </w:pPr>
    <w:rPr>
      <w:rFonts w:ascii="Times" w:hAnsi="Times"/>
      <w:sz w:val="20"/>
      <w:szCs w:val="20"/>
      <w:lang w:eastAsia="en-US"/>
    </w:rPr>
  </w:style>
  <w:style w:type="paragraph" w:customStyle="1" w:styleId="paragraph">
    <w:name w:val="paragraph"/>
    <w:basedOn w:val="Normal"/>
    <w:rsid w:val="00B052F3"/>
    <w:pPr>
      <w:spacing w:before="100" w:beforeAutospacing="1" w:after="100" w:afterAutospacing="1"/>
    </w:pPr>
    <w:rPr>
      <w:rFonts w:ascii="Times" w:hAnsi="Times"/>
      <w:sz w:val="20"/>
      <w:szCs w:val="20"/>
      <w:lang w:eastAsia="en-US"/>
    </w:rPr>
  </w:style>
  <w:style w:type="paragraph" w:customStyle="1" w:styleId="subsection">
    <w:name w:val="subsection"/>
    <w:basedOn w:val="Normal"/>
    <w:rsid w:val="00B052F3"/>
    <w:pPr>
      <w:spacing w:before="100" w:beforeAutospacing="1" w:after="100" w:afterAutospacing="1"/>
    </w:pPr>
    <w:rPr>
      <w:rFonts w:ascii="Times" w:hAnsi="Times"/>
      <w:sz w:val="20"/>
      <w:szCs w:val="20"/>
      <w:lang w:eastAsia="en-US"/>
    </w:rPr>
  </w:style>
  <w:style w:type="paragraph" w:customStyle="1" w:styleId="subparagraph">
    <w:name w:val="subparagraph"/>
    <w:basedOn w:val="Normal"/>
    <w:rsid w:val="00BB415C"/>
    <w:pPr>
      <w:spacing w:before="100" w:beforeAutospacing="1" w:after="100" w:afterAutospacing="1"/>
    </w:pPr>
    <w:rPr>
      <w:rFonts w:ascii="Times" w:hAnsi="Times"/>
      <w:sz w:val="20"/>
      <w:szCs w:val="20"/>
      <w:lang w:eastAsia="en-US"/>
    </w:rPr>
  </w:style>
  <w:style w:type="paragraph" w:customStyle="1" w:styleId="section">
    <w:name w:val="section"/>
    <w:basedOn w:val="Normal"/>
    <w:rsid w:val="00522CAB"/>
    <w:pPr>
      <w:spacing w:before="100" w:beforeAutospacing="1" w:after="100" w:afterAutospacing="1"/>
    </w:pPr>
    <w:rPr>
      <w:rFonts w:ascii="Times" w:hAnsi="Times"/>
      <w:sz w:val="20"/>
      <w:szCs w:val="20"/>
      <w:lang w:eastAsia="en-US"/>
    </w:rPr>
  </w:style>
  <w:style w:type="character" w:customStyle="1" w:styleId="Heading6Char">
    <w:name w:val="Heading 6 Char"/>
    <w:basedOn w:val="DefaultParagraphFont"/>
    <w:link w:val="Heading6"/>
    <w:uiPriority w:val="9"/>
    <w:semiHidden/>
    <w:rsid w:val="00455975"/>
    <w:rPr>
      <w:rFonts w:asciiTheme="majorHAnsi" w:eastAsiaTheme="majorEastAsia" w:hAnsiTheme="majorHAnsi" w:cstheme="majorBidi"/>
      <w:i/>
      <w:iCs/>
      <w:color w:val="243F60" w:themeColor="accent1" w:themeShade="7F"/>
      <w:sz w:val="19"/>
    </w:rPr>
  </w:style>
  <w:style w:type="paragraph" w:styleId="Header">
    <w:name w:val="header"/>
    <w:basedOn w:val="Normal"/>
    <w:link w:val="HeaderChar"/>
    <w:uiPriority w:val="99"/>
    <w:unhideWhenUsed/>
    <w:rsid w:val="00900CFF"/>
    <w:pPr>
      <w:tabs>
        <w:tab w:val="center" w:pos="4320"/>
        <w:tab w:val="right" w:pos="8640"/>
      </w:tabs>
    </w:pPr>
  </w:style>
  <w:style w:type="character" w:customStyle="1" w:styleId="HeaderChar">
    <w:name w:val="Header Char"/>
    <w:basedOn w:val="DefaultParagraphFont"/>
    <w:link w:val="Header"/>
    <w:uiPriority w:val="99"/>
    <w:rsid w:val="00900CFF"/>
    <w:rPr>
      <w:rFonts w:ascii="Georgia" w:hAnsi="Georgia"/>
      <w:sz w:val="19"/>
    </w:rPr>
  </w:style>
  <w:style w:type="character" w:styleId="PageNumber">
    <w:name w:val="page number"/>
    <w:basedOn w:val="DefaultParagraphFont"/>
    <w:uiPriority w:val="99"/>
    <w:semiHidden/>
    <w:unhideWhenUsed/>
    <w:rsid w:val="00900C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84"/>
    <w:pPr>
      <w:spacing w:after="0"/>
    </w:pPr>
    <w:rPr>
      <w:rFonts w:ascii="Georgia" w:hAnsi="Georgia"/>
      <w:sz w:val="19"/>
    </w:rPr>
  </w:style>
  <w:style w:type="paragraph" w:styleId="Heading1">
    <w:name w:val="heading 1"/>
    <w:basedOn w:val="Normal"/>
    <w:next w:val="Normal"/>
    <w:link w:val="Heading1Char"/>
    <w:uiPriority w:val="9"/>
    <w:qFormat/>
    <w:rsid w:val="00C83684"/>
    <w:pPr>
      <w:keepNext/>
      <w:keepLines/>
      <w:outlineLvl w:val="0"/>
    </w:pPr>
    <w:rPr>
      <w:rFonts w:ascii="Helvetica Neue" w:eastAsiaTheme="majorEastAsia" w:hAnsi="Helvetica Neue" w:cstheme="majorBidi"/>
      <w:b/>
      <w:bCs/>
      <w:color w:val="41A1FD"/>
      <w:sz w:val="28"/>
      <w:szCs w:val="32"/>
    </w:rPr>
  </w:style>
  <w:style w:type="paragraph" w:styleId="Heading2">
    <w:name w:val="heading 2"/>
    <w:basedOn w:val="Normal"/>
    <w:next w:val="Normal"/>
    <w:link w:val="Heading2Char"/>
    <w:uiPriority w:val="9"/>
    <w:unhideWhenUsed/>
    <w:qFormat/>
    <w:rsid w:val="009F132F"/>
    <w:pPr>
      <w:keepNext/>
      <w:keepLines/>
      <w:outlineLvl w:val="1"/>
    </w:pPr>
    <w:rPr>
      <w:rFonts w:ascii="Helvetica Neue" w:eastAsiaTheme="majorEastAsia" w:hAnsi="Helvetica Neue" w:cstheme="majorBidi"/>
      <w:b/>
      <w:bCs/>
      <w:color w:val="FF647A"/>
      <w:sz w:val="24"/>
      <w:szCs w:val="26"/>
    </w:rPr>
  </w:style>
  <w:style w:type="paragraph" w:styleId="Heading3">
    <w:name w:val="heading 3"/>
    <w:basedOn w:val="Normal"/>
    <w:next w:val="Normal"/>
    <w:link w:val="Heading3Char"/>
    <w:rsid w:val="00C83684"/>
    <w:pPr>
      <w:keepNext/>
      <w:keepLines/>
      <w:outlineLvl w:val="2"/>
    </w:pPr>
    <w:rPr>
      <w:rFonts w:asciiTheme="majorHAnsi" w:eastAsiaTheme="majorEastAsia" w:hAnsiTheme="majorHAnsi" w:cstheme="majorBidi"/>
      <w:b/>
      <w:bCs/>
      <w:color w:val="53DFBA"/>
      <w:sz w:val="22"/>
    </w:rPr>
  </w:style>
  <w:style w:type="paragraph" w:styleId="Heading4">
    <w:name w:val="heading 4"/>
    <w:basedOn w:val="Normal"/>
    <w:next w:val="Normal"/>
    <w:link w:val="Heading4Char"/>
    <w:rsid w:val="00C06BE4"/>
    <w:pPr>
      <w:keepNext/>
      <w:keepLines/>
      <w:spacing w:before="200"/>
      <w:outlineLvl w:val="3"/>
    </w:pPr>
    <w:rPr>
      <w:rFonts w:asciiTheme="majorHAnsi" w:eastAsiaTheme="majorEastAsia" w:hAnsiTheme="majorHAnsi" w:cstheme="majorBidi"/>
      <w:b/>
      <w:bCs/>
      <w:iCs/>
      <w:color w:val="8064A2" w:themeColor="accent4"/>
      <w:sz w:val="22"/>
    </w:rPr>
  </w:style>
  <w:style w:type="paragraph" w:styleId="Heading6">
    <w:name w:val="heading 6"/>
    <w:basedOn w:val="Normal"/>
    <w:next w:val="Normal"/>
    <w:link w:val="Heading6Char"/>
    <w:uiPriority w:val="9"/>
    <w:semiHidden/>
    <w:unhideWhenUsed/>
    <w:qFormat/>
    <w:rsid w:val="004559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6BE4"/>
    <w:rPr>
      <w:rFonts w:asciiTheme="majorHAnsi" w:eastAsiaTheme="majorEastAsia" w:hAnsiTheme="majorHAnsi" w:cstheme="majorBidi"/>
      <w:b/>
      <w:bCs/>
      <w:iCs/>
      <w:color w:val="8064A2" w:themeColor="accent4"/>
      <w:sz w:val="22"/>
    </w:rPr>
  </w:style>
  <w:style w:type="character" w:customStyle="1" w:styleId="Heading3Char">
    <w:name w:val="Heading 3 Char"/>
    <w:basedOn w:val="DefaultParagraphFont"/>
    <w:link w:val="Heading3"/>
    <w:rsid w:val="00C83684"/>
    <w:rPr>
      <w:rFonts w:asciiTheme="majorHAnsi" w:eastAsiaTheme="majorEastAsia" w:hAnsiTheme="majorHAnsi" w:cstheme="majorBidi"/>
      <w:b/>
      <w:bCs/>
      <w:color w:val="53DFBA"/>
      <w:sz w:val="22"/>
    </w:rPr>
  </w:style>
  <w:style w:type="character" w:customStyle="1" w:styleId="Heading1Char">
    <w:name w:val="Heading 1 Char"/>
    <w:basedOn w:val="DefaultParagraphFont"/>
    <w:link w:val="Heading1"/>
    <w:uiPriority w:val="9"/>
    <w:rsid w:val="00C83684"/>
    <w:rPr>
      <w:rFonts w:ascii="Helvetica Neue" w:eastAsiaTheme="majorEastAsia" w:hAnsi="Helvetica Neue" w:cstheme="majorBidi"/>
      <w:b/>
      <w:bCs/>
      <w:color w:val="41A1FD"/>
      <w:sz w:val="28"/>
      <w:szCs w:val="32"/>
    </w:rPr>
  </w:style>
  <w:style w:type="character" w:customStyle="1" w:styleId="Heading2Char">
    <w:name w:val="Heading 2 Char"/>
    <w:basedOn w:val="DefaultParagraphFont"/>
    <w:link w:val="Heading2"/>
    <w:uiPriority w:val="9"/>
    <w:rsid w:val="009F132F"/>
    <w:rPr>
      <w:rFonts w:ascii="Helvetica Neue" w:eastAsiaTheme="majorEastAsia" w:hAnsi="Helvetica Neue" w:cstheme="majorBidi"/>
      <w:b/>
      <w:bCs/>
      <w:color w:val="FF647A"/>
      <w:szCs w:val="26"/>
    </w:rPr>
  </w:style>
  <w:style w:type="paragraph" w:customStyle="1" w:styleId="sec1">
    <w:name w:val="sec1"/>
    <w:basedOn w:val="Normal"/>
    <w:rsid w:val="00633C08"/>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633C08"/>
    <w:rPr>
      <w:b/>
      <w:bCs/>
    </w:rPr>
  </w:style>
  <w:style w:type="character" w:customStyle="1" w:styleId="canliisectionwithsubsection">
    <w:name w:val="canlii_section_with_subsection"/>
    <w:basedOn w:val="DefaultParagraphFont"/>
    <w:rsid w:val="00633C08"/>
  </w:style>
  <w:style w:type="paragraph" w:customStyle="1" w:styleId="para">
    <w:name w:val="para"/>
    <w:basedOn w:val="Normal"/>
    <w:rsid w:val="00633C08"/>
    <w:pPr>
      <w:spacing w:before="100" w:beforeAutospacing="1" w:after="100" w:afterAutospacing="1"/>
    </w:pPr>
    <w:rPr>
      <w:rFonts w:ascii="Times" w:hAnsi="Times"/>
      <w:sz w:val="20"/>
      <w:szCs w:val="20"/>
      <w:lang w:eastAsia="en-US"/>
    </w:rPr>
  </w:style>
  <w:style w:type="paragraph" w:customStyle="1" w:styleId="sub">
    <w:name w:val="sub"/>
    <w:basedOn w:val="Normal"/>
    <w:rsid w:val="00633C08"/>
    <w:pPr>
      <w:spacing w:before="100" w:beforeAutospacing="1" w:after="100" w:afterAutospacing="1"/>
    </w:pPr>
    <w:rPr>
      <w:rFonts w:ascii="Times" w:hAnsi="Times"/>
      <w:sz w:val="20"/>
      <w:szCs w:val="20"/>
      <w:lang w:eastAsia="en-US"/>
    </w:rPr>
  </w:style>
  <w:style w:type="character" w:customStyle="1" w:styleId="canliisubsection">
    <w:name w:val="canlii_subsection"/>
    <w:basedOn w:val="DefaultParagraphFont"/>
    <w:rsid w:val="00633C08"/>
  </w:style>
  <w:style w:type="paragraph" w:styleId="ListParagraph">
    <w:name w:val="List Paragraph"/>
    <w:basedOn w:val="Normal"/>
    <w:uiPriority w:val="34"/>
    <w:qFormat/>
    <w:rsid w:val="00100A11"/>
    <w:pPr>
      <w:ind w:left="720"/>
      <w:contextualSpacing/>
    </w:pPr>
  </w:style>
  <w:style w:type="paragraph" w:customStyle="1" w:styleId="sec2">
    <w:name w:val="sec2"/>
    <w:basedOn w:val="Normal"/>
    <w:rsid w:val="00100A11"/>
    <w:pPr>
      <w:spacing w:before="100" w:beforeAutospacing="1" w:after="100" w:afterAutospacing="1"/>
    </w:pPr>
    <w:rPr>
      <w:rFonts w:ascii="Times" w:hAnsi="Times"/>
      <w:sz w:val="20"/>
      <w:szCs w:val="20"/>
      <w:lang w:eastAsia="en-US"/>
    </w:rPr>
  </w:style>
  <w:style w:type="paragraph" w:styleId="NoteLevel1">
    <w:name w:val="Note Level 1"/>
    <w:basedOn w:val="Normal"/>
    <w:uiPriority w:val="99"/>
    <w:unhideWhenUsed/>
    <w:rsid w:val="00E128A1"/>
    <w:pPr>
      <w:keepNext/>
      <w:numPr>
        <w:numId w:val="4"/>
      </w:numPr>
      <w:contextualSpacing/>
      <w:outlineLvl w:val="0"/>
    </w:pPr>
    <w:rPr>
      <w:rFonts w:ascii="Verdana" w:eastAsia="ＭＳ ゴシック" w:hAnsi="Verdana"/>
      <w:sz w:val="24"/>
    </w:rPr>
  </w:style>
  <w:style w:type="paragraph" w:styleId="NoteLevel2">
    <w:name w:val="Note Level 2"/>
    <w:basedOn w:val="Normal"/>
    <w:uiPriority w:val="99"/>
    <w:unhideWhenUsed/>
    <w:rsid w:val="00E128A1"/>
    <w:pPr>
      <w:keepNext/>
      <w:numPr>
        <w:ilvl w:val="1"/>
        <w:numId w:val="51"/>
      </w:numPr>
      <w:contextualSpacing/>
      <w:outlineLvl w:val="1"/>
    </w:pPr>
    <w:rPr>
      <w:rFonts w:ascii="Verdana" w:eastAsia="ＭＳ ゴシック" w:hAnsi="Verdana"/>
      <w:sz w:val="24"/>
    </w:rPr>
  </w:style>
  <w:style w:type="paragraph" w:styleId="NoteLevel3">
    <w:name w:val="Note Level 3"/>
    <w:basedOn w:val="Normal"/>
    <w:uiPriority w:val="99"/>
    <w:unhideWhenUsed/>
    <w:rsid w:val="00E128A1"/>
    <w:pPr>
      <w:keepNext/>
      <w:numPr>
        <w:ilvl w:val="2"/>
        <w:numId w:val="4"/>
      </w:numPr>
      <w:contextualSpacing/>
      <w:outlineLvl w:val="2"/>
    </w:pPr>
    <w:rPr>
      <w:rFonts w:ascii="Verdana" w:eastAsia="ＭＳ ゴシック" w:hAnsi="Verdana"/>
      <w:sz w:val="24"/>
    </w:rPr>
  </w:style>
  <w:style w:type="paragraph" w:styleId="NoteLevel4">
    <w:name w:val="Note Level 4"/>
    <w:basedOn w:val="Normal"/>
    <w:uiPriority w:val="99"/>
    <w:unhideWhenUsed/>
    <w:rsid w:val="00E128A1"/>
    <w:pPr>
      <w:keepNext/>
      <w:numPr>
        <w:ilvl w:val="3"/>
        <w:numId w:val="4"/>
      </w:numPr>
      <w:contextualSpacing/>
      <w:outlineLvl w:val="3"/>
    </w:pPr>
    <w:rPr>
      <w:rFonts w:ascii="Verdana" w:eastAsia="ＭＳ ゴシック" w:hAnsi="Verdana"/>
      <w:sz w:val="24"/>
    </w:rPr>
  </w:style>
  <w:style w:type="paragraph" w:styleId="NoteLevel5">
    <w:name w:val="Note Level 5"/>
    <w:basedOn w:val="Normal"/>
    <w:uiPriority w:val="99"/>
    <w:unhideWhenUsed/>
    <w:rsid w:val="00E128A1"/>
    <w:pPr>
      <w:keepNext/>
      <w:numPr>
        <w:ilvl w:val="4"/>
        <w:numId w:val="4"/>
      </w:numPr>
      <w:contextualSpacing/>
      <w:outlineLvl w:val="4"/>
    </w:pPr>
    <w:rPr>
      <w:rFonts w:ascii="Verdana" w:eastAsia="ＭＳ ゴシック" w:hAnsi="Verdana"/>
      <w:sz w:val="24"/>
    </w:rPr>
  </w:style>
  <w:style w:type="paragraph" w:styleId="NoteLevel6">
    <w:name w:val="Note Level 6"/>
    <w:basedOn w:val="Normal"/>
    <w:uiPriority w:val="99"/>
    <w:unhideWhenUsed/>
    <w:rsid w:val="00E128A1"/>
    <w:pPr>
      <w:keepNext/>
      <w:numPr>
        <w:ilvl w:val="5"/>
        <w:numId w:val="4"/>
      </w:numPr>
      <w:contextualSpacing/>
      <w:outlineLvl w:val="5"/>
    </w:pPr>
    <w:rPr>
      <w:rFonts w:ascii="Verdana" w:eastAsia="ＭＳ ゴシック" w:hAnsi="Verdana"/>
      <w:sz w:val="24"/>
    </w:rPr>
  </w:style>
  <w:style w:type="paragraph" w:styleId="NoteLevel7">
    <w:name w:val="Note Level 7"/>
    <w:basedOn w:val="Normal"/>
    <w:uiPriority w:val="99"/>
    <w:semiHidden/>
    <w:unhideWhenUsed/>
    <w:rsid w:val="00E128A1"/>
    <w:pPr>
      <w:keepNext/>
      <w:numPr>
        <w:ilvl w:val="6"/>
        <w:numId w:val="4"/>
      </w:numPr>
      <w:contextualSpacing/>
      <w:outlineLvl w:val="6"/>
    </w:pPr>
    <w:rPr>
      <w:rFonts w:ascii="Verdana" w:eastAsia="ＭＳ ゴシック" w:hAnsi="Verdana"/>
      <w:sz w:val="24"/>
    </w:rPr>
  </w:style>
  <w:style w:type="paragraph" w:styleId="NoteLevel8">
    <w:name w:val="Note Level 8"/>
    <w:basedOn w:val="Normal"/>
    <w:uiPriority w:val="99"/>
    <w:semiHidden/>
    <w:unhideWhenUsed/>
    <w:rsid w:val="00E128A1"/>
    <w:pPr>
      <w:keepNext/>
      <w:numPr>
        <w:ilvl w:val="7"/>
        <w:numId w:val="4"/>
      </w:numPr>
      <w:contextualSpacing/>
      <w:outlineLvl w:val="7"/>
    </w:pPr>
    <w:rPr>
      <w:rFonts w:ascii="Verdana" w:eastAsia="ＭＳ ゴシック" w:hAnsi="Verdana"/>
      <w:sz w:val="24"/>
    </w:rPr>
  </w:style>
  <w:style w:type="paragraph" w:styleId="NoteLevel9">
    <w:name w:val="Note Level 9"/>
    <w:basedOn w:val="Normal"/>
    <w:uiPriority w:val="99"/>
    <w:semiHidden/>
    <w:unhideWhenUsed/>
    <w:rsid w:val="00E128A1"/>
    <w:pPr>
      <w:keepNext/>
      <w:numPr>
        <w:ilvl w:val="8"/>
        <w:numId w:val="4"/>
      </w:numPr>
      <w:contextualSpacing/>
      <w:outlineLvl w:val="8"/>
    </w:pPr>
    <w:rPr>
      <w:rFonts w:ascii="Verdana" w:eastAsia="ＭＳ ゴシック" w:hAnsi="Verdana"/>
      <w:sz w:val="24"/>
    </w:rPr>
  </w:style>
  <w:style w:type="paragraph" w:customStyle="1" w:styleId="subpara">
    <w:name w:val="subpara"/>
    <w:basedOn w:val="Normal"/>
    <w:rsid w:val="0042410F"/>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FD66E0"/>
    <w:rPr>
      <w:i/>
      <w:iCs/>
    </w:rPr>
  </w:style>
  <w:style w:type="paragraph" w:styleId="Title">
    <w:name w:val="Title"/>
    <w:basedOn w:val="Normal"/>
    <w:next w:val="Normal"/>
    <w:link w:val="TitleChar"/>
    <w:uiPriority w:val="10"/>
    <w:qFormat/>
    <w:rsid w:val="008707D2"/>
    <w:pPr>
      <w:pBdr>
        <w:bottom w:val="single" w:sz="4" w:space="1" w:color="auto"/>
      </w:pBdr>
      <w:contextualSpacing/>
    </w:pPr>
    <w:rPr>
      <w:rFonts w:asciiTheme="majorHAnsi" w:eastAsiaTheme="majorEastAsia" w:hAnsiTheme="majorHAnsi" w:cstheme="majorBidi"/>
      <w:spacing w:val="5"/>
      <w:sz w:val="52"/>
      <w:szCs w:val="52"/>
      <w:lang w:eastAsia="en-US" w:bidi="en-US"/>
    </w:rPr>
  </w:style>
  <w:style w:type="character" w:customStyle="1" w:styleId="TitleChar">
    <w:name w:val="Title Char"/>
    <w:basedOn w:val="DefaultParagraphFont"/>
    <w:link w:val="Title"/>
    <w:uiPriority w:val="10"/>
    <w:rsid w:val="008707D2"/>
    <w:rPr>
      <w:rFonts w:asciiTheme="majorHAnsi" w:eastAsiaTheme="majorEastAsia" w:hAnsiTheme="majorHAnsi" w:cstheme="majorBidi"/>
      <w:spacing w:val="5"/>
      <w:sz w:val="52"/>
      <w:szCs w:val="52"/>
      <w:lang w:eastAsia="en-US" w:bidi="en-US"/>
    </w:rPr>
  </w:style>
  <w:style w:type="character" w:customStyle="1" w:styleId="secno">
    <w:name w:val="secno"/>
    <w:basedOn w:val="DefaultParagraphFont"/>
    <w:rsid w:val="00DE564B"/>
  </w:style>
  <w:style w:type="paragraph" w:styleId="TOCHeading">
    <w:name w:val="TOC Heading"/>
    <w:basedOn w:val="Heading1"/>
    <w:next w:val="Normal"/>
    <w:uiPriority w:val="39"/>
    <w:unhideWhenUsed/>
    <w:qFormat/>
    <w:rsid w:val="00900CFF"/>
    <w:pPr>
      <w:spacing w:line="276" w:lineRule="auto"/>
      <w:outlineLvl w:val="9"/>
    </w:pPr>
    <w:rPr>
      <w:rFonts w:asciiTheme="majorHAnsi" w:hAnsiTheme="majorHAnsi"/>
      <w:color w:val="365F91" w:themeColor="accent1" w:themeShade="BF"/>
      <w:szCs w:val="28"/>
      <w:lang w:eastAsia="en-US"/>
    </w:rPr>
  </w:style>
  <w:style w:type="paragraph" w:styleId="TOC1">
    <w:name w:val="toc 1"/>
    <w:basedOn w:val="Normal"/>
    <w:next w:val="Normal"/>
    <w:autoRedefine/>
    <w:uiPriority w:val="39"/>
    <w:unhideWhenUsed/>
    <w:rsid w:val="00DA64C4"/>
    <w:pPr>
      <w:spacing w:before="120"/>
    </w:pPr>
    <w:rPr>
      <w:rFonts w:asciiTheme="minorHAnsi" w:hAnsiTheme="minorHAnsi"/>
      <w:b/>
      <w:sz w:val="24"/>
    </w:rPr>
  </w:style>
  <w:style w:type="paragraph" w:styleId="TOC2">
    <w:name w:val="toc 2"/>
    <w:basedOn w:val="Normal"/>
    <w:next w:val="Normal"/>
    <w:autoRedefine/>
    <w:uiPriority w:val="39"/>
    <w:unhideWhenUsed/>
    <w:rsid w:val="00DA64C4"/>
    <w:pPr>
      <w:ind w:left="190"/>
    </w:pPr>
    <w:rPr>
      <w:rFonts w:asciiTheme="minorHAnsi" w:hAnsiTheme="minorHAnsi"/>
      <w:b/>
      <w:sz w:val="22"/>
      <w:szCs w:val="22"/>
    </w:rPr>
  </w:style>
  <w:style w:type="paragraph" w:styleId="TOC3">
    <w:name w:val="toc 3"/>
    <w:basedOn w:val="Normal"/>
    <w:next w:val="Normal"/>
    <w:autoRedefine/>
    <w:uiPriority w:val="39"/>
    <w:unhideWhenUsed/>
    <w:rsid w:val="00DA64C4"/>
    <w:pPr>
      <w:ind w:left="380"/>
    </w:pPr>
    <w:rPr>
      <w:rFonts w:asciiTheme="minorHAnsi" w:hAnsiTheme="minorHAnsi"/>
      <w:sz w:val="22"/>
      <w:szCs w:val="22"/>
    </w:rPr>
  </w:style>
  <w:style w:type="paragraph" w:styleId="BalloonText">
    <w:name w:val="Balloon Text"/>
    <w:basedOn w:val="Normal"/>
    <w:link w:val="BalloonTextChar"/>
    <w:uiPriority w:val="99"/>
    <w:semiHidden/>
    <w:unhideWhenUsed/>
    <w:rsid w:val="00DA6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4C4"/>
    <w:rPr>
      <w:rFonts w:ascii="Lucida Grande" w:hAnsi="Lucida Grande" w:cs="Lucida Grande"/>
      <w:sz w:val="18"/>
      <w:szCs w:val="18"/>
    </w:rPr>
  </w:style>
  <w:style w:type="paragraph" w:styleId="TOC4">
    <w:name w:val="toc 4"/>
    <w:basedOn w:val="Normal"/>
    <w:next w:val="Normal"/>
    <w:autoRedefine/>
    <w:uiPriority w:val="39"/>
    <w:semiHidden/>
    <w:unhideWhenUsed/>
    <w:rsid w:val="00DA64C4"/>
    <w:pPr>
      <w:ind w:left="570"/>
    </w:pPr>
    <w:rPr>
      <w:rFonts w:asciiTheme="minorHAnsi" w:hAnsiTheme="minorHAnsi"/>
      <w:sz w:val="20"/>
      <w:szCs w:val="20"/>
    </w:rPr>
  </w:style>
  <w:style w:type="paragraph" w:styleId="TOC5">
    <w:name w:val="toc 5"/>
    <w:basedOn w:val="Normal"/>
    <w:next w:val="Normal"/>
    <w:autoRedefine/>
    <w:uiPriority w:val="39"/>
    <w:semiHidden/>
    <w:unhideWhenUsed/>
    <w:rsid w:val="00DA64C4"/>
    <w:pPr>
      <w:ind w:left="760"/>
    </w:pPr>
    <w:rPr>
      <w:rFonts w:asciiTheme="minorHAnsi" w:hAnsiTheme="minorHAnsi"/>
      <w:sz w:val="20"/>
      <w:szCs w:val="20"/>
    </w:rPr>
  </w:style>
  <w:style w:type="paragraph" w:styleId="TOC6">
    <w:name w:val="toc 6"/>
    <w:basedOn w:val="Normal"/>
    <w:next w:val="Normal"/>
    <w:autoRedefine/>
    <w:uiPriority w:val="39"/>
    <w:semiHidden/>
    <w:unhideWhenUsed/>
    <w:rsid w:val="00DA64C4"/>
    <w:pPr>
      <w:ind w:left="950"/>
    </w:pPr>
    <w:rPr>
      <w:rFonts w:asciiTheme="minorHAnsi" w:hAnsiTheme="minorHAnsi"/>
      <w:sz w:val="20"/>
      <w:szCs w:val="20"/>
    </w:rPr>
  </w:style>
  <w:style w:type="paragraph" w:styleId="TOC7">
    <w:name w:val="toc 7"/>
    <w:basedOn w:val="Normal"/>
    <w:next w:val="Normal"/>
    <w:autoRedefine/>
    <w:uiPriority w:val="39"/>
    <w:semiHidden/>
    <w:unhideWhenUsed/>
    <w:rsid w:val="00DA64C4"/>
    <w:pPr>
      <w:ind w:left="1140"/>
    </w:pPr>
    <w:rPr>
      <w:rFonts w:asciiTheme="minorHAnsi" w:hAnsiTheme="minorHAnsi"/>
      <w:sz w:val="20"/>
      <w:szCs w:val="20"/>
    </w:rPr>
  </w:style>
  <w:style w:type="paragraph" w:styleId="TOC8">
    <w:name w:val="toc 8"/>
    <w:basedOn w:val="Normal"/>
    <w:next w:val="Normal"/>
    <w:autoRedefine/>
    <w:uiPriority w:val="39"/>
    <w:semiHidden/>
    <w:unhideWhenUsed/>
    <w:rsid w:val="00DA64C4"/>
    <w:pPr>
      <w:ind w:left="1330"/>
    </w:pPr>
    <w:rPr>
      <w:rFonts w:asciiTheme="minorHAnsi" w:hAnsiTheme="minorHAnsi"/>
      <w:sz w:val="20"/>
      <w:szCs w:val="20"/>
    </w:rPr>
  </w:style>
  <w:style w:type="paragraph" w:styleId="TOC9">
    <w:name w:val="toc 9"/>
    <w:basedOn w:val="Normal"/>
    <w:next w:val="Normal"/>
    <w:autoRedefine/>
    <w:uiPriority w:val="39"/>
    <w:semiHidden/>
    <w:unhideWhenUsed/>
    <w:rsid w:val="00DA64C4"/>
    <w:pPr>
      <w:ind w:left="1520"/>
    </w:pPr>
    <w:rPr>
      <w:rFonts w:asciiTheme="minorHAnsi" w:hAnsiTheme="minorHAnsi"/>
      <w:sz w:val="20"/>
      <w:szCs w:val="20"/>
    </w:rPr>
  </w:style>
  <w:style w:type="character" w:customStyle="1" w:styleId="sectionlabel">
    <w:name w:val="sectionlabel"/>
    <w:basedOn w:val="DefaultParagraphFont"/>
    <w:rsid w:val="00CF48F9"/>
  </w:style>
  <w:style w:type="character" w:styleId="HTMLDefinition">
    <w:name w:val="HTML Definition"/>
    <w:basedOn w:val="DefaultParagraphFont"/>
    <w:uiPriority w:val="99"/>
    <w:semiHidden/>
    <w:unhideWhenUsed/>
    <w:rsid w:val="00B052F3"/>
    <w:rPr>
      <w:i/>
      <w:iCs/>
    </w:rPr>
  </w:style>
  <w:style w:type="paragraph" w:customStyle="1" w:styleId="definition">
    <w:name w:val="definition"/>
    <w:basedOn w:val="Normal"/>
    <w:rsid w:val="00B052F3"/>
    <w:pPr>
      <w:spacing w:before="100" w:beforeAutospacing="1" w:after="100" w:afterAutospacing="1"/>
    </w:pPr>
    <w:rPr>
      <w:rFonts w:ascii="Times" w:hAnsi="Times"/>
      <w:sz w:val="20"/>
      <w:szCs w:val="20"/>
      <w:lang w:eastAsia="en-US"/>
    </w:rPr>
  </w:style>
  <w:style w:type="paragraph" w:customStyle="1" w:styleId="paragraph">
    <w:name w:val="paragraph"/>
    <w:basedOn w:val="Normal"/>
    <w:rsid w:val="00B052F3"/>
    <w:pPr>
      <w:spacing w:before="100" w:beforeAutospacing="1" w:after="100" w:afterAutospacing="1"/>
    </w:pPr>
    <w:rPr>
      <w:rFonts w:ascii="Times" w:hAnsi="Times"/>
      <w:sz w:val="20"/>
      <w:szCs w:val="20"/>
      <w:lang w:eastAsia="en-US"/>
    </w:rPr>
  </w:style>
  <w:style w:type="paragraph" w:customStyle="1" w:styleId="subsection">
    <w:name w:val="subsection"/>
    <w:basedOn w:val="Normal"/>
    <w:rsid w:val="00B052F3"/>
    <w:pPr>
      <w:spacing w:before="100" w:beforeAutospacing="1" w:after="100" w:afterAutospacing="1"/>
    </w:pPr>
    <w:rPr>
      <w:rFonts w:ascii="Times" w:hAnsi="Times"/>
      <w:sz w:val="20"/>
      <w:szCs w:val="20"/>
      <w:lang w:eastAsia="en-US"/>
    </w:rPr>
  </w:style>
  <w:style w:type="paragraph" w:customStyle="1" w:styleId="subparagraph">
    <w:name w:val="subparagraph"/>
    <w:basedOn w:val="Normal"/>
    <w:rsid w:val="00BB415C"/>
    <w:pPr>
      <w:spacing w:before="100" w:beforeAutospacing="1" w:after="100" w:afterAutospacing="1"/>
    </w:pPr>
    <w:rPr>
      <w:rFonts w:ascii="Times" w:hAnsi="Times"/>
      <w:sz w:val="20"/>
      <w:szCs w:val="20"/>
      <w:lang w:eastAsia="en-US"/>
    </w:rPr>
  </w:style>
  <w:style w:type="paragraph" w:customStyle="1" w:styleId="section">
    <w:name w:val="section"/>
    <w:basedOn w:val="Normal"/>
    <w:rsid w:val="00522CAB"/>
    <w:pPr>
      <w:spacing w:before="100" w:beforeAutospacing="1" w:after="100" w:afterAutospacing="1"/>
    </w:pPr>
    <w:rPr>
      <w:rFonts w:ascii="Times" w:hAnsi="Times"/>
      <w:sz w:val="20"/>
      <w:szCs w:val="20"/>
      <w:lang w:eastAsia="en-US"/>
    </w:rPr>
  </w:style>
  <w:style w:type="character" w:customStyle="1" w:styleId="Heading6Char">
    <w:name w:val="Heading 6 Char"/>
    <w:basedOn w:val="DefaultParagraphFont"/>
    <w:link w:val="Heading6"/>
    <w:uiPriority w:val="9"/>
    <w:semiHidden/>
    <w:rsid w:val="00455975"/>
    <w:rPr>
      <w:rFonts w:asciiTheme="majorHAnsi" w:eastAsiaTheme="majorEastAsia" w:hAnsiTheme="majorHAnsi" w:cstheme="majorBidi"/>
      <w:i/>
      <w:iCs/>
      <w:color w:val="243F60" w:themeColor="accent1" w:themeShade="7F"/>
      <w:sz w:val="19"/>
    </w:rPr>
  </w:style>
  <w:style w:type="paragraph" w:styleId="Header">
    <w:name w:val="header"/>
    <w:basedOn w:val="Normal"/>
    <w:link w:val="HeaderChar"/>
    <w:uiPriority w:val="99"/>
    <w:unhideWhenUsed/>
    <w:rsid w:val="00900CFF"/>
    <w:pPr>
      <w:tabs>
        <w:tab w:val="center" w:pos="4320"/>
        <w:tab w:val="right" w:pos="8640"/>
      </w:tabs>
    </w:pPr>
  </w:style>
  <w:style w:type="character" w:customStyle="1" w:styleId="HeaderChar">
    <w:name w:val="Header Char"/>
    <w:basedOn w:val="DefaultParagraphFont"/>
    <w:link w:val="Header"/>
    <w:uiPriority w:val="99"/>
    <w:rsid w:val="00900CFF"/>
    <w:rPr>
      <w:rFonts w:ascii="Georgia" w:hAnsi="Georgia"/>
      <w:sz w:val="19"/>
    </w:rPr>
  </w:style>
  <w:style w:type="character" w:styleId="PageNumber">
    <w:name w:val="page number"/>
    <w:basedOn w:val="DefaultParagraphFont"/>
    <w:uiPriority w:val="99"/>
    <w:semiHidden/>
    <w:unhideWhenUsed/>
    <w:rsid w:val="0090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0246">
      <w:bodyDiv w:val="1"/>
      <w:marLeft w:val="0"/>
      <w:marRight w:val="0"/>
      <w:marTop w:val="0"/>
      <w:marBottom w:val="0"/>
      <w:divBdr>
        <w:top w:val="none" w:sz="0" w:space="0" w:color="auto"/>
        <w:left w:val="none" w:sz="0" w:space="0" w:color="auto"/>
        <w:bottom w:val="none" w:sz="0" w:space="0" w:color="auto"/>
        <w:right w:val="none" w:sz="0" w:space="0" w:color="auto"/>
      </w:divBdr>
      <w:divsChild>
        <w:div w:id="1108279299">
          <w:marLeft w:val="547"/>
          <w:marRight w:val="0"/>
          <w:marTop w:val="115"/>
          <w:marBottom w:val="0"/>
          <w:divBdr>
            <w:top w:val="none" w:sz="0" w:space="0" w:color="auto"/>
            <w:left w:val="none" w:sz="0" w:space="0" w:color="auto"/>
            <w:bottom w:val="none" w:sz="0" w:space="0" w:color="auto"/>
            <w:right w:val="none" w:sz="0" w:space="0" w:color="auto"/>
          </w:divBdr>
        </w:div>
      </w:divsChild>
    </w:div>
    <w:div w:id="256063908">
      <w:bodyDiv w:val="1"/>
      <w:marLeft w:val="0"/>
      <w:marRight w:val="0"/>
      <w:marTop w:val="0"/>
      <w:marBottom w:val="0"/>
      <w:divBdr>
        <w:top w:val="none" w:sz="0" w:space="0" w:color="auto"/>
        <w:left w:val="none" w:sz="0" w:space="0" w:color="auto"/>
        <w:bottom w:val="none" w:sz="0" w:space="0" w:color="auto"/>
        <w:right w:val="none" w:sz="0" w:space="0" w:color="auto"/>
      </w:divBdr>
    </w:div>
    <w:div w:id="316884765">
      <w:bodyDiv w:val="1"/>
      <w:marLeft w:val="0"/>
      <w:marRight w:val="0"/>
      <w:marTop w:val="0"/>
      <w:marBottom w:val="0"/>
      <w:divBdr>
        <w:top w:val="none" w:sz="0" w:space="0" w:color="auto"/>
        <w:left w:val="none" w:sz="0" w:space="0" w:color="auto"/>
        <w:bottom w:val="none" w:sz="0" w:space="0" w:color="auto"/>
        <w:right w:val="none" w:sz="0" w:space="0" w:color="auto"/>
      </w:divBdr>
    </w:div>
    <w:div w:id="349186625">
      <w:bodyDiv w:val="1"/>
      <w:marLeft w:val="0"/>
      <w:marRight w:val="0"/>
      <w:marTop w:val="0"/>
      <w:marBottom w:val="0"/>
      <w:divBdr>
        <w:top w:val="none" w:sz="0" w:space="0" w:color="auto"/>
        <w:left w:val="none" w:sz="0" w:space="0" w:color="auto"/>
        <w:bottom w:val="none" w:sz="0" w:space="0" w:color="auto"/>
        <w:right w:val="none" w:sz="0" w:space="0" w:color="auto"/>
      </w:divBdr>
    </w:div>
    <w:div w:id="353044591">
      <w:bodyDiv w:val="1"/>
      <w:marLeft w:val="0"/>
      <w:marRight w:val="0"/>
      <w:marTop w:val="0"/>
      <w:marBottom w:val="0"/>
      <w:divBdr>
        <w:top w:val="none" w:sz="0" w:space="0" w:color="auto"/>
        <w:left w:val="none" w:sz="0" w:space="0" w:color="auto"/>
        <w:bottom w:val="none" w:sz="0" w:space="0" w:color="auto"/>
        <w:right w:val="none" w:sz="0" w:space="0" w:color="auto"/>
      </w:divBdr>
    </w:div>
    <w:div w:id="402335840">
      <w:bodyDiv w:val="1"/>
      <w:marLeft w:val="0"/>
      <w:marRight w:val="0"/>
      <w:marTop w:val="0"/>
      <w:marBottom w:val="0"/>
      <w:divBdr>
        <w:top w:val="none" w:sz="0" w:space="0" w:color="auto"/>
        <w:left w:val="none" w:sz="0" w:space="0" w:color="auto"/>
        <w:bottom w:val="none" w:sz="0" w:space="0" w:color="auto"/>
        <w:right w:val="none" w:sz="0" w:space="0" w:color="auto"/>
      </w:divBdr>
    </w:div>
    <w:div w:id="426393090">
      <w:bodyDiv w:val="1"/>
      <w:marLeft w:val="0"/>
      <w:marRight w:val="0"/>
      <w:marTop w:val="0"/>
      <w:marBottom w:val="0"/>
      <w:divBdr>
        <w:top w:val="none" w:sz="0" w:space="0" w:color="auto"/>
        <w:left w:val="none" w:sz="0" w:space="0" w:color="auto"/>
        <w:bottom w:val="none" w:sz="0" w:space="0" w:color="auto"/>
        <w:right w:val="none" w:sz="0" w:space="0" w:color="auto"/>
      </w:divBdr>
    </w:div>
    <w:div w:id="482040028">
      <w:bodyDiv w:val="1"/>
      <w:marLeft w:val="0"/>
      <w:marRight w:val="0"/>
      <w:marTop w:val="0"/>
      <w:marBottom w:val="0"/>
      <w:divBdr>
        <w:top w:val="none" w:sz="0" w:space="0" w:color="auto"/>
        <w:left w:val="none" w:sz="0" w:space="0" w:color="auto"/>
        <w:bottom w:val="none" w:sz="0" w:space="0" w:color="auto"/>
        <w:right w:val="none" w:sz="0" w:space="0" w:color="auto"/>
      </w:divBdr>
      <w:divsChild>
        <w:div w:id="1894346583">
          <w:marLeft w:val="547"/>
          <w:marRight w:val="0"/>
          <w:marTop w:val="154"/>
          <w:marBottom w:val="0"/>
          <w:divBdr>
            <w:top w:val="none" w:sz="0" w:space="0" w:color="auto"/>
            <w:left w:val="none" w:sz="0" w:space="0" w:color="auto"/>
            <w:bottom w:val="none" w:sz="0" w:space="0" w:color="auto"/>
            <w:right w:val="none" w:sz="0" w:space="0" w:color="auto"/>
          </w:divBdr>
        </w:div>
        <w:div w:id="1700621119">
          <w:marLeft w:val="547"/>
          <w:marRight w:val="0"/>
          <w:marTop w:val="154"/>
          <w:marBottom w:val="0"/>
          <w:divBdr>
            <w:top w:val="none" w:sz="0" w:space="0" w:color="auto"/>
            <w:left w:val="none" w:sz="0" w:space="0" w:color="auto"/>
            <w:bottom w:val="none" w:sz="0" w:space="0" w:color="auto"/>
            <w:right w:val="none" w:sz="0" w:space="0" w:color="auto"/>
          </w:divBdr>
        </w:div>
        <w:div w:id="1503621115">
          <w:marLeft w:val="547"/>
          <w:marRight w:val="0"/>
          <w:marTop w:val="154"/>
          <w:marBottom w:val="0"/>
          <w:divBdr>
            <w:top w:val="none" w:sz="0" w:space="0" w:color="auto"/>
            <w:left w:val="none" w:sz="0" w:space="0" w:color="auto"/>
            <w:bottom w:val="none" w:sz="0" w:space="0" w:color="auto"/>
            <w:right w:val="none" w:sz="0" w:space="0" w:color="auto"/>
          </w:divBdr>
        </w:div>
        <w:div w:id="66999286">
          <w:marLeft w:val="1166"/>
          <w:marRight w:val="0"/>
          <w:marTop w:val="134"/>
          <w:marBottom w:val="0"/>
          <w:divBdr>
            <w:top w:val="none" w:sz="0" w:space="0" w:color="auto"/>
            <w:left w:val="none" w:sz="0" w:space="0" w:color="auto"/>
            <w:bottom w:val="none" w:sz="0" w:space="0" w:color="auto"/>
            <w:right w:val="none" w:sz="0" w:space="0" w:color="auto"/>
          </w:divBdr>
        </w:div>
        <w:div w:id="567613309">
          <w:marLeft w:val="1166"/>
          <w:marRight w:val="0"/>
          <w:marTop w:val="134"/>
          <w:marBottom w:val="0"/>
          <w:divBdr>
            <w:top w:val="none" w:sz="0" w:space="0" w:color="auto"/>
            <w:left w:val="none" w:sz="0" w:space="0" w:color="auto"/>
            <w:bottom w:val="none" w:sz="0" w:space="0" w:color="auto"/>
            <w:right w:val="none" w:sz="0" w:space="0" w:color="auto"/>
          </w:divBdr>
        </w:div>
      </w:divsChild>
    </w:div>
    <w:div w:id="531457587">
      <w:bodyDiv w:val="1"/>
      <w:marLeft w:val="0"/>
      <w:marRight w:val="0"/>
      <w:marTop w:val="0"/>
      <w:marBottom w:val="0"/>
      <w:divBdr>
        <w:top w:val="none" w:sz="0" w:space="0" w:color="auto"/>
        <w:left w:val="none" w:sz="0" w:space="0" w:color="auto"/>
        <w:bottom w:val="none" w:sz="0" w:space="0" w:color="auto"/>
        <w:right w:val="none" w:sz="0" w:space="0" w:color="auto"/>
      </w:divBdr>
      <w:divsChild>
        <w:div w:id="663121699">
          <w:marLeft w:val="547"/>
          <w:marRight w:val="0"/>
          <w:marTop w:val="144"/>
          <w:marBottom w:val="0"/>
          <w:divBdr>
            <w:top w:val="none" w:sz="0" w:space="0" w:color="auto"/>
            <w:left w:val="none" w:sz="0" w:space="0" w:color="auto"/>
            <w:bottom w:val="none" w:sz="0" w:space="0" w:color="auto"/>
            <w:right w:val="none" w:sz="0" w:space="0" w:color="auto"/>
          </w:divBdr>
        </w:div>
        <w:div w:id="809636597">
          <w:marLeft w:val="547"/>
          <w:marRight w:val="0"/>
          <w:marTop w:val="144"/>
          <w:marBottom w:val="0"/>
          <w:divBdr>
            <w:top w:val="none" w:sz="0" w:space="0" w:color="auto"/>
            <w:left w:val="none" w:sz="0" w:space="0" w:color="auto"/>
            <w:bottom w:val="none" w:sz="0" w:space="0" w:color="auto"/>
            <w:right w:val="none" w:sz="0" w:space="0" w:color="auto"/>
          </w:divBdr>
        </w:div>
        <w:div w:id="200944807">
          <w:marLeft w:val="547"/>
          <w:marRight w:val="0"/>
          <w:marTop w:val="144"/>
          <w:marBottom w:val="0"/>
          <w:divBdr>
            <w:top w:val="none" w:sz="0" w:space="0" w:color="auto"/>
            <w:left w:val="none" w:sz="0" w:space="0" w:color="auto"/>
            <w:bottom w:val="none" w:sz="0" w:space="0" w:color="auto"/>
            <w:right w:val="none" w:sz="0" w:space="0" w:color="auto"/>
          </w:divBdr>
        </w:div>
        <w:div w:id="356389869">
          <w:marLeft w:val="547"/>
          <w:marRight w:val="0"/>
          <w:marTop w:val="144"/>
          <w:marBottom w:val="0"/>
          <w:divBdr>
            <w:top w:val="none" w:sz="0" w:space="0" w:color="auto"/>
            <w:left w:val="none" w:sz="0" w:space="0" w:color="auto"/>
            <w:bottom w:val="none" w:sz="0" w:space="0" w:color="auto"/>
            <w:right w:val="none" w:sz="0" w:space="0" w:color="auto"/>
          </w:divBdr>
        </w:div>
        <w:div w:id="730814515">
          <w:marLeft w:val="547"/>
          <w:marRight w:val="0"/>
          <w:marTop w:val="144"/>
          <w:marBottom w:val="0"/>
          <w:divBdr>
            <w:top w:val="none" w:sz="0" w:space="0" w:color="auto"/>
            <w:left w:val="none" w:sz="0" w:space="0" w:color="auto"/>
            <w:bottom w:val="none" w:sz="0" w:space="0" w:color="auto"/>
            <w:right w:val="none" w:sz="0" w:space="0" w:color="auto"/>
          </w:divBdr>
        </w:div>
        <w:div w:id="713576991">
          <w:marLeft w:val="1166"/>
          <w:marRight w:val="0"/>
          <w:marTop w:val="125"/>
          <w:marBottom w:val="0"/>
          <w:divBdr>
            <w:top w:val="none" w:sz="0" w:space="0" w:color="auto"/>
            <w:left w:val="none" w:sz="0" w:space="0" w:color="auto"/>
            <w:bottom w:val="none" w:sz="0" w:space="0" w:color="auto"/>
            <w:right w:val="none" w:sz="0" w:space="0" w:color="auto"/>
          </w:divBdr>
        </w:div>
        <w:div w:id="1288045499">
          <w:marLeft w:val="1166"/>
          <w:marRight w:val="0"/>
          <w:marTop w:val="125"/>
          <w:marBottom w:val="0"/>
          <w:divBdr>
            <w:top w:val="none" w:sz="0" w:space="0" w:color="auto"/>
            <w:left w:val="none" w:sz="0" w:space="0" w:color="auto"/>
            <w:bottom w:val="none" w:sz="0" w:space="0" w:color="auto"/>
            <w:right w:val="none" w:sz="0" w:space="0" w:color="auto"/>
          </w:divBdr>
        </w:div>
      </w:divsChild>
    </w:div>
    <w:div w:id="541526643">
      <w:bodyDiv w:val="1"/>
      <w:marLeft w:val="0"/>
      <w:marRight w:val="0"/>
      <w:marTop w:val="0"/>
      <w:marBottom w:val="0"/>
      <w:divBdr>
        <w:top w:val="none" w:sz="0" w:space="0" w:color="auto"/>
        <w:left w:val="none" w:sz="0" w:space="0" w:color="auto"/>
        <w:bottom w:val="none" w:sz="0" w:space="0" w:color="auto"/>
        <w:right w:val="none" w:sz="0" w:space="0" w:color="auto"/>
      </w:divBdr>
    </w:div>
    <w:div w:id="627248017">
      <w:bodyDiv w:val="1"/>
      <w:marLeft w:val="0"/>
      <w:marRight w:val="0"/>
      <w:marTop w:val="0"/>
      <w:marBottom w:val="0"/>
      <w:divBdr>
        <w:top w:val="none" w:sz="0" w:space="0" w:color="auto"/>
        <w:left w:val="none" w:sz="0" w:space="0" w:color="auto"/>
        <w:bottom w:val="none" w:sz="0" w:space="0" w:color="auto"/>
        <w:right w:val="none" w:sz="0" w:space="0" w:color="auto"/>
      </w:divBdr>
    </w:div>
    <w:div w:id="642319120">
      <w:bodyDiv w:val="1"/>
      <w:marLeft w:val="0"/>
      <w:marRight w:val="0"/>
      <w:marTop w:val="0"/>
      <w:marBottom w:val="0"/>
      <w:divBdr>
        <w:top w:val="none" w:sz="0" w:space="0" w:color="auto"/>
        <w:left w:val="none" w:sz="0" w:space="0" w:color="auto"/>
        <w:bottom w:val="none" w:sz="0" w:space="0" w:color="auto"/>
        <w:right w:val="none" w:sz="0" w:space="0" w:color="auto"/>
      </w:divBdr>
    </w:div>
    <w:div w:id="703747131">
      <w:bodyDiv w:val="1"/>
      <w:marLeft w:val="0"/>
      <w:marRight w:val="0"/>
      <w:marTop w:val="0"/>
      <w:marBottom w:val="0"/>
      <w:divBdr>
        <w:top w:val="none" w:sz="0" w:space="0" w:color="auto"/>
        <w:left w:val="none" w:sz="0" w:space="0" w:color="auto"/>
        <w:bottom w:val="none" w:sz="0" w:space="0" w:color="auto"/>
        <w:right w:val="none" w:sz="0" w:space="0" w:color="auto"/>
      </w:divBdr>
      <w:divsChild>
        <w:div w:id="359824410">
          <w:marLeft w:val="1166"/>
          <w:marRight w:val="0"/>
          <w:marTop w:val="134"/>
          <w:marBottom w:val="0"/>
          <w:divBdr>
            <w:top w:val="none" w:sz="0" w:space="0" w:color="auto"/>
            <w:left w:val="none" w:sz="0" w:space="0" w:color="auto"/>
            <w:bottom w:val="none" w:sz="0" w:space="0" w:color="auto"/>
            <w:right w:val="none" w:sz="0" w:space="0" w:color="auto"/>
          </w:divBdr>
        </w:div>
      </w:divsChild>
    </w:div>
    <w:div w:id="760179495">
      <w:bodyDiv w:val="1"/>
      <w:marLeft w:val="0"/>
      <w:marRight w:val="0"/>
      <w:marTop w:val="0"/>
      <w:marBottom w:val="0"/>
      <w:divBdr>
        <w:top w:val="none" w:sz="0" w:space="0" w:color="auto"/>
        <w:left w:val="none" w:sz="0" w:space="0" w:color="auto"/>
        <w:bottom w:val="none" w:sz="0" w:space="0" w:color="auto"/>
        <w:right w:val="none" w:sz="0" w:space="0" w:color="auto"/>
      </w:divBdr>
    </w:div>
    <w:div w:id="760445188">
      <w:bodyDiv w:val="1"/>
      <w:marLeft w:val="0"/>
      <w:marRight w:val="0"/>
      <w:marTop w:val="0"/>
      <w:marBottom w:val="0"/>
      <w:divBdr>
        <w:top w:val="none" w:sz="0" w:space="0" w:color="auto"/>
        <w:left w:val="none" w:sz="0" w:space="0" w:color="auto"/>
        <w:bottom w:val="none" w:sz="0" w:space="0" w:color="auto"/>
        <w:right w:val="none" w:sz="0" w:space="0" w:color="auto"/>
      </w:divBdr>
    </w:div>
    <w:div w:id="809251467">
      <w:bodyDiv w:val="1"/>
      <w:marLeft w:val="0"/>
      <w:marRight w:val="0"/>
      <w:marTop w:val="0"/>
      <w:marBottom w:val="0"/>
      <w:divBdr>
        <w:top w:val="none" w:sz="0" w:space="0" w:color="auto"/>
        <w:left w:val="none" w:sz="0" w:space="0" w:color="auto"/>
        <w:bottom w:val="none" w:sz="0" w:space="0" w:color="auto"/>
        <w:right w:val="none" w:sz="0" w:space="0" w:color="auto"/>
      </w:divBdr>
      <w:divsChild>
        <w:div w:id="1381132476">
          <w:marLeft w:val="547"/>
          <w:marRight w:val="0"/>
          <w:marTop w:val="130"/>
          <w:marBottom w:val="0"/>
          <w:divBdr>
            <w:top w:val="none" w:sz="0" w:space="0" w:color="auto"/>
            <w:left w:val="none" w:sz="0" w:space="0" w:color="auto"/>
            <w:bottom w:val="none" w:sz="0" w:space="0" w:color="auto"/>
            <w:right w:val="none" w:sz="0" w:space="0" w:color="auto"/>
          </w:divBdr>
        </w:div>
        <w:div w:id="641546679">
          <w:marLeft w:val="1166"/>
          <w:marRight w:val="0"/>
          <w:marTop w:val="115"/>
          <w:marBottom w:val="0"/>
          <w:divBdr>
            <w:top w:val="none" w:sz="0" w:space="0" w:color="auto"/>
            <w:left w:val="none" w:sz="0" w:space="0" w:color="auto"/>
            <w:bottom w:val="none" w:sz="0" w:space="0" w:color="auto"/>
            <w:right w:val="none" w:sz="0" w:space="0" w:color="auto"/>
          </w:divBdr>
        </w:div>
        <w:div w:id="827481291">
          <w:marLeft w:val="1166"/>
          <w:marRight w:val="0"/>
          <w:marTop w:val="115"/>
          <w:marBottom w:val="0"/>
          <w:divBdr>
            <w:top w:val="none" w:sz="0" w:space="0" w:color="auto"/>
            <w:left w:val="none" w:sz="0" w:space="0" w:color="auto"/>
            <w:bottom w:val="none" w:sz="0" w:space="0" w:color="auto"/>
            <w:right w:val="none" w:sz="0" w:space="0" w:color="auto"/>
          </w:divBdr>
        </w:div>
        <w:div w:id="1541429609">
          <w:marLeft w:val="1166"/>
          <w:marRight w:val="0"/>
          <w:marTop w:val="115"/>
          <w:marBottom w:val="0"/>
          <w:divBdr>
            <w:top w:val="none" w:sz="0" w:space="0" w:color="auto"/>
            <w:left w:val="none" w:sz="0" w:space="0" w:color="auto"/>
            <w:bottom w:val="none" w:sz="0" w:space="0" w:color="auto"/>
            <w:right w:val="none" w:sz="0" w:space="0" w:color="auto"/>
          </w:divBdr>
        </w:div>
        <w:div w:id="543949185">
          <w:marLeft w:val="547"/>
          <w:marRight w:val="0"/>
          <w:marTop w:val="130"/>
          <w:marBottom w:val="0"/>
          <w:divBdr>
            <w:top w:val="none" w:sz="0" w:space="0" w:color="auto"/>
            <w:left w:val="none" w:sz="0" w:space="0" w:color="auto"/>
            <w:bottom w:val="none" w:sz="0" w:space="0" w:color="auto"/>
            <w:right w:val="none" w:sz="0" w:space="0" w:color="auto"/>
          </w:divBdr>
        </w:div>
      </w:divsChild>
    </w:div>
    <w:div w:id="982927918">
      <w:bodyDiv w:val="1"/>
      <w:marLeft w:val="0"/>
      <w:marRight w:val="0"/>
      <w:marTop w:val="0"/>
      <w:marBottom w:val="0"/>
      <w:divBdr>
        <w:top w:val="none" w:sz="0" w:space="0" w:color="auto"/>
        <w:left w:val="none" w:sz="0" w:space="0" w:color="auto"/>
        <w:bottom w:val="none" w:sz="0" w:space="0" w:color="auto"/>
        <w:right w:val="none" w:sz="0" w:space="0" w:color="auto"/>
      </w:divBdr>
    </w:div>
    <w:div w:id="1029260238">
      <w:bodyDiv w:val="1"/>
      <w:marLeft w:val="0"/>
      <w:marRight w:val="0"/>
      <w:marTop w:val="0"/>
      <w:marBottom w:val="0"/>
      <w:divBdr>
        <w:top w:val="none" w:sz="0" w:space="0" w:color="auto"/>
        <w:left w:val="none" w:sz="0" w:space="0" w:color="auto"/>
        <w:bottom w:val="none" w:sz="0" w:space="0" w:color="auto"/>
        <w:right w:val="none" w:sz="0" w:space="0" w:color="auto"/>
      </w:divBdr>
      <w:divsChild>
        <w:div w:id="579221356">
          <w:marLeft w:val="547"/>
          <w:marRight w:val="0"/>
          <w:marTop w:val="82"/>
          <w:marBottom w:val="0"/>
          <w:divBdr>
            <w:top w:val="none" w:sz="0" w:space="0" w:color="auto"/>
            <w:left w:val="none" w:sz="0" w:space="0" w:color="auto"/>
            <w:bottom w:val="none" w:sz="0" w:space="0" w:color="auto"/>
            <w:right w:val="none" w:sz="0" w:space="0" w:color="auto"/>
          </w:divBdr>
        </w:div>
        <w:div w:id="590823138">
          <w:marLeft w:val="547"/>
          <w:marRight w:val="0"/>
          <w:marTop w:val="82"/>
          <w:marBottom w:val="0"/>
          <w:divBdr>
            <w:top w:val="none" w:sz="0" w:space="0" w:color="auto"/>
            <w:left w:val="none" w:sz="0" w:space="0" w:color="auto"/>
            <w:bottom w:val="none" w:sz="0" w:space="0" w:color="auto"/>
            <w:right w:val="none" w:sz="0" w:space="0" w:color="auto"/>
          </w:divBdr>
        </w:div>
        <w:div w:id="885023236">
          <w:marLeft w:val="547"/>
          <w:marRight w:val="0"/>
          <w:marTop w:val="82"/>
          <w:marBottom w:val="0"/>
          <w:divBdr>
            <w:top w:val="none" w:sz="0" w:space="0" w:color="auto"/>
            <w:left w:val="none" w:sz="0" w:space="0" w:color="auto"/>
            <w:bottom w:val="none" w:sz="0" w:space="0" w:color="auto"/>
            <w:right w:val="none" w:sz="0" w:space="0" w:color="auto"/>
          </w:divBdr>
        </w:div>
        <w:div w:id="720589996">
          <w:marLeft w:val="547"/>
          <w:marRight w:val="0"/>
          <w:marTop w:val="82"/>
          <w:marBottom w:val="0"/>
          <w:divBdr>
            <w:top w:val="none" w:sz="0" w:space="0" w:color="auto"/>
            <w:left w:val="none" w:sz="0" w:space="0" w:color="auto"/>
            <w:bottom w:val="none" w:sz="0" w:space="0" w:color="auto"/>
            <w:right w:val="none" w:sz="0" w:space="0" w:color="auto"/>
          </w:divBdr>
        </w:div>
        <w:div w:id="1745373410">
          <w:marLeft w:val="547"/>
          <w:marRight w:val="0"/>
          <w:marTop w:val="82"/>
          <w:marBottom w:val="0"/>
          <w:divBdr>
            <w:top w:val="none" w:sz="0" w:space="0" w:color="auto"/>
            <w:left w:val="none" w:sz="0" w:space="0" w:color="auto"/>
            <w:bottom w:val="none" w:sz="0" w:space="0" w:color="auto"/>
            <w:right w:val="none" w:sz="0" w:space="0" w:color="auto"/>
          </w:divBdr>
        </w:div>
        <w:div w:id="609123441">
          <w:marLeft w:val="547"/>
          <w:marRight w:val="0"/>
          <w:marTop w:val="82"/>
          <w:marBottom w:val="0"/>
          <w:divBdr>
            <w:top w:val="none" w:sz="0" w:space="0" w:color="auto"/>
            <w:left w:val="none" w:sz="0" w:space="0" w:color="auto"/>
            <w:bottom w:val="none" w:sz="0" w:space="0" w:color="auto"/>
            <w:right w:val="none" w:sz="0" w:space="0" w:color="auto"/>
          </w:divBdr>
        </w:div>
        <w:div w:id="597522779">
          <w:marLeft w:val="547"/>
          <w:marRight w:val="0"/>
          <w:marTop w:val="82"/>
          <w:marBottom w:val="0"/>
          <w:divBdr>
            <w:top w:val="none" w:sz="0" w:space="0" w:color="auto"/>
            <w:left w:val="none" w:sz="0" w:space="0" w:color="auto"/>
            <w:bottom w:val="none" w:sz="0" w:space="0" w:color="auto"/>
            <w:right w:val="none" w:sz="0" w:space="0" w:color="auto"/>
          </w:divBdr>
        </w:div>
      </w:divsChild>
    </w:div>
    <w:div w:id="1029994573">
      <w:bodyDiv w:val="1"/>
      <w:marLeft w:val="0"/>
      <w:marRight w:val="0"/>
      <w:marTop w:val="0"/>
      <w:marBottom w:val="0"/>
      <w:divBdr>
        <w:top w:val="none" w:sz="0" w:space="0" w:color="auto"/>
        <w:left w:val="none" w:sz="0" w:space="0" w:color="auto"/>
        <w:bottom w:val="none" w:sz="0" w:space="0" w:color="auto"/>
        <w:right w:val="none" w:sz="0" w:space="0" w:color="auto"/>
      </w:divBdr>
    </w:div>
    <w:div w:id="1034647621">
      <w:bodyDiv w:val="1"/>
      <w:marLeft w:val="0"/>
      <w:marRight w:val="0"/>
      <w:marTop w:val="0"/>
      <w:marBottom w:val="0"/>
      <w:divBdr>
        <w:top w:val="none" w:sz="0" w:space="0" w:color="auto"/>
        <w:left w:val="none" w:sz="0" w:space="0" w:color="auto"/>
        <w:bottom w:val="none" w:sz="0" w:space="0" w:color="auto"/>
        <w:right w:val="none" w:sz="0" w:space="0" w:color="auto"/>
      </w:divBdr>
    </w:div>
    <w:div w:id="1097403319">
      <w:bodyDiv w:val="1"/>
      <w:marLeft w:val="0"/>
      <w:marRight w:val="0"/>
      <w:marTop w:val="0"/>
      <w:marBottom w:val="0"/>
      <w:divBdr>
        <w:top w:val="none" w:sz="0" w:space="0" w:color="auto"/>
        <w:left w:val="none" w:sz="0" w:space="0" w:color="auto"/>
        <w:bottom w:val="none" w:sz="0" w:space="0" w:color="auto"/>
        <w:right w:val="none" w:sz="0" w:space="0" w:color="auto"/>
      </w:divBdr>
      <w:divsChild>
        <w:div w:id="86080588">
          <w:marLeft w:val="547"/>
          <w:marRight w:val="0"/>
          <w:marTop w:val="106"/>
          <w:marBottom w:val="0"/>
          <w:divBdr>
            <w:top w:val="none" w:sz="0" w:space="0" w:color="auto"/>
            <w:left w:val="none" w:sz="0" w:space="0" w:color="auto"/>
            <w:bottom w:val="none" w:sz="0" w:space="0" w:color="auto"/>
            <w:right w:val="none" w:sz="0" w:space="0" w:color="auto"/>
          </w:divBdr>
        </w:div>
        <w:div w:id="1746994838">
          <w:marLeft w:val="547"/>
          <w:marRight w:val="0"/>
          <w:marTop w:val="106"/>
          <w:marBottom w:val="0"/>
          <w:divBdr>
            <w:top w:val="none" w:sz="0" w:space="0" w:color="auto"/>
            <w:left w:val="none" w:sz="0" w:space="0" w:color="auto"/>
            <w:bottom w:val="none" w:sz="0" w:space="0" w:color="auto"/>
            <w:right w:val="none" w:sz="0" w:space="0" w:color="auto"/>
          </w:divBdr>
        </w:div>
        <w:div w:id="441457280">
          <w:marLeft w:val="547"/>
          <w:marRight w:val="0"/>
          <w:marTop w:val="106"/>
          <w:marBottom w:val="0"/>
          <w:divBdr>
            <w:top w:val="none" w:sz="0" w:space="0" w:color="auto"/>
            <w:left w:val="none" w:sz="0" w:space="0" w:color="auto"/>
            <w:bottom w:val="none" w:sz="0" w:space="0" w:color="auto"/>
            <w:right w:val="none" w:sz="0" w:space="0" w:color="auto"/>
          </w:divBdr>
        </w:div>
        <w:div w:id="1151369020">
          <w:marLeft w:val="547"/>
          <w:marRight w:val="0"/>
          <w:marTop w:val="106"/>
          <w:marBottom w:val="0"/>
          <w:divBdr>
            <w:top w:val="none" w:sz="0" w:space="0" w:color="auto"/>
            <w:left w:val="none" w:sz="0" w:space="0" w:color="auto"/>
            <w:bottom w:val="none" w:sz="0" w:space="0" w:color="auto"/>
            <w:right w:val="none" w:sz="0" w:space="0" w:color="auto"/>
          </w:divBdr>
        </w:div>
        <w:div w:id="783816653">
          <w:marLeft w:val="547"/>
          <w:marRight w:val="0"/>
          <w:marTop w:val="106"/>
          <w:marBottom w:val="0"/>
          <w:divBdr>
            <w:top w:val="none" w:sz="0" w:space="0" w:color="auto"/>
            <w:left w:val="none" w:sz="0" w:space="0" w:color="auto"/>
            <w:bottom w:val="none" w:sz="0" w:space="0" w:color="auto"/>
            <w:right w:val="none" w:sz="0" w:space="0" w:color="auto"/>
          </w:divBdr>
        </w:div>
        <w:div w:id="1922329621">
          <w:marLeft w:val="547"/>
          <w:marRight w:val="0"/>
          <w:marTop w:val="106"/>
          <w:marBottom w:val="0"/>
          <w:divBdr>
            <w:top w:val="none" w:sz="0" w:space="0" w:color="auto"/>
            <w:left w:val="none" w:sz="0" w:space="0" w:color="auto"/>
            <w:bottom w:val="none" w:sz="0" w:space="0" w:color="auto"/>
            <w:right w:val="none" w:sz="0" w:space="0" w:color="auto"/>
          </w:divBdr>
        </w:div>
        <w:div w:id="1610040832">
          <w:marLeft w:val="547"/>
          <w:marRight w:val="0"/>
          <w:marTop w:val="106"/>
          <w:marBottom w:val="0"/>
          <w:divBdr>
            <w:top w:val="none" w:sz="0" w:space="0" w:color="auto"/>
            <w:left w:val="none" w:sz="0" w:space="0" w:color="auto"/>
            <w:bottom w:val="none" w:sz="0" w:space="0" w:color="auto"/>
            <w:right w:val="none" w:sz="0" w:space="0" w:color="auto"/>
          </w:divBdr>
        </w:div>
        <w:div w:id="1441990134">
          <w:marLeft w:val="547"/>
          <w:marRight w:val="0"/>
          <w:marTop w:val="106"/>
          <w:marBottom w:val="0"/>
          <w:divBdr>
            <w:top w:val="none" w:sz="0" w:space="0" w:color="auto"/>
            <w:left w:val="none" w:sz="0" w:space="0" w:color="auto"/>
            <w:bottom w:val="none" w:sz="0" w:space="0" w:color="auto"/>
            <w:right w:val="none" w:sz="0" w:space="0" w:color="auto"/>
          </w:divBdr>
        </w:div>
      </w:divsChild>
    </w:div>
    <w:div w:id="1110782417">
      <w:bodyDiv w:val="1"/>
      <w:marLeft w:val="0"/>
      <w:marRight w:val="0"/>
      <w:marTop w:val="0"/>
      <w:marBottom w:val="0"/>
      <w:divBdr>
        <w:top w:val="none" w:sz="0" w:space="0" w:color="auto"/>
        <w:left w:val="none" w:sz="0" w:space="0" w:color="auto"/>
        <w:bottom w:val="none" w:sz="0" w:space="0" w:color="auto"/>
        <w:right w:val="none" w:sz="0" w:space="0" w:color="auto"/>
      </w:divBdr>
    </w:div>
    <w:div w:id="1121460555">
      <w:bodyDiv w:val="1"/>
      <w:marLeft w:val="0"/>
      <w:marRight w:val="0"/>
      <w:marTop w:val="0"/>
      <w:marBottom w:val="0"/>
      <w:divBdr>
        <w:top w:val="none" w:sz="0" w:space="0" w:color="auto"/>
        <w:left w:val="none" w:sz="0" w:space="0" w:color="auto"/>
        <w:bottom w:val="none" w:sz="0" w:space="0" w:color="auto"/>
        <w:right w:val="none" w:sz="0" w:space="0" w:color="auto"/>
      </w:divBdr>
    </w:div>
    <w:div w:id="1183981632">
      <w:bodyDiv w:val="1"/>
      <w:marLeft w:val="0"/>
      <w:marRight w:val="0"/>
      <w:marTop w:val="0"/>
      <w:marBottom w:val="0"/>
      <w:divBdr>
        <w:top w:val="none" w:sz="0" w:space="0" w:color="auto"/>
        <w:left w:val="none" w:sz="0" w:space="0" w:color="auto"/>
        <w:bottom w:val="none" w:sz="0" w:space="0" w:color="auto"/>
        <w:right w:val="none" w:sz="0" w:space="0" w:color="auto"/>
      </w:divBdr>
    </w:div>
    <w:div w:id="1210798926">
      <w:bodyDiv w:val="1"/>
      <w:marLeft w:val="0"/>
      <w:marRight w:val="0"/>
      <w:marTop w:val="0"/>
      <w:marBottom w:val="0"/>
      <w:divBdr>
        <w:top w:val="none" w:sz="0" w:space="0" w:color="auto"/>
        <w:left w:val="none" w:sz="0" w:space="0" w:color="auto"/>
        <w:bottom w:val="none" w:sz="0" w:space="0" w:color="auto"/>
        <w:right w:val="none" w:sz="0" w:space="0" w:color="auto"/>
      </w:divBdr>
    </w:div>
    <w:div w:id="1218543558">
      <w:bodyDiv w:val="1"/>
      <w:marLeft w:val="0"/>
      <w:marRight w:val="0"/>
      <w:marTop w:val="0"/>
      <w:marBottom w:val="0"/>
      <w:divBdr>
        <w:top w:val="none" w:sz="0" w:space="0" w:color="auto"/>
        <w:left w:val="none" w:sz="0" w:space="0" w:color="auto"/>
        <w:bottom w:val="none" w:sz="0" w:space="0" w:color="auto"/>
        <w:right w:val="none" w:sz="0" w:space="0" w:color="auto"/>
      </w:divBdr>
    </w:div>
    <w:div w:id="1240099782">
      <w:bodyDiv w:val="1"/>
      <w:marLeft w:val="0"/>
      <w:marRight w:val="0"/>
      <w:marTop w:val="0"/>
      <w:marBottom w:val="0"/>
      <w:divBdr>
        <w:top w:val="none" w:sz="0" w:space="0" w:color="auto"/>
        <w:left w:val="none" w:sz="0" w:space="0" w:color="auto"/>
        <w:bottom w:val="none" w:sz="0" w:space="0" w:color="auto"/>
        <w:right w:val="none" w:sz="0" w:space="0" w:color="auto"/>
      </w:divBdr>
    </w:div>
    <w:div w:id="1243300156">
      <w:bodyDiv w:val="1"/>
      <w:marLeft w:val="0"/>
      <w:marRight w:val="0"/>
      <w:marTop w:val="0"/>
      <w:marBottom w:val="0"/>
      <w:divBdr>
        <w:top w:val="none" w:sz="0" w:space="0" w:color="auto"/>
        <w:left w:val="none" w:sz="0" w:space="0" w:color="auto"/>
        <w:bottom w:val="none" w:sz="0" w:space="0" w:color="auto"/>
        <w:right w:val="none" w:sz="0" w:space="0" w:color="auto"/>
      </w:divBdr>
      <w:divsChild>
        <w:div w:id="1371224887">
          <w:marLeft w:val="547"/>
          <w:marRight w:val="0"/>
          <w:marTop w:val="106"/>
          <w:marBottom w:val="0"/>
          <w:divBdr>
            <w:top w:val="none" w:sz="0" w:space="0" w:color="auto"/>
            <w:left w:val="none" w:sz="0" w:space="0" w:color="auto"/>
            <w:bottom w:val="none" w:sz="0" w:space="0" w:color="auto"/>
            <w:right w:val="none" w:sz="0" w:space="0" w:color="auto"/>
          </w:divBdr>
        </w:div>
      </w:divsChild>
    </w:div>
    <w:div w:id="1328896851">
      <w:bodyDiv w:val="1"/>
      <w:marLeft w:val="0"/>
      <w:marRight w:val="0"/>
      <w:marTop w:val="0"/>
      <w:marBottom w:val="0"/>
      <w:divBdr>
        <w:top w:val="none" w:sz="0" w:space="0" w:color="auto"/>
        <w:left w:val="none" w:sz="0" w:space="0" w:color="auto"/>
        <w:bottom w:val="none" w:sz="0" w:space="0" w:color="auto"/>
        <w:right w:val="none" w:sz="0" w:space="0" w:color="auto"/>
      </w:divBdr>
      <w:divsChild>
        <w:div w:id="288128965">
          <w:marLeft w:val="1166"/>
          <w:marRight w:val="0"/>
          <w:marTop w:val="134"/>
          <w:marBottom w:val="0"/>
          <w:divBdr>
            <w:top w:val="none" w:sz="0" w:space="0" w:color="auto"/>
            <w:left w:val="none" w:sz="0" w:space="0" w:color="auto"/>
            <w:bottom w:val="none" w:sz="0" w:space="0" w:color="auto"/>
            <w:right w:val="none" w:sz="0" w:space="0" w:color="auto"/>
          </w:divBdr>
        </w:div>
      </w:divsChild>
    </w:div>
    <w:div w:id="1391921930">
      <w:bodyDiv w:val="1"/>
      <w:marLeft w:val="0"/>
      <w:marRight w:val="0"/>
      <w:marTop w:val="0"/>
      <w:marBottom w:val="0"/>
      <w:divBdr>
        <w:top w:val="none" w:sz="0" w:space="0" w:color="auto"/>
        <w:left w:val="none" w:sz="0" w:space="0" w:color="auto"/>
        <w:bottom w:val="none" w:sz="0" w:space="0" w:color="auto"/>
        <w:right w:val="none" w:sz="0" w:space="0" w:color="auto"/>
      </w:divBdr>
    </w:div>
    <w:div w:id="1497187982">
      <w:bodyDiv w:val="1"/>
      <w:marLeft w:val="0"/>
      <w:marRight w:val="0"/>
      <w:marTop w:val="0"/>
      <w:marBottom w:val="0"/>
      <w:divBdr>
        <w:top w:val="none" w:sz="0" w:space="0" w:color="auto"/>
        <w:left w:val="none" w:sz="0" w:space="0" w:color="auto"/>
        <w:bottom w:val="none" w:sz="0" w:space="0" w:color="auto"/>
        <w:right w:val="none" w:sz="0" w:space="0" w:color="auto"/>
      </w:divBdr>
    </w:div>
    <w:div w:id="1515534928">
      <w:bodyDiv w:val="1"/>
      <w:marLeft w:val="0"/>
      <w:marRight w:val="0"/>
      <w:marTop w:val="0"/>
      <w:marBottom w:val="0"/>
      <w:divBdr>
        <w:top w:val="none" w:sz="0" w:space="0" w:color="auto"/>
        <w:left w:val="none" w:sz="0" w:space="0" w:color="auto"/>
        <w:bottom w:val="none" w:sz="0" w:space="0" w:color="auto"/>
        <w:right w:val="none" w:sz="0" w:space="0" w:color="auto"/>
      </w:divBdr>
    </w:div>
    <w:div w:id="1580676772">
      <w:bodyDiv w:val="1"/>
      <w:marLeft w:val="0"/>
      <w:marRight w:val="0"/>
      <w:marTop w:val="0"/>
      <w:marBottom w:val="0"/>
      <w:divBdr>
        <w:top w:val="none" w:sz="0" w:space="0" w:color="auto"/>
        <w:left w:val="none" w:sz="0" w:space="0" w:color="auto"/>
        <w:bottom w:val="none" w:sz="0" w:space="0" w:color="auto"/>
        <w:right w:val="none" w:sz="0" w:space="0" w:color="auto"/>
      </w:divBdr>
    </w:div>
    <w:div w:id="1592349345">
      <w:bodyDiv w:val="1"/>
      <w:marLeft w:val="0"/>
      <w:marRight w:val="0"/>
      <w:marTop w:val="0"/>
      <w:marBottom w:val="0"/>
      <w:divBdr>
        <w:top w:val="none" w:sz="0" w:space="0" w:color="auto"/>
        <w:left w:val="none" w:sz="0" w:space="0" w:color="auto"/>
        <w:bottom w:val="none" w:sz="0" w:space="0" w:color="auto"/>
        <w:right w:val="none" w:sz="0" w:space="0" w:color="auto"/>
      </w:divBdr>
      <w:divsChild>
        <w:div w:id="591857437">
          <w:marLeft w:val="547"/>
          <w:marRight w:val="0"/>
          <w:marTop w:val="115"/>
          <w:marBottom w:val="0"/>
          <w:divBdr>
            <w:top w:val="none" w:sz="0" w:space="0" w:color="auto"/>
            <w:left w:val="none" w:sz="0" w:space="0" w:color="auto"/>
            <w:bottom w:val="none" w:sz="0" w:space="0" w:color="auto"/>
            <w:right w:val="none" w:sz="0" w:space="0" w:color="auto"/>
          </w:divBdr>
        </w:div>
        <w:div w:id="972365450">
          <w:marLeft w:val="547"/>
          <w:marRight w:val="0"/>
          <w:marTop w:val="115"/>
          <w:marBottom w:val="0"/>
          <w:divBdr>
            <w:top w:val="none" w:sz="0" w:space="0" w:color="auto"/>
            <w:left w:val="none" w:sz="0" w:space="0" w:color="auto"/>
            <w:bottom w:val="none" w:sz="0" w:space="0" w:color="auto"/>
            <w:right w:val="none" w:sz="0" w:space="0" w:color="auto"/>
          </w:divBdr>
        </w:div>
        <w:div w:id="121776023">
          <w:marLeft w:val="547"/>
          <w:marRight w:val="0"/>
          <w:marTop w:val="115"/>
          <w:marBottom w:val="0"/>
          <w:divBdr>
            <w:top w:val="none" w:sz="0" w:space="0" w:color="auto"/>
            <w:left w:val="none" w:sz="0" w:space="0" w:color="auto"/>
            <w:bottom w:val="none" w:sz="0" w:space="0" w:color="auto"/>
            <w:right w:val="none" w:sz="0" w:space="0" w:color="auto"/>
          </w:divBdr>
        </w:div>
      </w:divsChild>
    </w:div>
    <w:div w:id="1605263581">
      <w:bodyDiv w:val="1"/>
      <w:marLeft w:val="0"/>
      <w:marRight w:val="0"/>
      <w:marTop w:val="0"/>
      <w:marBottom w:val="0"/>
      <w:divBdr>
        <w:top w:val="none" w:sz="0" w:space="0" w:color="auto"/>
        <w:left w:val="none" w:sz="0" w:space="0" w:color="auto"/>
        <w:bottom w:val="none" w:sz="0" w:space="0" w:color="auto"/>
        <w:right w:val="none" w:sz="0" w:space="0" w:color="auto"/>
      </w:divBdr>
    </w:div>
    <w:div w:id="1671761478">
      <w:bodyDiv w:val="1"/>
      <w:marLeft w:val="0"/>
      <w:marRight w:val="0"/>
      <w:marTop w:val="0"/>
      <w:marBottom w:val="0"/>
      <w:divBdr>
        <w:top w:val="none" w:sz="0" w:space="0" w:color="auto"/>
        <w:left w:val="none" w:sz="0" w:space="0" w:color="auto"/>
        <w:bottom w:val="none" w:sz="0" w:space="0" w:color="auto"/>
        <w:right w:val="none" w:sz="0" w:space="0" w:color="auto"/>
      </w:divBdr>
    </w:div>
    <w:div w:id="1825734444">
      <w:bodyDiv w:val="1"/>
      <w:marLeft w:val="0"/>
      <w:marRight w:val="0"/>
      <w:marTop w:val="0"/>
      <w:marBottom w:val="0"/>
      <w:divBdr>
        <w:top w:val="none" w:sz="0" w:space="0" w:color="auto"/>
        <w:left w:val="none" w:sz="0" w:space="0" w:color="auto"/>
        <w:bottom w:val="none" w:sz="0" w:space="0" w:color="auto"/>
        <w:right w:val="none" w:sz="0" w:space="0" w:color="auto"/>
      </w:divBdr>
    </w:div>
    <w:div w:id="1860578630">
      <w:bodyDiv w:val="1"/>
      <w:marLeft w:val="0"/>
      <w:marRight w:val="0"/>
      <w:marTop w:val="0"/>
      <w:marBottom w:val="0"/>
      <w:divBdr>
        <w:top w:val="none" w:sz="0" w:space="0" w:color="auto"/>
        <w:left w:val="none" w:sz="0" w:space="0" w:color="auto"/>
        <w:bottom w:val="none" w:sz="0" w:space="0" w:color="auto"/>
        <w:right w:val="none" w:sz="0" w:space="0" w:color="auto"/>
      </w:divBdr>
    </w:div>
    <w:div w:id="1880629970">
      <w:bodyDiv w:val="1"/>
      <w:marLeft w:val="0"/>
      <w:marRight w:val="0"/>
      <w:marTop w:val="0"/>
      <w:marBottom w:val="0"/>
      <w:divBdr>
        <w:top w:val="none" w:sz="0" w:space="0" w:color="auto"/>
        <w:left w:val="none" w:sz="0" w:space="0" w:color="auto"/>
        <w:bottom w:val="none" w:sz="0" w:space="0" w:color="auto"/>
        <w:right w:val="none" w:sz="0" w:space="0" w:color="auto"/>
      </w:divBdr>
    </w:div>
    <w:div w:id="1884291781">
      <w:bodyDiv w:val="1"/>
      <w:marLeft w:val="0"/>
      <w:marRight w:val="0"/>
      <w:marTop w:val="0"/>
      <w:marBottom w:val="0"/>
      <w:divBdr>
        <w:top w:val="none" w:sz="0" w:space="0" w:color="auto"/>
        <w:left w:val="none" w:sz="0" w:space="0" w:color="auto"/>
        <w:bottom w:val="none" w:sz="0" w:space="0" w:color="auto"/>
        <w:right w:val="none" w:sz="0" w:space="0" w:color="auto"/>
      </w:divBdr>
    </w:div>
    <w:div w:id="1942376627">
      <w:bodyDiv w:val="1"/>
      <w:marLeft w:val="0"/>
      <w:marRight w:val="0"/>
      <w:marTop w:val="0"/>
      <w:marBottom w:val="0"/>
      <w:divBdr>
        <w:top w:val="none" w:sz="0" w:space="0" w:color="auto"/>
        <w:left w:val="none" w:sz="0" w:space="0" w:color="auto"/>
        <w:bottom w:val="none" w:sz="0" w:space="0" w:color="auto"/>
        <w:right w:val="none" w:sz="0" w:space="0" w:color="auto"/>
      </w:divBdr>
    </w:div>
    <w:div w:id="2078284011">
      <w:bodyDiv w:val="1"/>
      <w:marLeft w:val="0"/>
      <w:marRight w:val="0"/>
      <w:marTop w:val="0"/>
      <w:marBottom w:val="0"/>
      <w:divBdr>
        <w:top w:val="none" w:sz="0" w:space="0" w:color="auto"/>
        <w:left w:val="none" w:sz="0" w:space="0" w:color="auto"/>
        <w:bottom w:val="none" w:sz="0" w:space="0" w:color="auto"/>
        <w:right w:val="none" w:sz="0" w:space="0" w:color="auto"/>
      </w:divBdr>
    </w:div>
    <w:div w:id="2099054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header" Target="header2.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DF8F-4A72-6444-B79E-455B0B8E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3020</TotalTime>
  <Pages>34</Pages>
  <Words>16042</Words>
  <Characters>91441</Characters>
  <Application>Microsoft Macintosh Word</Application>
  <DocSecurity>0</DocSecurity>
  <Lines>762</Lines>
  <Paragraphs>214</Paragraphs>
  <ScaleCrop>false</ScaleCrop>
  <Company>University of Toronto</Company>
  <LinksUpToDate>false</LinksUpToDate>
  <CharactersWithSpaces>107269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Zanetti</dc:creator>
  <cp:keywords/>
  <dc:description/>
  <cp:lastModifiedBy>Martina Zanetti</cp:lastModifiedBy>
  <cp:revision>35</cp:revision>
  <cp:lastPrinted>2012-04-14T06:44:00Z</cp:lastPrinted>
  <dcterms:created xsi:type="dcterms:W3CDTF">2012-04-08T23:44:00Z</dcterms:created>
  <dcterms:modified xsi:type="dcterms:W3CDTF">2012-04-14T07:16:00Z</dcterms:modified>
</cp:coreProperties>
</file>